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FC7" w:rsidRPr="003B72A9" w:rsidRDefault="003B72A9" w:rsidP="003B72A9">
      <w:pPr>
        <w:pStyle w:val="40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B72A9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 xml:space="preserve">Спирты представляют собой соединения общей формулы ROH, в которых гидроксильная группа присоединена к насыщенному атому углерода. По номенклатуре ИЮПАК насыщенные спирты называют алканолами, нумерация в которых определяется гидроксильной группой. Гидроксильная группа при наличии двойной и тройной связей является старшей. 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</w:p>
    <w:p w:rsidR="009E5FC7" w:rsidRPr="000D431C" w:rsidRDefault="00F550D6" w:rsidP="003B72A9">
      <w:pPr>
        <w:pStyle w:val="23"/>
        <w:spacing w:after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25.5pt">
            <v:imagedata r:id="rId7" o:title=""/>
          </v:shape>
        </w:pict>
      </w:r>
      <w:r w:rsidR="009E5FC7" w:rsidRPr="003B72A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pict>
          <v:shape id="_x0000_i1026" type="#_x0000_t75" style="width:73.5pt;height:25.5pt">
            <v:imagedata r:id="rId8" o:title=""/>
          </v:shape>
        </w:pict>
      </w:r>
      <w:r w:rsidR="009E5FC7" w:rsidRPr="003B72A9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pict>
          <v:shape id="_x0000_i1027" type="#_x0000_t75" style="width:43.5pt;height:45.75pt">
            <v:imagedata r:id="rId9" o:title=""/>
          </v:shape>
        </w:pict>
      </w:r>
      <w:r w:rsidR="009E5FC7" w:rsidRPr="003B72A9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pict>
          <v:shape id="_x0000_i1028" type="#_x0000_t75" style="width:73.5pt;height:25.5pt">
            <v:imagedata r:id="rId10" o:title=""/>
          </v:shape>
        </w:pict>
      </w:r>
      <w:r w:rsidR="009E5FC7" w:rsidRPr="003B72A9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pict>
          <v:shape id="_x0000_i1029" type="#_x0000_t75" style="width:77.25pt;height:31.5pt">
            <v:imagedata r:id="rId11" o:title=""/>
          </v:shape>
        </w:pict>
      </w:r>
      <w:r w:rsidR="000D431C">
        <w:rPr>
          <w:color w:val="000000"/>
          <w:sz w:val="28"/>
          <w:szCs w:val="28"/>
        </w:rPr>
        <w:t xml:space="preserve"> </w:t>
      </w:r>
    </w:p>
    <w:p w:rsidR="009E5FC7" w:rsidRPr="000D431C" w:rsidRDefault="009E5FC7" w:rsidP="003B72A9">
      <w:pPr>
        <w:pStyle w:val="23"/>
        <w:spacing w:after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B72A9">
        <w:rPr>
          <w:color w:val="000000"/>
          <w:sz w:val="28"/>
          <w:szCs w:val="28"/>
        </w:rPr>
        <w:t xml:space="preserve">этанол     1-пропанол       2-пропанол       </w:t>
      </w:r>
      <w:r w:rsidR="000D431C">
        <w:rPr>
          <w:color w:val="000000"/>
          <w:sz w:val="28"/>
          <w:szCs w:val="28"/>
        </w:rPr>
        <w:t>2-пропен-1-ол     2-пропин-1-ол</w:t>
      </w:r>
    </w:p>
    <w:p w:rsidR="000D431C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  <w:r w:rsidRPr="003B72A9">
        <w:rPr>
          <w:color w:val="000000"/>
          <w:kern w:val="0"/>
          <w:sz w:val="28"/>
          <w:szCs w:val="28"/>
          <w:lang w:val="ru-RU"/>
        </w:rPr>
        <w:t>этиловый пропиловый  изопропиловый  аллиловый       пропаргиловый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 xml:space="preserve">спирты </w:t>
      </w:r>
    </w:p>
    <w:p w:rsidR="009E5FC7" w:rsidRPr="000D431C" w:rsidRDefault="009E5FC7" w:rsidP="003B72A9">
      <w:pPr>
        <w:pStyle w:val="23"/>
        <w:spacing w:after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3B72A9">
        <w:rPr>
          <w:color w:val="000000"/>
          <w:sz w:val="28"/>
          <w:szCs w:val="28"/>
        </w:rPr>
        <w:t xml:space="preserve"> </w:t>
      </w:r>
      <w:r w:rsidR="00F550D6">
        <w:rPr>
          <w:color w:val="000000"/>
          <w:sz w:val="28"/>
          <w:szCs w:val="28"/>
        </w:rPr>
        <w:pict>
          <v:shape id="_x0000_i1030" type="#_x0000_t75" style="width:90.75pt;height:25.5pt">
            <v:imagedata r:id="rId12" o:title=""/>
          </v:shape>
        </w:pict>
      </w:r>
      <w:r w:rsidRPr="003B72A9">
        <w:rPr>
          <w:color w:val="000000"/>
          <w:sz w:val="28"/>
          <w:szCs w:val="28"/>
        </w:rPr>
        <w:t xml:space="preserve">    </w:t>
      </w:r>
      <w:r w:rsidR="00F550D6">
        <w:rPr>
          <w:color w:val="000000"/>
          <w:sz w:val="28"/>
          <w:szCs w:val="28"/>
        </w:rPr>
        <w:pict>
          <v:shape id="_x0000_i1031" type="#_x0000_t75" style="width:60.75pt;height:45.75pt">
            <v:imagedata r:id="rId13" o:title=""/>
          </v:shape>
        </w:pict>
      </w:r>
      <w:r w:rsidR="000D431C">
        <w:rPr>
          <w:color w:val="000000"/>
          <w:sz w:val="28"/>
          <w:szCs w:val="28"/>
        </w:rPr>
        <w:t xml:space="preserve">      </w:t>
      </w:r>
      <w:r w:rsidRPr="003B72A9">
        <w:rPr>
          <w:color w:val="000000"/>
          <w:sz w:val="28"/>
          <w:szCs w:val="28"/>
        </w:rPr>
        <w:t xml:space="preserve">      </w:t>
      </w:r>
      <w:r w:rsidR="00F550D6">
        <w:rPr>
          <w:color w:val="000000"/>
          <w:sz w:val="28"/>
          <w:szCs w:val="28"/>
        </w:rPr>
        <w:pict>
          <v:shape id="_x0000_i1032" type="#_x0000_t75" style="width:73.5pt;height:36pt">
            <v:imagedata r:id="rId14" o:title=""/>
          </v:shape>
        </w:pict>
      </w:r>
      <w:r w:rsidRPr="003B72A9">
        <w:rPr>
          <w:color w:val="000000"/>
          <w:sz w:val="28"/>
          <w:szCs w:val="28"/>
        </w:rPr>
        <w:t xml:space="preserve">        </w:t>
      </w:r>
      <w:r w:rsidR="00F550D6">
        <w:rPr>
          <w:color w:val="000000"/>
          <w:sz w:val="28"/>
          <w:szCs w:val="28"/>
        </w:rPr>
        <w:pict>
          <v:shape id="_x0000_i1033" type="#_x0000_t75" style="width:53.25pt;height:39.75pt">
            <v:imagedata r:id="rId15" o:title=""/>
          </v:shape>
        </w:pict>
      </w:r>
      <w:r w:rsidR="00F550D6">
        <w:rPr>
          <w:color w:val="000000"/>
          <w:sz w:val="28"/>
          <w:szCs w:val="28"/>
        </w:rPr>
        <w:pict>
          <v:shape id="_x0000_i1034" type="#_x0000_t75" style="width:58.5pt;height:43.5pt">
            <v:imagedata r:id="rId16" o:title=""/>
          </v:shape>
        </w:pic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 xml:space="preserve"> 1-бутанол </w:t>
      </w:r>
      <w:r w:rsidR="000D431C">
        <w:rPr>
          <w:color w:val="000000"/>
          <w:kern w:val="0"/>
          <w:sz w:val="28"/>
          <w:szCs w:val="28"/>
          <w:vertAlign w:val="superscript"/>
          <w:lang w:val="ru-RU"/>
        </w:rPr>
        <w:t xml:space="preserve">       </w:t>
      </w:r>
      <w:r w:rsidRPr="003B72A9">
        <w:rPr>
          <w:color w:val="000000"/>
          <w:kern w:val="0"/>
          <w:sz w:val="28"/>
          <w:szCs w:val="28"/>
          <w:lang w:val="ru-RU"/>
        </w:rPr>
        <w:t xml:space="preserve">    2-бутанол </w:t>
      </w:r>
      <w:r w:rsidRPr="003B72A9">
        <w:rPr>
          <w:color w:val="000000"/>
          <w:kern w:val="0"/>
          <w:sz w:val="28"/>
          <w:szCs w:val="28"/>
          <w:vertAlign w:val="superscript"/>
          <w:lang w:val="ru-RU"/>
        </w:rPr>
        <w:t xml:space="preserve">  </w:t>
      </w:r>
      <w:r w:rsidR="000D431C">
        <w:rPr>
          <w:color w:val="000000"/>
          <w:kern w:val="0"/>
          <w:sz w:val="28"/>
          <w:szCs w:val="28"/>
          <w:lang w:val="ru-RU"/>
        </w:rPr>
        <w:t xml:space="preserve">  </w:t>
      </w:r>
      <w:r w:rsidRPr="003B72A9">
        <w:rPr>
          <w:color w:val="000000"/>
          <w:kern w:val="0"/>
          <w:sz w:val="28"/>
          <w:szCs w:val="28"/>
          <w:lang w:val="ru-RU"/>
        </w:rPr>
        <w:t xml:space="preserve">  2-метил-1-пропанол   2-метил-2-пропанол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 xml:space="preserve"> н</w:t>
      </w:r>
      <w:r w:rsidR="00045FBC">
        <w:rPr>
          <w:color w:val="000000"/>
          <w:kern w:val="0"/>
          <w:sz w:val="28"/>
          <w:szCs w:val="28"/>
          <w:lang w:val="ru-RU"/>
        </w:rPr>
        <w:t xml:space="preserve">-бутиловый   </w:t>
      </w:r>
      <w:r w:rsidRPr="003B72A9">
        <w:rPr>
          <w:color w:val="000000"/>
          <w:kern w:val="0"/>
          <w:sz w:val="28"/>
          <w:szCs w:val="28"/>
          <w:lang w:val="ru-RU"/>
        </w:rPr>
        <w:t xml:space="preserve"> втор</w:t>
      </w:r>
      <w:r w:rsidR="00045FBC">
        <w:rPr>
          <w:color w:val="000000"/>
          <w:kern w:val="0"/>
          <w:sz w:val="28"/>
          <w:szCs w:val="28"/>
          <w:lang w:val="ru-RU"/>
        </w:rPr>
        <w:t xml:space="preserve">-бутиловый    изобутиловый   </w:t>
      </w:r>
      <w:r w:rsidRPr="003B72A9">
        <w:rPr>
          <w:color w:val="000000"/>
          <w:kern w:val="0"/>
          <w:sz w:val="28"/>
          <w:szCs w:val="28"/>
          <w:lang w:val="ru-RU"/>
        </w:rPr>
        <w:t xml:space="preserve">  трет-бутиловый  спирты 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>При нумерации атомов главной цепи спиртов гидроксильная группа имеет преимущество перед алкильными группами, атомами галогенов и кратной связью.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</w:p>
    <w:p w:rsidR="009E5FC7" w:rsidRPr="003B72A9" w:rsidRDefault="00F550D6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pict>
          <v:shape id="_x0000_i1035" type="#_x0000_t75" style="width:113.25pt;height:63pt">
            <v:imagedata r:id="rId17" o:title=""/>
          </v:shape>
        </w:pic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>транс-3-(2’-гидроксиэтил)-1-циклопентанол</w:t>
      </w:r>
    </w:p>
    <w:p w:rsidR="009E5FC7" w:rsidRPr="004C29C2" w:rsidRDefault="00045FBC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ru-RU"/>
        </w:rPr>
        <w:br w:type="page"/>
      </w:r>
      <w:r w:rsidR="009E5FC7" w:rsidRPr="003B72A9">
        <w:rPr>
          <w:color w:val="000000"/>
          <w:kern w:val="0"/>
          <w:sz w:val="28"/>
          <w:szCs w:val="28"/>
          <w:lang w:val="ru-RU"/>
        </w:rPr>
        <w:t>Часто спирты называют по углеводородной группе (этиловый спирт). В этой номенклатуре положение заместителя в алкильной группе спирта обозначаетс</w:t>
      </w:r>
      <w:r w:rsidR="004C29C2">
        <w:rPr>
          <w:color w:val="000000"/>
          <w:kern w:val="0"/>
          <w:sz w:val="28"/>
          <w:szCs w:val="28"/>
          <w:lang w:val="ru-RU"/>
        </w:rPr>
        <w:t>я буквами греческого алфавита:</w:t>
      </w:r>
    </w:p>
    <w:p w:rsidR="003B72A9" w:rsidRPr="003B72A9" w:rsidRDefault="003B72A9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</w:p>
    <w:p w:rsidR="009E5FC7" w:rsidRPr="003B72A9" w:rsidRDefault="00F550D6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pict>
          <v:shape id="_x0000_i1036" type="#_x0000_t75" style="width:100.5pt;height:25.5pt" fillcolor="window">
            <v:imagedata r:id="rId18" o:title=""/>
          </v:shape>
        </w:pict>
      </w:r>
      <w:r w:rsidR="009E5FC7" w:rsidRPr="003B72A9">
        <w:rPr>
          <w:color w:val="000000"/>
          <w:kern w:val="0"/>
          <w:sz w:val="28"/>
          <w:szCs w:val="28"/>
          <w:lang w:val="ru-RU"/>
        </w:rPr>
        <w:t xml:space="preserve">                        </w:t>
      </w:r>
      <w:r>
        <w:rPr>
          <w:color w:val="000000"/>
          <w:kern w:val="0"/>
          <w:sz w:val="28"/>
          <w:szCs w:val="28"/>
          <w:lang w:val="ru-RU"/>
        </w:rPr>
        <w:pict>
          <v:shape id="_x0000_i1037" type="#_x0000_t75" style="width:90.75pt;height:31.5pt" fillcolor="window">
            <v:imagedata r:id="rId19" o:title=""/>
          </v:shape>
        </w:pic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sym w:font="Symbol" w:char="F067"/>
      </w:r>
      <w:r w:rsidRPr="003B72A9">
        <w:rPr>
          <w:color w:val="000000"/>
          <w:kern w:val="0"/>
          <w:sz w:val="28"/>
          <w:szCs w:val="28"/>
          <w:lang w:val="ru-RU"/>
        </w:rPr>
        <w:t xml:space="preserve">-бромпропиловый спирт          </w:t>
      </w:r>
      <w:r w:rsidRPr="003B72A9">
        <w:rPr>
          <w:color w:val="000000"/>
          <w:kern w:val="0"/>
          <w:sz w:val="28"/>
          <w:szCs w:val="28"/>
          <w:lang w:val="ru-RU"/>
        </w:rPr>
        <w:sym w:font="Symbol" w:char="F062"/>
      </w:r>
      <w:r w:rsidRPr="003B72A9">
        <w:rPr>
          <w:color w:val="000000"/>
          <w:kern w:val="0"/>
          <w:sz w:val="28"/>
          <w:szCs w:val="28"/>
          <w:lang w:val="ru-RU"/>
        </w:rPr>
        <w:t>-метоксиэтиловый спирт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>В зависимости от того, является ли атом углерода, к которому присоединена гидроксильная группа, первичным 1</w:t>
      </w:r>
      <w:r w:rsidRPr="003B72A9">
        <w:rPr>
          <w:color w:val="000000"/>
          <w:kern w:val="0"/>
          <w:sz w:val="28"/>
          <w:szCs w:val="28"/>
          <w:vertAlign w:val="superscript"/>
          <w:lang w:val="ru-RU"/>
        </w:rPr>
        <w:t>о</w:t>
      </w:r>
      <w:r w:rsidRPr="003B72A9">
        <w:rPr>
          <w:color w:val="000000"/>
          <w:kern w:val="0"/>
          <w:sz w:val="28"/>
          <w:szCs w:val="28"/>
          <w:lang w:val="ru-RU"/>
        </w:rPr>
        <w:t>, вторичным 2</w:t>
      </w:r>
      <w:r w:rsidRPr="003B72A9">
        <w:rPr>
          <w:color w:val="000000"/>
          <w:kern w:val="0"/>
          <w:sz w:val="28"/>
          <w:szCs w:val="28"/>
          <w:vertAlign w:val="superscript"/>
          <w:lang w:val="ru-RU"/>
        </w:rPr>
        <w:t>о</w:t>
      </w:r>
      <w:r w:rsidRPr="003B72A9">
        <w:rPr>
          <w:color w:val="000000"/>
          <w:kern w:val="0"/>
          <w:sz w:val="28"/>
          <w:szCs w:val="28"/>
          <w:lang w:val="ru-RU"/>
        </w:rPr>
        <w:t xml:space="preserve"> или третичным 3</w:t>
      </w:r>
      <w:r w:rsidRPr="003B72A9">
        <w:rPr>
          <w:color w:val="000000"/>
          <w:kern w:val="0"/>
          <w:sz w:val="28"/>
          <w:szCs w:val="28"/>
          <w:vertAlign w:val="superscript"/>
          <w:lang w:val="ru-RU"/>
        </w:rPr>
        <w:t>о</w:t>
      </w:r>
      <w:r w:rsidRPr="003B72A9">
        <w:rPr>
          <w:color w:val="000000"/>
          <w:kern w:val="0"/>
          <w:sz w:val="28"/>
          <w:szCs w:val="28"/>
          <w:lang w:val="ru-RU"/>
        </w:rPr>
        <w:t xml:space="preserve"> спирты бывают 1</w:t>
      </w:r>
      <w:r w:rsidRPr="003B72A9">
        <w:rPr>
          <w:color w:val="000000"/>
          <w:kern w:val="0"/>
          <w:sz w:val="28"/>
          <w:szCs w:val="28"/>
          <w:vertAlign w:val="superscript"/>
          <w:lang w:val="ru-RU"/>
        </w:rPr>
        <w:t>о</w:t>
      </w:r>
      <w:r w:rsidRPr="003B72A9">
        <w:rPr>
          <w:color w:val="000000"/>
          <w:kern w:val="0"/>
          <w:sz w:val="28"/>
          <w:szCs w:val="28"/>
          <w:lang w:val="ru-RU"/>
        </w:rPr>
        <w:t xml:space="preserve"> (RCH</w:t>
      </w:r>
      <w:r w:rsidRPr="003B72A9">
        <w:rPr>
          <w:color w:val="000000"/>
          <w:kern w:val="0"/>
          <w:sz w:val="28"/>
          <w:szCs w:val="28"/>
          <w:vertAlign w:val="subscript"/>
          <w:lang w:val="ru-RU"/>
        </w:rPr>
        <w:t>2</w:t>
      </w:r>
      <w:r w:rsidRPr="003B72A9">
        <w:rPr>
          <w:color w:val="000000"/>
          <w:kern w:val="0"/>
          <w:sz w:val="28"/>
          <w:szCs w:val="28"/>
          <w:lang w:val="ru-RU"/>
        </w:rPr>
        <w:t>OH), 2</w:t>
      </w:r>
      <w:r w:rsidRPr="003B72A9">
        <w:rPr>
          <w:color w:val="000000"/>
          <w:kern w:val="0"/>
          <w:sz w:val="28"/>
          <w:szCs w:val="28"/>
          <w:vertAlign w:val="superscript"/>
          <w:lang w:val="ru-RU"/>
        </w:rPr>
        <w:t>о</w:t>
      </w:r>
      <w:r w:rsidRPr="003B72A9">
        <w:rPr>
          <w:color w:val="000000"/>
          <w:kern w:val="0"/>
          <w:sz w:val="28"/>
          <w:szCs w:val="28"/>
          <w:lang w:val="ru-RU"/>
        </w:rPr>
        <w:t xml:space="preserve"> (R</w:t>
      </w:r>
      <w:r w:rsidRPr="003B72A9">
        <w:rPr>
          <w:color w:val="000000"/>
          <w:kern w:val="0"/>
          <w:sz w:val="28"/>
          <w:szCs w:val="28"/>
          <w:vertAlign w:val="subscript"/>
          <w:lang w:val="ru-RU"/>
        </w:rPr>
        <w:t>2</w:t>
      </w:r>
      <w:r w:rsidRPr="003B72A9">
        <w:rPr>
          <w:color w:val="000000"/>
          <w:kern w:val="0"/>
          <w:sz w:val="28"/>
          <w:szCs w:val="28"/>
          <w:lang w:val="ru-RU"/>
        </w:rPr>
        <w:t>CHOH) или 3</w:t>
      </w:r>
      <w:r w:rsidRPr="003B72A9">
        <w:rPr>
          <w:color w:val="000000"/>
          <w:kern w:val="0"/>
          <w:sz w:val="28"/>
          <w:szCs w:val="28"/>
          <w:vertAlign w:val="superscript"/>
          <w:lang w:val="ru-RU"/>
        </w:rPr>
        <w:t>о</w:t>
      </w:r>
      <w:r w:rsidRPr="003B72A9">
        <w:rPr>
          <w:color w:val="000000"/>
          <w:kern w:val="0"/>
          <w:sz w:val="28"/>
          <w:szCs w:val="28"/>
          <w:lang w:val="ru-RU"/>
        </w:rPr>
        <w:t xml:space="preserve"> (R</w:t>
      </w:r>
      <w:r w:rsidRPr="003B72A9">
        <w:rPr>
          <w:color w:val="000000"/>
          <w:kern w:val="0"/>
          <w:sz w:val="28"/>
          <w:szCs w:val="28"/>
          <w:vertAlign w:val="subscript"/>
          <w:lang w:val="ru-RU"/>
        </w:rPr>
        <w:t>3</w:t>
      </w:r>
      <w:r w:rsidRPr="003B72A9">
        <w:rPr>
          <w:color w:val="000000"/>
          <w:kern w:val="0"/>
          <w:sz w:val="28"/>
          <w:szCs w:val="28"/>
          <w:lang w:val="ru-RU"/>
        </w:rPr>
        <w:t>CO</w:t>
      </w:r>
      <w:r w:rsidR="004C29C2">
        <w:rPr>
          <w:color w:val="000000"/>
          <w:kern w:val="0"/>
          <w:sz w:val="28"/>
          <w:szCs w:val="28"/>
          <w:lang w:val="ru-RU"/>
        </w:rPr>
        <w:t>H). Например, из четырех возмож</w:t>
      </w:r>
      <w:r w:rsidRPr="003B72A9">
        <w:rPr>
          <w:color w:val="000000"/>
          <w:kern w:val="0"/>
          <w:sz w:val="28"/>
          <w:szCs w:val="28"/>
          <w:lang w:val="ru-RU"/>
        </w:rPr>
        <w:t>ных бутиловых спиртов два – бутиловый и изобутиловый являются первичными 1</w:t>
      </w:r>
      <w:r w:rsidRPr="003B72A9">
        <w:rPr>
          <w:color w:val="000000"/>
          <w:kern w:val="0"/>
          <w:sz w:val="28"/>
          <w:szCs w:val="28"/>
          <w:vertAlign w:val="superscript"/>
          <w:lang w:val="ru-RU"/>
        </w:rPr>
        <w:t>о</w:t>
      </w:r>
      <w:r w:rsidRPr="003B72A9">
        <w:rPr>
          <w:color w:val="000000"/>
          <w:kern w:val="0"/>
          <w:sz w:val="28"/>
          <w:szCs w:val="28"/>
          <w:lang w:val="ru-RU"/>
        </w:rPr>
        <w:t>,  втор-бутиловый  - вторичным 2</w:t>
      </w:r>
      <w:r w:rsidRPr="003B72A9">
        <w:rPr>
          <w:color w:val="000000"/>
          <w:kern w:val="0"/>
          <w:sz w:val="28"/>
          <w:szCs w:val="28"/>
          <w:vertAlign w:val="superscript"/>
          <w:lang w:val="ru-RU"/>
        </w:rPr>
        <w:t>о</w:t>
      </w:r>
      <w:r w:rsidRPr="003B72A9">
        <w:rPr>
          <w:color w:val="000000"/>
          <w:kern w:val="0"/>
          <w:sz w:val="28"/>
          <w:szCs w:val="28"/>
          <w:lang w:val="ru-RU"/>
        </w:rPr>
        <w:t xml:space="preserve"> и</w:t>
      </w:r>
      <w:r w:rsidRPr="003B72A9">
        <w:rPr>
          <w:color w:val="000000"/>
          <w:kern w:val="0"/>
          <w:sz w:val="28"/>
          <w:szCs w:val="28"/>
          <w:vertAlign w:val="superscript"/>
          <w:lang w:val="ru-RU"/>
        </w:rPr>
        <w:t xml:space="preserve">  </w:t>
      </w:r>
      <w:r w:rsidRPr="003B72A9">
        <w:rPr>
          <w:color w:val="000000"/>
          <w:kern w:val="0"/>
          <w:sz w:val="28"/>
          <w:szCs w:val="28"/>
          <w:lang w:val="ru-RU"/>
        </w:rPr>
        <w:t>трет-бутиловый – третичным 3</w:t>
      </w:r>
      <w:r w:rsidRPr="003B72A9">
        <w:rPr>
          <w:color w:val="000000"/>
          <w:kern w:val="0"/>
          <w:sz w:val="28"/>
          <w:szCs w:val="28"/>
          <w:vertAlign w:val="superscript"/>
          <w:lang w:val="ru-RU"/>
        </w:rPr>
        <w:t>о</w:t>
      </w:r>
      <w:r w:rsidRPr="003B72A9">
        <w:rPr>
          <w:color w:val="000000"/>
          <w:kern w:val="0"/>
          <w:sz w:val="28"/>
          <w:szCs w:val="28"/>
          <w:lang w:val="ru-RU"/>
        </w:rPr>
        <w:t>.</w:t>
      </w:r>
    </w:p>
    <w:p w:rsidR="009E5FC7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  <w:r w:rsidRPr="003B72A9">
        <w:rPr>
          <w:color w:val="000000"/>
          <w:kern w:val="0"/>
          <w:sz w:val="28"/>
          <w:szCs w:val="28"/>
          <w:lang w:val="ru-RU"/>
        </w:rPr>
        <w:t xml:space="preserve">Число гидроксильных групп в молекуле определяет так называемую атомность спирта. По числу гидроксильных групп в молекуле спирты подразделяются на одноатомные, двухатомные, трехатомные и т.д. Например, этанол является одноатомным спиртом, этиленгликоль </w:t>
      </w:r>
      <w:r w:rsidRPr="003B72A9">
        <w:rPr>
          <w:color w:val="000000"/>
          <w:kern w:val="0"/>
          <w:sz w:val="28"/>
          <w:szCs w:val="28"/>
          <w:vertAlign w:val="superscript"/>
          <w:lang w:val="ru-RU"/>
        </w:rPr>
        <w:t>_</w:t>
      </w:r>
      <w:r w:rsidRPr="003B72A9">
        <w:rPr>
          <w:color w:val="000000"/>
          <w:kern w:val="0"/>
          <w:sz w:val="28"/>
          <w:szCs w:val="28"/>
          <w:lang w:val="ru-RU"/>
        </w:rPr>
        <w:t xml:space="preserve"> двухатомным, а глицерин  </w:t>
      </w:r>
      <w:r w:rsidRPr="003B72A9">
        <w:rPr>
          <w:color w:val="000000"/>
          <w:kern w:val="0"/>
          <w:sz w:val="28"/>
          <w:szCs w:val="28"/>
          <w:vertAlign w:val="superscript"/>
          <w:lang w:val="ru-RU"/>
        </w:rPr>
        <w:t>_</w:t>
      </w:r>
      <w:r w:rsidRPr="003B72A9">
        <w:rPr>
          <w:color w:val="000000"/>
          <w:kern w:val="0"/>
          <w:sz w:val="28"/>
          <w:szCs w:val="28"/>
          <w:lang w:val="ru-RU"/>
        </w:rPr>
        <w:t xml:space="preserve"> трехатомным.</w:t>
      </w:r>
    </w:p>
    <w:p w:rsidR="00045FBC" w:rsidRPr="00045FBC" w:rsidRDefault="00045FBC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</w:p>
    <w:p w:rsidR="009E5FC7" w:rsidRPr="003B72A9" w:rsidRDefault="00F550D6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pict>
          <v:shape id="_x0000_i1038" type="#_x0000_t75" style="width:88.5pt;height:24.75pt" fillcolor="window">
            <v:imagedata r:id="rId20" o:title=""/>
          </v:shape>
        </w:pict>
      </w:r>
      <w:r w:rsidR="009E5FC7" w:rsidRPr="003B72A9">
        <w:rPr>
          <w:color w:val="000000"/>
          <w:kern w:val="0"/>
          <w:sz w:val="28"/>
          <w:szCs w:val="28"/>
          <w:lang w:val="ru-RU"/>
        </w:rPr>
        <w:t xml:space="preserve">  </w:t>
      </w:r>
      <w:r>
        <w:rPr>
          <w:color w:val="000000"/>
          <w:kern w:val="0"/>
          <w:sz w:val="28"/>
          <w:szCs w:val="28"/>
          <w:lang w:val="ru-RU"/>
        </w:rPr>
        <w:pict>
          <v:shape id="_x0000_i1039" type="#_x0000_t75" style="width:86.25pt;height:33pt" fillcolor="window">
            <v:imagedata r:id="rId21" o:title=""/>
          </v:shape>
        </w:pict>
      </w:r>
      <w:r w:rsidR="009E5FC7" w:rsidRPr="003B72A9">
        <w:rPr>
          <w:color w:val="000000"/>
          <w:kern w:val="0"/>
          <w:sz w:val="28"/>
          <w:szCs w:val="28"/>
          <w:lang w:val="ru-RU"/>
        </w:rPr>
        <w:t xml:space="preserve">          </w:t>
      </w:r>
      <w:r>
        <w:rPr>
          <w:color w:val="000000"/>
          <w:kern w:val="0"/>
          <w:sz w:val="28"/>
          <w:szCs w:val="28"/>
          <w:lang w:val="ru-RU"/>
        </w:rPr>
        <w:pict>
          <v:shape id="_x0000_i1040" type="#_x0000_t75" style="width:105.75pt;height:42.75pt" fillcolor="window">
            <v:imagedata r:id="rId22" o:title=""/>
          </v:shape>
        </w:pict>
      </w:r>
      <w:r>
        <w:rPr>
          <w:color w:val="000000"/>
          <w:kern w:val="0"/>
          <w:sz w:val="28"/>
          <w:szCs w:val="28"/>
          <w:lang w:val="ru-RU"/>
        </w:rPr>
        <w:pict>
          <v:shape id="_x0000_i1041" type="#_x0000_t75" style="width:103.5pt;height:45.75pt" fillcolor="window">
            <v:imagedata r:id="rId23" o:title=""/>
          </v:shape>
        </w:pict>
      </w:r>
    </w:p>
    <w:p w:rsidR="009E5FC7" w:rsidRPr="003B72A9" w:rsidRDefault="00045FBC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      </w:t>
      </w:r>
      <w:r w:rsidR="009E5FC7" w:rsidRPr="003B72A9">
        <w:rPr>
          <w:color w:val="000000"/>
          <w:kern w:val="0"/>
          <w:sz w:val="28"/>
          <w:szCs w:val="28"/>
          <w:lang w:val="ru-RU"/>
        </w:rPr>
        <w:t xml:space="preserve">    этиленгликоль                                              глицерин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</w:p>
    <w:p w:rsidR="009E5FC7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  <w:r w:rsidRPr="003B72A9">
        <w:rPr>
          <w:color w:val="000000"/>
          <w:kern w:val="0"/>
          <w:sz w:val="28"/>
          <w:szCs w:val="28"/>
          <w:lang w:val="ru-RU"/>
        </w:rPr>
        <w:t>Гидроксильные группы могут находиться лишь у разных атомов углерода (правило Эрленмеера). Если две гидроксильные группы оказываются у одного атома углерода, то они немедленно отщепляют воду:</w:t>
      </w:r>
    </w:p>
    <w:p w:rsidR="00FA791A" w:rsidRPr="00FA791A" w:rsidRDefault="00FA791A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</w:p>
    <w:p w:rsidR="009E5FC7" w:rsidRDefault="00F550D6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ru-RU"/>
        </w:rPr>
        <w:pict>
          <v:shape id="_x0000_i1042" type="#_x0000_t75" style="width:182.25pt;height:44.25pt" fillcolor="window">
            <v:imagedata r:id="rId24" o:title=""/>
          </v:shape>
        </w:pict>
      </w:r>
    </w:p>
    <w:p w:rsidR="009E5FC7" w:rsidRPr="003B72A9" w:rsidRDefault="003B72A9" w:rsidP="003B72A9">
      <w:pPr>
        <w:spacing w:line="360" w:lineRule="auto"/>
        <w:ind w:firstLine="709"/>
        <w:rPr>
          <w:b/>
          <w:bCs/>
          <w:color w:val="000000"/>
          <w:kern w:val="0"/>
          <w:sz w:val="28"/>
          <w:szCs w:val="28"/>
          <w:lang w:val="uk-UA"/>
        </w:rPr>
      </w:pPr>
      <w:r w:rsidRPr="003B72A9">
        <w:rPr>
          <w:b/>
          <w:bCs/>
          <w:color w:val="000000"/>
          <w:kern w:val="0"/>
          <w:sz w:val="28"/>
          <w:szCs w:val="28"/>
          <w:lang w:val="ru-RU"/>
        </w:rPr>
        <w:t>Полиолы</w:t>
      </w:r>
    </w:p>
    <w:p w:rsidR="003B72A9" w:rsidRPr="003B72A9" w:rsidRDefault="003B72A9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</w:p>
    <w:p w:rsidR="009E5FC7" w:rsidRPr="00FA046A" w:rsidRDefault="00FA046A" w:rsidP="00FA046A">
      <w:pPr>
        <w:spacing w:line="360" w:lineRule="auto"/>
        <w:ind w:firstLine="709"/>
        <w:rPr>
          <w:b/>
          <w:bCs/>
          <w:color w:val="000000"/>
          <w:kern w:val="0"/>
          <w:sz w:val="28"/>
          <w:szCs w:val="28"/>
          <w:lang w:val="uk-UA"/>
        </w:rPr>
      </w:pPr>
      <w:r w:rsidRPr="00FA046A">
        <w:rPr>
          <w:b/>
          <w:bCs/>
          <w:color w:val="000000"/>
          <w:kern w:val="0"/>
          <w:sz w:val="28"/>
          <w:szCs w:val="28"/>
          <w:lang w:val="ru-RU"/>
        </w:rPr>
        <w:t>Получение полиолов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>В промышленности этиленгликоль получают исключительно гидратацией окиси этилена. Другие 1,2-диолы (гликоли) могут быть получены окислением алкенов перманганатом калия или тетрокисдом осмия: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</w:p>
    <w:p w:rsidR="009E5FC7" w:rsidRPr="003B72A9" w:rsidRDefault="00F550D6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pict>
          <v:shape id="_x0000_i1043" type="#_x0000_t75" style="width:216.75pt;height:49.5pt" fillcolor="window">
            <v:imagedata r:id="rId25" o:title=""/>
          </v:shape>
        </w:pict>
      </w:r>
      <w:r w:rsidR="009E5FC7" w:rsidRPr="003B72A9">
        <w:rPr>
          <w:color w:val="000000"/>
          <w:kern w:val="0"/>
          <w:sz w:val="28"/>
          <w:szCs w:val="28"/>
          <w:lang w:val="ru-RU"/>
        </w:rPr>
        <w:t xml:space="preserve">        (81)</w:t>
      </w:r>
    </w:p>
    <w:p w:rsidR="009E5FC7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  <w:r w:rsidRPr="003B72A9">
        <w:rPr>
          <w:color w:val="000000"/>
          <w:kern w:val="0"/>
          <w:sz w:val="28"/>
          <w:szCs w:val="28"/>
          <w:lang w:val="ru-RU"/>
        </w:rPr>
        <w:t>циклопентен                  цис-1,2-иклопентандиол</w:t>
      </w:r>
    </w:p>
    <w:p w:rsidR="004E238A" w:rsidRPr="004E238A" w:rsidRDefault="004E238A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</w:p>
    <w:p w:rsidR="009E5FC7" w:rsidRPr="003B72A9" w:rsidRDefault="00F550D6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pict>
          <v:shape id="_x0000_i1044" type="#_x0000_t75" style="width:324.75pt;height:48.75pt" fillcolor="window">
            <v:imagedata r:id="rId26" o:title=""/>
          </v:shape>
        </w:pict>
      </w:r>
      <w:r w:rsidR="009E5FC7" w:rsidRPr="003B72A9">
        <w:rPr>
          <w:color w:val="000000"/>
          <w:kern w:val="0"/>
          <w:sz w:val="28"/>
          <w:szCs w:val="28"/>
          <w:lang w:val="ru-RU"/>
        </w:rPr>
        <w:t xml:space="preserve">    (82)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 xml:space="preserve">  пропен       </w:t>
      </w:r>
      <w:r w:rsidR="00FA791A">
        <w:rPr>
          <w:color w:val="000000"/>
          <w:kern w:val="0"/>
          <w:sz w:val="28"/>
          <w:szCs w:val="28"/>
          <w:lang w:val="uk-UA"/>
        </w:rPr>
        <w:tab/>
      </w:r>
      <w:r w:rsidRPr="003B72A9">
        <w:rPr>
          <w:color w:val="000000"/>
          <w:kern w:val="0"/>
          <w:sz w:val="28"/>
          <w:szCs w:val="28"/>
          <w:lang w:val="ru-RU"/>
        </w:rPr>
        <w:t xml:space="preserve">                               1,2-пропандиол (пропиленгликоль)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</w:p>
    <w:p w:rsidR="009E5FC7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  <w:r w:rsidRPr="003B72A9">
        <w:rPr>
          <w:color w:val="000000"/>
          <w:kern w:val="0"/>
          <w:sz w:val="28"/>
          <w:szCs w:val="28"/>
          <w:lang w:val="ru-RU"/>
        </w:rPr>
        <w:t>Приводимый ниже механизм этих реакций предполагает образование циклических интермедиатов.</w:t>
      </w:r>
    </w:p>
    <w:p w:rsidR="00FA791A" w:rsidRPr="00FA791A" w:rsidRDefault="00FA791A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</w:p>
    <w:p w:rsidR="009E5FC7" w:rsidRPr="003B72A9" w:rsidRDefault="00F550D6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pict>
          <v:shape id="_x0000_i1045" type="#_x0000_t75" style="width:294pt;height:106.5pt" fillcolor="window">
            <v:imagedata r:id="rId27" o:title=""/>
          </v:shape>
        </w:pict>
      </w:r>
      <w:r w:rsidR="002F4DA5">
        <w:rPr>
          <w:color w:val="000000"/>
          <w:kern w:val="0"/>
          <w:sz w:val="28"/>
          <w:szCs w:val="28"/>
          <w:lang w:val="ru-RU"/>
        </w:rPr>
        <w:t xml:space="preserve"> </w:t>
      </w:r>
      <w:r w:rsidR="009E5FC7" w:rsidRPr="003B72A9">
        <w:rPr>
          <w:color w:val="000000"/>
          <w:kern w:val="0"/>
          <w:sz w:val="28"/>
          <w:szCs w:val="28"/>
          <w:lang w:val="ru-RU"/>
        </w:rPr>
        <w:t xml:space="preserve"> (М 18)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</w:p>
    <w:p w:rsidR="009E5FC7" w:rsidRPr="003B72A9" w:rsidRDefault="00F550D6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pict>
          <v:shape id="_x0000_i1046" type="#_x0000_t75" style="width:306pt;height:105.75pt" fillcolor="window">
            <v:imagedata r:id="rId28" o:title=""/>
          </v:shape>
        </w:pict>
      </w:r>
      <w:r w:rsidR="009E5FC7" w:rsidRPr="003B72A9">
        <w:rPr>
          <w:color w:val="000000"/>
          <w:kern w:val="0"/>
          <w:sz w:val="28"/>
          <w:szCs w:val="28"/>
          <w:lang w:val="ru-RU"/>
        </w:rPr>
        <w:t xml:space="preserve">  (М 19)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>Обе гидроксильные группы присоединяются к двойной связи с одной стороны (цис-присоединение). Обе эти реакции представляют собой син гидроксилирование.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>Глицерин получают из аллилхлорида по разным схемам, например:</w:t>
      </w:r>
    </w:p>
    <w:p w:rsidR="009E5FC7" w:rsidRPr="003B72A9" w:rsidRDefault="00F550D6" w:rsidP="004E238A">
      <w:pPr>
        <w:tabs>
          <w:tab w:val="left" w:pos="539"/>
        </w:tabs>
        <w:spacing w:line="360" w:lineRule="auto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pict>
          <v:shape id="_x0000_i1047" type="#_x0000_t75" style="width:466.5pt;height:48.75pt" fillcolor="window">
            <v:imagedata r:id="rId29" o:title=""/>
          </v:shape>
        </w:pict>
      </w:r>
    </w:p>
    <w:p w:rsidR="009E5FC7" w:rsidRPr="00B3069D" w:rsidRDefault="009E5FC7" w:rsidP="00B3069D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  <w:r w:rsidRPr="003B72A9">
        <w:rPr>
          <w:color w:val="000000"/>
          <w:kern w:val="0"/>
          <w:sz w:val="28"/>
          <w:szCs w:val="28"/>
          <w:lang w:val="ru-RU"/>
        </w:rPr>
        <w:t xml:space="preserve">аллилхлорид         аллиловый  спирт   2-Хлор-1,3-пропандиол   1-Хлор-1,3-пропандиол </w:t>
      </w:r>
      <w:r w:rsidR="00F550D6">
        <w:rPr>
          <w:color w:val="000000"/>
          <w:kern w:val="0"/>
          <w:sz w:val="28"/>
          <w:szCs w:val="28"/>
          <w:lang w:val="ru-RU"/>
        </w:rPr>
        <w:pict>
          <v:shape id="_x0000_i1048" type="#_x0000_t75" style="width:137.25pt;height:45.75pt" fillcolor="window">
            <v:imagedata r:id="rId30" o:title=""/>
          </v:shape>
        </w:pict>
      </w:r>
      <w:r w:rsidRPr="003B72A9">
        <w:rPr>
          <w:color w:val="000000"/>
          <w:kern w:val="0"/>
          <w:sz w:val="28"/>
          <w:szCs w:val="28"/>
          <w:lang w:val="ru-RU"/>
        </w:rPr>
        <w:t xml:space="preserve">  (83) 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 xml:space="preserve"> </w:t>
      </w:r>
      <w:r w:rsidR="00B3069D">
        <w:rPr>
          <w:color w:val="000000"/>
          <w:kern w:val="0"/>
          <w:sz w:val="28"/>
          <w:szCs w:val="28"/>
          <w:lang w:val="uk-UA"/>
        </w:rPr>
        <w:tab/>
      </w:r>
      <w:r w:rsidR="00B3069D">
        <w:rPr>
          <w:color w:val="000000"/>
          <w:kern w:val="0"/>
          <w:sz w:val="28"/>
          <w:szCs w:val="28"/>
          <w:lang w:val="uk-UA"/>
        </w:rPr>
        <w:tab/>
      </w:r>
      <w:r w:rsidRPr="003B72A9">
        <w:rPr>
          <w:color w:val="000000"/>
          <w:kern w:val="0"/>
          <w:sz w:val="28"/>
          <w:szCs w:val="28"/>
          <w:lang w:val="ru-RU"/>
        </w:rPr>
        <w:t xml:space="preserve">             глицерин  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>Пинакон (2,3-диметил-2,3-бутандиол) получают восстановлением ацетона амальгаммой магния в бензоле:</w:t>
      </w:r>
    </w:p>
    <w:p w:rsidR="009E5FC7" w:rsidRPr="003B72A9" w:rsidRDefault="00F550D6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pict>
          <v:shape id="_x0000_i1049" type="#_x0000_t75" style="width:276pt;height:62.25pt" fillcolor="window">
            <v:imagedata r:id="rId31" o:title=""/>
          </v:shape>
        </w:pict>
      </w:r>
      <w:r w:rsidR="009E5FC7" w:rsidRPr="003B72A9">
        <w:rPr>
          <w:color w:val="000000"/>
          <w:kern w:val="0"/>
          <w:sz w:val="28"/>
          <w:szCs w:val="28"/>
          <w:lang w:val="ru-RU"/>
        </w:rPr>
        <w:t xml:space="preserve">    (84)</w:t>
      </w:r>
    </w:p>
    <w:p w:rsidR="009E5FC7" w:rsidRPr="003B72A9" w:rsidRDefault="009E5FC7" w:rsidP="00B666EA">
      <w:pPr>
        <w:spacing w:line="360" w:lineRule="auto"/>
        <w:ind w:left="2831"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 xml:space="preserve">                    пинакон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</w:p>
    <w:p w:rsidR="009E5FC7" w:rsidRPr="00FA046A" w:rsidRDefault="00FA046A" w:rsidP="00FA046A">
      <w:pPr>
        <w:spacing w:line="360" w:lineRule="auto"/>
        <w:ind w:firstLine="709"/>
        <w:rPr>
          <w:b/>
          <w:bCs/>
          <w:color w:val="000000"/>
          <w:kern w:val="0"/>
          <w:sz w:val="28"/>
          <w:szCs w:val="28"/>
          <w:lang w:val="uk-UA"/>
        </w:rPr>
      </w:pPr>
      <w:r w:rsidRPr="00FA046A">
        <w:rPr>
          <w:b/>
          <w:bCs/>
          <w:color w:val="000000"/>
          <w:kern w:val="0"/>
          <w:sz w:val="28"/>
          <w:szCs w:val="28"/>
          <w:lang w:val="ru-RU"/>
        </w:rPr>
        <w:t>Свойства полиолов</w:t>
      </w:r>
    </w:p>
    <w:p w:rsidR="009E5FC7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  <w:r w:rsidRPr="003B72A9">
        <w:rPr>
          <w:color w:val="000000"/>
          <w:kern w:val="0"/>
          <w:sz w:val="28"/>
          <w:szCs w:val="28"/>
          <w:lang w:val="ru-RU"/>
        </w:rPr>
        <w:t>Многие из химических свойств полиолов походят на таковые спиртов. Поэтому мы будем рассматривать только специфические превращения, которые обусловлены наличием двух или нескольких гидроксильных групп в молекуле.</w:t>
      </w:r>
    </w:p>
    <w:p w:rsidR="009E5FC7" w:rsidRPr="00FA046A" w:rsidRDefault="00FA046A" w:rsidP="00FA046A">
      <w:pPr>
        <w:spacing w:line="360" w:lineRule="auto"/>
        <w:ind w:firstLine="709"/>
        <w:rPr>
          <w:b/>
          <w:bCs/>
          <w:color w:val="000000"/>
          <w:kern w:val="0"/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ru-RU"/>
        </w:rPr>
        <w:br w:type="page"/>
      </w:r>
      <w:r w:rsidRPr="00FA046A">
        <w:rPr>
          <w:b/>
          <w:bCs/>
          <w:color w:val="000000"/>
          <w:kern w:val="0"/>
          <w:sz w:val="28"/>
          <w:szCs w:val="28"/>
          <w:lang w:val="ru-RU"/>
        </w:rPr>
        <w:t>Дегидратация полиолов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>Дегидратация этиленгликоля зависит от условий ее проведения. Так, в присутствии небольших количеств серной кислоты при нагревании происходит межмолекулярная реакция и образуется диоксан:</w:t>
      </w:r>
    </w:p>
    <w:p w:rsidR="00E41EE1" w:rsidRDefault="00F550D6" w:rsidP="00E41EE1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ru-RU"/>
        </w:rPr>
        <w:pict>
          <v:shape id="_x0000_i1050" type="#_x0000_t75" style="width:247.5pt;height:61.5pt" fillcolor="window">
            <v:imagedata r:id="rId32" o:title=""/>
          </v:shape>
        </w:pict>
      </w:r>
      <w:r w:rsidR="009E5FC7" w:rsidRPr="003B72A9">
        <w:rPr>
          <w:color w:val="000000"/>
          <w:kern w:val="0"/>
          <w:sz w:val="28"/>
          <w:szCs w:val="28"/>
          <w:lang w:val="ru-RU"/>
        </w:rPr>
        <w:t xml:space="preserve">   (85)</w:t>
      </w:r>
    </w:p>
    <w:p w:rsidR="009E5FC7" w:rsidRPr="003B72A9" w:rsidRDefault="009E5FC7" w:rsidP="00E41EE1">
      <w:pPr>
        <w:spacing w:line="360" w:lineRule="auto"/>
        <w:ind w:left="1415"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 xml:space="preserve">      1,4-диоксан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</w:p>
    <w:p w:rsidR="009E5FC7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  <w:r w:rsidRPr="003B72A9">
        <w:rPr>
          <w:color w:val="000000"/>
          <w:kern w:val="0"/>
          <w:sz w:val="28"/>
          <w:szCs w:val="28"/>
          <w:lang w:val="ru-RU"/>
        </w:rPr>
        <w:t>При нагревании с хлоридом цинка дегидратация происходит внутримолекулярно и приводит к образованию ацетальдегида:</w:t>
      </w:r>
    </w:p>
    <w:p w:rsidR="001D6BE7" w:rsidRPr="001D6BE7" w:rsidRDefault="001D6BE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</w:p>
    <w:p w:rsidR="009E5FC7" w:rsidRPr="003B72A9" w:rsidRDefault="00F550D6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pict>
          <v:shape id="_x0000_i1051" type="#_x0000_t75" style="width:346.5pt;height:42.75pt" fillcolor="window">
            <v:imagedata r:id="rId33" o:title=""/>
          </v:shape>
        </w:pict>
      </w:r>
      <w:r w:rsidR="009E5FC7" w:rsidRPr="003B72A9">
        <w:rPr>
          <w:color w:val="000000"/>
          <w:kern w:val="0"/>
          <w:sz w:val="28"/>
          <w:szCs w:val="28"/>
          <w:lang w:val="ru-RU"/>
        </w:rPr>
        <w:t xml:space="preserve">          (86)</w:t>
      </w:r>
    </w:p>
    <w:p w:rsidR="009E5FC7" w:rsidRPr="003B72A9" w:rsidRDefault="00CA1BC6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этиленгликоль             </w:t>
      </w:r>
      <w:r w:rsidR="009E5FC7" w:rsidRPr="003B72A9">
        <w:rPr>
          <w:color w:val="000000"/>
          <w:kern w:val="0"/>
          <w:sz w:val="28"/>
          <w:szCs w:val="28"/>
          <w:lang w:val="ru-RU"/>
        </w:rPr>
        <w:t xml:space="preserve">      виниловый спирт    ацетальдегид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</w:p>
    <w:p w:rsidR="009E5FC7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  <w:r w:rsidRPr="003B72A9">
        <w:rPr>
          <w:color w:val="000000"/>
          <w:kern w:val="0"/>
          <w:sz w:val="28"/>
          <w:szCs w:val="28"/>
          <w:lang w:val="ru-RU"/>
        </w:rPr>
        <w:t>Отщепление воды от диолов и полиолов в первую очередь будет проходить внутримолекулярно. Так, при дегидратации глицерина (нагревание с гидросульфатом калия) образуется акролеин:</w:t>
      </w:r>
    </w:p>
    <w:p w:rsidR="00CA1BC6" w:rsidRPr="00CA1BC6" w:rsidRDefault="00CA1BC6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</w:p>
    <w:p w:rsidR="009E5FC7" w:rsidRPr="003B72A9" w:rsidRDefault="00F550D6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pict>
          <v:shape id="_x0000_i1052" type="#_x0000_t75" style="width:324pt;height:41.25pt" fillcolor="window">
            <v:imagedata r:id="rId34" o:title=""/>
          </v:shape>
        </w:pict>
      </w:r>
      <w:r w:rsidR="009E5FC7" w:rsidRPr="003B72A9">
        <w:rPr>
          <w:color w:val="000000"/>
          <w:kern w:val="0"/>
          <w:sz w:val="28"/>
          <w:szCs w:val="28"/>
          <w:lang w:val="ru-RU"/>
        </w:rPr>
        <w:t xml:space="preserve">         (87)</w:t>
      </w:r>
    </w:p>
    <w:p w:rsidR="009E5FC7" w:rsidRPr="003B72A9" w:rsidRDefault="00F550D6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pict>
          <v:shape id="_x0000_i1053" type="#_x0000_t75" style="width:264.75pt;height:35.25pt" fillcolor="window">
            <v:imagedata r:id="rId35" o:title=""/>
          </v:shape>
        </w:pic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акролеин</w:t>
      </w:r>
    </w:p>
    <w:p w:rsidR="00F010B3" w:rsidRDefault="00F010B3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>Дегидратация 1,3-пропандиода приводит к образованию аллилового спирта</w:t>
      </w:r>
    </w:p>
    <w:p w:rsidR="009E5FC7" w:rsidRPr="003B72A9" w:rsidRDefault="00F550D6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pict>
          <v:shape id="_x0000_i1054" type="#_x0000_t75" style="width:258.75pt;height:34.5pt" fillcolor="window">
            <v:imagedata r:id="rId36" o:title=""/>
          </v:shape>
        </w:pict>
      </w:r>
      <w:r w:rsidR="009E5FC7" w:rsidRPr="003B72A9">
        <w:rPr>
          <w:color w:val="000000"/>
          <w:kern w:val="0"/>
          <w:sz w:val="28"/>
          <w:szCs w:val="28"/>
          <w:lang w:val="ru-RU"/>
        </w:rPr>
        <w:t xml:space="preserve">      (88)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>1,3-пропандиол            аллиловый спирт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 xml:space="preserve">Дегидратация пинакона в присутствии кислоты сопровождается пинаколиновой перегруппировкой, </w:t>
      </w:r>
    </w:p>
    <w:p w:rsidR="009E5FC7" w:rsidRPr="003B72A9" w:rsidRDefault="00F550D6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pict>
          <v:shape id="_x0000_i1055" type="#_x0000_t75" style="width:313.5pt;height:65.25pt">
            <v:imagedata r:id="rId37" o:title=""/>
          </v:shape>
        </w:pict>
      </w:r>
      <w:r w:rsidR="009E5FC7" w:rsidRPr="003B72A9">
        <w:rPr>
          <w:color w:val="000000"/>
          <w:kern w:val="0"/>
          <w:sz w:val="28"/>
          <w:szCs w:val="28"/>
          <w:lang w:val="ru-RU"/>
        </w:rPr>
        <w:t xml:space="preserve">       (89)</w:t>
      </w:r>
    </w:p>
    <w:p w:rsidR="009E5FC7" w:rsidRPr="003B72A9" w:rsidRDefault="009E5FC7" w:rsidP="00F010B3">
      <w:pPr>
        <w:spacing w:line="360" w:lineRule="auto"/>
        <w:ind w:left="707"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>пинакон                                 пинаколин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</w:p>
    <w:p w:rsidR="009E5FC7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  <w:r w:rsidRPr="003B72A9">
        <w:rPr>
          <w:color w:val="000000"/>
          <w:kern w:val="0"/>
          <w:sz w:val="28"/>
          <w:szCs w:val="28"/>
          <w:lang w:val="ru-RU"/>
        </w:rPr>
        <w:t>протекающей по следующему механизму:</w:t>
      </w:r>
    </w:p>
    <w:p w:rsidR="00F010B3" w:rsidRPr="00F010B3" w:rsidRDefault="00F010B3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</w:p>
    <w:p w:rsidR="009E5FC7" w:rsidRDefault="00F550D6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ru-RU"/>
        </w:rPr>
        <w:pict>
          <v:shape id="_x0000_i1056" type="#_x0000_t75" style="width:357pt;height:71.25pt">
            <v:imagedata r:id="rId38" o:title=""/>
          </v:shape>
        </w:pict>
      </w:r>
      <w:r w:rsidR="009E5FC7" w:rsidRPr="003B72A9">
        <w:rPr>
          <w:color w:val="000000"/>
          <w:kern w:val="0"/>
          <w:sz w:val="28"/>
          <w:szCs w:val="28"/>
          <w:lang w:val="ru-RU"/>
        </w:rPr>
        <w:t xml:space="preserve">   (М 20)</w:t>
      </w:r>
    </w:p>
    <w:p w:rsidR="00F010B3" w:rsidRPr="00F010B3" w:rsidRDefault="00F010B3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</w:p>
    <w:p w:rsidR="009E5FC7" w:rsidRDefault="00F550D6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ru-RU"/>
        </w:rPr>
        <w:pict>
          <v:shape id="_x0000_i1057" type="#_x0000_t75" style="width:269.25pt;height:70.5pt">
            <v:imagedata r:id="rId39" o:title=""/>
          </v:shape>
        </w:pict>
      </w:r>
    </w:p>
    <w:p w:rsidR="00F010B3" w:rsidRPr="00F010B3" w:rsidRDefault="00F010B3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</w:p>
    <w:p w:rsidR="009E5FC7" w:rsidRDefault="00F550D6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ru-RU"/>
        </w:rPr>
        <w:pict>
          <v:shape id="_x0000_i1058" type="#_x0000_t75" style="width:407.25pt;height:70.5pt">
            <v:imagedata r:id="rId40" o:title=""/>
          </v:shape>
        </w:pict>
      </w:r>
    </w:p>
    <w:p w:rsidR="00F010B3" w:rsidRPr="00F010B3" w:rsidRDefault="00F010B3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</w:p>
    <w:p w:rsidR="009E5FC7" w:rsidRPr="003B72A9" w:rsidRDefault="00F550D6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pict>
          <v:shape id="_x0000_i1059" type="#_x0000_t75" style="width:351pt;height:1in">
            <v:imagedata r:id="rId41" o:title=""/>
          </v:shape>
        </w:pict>
      </w:r>
    </w:p>
    <w:p w:rsidR="007F6679" w:rsidRDefault="007F6679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>Пинаколиновая перегруппировка относится к перегруппировкам Вагнера-Мейервейна. Такая перегруппировка происходит и с другими диолами. В случае несимметричных диолов перегруппировка происходит через образование наиболее стабильных карбокатионов.</w:t>
      </w:r>
    </w:p>
    <w:p w:rsidR="009E5FC7" w:rsidRPr="003B72A9" w:rsidRDefault="00F550D6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pict>
          <v:shape id="_x0000_i1060" type="#_x0000_t75" style="width:278.25pt;height:63pt">
            <v:imagedata r:id="rId42" o:title=""/>
          </v:shape>
        </w:pict>
      </w:r>
      <w:r w:rsidR="009E5FC7" w:rsidRPr="003B72A9">
        <w:rPr>
          <w:color w:val="000000"/>
          <w:kern w:val="0"/>
          <w:sz w:val="28"/>
          <w:szCs w:val="28"/>
          <w:lang w:val="ru-RU"/>
        </w:rPr>
        <w:t xml:space="preserve">  (90)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</w:p>
    <w:p w:rsidR="009E5FC7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  <w:r w:rsidRPr="003B72A9">
        <w:rPr>
          <w:color w:val="000000"/>
          <w:kern w:val="0"/>
          <w:sz w:val="28"/>
          <w:szCs w:val="28"/>
          <w:lang w:val="ru-RU"/>
        </w:rPr>
        <w:t>Упр.28. Предскажите продукты следующих реакций:</w:t>
      </w:r>
    </w:p>
    <w:p w:rsidR="00FA046A" w:rsidRPr="00FA046A" w:rsidRDefault="00FA046A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 xml:space="preserve">(а) </w:t>
      </w:r>
      <w:r w:rsidR="00F550D6">
        <w:rPr>
          <w:color w:val="000000"/>
          <w:kern w:val="0"/>
          <w:sz w:val="28"/>
          <w:szCs w:val="28"/>
          <w:lang w:val="ru-RU"/>
        </w:rPr>
        <w:pict>
          <v:shape id="_x0000_i1061" type="#_x0000_t75" style="width:159.75pt;height:46.5pt">
            <v:imagedata r:id="rId43" o:title=""/>
          </v:shape>
        </w:pict>
      </w:r>
      <w:r w:rsidRPr="003B72A9">
        <w:rPr>
          <w:color w:val="000000"/>
          <w:kern w:val="0"/>
          <w:sz w:val="28"/>
          <w:szCs w:val="28"/>
          <w:lang w:val="ru-RU"/>
        </w:rPr>
        <w:t xml:space="preserve">(б) </w:t>
      </w:r>
      <w:r w:rsidR="00F550D6">
        <w:rPr>
          <w:color w:val="000000"/>
          <w:kern w:val="0"/>
          <w:sz w:val="28"/>
          <w:szCs w:val="28"/>
          <w:lang w:val="ru-RU"/>
        </w:rPr>
        <w:pict>
          <v:shape id="_x0000_i1062" type="#_x0000_t75" style="width:162.75pt;height:62.25pt">
            <v:imagedata r:id="rId44" o:title=""/>
          </v:shape>
        </w:pic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>Упр.29. Опишите механизм реакции</w:t>
      </w:r>
    </w:p>
    <w:p w:rsidR="009E5FC7" w:rsidRPr="003B72A9" w:rsidRDefault="00F550D6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pict>
          <v:shape id="_x0000_i1063" type="#_x0000_t75" style="width:227.25pt;height:93.75pt">
            <v:imagedata r:id="rId45" o:title=""/>
          </v:shape>
        </w:pic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</w:p>
    <w:p w:rsidR="009E5FC7" w:rsidRPr="00450F15" w:rsidRDefault="00450F15" w:rsidP="00450F15">
      <w:pPr>
        <w:spacing w:line="360" w:lineRule="auto"/>
        <w:ind w:firstLine="709"/>
        <w:rPr>
          <w:b/>
          <w:bCs/>
          <w:color w:val="000000"/>
          <w:kern w:val="0"/>
          <w:sz w:val="28"/>
          <w:szCs w:val="28"/>
          <w:lang w:val="uk-UA"/>
        </w:rPr>
      </w:pPr>
      <w:r w:rsidRPr="00450F15">
        <w:rPr>
          <w:b/>
          <w:bCs/>
          <w:color w:val="000000"/>
          <w:kern w:val="0"/>
          <w:sz w:val="28"/>
          <w:szCs w:val="28"/>
          <w:lang w:val="ru-RU"/>
        </w:rPr>
        <w:t>Окисление полиолов</w:t>
      </w:r>
    </w:p>
    <w:p w:rsidR="009E5FC7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  <w:r w:rsidRPr="003B72A9">
        <w:rPr>
          <w:color w:val="000000"/>
          <w:kern w:val="0"/>
          <w:sz w:val="28"/>
          <w:szCs w:val="28"/>
          <w:lang w:val="ru-RU"/>
        </w:rPr>
        <w:t>Окисление этиленгликоля протекает различно, в зависимости от окислителя и условий реакции. Так, при действии пероксидом водорода в присутствии солей двухвалентного железа (реагент Фентона) образуется гликолевый альдегид:</w:t>
      </w:r>
    </w:p>
    <w:p w:rsidR="00221194" w:rsidRPr="00221194" w:rsidRDefault="00221194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</w:p>
    <w:p w:rsidR="009E5FC7" w:rsidRPr="003B72A9" w:rsidRDefault="00F550D6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pict>
          <v:shape id="_x0000_i1064" type="#_x0000_t75" style="width:249.75pt;height:36.75pt" fillcolor="window">
            <v:imagedata r:id="rId46" o:title=""/>
          </v:shape>
        </w:pict>
      </w:r>
      <w:r w:rsidR="00450F15">
        <w:rPr>
          <w:color w:val="000000"/>
          <w:kern w:val="0"/>
          <w:sz w:val="28"/>
          <w:szCs w:val="28"/>
          <w:lang w:val="ru-RU"/>
        </w:rPr>
        <w:t xml:space="preserve">  </w:t>
      </w:r>
      <w:r w:rsidR="009E5FC7" w:rsidRPr="003B72A9">
        <w:rPr>
          <w:color w:val="000000"/>
          <w:kern w:val="0"/>
          <w:sz w:val="28"/>
          <w:szCs w:val="28"/>
          <w:lang w:val="ru-RU"/>
        </w:rPr>
        <w:t xml:space="preserve"> (91)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 xml:space="preserve">                                        гликолевый альдегид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>Окислением разбавленной азотной кислотой может быть получен диальдегид - глиоксаль:</w:t>
      </w:r>
    </w:p>
    <w:p w:rsidR="009E5FC7" w:rsidRPr="003B72A9" w:rsidRDefault="00F550D6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pict>
          <v:shape id="_x0000_i1065" type="#_x0000_t75" style="width:243pt;height:33.75pt" fillcolor="window">
            <v:imagedata r:id="rId47" o:title=""/>
          </v:shape>
        </w:pict>
      </w:r>
      <w:r w:rsidR="009E5FC7" w:rsidRPr="003B72A9">
        <w:rPr>
          <w:color w:val="000000"/>
          <w:kern w:val="0"/>
          <w:sz w:val="28"/>
          <w:szCs w:val="28"/>
          <w:lang w:val="ru-RU"/>
        </w:rPr>
        <w:t xml:space="preserve">                                (92)</w:t>
      </w:r>
    </w:p>
    <w:p w:rsidR="009E5FC7" w:rsidRPr="003B72A9" w:rsidRDefault="009E5FC7" w:rsidP="00450F15">
      <w:pPr>
        <w:spacing w:line="360" w:lineRule="auto"/>
        <w:ind w:left="1415"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 xml:space="preserve">                              глиоксаль</w:t>
      </w:r>
    </w:p>
    <w:p w:rsidR="00450F15" w:rsidRDefault="00450F15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</w:p>
    <w:p w:rsidR="009E5FC7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  <w:r w:rsidRPr="003B72A9">
        <w:rPr>
          <w:color w:val="000000"/>
          <w:kern w:val="0"/>
          <w:sz w:val="28"/>
          <w:szCs w:val="28"/>
          <w:lang w:val="ru-RU"/>
        </w:rPr>
        <w:t>При окислени</w:t>
      </w:r>
      <w:r w:rsidR="007F6679">
        <w:rPr>
          <w:color w:val="000000"/>
          <w:kern w:val="0"/>
          <w:sz w:val="28"/>
          <w:szCs w:val="28"/>
          <w:lang w:val="uk-UA"/>
        </w:rPr>
        <w:t>и</w:t>
      </w:r>
      <w:r w:rsidRPr="003B72A9">
        <w:rPr>
          <w:color w:val="000000"/>
          <w:kern w:val="0"/>
          <w:sz w:val="28"/>
          <w:szCs w:val="28"/>
          <w:lang w:val="ru-RU"/>
        </w:rPr>
        <w:t xml:space="preserve"> концентрированной азотной кислотой можно получить глиоксиловую кислоту:</w:t>
      </w:r>
    </w:p>
    <w:p w:rsidR="00450F15" w:rsidRPr="00450F15" w:rsidRDefault="00450F15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</w:p>
    <w:p w:rsidR="009E5FC7" w:rsidRPr="003B72A9" w:rsidRDefault="00F550D6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pict>
          <v:shape id="_x0000_i1066" type="#_x0000_t75" style="width:252pt;height:33.75pt" fillcolor="window">
            <v:imagedata r:id="rId48" o:title=""/>
          </v:shape>
        </w:pict>
      </w:r>
      <w:r w:rsidR="009E5FC7" w:rsidRPr="003B72A9">
        <w:rPr>
          <w:color w:val="000000"/>
          <w:kern w:val="0"/>
          <w:sz w:val="28"/>
          <w:szCs w:val="28"/>
          <w:lang w:val="ru-RU"/>
        </w:rPr>
        <w:t xml:space="preserve"> (93)</w:t>
      </w:r>
    </w:p>
    <w:p w:rsidR="009E5FC7" w:rsidRPr="003B72A9" w:rsidRDefault="009E5FC7" w:rsidP="001A661C">
      <w:pPr>
        <w:spacing w:line="360" w:lineRule="auto"/>
        <w:ind w:left="1415"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 xml:space="preserve">                           глиоксиловая кислота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</w:p>
    <w:p w:rsidR="009E5FC7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  <w:r w:rsidRPr="003B72A9">
        <w:rPr>
          <w:color w:val="000000"/>
          <w:kern w:val="0"/>
          <w:sz w:val="28"/>
          <w:szCs w:val="28"/>
          <w:lang w:val="ru-RU"/>
        </w:rPr>
        <w:t>Как и этиленгликоль, глицерин при окислении может давать большое число различных продуктов. При взаимодействии глицерина с бромной водой или реагентом Фентона получается смесь глицеринового альдегида (2,3-дигидроксипропаналя) и 1,3-дигидроксиацетона (1,3-дигидрокси-2-пропанона)</w:t>
      </w:r>
    </w:p>
    <w:p w:rsidR="001A661C" w:rsidRPr="001A661C" w:rsidRDefault="001A661C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</w:p>
    <w:p w:rsidR="009E5FC7" w:rsidRPr="003B72A9" w:rsidRDefault="00F550D6" w:rsidP="001A661C">
      <w:pPr>
        <w:tabs>
          <w:tab w:val="left" w:pos="539"/>
        </w:tabs>
        <w:spacing w:line="360" w:lineRule="auto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pict>
          <v:shape id="_x0000_i1067" type="#_x0000_t75" style="width:420.75pt;height:48pt" fillcolor="window">
            <v:imagedata r:id="rId49" o:title=""/>
          </v:shape>
        </w:pict>
      </w:r>
      <w:r w:rsidR="009E5FC7" w:rsidRPr="003B72A9">
        <w:rPr>
          <w:color w:val="000000"/>
          <w:kern w:val="0"/>
          <w:sz w:val="28"/>
          <w:szCs w:val="28"/>
          <w:lang w:val="ru-RU"/>
        </w:rPr>
        <w:t xml:space="preserve">  (94)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глицериновый       1,3-дигидрокси-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альдегид                  ацетон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 xml:space="preserve">Углеродный скелет в рассмотренных случаях сохраняется. А между тем имеется специфическая для любых 1,2-диолов реакция окисления, приводящая к разрушению углеродного скелета. В качестве окислителей при этом применяют метаиодную кислоту или тетраацетат свинца. Метаиодная кислота растворима в воде; ее обычно генерируют, добавляя метаперйодат калия (или натрия) к подкисленному водному раствору диола. </w:t>
      </w:r>
    </w:p>
    <w:p w:rsidR="009E5FC7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  <w:r w:rsidRPr="003B72A9">
        <w:rPr>
          <w:color w:val="000000"/>
          <w:kern w:val="0"/>
          <w:sz w:val="28"/>
          <w:szCs w:val="28"/>
          <w:lang w:val="ru-RU"/>
        </w:rPr>
        <w:t>Тетраацетат свинца окисляет диолы точно так же. Доказано, что атомы кислорода в полученных карбонильных соединениях не содержались в тетраацетате свинца. Приведем один из возможных механизмов:</w:t>
      </w:r>
    </w:p>
    <w:p w:rsidR="001A661C" w:rsidRPr="001A661C" w:rsidRDefault="001A661C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</w:p>
    <w:p w:rsidR="009E5FC7" w:rsidRPr="003B72A9" w:rsidRDefault="00F550D6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pict>
          <v:shape id="_x0000_i1068" type="#_x0000_t75" style="width:427.5pt;height:74.25pt" fillcolor="window">
            <v:imagedata r:id="rId50" o:title=""/>
          </v:shape>
        </w:pict>
      </w:r>
    </w:p>
    <w:p w:rsidR="009E5FC7" w:rsidRPr="003B72A9" w:rsidRDefault="00F550D6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pict>
          <v:shape id="_x0000_i1069" type="#_x0000_t75" style="width:198pt;height:74.25pt" fillcolor="window">
            <v:imagedata r:id="rId51" o:title=""/>
          </v:shape>
        </w:pict>
      </w:r>
      <w:r w:rsidR="009E5FC7" w:rsidRPr="003B72A9">
        <w:rPr>
          <w:color w:val="000000"/>
          <w:kern w:val="0"/>
          <w:sz w:val="28"/>
          <w:szCs w:val="28"/>
          <w:lang w:val="ru-RU"/>
        </w:rPr>
        <w:t xml:space="preserve">  (м 21)</w:t>
      </w:r>
    </w:p>
    <w:p w:rsidR="001A661C" w:rsidRDefault="001A661C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</w:p>
    <w:p w:rsidR="009E5FC7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  <w:r w:rsidRPr="003B72A9">
        <w:rPr>
          <w:color w:val="000000"/>
          <w:kern w:val="0"/>
          <w:sz w:val="28"/>
          <w:szCs w:val="28"/>
          <w:lang w:val="ru-RU"/>
        </w:rPr>
        <w:t>Периодатное окисление глицерина приводит к образованию формальдегида и муравьиной кислоты:</w:t>
      </w:r>
    </w:p>
    <w:p w:rsidR="00203B12" w:rsidRPr="00203B12" w:rsidRDefault="00203B12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</w:p>
    <w:p w:rsidR="009E5FC7" w:rsidRPr="003B72A9" w:rsidRDefault="00F550D6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pict>
          <v:shape id="_x0000_i1070" type="#_x0000_t75" style="width:274.5pt;height:144.75pt" fillcolor="window">
            <v:imagedata r:id="rId52" o:title=""/>
          </v:shape>
        </w:pict>
      </w:r>
      <w:r w:rsidR="009E5FC7" w:rsidRPr="003B72A9">
        <w:rPr>
          <w:color w:val="000000"/>
          <w:kern w:val="0"/>
          <w:sz w:val="28"/>
          <w:szCs w:val="28"/>
          <w:lang w:val="ru-RU"/>
        </w:rPr>
        <w:t xml:space="preserve">   (95)</w:t>
      </w:r>
    </w:p>
    <w:p w:rsidR="001A661C" w:rsidRDefault="001A661C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>Упр.30. Как протекает пинаколиновая перегруппировка 2-метил-1,2- пропандиола и 2,3-дифенил-2,3-бутандиола? Ответ обоснуйте.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>Упр.31. Напишите реакции получения (а) бензилбромида, (б) циклогексилхлорида и (в) бутилбромида из соответствующих спиртов и галогенангидридов минеральных кислот.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>Упр.32. Исходя из циклопентена и циклогексена предложите схемы получения (а) цис- и (б)  транс-1,2-циклопентандиолов и (в) цис- и (г)  транс-1,2-циклогександиолов.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>Упр.33. Напишите реакции, позволяющие осуществить следующие превращения: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 xml:space="preserve">(а) циклогексанол </w:t>
      </w:r>
      <w:r w:rsidRPr="003B72A9">
        <w:rPr>
          <w:color w:val="000000"/>
          <w:kern w:val="0"/>
          <w:sz w:val="28"/>
          <w:szCs w:val="28"/>
          <w:lang w:val="ru-RU"/>
        </w:rPr>
        <w:sym w:font="Symbol" w:char="F0AE"/>
      </w:r>
      <w:r w:rsidRPr="003B72A9">
        <w:rPr>
          <w:color w:val="000000"/>
          <w:kern w:val="0"/>
          <w:sz w:val="28"/>
          <w:szCs w:val="28"/>
          <w:lang w:val="ru-RU"/>
        </w:rPr>
        <w:t xml:space="preserve"> хлорциклогексан, 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 xml:space="preserve">(б) циклогексен </w:t>
      </w:r>
      <w:r w:rsidRPr="003B72A9">
        <w:rPr>
          <w:color w:val="000000"/>
          <w:kern w:val="0"/>
          <w:sz w:val="28"/>
          <w:szCs w:val="28"/>
          <w:lang w:val="ru-RU"/>
        </w:rPr>
        <w:sym w:font="Symbol" w:char="F0AE"/>
      </w:r>
      <w:r w:rsidRPr="003B72A9">
        <w:rPr>
          <w:color w:val="000000"/>
          <w:kern w:val="0"/>
          <w:sz w:val="28"/>
          <w:szCs w:val="28"/>
          <w:lang w:val="ru-RU"/>
        </w:rPr>
        <w:t xml:space="preserve"> хлорциклогексан,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 xml:space="preserve">(в) 1-метилциклогексен </w:t>
      </w:r>
      <w:r w:rsidRPr="003B72A9">
        <w:rPr>
          <w:color w:val="000000"/>
          <w:kern w:val="0"/>
          <w:sz w:val="28"/>
          <w:szCs w:val="28"/>
          <w:lang w:val="ru-RU"/>
        </w:rPr>
        <w:sym w:font="Symbol" w:char="F0AE"/>
      </w:r>
      <w:r w:rsidRPr="003B72A9">
        <w:rPr>
          <w:color w:val="000000"/>
          <w:kern w:val="0"/>
          <w:sz w:val="28"/>
          <w:szCs w:val="28"/>
          <w:lang w:val="ru-RU"/>
        </w:rPr>
        <w:t xml:space="preserve">  1-бром-1-метилциклогексан,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 xml:space="preserve">(г) 1-метилциклогексен </w:t>
      </w:r>
      <w:r w:rsidRPr="003B72A9">
        <w:rPr>
          <w:color w:val="000000"/>
          <w:kern w:val="0"/>
          <w:sz w:val="28"/>
          <w:szCs w:val="28"/>
          <w:lang w:val="ru-RU"/>
        </w:rPr>
        <w:sym w:font="Symbol" w:char="F0AE"/>
      </w:r>
      <w:r w:rsidRPr="003B72A9">
        <w:rPr>
          <w:color w:val="000000"/>
          <w:kern w:val="0"/>
          <w:sz w:val="28"/>
          <w:szCs w:val="28"/>
          <w:lang w:val="ru-RU"/>
        </w:rPr>
        <w:t xml:space="preserve">  транс-2-метилциклогексанол,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 xml:space="preserve">(д) 1-бром-1-метилциклогексан </w:t>
      </w:r>
      <w:r w:rsidRPr="003B72A9">
        <w:rPr>
          <w:color w:val="000000"/>
          <w:kern w:val="0"/>
          <w:sz w:val="28"/>
          <w:szCs w:val="28"/>
          <w:lang w:val="ru-RU"/>
        </w:rPr>
        <w:sym w:font="Symbol" w:char="F0AE"/>
      </w:r>
      <w:r w:rsidRPr="003B72A9">
        <w:rPr>
          <w:color w:val="000000"/>
          <w:kern w:val="0"/>
          <w:sz w:val="28"/>
          <w:szCs w:val="28"/>
          <w:lang w:val="ru-RU"/>
        </w:rPr>
        <w:t xml:space="preserve">  циклогексилметанол.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>Упр.34. Какие продукты образуются при действии на этанол следующих реагентов: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>(а) металлический натрий,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>(б) металлический натрий, затем 1-бромбутан,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>(в) метансульфонилхлорид,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>(г) п-толуолсульфонилхлорид,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>(д) продукт реакции (в), затем метоксид натрия,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 xml:space="preserve">(е) продукт реакции (г), затем </w:t>
      </w:r>
      <w:r w:rsidRPr="003B72A9">
        <w:rPr>
          <w:color w:val="000000"/>
          <w:kern w:val="0"/>
          <w:sz w:val="28"/>
          <w:szCs w:val="28"/>
        </w:rPr>
        <w:t>KI</w:t>
      </w:r>
      <w:r w:rsidRPr="003B72A9">
        <w:rPr>
          <w:color w:val="000000"/>
          <w:kern w:val="0"/>
          <w:sz w:val="28"/>
          <w:szCs w:val="28"/>
          <w:lang w:val="ru-RU"/>
        </w:rPr>
        <w:t>,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>(ж) трихлорид фосфора,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>(з) серная кислота при 140</w:t>
      </w:r>
      <w:r w:rsidRPr="003B72A9">
        <w:rPr>
          <w:color w:val="000000"/>
          <w:kern w:val="0"/>
          <w:sz w:val="28"/>
          <w:szCs w:val="28"/>
          <w:vertAlign w:val="superscript"/>
          <w:lang w:val="ru-RU"/>
        </w:rPr>
        <w:t>о</w:t>
      </w:r>
      <w:r w:rsidRPr="003B72A9">
        <w:rPr>
          <w:color w:val="000000"/>
          <w:kern w:val="0"/>
          <w:sz w:val="28"/>
          <w:szCs w:val="28"/>
          <w:lang w:val="ru-RU"/>
        </w:rPr>
        <w:t>С,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>(и) бромоводородная кислота при кипении.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3B72A9">
        <w:rPr>
          <w:color w:val="000000"/>
          <w:sz w:val="28"/>
          <w:szCs w:val="28"/>
          <w:lang w:val="ru-RU"/>
        </w:rPr>
        <w:t>Упр.35. Завершите реакции:</w:t>
      </w:r>
    </w:p>
    <w:p w:rsidR="009E5FC7" w:rsidRPr="003B72A9" w:rsidRDefault="00F550D6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>
        <w:rPr>
          <w:noProof/>
          <w:lang w:val="ru-RU"/>
        </w:rPr>
        <w:pict>
          <v:shape id="_x0000_s1026" type="#_x0000_t75" style="position:absolute;left:0;text-align:left;margin-left:36.7pt;margin-top:.7pt;width:267pt;height:40.5pt;z-index:251657216" o:allowincell="f">
            <v:imagedata r:id="rId53" o:title=""/>
          </v:shape>
        </w:pict>
      </w:r>
    </w:p>
    <w:p w:rsidR="00203B12" w:rsidRDefault="00203B12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 xml:space="preserve"> (а)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</w:p>
    <w:p w:rsidR="009E5FC7" w:rsidRPr="003B72A9" w:rsidRDefault="00F550D6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>
        <w:rPr>
          <w:noProof/>
          <w:lang w:val="ru-RU"/>
        </w:rPr>
        <w:pict>
          <v:shape id="_x0000_s1027" type="#_x0000_t75" style="position:absolute;left:0;text-align:left;margin-left:37.3pt;margin-top:2.5pt;width:273pt;height:65.25pt;z-index:251658240" o:allowincell="f">
            <v:imagedata r:id="rId54" o:title=""/>
          </v:shape>
        </w:pic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</w:p>
    <w:p w:rsidR="00203B12" w:rsidRDefault="00203B12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>(б)</w: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>Упр.36. Опишите механизм реакций:</w:t>
      </w:r>
    </w:p>
    <w:p w:rsidR="009E5FC7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  <w:r w:rsidRPr="003B72A9">
        <w:rPr>
          <w:color w:val="000000"/>
          <w:kern w:val="0"/>
          <w:sz w:val="28"/>
          <w:szCs w:val="28"/>
          <w:lang w:val="ru-RU"/>
        </w:rPr>
        <w:t xml:space="preserve">(а) </w:t>
      </w:r>
      <w:r w:rsidR="00F550D6">
        <w:rPr>
          <w:color w:val="000000"/>
          <w:kern w:val="0"/>
          <w:sz w:val="28"/>
          <w:szCs w:val="28"/>
          <w:lang w:val="ru-RU"/>
        </w:rPr>
        <w:pict>
          <v:shape id="_x0000_i1071" type="#_x0000_t75" style="width:223.5pt;height:66pt" fillcolor="window">
            <v:imagedata r:id="rId55" o:title=""/>
          </v:shape>
        </w:pict>
      </w:r>
    </w:p>
    <w:p w:rsidR="00203B12" w:rsidRPr="00203B12" w:rsidRDefault="00203B12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 xml:space="preserve">(б) </w:t>
      </w:r>
      <w:r w:rsidR="00F550D6">
        <w:rPr>
          <w:color w:val="000000"/>
          <w:kern w:val="0"/>
          <w:sz w:val="28"/>
          <w:szCs w:val="28"/>
          <w:lang w:val="ru-RU"/>
        </w:rPr>
        <w:pict>
          <v:shape id="_x0000_i1072" type="#_x0000_t75" style="width:231.75pt;height:45.75pt" fillcolor="window">
            <v:imagedata r:id="rId56" o:title=""/>
          </v:shape>
        </w:pic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</w:p>
    <w:p w:rsidR="009E5FC7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  <w:r w:rsidRPr="003B72A9">
        <w:rPr>
          <w:color w:val="000000"/>
          <w:kern w:val="0"/>
          <w:sz w:val="28"/>
          <w:szCs w:val="28"/>
          <w:lang w:val="ru-RU"/>
        </w:rPr>
        <w:t>(в)</w:t>
      </w:r>
      <w:r w:rsidR="00F550D6">
        <w:rPr>
          <w:color w:val="000000"/>
          <w:kern w:val="0"/>
          <w:sz w:val="28"/>
          <w:szCs w:val="28"/>
          <w:lang w:val="ru-RU"/>
        </w:rPr>
        <w:pict>
          <v:shape id="_x0000_i1073" type="#_x0000_t75" style="width:255.75pt;height:30.75pt" fillcolor="window">
            <v:imagedata r:id="rId57" o:title=""/>
          </v:shape>
        </w:pict>
      </w:r>
    </w:p>
    <w:p w:rsidR="00203B12" w:rsidRPr="00203B12" w:rsidRDefault="00203B12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</w:p>
    <w:p w:rsidR="009E5FC7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  <w:r w:rsidRPr="003B72A9">
        <w:rPr>
          <w:color w:val="000000"/>
          <w:kern w:val="0"/>
          <w:sz w:val="28"/>
          <w:szCs w:val="28"/>
          <w:lang w:val="ru-RU"/>
        </w:rPr>
        <w:t xml:space="preserve">(г) </w:t>
      </w:r>
      <w:r w:rsidR="00F550D6">
        <w:rPr>
          <w:color w:val="000000"/>
          <w:kern w:val="0"/>
          <w:sz w:val="28"/>
          <w:szCs w:val="28"/>
          <w:lang w:val="ru-RU"/>
        </w:rPr>
        <w:pict>
          <v:shape id="_x0000_i1074" type="#_x0000_t75" style="width:225.75pt;height:66pt" fillcolor="window">
            <v:imagedata r:id="rId58" o:title=""/>
          </v:shape>
        </w:pict>
      </w:r>
    </w:p>
    <w:p w:rsidR="00203B12" w:rsidRPr="00203B12" w:rsidRDefault="00203B12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</w:p>
    <w:p w:rsidR="009E5FC7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  <w:r w:rsidRPr="003B72A9">
        <w:rPr>
          <w:color w:val="000000"/>
          <w:kern w:val="0"/>
          <w:sz w:val="28"/>
          <w:szCs w:val="28"/>
          <w:lang w:val="ru-RU"/>
        </w:rPr>
        <w:t>(д)</w:t>
      </w:r>
      <w:r w:rsidR="00F550D6">
        <w:rPr>
          <w:color w:val="000000"/>
          <w:kern w:val="0"/>
          <w:sz w:val="28"/>
          <w:szCs w:val="28"/>
          <w:lang w:val="ru-RU"/>
        </w:rPr>
        <w:pict>
          <v:shape id="_x0000_i1075" type="#_x0000_t75" style="width:234pt;height:39pt" fillcolor="window">
            <v:imagedata r:id="rId59" o:title=""/>
          </v:shape>
        </w:pict>
      </w:r>
    </w:p>
    <w:p w:rsidR="00203B12" w:rsidRPr="00203B12" w:rsidRDefault="00203B12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</w:p>
    <w:p w:rsidR="009E5FC7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  <w:r w:rsidRPr="003B72A9">
        <w:rPr>
          <w:color w:val="000000"/>
          <w:kern w:val="0"/>
          <w:sz w:val="28"/>
          <w:szCs w:val="28"/>
          <w:lang w:val="ru-RU"/>
        </w:rPr>
        <w:t xml:space="preserve">(е)  </w:t>
      </w:r>
      <w:r w:rsidR="00F550D6">
        <w:rPr>
          <w:color w:val="000000"/>
          <w:kern w:val="0"/>
          <w:sz w:val="28"/>
          <w:szCs w:val="28"/>
          <w:lang w:val="ru-RU"/>
        </w:rPr>
        <w:pict>
          <v:shape id="_x0000_i1076" type="#_x0000_t75" style="width:252pt;height:40.5pt" fillcolor="window">
            <v:imagedata r:id="rId60" o:title=""/>
          </v:shape>
        </w:pict>
      </w:r>
    </w:p>
    <w:p w:rsidR="00203B12" w:rsidRPr="00203B12" w:rsidRDefault="00203B12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uk-UA"/>
        </w:rPr>
      </w:pP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r w:rsidRPr="003B72A9">
        <w:rPr>
          <w:color w:val="000000"/>
          <w:kern w:val="0"/>
          <w:sz w:val="28"/>
          <w:szCs w:val="28"/>
          <w:lang w:val="ru-RU"/>
        </w:rPr>
        <w:t xml:space="preserve">(ж) </w:t>
      </w:r>
      <w:r w:rsidR="00F550D6">
        <w:rPr>
          <w:color w:val="000000"/>
          <w:kern w:val="0"/>
          <w:sz w:val="28"/>
          <w:szCs w:val="28"/>
          <w:lang w:val="ru-RU"/>
        </w:rPr>
        <w:pict>
          <v:shape id="_x0000_i1077" type="#_x0000_t75" style="width:228pt;height:66pt" fillcolor="window">
            <v:imagedata r:id="rId61" o:title=""/>
          </v:shape>
        </w:pict>
      </w:r>
    </w:p>
    <w:p w:rsidR="009E5FC7" w:rsidRPr="003B72A9" w:rsidRDefault="009E5FC7" w:rsidP="003B72A9">
      <w:pPr>
        <w:spacing w:line="360" w:lineRule="auto"/>
        <w:ind w:firstLine="709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9E5FC7" w:rsidRPr="003B72A9" w:rsidSect="003B72A9">
      <w:headerReference w:type="default" r:id="rId62"/>
      <w:pgSz w:w="11907" w:h="16839" w:code="9"/>
      <w:pgMar w:top="1134" w:right="850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FD3" w:rsidRDefault="00A80FD3" w:rsidP="002B0A78">
      <w:pPr>
        <w:jc w:val="left"/>
        <w:rPr>
          <w:kern w:val="0"/>
          <w:lang w:val="ru-RU"/>
        </w:rPr>
      </w:pPr>
      <w:r>
        <w:rPr>
          <w:kern w:val="0"/>
          <w:lang w:val="ru-RU"/>
        </w:rPr>
        <w:separator/>
      </w:r>
    </w:p>
  </w:endnote>
  <w:endnote w:type="continuationSeparator" w:id="0">
    <w:p w:rsidR="00A80FD3" w:rsidRDefault="00A80FD3" w:rsidP="002B0A78">
      <w:pPr>
        <w:jc w:val="left"/>
        <w:rPr>
          <w:kern w:val="0"/>
          <w:lang w:val="ru-RU"/>
        </w:rPr>
      </w:pPr>
      <w:r>
        <w:rPr>
          <w:kern w:val="0"/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FD3" w:rsidRDefault="00A80FD3" w:rsidP="002B0A78">
      <w:pPr>
        <w:jc w:val="left"/>
        <w:rPr>
          <w:kern w:val="0"/>
          <w:lang w:val="ru-RU"/>
        </w:rPr>
      </w:pPr>
      <w:r>
        <w:rPr>
          <w:kern w:val="0"/>
          <w:lang w:val="ru-RU"/>
        </w:rPr>
        <w:separator/>
      </w:r>
    </w:p>
  </w:footnote>
  <w:footnote w:type="continuationSeparator" w:id="0">
    <w:p w:rsidR="00A80FD3" w:rsidRDefault="00A80FD3" w:rsidP="002B0A78">
      <w:pPr>
        <w:jc w:val="left"/>
        <w:rPr>
          <w:kern w:val="0"/>
          <w:lang w:val="ru-RU"/>
        </w:rPr>
      </w:pPr>
      <w:r>
        <w:rPr>
          <w:kern w:val="0"/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9CB" w:rsidRDefault="003229C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567E7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35CF4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A1A8304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0FA9398"/>
    <w:lvl w:ilvl="0">
      <w:start w:val="1"/>
      <w:numFmt w:val="bullet"/>
      <w:pStyle w:val="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>
    <w:nsid w:val="FFFFFF89"/>
    <w:multiLevelType w:val="singleLevel"/>
    <w:tmpl w:val="D554AD52"/>
    <w:lvl w:ilvl="0">
      <w:start w:val="1"/>
      <w:numFmt w:val="bullet"/>
      <w:pStyle w:val="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48D480E"/>
    <w:multiLevelType w:val="hybridMultilevel"/>
    <w:tmpl w:val="F49E18F0"/>
    <w:lvl w:ilvl="0" w:tplc="04190005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19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59425C"/>
    <w:multiLevelType w:val="hybridMultilevel"/>
    <w:tmpl w:val="115415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210B91"/>
    <w:multiLevelType w:val="multilevel"/>
    <w:tmpl w:val="C0D67E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61"/>
        </w:tabs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75"/>
        </w:tabs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02"/>
        </w:tabs>
        <w:ind w:left="28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9"/>
        </w:tabs>
        <w:ind w:left="33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6"/>
        </w:tabs>
        <w:ind w:left="3976" w:hanging="2160"/>
      </w:pPr>
      <w:rPr>
        <w:rFonts w:hint="default"/>
      </w:rPr>
    </w:lvl>
  </w:abstractNum>
  <w:abstractNum w:abstractNumId="8">
    <w:nsid w:val="18FB7EFA"/>
    <w:multiLevelType w:val="hybridMultilevel"/>
    <w:tmpl w:val="9B8CE4C0"/>
    <w:lvl w:ilvl="0" w:tplc="21F65F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C415E7"/>
    <w:multiLevelType w:val="hybridMultilevel"/>
    <w:tmpl w:val="D7962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6017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64329C"/>
    <w:multiLevelType w:val="hybridMultilevel"/>
    <w:tmpl w:val="F7A4D4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A61526"/>
    <w:multiLevelType w:val="multilevel"/>
    <w:tmpl w:val="69488686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6" w:hanging="2160"/>
      </w:pPr>
      <w:rPr>
        <w:rFonts w:hint="default"/>
      </w:rPr>
    </w:lvl>
  </w:abstractNum>
  <w:abstractNum w:abstractNumId="12">
    <w:nsid w:val="292A74BE"/>
    <w:multiLevelType w:val="hybridMultilevel"/>
    <w:tmpl w:val="42286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C447A"/>
    <w:multiLevelType w:val="hybridMultilevel"/>
    <w:tmpl w:val="7ACEA50E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B015B79"/>
    <w:multiLevelType w:val="multilevel"/>
    <w:tmpl w:val="CF2AF5A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FA0142B"/>
    <w:multiLevelType w:val="hybridMultilevel"/>
    <w:tmpl w:val="563A49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FA2FDF"/>
    <w:multiLevelType w:val="multilevel"/>
    <w:tmpl w:val="75D050BA"/>
    <w:lvl w:ilvl="0">
      <w:start w:val="1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B33232D"/>
    <w:multiLevelType w:val="singleLevel"/>
    <w:tmpl w:val="7CAAE7AA"/>
    <w:lvl w:ilvl="0">
      <w:start w:val="1"/>
      <w:numFmt w:val="decimal"/>
      <w:lvlText w:val="%1."/>
      <w:lvlJc w:val="left"/>
      <w:pPr>
        <w:tabs>
          <w:tab w:val="num" w:pos="1093"/>
        </w:tabs>
        <w:ind w:left="1093" w:hanging="384"/>
      </w:pPr>
      <w:rPr>
        <w:rFonts w:hint="default"/>
      </w:rPr>
    </w:lvl>
  </w:abstractNum>
  <w:abstractNum w:abstractNumId="18">
    <w:nsid w:val="4E393679"/>
    <w:multiLevelType w:val="multilevel"/>
    <w:tmpl w:val="DB0E4EE2"/>
    <w:lvl w:ilvl="0">
      <w:start w:val="15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1"/>
        </w:tabs>
        <w:ind w:left="961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7"/>
        </w:tabs>
        <w:ind w:left="1187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1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4"/>
        </w:tabs>
        <w:ind w:left="1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6"/>
        </w:tabs>
        <w:ind w:left="2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2"/>
        </w:tabs>
        <w:ind w:left="33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8"/>
        </w:tabs>
        <w:ind w:left="3968" w:hanging="2160"/>
      </w:pPr>
      <w:rPr>
        <w:rFonts w:hint="default"/>
      </w:rPr>
    </w:lvl>
  </w:abstractNum>
  <w:abstractNum w:abstractNumId="19">
    <w:nsid w:val="62470A00"/>
    <w:multiLevelType w:val="hybridMultilevel"/>
    <w:tmpl w:val="12A213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51254C"/>
    <w:multiLevelType w:val="hybridMultilevel"/>
    <w:tmpl w:val="A522BAA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6174457"/>
    <w:multiLevelType w:val="hybridMultilevel"/>
    <w:tmpl w:val="1E4A49C0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6B7571"/>
    <w:multiLevelType w:val="hybridMultilevel"/>
    <w:tmpl w:val="493A8E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163B51"/>
    <w:multiLevelType w:val="multilevel"/>
    <w:tmpl w:val="8F40F4CC"/>
    <w:lvl w:ilvl="0">
      <w:start w:val="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61"/>
        </w:tabs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75"/>
        </w:tabs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02"/>
        </w:tabs>
        <w:ind w:left="28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9"/>
        </w:tabs>
        <w:ind w:left="33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6"/>
        </w:tabs>
        <w:ind w:left="3976" w:hanging="2160"/>
      </w:pPr>
      <w:rPr>
        <w:rFonts w:hint="default"/>
      </w:rPr>
    </w:lvl>
  </w:abstractNum>
  <w:abstractNum w:abstractNumId="24">
    <w:nsid w:val="6E7C63D7"/>
    <w:multiLevelType w:val="hybridMultilevel"/>
    <w:tmpl w:val="65C232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4200D3"/>
    <w:multiLevelType w:val="hybridMultilevel"/>
    <w:tmpl w:val="5AC0EADA"/>
    <w:lvl w:ilvl="0" w:tplc="475CEDB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4" w:hanging="360"/>
      </w:pPr>
    </w:lvl>
    <w:lvl w:ilvl="2" w:tplc="0419001B">
      <w:start w:val="1"/>
      <w:numFmt w:val="lowerRoman"/>
      <w:lvlText w:val="%3."/>
      <w:lvlJc w:val="right"/>
      <w:pPr>
        <w:ind w:left="2254" w:hanging="180"/>
      </w:pPr>
    </w:lvl>
    <w:lvl w:ilvl="3" w:tplc="0419000F">
      <w:start w:val="1"/>
      <w:numFmt w:val="decimal"/>
      <w:lvlText w:val="%4."/>
      <w:lvlJc w:val="left"/>
      <w:pPr>
        <w:ind w:left="2974" w:hanging="360"/>
      </w:pPr>
    </w:lvl>
    <w:lvl w:ilvl="4" w:tplc="04190019">
      <w:start w:val="1"/>
      <w:numFmt w:val="lowerLetter"/>
      <w:lvlText w:val="%5."/>
      <w:lvlJc w:val="left"/>
      <w:pPr>
        <w:ind w:left="3694" w:hanging="360"/>
      </w:pPr>
    </w:lvl>
    <w:lvl w:ilvl="5" w:tplc="0419001B">
      <w:start w:val="1"/>
      <w:numFmt w:val="lowerRoman"/>
      <w:lvlText w:val="%6."/>
      <w:lvlJc w:val="right"/>
      <w:pPr>
        <w:ind w:left="4414" w:hanging="180"/>
      </w:pPr>
    </w:lvl>
    <w:lvl w:ilvl="6" w:tplc="0419000F">
      <w:start w:val="1"/>
      <w:numFmt w:val="decimal"/>
      <w:lvlText w:val="%7."/>
      <w:lvlJc w:val="left"/>
      <w:pPr>
        <w:ind w:left="5134" w:hanging="360"/>
      </w:pPr>
    </w:lvl>
    <w:lvl w:ilvl="7" w:tplc="04190019">
      <w:start w:val="1"/>
      <w:numFmt w:val="lowerLetter"/>
      <w:lvlText w:val="%8."/>
      <w:lvlJc w:val="left"/>
      <w:pPr>
        <w:ind w:left="5854" w:hanging="360"/>
      </w:pPr>
    </w:lvl>
    <w:lvl w:ilvl="8" w:tplc="0419001B">
      <w:start w:val="1"/>
      <w:numFmt w:val="lowerRoman"/>
      <w:lvlText w:val="%9."/>
      <w:lvlJc w:val="right"/>
      <w:pPr>
        <w:ind w:left="6574" w:hanging="180"/>
      </w:pPr>
    </w:lvl>
  </w:abstractNum>
  <w:abstractNum w:abstractNumId="26">
    <w:nsid w:val="7FE378F4"/>
    <w:multiLevelType w:val="hybridMultilevel"/>
    <w:tmpl w:val="1D02244C"/>
    <w:lvl w:ilvl="0" w:tplc="40DA6318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5"/>
  </w:num>
  <w:num w:numId="8">
    <w:abstractNumId w:val="24"/>
  </w:num>
  <w:num w:numId="9">
    <w:abstractNumId w:val="4"/>
  </w:num>
  <w:num w:numId="10">
    <w:abstractNumId w:val="3"/>
  </w:num>
  <w:num w:numId="11">
    <w:abstractNumId w:val="6"/>
  </w:num>
  <w:num w:numId="12">
    <w:abstractNumId w:val="19"/>
  </w:num>
  <w:num w:numId="13">
    <w:abstractNumId w:val="10"/>
  </w:num>
  <w:num w:numId="14">
    <w:abstractNumId w:val="9"/>
  </w:num>
  <w:num w:numId="15">
    <w:abstractNumId w:val="13"/>
  </w:num>
  <w:num w:numId="16">
    <w:abstractNumId w:val="22"/>
  </w:num>
  <w:num w:numId="17">
    <w:abstractNumId w:val="15"/>
  </w:num>
  <w:num w:numId="18">
    <w:abstractNumId w:val="12"/>
  </w:num>
  <w:num w:numId="19">
    <w:abstractNumId w:val="8"/>
  </w:num>
  <w:num w:numId="20">
    <w:abstractNumId w:val="16"/>
  </w:num>
  <w:num w:numId="21">
    <w:abstractNumId w:val="18"/>
  </w:num>
  <w:num w:numId="22">
    <w:abstractNumId w:val="7"/>
  </w:num>
  <w:num w:numId="23">
    <w:abstractNumId w:val="20"/>
  </w:num>
  <w:num w:numId="24">
    <w:abstractNumId w:val="21"/>
  </w:num>
  <w:num w:numId="25">
    <w:abstractNumId w:val="14"/>
  </w:num>
  <w:num w:numId="26">
    <w:abstractNumId w:val="25"/>
  </w:num>
  <w:num w:numId="27">
    <w:abstractNumId w:val="26"/>
  </w:num>
  <w:num w:numId="28">
    <w:abstractNumId w:val="2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504"/>
    <w:rsid w:val="000013DD"/>
    <w:rsid w:val="00002434"/>
    <w:rsid w:val="00002D0C"/>
    <w:rsid w:val="00004E0A"/>
    <w:rsid w:val="00011C28"/>
    <w:rsid w:val="00017611"/>
    <w:rsid w:val="000247CB"/>
    <w:rsid w:val="0003023E"/>
    <w:rsid w:val="00032E16"/>
    <w:rsid w:val="00033D61"/>
    <w:rsid w:val="00035940"/>
    <w:rsid w:val="00035A06"/>
    <w:rsid w:val="0004107B"/>
    <w:rsid w:val="000430AD"/>
    <w:rsid w:val="00045A39"/>
    <w:rsid w:val="00045FBC"/>
    <w:rsid w:val="00047733"/>
    <w:rsid w:val="000512FE"/>
    <w:rsid w:val="00063173"/>
    <w:rsid w:val="00063F12"/>
    <w:rsid w:val="0006645A"/>
    <w:rsid w:val="0006703B"/>
    <w:rsid w:val="00076FA2"/>
    <w:rsid w:val="00080121"/>
    <w:rsid w:val="000808B0"/>
    <w:rsid w:val="0008191E"/>
    <w:rsid w:val="00087F4C"/>
    <w:rsid w:val="000B17E1"/>
    <w:rsid w:val="000B5546"/>
    <w:rsid w:val="000B67F4"/>
    <w:rsid w:val="000D431C"/>
    <w:rsid w:val="000E130E"/>
    <w:rsid w:val="000E1A69"/>
    <w:rsid w:val="000E32D7"/>
    <w:rsid w:val="00102B0E"/>
    <w:rsid w:val="00112B0D"/>
    <w:rsid w:val="00126384"/>
    <w:rsid w:val="00135713"/>
    <w:rsid w:val="00144A3B"/>
    <w:rsid w:val="00157958"/>
    <w:rsid w:val="00193E0B"/>
    <w:rsid w:val="00196005"/>
    <w:rsid w:val="001A1BBB"/>
    <w:rsid w:val="001A60A4"/>
    <w:rsid w:val="001A661C"/>
    <w:rsid w:val="001B1FBC"/>
    <w:rsid w:val="001B7E20"/>
    <w:rsid w:val="001C4A42"/>
    <w:rsid w:val="001D6BE7"/>
    <w:rsid w:val="001F570E"/>
    <w:rsid w:val="00200292"/>
    <w:rsid w:val="002019D7"/>
    <w:rsid w:val="002031D1"/>
    <w:rsid w:val="00203B12"/>
    <w:rsid w:val="002123B0"/>
    <w:rsid w:val="00221194"/>
    <w:rsid w:val="00223CF8"/>
    <w:rsid w:val="00272ABA"/>
    <w:rsid w:val="002857E5"/>
    <w:rsid w:val="0029262A"/>
    <w:rsid w:val="002966B7"/>
    <w:rsid w:val="00297E87"/>
    <w:rsid w:val="002A7BCF"/>
    <w:rsid w:val="002A7E80"/>
    <w:rsid w:val="002B0A78"/>
    <w:rsid w:val="002B3F13"/>
    <w:rsid w:val="002C0615"/>
    <w:rsid w:val="002C273E"/>
    <w:rsid w:val="002E7938"/>
    <w:rsid w:val="002F3A40"/>
    <w:rsid w:val="002F4DA5"/>
    <w:rsid w:val="003142E0"/>
    <w:rsid w:val="00317F73"/>
    <w:rsid w:val="003229CB"/>
    <w:rsid w:val="00333686"/>
    <w:rsid w:val="00340AB5"/>
    <w:rsid w:val="003414BE"/>
    <w:rsid w:val="0034480E"/>
    <w:rsid w:val="003513E3"/>
    <w:rsid w:val="00352BB9"/>
    <w:rsid w:val="00357401"/>
    <w:rsid w:val="00362A9C"/>
    <w:rsid w:val="00366267"/>
    <w:rsid w:val="003705E8"/>
    <w:rsid w:val="00373DF9"/>
    <w:rsid w:val="00381E9C"/>
    <w:rsid w:val="00397C82"/>
    <w:rsid w:val="003B0141"/>
    <w:rsid w:val="003B72A9"/>
    <w:rsid w:val="003B7BD8"/>
    <w:rsid w:val="003C2504"/>
    <w:rsid w:val="003C341D"/>
    <w:rsid w:val="003D42E8"/>
    <w:rsid w:val="003D4569"/>
    <w:rsid w:val="003F1CDB"/>
    <w:rsid w:val="003F44BA"/>
    <w:rsid w:val="0040734C"/>
    <w:rsid w:val="004165EF"/>
    <w:rsid w:val="00423E68"/>
    <w:rsid w:val="00432CAA"/>
    <w:rsid w:val="0043609C"/>
    <w:rsid w:val="00445E0D"/>
    <w:rsid w:val="00450F15"/>
    <w:rsid w:val="00465321"/>
    <w:rsid w:val="00477782"/>
    <w:rsid w:val="00480C58"/>
    <w:rsid w:val="00483716"/>
    <w:rsid w:val="0048724B"/>
    <w:rsid w:val="004931FD"/>
    <w:rsid w:val="00494844"/>
    <w:rsid w:val="004B3993"/>
    <w:rsid w:val="004C29C2"/>
    <w:rsid w:val="004C5992"/>
    <w:rsid w:val="004D1A9D"/>
    <w:rsid w:val="004E238A"/>
    <w:rsid w:val="004E6513"/>
    <w:rsid w:val="004F66FA"/>
    <w:rsid w:val="005022E4"/>
    <w:rsid w:val="00505293"/>
    <w:rsid w:val="00517A5E"/>
    <w:rsid w:val="00523CFB"/>
    <w:rsid w:val="005251C5"/>
    <w:rsid w:val="00525A1D"/>
    <w:rsid w:val="005271E4"/>
    <w:rsid w:val="00543DA9"/>
    <w:rsid w:val="00550AD2"/>
    <w:rsid w:val="00556A05"/>
    <w:rsid w:val="0056258B"/>
    <w:rsid w:val="00563597"/>
    <w:rsid w:val="00564FBE"/>
    <w:rsid w:val="005875F6"/>
    <w:rsid w:val="005A49E8"/>
    <w:rsid w:val="005B13BA"/>
    <w:rsid w:val="005C21D7"/>
    <w:rsid w:val="005C537D"/>
    <w:rsid w:val="005D1D30"/>
    <w:rsid w:val="005D504D"/>
    <w:rsid w:val="005E1EA0"/>
    <w:rsid w:val="005F1D9C"/>
    <w:rsid w:val="005F3924"/>
    <w:rsid w:val="00605B21"/>
    <w:rsid w:val="00606DFD"/>
    <w:rsid w:val="00610176"/>
    <w:rsid w:val="006229DC"/>
    <w:rsid w:val="006304C1"/>
    <w:rsid w:val="006316F2"/>
    <w:rsid w:val="00665858"/>
    <w:rsid w:val="00670E9C"/>
    <w:rsid w:val="00691942"/>
    <w:rsid w:val="006931AC"/>
    <w:rsid w:val="006960AA"/>
    <w:rsid w:val="006B0F6A"/>
    <w:rsid w:val="006B181F"/>
    <w:rsid w:val="006C1E4B"/>
    <w:rsid w:val="006E13FE"/>
    <w:rsid w:val="006E539C"/>
    <w:rsid w:val="006E5A3C"/>
    <w:rsid w:val="006E6572"/>
    <w:rsid w:val="00713B6B"/>
    <w:rsid w:val="00742E20"/>
    <w:rsid w:val="00747FD0"/>
    <w:rsid w:val="00757A92"/>
    <w:rsid w:val="007636C6"/>
    <w:rsid w:val="00775ABB"/>
    <w:rsid w:val="0077670D"/>
    <w:rsid w:val="007803EA"/>
    <w:rsid w:val="00780D94"/>
    <w:rsid w:val="00782508"/>
    <w:rsid w:val="00784238"/>
    <w:rsid w:val="00785CEF"/>
    <w:rsid w:val="007B0015"/>
    <w:rsid w:val="007B0814"/>
    <w:rsid w:val="007B6B55"/>
    <w:rsid w:val="007B7942"/>
    <w:rsid w:val="007C111F"/>
    <w:rsid w:val="007C504E"/>
    <w:rsid w:val="007C7F31"/>
    <w:rsid w:val="007E4EB7"/>
    <w:rsid w:val="007F3524"/>
    <w:rsid w:val="007F6679"/>
    <w:rsid w:val="00802506"/>
    <w:rsid w:val="00805EC9"/>
    <w:rsid w:val="00806A46"/>
    <w:rsid w:val="008130C2"/>
    <w:rsid w:val="0084319E"/>
    <w:rsid w:val="00846CB2"/>
    <w:rsid w:val="00847893"/>
    <w:rsid w:val="00854CEA"/>
    <w:rsid w:val="0085633E"/>
    <w:rsid w:val="00856E68"/>
    <w:rsid w:val="008570D7"/>
    <w:rsid w:val="008579DD"/>
    <w:rsid w:val="00860798"/>
    <w:rsid w:val="0087734E"/>
    <w:rsid w:val="0089634D"/>
    <w:rsid w:val="008963E6"/>
    <w:rsid w:val="008A1D83"/>
    <w:rsid w:val="008A5EAF"/>
    <w:rsid w:val="008B243E"/>
    <w:rsid w:val="008B72CA"/>
    <w:rsid w:val="008C0C2F"/>
    <w:rsid w:val="008C0EF9"/>
    <w:rsid w:val="008E159F"/>
    <w:rsid w:val="008E491C"/>
    <w:rsid w:val="008F2FCC"/>
    <w:rsid w:val="008F5ADE"/>
    <w:rsid w:val="00916C36"/>
    <w:rsid w:val="00921763"/>
    <w:rsid w:val="00926EA2"/>
    <w:rsid w:val="009445DF"/>
    <w:rsid w:val="00945DE8"/>
    <w:rsid w:val="00950875"/>
    <w:rsid w:val="00955DD6"/>
    <w:rsid w:val="0096586F"/>
    <w:rsid w:val="009715F6"/>
    <w:rsid w:val="00974526"/>
    <w:rsid w:val="0098011E"/>
    <w:rsid w:val="00990589"/>
    <w:rsid w:val="009A663C"/>
    <w:rsid w:val="009C20AA"/>
    <w:rsid w:val="009D0CE6"/>
    <w:rsid w:val="009D1DB5"/>
    <w:rsid w:val="009E5FC7"/>
    <w:rsid w:val="009E639A"/>
    <w:rsid w:val="009E7BD3"/>
    <w:rsid w:val="009F0FF0"/>
    <w:rsid w:val="009F396F"/>
    <w:rsid w:val="009F7C72"/>
    <w:rsid w:val="00A1721C"/>
    <w:rsid w:val="00A24DE1"/>
    <w:rsid w:val="00A259B0"/>
    <w:rsid w:val="00A31478"/>
    <w:rsid w:val="00A37CE1"/>
    <w:rsid w:val="00A56092"/>
    <w:rsid w:val="00A6163C"/>
    <w:rsid w:val="00A67390"/>
    <w:rsid w:val="00A705B5"/>
    <w:rsid w:val="00A7165C"/>
    <w:rsid w:val="00A73277"/>
    <w:rsid w:val="00A80FD3"/>
    <w:rsid w:val="00A83060"/>
    <w:rsid w:val="00AC41E2"/>
    <w:rsid w:val="00AD175A"/>
    <w:rsid w:val="00AD2FAB"/>
    <w:rsid w:val="00AF02AC"/>
    <w:rsid w:val="00AF58D7"/>
    <w:rsid w:val="00B0604A"/>
    <w:rsid w:val="00B10341"/>
    <w:rsid w:val="00B1790C"/>
    <w:rsid w:val="00B3069D"/>
    <w:rsid w:val="00B3597D"/>
    <w:rsid w:val="00B40F96"/>
    <w:rsid w:val="00B56674"/>
    <w:rsid w:val="00B60624"/>
    <w:rsid w:val="00B60767"/>
    <w:rsid w:val="00B60B8E"/>
    <w:rsid w:val="00B612E9"/>
    <w:rsid w:val="00B63088"/>
    <w:rsid w:val="00B666EA"/>
    <w:rsid w:val="00B8335C"/>
    <w:rsid w:val="00B8785C"/>
    <w:rsid w:val="00B97A1A"/>
    <w:rsid w:val="00BB2A14"/>
    <w:rsid w:val="00BB3102"/>
    <w:rsid w:val="00BE6164"/>
    <w:rsid w:val="00BE653F"/>
    <w:rsid w:val="00C15D8D"/>
    <w:rsid w:val="00C2798E"/>
    <w:rsid w:val="00C539DB"/>
    <w:rsid w:val="00C6482C"/>
    <w:rsid w:val="00C80FF6"/>
    <w:rsid w:val="00C82523"/>
    <w:rsid w:val="00C868AF"/>
    <w:rsid w:val="00C95E9F"/>
    <w:rsid w:val="00C97505"/>
    <w:rsid w:val="00CA1BC6"/>
    <w:rsid w:val="00CD1ECD"/>
    <w:rsid w:val="00CD2132"/>
    <w:rsid w:val="00CE191D"/>
    <w:rsid w:val="00CE7C51"/>
    <w:rsid w:val="00CF1F9C"/>
    <w:rsid w:val="00D004BD"/>
    <w:rsid w:val="00D048F1"/>
    <w:rsid w:val="00D12C9E"/>
    <w:rsid w:val="00D16E2D"/>
    <w:rsid w:val="00D30983"/>
    <w:rsid w:val="00D321E1"/>
    <w:rsid w:val="00D3638A"/>
    <w:rsid w:val="00D46FD9"/>
    <w:rsid w:val="00D47611"/>
    <w:rsid w:val="00D53B17"/>
    <w:rsid w:val="00D646EF"/>
    <w:rsid w:val="00D97896"/>
    <w:rsid w:val="00DA05DC"/>
    <w:rsid w:val="00DC1001"/>
    <w:rsid w:val="00DE125F"/>
    <w:rsid w:val="00DF5DC1"/>
    <w:rsid w:val="00E04AE1"/>
    <w:rsid w:val="00E137ED"/>
    <w:rsid w:val="00E3295E"/>
    <w:rsid w:val="00E34FE6"/>
    <w:rsid w:val="00E41EE1"/>
    <w:rsid w:val="00E46835"/>
    <w:rsid w:val="00E643F7"/>
    <w:rsid w:val="00E722FA"/>
    <w:rsid w:val="00E72A4F"/>
    <w:rsid w:val="00E731C7"/>
    <w:rsid w:val="00E77C02"/>
    <w:rsid w:val="00E96A40"/>
    <w:rsid w:val="00EA082E"/>
    <w:rsid w:val="00EB1203"/>
    <w:rsid w:val="00EB4641"/>
    <w:rsid w:val="00EB6C45"/>
    <w:rsid w:val="00ED01B3"/>
    <w:rsid w:val="00EE2533"/>
    <w:rsid w:val="00EE37AC"/>
    <w:rsid w:val="00EF04F1"/>
    <w:rsid w:val="00EF0B73"/>
    <w:rsid w:val="00EF1B69"/>
    <w:rsid w:val="00F00760"/>
    <w:rsid w:val="00F010B3"/>
    <w:rsid w:val="00F0429D"/>
    <w:rsid w:val="00F05D47"/>
    <w:rsid w:val="00F06CA1"/>
    <w:rsid w:val="00F06F8A"/>
    <w:rsid w:val="00F172BE"/>
    <w:rsid w:val="00F20D15"/>
    <w:rsid w:val="00F25A22"/>
    <w:rsid w:val="00F32DEB"/>
    <w:rsid w:val="00F41635"/>
    <w:rsid w:val="00F47F21"/>
    <w:rsid w:val="00F51E85"/>
    <w:rsid w:val="00F550D6"/>
    <w:rsid w:val="00F57A77"/>
    <w:rsid w:val="00F645BA"/>
    <w:rsid w:val="00F7126B"/>
    <w:rsid w:val="00F71F77"/>
    <w:rsid w:val="00F8268A"/>
    <w:rsid w:val="00F93CDE"/>
    <w:rsid w:val="00F95D2A"/>
    <w:rsid w:val="00FA046A"/>
    <w:rsid w:val="00FA4230"/>
    <w:rsid w:val="00FA791A"/>
    <w:rsid w:val="00FB4BC0"/>
    <w:rsid w:val="00FC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1"/>
    <o:shapelayout v:ext="edit">
      <o:idmap v:ext="edit" data="1"/>
    </o:shapelayout>
  </w:shapeDefaults>
  <w:decimalSymbol w:val=","/>
  <w:listSeparator w:val=";"/>
  <w14:defaultImageDpi w14:val="0"/>
  <w15:chartTrackingRefBased/>
  <w15:docId w15:val="{943C1FE9-A63B-46A6-8B38-80DDBAF6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A37CE1"/>
    <w:pPr>
      <w:jc w:val="both"/>
    </w:pPr>
    <w:rPr>
      <w:kern w:val="24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6E539C"/>
    <w:pPr>
      <w:keepNext/>
      <w:widowControl w:val="0"/>
      <w:jc w:val="left"/>
      <w:outlineLvl w:val="0"/>
    </w:pPr>
    <w:rPr>
      <w:i/>
      <w:iCs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3C2504"/>
    <w:pPr>
      <w:keepNext/>
      <w:ind w:left="360"/>
      <w:jc w:val="center"/>
      <w:outlineLvl w:val="1"/>
    </w:pPr>
    <w:rPr>
      <w:kern w:val="0"/>
      <w:sz w:val="36"/>
      <w:szCs w:val="36"/>
      <w:lang w:val="ru-RU"/>
    </w:rPr>
  </w:style>
  <w:style w:type="paragraph" w:styleId="30">
    <w:name w:val="heading 3"/>
    <w:basedOn w:val="a"/>
    <w:next w:val="a"/>
    <w:link w:val="31"/>
    <w:uiPriority w:val="99"/>
    <w:qFormat/>
    <w:rsid w:val="00A56092"/>
    <w:pPr>
      <w:keepNext/>
      <w:jc w:val="left"/>
      <w:outlineLvl w:val="2"/>
    </w:pPr>
    <w:rPr>
      <w:b/>
      <w:bCs/>
      <w:kern w:val="0"/>
      <w:lang w:val="ru-RU"/>
    </w:rPr>
  </w:style>
  <w:style w:type="paragraph" w:styleId="40">
    <w:name w:val="heading 4"/>
    <w:basedOn w:val="a"/>
    <w:next w:val="a"/>
    <w:link w:val="41"/>
    <w:uiPriority w:val="99"/>
    <w:qFormat/>
    <w:rsid w:val="004B3993"/>
    <w:pPr>
      <w:keepNext/>
      <w:spacing w:before="240" w:after="60"/>
      <w:jc w:val="left"/>
      <w:outlineLvl w:val="3"/>
    </w:pPr>
    <w:rPr>
      <w:rFonts w:ascii="Arial" w:hAnsi="Arial" w:cs="Arial"/>
      <w:b/>
      <w:bCs/>
      <w:kern w:val="0"/>
      <w:lang w:val="ru-RU"/>
    </w:rPr>
  </w:style>
  <w:style w:type="paragraph" w:styleId="50">
    <w:name w:val="heading 5"/>
    <w:basedOn w:val="a"/>
    <w:next w:val="a"/>
    <w:link w:val="51"/>
    <w:uiPriority w:val="99"/>
    <w:qFormat/>
    <w:rsid w:val="00A56092"/>
    <w:pPr>
      <w:keepNext/>
      <w:jc w:val="left"/>
      <w:outlineLvl w:val="4"/>
    </w:pPr>
    <w:rPr>
      <w:i/>
      <w:iCs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56092"/>
    <w:pPr>
      <w:keepNext/>
      <w:jc w:val="left"/>
      <w:outlineLvl w:val="5"/>
    </w:pPr>
    <w:rPr>
      <w:i/>
      <w:iCs/>
      <w:kern w:val="0"/>
    </w:rPr>
  </w:style>
  <w:style w:type="paragraph" w:styleId="7">
    <w:name w:val="heading 7"/>
    <w:basedOn w:val="a"/>
    <w:next w:val="a"/>
    <w:link w:val="70"/>
    <w:uiPriority w:val="99"/>
    <w:qFormat/>
    <w:rsid w:val="004B3993"/>
    <w:pPr>
      <w:keepNext/>
      <w:ind w:firstLine="720"/>
      <w:jc w:val="center"/>
      <w:outlineLvl w:val="6"/>
    </w:pPr>
    <w:rPr>
      <w:b/>
      <w:bCs/>
      <w:kern w:val="0"/>
      <w:sz w:val="28"/>
      <w:szCs w:val="28"/>
      <w:lang w:val="ru-RU"/>
    </w:rPr>
  </w:style>
  <w:style w:type="paragraph" w:styleId="8">
    <w:name w:val="heading 8"/>
    <w:basedOn w:val="a"/>
    <w:next w:val="a"/>
    <w:link w:val="80"/>
    <w:uiPriority w:val="99"/>
    <w:qFormat/>
    <w:rsid w:val="004B3993"/>
    <w:pPr>
      <w:keepNext/>
      <w:spacing w:line="360" w:lineRule="auto"/>
      <w:ind w:firstLine="720"/>
      <w:outlineLvl w:val="7"/>
    </w:pPr>
    <w:rPr>
      <w:b/>
      <w:bCs/>
      <w:kern w:val="0"/>
      <w:sz w:val="28"/>
      <w:szCs w:val="28"/>
      <w:lang w:val="ru-RU"/>
    </w:rPr>
  </w:style>
  <w:style w:type="paragraph" w:styleId="9">
    <w:name w:val="heading 9"/>
    <w:basedOn w:val="a"/>
    <w:next w:val="a"/>
    <w:link w:val="90"/>
    <w:uiPriority w:val="99"/>
    <w:qFormat/>
    <w:rsid w:val="004B3993"/>
    <w:pPr>
      <w:keepNext/>
      <w:ind w:firstLine="720"/>
      <w:jc w:val="left"/>
      <w:outlineLvl w:val="8"/>
    </w:pPr>
    <w:rPr>
      <w:kern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Заголовок 4 Знак"/>
    <w:link w:val="40"/>
    <w:uiPriority w:val="99"/>
    <w:locked/>
    <w:rsid w:val="004B3993"/>
    <w:rPr>
      <w:rFonts w:ascii="Arial" w:hAnsi="Arial" w:cs="Arial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2019D7"/>
    <w:pPr>
      <w:spacing w:after="120"/>
      <w:jc w:val="left"/>
    </w:pPr>
    <w:rPr>
      <w:rFonts w:ascii="Time Roman" w:hAnsi="Time Roman" w:cs="Time Roman"/>
      <w:b/>
      <w:bCs/>
      <w:sz w:val="28"/>
      <w:szCs w:val="28"/>
      <w:u w:val="single"/>
      <w:lang w:val="ru-RU"/>
    </w:rPr>
  </w:style>
  <w:style w:type="character" w:customStyle="1" w:styleId="51">
    <w:name w:val="Заголовок 5 Знак"/>
    <w:link w:val="50"/>
    <w:uiPriority w:val="99"/>
    <w:locked/>
    <w:rsid w:val="00A56092"/>
    <w:rPr>
      <w:i/>
      <w:iCs/>
      <w:lang w:val="en-US" w:eastAsia="x-none"/>
    </w:rPr>
  </w:style>
  <w:style w:type="character" w:customStyle="1" w:styleId="70">
    <w:name w:val="Заголовок 7 Знак"/>
    <w:link w:val="7"/>
    <w:uiPriority w:val="99"/>
    <w:locked/>
    <w:rsid w:val="004B3993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locked/>
    <w:rsid w:val="00A56092"/>
    <w:rPr>
      <w:i/>
      <w:iCs/>
      <w:sz w:val="24"/>
      <w:szCs w:val="24"/>
      <w:lang w:val="en-US" w:eastAsia="x-none"/>
    </w:rPr>
  </w:style>
  <w:style w:type="table" w:styleId="a3">
    <w:name w:val="Table Grid"/>
    <w:basedOn w:val="a1"/>
    <w:uiPriority w:val="99"/>
    <w:rsid w:val="00A5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9"/>
    <w:locked/>
    <w:rsid w:val="004B3993"/>
    <w:rPr>
      <w:b/>
      <w:bCs/>
      <w:sz w:val="28"/>
      <w:szCs w:val="28"/>
    </w:rPr>
  </w:style>
  <w:style w:type="character" w:customStyle="1" w:styleId="90">
    <w:name w:val="Заголовок 9 Знак"/>
    <w:link w:val="9"/>
    <w:uiPriority w:val="99"/>
    <w:locked/>
    <w:rsid w:val="004B3993"/>
    <w:rPr>
      <w:sz w:val="24"/>
      <w:szCs w:val="24"/>
    </w:rPr>
  </w:style>
  <w:style w:type="paragraph" w:styleId="11">
    <w:name w:val="toc 1"/>
    <w:basedOn w:val="a"/>
    <w:next w:val="a"/>
    <w:uiPriority w:val="99"/>
    <w:rsid w:val="004B3993"/>
    <w:pPr>
      <w:tabs>
        <w:tab w:val="right" w:leader="dot" w:pos="8788"/>
      </w:tabs>
      <w:jc w:val="left"/>
    </w:pPr>
    <w:rPr>
      <w:kern w:val="0"/>
      <w:sz w:val="20"/>
      <w:szCs w:val="20"/>
      <w:lang w:val="ru-RU"/>
    </w:rPr>
  </w:style>
  <w:style w:type="character" w:customStyle="1" w:styleId="31">
    <w:name w:val="Заголовок 3 Знак"/>
    <w:link w:val="30"/>
    <w:uiPriority w:val="99"/>
    <w:locked/>
    <w:rsid w:val="00A56092"/>
    <w:rPr>
      <w:b/>
      <w:bCs/>
      <w:sz w:val="24"/>
      <w:szCs w:val="24"/>
    </w:rPr>
  </w:style>
  <w:style w:type="paragraph" w:styleId="a4">
    <w:name w:val="header"/>
    <w:basedOn w:val="a"/>
    <w:link w:val="a5"/>
    <w:uiPriority w:val="99"/>
    <w:rsid w:val="00A56092"/>
    <w:pPr>
      <w:tabs>
        <w:tab w:val="center" w:pos="4677"/>
        <w:tab w:val="right" w:pos="9355"/>
      </w:tabs>
      <w:jc w:val="left"/>
    </w:pPr>
    <w:rPr>
      <w:kern w:val="0"/>
      <w:lang w:val="ru-RU"/>
    </w:rPr>
  </w:style>
  <w:style w:type="paragraph" w:styleId="32">
    <w:name w:val="Body Text Indent 3"/>
    <w:basedOn w:val="a"/>
    <w:link w:val="33"/>
    <w:uiPriority w:val="99"/>
    <w:rsid w:val="00A56092"/>
    <w:pPr>
      <w:ind w:firstLine="360"/>
    </w:pPr>
    <w:rPr>
      <w:kern w:val="0"/>
      <w:lang w:val="ru-RU"/>
    </w:rPr>
  </w:style>
  <w:style w:type="character" w:customStyle="1" w:styleId="a5">
    <w:name w:val="Верхній колонтитул Знак"/>
    <w:link w:val="a4"/>
    <w:uiPriority w:val="99"/>
    <w:locked/>
    <w:rsid w:val="00A56092"/>
    <w:rPr>
      <w:sz w:val="24"/>
      <w:szCs w:val="24"/>
    </w:rPr>
  </w:style>
  <w:style w:type="paragraph" w:styleId="a6">
    <w:name w:val="footer"/>
    <w:basedOn w:val="a"/>
    <w:link w:val="a7"/>
    <w:uiPriority w:val="99"/>
    <w:rsid w:val="00A56092"/>
    <w:pPr>
      <w:tabs>
        <w:tab w:val="center" w:pos="4677"/>
        <w:tab w:val="right" w:pos="9355"/>
      </w:tabs>
      <w:jc w:val="left"/>
    </w:pPr>
    <w:rPr>
      <w:kern w:val="0"/>
      <w:lang w:val="ru-RU"/>
    </w:rPr>
  </w:style>
  <w:style w:type="character" w:customStyle="1" w:styleId="33">
    <w:name w:val="Основний текст з відступом 3 Знак"/>
    <w:link w:val="32"/>
    <w:uiPriority w:val="99"/>
    <w:locked/>
    <w:rsid w:val="00A56092"/>
    <w:rPr>
      <w:sz w:val="24"/>
      <w:szCs w:val="24"/>
    </w:rPr>
  </w:style>
  <w:style w:type="character" w:styleId="a8">
    <w:name w:val="page number"/>
    <w:uiPriority w:val="99"/>
    <w:rsid w:val="00A56092"/>
  </w:style>
  <w:style w:type="character" w:customStyle="1" w:styleId="a7">
    <w:name w:val="Нижній колонтитул Знак"/>
    <w:link w:val="a6"/>
    <w:uiPriority w:val="99"/>
    <w:locked/>
    <w:rsid w:val="00A56092"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A56092"/>
    <w:pPr>
      <w:ind w:firstLine="360"/>
    </w:pPr>
    <w:rPr>
      <w:kern w:val="0"/>
      <w:sz w:val="20"/>
      <w:szCs w:val="20"/>
      <w:lang w:val="ru-RU"/>
    </w:rPr>
  </w:style>
  <w:style w:type="paragraph" w:styleId="21">
    <w:name w:val="Body Text Indent 2"/>
    <w:basedOn w:val="a"/>
    <w:link w:val="22"/>
    <w:uiPriority w:val="99"/>
    <w:rsid w:val="00A56092"/>
    <w:pPr>
      <w:ind w:firstLine="360"/>
    </w:pPr>
    <w:rPr>
      <w:color w:val="000000"/>
      <w:kern w:val="0"/>
      <w:sz w:val="20"/>
      <w:szCs w:val="20"/>
      <w:lang w:val="ru-RU"/>
    </w:rPr>
  </w:style>
  <w:style w:type="character" w:customStyle="1" w:styleId="aa">
    <w:name w:val="Основний текст з відступом Знак"/>
    <w:link w:val="a9"/>
    <w:uiPriority w:val="99"/>
    <w:locked/>
    <w:rsid w:val="00A56092"/>
  </w:style>
  <w:style w:type="paragraph" w:styleId="ab">
    <w:name w:val="Document Map"/>
    <w:basedOn w:val="a"/>
    <w:link w:val="ac"/>
    <w:uiPriority w:val="99"/>
    <w:rsid w:val="00A56092"/>
    <w:pPr>
      <w:shd w:val="clear" w:color="auto" w:fill="000080"/>
      <w:jc w:val="left"/>
    </w:pPr>
    <w:rPr>
      <w:rFonts w:ascii="Tahoma" w:hAnsi="Tahoma" w:cs="Tahoma"/>
      <w:kern w:val="0"/>
      <w:lang w:val="ru-RU"/>
    </w:rPr>
  </w:style>
  <w:style w:type="character" w:customStyle="1" w:styleId="22">
    <w:name w:val="Основний текст з відступом 2 Знак"/>
    <w:link w:val="21"/>
    <w:uiPriority w:val="99"/>
    <w:locked/>
    <w:rsid w:val="00A56092"/>
    <w:rPr>
      <w:color w:val="000000"/>
    </w:rPr>
  </w:style>
  <w:style w:type="paragraph" w:styleId="ad">
    <w:name w:val="Body Text"/>
    <w:basedOn w:val="a"/>
    <w:link w:val="ae"/>
    <w:uiPriority w:val="99"/>
    <w:rsid w:val="004B3993"/>
    <w:pPr>
      <w:spacing w:after="120"/>
      <w:jc w:val="left"/>
    </w:pPr>
    <w:rPr>
      <w:kern w:val="0"/>
      <w:lang w:val="ru-RU"/>
    </w:rPr>
  </w:style>
  <w:style w:type="character" w:customStyle="1" w:styleId="ac">
    <w:name w:val="Схема документа Знак"/>
    <w:link w:val="ab"/>
    <w:uiPriority w:val="99"/>
    <w:locked/>
    <w:rsid w:val="00A56092"/>
    <w:rPr>
      <w:rFonts w:ascii="Tahoma" w:hAnsi="Tahoma" w:cs="Tahoma"/>
      <w:sz w:val="24"/>
      <w:szCs w:val="24"/>
      <w:shd w:val="clear" w:color="auto" w:fill="000080"/>
    </w:rPr>
  </w:style>
  <w:style w:type="paragraph" w:styleId="23">
    <w:name w:val="Body Text 2"/>
    <w:basedOn w:val="a"/>
    <w:link w:val="24"/>
    <w:uiPriority w:val="99"/>
    <w:rsid w:val="004B3993"/>
    <w:pPr>
      <w:spacing w:after="120" w:line="480" w:lineRule="auto"/>
      <w:jc w:val="left"/>
    </w:pPr>
    <w:rPr>
      <w:kern w:val="0"/>
      <w:lang w:val="ru-RU"/>
    </w:rPr>
  </w:style>
  <w:style w:type="character" w:customStyle="1" w:styleId="ae">
    <w:name w:val="Основний текст Знак"/>
    <w:link w:val="ad"/>
    <w:uiPriority w:val="99"/>
    <w:locked/>
    <w:rsid w:val="004B3993"/>
    <w:rPr>
      <w:sz w:val="24"/>
      <w:szCs w:val="24"/>
    </w:rPr>
  </w:style>
  <w:style w:type="paragraph" w:styleId="34">
    <w:name w:val="Body Text 3"/>
    <w:basedOn w:val="a"/>
    <w:link w:val="35"/>
    <w:uiPriority w:val="99"/>
    <w:rsid w:val="004B3993"/>
    <w:pPr>
      <w:spacing w:after="120"/>
      <w:jc w:val="left"/>
    </w:pPr>
    <w:rPr>
      <w:kern w:val="0"/>
      <w:sz w:val="16"/>
      <w:szCs w:val="16"/>
      <w:lang w:val="ru-RU"/>
    </w:rPr>
  </w:style>
  <w:style w:type="character" w:customStyle="1" w:styleId="24">
    <w:name w:val="Основний текст 2 Знак"/>
    <w:link w:val="23"/>
    <w:uiPriority w:val="99"/>
    <w:locked/>
    <w:rsid w:val="004B3993"/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4B3993"/>
    <w:rPr>
      <w:rFonts w:ascii="Arial" w:hAnsi="Arial" w:cs="Arial"/>
      <w:b/>
      <w:bCs/>
      <w:kern w:val="28"/>
      <w:sz w:val="28"/>
      <w:szCs w:val="28"/>
    </w:rPr>
  </w:style>
  <w:style w:type="character" w:customStyle="1" w:styleId="35">
    <w:name w:val="Основний текст 3 Знак"/>
    <w:link w:val="34"/>
    <w:uiPriority w:val="99"/>
    <w:locked/>
    <w:rsid w:val="004B3993"/>
    <w:rPr>
      <w:sz w:val="16"/>
      <w:szCs w:val="16"/>
    </w:rPr>
  </w:style>
  <w:style w:type="paragraph" w:styleId="25">
    <w:name w:val="toc 2"/>
    <w:basedOn w:val="a"/>
    <w:next w:val="a"/>
    <w:uiPriority w:val="99"/>
    <w:rsid w:val="004B3993"/>
    <w:pPr>
      <w:tabs>
        <w:tab w:val="right" w:leader="dot" w:pos="8788"/>
      </w:tabs>
      <w:ind w:left="200"/>
      <w:jc w:val="left"/>
    </w:pPr>
    <w:rPr>
      <w:kern w:val="0"/>
      <w:sz w:val="20"/>
      <w:szCs w:val="20"/>
      <w:lang w:val="ru-RU"/>
    </w:rPr>
  </w:style>
  <w:style w:type="paragraph" w:styleId="36">
    <w:name w:val="toc 3"/>
    <w:basedOn w:val="a"/>
    <w:next w:val="a"/>
    <w:uiPriority w:val="99"/>
    <w:rsid w:val="004B3993"/>
    <w:pPr>
      <w:tabs>
        <w:tab w:val="right" w:leader="dot" w:pos="8788"/>
      </w:tabs>
      <w:ind w:left="400"/>
      <w:jc w:val="left"/>
    </w:pPr>
    <w:rPr>
      <w:kern w:val="0"/>
      <w:sz w:val="20"/>
      <w:szCs w:val="20"/>
      <w:lang w:val="ru-RU"/>
    </w:rPr>
  </w:style>
  <w:style w:type="paragraph" w:styleId="42">
    <w:name w:val="toc 4"/>
    <w:basedOn w:val="a"/>
    <w:next w:val="a"/>
    <w:uiPriority w:val="99"/>
    <w:rsid w:val="004B3993"/>
    <w:pPr>
      <w:tabs>
        <w:tab w:val="right" w:leader="dot" w:pos="8788"/>
      </w:tabs>
      <w:ind w:left="600"/>
      <w:jc w:val="left"/>
    </w:pPr>
    <w:rPr>
      <w:kern w:val="0"/>
      <w:sz w:val="20"/>
      <w:szCs w:val="20"/>
      <w:lang w:val="ru-RU"/>
    </w:rPr>
  </w:style>
  <w:style w:type="paragraph" w:styleId="52">
    <w:name w:val="toc 5"/>
    <w:basedOn w:val="a"/>
    <w:next w:val="a"/>
    <w:uiPriority w:val="99"/>
    <w:rsid w:val="004B3993"/>
    <w:pPr>
      <w:tabs>
        <w:tab w:val="right" w:leader="dot" w:pos="8788"/>
      </w:tabs>
      <w:ind w:left="800"/>
      <w:jc w:val="left"/>
    </w:pPr>
    <w:rPr>
      <w:kern w:val="0"/>
      <w:sz w:val="20"/>
      <w:szCs w:val="20"/>
      <w:lang w:val="ru-RU"/>
    </w:rPr>
  </w:style>
  <w:style w:type="paragraph" w:styleId="61">
    <w:name w:val="toc 6"/>
    <w:basedOn w:val="a"/>
    <w:next w:val="a"/>
    <w:uiPriority w:val="99"/>
    <w:rsid w:val="004B3993"/>
    <w:pPr>
      <w:tabs>
        <w:tab w:val="right" w:leader="dot" w:pos="8788"/>
      </w:tabs>
      <w:ind w:left="1000"/>
      <w:jc w:val="left"/>
    </w:pPr>
    <w:rPr>
      <w:kern w:val="0"/>
      <w:sz w:val="20"/>
      <w:szCs w:val="20"/>
      <w:lang w:val="ru-RU"/>
    </w:rPr>
  </w:style>
  <w:style w:type="paragraph" w:styleId="71">
    <w:name w:val="toc 7"/>
    <w:basedOn w:val="a"/>
    <w:next w:val="a"/>
    <w:uiPriority w:val="99"/>
    <w:rsid w:val="004B3993"/>
    <w:pPr>
      <w:tabs>
        <w:tab w:val="right" w:leader="dot" w:pos="8788"/>
      </w:tabs>
      <w:ind w:left="1200"/>
      <w:jc w:val="left"/>
    </w:pPr>
    <w:rPr>
      <w:kern w:val="0"/>
      <w:sz w:val="20"/>
      <w:szCs w:val="20"/>
      <w:lang w:val="ru-RU"/>
    </w:rPr>
  </w:style>
  <w:style w:type="paragraph" w:styleId="81">
    <w:name w:val="toc 8"/>
    <w:basedOn w:val="a"/>
    <w:next w:val="a"/>
    <w:uiPriority w:val="99"/>
    <w:rsid w:val="004B3993"/>
    <w:pPr>
      <w:tabs>
        <w:tab w:val="right" w:leader="dot" w:pos="8788"/>
      </w:tabs>
      <w:ind w:left="1400"/>
      <w:jc w:val="left"/>
    </w:pPr>
    <w:rPr>
      <w:kern w:val="0"/>
      <w:sz w:val="20"/>
      <w:szCs w:val="20"/>
      <w:lang w:val="ru-RU"/>
    </w:rPr>
  </w:style>
  <w:style w:type="paragraph" w:styleId="91">
    <w:name w:val="toc 9"/>
    <w:basedOn w:val="a"/>
    <w:next w:val="a"/>
    <w:uiPriority w:val="99"/>
    <w:rsid w:val="004B3993"/>
    <w:pPr>
      <w:tabs>
        <w:tab w:val="right" w:leader="dot" w:pos="8788"/>
      </w:tabs>
      <w:ind w:left="1600"/>
      <w:jc w:val="left"/>
    </w:pPr>
    <w:rPr>
      <w:kern w:val="0"/>
      <w:sz w:val="20"/>
      <w:szCs w:val="20"/>
      <w:lang w:val="ru-RU"/>
    </w:rPr>
  </w:style>
  <w:style w:type="paragraph" w:customStyle="1" w:styleId="12">
    <w:name w:val="заголовок 1"/>
    <w:basedOn w:val="a"/>
    <w:next w:val="a"/>
    <w:uiPriority w:val="99"/>
    <w:rsid w:val="004B3993"/>
    <w:pPr>
      <w:keepNext/>
      <w:widowControl w:val="0"/>
      <w:spacing w:line="360" w:lineRule="auto"/>
      <w:ind w:firstLine="720"/>
      <w:jc w:val="center"/>
    </w:pPr>
    <w:rPr>
      <w:b/>
      <w:bCs/>
      <w:kern w:val="0"/>
      <w:sz w:val="32"/>
      <w:szCs w:val="32"/>
      <w:lang w:val="ru-RU"/>
    </w:rPr>
  </w:style>
  <w:style w:type="paragraph" w:styleId="af">
    <w:name w:val="footnote text"/>
    <w:basedOn w:val="a"/>
    <w:link w:val="af0"/>
    <w:uiPriority w:val="99"/>
    <w:rsid w:val="004B3993"/>
    <w:pPr>
      <w:jc w:val="left"/>
    </w:pPr>
    <w:rPr>
      <w:kern w:val="0"/>
      <w:sz w:val="20"/>
      <w:szCs w:val="20"/>
      <w:lang w:val="ru-RU"/>
    </w:rPr>
  </w:style>
  <w:style w:type="paragraph" w:customStyle="1" w:styleId="43">
    <w:name w:val="заголовок 4"/>
    <w:basedOn w:val="a"/>
    <w:next w:val="a"/>
    <w:uiPriority w:val="99"/>
    <w:rsid w:val="004B3993"/>
    <w:pPr>
      <w:keepNext/>
      <w:widowControl w:val="0"/>
      <w:ind w:firstLine="720"/>
    </w:pPr>
    <w:rPr>
      <w:kern w:val="0"/>
    </w:rPr>
  </w:style>
  <w:style w:type="character" w:customStyle="1" w:styleId="af0">
    <w:name w:val="Текст виноски Знак"/>
    <w:link w:val="af"/>
    <w:uiPriority w:val="99"/>
    <w:locked/>
    <w:rsid w:val="004B3993"/>
  </w:style>
  <w:style w:type="paragraph" w:customStyle="1" w:styleId="53">
    <w:name w:val="заголовок 5"/>
    <w:basedOn w:val="a"/>
    <w:next w:val="a"/>
    <w:uiPriority w:val="99"/>
    <w:rsid w:val="004B3993"/>
    <w:pPr>
      <w:keepNext/>
      <w:widowControl w:val="0"/>
      <w:jc w:val="right"/>
    </w:pPr>
    <w:rPr>
      <w:kern w:val="0"/>
      <w:lang w:val="ru-RU"/>
    </w:rPr>
  </w:style>
  <w:style w:type="paragraph" w:styleId="af1">
    <w:name w:val="caption"/>
    <w:basedOn w:val="a"/>
    <w:uiPriority w:val="99"/>
    <w:qFormat/>
    <w:rsid w:val="004B3993"/>
    <w:pPr>
      <w:widowControl w:val="0"/>
      <w:jc w:val="center"/>
    </w:pPr>
    <w:rPr>
      <w:b/>
      <w:bCs/>
      <w:kern w:val="0"/>
      <w:sz w:val="28"/>
      <w:szCs w:val="28"/>
      <w:lang w:val="ru-RU"/>
    </w:rPr>
  </w:style>
  <w:style w:type="paragraph" w:customStyle="1" w:styleId="af2">
    <w:name w:val="Основной текс"/>
    <w:basedOn w:val="a"/>
    <w:uiPriority w:val="99"/>
    <w:rsid w:val="004B3993"/>
    <w:pPr>
      <w:widowControl w:val="0"/>
      <w:jc w:val="left"/>
    </w:pPr>
    <w:rPr>
      <w:b/>
      <w:bCs/>
      <w:kern w:val="0"/>
      <w:sz w:val="28"/>
      <w:szCs w:val="28"/>
      <w:lang w:val="ru-RU"/>
    </w:rPr>
  </w:style>
  <w:style w:type="paragraph" w:styleId="af3">
    <w:name w:val="Title"/>
    <w:basedOn w:val="a"/>
    <w:link w:val="af4"/>
    <w:uiPriority w:val="99"/>
    <w:qFormat/>
    <w:rsid w:val="004B3993"/>
    <w:pPr>
      <w:jc w:val="center"/>
    </w:pPr>
    <w:rPr>
      <w:b/>
      <w:bCs/>
      <w:kern w:val="0"/>
      <w:sz w:val="28"/>
      <w:szCs w:val="28"/>
      <w:lang w:val="ru-RU"/>
    </w:rPr>
  </w:style>
  <w:style w:type="character" w:styleId="af5">
    <w:name w:val="footnote reference"/>
    <w:uiPriority w:val="99"/>
    <w:rsid w:val="004B3993"/>
    <w:rPr>
      <w:vertAlign w:val="superscript"/>
    </w:rPr>
  </w:style>
  <w:style w:type="character" w:customStyle="1" w:styleId="af4">
    <w:name w:val="Назва Знак"/>
    <w:link w:val="af3"/>
    <w:uiPriority w:val="99"/>
    <w:locked/>
    <w:rsid w:val="004B3993"/>
    <w:rPr>
      <w:b/>
      <w:bCs/>
      <w:sz w:val="28"/>
      <w:szCs w:val="28"/>
    </w:rPr>
  </w:style>
  <w:style w:type="paragraph" w:customStyle="1" w:styleId="26">
    <w:name w:val="заголовок 2"/>
    <w:basedOn w:val="a"/>
    <w:next w:val="a"/>
    <w:uiPriority w:val="99"/>
    <w:rsid w:val="004B3993"/>
    <w:pPr>
      <w:keepNext/>
      <w:widowControl w:val="0"/>
      <w:jc w:val="center"/>
    </w:pPr>
    <w:rPr>
      <w:kern w:val="0"/>
      <w:lang w:val="ru-RU"/>
    </w:rPr>
  </w:style>
  <w:style w:type="character" w:styleId="af6">
    <w:name w:val="Hyperlink"/>
    <w:uiPriority w:val="99"/>
    <w:rsid w:val="004B3993"/>
    <w:rPr>
      <w:color w:val="0000FF"/>
      <w:u w:val="single"/>
    </w:rPr>
  </w:style>
  <w:style w:type="paragraph" w:styleId="af7">
    <w:name w:val="endnote text"/>
    <w:basedOn w:val="a"/>
    <w:link w:val="af8"/>
    <w:uiPriority w:val="99"/>
    <w:rsid w:val="004B3993"/>
    <w:pPr>
      <w:jc w:val="left"/>
    </w:pPr>
    <w:rPr>
      <w:kern w:val="0"/>
      <w:sz w:val="20"/>
      <w:szCs w:val="20"/>
      <w:lang w:val="ru-RU"/>
    </w:rPr>
  </w:style>
  <w:style w:type="character" w:styleId="af9">
    <w:name w:val="endnote reference"/>
    <w:uiPriority w:val="99"/>
    <w:rsid w:val="004B3993"/>
    <w:rPr>
      <w:vertAlign w:val="superscript"/>
    </w:rPr>
  </w:style>
  <w:style w:type="character" w:customStyle="1" w:styleId="af8">
    <w:name w:val="Текст кінцевої виноски Знак"/>
    <w:link w:val="af7"/>
    <w:uiPriority w:val="99"/>
    <w:locked/>
    <w:rsid w:val="004B3993"/>
  </w:style>
  <w:style w:type="paragraph" w:customStyle="1" w:styleId="afa">
    <w:name w:val="Решение"/>
    <w:basedOn w:val="a"/>
    <w:next w:val="a"/>
    <w:uiPriority w:val="99"/>
    <w:rsid w:val="004B3993"/>
    <w:pPr>
      <w:spacing w:line="360" w:lineRule="auto"/>
    </w:pPr>
    <w:rPr>
      <w:kern w:val="0"/>
      <w:lang w:val="ru-RU"/>
    </w:rPr>
  </w:style>
  <w:style w:type="paragraph" w:styleId="afb">
    <w:name w:val="Normal Indent"/>
    <w:basedOn w:val="a"/>
    <w:uiPriority w:val="99"/>
    <w:rsid w:val="00950875"/>
    <w:pPr>
      <w:keepNext/>
      <w:autoSpaceDE w:val="0"/>
      <w:autoSpaceDN w:val="0"/>
      <w:ind w:left="567"/>
      <w:jc w:val="left"/>
    </w:pPr>
    <w:rPr>
      <w:rFonts w:eastAsia="SimSun"/>
      <w:spacing w:val="6"/>
      <w:kern w:val="0"/>
      <w:lang w:val="ru-RU"/>
    </w:rPr>
  </w:style>
  <w:style w:type="paragraph" w:styleId="afc">
    <w:name w:val="List Bullet"/>
    <w:basedOn w:val="a"/>
    <w:uiPriority w:val="99"/>
    <w:rsid w:val="00950875"/>
    <w:pPr>
      <w:keepNext/>
      <w:tabs>
        <w:tab w:val="num" w:pos="1093"/>
      </w:tabs>
      <w:autoSpaceDE w:val="0"/>
      <w:autoSpaceDN w:val="0"/>
      <w:spacing w:line="288" w:lineRule="auto"/>
      <w:ind w:left="1093" w:hanging="384"/>
      <w:jc w:val="left"/>
    </w:pPr>
    <w:rPr>
      <w:rFonts w:eastAsia="SimSun"/>
      <w:spacing w:val="6"/>
      <w:kern w:val="0"/>
      <w:lang w:val="ru-RU"/>
    </w:rPr>
  </w:style>
  <w:style w:type="paragraph" w:styleId="27">
    <w:name w:val="List Bullet 2"/>
    <w:basedOn w:val="a"/>
    <w:uiPriority w:val="99"/>
    <w:rsid w:val="00950875"/>
    <w:pPr>
      <w:keepNext/>
      <w:tabs>
        <w:tab w:val="num" w:pos="360"/>
      </w:tabs>
      <w:autoSpaceDE w:val="0"/>
      <w:autoSpaceDN w:val="0"/>
      <w:spacing w:line="288" w:lineRule="auto"/>
      <w:ind w:left="357" w:hanging="357"/>
      <w:jc w:val="left"/>
    </w:pPr>
    <w:rPr>
      <w:rFonts w:eastAsia="SimSun"/>
      <w:spacing w:val="6"/>
      <w:kern w:val="0"/>
      <w:lang w:val="ru-RU"/>
    </w:rPr>
  </w:style>
  <w:style w:type="paragraph" w:styleId="3">
    <w:name w:val="List Bullet 3"/>
    <w:basedOn w:val="a"/>
    <w:uiPriority w:val="99"/>
    <w:rsid w:val="00950875"/>
    <w:pPr>
      <w:keepNext/>
      <w:numPr>
        <w:numId w:val="3"/>
      </w:numPr>
      <w:tabs>
        <w:tab w:val="clear" w:pos="926"/>
        <w:tab w:val="num" w:pos="360"/>
      </w:tabs>
      <w:autoSpaceDE w:val="0"/>
      <w:autoSpaceDN w:val="0"/>
      <w:spacing w:line="288" w:lineRule="auto"/>
      <w:ind w:left="360"/>
      <w:jc w:val="left"/>
    </w:pPr>
    <w:rPr>
      <w:rFonts w:eastAsia="SimSun"/>
      <w:spacing w:val="6"/>
      <w:kern w:val="0"/>
      <w:lang w:val="ru-RU"/>
    </w:rPr>
  </w:style>
  <w:style w:type="paragraph" w:styleId="4">
    <w:name w:val="List Bullet 4"/>
    <w:basedOn w:val="a"/>
    <w:uiPriority w:val="99"/>
    <w:rsid w:val="00950875"/>
    <w:pPr>
      <w:keepNext/>
      <w:numPr>
        <w:numId w:val="9"/>
      </w:numPr>
      <w:tabs>
        <w:tab w:val="clear" w:pos="360"/>
        <w:tab w:val="num" w:pos="1209"/>
      </w:tabs>
      <w:autoSpaceDE w:val="0"/>
      <w:autoSpaceDN w:val="0"/>
      <w:spacing w:line="288" w:lineRule="auto"/>
      <w:ind w:left="1209"/>
      <w:jc w:val="left"/>
    </w:pPr>
    <w:rPr>
      <w:rFonts w:eastAsia="SimSun"/>
      <w:spacing w:val="6"/>
      <w:kern w:val="0"/>
      <w:lang w:val="ru-RU"/>
    </w:rPr>
  </w:style>
  <w:style w:type="paragraph" w:styleId="5">
    <w:name w:val="List Bullet 5"/>
    <w:basedOn w:val="a"/>
    <w:uiPriority w:val="99"/>
    <w:rsid w:val="00950875"/>
    <w:pPr>
      <w:keepNext/>
      <w:numPr>
        <w:numId w:val="10"/>
      </w:numPr>
      <w:tabs>
        <w:tab w:val="clear" w:pos="643"/>
        <w:tab w:val="num" w:pos="1492"/>
      </w:tabs>
      <w:autoSpaceDE w:val="0"/>
      <w:autoSpaceDN w:val="0"/>
      <w:spacing w:line="288" w:lineRule="auto"/>
      <w:ind w:left="1492"/>
      <w:jc w:val="left"/>
    </w:pPr>
    <w:rPr>
      <w:rFonts w:eastAsia="SimSun"/>
      <w:spacing w:val="6"/>
      <w:kern w:val="0"/>
      <w:lang w:val="ru-RU"/>
    </w:rPr>
  </w:style>
  <w:style w:type="paragraph" w:styleId="13">
    <w:name w:val="index 1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260" w:hanging="260"/>
      <w:jc w:val="left"/>
    </w:pPr>
    <w:rPr>
      <w:rFonts w:eastAsia="SimSun"/>
      <w:spacing w:val="6"/>
      <w:kern w:val="0"/>
      <w:lang w:val="ru-RU"/>
    </w:rPr>
  </w:style>
  <w:style w:type="paragraph" w:styleId="28">
    <w:name w:val="index 2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520" w:hanging="260"/>
      <w:jc w:val="left"/>
    </w:pPr>
    <w:rPr>
      <w:rFonts w:eastAsia="SimSun"/>
      <w:spacing w:val="6"/>
      <w:kern w:val="0"/>
      <w:lang w:val="ru-RU"/>
    </w:rPr>
  </w:style>
  <w:style w:type="paragraph" w:styleId="37">
    <w:name w:val="index 3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780" w:hanging="260"/>
      <w:jc w:val="left"/>
    </w:pPr>
    <w:rPr>
      <w:rFonts w:eastAsia="SimSun"/>
      <w:spacing w:val="6"/>
      <w:kern w:val="0"/>
      <w:lang w:val="ru-RU"/>
    </w:rPr>
  </w:style>
  <w:style w:type="paragraph" w:styleId="44">
    <w:name w:val="index 4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1040" w:hanging="260"/>
      <w:jc w:val="left"/>
    </w:pPr>
    <w:rPr>
      <w:rFonts w:eastAsia="SimSun"/>
      <w:spacing w:val="6"/>
      <w:kern w:val="0"/>
      <w:lang w:val="ru-RU"/>
    </w:rPr>
  </w:style>
  <w:style w:type="paragraph" w:styleId="54">
    <w:name w:val="index 5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1300" w:hanging="260"/>
      <w:jc w:val="left"/>
    </w:pPr>
    <w:rPr>
      <w:rFonts w:eastAsia="SimSun"/>
      <w:spacing w:val="6"/>
      <w:kern w:val="0"/>
      <w:lang w:val="ru-RU"/>
    </w:rPr>
  </w:style>
  <w:style w:type="paragraph" w:styleId="62">
    <w:name w:val="index 6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1560" w:hanging="260"/>
      <w:jc w:val="left"/>
    </w:pPr>
    <w:rPr>
      <w:rFonts w:eastAsia="SimSun"/>
      <w:spacing w:val="6"/>
      <w:kern w:val="0"/>
      <w:lang w:val="ru-RU"/>
    </w:rPr>
  </w:style>
  <w:style w:type="paragraph" w:styleId="72">
    <w:name w:val="index 7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1820" w:hanging="260"/>
      <w:jc w:val="left"/>
    </w:pPr>
    <w:rPr>
      <w:rFonts w:eastAsia="SimSun"/>
      <w:spacing w:val="6"/>
      <w:kern w:val="0"/>
      <w:lang w:val="ru-RU"/>
    </w:rPr>
  </w:style>
  <w:style w:type="paragraph" w:styleId="82">
    <w:name w:val="index 8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2080" w:hanging="260"/>
      <w:jc w:val="left"/>
    </w:pPr>
    <w:rPr>
      <w:rFonts w:eastAsia="SimSun"/>
      <w:spacing w:val="6"/>
      <w:kern w:val="0"/>
      <w:lang w:val="ru-RU"/>
    </w:rPr>
  </w:style>
  <w:style w:type="paragraph" w:styleId="92">
    <w:name w:val="index 9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2340" w:hanging="260"/>
      <w:jc w:val="left"/>
    </w:pPr>
    <w:rPr>
      <w:rFonts w:eastAsia="SimSun"/>
      <w:spacing w:val="6"/>
      <w:kern w:val="0"/>
      <w:lang w:val="ru-RU"/>
    </w:rPr>
  </w:style>
  <w:style w:type="paragraph" w:styleId="afd">
    <w:name w:val="Message Header"/>
    <w:basedOn w:val="a"/>
    <w:link w:val="afe"/>
    <w:uiPriority w:val="99"/>
    <w:rsid w:val="0095087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spacing w:line="288" w:lineRule="auto"/>
      <w:ind w:left="1134" w:hanging="1134"/>
      <w:jc w:val="left"/>
    </w:pPr>
    <w:rPr>
      <w:rFonts w:ascii="Arial" w:eastAsia="SimSun" w:hAnsi="Arial" w:cs="Arial"/>
      <w:spacing w:val="6"/>
      <w:kern w:val="0"/>
      <w:lang w:val="ru-RU"/>
    </w:rPr>
  </w:style>
  <w:style w:type="paragraph" w:customStyle="1" w:styleId="aff">
    <w:name w:val="Рис."/>
    <w:basedOn w:val="a"/>
    <w:next w:val="ad"/>
    <w:uiPriority w:val="99"/>
    <w:rsid w:val="00950875"/>
    <w:pPr>
      <w:keepNext/>
      <w:autoSpaceDE w:val="0"/>
      <w:autoSpaceDN w:val="0"/>
      <w:spacing w:before="120" w:after="120"/>
      <w:jc w:val="left"/>
    </w:pPr>
    <w:rPr>
      <w:rFonts w:eastAsia="SimSun"/>
      <w:spacing w:val="6"/>
      <w:kern w:val="0"/>
      <w:sz w:val="22"/>
      <w:szCs w:val="22"/>
      <w:lang w:val="ru-RU"/>
    </w:rPr>
  </w:style>
  <w:style w:type="character" w:customStyle="1" w:styleId="afe">
    <w:name w:val="Шапка Знак"/>
    <w:link w:val="afd"/>
    <w:uiPriority w:val="99"/>
    <w:locked/>
    <w:rsid w:val="00950875"/>
    <w:rPr>
      <w:rFonts w:ascii="Arial" w:eastAsia="SimSun" w:hAnsi="Arial" w:cs="Arial"/>
      <w:spacing w:val="6"/>
      <w:sz w:val="26"/>
      <w:szCs w:val="26"/>
      <w:shd w:val="pct20" w:color="auto" w:fill="auto"/>
    </w:rPr>
  </w:style>
  <w:style w:type="paragraph" w:customStyle="1" w:styleId="aff0">
    <w:name w:val="Формула"/>
    <w:basedOn w:val="a"/>
    <w:uiPriority w:val="99"/>
    <w:rsid w:val="00950875"/>
    <w:pPr>
      <w:keepNext/>
      <w:tabs>
        <w:tab w:val="left" w:pos="7938"/>
      </w:tabs>
      <w:spacing w:line="360" w:lineRule="auto"/>
      <w:jc w:val="left"/>
    </w:pPr>
    <w:rPr>
      <w:spacing w:val="6"/>
      <w:kern w:val="0"/>
      <w:lang w:val="ru-RU"/>
    </w:rPr>
  </w:style>
  <w:style w:type="paragraph" w:customStyle="1" w:styleId="14">
    <w:name w:val="Формула1"/>
    <w:basedOn w:val="a"/>
    <w:uiPriority w:val="99"/>
    <w:rsid w:val="00B8785C"/>
    <w:pPr>
      <w:keepNext/>
      <w:tabs>
        <w:tab w:val="left" w:pos="7938"/>
      </w:tabs>
      <w:spacing w:line="360" w:lineRule="auto"/>
      <w:jc w:val="left"/>
    </w:pPr>
    <w:rPr>
      <w:spacing w:val="6"/>
      <w:kern w:val="0"/>
      <w:lang w:val="ru-RU"/>
    </w:rPr>
  </w:style>
  <w:style w:type="character" w:customStyle="1" w:styleId="aff1">
    <w:name w:val="Уравнение"/>
    <w:uiPriority w:val="99"/>
    <w:rsid w:val="00D12C9E"/>
    <w:rPr>
      <w:position w:val="-10"/>
    </w:rPr>
  </w:style>
  <w:style w:type="character" w:customStyle="1" w:styleId="20">
    <w:name w:val="Заголовок 2 Знак"/>
    <w:link w:val="2"/>
    <w:uiPriority w:val="99"/>
    <w:locked/>
    <w:rsid w:val="005C21D7"/>
    <w:rPr>
      <w:sz w:val="36"/>
      <w:szCs w:val="36"/>
    </w:rPr>
  </w:style>
  <w:style w:type="paragraph" w:styleId="aff2">
    <w:name w:val="Balloon Text"/>
    <w:basedOn w:val="a"/>
    <w:link w:val="aff3"/>
    <w:uiPriority w:val="99"/>
    <w:rsid w:val="00B3597D"/>
    <w:pPr>
      <w:jc w:val="left"/>
    </w:pPr>
    <w:rPr>
      <w:rFonts w:ascii="Tahoma" w:hAnsi="Tahoma" w:cs="Tahoma"/>
      <w:kern w:val="0"/>
      <w:sz w:val="16"/>
      <w:szCs w:val="16"/>
      <w:lang w:val="ru-RU"/>
    </w:rPr>
  </w:style>
  <w:style w:type="character" w:customStyle="1" w:styleId="aff4">
    <w:name w:val="Основной шрифт"/>
    <w:uiPriority w:val="99"/>
    <w:rsid w:val="00691942"/>
  </w:style>
  <w:style w:type="character" w:customStyle="1" w:styleId="aff3">
    <w:name w:val="Текст у виносці Знак"/>
    <w:link w:val="aff2"/>
    <w:uiPriority w:val="99"/>
    <w:locked/>
    <w:rsid w:val="00B3597D"/>
    <w:rPr>
      <w:rFonts w:ascii="Tahoma" w:hAnsi="Tahoma" w:cs="Tahoma"/>
      <w:sz w:val="16"/>
      <w:szCs w:val="16"/>
    </w:rPr>
  </w:style>
  <w:style w:type="paragraph" w:styleId="aff5">
    <w:name w:val="Block Text"/>
    <w:basedOn w:val="a"/>
    <w:uiPriority w:val="99"/>
    <w:rsid w:val="00EA082E"/>
    <w:pPr>
      <w:widowControl w:val="0"/>
      <w:shd w:val="clear" w:color="auto" w:fill="FFFFFF"/>
      <w:autoSpaceDE w:val="0"/>
      <w:autoSpaceDN w:val="0"/>
      <w:adjustRightInd w:val="0"/>
      <w:spacing w:before="142" w:line="233" w:lineRule="exact"/>
      <w:ind w:left="-142" w:right="58" w:firstLine="142"/>
    </w:pPr>
    <w:rPr>
      <w:rFonts w:ascii="Arial" w:hAnsi="Arial" w:cs="Arial"/>
      <w:kern w:val="0"/>
      <w:sz w:val="20"/>
      <w:szCs w:val="20"/>
      <w:lang w:val="ru-RU"/>
    </w:rPr>
  </w:style>
  <w:style w:type="paragraph" w:customStyle="1" w:styleId="Normal1">
    <w:name w:val="Normal1"/>
    <w:uiPriority w:val="99"/>
    <w:rsid w:val="005022E4"/>
    <w:pPr>
      <w:snapToGrid w:val="0"/>
      <w:jc w:val="both"/>
    </w:pPr>
    <w:rPr>
      <w:kern w:val="24"/>
      <w:sz w:val="24"/>
      <w:szCs w:val="24"/>
      <w:lang w:val="en-US"/>
    </w:rPr>
  </w:style>
  <w:style w:type="paragraph" w:customStyle="1" w:styleId="15">
    <w:name w:val="Обычный1"/>
    <w:uiPriority w:val="99"/>
    <w:rsid w:val="006B181F"/>
    <w:pPr>
      <w:autoSpaceDE w:val="0"/>
      <w:autoSpaceDN w:val="0"/>
    </w:pPr>
  </w:style>
  <w:style w:type="paragraph" w:styleId="aff6">
    <w:name w:val="Plain Text"/>
    <w:basedOn w:val="a"/>
    <w:link w:val="aff7"/>
    <w:uiPriority w:val="99"/>
    <w:rsid w:val="008E159F"/>
    <w:pPr>
      <w:jc w:val="left"/>
    </w:pPr>
    <w:rPr>
      <w:rFonts w:ascii="Courier New" w:hAnsi="Courier New" w:cs="Courier New"/>
      <w:kern w:val="0"/>
      <w:sz w:val="20"/>
      <w:szCs w:val="20"/>
      <w:lang w:val="ru-RU"/>
    </w:rPr>
  </w:style>
  <w:style w:type="paragraph" w:customStyle="1" w:styleId="93">
    <w:name w:val="заголовок 9"/>
    <w:basedOn w:val="a"/>
    <w:next w:val="a"/>
    <w:uiPriority w:val="99"/>
    <w:rsid w:val="001F570E"/>
    <w:pPr>
      <w:keepNext/>
      <w:autoSpaceDE w:val="0"/>
      <w:autoSpaceDN w:val="0"/>
      <w:ind w:firstLine="720"/>
      <w:jc w:val="left"/>
    </w:pPr>
    <w:rPr>
      <w:b/>
      <w:bCs/>
      <w:i/>
      <w:iCs/>
      <w:kern w:val="0"/>
      <w:sz w:val="28"/>
      <w:szCs w:val="28"/>
      <w:lang w:val="ru-RU"/>
    </w:rPr>
  </w:style>
  <w:style w:type="character" w:customStyle="1" w:styleId="aff7">
    <w:name w:val="Текст Знак"/>
    <w:link w:val="aff6"/>
    <w:uiPriority w:val="99"/>
    <w:locked/>
    <w:rsid w:val="008E159F"/>
    <w:rPr>
      <w:rFonts w:ascii="Courier New" w:hAnsi="Courier New" w:cs="Courier New"/>
    </w:rPr>
  </w:style>
  <w:style w:type="paragraph" w:customStyle="1" w:styleId="63">
    <w:name w:val="заголовок 6"/>
    <w:basedOn w:val="a"/>
    <w:next w:val="a"/>
    <w:uiPriority w:val="99"/>
    <w:rsid w:val="001F570E"/>
    <w:pPr>
      <w:keepNext/>
      <w:autoSpaceDE w:val="0"/>
      <w:autoSpaceDN w:val="0"/>
      <w:jc w:val="left"/>
    </w:pPr>
    <w:rPr>
      <w:i/>
      <w:iCs/>
      <w:kern w:val="0"/>
      <w:sz w:val="28"/>
      <w:szCs w:val="28"/>
      <w:lang w:val="ru-RU"/>
    </w:rPr>
  </w:style>
  <w:style w:type="paragraph" w:customStyle="1" w:styleId="83">
    <w:name w:val="заголовок 8"/>
    <w:basedOn w:val="a"/>
    <w:next w:val="a"/>
    <w:uiPriority w:val="99"/>
    <w:rsid w:val="001F570E"/>
    <w:pPr>
      <w:keepNext/>
      <w:autoSpaceDE w:val="0"/>
      <w:autoSpaceDN w:val="0"/>
      <w:ind w:firstLine="720"/>
      <w:jc w:val="left"/>
    </w:pPr>
    <w:rPr>
      <w:b/>
      <w:bCs/>
      <w:kern w:val="0"/>
      <w:sz w:val="28"/>
      <w:szCs w:val="28"/>
      <w:u w:val="single"/>
    </w:rPr>
  </w:style>
  <w:style w:type="paragraph" w:customStyle="1" w:styleId="210">
    <w:name w:val="Основной текст 21"/>
    <w:basedOn w:val="a"/>
    <w:uiPriority w:val="99"/>
    <w:rsid w:val="001F570E"/>
    <w:pPr>
      <w:autoSpaceDE w:val="0"/>
      <w:autoSpaceDN w:val="0"/>
      <w:jc w:val="left"/>
    </w:pPr>
    <w:rPr>
      <w:kern w:val="0"/>
      <w:lang w:val="ru-RU"/>
    </w:rPr>
  </w:style>
  <w:style w:type="paragraph" w:customStyle="1" w:styleId="Title1">
    <w:name w:val="Title1"/>
    <w:basedOn w:val="Normal1"/>
    <w:uiPriority w:val="99"/>
    <w:rsid w:val="005D1D30"/>
    <w:pPr>
      <w:widowControl w:val="0"/>
      <w:snapToGrid/>
      <w:jc w:val="center"/>
    </w:pPr>
    <w:rPr>
      <w:b/>
      <w:bCs/>
      <w:i/>
      <w:iCs/>
      <w:kern w:val="0"/>
      <w:sz w:val="20"/>
      <w:szCs w:val="20"/>
      <w:lang w:val="ru-RU"/>
    </w:rPr>
  </w:style>
  <w:style w:type="paragraph" w:customStyle="1" w:styleId="38">
    <w:name w:val="заголовок 3"/>
    <w:basedOn w:val="a"/>
    <w:next w:val="a"/>
    <w:uiPriority w:val="99"/>
    <w:rsid w:val="00757A92"/>
    <w:pPr>
      <w:keepNext/>
      <w:autoSpaceDE w:val="0"/>
      <w:autoSpaceDN w:val="0"/>
      <w:jc w:val="left"/>
    </w:pPr>
    <w:rPr>
      <w:kern w:val="0"/>
      <w:sz w:val="28"/>
      <w:szCs w:val="28"/>
      <w:u w:val="single"/>
      <w:lang w:val="ru-RU"/>
    </w:rPr>
  </w:style>
  <w:style w:type="paragraph" w:customStyle="1" w:styleId="73">
    <w:name w:val="заголовок 7"/>
    <w:basedOn w:val="a"/>
    <w:next w:val="a"/>
    <w:uiPriority w:val="99"/>
    <w:rsid w:val="00780D94"/>
    <w:pPr>
      <w:keepNext/>
      <w:autoSpaceDE w:val="0"/>
      <w:autoSpaceDN w:val="0"/>
      <w:ind w:firstLine="720"/>
    </w:pPr>
    <w:rPr>
      <w:kern w:val="0"/>
      <w:sz w:val="28"/>
      <w:szCs w:val="28"/>
    </w:rPr>
  </w:style>
  <w:style w:type="character" w:customStyle="1" w:styleId="aff8">
    <w:name w:val="номер страницы"/>
    <w:uiPriority w:val="99"/>
    <w:rsid w:val="00780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2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emf"/><Relationship Id="rId58" Type="http://schemas.openxmlformats.org/officeDocument/2006/relationships/image" Target="media/image52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emf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7742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Виктор</dc:creator>
  <cp:keywords/>
  <dc:description/>
  <cp:lastModifiedBy>Irina</cp:lastModifiedBy>
  <cp:revision>2</cp:revision>
  <dcterms:created xsi:type="dcterms:W3CDTF">2014-08-13T17:36:00Z</dcterms:created>
  <dcterms:modified xsi:type="dcterms:W3CDTF">2014-08-13T17:36:00Z</dcterms:modified>
</cp:coreProperties>
</file>