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75" w:rsidRPr="00BE44E7" w:rsidRDefault="00F60B75" w:rsidP="00BE44E7">
      <w:pPr>
        <w:pStyle w:val="2"/>
      </w:pPr>
      <w:r w:rsidRPr="00BE44E7">
        <w:t>Оргразвитие</w:t>
      </w:r>
      <w:r w:rsidR="00BE44E7" w:rsidRPr="00BE44E7">
        <w:t xml:space="preserve">. </w:t>
      </w:r>
      <w:r w:rsidRPr="00BE44E7">
        <w:t>Общий взгляд на проблему</w:t>
      </w:r>
    </w:p>
    <w:p w:rsidR="00BE44E7" w:rsidRDefault="00BE44E7" w:rsidP="00BE44E7"/>
    <w:p w:rsidR="00BE44E7" w:rsidRDefault="00F60B75" w:rsidP="00BE44E7">
      <w:r w:rsidRPr="00BE44E7">
        <w:t>Несмотря на то, что термин</w:t>
      </w:r>
      <w:r w:rsidR="00BE44E7">
        <w:t xml:space="preserve"> "</w:t>
      </w:r>
      <w:r w:rsidRPr="00BE44E7">
        <w:t>организационное развитие</w:t>
      </w:r>
      <w:r w:rsidR="00BE44E7">
        <w:t>" (</w:t>
      </w:r>
      <w:r w:rsidRPr="00BE44E7">
        <w:t>Organization development</w:t>
      </w:r>
      <w:r w:rsidR="00BE44E7" w:rsidRPr="00BE44E7">
        <w:t xml:space="preserve">) </w:t>
      </w:r>
      <w:r w:rsidRPr="00BE44E7">
        <w:t>появился еще в конце 50-х</w:t>
      </w:r>
      <w:r w:rsidR="00BE44E7" w:rsidRPr="00BE44E7">
        <w:t xml:space="preserve"> - </w:t>
      </w:r>
      <w:r w:rsidRPr="00BE44E7">
        <w:t>начале 60-х годов прошлого столетия, на эту тему за полвека выпущено немало солидных</w:t>
      </w:r>
      <w:r w:rsidR="00BE44E7">
        <w:t xml:space="preserve"> (</w:t>
      </w:r>
      <w:r w:rsidRPr="00BE44E7">
        <w:t>и не очень</w:t>
      </w:r>
      <w:r w:rsidR="00BE44E7" w:rsidRPr="00BE44E7">
        <w:t xml:space="preserve">) </w:t>
      </w:r>
      <w:r w:rsidRPr="00BE44E7">
        <w:t>изданий, а у нас в стране работает несколько учебных центров и фирм, готовящих специалистов по организационному развитию, в настоящее время не существует не только единого понимания роли и места организационного развития в современной Компании, но даже его единого определения</w:t>
      </w:r>
      <w:r w:rsidR="00BE44E7">
        <w:t>.</w:t>
      </w:r>
    </w:p>
    <w:p w:rsidR="00BE44E7" w:rsidRDefault="00F60B75" w:rsidP="00BE44E7">
      <w:r w:rsidRPr="00BE44E7">
        <w:t>Я не ставлю перед собой задачу дать обзор всех источников и литературы по данному направлению, провести анализ передового опыта</w:t>
      </w:r>
      <w:r w:rsidR="00BE44E7">
        <w:t xml:space="preserve"> (</w:t>
      </w:r>
      <w:r w:rsidRPr="00BE44E7">
        <w:t>или</w:t>
      </w:r>
      <w:r w:rsidR="00BE44E7">
        <w:t xml:space="preserve"> "</w:t>
      </w:r>
      <w:r w:rsidRPr="00BE44E7">
        <w:t>лучших практик</w:t>
      </w:r>
      <w:r w:rsidR="00BE44E7">
        <w:t xml:space="preserve">", </w:t>
      </w:r>
      <w:r w:rsidRPr="00BE44E7">
        <w:t>как кому нравится</w:t>
      </w:r>
      <w:r w:rsidR="00BE44E7" w:rsidRPr="00BE44E7">
        <w:t xml:space="preserve">). </w:t>
      </w:r>
      <w:r w:rsidRPr="00BE44E7">
        <w:t>И уж тем более доказать, что какое</w:t>
      </w:r>
      <w:r w:rsidR="00BE44E7" w:rsidRPr="00BE44E7">
        <w:t xml:space="preserve"> - </w:t>
      </w:r>
      <w:r w:rsidRPr="00BE44E7">
        <w:t>то определение или подход неправильны</w:t>
      </w:r>
      <w:r w:rsidR="00BE44E7" w:rsidRPr="00BE44E7">
        <w:t xml:space="preserve">. </w:t>
      </w:r>
      <w:r w:rsidRPr="00BE44E7">
        <w:t>Занятие это неблагодарное и бессмысленное</w:t>
      </w:r>
      <w:r w:rsidR="00BE44E7" w:rsidRPr="00BE44E7">
        <w:t xml:space="preserve">. </w:t>
      </w:r>
      <w:r w:rsidRPr="00BE44E7">
        <w:t>В конечном счете все сводится к тому, что может предложить рынку</w:t>
      </w:r>
      <w:r w:rsidR="00BE44E7">
        <w:t xml:space="preserve"> (</w:t>
      </w:r>
      <w:r w:rsidRPr="00BE44E7">
        <w:t>компании</w:t>
      </w:r>
      <w:r w:rsidR="00BE44E7" w:rsidRPr="00BE44E7">
        <w:t xml:space="preserve">) </w:t>
      </w:r>
      <w:r w:rsidRPr="00BE44E7">
        <w:t>конкретный консультант</w:t>
      </w:r>
      <w:r w:rsidR="00BE44E7">
        <w:t xml:space="preserve"> (</w:t>
      </w:r>
      <w:r w:rsidRPr="00BE44E7">
        <w:t>лицо, отвечающее в организации за оргразвитие</w:t>
      </w:r>
      <w:r w:rsidR="00BE44E7" w:rsidRPr="00BE44E7">
        <w:t>)</w:t>
      </w:r>
      <w:r w:rsidR="00BE44E7">
        <w:t>.</w:t>
      </w:r>
    </w:p>
    <w:p w:rsidR="00BE44E7" w:rsidRDefault="00F60B75" w:rsidP="00BE44E7">
      <w:r w:rsidRPr="00BE44E7">
        <w:t>Под организационным развитием в разных компаниях понимаются разные направления деятельности</w:t>
      </w:r>
      <w:r w:rsidR="00BE44E7" w:rsidRPr="00BE44E7">
        <w:t xml:space="preserve">. </w:t>
      </w:r>
      <w:r w:rsidRPr="00BE44E7">
        <w:t>Деятельность по оргразвитию может исчерпываться работой одного</w:t>
      </w:r>
      <w:r w:rsidR="00BE44E7" w:rsidRPr="00BE44E7">
        <w:t xml:space="preserve"> - </w:t>
      </w:r>
      <w:r w:rsidRPr="00BE44E7">
        <w:t>двух специалистов, обеспечивающих составление и поддержание в актуальном виде должностных инструкций и положений о подразделениях, или состоять в работе огромных, гипертрофированных дирекций и департаментов, занимающихся формированием и внедрением корпоративной культуры, внутренними коммуникациями, организацией проведения корпоративных мероприятий</w:t>
      </w:r>
      <w:r w:rsidR="00BE44E7">
        <w:t xml:space="preserve"> (</w:t>
      </w:r>
      <w:r w:rsidRPr="00BE44E7">
        <w:t>event-management</w:t>
      </w:r>
      <w:r w:rsidR="00BE44E7" w:rsidRPr="00BE44E7">
        <w:t>),</w:t>
      </w:r>
      <w:r w:rsidRPr="00BE44E7">
        <w:t xml:space="preserve"> построением системы управления производительностью</w:t>
      </w:r>
      <w:r w:rsidR="00BE44E7">
        <w:t xml:space="preserve"> (</w:t>
      </w:r>
      <w:r w:rsidRPr="00BE44E7">
        <w:t>performance management system</w:t>
      </w:r>
      <w:r w:rsidR="00BE44E7" w:rsidRPr="00BE44E7">
        <w:t xml:space="preserve">) </w:t>
      </w:r>
      <w:r w:rsidRPr="00BE44E7">
        <w:t>или системы управления качеством, СМК</w:t>
      </w:r>
      <w:r w:rsidR="00BE44E7">
        <w:t xml:space="preserve"> (</w:t>
      </w:r>
      <w:r w:rsidRPr="00BE44E7">
        <w:t>quality management system</w:t>
      </w:r>
      <w:r w:rsidR="00BE44E7" w:rsidRPr="00BE44E7">
        <w:t>),</w:t>
      </w:r>
      <w:r w:rsidRPr="00BE44E7">
        <w:t xml:space="preserve"> формированием и развитием кадрового резерва, оргпроектированием</w:t>
      </w:r>
      <w:r w:rsidR="00BE44E7">
        <w:t xml:space="preserve"> (</w:t>
      </w:r>
      <w:r w:rsidRPr="00BE44E7">
        <w:t>organization design</w:t>
      </w:r>
      <w:r w:rsidR="00BE44E7" w:rsidRPr="00BE44E7">
        <w:t>),</w:t>
      </w:r>
      <w:r w:rsidRPr="00BE44E7">
        <w:t xml:space="preserve"> разработкой программ наделения сотрудников правами и ответственностью</w:t>
      </w:r>
      <w:r w:rsidR="00BE44E7">
        <w:t xml:space="preserve"> (</w:t>
      </w:r>
      <w:r w:rsidRPr="00BE44E7">
        <w:t>employee empowerment</w:t>
      </w:r>
      <w:r w:rsidR="00BE44E7" w:rsidRPr="00BE44E7">
        <w:t>),</w:t>
      </w:r>
      <w:r w:rsidRPr="00BE44E7">
        <w:t xml:space="preserve"> оптимизацией бизнес</w:t>
      </w:r>
      <w:r w:rsidR="00BE44E7" w:rsidRPr="00BE44E7">
        <w:t xml:space="preserve"> - </w:t>
      </w:r>
      <w:r w:rsidRPr="00BE44E7">
        <w:t>процессов и вообще всем, что касается управления изменениями</w:t>
      </w:r>
      <w:r w:rsidR="00BE44E7">
        <w:t xml:space="preserve"> (</w:t>
      </w:r>
      <w:r w:rsidRPr="00BE44E7">
        <w:t>change management</w:t>
      </w:r>
      <w:r w:rsidR="00BE44E7" w:rsidRPr="00BE44E7">
        <w:t>)</w:t>
      </w:r>
      <w:r w:rsidR="00BE44E7">
        <w:t>.</w:t>
      </w:r>
    </w:p>
    <w:p w:rsidR="00BE44E7" w:rsidRDefault="00F60B75" w:rsidP="00BE44E7">
      <w:r w:rsidRPr="00BE44E7">
        <w:t>В научных статьях и статьях специалистов</w:t>
      </w:r>
      <w:r w:rsidR="00BE44E7" w:rsidRPr="00BE44E7">
        <w:t xml:space="preserve"> - </w:t>
      </w:r>
      <w:r w:rsidRPr="00BE44E7">
        <w:t>практиков по оргразвитию</w:t>
      </w:r>
      <w:r w:rsidR="00BE44E7" w:rsidRPr="00BE44E7">
        <w:t xml:space="preserve"> - </w:t>
      </w:r>
      <w:r w:rsidRPr="00BE44E7">
        <w:t>похожая ситуация</w:t>
      </w:r>
      <w:r w:rsidR="00BE44E7" w:rsidRPr="00BE44E7">
        <w:t xml:space="preserve">. </w:t>
      </w:r>
      <w:r w:rsidRPr="00BE44E7">
        <w:t>Некоторые считают, что организационное развитие сводится лишь к упорядочению производственных и управленческих процессов</w:t>
      </w:r>
      <w:r w:rsidR="00BE44E7">
        <w:t xml:space="preserve"> (т.е.</w:t>
      </w:r>
      <w:r w:rsidR="00BE44E7" w:rsidRPr="00BE44E7">
        <w:t xml:space="preserve"> </w:t>
      </w:r>
      <w:r w:rsidRPr="00BE44E7">
        <w:t>по сути равно проектированию и оптимизации бизнес</w:t>
      </w:r>
      <w:r w:rsidR="00BE44E7" w:rsidRPr="00BE44E7">
        <w:t xml:space="preserve"> - </w:t>
      </w:r>
      <w:r w:rsidRPr="00BE44E7">
        <w:t>процессов</w:t>
      </w:r>
      <w:r w:rsidR="00BE44E7" w:rsidRPr="00BE44E7">
        <w:t xml:space="preserve">). </w:t>
      </w:r>
      <w:r w:rsidRPr="00BE44E7">
        <w:t xml:space="preserve">Кто-то понимает под оргразвитием долговременную работу по усовершенствованию процессов решения проблем и обновления организации путем более эффективного совместного регулирования культурных постулатов организации и </w:t>
      </w:r>
      <w:r w:rsidR="00BE44E7">
        <w:t>т.д.</w:t>
      </w:r>
      <w:r w:rsidR="00BE44E7" w:rsidRPr="00BE44E7">
        <w:t xml:space="preserve"> </w:t>
      </w:r>
      <w:r w:rsidRPr="00BE44E7">
        <w:t>Из всех найденных определений организационного развития мне больше нравится</w:t>
      </w:r>
      <w:r w:rsidR="00BE44E7">
        <w:t xml:space="preserve"> "</w:t>
      </w:r>
      <w:r w:rsidRPr="00BE44E7">
        <w:t>дoлгocpoчная paбoта пo пoвышeнию cпocoбнocти opгaнизaции oбнoвлять ceбя, peшaть вoзникaющиe пpoблeмы и быcтpo peaгиpoвaть нa внeшниe и внyтpeнниe пepeмeны</w:t>
      </w:r>
      <w:r w:rsidR="00BE44E7">
        <w:t xml:space="preserve">". </w:t>
      </w:r>
      <w:r w:rsidRPr="00BE44E7">
        <w:t>Из этого определения я и буду исходить, позволив себе его немного уточнить</w:t>
      </w:r>
      <w:r w:rsidR="00BE44E7">
        <w:t xml:space="preserve"> (</w:t>
      </w:r>
      <w:r w:rsidRPr="00BE44E7">
        <w:t>по форме, но не по сути</w:t>
      </w:r>
      <w:r w:rsidR="00BE44E7" w:rsidRPr="00BE44E7">
        <w:t>).</w:t>
      </w:r>
    </w:p>
    <w:p w:rsidR="00BE44E7" w:rsidRDefault="00F60B75" w:rsidP="00BE44E7">
      <w:r w:rsidRPr="00BE44E7">
        <w:rPr>
          <w:i/>
          <w:iCs/>
          <w:color w:val="000000"/>
        </w:rPr>
        <w:t xml:space="preserve">Организационное развитие </w:t>
      </w:r>
      <w:r w:rsidR="00BE44E7">
        <w:t>-</w:t>
      </w:r>
      <w:r w:rsidRPr="00BE44E7">
        <w:t xml:space="preserve"> регулярная деятельность по совершенствованию способов, которыми организация достигает стоящих перед ней целей</w:t>
      </w:r>
      <w:r w:rsidR="00BE44E7" w:rsidRPr="00BE44E7">
        <w:t xml:space="preserve">. </w:t>
      </w:r>
      <w:r w:rsidRPr="00BE44E7">
        <w:t>На практике это подразумевает проектирование и внедрение изменений по направлениям</w:t>
      </w:r>
      <w:r w:rsidR="00BE44E7">
        <w:t>:</w:t>
      </w:r>
    </w:p>
    <w:p w:rsidR="00BE44E7" w:rsidRDefault="00F60B75" w:rsidP="00BE44E7">
      <w:r w:rsidRPr="00BE44E7">
        <w:t>1</w:t>
      </w:r>
      <w:r w:rsidR="00BE44E7" w:rsidRPr="00BE44E7">
        <w:t xml:space="preserve">) </w:t>
      </w:r>
      <w:r w:rsidRPr="00BE44E7">
        <w:t>Организационная структура и численность</w:t>
      </w:r>
      <w:r w:rsidR="00BE44E7">
        <w:t>;</w:t>
      </w:r>
    </w:p>
    <w:p w:rsidR="00BE44E7" w:rsidRDefault="00F60B75" w:rsidP="00BE44E7">
      <w:r w:rsidRPr="00BE44E7">
        <w:t>2</w:t>
      </w:r>
      <w:r w:rsidR="00BE44E7" w:rsidRPr="00BE44E7">
        <w:t xml:space="preserve">) </w:t>
      </w:r>
      <w:r w:rsidRPr="00BE44E7">
        <w:t>Функции</w:t>
      </w:r>
      <w:r w:rsidR="00BE44E7">
        <w:t xml:space="preserve"> (</w:t>
      </w:r>
      <w:r w:rsidRPr="00BE44E7">
        <w:t>бизнес-процессы</w:t>
      </w:r>
      <w:r w:rsidR="00BE44E7" w:rsidRPr="00BE44E7">
        <w:t>),</w:t>
      </w:r>
      <w:r w:rsidRPr="00BE44E7">
        <w:t xml:space="preserve"> качество их выполнения</w:t>
      </w:r>
      <w:r w:rsidR="00BE44E7">
        <w:t>;</w:t>
      </w:r>
    </w:p>
    <w:p w:rsidR="00BE44E7" w:rsidRDefault="00F60B75" w:rsidP="00BE44E7">
      <w:r w:rsidRPr="00BE44E7">
        <w:t>3</w:t>
      </w:r>
      <w:r w:rsidR="00BE44E7" w:rsidRPr="00BE44E7">
        <w:t xml:space="preserve">) </w:t>
      </w:r>
      <w:r w:rsidRPr="00BE44E7">
        <w:t>Корпоративная культура</w:t>
      </w:r>
      <w:r w:rsidR="00BE44E7">
        <w:t>.</w:t>
      </w:r>
    </w:p>
    <w:p w:rsidR="00BE44E7" w:rsidRDefault="00F60B75" w:rsidP="00BE44E7">
      <w:r w:rsidRPr="00BE44E7">
        <w:t>За подразделением, отвечающим за организационное развитие, должна быть закреплена либо непосредственная деятельность по этим направлениям, либо организация и координация ее проведения смежными структурными подразделениями</w:t>
      </w:r>
      <w:r w:rsidR="00BE44E7" w:rsidRPr="00BE44E7">
        <w:t xml:space="preserve">. </w:t>
      </w:r>
      <w:r w:rsidRPr="00BE44E7">
        <w:t>В обоих случаях лицо, отвечающее за организационное развитие, целесообразно подчинять непосредственно руководителю компании</w:t>
      </w:r>
      <w:r w:rsidR="00BE44E7" w:rsidRPr="00BE44E7">
        <w:t>.</w:t>
      </w:r>
    </w:p>
    <w:p w:rsidR="00BE44E7" w:rsidRDefault="00BE44E7" w:rsidP="00BE44E7">
      <w:pPr>
        <w:pStyle w:val="2"/>
      </w:pPr>
      <w:r>
        <w:br w:type="page"/>
      </w:r>
      <w:r w:rsidR="00F60B75" w:rsidRPr="00BE44E7">
        <w:t>Организационная структура и численность</w:t>
      </w:r>
    </w:p>
    <w:p w:rsidR="00BE44E7" w:rsidRDefault="00BE44E7" w:rsidP="00BE44E7"/>
    <w:p w:rsidR="00BE44E7" w:rsidRDefault="00F60B75" w:rsidP="00BE44E7">
      <w:r w:rsidRPr="00BE44E7">
        <w:t>Оптимизация организационной структуры и численности предполагает удешевление</w:t>
      </w:r>
      <w:r w:rsidR="00BE44E7">
        <w:t xml:space="preserve"> (</w:t>
      </w:r>
      <w:r w:rsidRPr="00BE44E7">
        <w:t>в первую очередь за счет ФОТ</w:t>
      </w:r>
      <w:r w:rsidR="00BE44E7" w:rsidRPr="00BE44E7">
        <w:t xml:space="preserve">) </w:t>
      </w:r>
      <w:r w:rsidRPr="00BE44E7">
        <w:t>выполнения функций</w:t>
      </w:r>
      <w:r w:rsidR="00BE44E7">
        <w:t xml:space="preserve"> (</w:t>
      </w:r>
      <w:r w:rsidRPr="00BE44E7">
        <w:t>бизнес</w:t>
      </w:r>
      <w:r w:rsidR="00BE44E7" w:rsidRPr="00BE44E7">
        <w:t xml:space="preserve"> - </w:t>
      </w:r>
      <w:r w:rsidRPr="00BE44E7">
        <w:t>процессов</w:t>
      </w:r>
      <w:r w:rsidR="00BE44E7" w:rsidRPr="00BE44E7">
        <w:t xml:space="preserve">). </w:t>
      </w:r>
      <w:r w:rsidRPr="00BE44E7">
        <w:t>Достигается за счет максимального</w:t>
      </w:r>
      <w:r w:rsidR="00BE44E7">
        <w:t xml:space="preserve"> "</w:t>
      </w:r>
      <w:r w:rsidRPr="00BE44E7">
        <w:t>уплощения</w:t>
      </w:r>
      <w:r w:rsidR="00BE44E7">
        <w:t xml:space="preserve">" </w:t>
      </w:r>
      <w:r w:rsidRPr="00BE44E7">
        <w:t xml:space="preserve">организационной структуры, сокращения избыточных управленческих должностей, </w:t>
      </w:r>
      <w:r w:rsidR="00BE44E7">
        <w:t>т.е.</w:t>
      </w:r>
      <w:r w:rsidR="00BE44E7" w:rsidRPr="00BE44E7">
        <w:t xml:space="preserve"> </w:t>
      </w:r>
      <w:r w:rsidRPr="00BE44E7">
        <w:t xml:space="preserve">разработки и внедрения норм управляемости, укрупнения подразделений, установления оптимального соотношения специалистов, занимающих главные/ ведущие/ старшие должности, пересмотра существующего распределения функций между уровнями управления, выявления и ликвидации неэффективных штатных единиц, расчета необходимой численности на основе драйверов, ограничения случаев, в которых может быть введена должность заместителя руководителя подразделения и </w:t>
      </w:r>
      <w:r w:rsidR="00BE44E7">
        <w:t>т.д.</w:t>
      </w:r>
      <w:r w:rsidR="00BE44E7" w:rsidRPr="00BE44E7">
        <w:t xml:space="preserve"> </w:t>
      </w:r>
      <w:r w:rsidRPr="00BE44E7">
        <w:t>Дополнительная оптимизация возможна за счет ликвидации дублирующих</w:t>
      </w:r>
      <w:r w:rsidR="00BE44E7">
        <w:t xml:space="preserve"> (т.е.</w:t>
      </w:r>
      <w:r w:rsidR="00BE44E7" w:rsidRPr="00BE44E7">
        <w:t xml:space="preserve"> </w:t>
      </w:r>
      <w:r w:rsidRPr="00BE44E7">
        <w:t>имеющих частичный или полный аналог в других подразделениях</w:t>
      </w:r>
      <w:r w:rsidR="00BE44E7" w:rsidRPr="00BE44E7">
        <w:t xml:space="preserve">) </w:t>
      </w:r>
      <w:r w:rsidRPr="00BE44E7">
        <w:t>и лишних</w:t>
      </w:r>
      <w:r w:rsidR="00BE44E7">
        <w:t xml:space="preserve"> (</w:t>
      </w:r>
      <w:r w:rsidRPr="00BE44E7">
        <w:t>вследствие чрезмерной детализации</w:t>
      </w:r>
      <w:r w:rsidR="00BE44E7">
        <w:t xml:space="preserve"> (</w:t>
      </w:r>
      <w:r w:rsidRPr="00BE44E7">
        <w:t>например, планирование</w:t>
      </w:r>
      <w:r w:rsidR="00BE44E7" w:rsidRPr="00BE44E7">
        <w:t>),</w:t>
      </w:r>
      <w:r w:rsidRPr="00BE44E7">
        <w:t xml:space="preserve"> перегруженности отчетностью, избыточным контролем и </w:t>
      </w:r>
      <w:r w:rsidR="00BE44E7">
        <w:t>т.д.)</w:t>
      </w:r>
      <w:r w:rsidR="00BE44E7" w:rsidRPr="00BE44E7">
        <w:t xml:space="preserve"> </w:t>
      </w:r>
      <w:r w:rsidRPr="00BE44E7">
        <w:t>функций</w:t>
      </w:r>
      <w:r w:rsidR="00BE44E7" w:rsidRPr="00BE44E7">
        <w:t>.</w:t>
      </w:r>
    </w:p>
    <w:p w:rsidR="00BE44E7" w:rsidRDefault="00F60B75" w:rsidP="00BE44E7">
      <w:pPr>
        <w:rPr>
          <w:i/>
          <w:iCs/>
          <w:color w:val="000000"/>
        </w:rPr>
      </w:pPr>
      <w:r w:rsidRPr="00BE44E7">
        <w:rPr>
          <w:i/>
          <w:iCs/>
          <w:color w:val="000000"/>
        </w:rPr>
        <w:t>Функции</w:t>
      </w:r>
      <w:r w:rsidR="00BE44E7">
        <w:rPr>
          <w:i/>
          <w:iCs/>
          <w:color w:val="000000"/>
        </w:rPr>
        <w:t xml:space="preserve"> (</w:t>
      </w:r>
      <w:r w:rsidRPr="00BE44E7">
        <w:rPr>
          <w:i/>
          <w:iCs/>
          <w:color w:val="000000"/>
        </w:rPr>
        <w:t>бизнес-процессы</w:t>
      </w:r>
      <w:r w:rsidR="00BE44E7" w:rsidRPr="00BE44E7">
        <w:rPr>
          <w:i/>
          <w:iCs/>
          <w:color w:val="000000"/>
        </w:rPr>
        <w:t>)</w:t>
      </w:r>
      <w:r w:rsidR="00BE44E7">
        <w:rPr>
          <w:i/>
          <w:iCs/>
          <w:color w:val="000000"/>
        </w:rPr>
        <w:t>.</w:t>
      </w:r>
    </w:p>
    <w:p w:rsidR="00BE44E7" w:rsidRDefault="00F60B75" w:rsidP="00BE44E7">
      <w:r w:rsidRPr="00BE44E7">
        <w:t>Оптимизация выполнения функций</w:t>
      </w:r>
      <w:r w:rsidR="00BE44E7">
        <w:t xml:space="preserve"> (</w:t>
      </w:r>
      <w:r w:rsidRPr="00BE44E7">
        <w:t>бизнес-процессов</w:t>
      </w:r>
      <w:r w:rsidR="00BE44E7" w:rsidRPr="00BE44E7">
        <w:t xml:space="preserve">) </w:t>
      </w:r>
      <w:r w:rsidRPr="00BE44E7">
        <w:t>предполагает увеличение скорости принятия и реализации управленческих решений, уменьшение общего объема необходимых для этого ресурсов</w:t>
      </w:r>
      <w:r w:rsidR="00BE44E7" w:rsidRPr="00BE44E7">
        <w:t xml:space="preserve">. </w:t>
      </w:r>
      <w:r w:rsidRPr="00BE44E7">
        <w:t>Помимо текущей деятельности по проектированию и оптимизации бизнес</w:t>
      </w:r>
      <w:r w:rsidR="00BE44E7" w:rsidRPr="00BE44E7">
        <w:t xml:space="preserve"> - </w:t>
      </w:r>
      <w:r w:rsidRPr="00BE44E7">
        <w:t>процессов, может осуществляться в ходе разовых проектов по переводу части функций на аутсорсинг, созданию общих центров обслуживания</w:t>
      </w:r>
      <w:r w:rsidR="00BE44E7">
        <w:t xml:space="preserve"> (</w:t>
      </w:r>
      <w:r w:rsidRPr="00BE44E7">
        <w:t>Shared Service centers</w:t>
      </w:r>
      <w:r w:rsidR="00BE44E7" w:rsidRPr="00BE44E7">
        <w:t>),</w:t>
      </w:r>
      <w:r w:rsidRPr="00BE44E7">
        <w:t xml:space="preserve"> централизации и консолидации функций, внедрения новых ИТ</w:t>
      </w:r>
      <w:r w:rsidR="00BE44E7" w:rsidRPr="00BE44E7">
        <w:t xml:space="preserve"> - </w:t>
      </w:r>
      <w:r w:rsidRPr="00BE44E7">
        <w:t xml:space="preserve">решений, ликвидации избыточных функций, стандартизации процессов и </w:t>
      </w:r>
      <w:r w:rsidR="00BE44E7">
        <w:t>т.д.</w:t>
      </w:r>
      <w:r w:rsidR="00BE44E7" w:rsidRPr="00BE44E7">
        <w:t xml:space="preserve"> </w:t>
      </w:r>
      <w:r w:rsidRPr="00BE44E7">
        <w:t>В целом эффект от этих мероприятий прямо пропорционален объему ресурсов</w:t>
      </w:r>
      <w:r w:rsidR="00BE44E7">
        <w:t xml:space="preserve"> (временны</w:t>
      </w:r>
      <w:r w:rsidRPr="00BE44E7">
        <w:t>х, финансовых</w:t>
      </w:r>
      <w:r w:rsidR="00BE44E7" w:rsidRPr="00BE44E7">
        <w:t>),</w:t>
      </w:r>
      <w:r w:rsidRPr="00BE44E7">
        <w:t xml:space="preserve"> привлеченных для их реализации</w:t>
      </w:r>
      <w:r w:rsidR="00BE44E7">
        <w:t xml:space="preserve"> (</w:t>
      </w:r>
      <w:r w:rsidRPr="00BE44E7">
        <w:rPr>
          <w:i/>
          <w:iCs/>
          <w:color w:val="000000"/>
        </w:rPr>
        <w:t>см</w:t>
      </w:r>
      <w:r w:rsidR="00BE44E7" w:rsidRPr="00BE44E7">
        <w:rPr>
          <w:i/>
          <w:iCs/>
          <w:color w:val="000000"/>
        </w:rPr>
        <w:t xml:space="preserve">. </w:t>
      </w:r>
      <w:r w:rsidRPr="00BE44E7">
        <w:rPr>
          <w:i/>
          <w:iCs/>
          <w:color w:val="000000"/>
        </w:rPr>
        <w:t>Табл</w:t>
      </w:r>
      <w:r w:rsidR="00BE44E7">
        <w:rPr>
          <w:i/>
          <w:iCs/>
          <w:color w:val="000000"/>
        </w:rPr>
        <w:t>. 1</w:t>
      </w:r>
      <w:r w:rsidR="00BE44E7" w:rsidRPr="00BE44E7">
        <w:t xml:space="preserve">). </w:t>
      </w:r>
      <w:r w:rsidRPr="00BE44E7">
        <w:t>Большинство из этих мероприятий дает быстрый и кратковременный эффект и входит в</w:t>
      </w:r>
      <w:r w:rsidR="00BE44E7">
        <w:t xml:space="preserve"> "</w:t>
      </w:r>
      <w:r w:rsidRPr="00BE44E7">
        <w:t>джентльменский набор</w:t>
      </w:r>
      <w:r w:rsidR="00BE44E7">
        <w:t xml:space="preserve">", </w:t>
      </w:r>
      <w:r w:rsidRPr="00BE44E7">
        <w:t>предлагаемый многими консультантами</w:t>
      </w:r>
      <w:r w:rsidR="00BE44E7">
        <w:t>.</w:t>
      </w:r>
    </w:p>
    <w:p w:rsidR="00BE44E7" w:rsidRDefault="00F60B75" w:rsidP="00BE44E7">
      <w:r w:rsidRPr="00BE44E7">
        <w:t>Но для того, чтобы изменения не были разовыми, а носили системный и регулярный характер, необходимо выработать свой собственный подход и на основе него строить стратегию развития организации</w:t>
      </w:r>
      <w:r w:rsidR="00BE44E7" w:rsidRPr="00BE44E7">
        <w:t xml:space="preserve">. </w:t>
      </w:r>
      <w:r w:rsidRPr="00BE44E7">
        <w:t>Одним из таких подходов может стать подход, который вкратце можно изложить так</w:t>
      </w:r>
      <w:r w:rsidR="00BE44E7">
        <w:t>:</w:t>
      </w:r>
    </w:p>
    <w:p w:rsidR="00BE44E7" w:rsidRDefault="00F60B75" w:rsidP="00BE44E7">
      <w:r w:rsidRPr="00BE44E7">
        <w:t>1</w:t>
      </w:r>
      <w:r w:rsidR="00BE44E7" w:rsidRPr="00BE44E7">
        <w:t xml:space="preserve">. </w:t>
      </w:r>
      <w:r w:rsidRPr="00BE44E7">
        <w:t>По отношению объектам управления</w:t>
      </w:r>
      <w:r w:rsidR="00BE44E7">
        <w:t xml:space="preserve"> (т.е.</w:t>
      </w:r>
      <w:r w:rsidR="00BE44E7" w:rsidRPr="00BE44E7">
        <w:t xml:space="preserve"> </w:t>
      </w:r>
      <w:r w:rsidRPr="00BE44E7">
        <w:t xml:space="preserve">к персоналу, финансам, оборудованию, материалам и </w:t>
      </w:r>
      <w:r w:rsidR="00BE44E7">
        <w:t>т.д.)</w:t>
      </w:r>
      <w:r w:rsidR="00BE44E7" w:rsidRPr="00BE44E7">
        <w:t xml:space="preserve"> </w:t>
      </w:r>
      <w:r w:rsidRPr="00BE44E7">
        <w:t>необходимо выполнять все основные функции управления</w:t>
      </w:r>
      <w:r w:rsidR="00BE44E7">
        <w:t xml:space="preserve"> (</w:t>
      </w:r>
      <w:r w:rsidRPr="00BE44E7">
        <w:t>планирование, организация, регулирование, координация, контроль, анализ</w:t>
      </w:r>
      <w:r w:rsidR="00BE44E7" w:rsidRPr="00BE44E7">
        <w:t>)</w:t>
      </w:r>
      <w:r w:rsidR="00BE44E7">
        <w:t>.</w:t>
      </w:r>
    </w:p>
    <w:p w:rsidR="00BE44E7" w:rsidRDefault="00F60B75" w:rsidP="00BE44E7">
      <w:r w:rsidRPr="00BE44E7">
        <w:t>2</w:t>
      </w:r>
      <w:r w:rsidR="00BE44E7" w:rsidRPr="00BE44E7">
        <w:t xml:space="preserve">. </w:t>
      </w:r>
      <w:r w:rsidRPr="00BE44E7">
        <w:t>Невыполнение, некачественное выполнение хотя бы одной из них по отношению к объекту управления или охват этими функциями не всех объектов управления означает общую потерю управляемости</w:t>
      </w:r>
      <w:r w:rsidR="00BE44E7">
        <w:t>.</w:t>
      </w:r>
    </w:p>
    <w:p w:rsidR="00BE44E7" w:rsidRDefault="00F60B75" w:rsidP="00BE44E7">
      <w:r w:rsidRPr="00BE44E7">
        <w:t>3</w:t>
      </w:r>
      <w:r w:rsidR="00BE44E7" w:rsidRPr="00BE44E7">
        <w:t xml:space="preserve">. </w:t>
      </w:r>
      <w:r w:rsidRPr="00BE44E7">
        <w:t>Для любой функции можно составить перечень вопросов, ответив на которые</w:t>
      </w:r>
      <w:r w:rsidR="00BE44E7">
        <w:t xml:space="preserve"> (</w:t>
      </w:r>
      <w:r w:rsidRPr="00BE44E7">
        <w:t>лучше</w:t>
      </w:r>
      <w:r w:rsidR="00BE44E7">
        <w:t xml:space="preserve"> "</w:t>
      </w:r>
      <w:r w:rsidRPr="00BE44E7">
        <w:t>да</w:t>
      </w:r>
      <w:r w:rsidR="00BE44E7">
        <w:t xml:space="preserve">" </w:t>
      </w:r>
      <w:r w:rsidRPr="00BE44E7">
        <w:t>или</w:t>
      </w:r>
      <w:r w:rsidR="00BE44E7">
        <w:t xml:space="preserve"> "</w:t>
      </w:r>
      <w:r w:rsidRPr="00BE44E7">
        <w:t>нет</w:t>
      </w:r>
      <w:r w:rsidR="00BE44E7">
        <w:t>"</w:t>
      </w:r>
      <w:r w:rsidR="00BE44E7" w:rsidRPr="00BE44E7">
        <w:t xml:space="preserve">) </w:t>
      </w:r>
      <w:r w:rsidRPr="00BE44E7">
        <w:t>можно оценить качество ее выполнения</w:t>
      </w:r>
      <w:r w:rsidR="00BE44E7">
        <w:t>.</w:t>
      </w:r>
    </w:p>
    <w:p w:rsidR="00BE44E7" w:rsidRDefault="00F60B75" w:rsidP="00BE44E7">
      <w:r w:rsidRPr="00BE44E7">
        <w:t>4</w:t>
      </w:r>
      <w:r w:rsidR="00BE44E7" w:rsidRPr="00BE44E7">
        <w:t xml:space="preserve">. </w:t>
      </w:r>
      <w:r w:rsidRPr="00BE44E7">
        <w:t>Определив проблемные зоны, можно наметить приоритетные направления по улучшению качества выполнения функций</w:t>
      </w:r>
      <w:r w:rsidR="00BE44E7">
        <w:t>.</w:t>
      </w:r>
    </w:p>
    <w:p w:rsidR="00BE44E7" w:rsidRDefault="00F60B75" w:rsidP="00BE44E7">
      <w:r w:rsidRPr="00BE44E7">
        <w:t>5</w:t>
      </w:r>
      <w:r w:rsidR="00BE44E7" w:rsidRPr="00BE44E7">
        <w:t xml:space="preserve">. </w:t>
      </w:r>
      <w:r w:rsidRPr="00BE44E7">
        <w:t>Обеспечить эффективное межфункциональное взаимодействие</w:t>
      </w:r>
      <w:r w:rsidR="00BE44E7" w:rsidRPr="00BE44E7">
        <w:t>.</w:t>
      </w:r>
    </w:p>
    <w:p w:rsidR="00BE44E7" w:rsidRDefault="00F60B75" w:rsidP="00BE44E7">
      <w:r w:rsidRPr="00BE44E7">
        <w:t>К данному направлению организационного развития относится также внедрение новых технологий</w:t>
      </w:r>
      <w:r w:rsidR="00BE44E7">
        <w:t xml:space="preserve"> (</w:t>
      </w:r>
      <w:r w:rsidRPr="00BE44E7">
        <w:t>инновационное развитие</w:t>
      </w:r>
      <w:r w:rsidR="00BE44E7" w:rsidRPr="00BE44E7">
        <w:t>).</w:t>
      </w:r>
    </w:p>
    <w:p w:rsidR="00BE44E7" w:rsidRDefault="00F60B75" w:rsidP="00BE44E7">
      <w:pPr>
        <w:rPr>
          <w:i/>
          <w:iCs/>
          <w:color w:val="000000"/>
        </w:rPr>
      </w:pPr>
      <w:r w:rsidRPr="00BE44E7">
        <w:rPr>
          <w:i/>
          <w:iCs/>
          <w:color w:val="000000"/>
        </w:rPr>
        <w:t>Корпоративная культура</w:t>
      </w:r>
      <w:r w:rsidR="00BE44E7">
        <w:rPr>
          <w:i/>
          <w:iCs/>
          <w:color w:val="000000"/>
        </w:rPr>
        <w:t>.</w:t>
      </w:r>
    </w:p>
    <w:p w:rsidR="00BE44E7" w:rsidRDefault="00F60B75" w:rsidP="00BE44E7">
      <w:pPr>
        <w:rPr>
          <w:i/>
          <w:iCs/>
          <w:color w:val="000000"/>
        </w:rPr>
      </w:pPr>
      <w:r w:rsidRPr="00BE44E7">
        <w:t>Формирование корпоративной культуры состоит в таком изменении принятых в компании цeннocтей, тpaдиций, нeфopмaльных oтнoшeний, стиля и методов работы, чтобы они в наибольшей степени соответствовали способам, которыми предполагается достичь утвержденных целей компании</w:t>
      </w:r>
      <w:r w:rsidR="00BE44E7" w:rsidRPr="00BE44E7">
        <w:t xml:space="preserve">. </w:t>
      </w:r>
      <w:r w:rsidRPr="00BE44E7">
        <w:t>Это не только и не столько подготовка и утверждение соответствующих документов</w:t>
      </w:r>
      <w:r w:rsidR="00BE44E7">
        <w:t xml:space="preserve"> (</w:t>
      </w:r>
      <w:r w:rsidRPr="00BE44E7">
        <w:t xml:space="preserve">кодексов, манифестов, правил, политик и </w:t>
      </w:r>
      <w:r w:rsidR="00BE44E7">
        <w:t>т.д.)</w:t>
      </w:r>
      <w:r w:rsidR="00BE44E7" w:rsidRPr="00BE44E7">
        <w:t xml:space="preserve"> </w:t>
      </w:r>
      <w:r w:rsidRPr="00BE44E7">
        <w:t>и принуждение к их соблюдению, но и активное формирование</w:t>
      </w:r>
      <w:r w:rsidR="00BE44E7">
        <w:t xml:space="preserve"> "</w:t>
      </w:r>
      <w:r w:rsidRPr="00BE44E7">
        <w:t>нужного</w:t>
      </w:r>
      <w:r w:rsidR="00BE44E7">
        <w:t xml:space="preserve">" </w:t>
      </w:r>
      <w:r w:rsidRPr="00BE44E7">
        <w:t xml:space="preserve">мнения сотрудников по </w:t>
      </w:r>
      <w:r w:rsidRPr="00BE44E7">
        <w:rPr>
          <w:i/>
          <w:iCs/>
          <w:color w:val="000000"/>
        </w:rPr>
        <w:t>критически важным для компании вопросам</w:t>
      </w:r>
      <w:r w:rsidR="00BE44E7">
        <w:rPr>
          <w:i/>
          <w:iCs/>
          <w:color w:val="000000"/>
        </w:rPr>
        <w:t>:</w:t>
      </w:r>
    </w:p>
    <w:p w:rsidR="00BE44E7" w:rsidRDefault="00F60B75" w:rsidP="00BE44E7">
      <w:r w:rsidRPr="00BE44E7">
        <w:t>1</w:t>
      </w:r>
      <w:r w:rsidR="00BE44E7" w:rsidRPr="00BE44E7">
        <w:t xml:space="preserve">. </w:t>
      </w:r>
      <w:r w:rsidRPr="00BE44E7">
        <w:t>Отношение компании к своему персоналу, возможности, которые она предоставляет сотрудникам</w:t>
      </w:r>
      <w:r w:rsidR="00BE44E7">
        <w:t xml:space="preserve"> </w:t>
      </w:r>
    </w:p>
    <w:p w:rsidR="00BE44E7" w:rsidRDefault="00F60B75" w:rsidP="00BE44E7">
      <w:r w:rsidRPr="00BE44E7">
        <w:t>2</w:t>
      </w:r>
      <w:r w:rsidR="00BE44E7" w:rsidRPr="00BE44E7">
        <w:t xml:space="preserve">. </w:t>
      </w:r>
      <w:r w:rsidRPr="00BE44E7">
        <w:t>Имидж компании в целом и ее продукция</w:t>
      </w:r>
      <w:r w:rsidR="00BE44E7">
        <w:t xml:space="preserve"> (</w:t>
      </w:r>
      <w:r w:rsidRPr="00BE44E7">
        <w:t>услуги</w:t>
      </w:r>
      <w:r w:rsidR="00BE44E7" w:rsidRPr="00BE44E7">
        <w:t>)</w:t>
      </w:r>
      <w:r w:rsidR="00BE44E7">
        <w:t xml:space="preserve"> </w:t>
      </w:r>
    </w:p>
    <w:p w:rsidR="00BE44E7" w:rsidRDefault="00F60B75" w:rsidP="00BE44E7">
      <w:r w:rsidRPr="00BE44E7">
        <w:t>3</w:t>
      </w:r>
      <w:r w:rsidR="00BE44E7" w:rsidRPr="00BE44E7">
        <w:t xml:space="preserve">. </w:t>
      </w:r>
      <w:r w:rsidRPr="00BE44E7">
        <w:t>Цели компании и конкретный вклад сотрудника в их достижение</w:t>
      </w:r>
      <w:r w:rsidR="00BE44E7">
        <w:t xml:space="preserve"> </w:t>
      </w:r>
    </w:p>
    <w:p w:rsidR="00BE44E7" w:rsidRDefault="00F60B75" w:rsidP="00BE44E7">
      <w:r w:rsidRPr="00BE44E7">
        <w:t>4</w:t>
      </w:r>
      <w:r w:rsidR="00BE44E7" w:rsidRPr="00BE44E7">
        <w:t xml:space="preserve">. </w:t>
      </w:r>
      <w:r w:rsidRPr="00BE44E7">
        <w:t>Ценности компании</w:t>
      </w:r>
      <w:r w:rsidR="00BE44E7">
        <w:t xml:space="preserve"> </w:t>
      </w:r>
    </w:p>
    <w:p w:rsidR="00BE44E7" w:rsidRDefault="00BE44E7" w:rsidP="00BE44E7">
      <w:r>
        <w:t>5</w:t>
      </w:r>
      <w:r w:rsidRPr="00BE44E7">
        <w:t xml:space="preserve">. </w:t>
      </w:r>
      <w:r w:rsidR="00F60B75" w:rsidRPr="00BE44E7">
        <w:t>Взаимодействие</w:t>
      </w:r>
      <w:r>
        <w:t xml:space="preserve"> "</w:t>
      </w:r>
      <w:r w:rsidR="00F60B75" w:rsidRPr="00BE44E7">
        <w:t>начальник</w:t>
      </w:r>
      <w:r w:rsidRPr="00BE44E7">
        <w:t xml:space="preserve"> - </w:t>
      </w:r>
      <w:r w:rsidR="00F60B75" w:rsidRPr="00BE44E7">
        <w:t>подчиненный</w:t>
      </w:r>
      <w:r>
        <w:t xml:space="preserve">" </w:t>
      </w:r>
    </w:p>
    <w:p w:rsidR="00BE44E7" w:rsidRDefault="00F60B75" w:rsidP="00BE44E7">
      <w:r w:rsidRPr="00BE44E7">
        <w:t>6</w:t>
      </w:r>
      <w:r w:rsidR="00BE44E7" w:rsidRPr="00BE44E7">
        <w:t xml:space="preserve">. </w:t>
      </w:r>
      <w:r w:rsidRPr="00BE44E7">
        <w:t>Взаимодействие с коллегами</w:t>
      </w:r>
      <w:r w:rsidR="00BE44E7">
        <w:t xml:space="preserve"> </w:t>
      </w:r>
    </w:p>
    <w:p w:rsidR="00BE44E7" w:rsidRDefault="00F60B75" w:rsidP="00BE44E7">
      <w:r w:rsidRPr="00BE44E7">
        <w:t>7</w:t>
      </w:r>
      <w:r w:rsidR="00BE44E7" w:rsidRPr="00BE44E7">
        <w:t xml:space="preserve">. </w:t>
      </w:r>
      <w:r w:rsidRPr="00BE44E7">
        <w:t>Кроссфункциональное взаимодействие</w:t>
      </w:r>
      <w:r w:rsidR="00BE44E7">
        <w:t xml:space="preserve"> </w:t>
      </w:r>
    </w:p>
    <w:p w:rsidR="00BE44E7" w:rsidRDefault="00F60B75" w:rsidP="00BE44E7">
      <w:r w:rsidRPr="00BE44E7">
        <w:t>8</w:t>
      </w:r>
      <w:r w:rsidR="00BE44E7" w:rsidRPr="00BE44E7">
        <w:t xml:space="preserve">. </w:t>
      </w:r>
      <w:r w:rsidRPr="00BE44E7">
        <w:t>Режим работы и отдыха</w:t>
      </w:r>
      <w:r w:rsidR="00BE44E7">
        <w:t xml:space="preserve"> </w:t>
      </w:r>
    </w:p>
    <w:p w:rsidR="00BE44E7" w:rsidRDefault="00F60B75" w:rsidP="00BE44E7">
      <w:r w:rsidRPr="00BE44E7">
        <w:t>9</w:t>
      </w:r>
      <w:r w:rsidR="00BE44E7" w:rsidRPr="00BE44E7">
        <w:t xml:space="preserve">. </w:t>
      </w:r>
      <w:r w:rsidRPr="00BE44E7">
        <w:t>Способы решения конфликтных ситуаций</w:t>
      </w:r>
      <w:r w:rsidR="00BE44E7">
        <w:t xml:space="preserve"> </w:t>
      </w:r>
    </w:p>
    <w:p w:rsidR="00BE44E7" w:rsidRDefault="00F60B75" w:rsidP="00BE44E7">
      <w:r w:rsidRPr="00BE44E7">
        <w:t>10</w:t>
      </w:r>
      <w:r w:rsidR="00BE44E7" w:rsidRPr="00BE44E7">
        <w:t xml:space="preserve">. </w:t>
      </w:r>
      <w:r w:rsidRPr="00BE44E7">
        <w:t>Карьерный и творческий рост, повышение квалификации</w:t>
      </w:r>
      <w:r w:rsidR="00BE44E7">
        <w:t xml:space="preserve"> </w:t>
      </w:r>
    </w:p>
    <w:p w:rsidR="00BE44E7" w:rsidRDefault="00F60B75" w:rsidP="00BE44E7">
      <w:r w:rsidRPr="00BE44E7">
        <w:t>11</w:t>
      </w:r>
      <w:r w:rsidR="00BE44E7" w:rsidRPr="00BE44E7">
        <w:t xml:space="preserve">. </w:t>
      </w:r>
      <w:r w:rsidRPr="00BE44E7">
        <w:t>Работа как таковая, трудовая дисциплина, выполнение должностных обязанностей</w:t>
      </w:r>
      <w:r w:rsidR="00BE44E7">
        <w:t xml:space="preserve"> </w:t>
      </w:r>
    </w:p>
    <w:p w:rsidR="00BE44E7" w:rsidRDefault="00F60B75" w:rsidP="00BE44E7">
      <w:r w:rsidRPr="00BE44E7">
        <w:t>12</w:t>
      </w:r>
      <w:r w:rsidR="00BE44E7" w:rsidRPr="00BE44E7">
        <w:t xml:space="preserve">. </w:t>
      </w:r>
      <w:r w:rsidRPr="00BE44E7">
        <w:t>Инициативность, формализм</w:t>
      </w:r>
      <w:r w:rsidR="00BE44E7">
        <w:t xml:space="preserve"> </w:t>
      </w:r>
    </w:p>
    <w:p w:rsidR="00BE44E7" w:rsidRDefault="00F60B75" w:rsidP="00BE44E7">
      <w:r w:rsidRPr="00BE44E7">
        <w:t>13</w:t>
      </w:r>
      <w:r w:rsidR="00BE44E7" w:rsidRPr="00BE44E7">
        <w:t xml:space="preserve">. </w:t>
      </w:r>
      <w:r w:rsidRPr="00BE44E7">
        <w:t>Изменения</w:t>
      </w:r>
      <w:r w:rsidR="00BE44E7">
        <w:t xml:space="preserve"> (</w:t>
      </w:r>
      <w:r w:rsidRPr="00BE44E7">
        <w:t xml:space="preserve">динамизм, консерватизм и </w:t>
      </w:r>
      <w:r w:rsidR="00BE44E7">
        <w:t xml:space="preserve">т.д.) </w:t>
      </w:r>
    </w:p>
    <w:p w:rsidR="00BE44E7" w:rsidRDefault="00F60B75" w:rsidP="00BE44E7">
      <w:r w:rsidRPr="00BE44E7">
        <w:t>14</w:t>
      </w:r>
      <w:r w:rsidR="00BE44E7" w:rsidRPr="00BE44E7">
        <w:t xml:space="preserve">. </w:t>
      </w:r>
      <w:r w:rsidRPr="00BE44E7">
        <w:t>Отношение к Клиенту</w:t>
      </w:r>
      <w:r w:rsidR="00BE44E7">
        <w:t xml:space="preserve"> (</w:t>
      </w:r>
      <w:r w:rsidRPr="00BE44E7">
        <w:t>внутреннему, внешнему</w:t>
      </w:r>
      <w:r w:rsidR="00BE44E7" w:rsidRPr="00BE44E7">
        <w:t>)</w:t>
      </w:r>
      <w:r w:rsidR="00BE44E7">
        <w:t xml:space="preserve"> </w:t>
      </w:r>
    </w:p>
    <w:p w:rsidR="00BE44E7" w:rsidRDefault="00F60B75" w:rsidP="00BE44E7">
      <w:r w:rsidRPr="00BE44E7">
        <w:t>15</w:t>
      </w:r>
      <w:r w:rsidR="00BE44E7" w:rsidRPr="00BE44E7">
        <w:t xml:space="preserve">. </w:t>
      </w:r>
      <w:r w:rsidRPr="00BE44E7">
        <w:t>Ответственность</w:t>
      </w:r>
      <w:r w:rsidR="00BE44E7">
        <w:t xml:space="preserve"> (</w:t>
      </w:r>
      <w:r w:rsidRPr="00BE44E7">
        <w:t>как способность и готовность быть причиной чего-либо</w:t>
      </w:r>
      <w:r w:rsidR="00BE44E7" w:rsidRPr="00BE44E7">
        <w:t>)</w:t>
      </w:r>
      <w:r w:rsidR="00BE44E7">
        <w:t xml:space="preserve"> </w:t>
      </w:r>
    </w:p>
    <w:p w:rsidR="00BE44E7" w:rsidRDefault="00F60B75" w:rsidP="00BE44E7">
      <w:r w:rsidRPr="00BE44E7">
        <w:t>16</w:t>
      </w:r>
      <w:r w:rsidR="00BE44E7" w:rsidRPr="00BE44E7">
        <w:t xml:space="preserve">. </w:t>
      </w:r>
      <w:r w:rsidRPr="00BE44E7">
        <w:t>Способы постановки целей, оценки и контроля деятельности, признание заслуг сотрудника</w:t>
      </w:r>
      <w:r w:rsidR="00BE44E7">
        <w:t xml:space="preserve"> </w:t>
      </w:r>
    </w:p>
    <w:p w:rsidR="00BE44E7" w:rsidRDefault="00F60B75" w:rsidP="00BE44E7">
      <w:r w:rsidRPr="00BE44E7">
        <w:t>17</w:t>
      </w:r>
      <w:r w:rsidR="00BE44E7" w:rsidRPr="00BE44E7">
        <w:t xml:space="preserve">. </w:t>
      </w:r>
      <w:r w:rsidRPr="00BE44E7">
        <w:t>Отношение к ошибкам</w:t>
      </w:r>
      <w:r w:rsidR="00BE44E7">
        <w:t xml:space="preserve"> (</w:t>
      </w:r>
      <w:r w:rsidRPr="00BE44E7">
        <w:t>своим и чужим</w:t>
      </w:r>
      <w:r w:rsidR="00BE44E7" w:rsidRPr="00BE44E7">
        <w:t>).</w:t>
      </w:r>
    </w:p>
    <w:p w:rsidR="00BE44E7" w:rsidRDefault="00F60B75" w:rsidP="00BE44E7">
      <w:r w:rsidRPr="00BE44E7">
        <w:t>Каким должно быть это мнение</w:t>
      </w:r>
      <w:r w:rsidR="00BE44E7" w:rsidRPr="00BE44E7">
        <w:t xml:space="preserve"> - </w:t>
      </w:r>
      <w:r w:rsidRPr="00BE44E7">
        <w:t>зависит от целей компании</w:t>
      </w:r>
      <w:r w:rsidR="00BE44E7" w:rsidRPr="00BE44E7">
        <w:t xml:space="preserve">. </w:t>
      </w:r>
      <w:r w:rsidRPr="00BE44E7">
        <w:t>Способы и средства, которыми это мнение формируется, компания также определяет сама</w:t>
      </w:r>
      <w:r w:rsidR="00BE44E7" w:rsidRPr="00BE44E7">
        <w:t xml:space="preserve">. </w:t>
      </w:r>
      <w:r w:rsidRPr="00BE44E7">
        <w:t>При этом желательно использовать не общетеоретические и абстрактные установки, а воздействовать на обыденное сознание, повседневные,</w:t>
      </w:r>
      <w:r w:rsidR="00BE44E7">
        <w:t xml:space="preserve"> "</w:t>
      </w:r>
      <w:r w:rsidRPr="00BE44E7">
        <w:t>маленькие</w:t>
      </w:r>
      <w:r w:rsidR="00BE44E7">
        <w:t xml:space="preserve">" </w:t>
      </w:r>
      <w:r w:rsidRPr="00BE44E7">
        <w:t>мысли среднего человека</w:t>
      </w:r>
      <w:r w:rsidR="00BE44E7" w:rsidRPr="00BE44E7">
        <w:t xml:space="preserve">. </w:t>
      </w:r>
      <w:r w:rsidRPr="00BE44E7">
        <w:t>Поэтому приоритетными для работы являются ответы на те вопросы, которые напрямую затрагивают интересы сотрудника</w:t>
      </w:r>
      <w:r w:rsidR="00BE44E7">
        <w:t>:</w:t>
      </w:r>
    </w:p>
    <w:p w:rsidR="00BE44E7" w:rsidRDefault="00F60B75" w:rsidP="00BE44E7">
      <w:r w:rsidRPr="00BE44E7">
        <w:t>1</w:t>
      </w:r>
      <w:r w:rsidR="00BE44E7" w:rsidRPr="00BE44E7">
        <w:t xml:space="preserve">. </w:t>
      </w:r>
      <w:r w:rsidRPr="00BE44E7">
        <w:t>Нужна ли моя работа</w:t>
      </w:r>
      <w:r w:rsidR="00BE44E7">
        <w:t xml:space="preserve">? </w:t>
      </w:r>
    </w:p>
    <w:p w:rsidR="00BE44E7" w:rsidRDefault="00F60B75" w:rsidP="00BE44E7">
      <w:r w:rsidRPr="00BE44E7">
        <w:t>2</w:t>
      </w:r>
      <w:r w:rsidR="00BE44E7" w:rsidRPr="00BE44E7">
        <w:t xml:space="preserve">. </w:t>
      </w:r>
      <w:r w:rsidRPr="00BE44E7">
        <w:t>Каков мой личный вклад в достижение целей компании</w:t>
      </w:r>
      <w:r w:rsidR="00BE44E7">
        <w:t xml:space="preserve">? </w:t>
      </w:r>
    </w:p>
    <w:p w:rsidR="00BE44E7" w:rsidRDefault="00F60B75" w:rsidP="00BE44E7">
      <w:r w:rsidRPr="00BE44E7">
        <w:t>3</w:t>
      </w:r>
      <w:r w:rsidR="00BE44E7" w:rsidRPr="00BE44E7">
        <w:t xml:space="preserve">. </w:t>
      </w:r>
      <w:r w:rsidRPr="00BE44E7">
        <w:t>Могу ли рассчитывать на помощь и понимание компании в трудных жизненных обстоятельствах</w:t>
      </w:r>
      <w:r w:rsidR="00BE44E7">
        <w:t xml:space="preserve">? </w:t>
      </w:r>
    </w:p>
    <w:p w:rsidR="00BE44E7" w:rsidRDefault="00F60B75" w:rsidP="00BE44E7">
      <w:r w:rsidRPr="00BE44E7">
        <w:t>4</w:t>
      </w:r>
      <w:r w:rsidR="00BE44E7" w:rsidRPr="00BE44E7">
        <w:t xml:space="preserve">. </w:t>
      </w:r>
      <w:r w:rsidRPr="00BE44E7">
        <w:t>Как происходит общение с коллегами и руководителем</w:t>
      </w:r>
      <w:r w:rsidR="00BE44E7" w:rsidRPr="00BE44E7">
        <w:t xml:space="preserve">? </w:t>
      </w:r>
      <w:r w:rsidRPr="00BE44E7">
        <w:t>Уважают ли мое мнение</w:t>
      </w:r>
      <w:r w:rsidR="00BE44E7">
        <w:t xml:space="preserve">? </w:t>
      </w:r>
    </w:p>
    <w:p w:rsidR="00BE44E7" w:rsidRDefault="00F60B75" w:rsidP="00BE44E7">
      <w:r w:rsidRPr="00BE44E7">
        <w:t>5</w:t>
      </w:r>
      <w:r w:rsidR="00BE44E7" w:rsidRPr="00BE44E7">
        <w:t xml:space="preserve">. </w:t>
      </w:r>
      <w:r w:rsidRPr="00BE44E7">
        <w:t>Есть ли в коллективе любимчики и изгои</w:t>
      </w:r>
      <w:r w:rsidR="00BE44E7">
        <w:t>.</w:t>
      </w:r>
    </w:p>
    <w:p w:rsidR="00BE44E7" w:rsidRDefault="00F60B75" w:rsidP="00BE44E7">
      <w:r w:rsidRPr="00BE44E7">
        <w:t>6</w:t>
      </w:r>
      <w:r w:rsidR="00BE44E7" w:rsidRPr="00BE44E7">
        <w:t xml:space="preserve">. </w:t>
      </w:r>
      <w:r w:rsidRPr="00BE44E7">
        <w:t>Как вести себя так, чтобы</w:t>
      </w:r>
      <w:r w:rsidR="00BE44E7">
        <w:t xml:space="preserve"> "</w:t>
      </w:r>
      <w:r w:rsidRPr="00BE44E7">
        <w:t>не выпадать</w:t>
      </w:r>
      <w:r w:rsidR="00BE44E7">
        <w:t xml:space="preserve">" </w:t>
      </w:r>
      <w:r w:rsidRPr="00BE44E7">
        <w:t>из коллектива</w:t>
      </w:r>
      <w:r w:rsidR="00BE44E7">
        <w:t xml:space="preserve">? </w:t>
      </w:r>
    </w:p>
    <w:p w:rsidR="00BE44E7" w:rsidRDefault="00F60B75" w:rsidP="00BE44E7">
      <w:r w:rsidRPr="00BE44E7">
        <w:t>7</w:t>
      </w:r>
      <w:r w:rsidR="00BE44E7" w:rsidRPr="00BE44E7">
        <w:t xml:space="preserve">. </w:t>
      </w:r>
      <w:r w:rsidRPr="00BE44E7">
        <w:t>Принимаются ли решения, касающиеся меня, за моей спиной</w:t>
      </w:r>
      <w:r w:rsidR="00BE44E7">
        <w:t>?</w:t>
      </w:r>
    </w:p>
    <w:p w:rsidR="00BE44E7" w:rsidRDefault="00F60B75" w:rsidP="00BE44E7">
      <w:r w:rsidRPr="00BE44E7">
        <w:t>8</w:t>
      </w:r>
      <w:r w:rsidR="00BE44E7" w:rsidRPr="00BE44E7">
        <w:t xml:space="preserve">. </w:t>
      </w:r>
      <w:r w:rsidRPr="00BE44E7">
        <w:t>Как происходит</w:t>
      </w:r>
      <w:r w:rsidR="00BE44E7">
        <w:t xml:space="preserve"> "</w:t>
      </w:r>
      <w:r w:rsidRPr="00BE44E7">
        <w:t>разбор полетов</w:t>
      </w:r>
      <w:r w:rsidR="00BE44E7">
        <w:t xml:space="preserve">"? </w:t>
      </w:r>
      <w:r w:rsidRPr="00BE44E7">
        <w:t>Устраивается ли</w:t>
      </w:r>
      <w:r w:rsidR="00BE44E7">
        <w:t xml:space="preserve"> "</w:t>
      </w:r>
      <w:r w:rsidRPr="00BE44E7">
        <w:t>разнос</w:t>
      </w:r>
      <w:r w:rsidR="00BE44E7">
        <w:t xml:space="preserve">" </w:t>
      </w:r>
      <w:r w:rsidRPr="00BE44E7">
        <w:t>при третьих лицах и/или в моё отсутствие</w:t>
      </w:r>
      <w:r w:rsidR="00BE44E7">
        <w:t xml:space="preserve">? </w:t>
      </w:r>
    </w:p>
    <w:p w:rsidR="00BE44E7" w:rsidRDefault="00F60B75" w:rsidP="00BE44E7">
      <w:r w:rsidRPr="00BE44E7">
        <w:t>9</w:t>
      </w:r>
      <w:r w:rsidR="00BE44E7" w:rsidRPr="00BE44E7">
        <w:t xml:space="preserve">. </w:t>
      </w:r>
      <w:r w:rsidRPr="00BE44E7">
        <w:t>Как принято в компании вести дела</w:t>
      </w:r>
      <w:r w:rsidR="00BE44E7">
        <w:t xml:space="preserve"> (</w:t>
      </w:r>
      <w:r w:rsidRPr="00BE44E7">
        <w:t>стиль и методы работы</w:t>
      </w:r>
      <w:r w:rsidR="00BE44E7">
        <w:t xml:space="preserve">)? </w:t>
      </w:r>
    </w:p>
    <w:p w:rsidR="00BE44E7" w:rsidRDefault="00F60B75" w:rsidP="00BE44E7">
      <w:r w:rsidRPr="00BE44E7">
        <w:t>10</w:t>
      </w:r>
      <w:r w:rsidR="00BE44E7" w:rsidRPr="00BE44E7">
        <w:t xml:space="preserve">. </w:t>
      </w:r>
      <w:r w:rsidRPr="00BE44E7">
        <w:t>Часто ли руководитель высказывает необоснованные претензии</w:t>
      </w:r>
      <w:r w:rsidR="00BE44E7">
        <w:t xml:space="preserve">? </w:t>
      </w:r>
    </w:p>
    <w:p w:rsidR="00BE44E7" w:rsidRDefault="00F60B75" w:rsidP="00BE44E7">
      <w:r w:rsidRPr="00BE44E7">
        <w:t>11</w:t>
      </w:r>
      <w:r w:rsidR="00BE44E7" w:rsidRPr="00BE44E7">
        <w:t xml:space="preserve">. </w:t>
      </w:r>
      <w:r w:rsidRPr="00BE44E7">
        <w:t>Как часто и на каких условиях меня могут привлечь к работе во внеурочное время</w:t>
      </w:r>
      <w:r w:rsidR="00BE44E7">
        <w:t xml:space="preserve">? </w:t>
      </w:r>
    </w:p>
    <w:p w:rsidR="00BE44E7" w:rsidRDefault="00F60B75" w:rsidP="00BE44E7">
      <w:r w:rsidRPr="00BE44E7">
        <w:t>12</w:t>
      </w:r>
      <w:r w:rsidR="00BE44E7" w:rsidRPr="00BE44E7">
        <w:t xml:space="preserve">. </w:t>
      </w:r>
      <w:r w:rsidRPr="00BE44E7">
        <w:t>Что я могу получить от компании кроме денежного вознаграждения</w:t>
      </w:r>
      <w:r w:rsidR="00BE44E7">
        <w:t xml:space="preserve">? </w:t>
      </w:r>
    </w:p>
    <w:p w:rsidR="00BE44E7" w:rsidRDefault="00F60B75" w:rsidP="00BE44E7">
      <w:r w:rsidRPr="00BE44E7">
        <w:t>13</w:t>
      </w:r>
      <w:r w:rsidR="00BE44E7" w:rsidRPr="00BE44E7">
        <w:t xml:space="preserve">. </w:t>
      </w:r>
      <w:r w:rsidRPr="00BE44E7">
        <w:t>Справедливо ли вознаграждается труд и наказываются ошибки</w:t>
      </w:r>
      <w:r w:rsidR="00BE44E7" w:rsidRPr="00BE44E7">
        <w:t>?</w:t>
      </w:r>
    </w:p>
    <w:p w:rsidR="00BE44E7" w:rsidRDefault="00F60B75" w:rsidP="00BE44E7">
      <w:r w:rsidRPr="00BE44E7">
        <w:t>И самый эффективный способ воздействия</w:t>
      </w:r>
      <w:r w:rsidR="00BE44E7" w:rsidRPr="00BE44E7">
        <w:t xml:space="preserve"> - </w:t>
      </w:r>
      <w:r w:rsidRPr="00BE44E7">
        <w:t>неустанное повторение одних и тех же утверждений</w:t>
      </w:r>
      <w:r w:rsidR="00BE44E7" w:rsidRPr="00BE44E7">
        <w:t>,</w:t>
      </w:r>
      <w:r w:rsidRPr="00BE44E7">
        <w:t xml:space="preserve"> чтобы к ним привыкли и стали принимать не разумом, а на веру</w:t>
      </w:r>
      <w:r w:rsidR="00BE44E7" w:rsidRPr="00BE44E7">
        <w:t>.</w:t>
      </w:r>
    </w:p>
    <w:p w:rsidR="00BE44E7" w:rsidRDefault="00F60B75" w:rsidP="00BE44E7">
      <w:r w:rsidRPr="00BE44E7">
        <w:t>Прямой эффект от формирования и внедрения корпоративной культуры рассчитать очень сложно, если вообще возможно</w:t>
      </w:r>
      <w:r w:rsidR="00BE44E7" w:rsidRPr="00BE44E7">
        <w:t xml:space="preserve">. </w:t>
      </w:r>
      <w:r w:rsidRPr="00BE44E7">
        <w:t>Но я пока не встречал случаев, когда хорошо усвоенные корпоративные ценности никак не сказывались на отношениях компании с клиентами</w:t>
      </w:r>
      <w:r w:rsidR="00BE44E7" w:rsidRPr="00BE44E7">
        <w:t xml:space="preserve">. </w:t>
      </w:r>
      <w:r w:rsidRPr="00BE44E7">
        <w:t xml:space="preserve">Корпоративная культура, помимо получения </w:t>
      </w:r>
      <w:r w:rsidRPr="00BE44E7">
        <w:rPr>
          <w:i/>
          <w:iCs/>
          <w:color w:val="000000"/>
        </w:rPr>
        <w:t xml:space="preserve">управленческой прибыли, </w:t>
      </w:r>
      <w:r w:rsidRPr="00BE44E7">
        <w:t>позволяет сформировать у потребителя целостное восприятие услуги</w:t>
      </w:r>
      <w:r w:rsidR="00BE44E7">
        <w:t xml:space="preserve"> (</w:t>
      </w:r>
      <w:r w:rsidRPr="00BE44E7">
        <w:t>например, качество связи+ обслуживание в Центре поддержки клиентов+ обслуживание в офисах продаж+…= общее отношение клиента и выбор в пользу оператора связи</w:t>
      </w:r>
      <w:r w:rsidR="00BE44E7" w:rsidRPr="00BE44E7">
        <w:t xml:space="preserve">). </w:t>
      </w:r>
      <w:r w:rsidRPr="00BE44E7">
        <w:t>Точно также как органолептические свойства продукта заставляют потребителя сделать выбор в его пользу</w:t>
      </w:r>
      <w:r w:rsidR="00BE44E7" w:rsidRPr="00BE44E7">
        <w:t>.</w:t>
      </w:r>
    </w:p>
    <w:p w:rsidR="00BE44E7" w:rsidRDefault="00F60B75" w:rsidP="00BE44E7">
      <w:pPr>
        <w:rPr>
          <w:i/>
          <w:iCs/>
          <w:color w:val="000000"/>
        </w:rPr>
      </w:pPr>
      <w:r w:rsidRPr="00BE44E7">
        <w:rPr>
          <w:i/>
          <w:iCs/>
          <w:color w:val="000000"/>
        </w:rPr>
        <w:t>Краткий вывод</w:t>
      </w:r>
      <w:r w:rsidR="00BE44E7">
        <w:rPr>
          <w:i/>
          <w:iCs/>
          <w:color w:val="000000"/>
        </w:rPr>
        <w:t>.</w:t>
      </w:r>
    </w:p>
    <w:p w:rsidR="00BE44E7" w:rsidRDefault="00F60B75" w:rsidP="00BE44E7">
      <w:r w:rsidRPr="00BE44E7">
        <w:t>Оргразвитие должно быть основной движущей силой и связующим звеном всех начинаний и улучшений, потому что при правильной постановке работы</w:t>
      </w:r>
      <w:r w:rsidR="00BE44E7">
        <w:t xml:space="preserve"> "</w:t>
      </w:r>
      <w:r w:rsidRPr="00BE44E7">
        <w:t>может</w:t>
      </w:r>
      <w:r w:rsidR="00BE44E7">
        <w:t xml:space="preserve">" </w:t>
      </w:r>
      <w:r w:rsidRPr="00BE44E7">
        <w:t>взглянуть на частные проблемы стратегически, сверху, не размениваясь на мелочи</w:t>
      </w:r>
      <w:r w:rsidR="00BE44E7" w:rsidRPr="00BE44E7">
        <w:t xml:space="preserve">. </w:t>
      </w:r>
      <w:r w:rsidRPr="00BE44E7">
        <w:t>Оно может обеспечиваться одним подразделением или распылено между несколькими</w:t>
      </w:r>
      <w:r w:rsidR="00BE44E7" w:rsidRPr="00BE44E7">
        <w:t xml:space="preserve">. </w:t>
      </w:r>
      <w:r w:rsidRPr="00BE44E7">
        <w:t>Но оргразвитие как направление деятельности в компании должно быть</w:t>
      </w:r>
      <w:r w:rsidR="00BE44E7" w:rsidRPr="00BE44E7">
        <w:t xml:space="preserve"> - </w:t>
      </w:r>
      <w:r w:rsidRPr="00BE44E7">
        <w:t>и в штаб</w:t>
      </w:r>
      <w:r w:rsidR="00BE44E7" w:rsidRPr="00BE44E7">
        <w:t xml:space="preserve"> - </w:t>
      </w:r>
      <w:r w:rsidRPr="00BE44E7">
        <w:t>квартире, и на региональном уровне</w:t>
      </w:r>
      <w:r w:rsidR="00BE44E7" w:rsidRPr="00BE44E7">
        <w:t xml:space="preserve">. </w:t>
      </w:r>
      <w:r w:rsidRPr="00BE44E7">
        <w:t>Особенно там, где нужны качественные</w:t>
      </w:r>
      <w:r w:rsidR="00BE44E7">
        <w:t xml:space="preserve"> (</w:t>
      </w:r>
      <w:r w:rsidRPr="00BE44E7">
        <w:t>а не только количественные</w:t>
      </w:r>
      <w:r w:rsidR="00BE44E7" w:rsidRPr="00BE44E7">
        <w:t xml:space="preserve">) </w:t>
      </w:r>
      <w:r w:rsidRPr="00BE44E7">
        <w:t>улучшения</w:t>
      </w:r>
      <w:r w:rsidR="00BE44E7" w:rsidRPr="00BE44E7">
        <w:t>.</w:t>
      </w:r>
    </w:p>
    <w:p w:rsidR="00BE44E7" w:rsidRDefault="00BE44E7" w:rsidP="00BE44E7"/>
    <w:p w:rsidR="00F60B75" w:rsidRPr="00BE44E7" w:rsidRDefault="00F60B75" w:rsidP="00BE44E7">
      <w:r w:rsidRPr="00BE44E7">
        <w:rPr>
          <w:i/>
          <w:iCs/>
          <w:color w:val="000000"/>
        </w:rPr>
        <w:t>Таблица 1</w:t>
      </w:r>
      <w:r w:rsidR="00BE44E7" w:rsidRPr="00BE44E7">
        <w:rPr>
          <w:i/>
          <w:iCs/>
          <w:color w:val="000000"/>
        </w:rPr>
        <w:t xml:space="preserve">. </w:t>
      </w:r>
      <w:r w:rsidRPr="00BE44E7">
        <w:rPr>
          <w:i/>
          <w:iCs/>
          <w:color w:val="000000"/>
        </w:rPr>
        <w:t>Возможные направления оптимизации</w:t>
      </w:r>
      <w:r w:rsidRPr="00BE44E7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243"/>
        <w:gridCol w:w="1400"/>
      </w:tblGrid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N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Возможные направления оптимизации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Ресурсоемкость подготовки и внедрения изменений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Эффект от оптимизации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1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Аутсорсинг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Высокая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2</w:t>
            </w:r>
          </w:p>
        </w:tc>
        <w:tc>
          <w:tcPr>
            <w:tcW w:w="4680" w:type="dxa"/>
            <w:shd w:val="clear" w:color="auto" w:fill="auto"/>
          </w:tcPr>
          <w:p w:rsidR="00F60B75" w:rsidRPr="006461B2" w:rsidRDefault="00F60B75" w:rsidP="00BE44E7">
            <w:pPr>
              <w:pStyle w:val="af9"/>
              <w:rPr>
                <w:lang w:val="en-US"/>
              </w:rPr>
            </w:pPr>
            <w:r w:rsidRPr="00BE44E7">
              <w:t>Общие</w:t>
            </w:r>
            <w:r w:rsidRPr="006461B2">
              <w:rPr>
                <w:lang w:val="en-US"/>
              </w:rPr>
              <w:t xml:space="preserve"> </w:t>
            </w:r>
            <w:r w:rsidRPr="00BE44E7">
              <w:t>центры</w:t>
            </w:r>
            <w:r w:rsidRPr="006461B2">
              <w:rPr>
                <w:lang w:val="en-US"/>
              </w:rPr>
              <w:t xml:space="preserve"> </w:t>
            </w:r>
            <w:r w:rsidRPr="00BE44E7">
              <w:t>обслуживания</w:t>
            </w:r>
            <w:r w:rsidR="00BE44E7" w:rsidRPr="006461B2">
              <w:rPr>
                <w:lang w:val="en-US"/>
              </w:rPr>
              <w:t xml:space="preserve"> (</w:t>
            </w:r>
            <w:r w:rsidRPr="006461B2">
              <w:rPr>
                <w:lang w:val="en-US"/>
              </w:rPr>
              <w:t>Shared Service centers, SSC</w:t>
            </w:r>
            <w:r w:rsidR="00BE44E7" w:rsidRPr="006461B2">
              <w:rPr>
                <w:lang w:val="en-US"/>
              </w:rPr>
              <w:t xml:space="preserve">) 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Высокая</w:t>
            </w:r>
            <w:r w:rsidR="00BE44E7"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3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Выявление и ликвидация неэффективных штатных единиц при помощи хронометрирования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Низкая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Низкий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4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Централизация функций</w:t>
            </w:r>
            <w:r w:rsidR="00BE44E7">
              <w:t xml:space="preserve"> (</w:t>
            </w:r>
            <w:r w:rsidRPr="00BE44E7">
              <w:t>снизу вверх</w:t>
            </w:r>
            <w:r w:rsidR="00BE44E7" w:rsidRPr="00BE44E7">
              <w:t xml:space="preserve">) 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Средняя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Средний</w:t>
            </w:r>
          </w:p>
        </w:tc>
      </w:tr>
      <w:tr w:rsidR="00F60B75" w:rsidRPr="00BE44E7" w:rsidTr="006461B2">
        <w:trPr>
          <w:jc w:val="center"/>
          <w:hidden/>
        </w:trPr>
        <w:tc>
          <w:tcPr>
            <w:tcW w:w="468" w:type="dxa"/>
            <w:shd w:val="clear" w:color="auto" w:fill="auto"/>
          </w:tcPr>
          <w:p w:rsidR="00F60B75" w:rsidRPr="00BE44E7" w:rsidRDefault="00BE44E7" w:rsidP="00BE44E7">
            <w:pPr>
              <w:pStyle w:val="af9"/>
            </w:pPr>
            <w:r w:rsidRPr="006461B2">
              <w:rPr>
                <w:vanish/>
              </w:rPr>
              <w:t xml:space="preserve"> </w:t>
            </w:r>
            <w:r w:rsidR="00F60B75" w:rsidRPr="00BE44E7">
              <w:t>5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Консолидация функций</w:t>
            </w:r>
            <w:r w:rsidR="00BE44E7">
              <w:t xml:space="preserve"> (</w:t>
            </w:r>
            <w:r w:rsidRPr="00BE44E7">
              <w:t>смежных структурных подразделений</w:t>
            </w:r>
            <w:r w:rsidR="00BE44E7" w:rsidRPr="00BE44E7">
              <w:t xml:space="preserve">) 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Средняя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6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Новые ИТ</w:t>
            </w:r>
            <w:r w:rsidR="00BE44E7" w:rsidRPr="00BE44E7">
              <w:t xml:space="preserve"> - </w:t>
            </w:r>
            <w:r w:rsidRPr="00BE44E7">
              <w:t>решения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Средняя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7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Перепроектирование бизнес</w:t>
            </w:r>
            <w:r w:rsidR="00BE44E7" w:rsidRPr="00BE44E7">
              <w:t xml:space="preserve"> - </w:t>
            </w:r>
            <w:r w:rsidRPr="00BE44E7">
              <w:t>процессов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Высокая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8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Ликвидация избыточных функций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Низкая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Низкий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9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Стандартизация процессов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Средняя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10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Оптимизация</w:t>
            </w:r>
            <w:r w:rsidR="00BE44E7" w:rsidRPr="00BE44E7">
              <w:t xml:space="preserve"> </w:t>
            </w:r>
            <w:r w:rsidRPr="00BE44E7">
              <w:t>численности на основе драйверов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Высокая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Высокий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11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Приведение организационной структуры в соответствие с нормами управляемости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Низкая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Средний</w:t>
            </w:r>
          </w:p>
        </w:tc>
      </w:tr>
      <w:tr w:rsidR="00F60B75" w:rsidRPr="00BE44E7" w:rsidTr="006461B2">
        <w:trPr>
          <w:jc w:val="center"/>
        </w:trPr>
        <w:tc>
          <w:tcPr>
            <w:tcW w:w="468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12</w:t>
            </w:r>
          </w:p>
        </w:tc>
        <w:tc>
          <w:tcPr>
            <w:tcW w:w="4680" w:type="dxa"/>
            <w:shd w:val="clear" w:color="auto" w:fill="auto"/>
          </w:tcPr>
          <w:p w:rsidR="00F60B75" w:rsidRPr="00BE44E7" w:rsidRDefault="00F60B75" w:rsidP="00BE44E7">
            <w:pPr>
              <w:pStyle w:val="af9"/>
            </w:pPr>
            <w:r w:rsidRPr="00BE44E7">
              <w:t>Внедрение новых технологий</w:t>
            </w:r>
          </w:p>
        </w:tc>
        <w:tc>
          <w:tcPr>
            <w:tcW w:w="2243" w:type="dxa"/>
            <w:shd w:val="clear" w:color="auto" w:fill="auto"/>
          </w:tcPr>
          <w:p w:rsidR="00F60B75" w:rsidRPr="00BE44E7" w:rsidRDefault="00BE44E7" w:rsidP="00BE44E7">
            <w:pPr>
              <w:pStyle w:val="af9"/>
            </w:pPr>
            <w:r w:rsidRPr="00BE44E7">
              <w:t xml:space="preserve">? </w:t>
            </w:r>
          </w:p>
        </w:tc>
        <w:tc>
          <w:tcPr>
            <w:tcW w:w="1400" w:type="dxa"/>
            <w:shd w:val="clear" w:color="auto" w:fill="auto"/>
          </w:tcPr>
          <w:p w:rsidR="00F60B75" w:rsidRPr="00BE44E7" w:rsidRDefault="00BE44E7" w:rsidP="00BE44E7">
            <w:pPr>
              <w:pStyle w:val="af9"/>
            </w:pPr>
            <w:r w:rsidRPr="00BE44E7">
              <w:t xml:space="preserve">? </w:t>
            </w:r>
          </w:p>
        </w:tc>
      </w:tr>
    </w:tbl>
    <w:p w:rsidR="00F60B75" w:rsidRPr="00BE44E7" w:rsidRDefault="00F60B75" w:rsidP="00BE44E7">
      <w:bookmarkStart w:id="0" w:name="_GoBack"/>
      <w:bookmarkEnd w:id="0"/>
    </w:p>
    <w:sectPr w:rsidR="00F60B75" w:rsidRPr="00BE44E7" w:rsidSect="00BE44E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B2" w:rsidRDefault="006461B2">
      <w:r>
        <w:separator/>
      </w:r>
    </w:p>
  </w:endnote>
  <w:endnote w:type="continuationSeparator" w:id="0">
    <w:p w:rsidR="006461B2" w:rsidRDefault="006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CB" w:rsidRDefault="00CB57C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CB" w:rsidRDefault="00CB5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B2" w:rsidRDefault="006461B2">
      <w:r>
        <w:separator/>
      </w:r>
    </w:p>
  </w:footnote>
  <w:footnote w:type="continuationSeparator" w:id="0">
    <w:p w:rsidR="006461B2" w:rsidRDefault="0064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CB" w:rsidRDefault="002F32CE" w:rsidP="00BE44E7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B57CB" w:rsidRDefault="00CB57CB" w:rsidP="00BE44E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CB" w:rsidRDefault="00CB57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B75"/>
    <w:rsid w:val="002F32CE"/>
    <w:rsid w:val="00320F64"/>
    <w:rsid w:val="00446F46"/>
    <w:rsid w:val="0063685E"/>
    <w:rsid w:val="006461B2"/>
    <w:rsid w:val="007A3D43"/>
    <w:rsid w:val="007C26B7"/>
    <w:rsid w:val="008616BF"/>
    <w:rsid w:val="009F14B0"/>
    <w:rsid w:val="00BE44E7"/>
    <w:rsid w:val="00CB57CB"/>
    <w:rsid w:val="00F07207"/>
    <w:rsid w:val="00F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6B2624-4A8F-47CD-8FC2-EB8E7DDA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E44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E44E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E44E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E44E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E44E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E44E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E44E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E44E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E44E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E44E7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BE44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BE44E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E44E7"/>
    <w:rPr>
      <w:vertAlign w:val="superscript"/>
    </w:rPr>
  </w:style>
  <w:style w:type="paragraph" w:styleId="a8">
    <w:name w:val="Body Text"/>
    <w:basedOn w:val="a2"/>
    <w:link w:val="ab"/>
    <w:uiPriority w:val="99"/>
    <w:rsid w:val="00BE44E7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BE44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E44E7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E44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E44E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E44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E44E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E44E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E44E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E44E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E44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E44E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BE44E7"/>
  </w:style>
  <w:style w:type="character" w:customStyle="1" w:styleId="af6">
    <w:name w:val="номер страницы"/>
    <w:uiPriority w:val="99"/>
    <w:rsid w:val="00BE44E7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E44E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E44E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E44E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E44E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E44E7"/>
    <w:pPr>
      <w:ind w:left="958"/>
    </w:pPr>
  </w:style>
  <w:style w:type="paragraph" w:styleId="23">
    <w:name w:val="Body Text Indent 2"/>
    <w:basedOn w:val="a2"/>
    <w:link w:val="24"/>
    <w:uiPriority w:val="99"/>
    <w:rsid w:val="00BE44E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E44E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E44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E44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E44E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E44E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E44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E44E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E44E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E44E7"/>
    <w:rPr>
      <w:i/>
      <w:iCs/>
    </w:rPr>
  </w:style>
  <w:style w:type="paragraph" w:customStyle="1" w:styleId="af9">
    <w:name w:val="ТАБЛИЦА"/>
    <w:next w:val="a2"/>
    <w:autoRedefine/>
    <w:uiPriority w:val="99"/>
    <w:rsid w:val="00BE44E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E44E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E44E7"/>
  </w:style>
  <w:style w:type="table" w:customStyle="1" w:styleId="15">
    <w:name w:val="Стиль таблицы1"/>
    <w:basedOn w:val="a4"/>
    <w:uiPriority w:val="99"/>
    <w:rsid w:val="00BE44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E44E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E44E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E44E7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E44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Оргразвитие</vt:lpstr>
    </vt:vector>
  </TitlesOfParts>
  <Company>Алексей</Company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Оргразвитие</dc:title>
  <dc:subject/>
  <dc:creator>Наталья</dc:creator>
  <cp:keywords/>
  <dc:description/>
  <cp:lastModifiedBy>admin</cp:lastModifiedBy>
  <cp:revision>2</cp:revision>
  <dcterms:created xsi:type="dcterms:W3CDTF">2014-02-28T14:00:00Z</dcterms:created>
  <dcterms:modified xsi:type="dcterms:W3CDTF">2014-02-28T14:00:00Z</dcterms:modified>
</cp:coreProperties>
</file>