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F35" w:rsidRPr="00C41D6A" w:rsidRDefault="00120F35" w:rsidP="00120F35">
      <w:pPr>
        <w:spacing w:before="120" w:beforeAutospacing="0" w:after="0" w:afterAutospacing="0"/>
        <w:jc w:val="center"/>
        <w:rPr>
          <w:b/>
          <w:bCs/>
          <w:sz w:val="32"/>
          <w:szCs w:val="32"/>
        </w:rPr>
      </w:pPr>
      <w:r w:rsidRPr="00C41D6A">
        <w:rPr>
          <w:b/>
          <w:bCs/>
          <w:shadow/>
          <w:snapToGrid w:val="0"/>
          <w:sz w:val="32"/>
          <w:szCs w:val="32"/>
        </w:rPr>
        <w:t>Обязательства в гражданском праве</w:t>
      </w:r>
    </w:p>
    <w:p w:rsidR="00120F35" w:rsidRPr="00C41D6A" w:rsidRDefault="00120F35" w:rsidP="00120F35">
      <w:pPr>
        <w:spacing w:before="120" w:beforeAutospacing="0" w:after="0" w:afterAutospacing="0"/>
        <w:jc w:val="center"/>
        <w:rPr>
          <w:b/>
          <w:bCs/>
          <w:sz w:val="28"/>
          <w:szCs w:val="28"/>
        </w:rPr>
      </w:pPr>
      <w:bookmarkStart w:id="0" w:name="_Toc473986503"/>
      <w:r w:rsidRPr="00C41D6A">
        <w:rPr>
          <w:b/>
          <w:bCs/>
          <w:snapToGrid w:val="0"/>
          <w:sz w:val="28"/>
          <w:szCs w:val="28"/>
        </w:rPr>
        <w:t>Введение.</w:t>
      </w:r>
      <w:bookmarkEnd w:id="0"/>
      <w:r w:rsidRPr="00C41D6A">
        <w:rPr>
          <w:b/>
          <w:bCs/>
          <w:snapToGrid w:val="0"/>
          <w:sz w:val="28"/>
          <w:szCs w:val="28"/>
        </w:rPr>
        <w:t xml:space="preserve"> </w:t>
      </w:r>
    </w:p>
    <w:p w:rsidR="00120F35" w:rsidRPr="00244EFD" w:rsidRDefault="00120F35" w:rsidP="00120F35">
      <w:pPr>
        <w:spacing w:before="120" w:beforeAutospacing="0" w:after="0" w:afterAutospacing="0"/>
        <w:ind w:firstLine="567"/>
        <w:jc w:val="both"/>
      </w:pPr>
      <w:r w:rsidRPr="00244EFD">
        <w:rPr>
          <w:snapToGrid w:val="0"/>
        </w:rPr>
        <w:t xml:space="preserve">Из курса теории и права известно, что право Российской Федерации образует определенную систему, наиболее крупные звенья, которой называются отраслями права. В качестве критериев разграничения отраслей права обычно используют предмет и метод правового регулирования. С помощью предмета и метода можно не только выделить гражданское право из единой системы российского права, но и выявить также его особенности. </w:t>
      </w:r>
    </w:p>
    <w:p w:rsidR="00120F35" w:rsidRPr="00244EFD" w:rsidRDefault="00120F35" w:rsidP="00120F35">
      <w:pPr>
        <w:spacing w:before="120" w:beforeAutospacing="0" w:after="0" w:afterAutospacing="0"/>
        <w:ind w:firstLine="567"/>
        <w:jc w:val="both"/>
      </w:pPr>
      <w:r w:rsidRPr="00244EFD">
        <w:rPr>
          <w:snapToGrid w:val="0"/>
        </w:rPr>
        <w:t xml:space="preserve">Как и любая отрасль, гражданское право состоит из правовых норм, регулирующих соответствующие общественные отношения. Предмет гражданского права также составляет общественные отношения. Поэтому понятие предмета тесно связано с вопросом о том, какие общественные отношения регулируются нормами гражданского права? </w:t>
      </w:r>
    </w:p>
    <w:p w:rsidR="00120F35" w:rsidRPr="00244EFD" w:rsidRDefault="00120F35" w:rsidP="00120F35">
      <w:pPr>
        <w:spacing w:before="120" w:beforeAutospacing="0" w:after="0" w:afterAutospacing="0"/>
        <w:ind w:firstLine="567"/>
        <w:jc w:val="both"/>
      </w:pPr>
      <w:r w:rsidRPr="00244EFD">
        <w:rPr>
          <w:snapToGrid w:val="0"/>
        </w:rPr>
        <w:t xml:space="preserve">Российское гражданское право регулирует широкий круг различных имущественных и неимущественных отношений, участниками которых являются физические , а также и юридические лица. Предмет правового регулирования обязательного права, естественно, уже предмета регулирования гражданского права в целом. Это объясняется тем, что ряд отношений, относящихся к последнему из названных предметов, регулируется иными подотраслями и институтами гражданского права (право собственности, авторское, избирательское право и др.). </w:t>
      </w:r>
    </w:p>
    <w:p w:rsidR="00120F35" w:rsidRPr="00244EFD" w:rsidRDefault="00120F35" w:rsidP="00120F35">
      <w:pPr>
        <w:spacing w:before="120" w:beforeAutospacing="0" w:after="0" w:afterAutospacing="0"/>
        <w:ind w:firstLine="567"/>
        <w:jc w:val="both"/>
      </w:pPr>
      <w:r w:rsidRPr="00244EFD">
        <w:rPr>
          <w:snapToGrid w:val="0"/>
        </w:rPr>
        <w:t xml:space="preserve">Содержащиеся в обязательном праве правовые нормы регулируют обширный круг общественных отношений. При посредстве обязательного права осуществляется перемещение имущества и других материальных благ из сферы производства в сферу обращения, а из последней - в сферу производственного и личного потребления. </w:t>
      </w:r>
    </w:p>
    <w:p w:rsidR="00120F35" w:rsidRPr="00244EFD" w:rsidRDefault="00120F35" w:rsidP="00120F35">
      <w:pPr>
        <w:spacing w:before="120" w:beforeAutospacing="0" w:after="0" w:afterAutospacing="0"/>
        <w:ind w:firstLine="567"/>
        <w:jc w:val="both"/>
      </w:pPr>
      <w:r w:rsidRPr="00244EFD">
        <w:rPr>
          <w:snapToGrid w:val="0"/>
        </w:rPr>
        <w:t xml:space="preserve">Образно говоря, обязательное право представляет собой кровеносную систему, с помощью которой в гражданско-правовом организме происходит обмен веществ. </w:t>
      </w:r>
    </w:p>
    <w:p w:rsidR="00120F35" w:rsidRPr="00C41D6A" w:rsidRDefault="00120F35" w:rsidP="00120F35">
      <w:pPr>
        <w:spacing w:before="120" w:beforeAutospacing="0" w:after="0" w:afterAutospacing="0"/>
        <w:jc w:val="center"/>
        <w:rPr>
          <w:b/>
          <w:bCs/>
          <w:sz w:val="28"/>
          <w:szCs w:val="28"/>
        </w:rPr>
      </w:pPr>
      <w:bookmarkStart w:id="1" w:name="_Toc473986504"/>
      <w:r w:rsidRPr="00C41D6A">
        <w:rPr>
          <w:b/>
          <w:bCs/>
          <w:snapToGrid w:val="0"/>
          <w:sz w:val="28"/>
          <w:szCs w:val="28"/>
        </w:rPr>
        <w:t>1. Общие положения, система и виды обязательств.</w:t>
      </w:r>
      <w:bookmarkEnd w:id="1"/>
      <w:r w:rsidRPr="00C41D6A">
        <w:rPr>
          <w:b/>
          <w:bCs/>
          <w:snapToGrid w:val="0"/>
          <w:sz w:val="28"/>
          <w:szCs w:val="28"/>
        </w:rPr>
        <w:t xml:space="preserve"> </w:t>
      </w:r>
    </w:p>
    <w:p w:rsidR="00120F35" w:rsidRPr="00244EFD" w:rsidRDefault="00120F35" w:rsidP="00120F35">
      <w:pPr>
        <w:spacing w:before="120" w:beforeAutospacing="0" w:after="0" w:afterAutospacing="0"/>
        <w:ind w:firstLine="567"/>
        <w:jc w:val="both"/>
      </w:pPr>
      <w:r w:rsidRPr="00244EFD">
        <w:rPr>
          <w:snapToGrid w:val="0"/>
        </w:rPr>
        <w:t xml:space="preserve">Современное гражданское право, несомненно, достигло необыкновенной точности в области регламентации сложнейшей сферы имущественных отношений, особенно торгового оборота. </w:t>
      </w:r>
    </w:p>
    <w:p w:rsidR="00120F35" w:rsidRPr="00244EFD" w:rsidRDefault="00120F35" w:rsidP="00120F35">
      <w:pPr>
        <w:spacing w:before="120" w:beforeAutospacing="0" w:after="0" w:afterAutospacing="0"/>
        <w:ind w:firstLine="567"/>
        <w:jc w:val="both"/>
      </w:pPr>
      <w:r w:rsidRPr="00244EFD">
        <w:rPr>
          <w:snapToGrid w:val="0"/>
        </w:rPr>
        <w:t xml:space="preserve">Обязательное право можно определить следующим образом: обязательное право представляет собой подотрасль гражданского права; это - совокупность гражданско-правовых норм, регулирующих гражданско-правовым методом общественные отношения, складывающиеся в связи с передачей имущества, выполнением работ, оказанием услуг или уплатой денег, между субъектами гражданского права. </w:t>
      </w:r>
    </w:p>
    <w:p w:rsidR="00120F35" w:rsidRPr="00244EFD" w:rsidRDefault="00120F35" w:rsidP="00120F35">
      <w:pPr>
        <w:spacing w:before="120" w:beforeAutospacing="0" w:after="0" w:afterAutospacing="0"/>
        <w:ind w:firstLine="567"/>
        <w:jc w:val="both"/>
      </w:pPr>
      <w:r w:rsidRPr="00244EFD">
        <w:rPr>
          <w:snapToGrid w:val="0"/>
        </w:rPr>
        <w:t xml:space="preserve">Обязательство - это разновидность гражданских правоотношений, взаимоотношение лиц, возникающее в силу того, что одно лицо обязано совершить определенное действие в пользу другого лица. </w:t>
      </w:r>
    </w:p>
    <w:p w:rsidR="00120F35" w:rsidRPr="00244EFD" w:rsidRDefault="00120F35" w:rsidP="00120F35">
      <w:pPr>
        <w:spacing w:before="120" w:beforeAutospacing="0" w:after="0" w:afterAutospacing="0"/>
        <w:ind w:firstLine="567"/>
        <w:jc w:val="both"/>
      </w:pPr>
      <w:r w:rsidRPr="00244EFD">
        <w:rPr>
          <w:snapToGrid w:val="0"/>
        </w:rPr>
        <w:t xml:space="preserve">Обязательства представляют собой типичные относительные правоотношения. Они характеризуются конкретным субъектным составом, полной определенностью участников. Их предмет обычно составляют реальные, положительные действия (по передаче имущества, купле-продаже и поставке и др.) либо воздержание от вполне конкректных действий. </w:t>
      </w:r>
    </w:p>
    <w:p w:rsidR="00120F35" w:rsidRPr="00244EFD" w:rsidRDefault="00120F35" w:rsidP="00120F35">
      <w:pPr>
        <w:spacing w:before="120" w:beforeAutospacing="0" w:after="0" w:afterAutospacing="0"/>
        <w:ind w:firstLine="567"/>
        <w:jc w:val="both"/>
      </w:pPr>
      <w:r w:rsidRPr="00244EFD">
        <w:rPr>
          <w:snapToGrid w:val="0"/>
        </w:rPr>
        <w:t xml:space="preserve">Поскольку обязательства оформляют процесс товарообмена, они относятся к группе имущественных отношений неимущественного характера, которые не могут обретать форму обязательств. Например, невозможно существование обязательства по защите чести и достоинства гражданина или выдаче патента. </w:t>
      </w:r>
    </w:p>
    <w:p w:rsidR="00120F35" w:rsidRPr="00244EFD" w:rsidRDefault="00120F35" w:rsidP="00120F35">
      <w:pPr>
        <w:spacing w:before="120" w:beforeAutospacing="0" w:after="0" w:afterAutospacing="0"/>
        <w:ind w:firstLine="567"/>
        <w:jc w:val="both"/>
      </w:pPr>
      <w:r w:rsidRPr="00244EFD">
        <w:rPr>
          <w:snapToGrid w:val="0"/>
        </w:rPr>
        <w:t xml:space="preserve">Таким образом, обязательство представляет собой относительное имущественное отношение, в котором один участник (должник) обязан совершить в пользу другого (кредитора) определенное действие или воздержаться от определенного действия, а кредитор имеет право требовать от должника исполнения его обязанностей. </w:t>
      </w:r>
    </w:p>
    <w:p w:rsidR="00120F35" w:rsidRPr="00244EFD" w:rsidRDefault="00120F35" w:rsidP="00120F35">
      <w:pPr>
        <w:spacing w:before="120" w:beforeAutospacing="0" w:after="0" w:afterAutospacing="0"/>
        <w:ind w:firstLine="567"/>
        <w:jc w:val="both"/>
      </w:pPr>
      <w:r w:rsidRPr="00244EFD">
        <w:rPr>
          <w:snapToGrid w:val="0"/>
        </w:rPr>
        <w:t xml:space="preserve">Следовательно сущность данных правоотношений состоит в </w:t>
      </w:r>
    </w:p>
    <w:p w:rsidR="00120F35" w:rsidRPr="00244EFD" w:rsidRDefault="00120F35" w:rsidP="00120F35">
      <w:pPr>
        <w:spacing w:before="120" w:beforeAutospacing="0" w:after="0" w:afterAutospacing="0"/>
        <w:ind w:firstLine="567"/>
        <w:jc w:val="both"/>
      </w:pPr>
      <w:r w:rsidRPr="00244EFD">
        <w:rPr>
          <w:snapToGrid w:val="0"/>
        </w:rPr>
        <w:t xml:space="preserve">обязанности конкретных лиц к определенному поведению, преследуемую имущественную цель. </w:t>
      </w:r>
    </w:p>
    <w:p w:rsidR="00120F35" w:rsidRPr="00244EFD" w:rsidRDefault="00120F35" w:rsidP="00120F35">
      <w:pPr>
        <w:spacing w:before="120" w:beforeAutospacing="0" w:after="0" w:afterAutospacing="0"/>
        <w:ind w:firstLine="567"/>
        <w:jc w:val="both"/>
      </w:pPr>
      <w:r w:rsidRPr="00244EFD">
        <w:rPr>
          <w:snapToGrid w:val="0"/>
        </w:rPr>
        <w:t xml:space="preserve">Участники обязательства именуются кредитором или верителем (crego - верю) и должником. Статья 308 ГК РФ определяет участников данных правоотношений. </w:t>
      </w:r>
    </w:p>
    <w:p w:rsidR="00120F35" w:rsidRPr="00244EFD" w:rsidRDefault="00120F35" w:rsidP="00120F35">
      <w:pPr>
        <w:spacing w:before="120" w:beforeAutospacing="0" w:after="0" w:afterAutospacing="0"/>
        <w:ind w:firstLine="567"/>
        <w:jc w:val="both"/>
      </w:pPr>
      <w:r w:rsidRPr="00244EFD">
        <w:rPr>
          <w:snapToGrid w:val="0"/>
        </w:rPr>
        <w:t xml:space="preserve">1) В обязательстве в качестве каждой из сторон - кредитора или должника - могут участвовать одно или несколько лиц. </w:t>
      </w:r>
    </w:p>
    <w:p w:rsidR="00120F35" w:rsidRPr="00244EFD" w:rsidRDefault="00120F35" w:rsidP="00120F35">
      <w:pPr>
        <w:spacing w:before="120" w:beforeAutospacing="0" w:after="0" w:afterAutospacing="0"/>
        <w:ind w:firstLine="567"/>
        <w:jc w:val="both"/>
      </w:pPr>
      <w:r w:rsidRPr="00244EFD">
        <w:rPr>
          <w:snapToGrid w:val="0"/>
        </w:rPr>
        <w:t xml:space="preserve">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 </w:t>
      </w:r>
    </w:p>
    <w:p w:rsidR="00120F35" w:rsidRPr="00244EFD" w:rsidRDefault="00120F35" w:rsidP="00120F35">
      <w:pPr>
        <w:spacing w:before="120" w:beforeAutospacing="0" w:after="0" w:afterAutospacing="0"/>
        <w:ind w:firstLine="567"/>
        <w:jc w:val="both"/>
      </w:pPr>
      <w:r w:rsidRPr="00244EFD">
        <w:rPr>
          <w:snapToGrid w:val="0"/>
        </w:rPr>
        <w:t xml:space="preserve">3) Обязательство не создает обязанностей для лиц, не участвующих в нем в качестве сторон. </w:t>
      </w:r>
    </w:p>
    <w:p w:rsidR="00120F35" w:rsidRPr="00244EFD" w:rsidRDefault="00120F35" w:rsidP="00120F35">
      <w:pPr>
        <w:spacing w:before="120" w:beforeAutospacing="0" w:after="0" w:afterAutospacing="0"/>
        <w:ind w:firstLine="567"/>
        <w:jc w:val="both"/>
      </w:pPr>
      <w:r w:rsidRPr="00244EFD">
        <w:rPr>
          <w:snapToGrid w:val="0"/>
        </w:rPr>
        <w:t xml:space="preserve">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 </w:t>
      </w:r>
    </w:p>
    <w:p w:rsidR="00120F35" w:rsidRPr="00244EFD" w:rsidRDefault="00120F35" w:rsidP="00120F35">
      <w:pPr>
        <w:spacing w:before="120" w:beforeAutospacing="0" w:after="0" w:afterAutospacing="0"/>
        <w:ind w:firstLine="567"/>
        <w:jc w:val="both"/>
      </w:pPr>
      <w:r w:rsidRPr="00244EFD">
        <w:rPr>
          <w:snapToGrid w:val="0"/>
        </w:rPr>
        <w:t xml:space="preserve">Обязательства могут быть односторонними, когда одна сторона имеет только права, а другая - только обязанности, и двусторонними, когда каждая из сторон имеет права, и обязанности. </w:t>
      </w:r>
    </w:p>
    <w:p w:rsidR="00120F35" w:rsidRPr="00244EFD" w:rsidRDefault="00120F35" w:rsidP="00120F35">
      <w:pPr>
        <w:spacing w:before="120" w:beforeAutospacing="0" w:after="0" w:afterAutospacing="0"/>
        <w:ind w:firstLine="567"/>
        <w:jc w:val="both"/>
      </w:pPr>
      <w:r w:rsidRPr="00244EFD">
        <w:rPr>
          <w:snapToGrid w:val="0"/>
        </w:rPr>
        <w:t xml:space="preserve">Обычно предмет исполнения строго определен. </w:t>
      </w:r>
    </w:p>
    <w:p w:rsidR="00120F35" w:rsidRPr="00244EFD" w:rsidRDefault="00120F35" w:rsidP="00120F35">
      <w:pPr>
        <w:spacing w:before="120" w:beforeAutospacing="0" w:after="0" w:afterAutospacing="0"/>
        <w:ind w:firstLine="567"/>
        <w:jc w:val="both"/>
      </w:pPr>
      <w:r w:rsidRPr="00244EFD">
        <w:rPr>
          <w:snapToGrid w:val="0"/>
        </w:rPr>
        <w:t xml:space="preserve">Помимо простых обязательств, в которых участвуют один кредитор и один должник, бывают сложные обязательства, когда в качестве должника и кредитора, а иногда и того и другого выступают несколько лиц. В этих случаях порядок исполнения обязательства его участниками определяется в зависимости от предмета обязательства и условий соглашения сторон. Если каждый из участников обязательства обязан исполнить его или соответственно в праве требовать его исполнения в определенной (равной или неравной) доле, такое обязательство называется долевым. </w:t>
      </w:r>
    </w:p>
    <w:p w:rsidR="00120F35" w:rsidRPr="00244EFD" w:rsidRDefault="00120F35" w:rsidP="00120F35">
      <w:pPr>
        <w:spacing w:before="120" w:beforeAutospacing="0" w:after="0" w:afterAutospacing="0"/>
        <w:ind w:firstLine="567"/>
        <w:jc w:val="both"/>
      </w:pPr>
      <w:r w:rsidRPr="00244EFD">
        <w:rPr>
          <w:snapToGrid w:val="0"/>
        </w:rPr>
        <w:t xml:space="preserve">Если кредитор в праве требовать исполнения как от всех должников совместно, так и от любого из них в отдельности, притом как полностью, так и частично, или любой из кредиторов вправе предъявить должнику требование в полном объеме (что означает освобождение от ответственности перед остальными кредиторами, такое обязательство называется солидарным. </w:t>
      </w:r>
    </w:p>
    <w:p w:rsidR="00120F35" w:rsidRPr="00244EFD" w:rsidRDefault="00120F35" w:rsidP="00120F35">
      <w:pPr>
        <w:spacing w:before="120" w:beforeAutospacing="0" w:after="0" w:afterAutospacing="0"/>
        <w:ind w:firstLine="567"/>
        <w:jc w:val="both"/>
      </w:pPr>
      <w:r w:rsidRPr="00244EFD">
        <w:rPr>
          <w:snapToGrid w:val="0"/>
        </w:rPr>
        <w:t xml:space="preserve">Содержание обязательства как относительного гражданского правоотношения складывается из прав и обязанностей его участников. При этом для кредиторов речь идет о правах требования, а для должников - о долгах. </w:t>
      </w:r>
    </w:p>
    <w:p w:rsidR="00120F35" w:rsidRPr="00244EFD" w:rsidRDefault="00120F35" w:rsidP="00120F35">
      <w:pPr>
        <w:spacing w:before="120" w:beforeAutospacing="0" w:after="0" w:afterAutospacing="0"/>
        <w:ind w:firstLine="567"/>
        <w:jc w:val="both"/>
      </w:pPr>
      <w:r w:rsidRPr="00244EFD">
        <w:rPr>
          <w:snapToGrid w:val="0"/>
        </w:rPr>
        <w:t xml:space="preserve">Предмет обязательства составляют конкретные действия обязанного лица, называемые долгом. Иногда саму эту обязанность либо даже оформляющий ее документ называют обязательством. </w:t>
      </w:r>
    </w:p>
    <w:p w:rsidR="00120F35" w:rsidRPr="00244EFD" w:rsidRDefault="00120F35" w:rsidP="00120F35">
      <w:pPr>
        <w:spacing w:before="120" w:beforeAutospacing="0" w:after="0" w:afterAutospacing="0"/>
        <w:ind w:firstLine="567"/>
        <w:jc w:val="both"/>
      </w:pPr>
      <w:r w:rsidRPr="00244EFD">
        <w:rPr>
          <w:snapToGrid w:val="0"/>
        </w:rPr>
        <w:t xml:space="preserve">Содержание обязательств может быть чрезвычайно разнообразно. Оно может состоять из обязанности передать кредитору какую-либо вещь, что-либо сделать или не сделать, или обязанности возместить причиненный вред. Обязательные отношения возникают из договоров или других оснований. Многие из них устанавливаются самим законом (алименты по семейному праву) и даже в некоторых случаях возникают из одностороннего действие лица (публичное обещание). Большинство, однако, являются результатом частных действий, причем эти действия будут или правонарушениями (уничтожение или повреждение чужого имущества), или же юридическими актами (сделками: договор купли-продажи, займа и т.д.) Эти последние являются основным фактором гражданско-правовой жизни. Основанием для возникновение обязательства может также быть неосновательное обогащение, порождающее обязанность возвратить неосновательно полученное. </w:t>
      </w:r>
    </w:p>
    <w:p w:rsidR="00120F35" w:rsidRPr="00244EFD" w:rsidRDefault="00120F35" w:rsidP="00120F35">
      <w:pPr>
        <w:spacing w:before="120" w:beforeAutospacing="0" w:after="0" w:afterAutospacing="0"/>
        <w:ind w:firstLine="567"/>
        <w:jc w:val="both"/>
      </w:pPr>
      <w:r w:rsidRPr="00244EFD">
        <w:rPr>
          <w:snapToGrid w:val="0"/>
        </w:rPr>
        <w:t xml:space="preserve">Содержания прав и обязанностей сторон обязательства могут быть очень разнообразными: возмездное и безвозмездное отчуждение (приобретение) имущества в собственность, оперативное управление и хозяйственное ведение, возмездное и безвозмездное предоставление имущества в пользование, возмездное выполнение работ и предоставление услуг, охрану собственности, иных имущественных правил вязанных с ними личных неимущественных прав. </w:t>
      </w:r>
    </w:p>
    <w:p w:rsidR="00120F35" w:rsidRPr="00244EFD" w:rsidRDefault="00120F35" w:rsidP="00120F35">
      <w:pPr>
        <w:spacing w:before="120" w:beforeAutospacing="0" w:after="0" w:afterAutospacing="0"/>
        <w:ind w:firstLine="567"/>
        <w:jc w:val="both"/>
      </w:pPr>
      <w:r w:rsidRPr="00244EFD">
        <w:rPr>
          <w:snapToGrid w:val="0"/>
        </w:rPr>
        <w:t xml:space="preserve">Отношения товарного обмена отличаются большим многообразием. Речь может идти как о полном отчуждении вещей или другого имущества (передаче их в собственность или в иное вещевое право), так и во временное или постоянное пользование; о производстве работ или оказании услуг, результаты которых становятся предметом товарообмена, и даже о возмещении вреда, поскольку он сам, и способы его компенсации имеют товарно-денежную форму. Многочисленные и разнообразные товарно-денежные связи получают правовое признание и закрепление прежде всего в нормах обязательного права. Оно представляет собой важнейшую составную часть гражданского права, регулирующую отношения по передаче одних лиц к другим материальных или иных благ, имеющих форму товара. Все это привело к тому, что нормы обязательного права и в чисто количественном отношении занимают преобладающее место в гражданском законодательстве, в том числе в его основополагающих кодификационных актах. </w:t>
      </w:r>
    </w:p>
    <w:p w:rsidR="00120F35" w:rsidRPr="00244EFD" w:rsidRDefault="00120F35" w:rsidP="00120F35">
      <w:pPr>
        <w:spacing w:before="120" w:beforeAutospacing="0" w:after="0" w:afterAutospacing="0"/>
        <w:ind w:firstLine="567"/>
        <w:jc w:val="both"/>
      </w:pPr>
      <w:r w:rsidRPr="00244EFD">
        <w:rPr>
          <w:snapToGrid w:val="0"/>
        </w:rPr>
        <w:t xml:space="preserve">Систему обязательств строится на основе последовательно осуществляемой многоступенчатой классификации. При этом на каждой отдельно взятой ступени классификации необходимо использовать единый классификационный критерий, который позволяет выявить наиболее существенные различия в обязательных правовых отношениях. </w:t>
      </w:r>
    </w:p>
    <w:p w:rsidR="00120F35" w:rsidRPr="00244EFD" w:rsidRDefault="00120F35" w:rsidP="00120F35">
      <w:pPr>
        <w:spacing w:before="120" w:beforeAutospacing="0" w:after="0" w:afterAutospacing="0"/>
        <w:ind w:firstLine="567"/>
        <w:jc w:val="both"/>
      </w:pPr>
      <w:r w:rsidRPr="00244EFD">
        <w:rPr>
          <w:snapToGrid w:val="0"/>
        </w:rPr>
        <w:t xml:space="preserve">В зависимости от основания возникновения все обязательства делятся на два типа: </w:t>
      </w:r>
    </w:p>
    <w:p w:rsidR="00120F35" w:rsidRPr="00244EFD" w:rsidRDefault="00120F35" w:rsidP="00120F35">
      <w:pPr>
        <w:spacing w:before="120" w:beforeAutospacing="0" w:after="0" w:afterAutospacing="0"/>
        <w:ind w:firstLine="567"/>
        <w:jc w:val="both"/>
      </w:pPr>
      <w:r w:rsidRPr="00244EFD">
        <w:rPr>
          <w:snapToGrid w:val="0"/>
        </w:rPr>
        <w:t xml:space="preserve">1) Договорные обязательства - возникают на основе заключения договора, определяется не только законом, но и соглашением лиц, участвующих в обязательстве. Юридическая общность этих обязательств позволяет выделить значительное количество общих норм права, в равной мере применимых ко всем многочисленным и разнообразным договорным обязательствам. Совокупность этих правовых норм образует общую часть института договорного права. </w:t>
      </w:r>
    </w:p>
    <w:p w:rsidR="00120F35" w:rsidRPr="00244EFD" w:rsidRDefault="00120F35" w:rsidP="00120F35">
      <w:pPr>
        <w:spacing w:before="120" w:beforeAutospacing="0" w:after="0" w:afterAutospacing="0"/>
        <w:ind w:firstLine="567"/>
        <w:jc w:val="both"/>
      </w:pPr>
      <w:r w:rsidRPr="00244EFD">
        <w:rPr>
          <w:snapToGrid w:val="0"/>
        </w:rPr>
        <w:t xml:space="preserve">В договорные обязательствах, в зависимости от характера перемещения материальных благ, выделяются следующие группы: </w:t>
      </w:r>
    </w:p>
    <w:p w:rsidR="00120F35" w:rsidRPr="00244EFD" w:rsidRDefault="00120F35" w:rsidP="00120F35">
      <w:pPr>
        <w:spacing w:before="120" w:beforeAutospacing="0" w:after="0" w:afterAutospacing="0"/>
        <w:ind w:firstLine="567"/>
        <w:jc w:val="both"/>
      </w:pPr>
      <w:r w:rsidRPr="00244EFD">
        <w:rPr>
          <w:snapToGrid w:val="0"/>
        </w:rPr>
        <w:t xml:space="preserve">· обязательства по реализации имущества; </w:t>
      </w:r>
    </w:p>
    <w:p w:rsidR="00120F35" w:rsidRPr="00244EFD" w:rsidRDefault="00120F35" w:rsidP="00120F35">
      <w:pPr>
        <w:spacing w:before="120" w:beforeAutospacing="0" w:after="0" w:afterAutospacing="0"/>
        <w:ind w:firstLine="567"/>
        <w:jc w:val="both"/>
      </w:pPr>
      <w:r w:rsidRPr="00244EFD">
        <w:rPr>
          <w:snapToGrid w:val="0"/>
        </w:rPr>
        <w:t xml:space="preserve">· обязательства по предоставлению имущества в пользование; </w:t>
      </w:r>
    </w:p>
    <w:p w:rsidR="00120F35" w:rsidRPr="00244EFD" w:rsidRDefault="00120F35" w:rsidP="00120F35">
      <w:pPr>
        <w:spacing w:before="120" w:beforeAutospacing="0" w:after="0" w:afterAutospacing="0"/>
        <w:ind w:firstLine="567"/>
        <w:jc w:val="both"/>
      </w:pPr>
      <w:r w:rsidRPr="00244EFD">
        <w:rPr>
          <w:snapToGrid w:val="0"/>
        </w:rPr>
        <w:t xml:space="preserve">· обязательства по выполнению работ; обязательства по страхованию; </w:t>
      </w:r>
    </w:p>
    <w:p w:rsidR="00120F35" w:rsidRPr="00244EFD" w:rsidRDefault="00120F35" w:rsidP="00120F35">
      <w:pPr>
        <w:spacing w:before="120" w:beforeAutospacing="0" w:after="0" w:afterAutospacing="0"/>
        <w:ind w:firstLine="567"/>
        <w:jc w:val="both"/>
      </w:pPr>
      <w:r w:rsidRPr="00244EFD">
        <w:rPr>
          <w:snapToGrid w:val="0"/>
        </w:rPr>
        <w:t xml:space="preserve">· обязательства по совместной деятельности; обязательства по расчетам и кредитованию; </w:t>
      </w:r>
    </w:p>
    <w:p w:rsidR="00120F35" w:rsidRPr="00244EFD" w:rsidRDefault="00120F35" w:rsidP="00120F35">
      <w:pPr>
        <w:spacing w:before="120" w:beforeAutospacing="0" w:after="0" w:afterAutospacing="0"/>
        <w:ind w:firstLine="567"/>
        <w:jc w:val="both"/>
      </w:pPr>
      <w:r w:rsidRPr="00244EFD">
        <w:rPr>
          <w:snapToGrid w:val="0"/>
        </w:rPr>
        <w:t xml:space="preserve">· смешанные обязательства. </w:t>
      </w:r>
    </w:p>
    <w:p w:rsidR="00120F35" w:rsidRPr="00244EFD" w:rsidRDefault="00120F35" w:rsidP="00120F35">
      <w:pPr>
        <w:spacing w:before="120" w:beforeAutospacing="0" w:after="0" w:afterAutospacing="0"/>
        <w:ind w:firstLine="567"/>
        <w:jc w:val="both"/>
      </w:pPr>
      <w:r w:rsidRPr="00244EFD">
        <w:rPr>
          <w:snapToGrid w:val="0"/>
        </w:rPr>
        <w:t xml:space="preserve">2) Внедоговорные обязательства - предполагают в качестве своего основания другие юридические факторы, зависящие только от закона или закона и воли одной из сторон в обязательстве. Внутри договорных обязательств можно выделит две группы: обязательства из односторонних сделок и охранительные обязательства. </w:t>
      </w:r>
    </w:p>
    <w:p w:rsidR="00120F35" w:rsidRPr="00244EFD" w:rsidRDefault="00120F35" w:rsidP="00120F35">
      <w:pPr>
        <w:spacing w:before="120" w:beforeAutospacing="0" w:after="0" w:afterAutospacing="0"/>
        <w:ind w:firstLine="567"/>
        <w:jc w:val="both"/>
      </w:pPr>
      <w:r w:rsidRPr="00244EFD">
        <w:rPr>
          <w:snapToGrid w:val="0"/>
        </w:rPr>
        <w:t xml:space="preserve">Входящие в отдельные группы обязательства наряду с объединяющими признаками характеризуются определенными различиями, предполагающими их последующую классификацию. </w:t>
      </w:r>
    </w:p>
    <w:p w:rsidR="00120F35" w:rsidRPr="00244EFD" w:rsidRDefault="00120F35" w:rsidP="00120F35">
      <w:pPr>
        <w:spacing w:before="120" w:beforeAutospacing="0" w:after="0" w:afterAutospacing="0"/>
        <w:ind w:firstLine="567"/>
        <w:jc w:val="both"/>
      </w:pPr>
      <w:r w:rsidRPr="00244EFD">
        <w:rPr>
          <w:snapToGrid w:val="0"/>
        </w:rPr>
        <w:t xml:space="preserve">Отдельные виды обязательств, в свою очередь, могут выступать в различной форме или подразделяться на различные подвиды. </w:t>
      </w:r>
    </w:p>
    <w:p w:rsidR="00120F35" w:rsidRPr="00244EFD" w:rsidRDefault="00120F35" w:rsidP="00120F35">
      <w:pPr>
        <w:spacing w:before="120" w:beforeAutospacing="0" w:after="0" w:afterAutospacing="0"/>
        <w:ind w:firstLine="567"/>
        <w:jc w:val="both"/>
      </w:pPr>
      <w:r w:rsidRPr="00244EFD">
        <w:rPr>
          <w:snapToGrid w:val="0"/>
        </w:rPr>
        <w:t xml:space="preserve">Конкретный вид обязательства может быть представлен и различными подвидами, если в пределах данного вида специфические особенности приобретают содержание обязательственных правоотношений. </w:t>
      </w:r>
    </w:p>
    <w:p w:rsidR="00120F35" w:rsidRPr="00244EFD" w:rsidRDefault="00120F35" w:rsidP="00120F35">
      <w:pPr>
        <w:spacing w:before="120" w:beforeAutospacing="0" w:after="0" w:afterAutospacing="0"/>
        <w:ind w:firstLine="567"/>
        <w:jc w:val="both"/>
      </w:pPr>
      <w:r w:rsidRPr="00244EFD">
        <w:rPr>
          <w:snapToGrid w:val="0"/>
        </w:rPr>
        <w:t xml:space="preserve">Так, внутри одного и того же вида обязательства - обязательства аренды транспортных средств - различают два ее подвида: аренду транспортного средства с экипажем и аренду транспортного средства без экипажа. </w:t>
      </w:r>
    </w:p>
    <w:p w:rsidR="00120F35" w:rsidRPr="00C41D6A" w:rsidRDefault="00120F35" w:rsidP="00120F35">
      <w:pPr>
        <w:spacing w:before="120" w:beforeAutospacing="0" w:after="0" w:afterAutospacing="0"/>
        <w:jc w:val="center"/>
        <w:rPr>
          <w:b/>
          <w:bCs/>
          <w:sz w:val="28"/>
          <w:szCs w:val="28"/>
        </w:rPr>
      </w:pPr>
      <w:bookmarkStart w:id="2" w:name="_Toc473986505"/>
      <w:r w:rsidRPr="00C41D6A">
        <w:rPr>
          <w:b/>
          <w:bCs/>
          <w:snapToGrid w:val="0"/>
          <w:sz w:val="28"/>
          <w:szCs w:val="28"/>
        </w:rPr>
        <w:t>2. Основания возникновения обязательств.</w:t>
      </w:r>
      <w:bookmarkEnd w:id="2"/>
      <w:r w:rsidRPr="00C41D6A">
        <w:rPr>
          <w:b/>
          <w:bCs/>
          <w:snapToGrid w:val="0"/>
          <w:sz w:val="28"/>
          <w:szCs w:val="28"/>
        </w:rPr>
        <w:t xml:space="preserve"> </w:t>
      </w:r>
    </w:p>
    <w:p w:rsidR="00120F35" w:rsidRPr="00244EFD" w:rsidRDefault="00120F35" w:rsidP="00120F35">
      <w:pPr>
        <w:spacing w:before="120" w:beforeAutospacing="0" w:after="0" w:afterAutospacing="0"/>
        <w:ind w:firstLine="567"/>
        <w:jc w:val="both"/>
      </w:pPr>
      <w:r w:rsidRPr="00244EFD">
        <w:rPr>
          <w:snapToGrid w:val="0"/>
        </w:rPr>
        <w:t xml:space="preserve">Основанием возникновения обязательства являются предусмотренные законом юридические факты, с наложением которых правовые нормы связывают возникновение прав и обязанностей сторон соответствующего обязательства. </w:t>
      </w:r>
    </w:p>
    <w:p w:rsidR="00120F35" w:rsidRPr="00244EFD" w:rsidRDefault="00120F35" w:rsidP="00120F35">
      <w:pPr>
        <w:spacing w:before="120" w:beforeAutospacing="0" w:after="0" w:afterAutospacing="0"/>
        <w:ind w:firstLine="567"/>
        <w:jc w:val="both"/>
      </w:pPr>
      <w:r w:rsidRPr="00244EFD">
        <w:rPr>
          <w:snapToGrid w:val="0"/>
        </w:rPr>
        <w:t xml:space="preserve">Обязательственные правоотношения, устанавливающие юридические обязательные взаимосвязи участников, возникают из заключенных ими договоров либо по другим основаниям, предусмотренных законом. Иначе говоря, основаниями возникновения обязательств являются различные юридические факты, среди которых главное место занимают договора. Договор собственников, либо других законных владельцев имущества представляет собой обычное, наиболее часто встречающееся основание нормального товарообмена. </w:t>
      </w:r>
    </w:p>
    <w:p w:rsidR="00120F35" w:rsidRPr="00244EFD" w:rsidRDefault="00120F35" w:rsidP="00120F35">
      <w:pPr>
        <w:spacing w:before="120" w:beforeAutospacing="0" w:after="0" w:afterAutospacing="0"/>
        <w:ind w:firstLine="567"/>
        <w:jc w:val="both"/>
      </w:pPr>
      <w:r w:rsidRPr="00244EFD">
        <w:rPr>
          <w:snapToGrid w:val="0"/>
        </w:rPr>
        <w:t xml:space="preserve">Поэтому вполне естественно, что обязательственное правоотношение наиболее часто устанавливается по воле участвующих в нем лиц, выраженной в договоре. Такой способ формирования обязательств в наибольшей мере соответствует потребностям развития экономического оборота. В силу этого большинство обязательств, существующих в нашем обществе, относятся к договорному типу. </w:t>
      </w:r>
    </w:p>
    <w:p w:rsidR="00120F35" w:rsidRPr="00244EFD" w:rsidRDefault="00120F35" w:rsidP="00120F35">
      <w:pPr>
        <w:spacing w:before="120" w:beforeAutospacing="0" w:after="0" w:afterAutospacing="0"/>
        <w:ind w:firstLine="567"/>
        <w:jc w:val="both"/>
      </w:pPr>
      <w:r w:rsidRPr="00244EFD">
        <w:rPr>
          <w:snapToGrid w:val="0"/>
        </w:rPr>
        <w:t xml:space="preserve">Действующее гражданское законодательство предусматривает большой круг гражданско-правовых договоров, могущих служить основанием возникновения обязательств между различными субъектами гражданского права. Здесь могут быть названы такие договоры, как купля-продажа, мена, дарение, поставка, подряд, имущественный и жилищный наймы, хранение, комиссия и т.д. </w:t>
      </w:r>
    </w:p>
    <w:p w:rsidR="00120F35" w:rsidRPr="00244EFD" w:rsidRDefault="00120F35" w:rsidP="00120F35">
      <w:pPr>
        <w:spacing w:before="120" w:beforeAutospacing="0" w:after="0" w:afterAutospacing="0"/>
        <w:ind w:firstLine="567"/>
        <w:jc w:val="both"/>
      </w:pPr>
      <w:r w:rsidRPr="00244EFD">
        <w:rPr>
          <w:snapToGrid w:val="0"/>
        </w:rPr>
        <w:t xml:space="preserve">Отдельные типы договоров имеют богатую внутривидовую систему. Так, например, договор перевозки внутренне дифференцируется на ряд договоров в зависимости от вида соответствующего транспорта, объекта перевозки и т.д. </w:t>
      </w:r>
    </w:p>
    <w:p w:rsidR="00120F35" w:rsidRPr="00244EFD" w:rsidRDefault="00120F35" w:rsidP="00120F35">
      <w:pPr>
        <w:spacing w:before="120" w:beforeAutospacing="0" w:after="0" w:afterAutospacing="0"/>
        <w:ind w:firstLine="567"/>
        <w:jc w:val="both"/>
      </w:pPr>
      <w:r w:rsidRPr="00244EFD">
        <w:rPr>
          <w:snapToGrid w:val="0"/>
        </w:rPr>
        <w:t xml:space="preserve">Приведенное выше свидетельствует о том, что договор служит основанием возникновения широкого круга обязательств, имеющих весьма существенное значение в нашем гражданском обороте. В силу этого нельзя недооценивать его значении в формировании гражданско-правовых обязательств. </w:t>
      </w:r>
    </w:p>
    <w:p w:rsidR="00120F35" w:rsidRPr="00244EFD" w:rsidRDefault="00120F35" w:rsidP="00120F35">
      <w:pPr>
        <w:spacing w:before="120" w:beforeAutospacing="0" w:after="0" w:afterAutospacing="0"/>
        <w:ind w:firstLine="567"/>
        <w:jc w:val="both"/>
      </w:pPr>
      <w:r w:rsidRPr="00244EFD">
        <w:rPr>
          <w:snapToGrid w:val="0"/>
        </w:rPr>
        <w:t xml:space="preserve">Наряду с договорами основанием возникновения обязательств могут служить и односторонние сделки. В этих случаях субъект гражданского права путем одностороннего волеизъявления либо распоряжается своим субъективным правом, либо возлагает на себя субъективную обязанность, наделяя тем самым другую сторону в обязательственном правоотношении соответствующим субъективным правом. К числу таких односторонних сделок относятся завещательный отказ, публичное обещание награды и некоторые другие сделки, как предусмотренные, так и не предусмотренные законом, но не противоречащие ему. </w:t>
      </w:r>
    </w:p>
    <w:p w:rsidR="00120F35" w:rsidRPr="00244EFD" w:rsidRDefault="00120F35" w:rsidP="00120F35">
      <w:pPr>
        <w:spacing w:before="120" w:beforeAutospacing="0" w:after="0" w:afterAutospacing="0"/>
        <w:ind w:firstLine="567"/>
        <w:jc w:val="both"/>
      </w:pPr>
      <w:r w:rsidRPr="00244EFD">
        <w:rPr>
          <w:snapToGrid w:val="0"/>
        </w:rPr>
        <w:t xml:space="preserve">В определенных случаях гражданско-правовые обязательства порождаются и административными актами, под которыми понимаются индивидуальные акты органов государственного управления, направленные на установления, изменение или прекращения правоотношений. Названные акты могут выполнять эту роль только при прямых указаниях законодательства. Их примером может служить оформленное ордером решение местной организации о предоставлении гражданину жилого помещения, являющееся основанием возникновения ряда жилищных обязательств. </w:t>
      </w:r>
    </w:p>
    <w:p w:rsidR="00120F35" w:rsidRPr="00244EFD" w:rsidRDefault="00120F35" w:rsidP="00120F35">
      <w:pPr>
        <w:spacing w:before="120" w:beforeAutospacing="0" w:after="0" w:afterAutospacing="0"/>
        <w:ind w:firstLine="567"/>
        <w:jc w:val="both"/>
      </w:pPr>
      <w:r w:rsidRPr="00244EFD">
        <w:rPr>
          <w:snapToGrid w:val="0"/>
        </w:rPr>
        <w:t xml:space="preserve">Кроме договоров и административных актов среди оснований возникновения гражданско-правовых обязательств может быть назван ряд иных юридических фактов самого различного характера и содержания. Например, причинение вреда другому лицу - служит основанием возникновения обязательств, направленных на возмещение причиненного вреда; неосновательное обогащение - влечет за собой возникновение обязательства, направленное на изъятие неосновательно полученного имущества. </w:t>
      </w:r>
    </w:p>
    <w:p w:rsidR="00120F35" w:rsidRPr="00244EFD" w:rsidRDefault="00120F35" w:rsidP="00120F35">
      <w:pPr>
        <w:spacing w:before="120" w:beforeAutospacing="0" w:after="0" w:afterAutospacing="0"/>
        <w:ind w:firstLine="567"/>
        <w:jc w:val="both"/>
      </w:pPr>
      <w:r w:rsidRPr="00244EFD">
        <w:rPr>
          <w:snapToGrid w:val="0"/>
        </w:rPr>
        <w:t xml:space="preserve">Обязательственные правоотношения могут порождаться событиями, т.е. такими юридическими фактами, которые не зависят от воли людей. Чаще всего событие ведет не к возникновению обязательства, а лишь порождает в рамках данного обязательства определенные права и обязанности сторон. Так, наступление такого страхового случая, как наводнение, влечет за собой обязанность страховщика выплатить страховое возмещение застрахованному лицу, и право последнего требовать от страховщика выплаты ему этого возмещения. При отсутствии какого-либо из выше перечисленных фактов обязательство нельзя признать существующим. </w:t>
      </w:r>
      <w:r w:rsidRPr="00244EFD">
        <w:t xml:space="preserve"> </w:t>
      </w:r>
    </w:p>
    <w:p w:rsidR="00120F35" w:rsidRPr="00C41D6A" w:rsidRDefault="00120F35" w:rsidP="00120F35">
      <w:pPr>
        <w:spacing w:before="120" w:beforeAutospacing="0" w:after="0" w:afterAutospacing="0"/>
        <w:jc w:val="center"/>
        <w:rPr>
          <w:b/>
          <w:bCs/>
          <w:sz w:val="28"/>
          <w:szCs w:val="28"/>
        </w:rPr>
      </w:pPr>
      <w:bookmarkStart w:id="3" w:name="_Toc473986506"/>
      <w:r w:rsidRPr="00C41D6A">
        <w:rPr>
          <w:b/>
          <w:bCs/>
          <w:snapToGrid w:val="0"/>
          <w:sz w:val="28"/>
          <w:szCs w:val="28"/>
        </w:rPr>
        <w:t>3. Исполнение обязательств.</w:t>
      </w:r>
      <w:bookmarkEnd w:id="3"/>
      <w:r w:rsidRPr="00C41D6A">
        <w:rPr>
          <w:b/>
          <w:bCs/>
          <w:snapToGrid w:val="0"/>
          <w:sz w:val="28"/>
          <w:szCs w:val="28"/>
        </w:rPr>
        <w:t xml:space="preserve"> </w:t>
      </w:r>
    </w:p>
    <w:p w:rsidR="00120F35" w:rsidRPr="00244EFD" w:rsidRDefault="00120F35" w:rsidP="00120F35">
      <w:pPr>
        <w:spacing w:before="120" w:beforeAutospacing="0" w:after="0" w:afterAutospacing="0"/>
        <w:ind w:firstLine="567"/>
        <w:jc w:val="both"/>
      </w:pPr>
      <w:r w:rsidRPr="00244EFD">
        <w:rPr>
          <w:snapToGrid w:val="0"/>
        </w:rPr>
        <w:t xml:space="preserve">Правовое регулирование исполнения гражданско-правовых обязательств осуществляется общими и специальными нормами гражданского права. </w:t>
      </w:r>
    </w:p>
    <w:p w:rsidR="00120F35" w:rsidRPr="00244EFD" w:rsidRDefault="00120F35" w:rsidP="00120F35">
      <w:pPr>
        <w:spacing w:before="120" w:beforeAutospacing="0" w:after="0" w:afterAutospacing="0"/>
        <w:ind w:firstLine="567"/>
        <w:jc w:val="both"/>
      </w:pPr>
      <w:r w:rsidRPr="00244EFD">
        <w:rPr>
          <w:snapToGrid w:val="0"/>
        </w:rPr>
        <w:t xml:space="preserve">Сущность исполнения обязательства составляет совершение обязанным лицом действия, юридическую меру которого определяет лежащая на нем обязанность. К числу важнейших черт, характеризующих категорию исполнения , относится: </w:t>
      </w:r>
    </w:p>
    <w:p w:rsidR="00120F35" w:rsidRPr="00244EFD" w:rsidRDefault="00120F35" w:rsidP="00120F35">
      <w:pPr>
        <w:spacing w:before="120" w:beforeAutospacing="0" w:after="0" w:afterAutospacing="0"/>
        <w:ind w:firstLine="567"/>
        <w:jc w:val="both"/>
      </w:pPr>
      <w:r w:rsidRPr="00244EFD">
        <w:rPr>
          <w:snapToGrid w:val="0"/>
        </w:rPr>
        <w:t xml:space="preserve">1) Исполнение обязательства должником является средством удовлетворения определенных потребностей и интересов управамоченного лица или удовлетворения определенных общественных интересов. </w:t>
      </w:r>
    </w:p>
    <w:p w:rsidR="00120F35" w:rsidRPr="00244EFD" w:rsidRDefault="00120F35" w:rsidP="00120F35">
      <w:pPr>
        <w:spacing w:before="120" w:beforeAutospacing="0" w:after="0" w:afterAutospacing="0"/>
        <w:ind w:firstLine="567"/>
        <w:jc w:val="both"/>
      </w:pPr>
      <w:r w:rsidRPr="00244EFD">
        <w:rPr>
          <w:snapToGrid w:val="0"/>
        </w:rPr>
        <w:t xml:space="preserve">Отмеченное обстоятельство во многом предопределяет основные принципы и содержание исполнения обязательства. </w:t>
      </w:r>
    </w:p>
    <w:p w:rsidR="00120F35" w:rsidRPr="00244EFD" w:rsidRDefault="00120F35" w:rsidP="00120F35">
      <w:pPr>
        <w:spacing w:before="120" w:beforeAutospacing="0" w:after="0" w:afterAutospacing="0"/>
        <w:ind w:firstLine="567"/>
        <w:jc w:val="both"/>
      </w:pPr>
      <w:r w:rsidRPr="00244EFD">
        <w:rPr>
          <w:snapToGrid w:val="0"/>
        </w:rPr>
        <w:t xml:space="preserve">2) Исполнение обязательства является правопрекращающимся юридическим фактом, т.е. таким фактом, с наличием которого закон связывает прекращение обязательствено-правовой связи между кредитором и должником. </w:t>
      </w:r>
    </w:p>
    <w:p w:rsidR="00120F35" w:rsidRPr="00244EFD" w:rsidRDefault="00120F35" w:rsidP="00120F35">
      <w:pPr>
        <w:spacing w:before="120" w:beforeAutospacing="0" w:after="0" w:afterAutospacing="0"/>
        <w:ind w:firstLine="567"/>
        <w:jc w:val="both"/>
      </w:pPr>
      <w:r w:rsidRPr="00244EFD">
        <w:rPr>
          <w:snapToGrid w:val="0"/>
        </w:rPr>
        <w:t xml:space="preserve">3) По своей юридической природе исполнение является не сделкой, а юридическим поступком, т.е. правомерным юридическим действием, правовые последствия которого наступают независимо от того, было данное действие направлено на достижение этих последствий или нет; юридический эффект наступает независимо от субъективного момента. </w:t>
      </w:r>
    </w:p>
    <w:p w:rsidR="00120F35" w:rsidRPr="00244EFD" w:rsidRDefault="00120F35" w:rsidP="00120F35">
      <w:pPr>
        <w:spacing w:before="120" w:beforeAutospacing="0" w:after="0" w:afterAutospacing="0"/>
        <w:ind w:firstLine="567"/>
        <w:jc w:val="both"/>
      </w:pPr>
      <w:r w:rsidRPr="00244EFD">
        <w:rPr>
          <w:snapToGrid w:val="0"/>
        </w:rPr>
        <w:t xml:space="preserve">4) Исполнение обязательства является не только обязанностью, но и правом должника, равно как и принятие исполнения является не только правом, но и обязанностью кредитора. </w:t>
      </w:r>
    </w:p>
    <w:p w:rsidR="00120F35" w:rsidRPr="00244EFD" w:rsidRDefault="00120F35" w:rsidP="00120F35">
      <w:pPr>
        <w:spacing w:before="120" w:beforeAutospacing="0" w:after="0" w:afterAutospacing="0"/>
        <w:ind w:firstLine="567"/>
        <w:jc w:val="both"/>
      </w:pPr>
      <w:r w:rsidRPr="00244EFD">
        <w:rPr>
          <w:snapToGrid w:val="0"/>
        </w:rPr>
        <w:t xml:space="preserve">5) Исполнение обязательства представляет собой известную систему последовательно совершаемых действий должником и кредитором, т.е. определенный процесс, заключающий в себе число сменяющихся друг друга стадий. </w:t>
      </w:r>
    </w:p>
    <w:p w:rsidR="00120F35" w:rsidRPr="00244EFD" w:rsidRDefault="00120F35" w:rsidP="00120F35">
      <w:pPr>
        <w:spacing w:before="120" w:beforeAutospacing="0" w:after="0" w:afterAutospacing="0"/>
        <w:ind w:firstLine="567"/>
        <w:jc w:val="both"/>
      </w:pPr>
      <w:r w:rsidRPr="00244EFD">
        <w:rPr>
          <w:snapToGrid w:val="0"/>
        </w:rPr>
        <w:t xml:space="preserve">Действующее гражданское законодательство предусматривает два принципа исполнения обязательств: принцип надлежащего исполнения и принцип реального исполнения. </w:t>
      </w:r>
    </w:p>
    <w:p w:rsidR="00120F35" w:rsidRPr="00244EFD" w:rsidRDefault="00120F35" w:rsidP="00120F35">
      <w:pPr>
        <w:spacing w:before="120" w:beforeAutospacing="0" w:after="0" w:afterAutospacing="0"/>
        <w:ind w:firstLine="567"/>
        <w:jc w:val="both"/>
      </w:pPr>
      <w:r w:rsidRPr="00244EFD">
        <w:rPr>
          <w:snapToGrid w:val="0"/>
        </w:rPr>
        <w:t xml:space="preserve">Надлежащее исполнение гражданско-правового обязательства, предусмотренный ст.309 ГК - это совершение должником действия в полном соответствии с требованиями закона и условиями договора, определяющими содержание соответствующего обязательства. Принцип надлежащего исполнения предполагает, что обязательство должно быть исполнено надлежащими субъектами, в надлежащем месте, в надлежащее время, надлежащим предметом и надлежащим образом. </w:t>
      </w:r>
    </w:p>
    <w:p w:rsidR="00120F35" w:rsidRPr="00244EFD" w:rsidRDefault="00120F35" w:rsidP="00120F35">
      <w:pPr>
        <w:spacing w:before="120" w:beforeAutospacing="0" w:after="0" w:afterAutospacing="0"/>
        <w:ind w:firstLine="567"/>
        <w:jc w:val="both"/>
      </w:pPr>
      <w:r w:rsidRPr="00244EFD">
        <w:rPr>
          <w:snapToGrid w:val="0"/>
        </w:rPr>
        <w:t xml:space="preserve">Принцип реального исполнения сформулирован в ст.396 ГК и в качестве общего правила предписывается обязанность исполнения обязательства в натуре, т.е. совершение должником именно того действия, которое составляет содержание обязательства без замены этого действия денежным эквивалентом в виде возмещения убытков и уплаты неустойки. </w:t>
      </w:r>
    </w:p>
    <w:p w:rsidR="00120F35" w:rsidRPr="00244EFD" w:rsidRDefault="00120F35" w:rsidP="00120F35">
      <w:pPr>
        <w:spacing w:before="120" w:beforeAutospacing="0" w:after="0" w:afterAutospacing="0"/>
        <w:ind w:firstLine="567"/>
        <w:jc w:val="both"/>
      </w:pPr>
      <w:r w:rsidRPr="00244EFD">
        <w:rPr>
          <w:snapToGrid w:val="0"/>
        </w:rPr>
        <w:t xml:space="preserve">Состав компонентов надлежащего исполнения обязательства - это совокупность субъектных, предметных, пространственных и иных объективных критериев, соответствие которым делает исполнение надлежащим. Кратко говоря, указанный состав отвечает, по меньшей мере, на ряд следующих вопросов: кто, что, когда, где и как должен сделать, чтобы обязательство было надлежаще исполнено. В связи с этим ниже рассматриваются вопросы о субъектах, предмете, времени, месте и организации (способе) исполнения обязательств. </w:t>
      </w:r>
    </w:p>
    <w:p w:rsidR="00120F35" w:rsidRPr="00244EFD" w:rsidRDefault="00120F35" w:rsidP="00120F35">
      <w:pPr>
        <w:spacing w:before="120" w:beforeAutospacing="0" w:after="0" w:afterAutospacing="0"/>
        <w:ind w:firstLine="567"/>
        <w:jc w:val="both"/>
      </w:pPr>
      <w:r w:rsidRPr="00244EFD">
        <w:rPr>
          <w:snapToGrid w:val="0"/>
        </w:rPr>
        <w:t xml:space="preserve">Стороны в обязательстве - кредитор и должник - могут быть представлены не одним лицом, а несколькими лицами. В тех случаях, когда стороны в обязательстве представлены не одним лицом, а двумя или более лицами, говорят о множественности лиц в обязательстве. Принято различать активную, пассивную и смешанную множественность лиц в обязательстве. </w:t>
      </w:r>
    </w:p>
    <w:p w:rsidR="00120F35" w:rsidRPr="00244EFD" w:rsidRDefault="00120F35" w:rsidP="00120F35">
      <w:pPr>
        <w:spacing w:before="120" w:beforeAutospacing="0" w:after="0" w:afterAutospacing="0"/>
        <w:ind w:firstLine="567"/>
        <w:jc w:val="both"/>
      </w:pPr>
      <w:r w:rsidRPr="00244EFD">
        <w:rPr>
          <w:snapToGrid w:val="0"/>
        </w:rPr>
        <w:t xml:space="preserve">Активная множественность - это когда на стороне кредитора участвует несколько лиц при одном должнике. Она характеризуется тем, что несколько субъектов гражданского права имеют право требовать от должника совершения действия, предусмотренного обязательством. </w:t>
      </w:r>
    </w:p>
    <w:p w:rsidR="00120F35" w:rsidRPr="00244EFD" w:rsidRDefault="00120F35" w:rsidP="00120F35">
      <w:pPr>
        <w:spacing w:before="120" w:beforeAutospacing="0" w:after="0" w:afterAutospacing="0"/>
        <w:ind w:firstLine="567"/>
        <w:jc w:val="both"/>
      </w:pPr>
      <w:r w:rsidRPr="00244EFD">
        <w:rPr>
          <w:snapToGrid w:val="0"/>
        </w:rPr>
        <w:t xml:space="preserve">Если множественность лиц существует на стороне должника, а на стороне кредитора только один, говорят о пассивной множественности. В этом случае кредитор вправе требовать исполнения от всех содолжников, участвующих в обязательстве. </w:t>
      </w:r>
    </w:p>
    <w:p w:rsidR="00120F35" w:rsidRPr="00244EFD" w:rsidRDefault="00120F35" w:rsidP="00120F35">
      <w:pPr>
        <w:spacing w:before="120" w:beforeAutospacing="0" w:after="0" w:afterAutospacing="0"/>
        <w:ind w:firstLine="567"/>
        <w:jc w:val="both"/>
      </w:pPr>
      <w:r w:rsidRPr="00244EFD">
        <w:rPr>
          <w:snapToGrid w:val="0"/>
        </w:rPr>
        <w:t xml:space="preserve">В практике также встречается и смешанная множественность. Она возникает как при множественности участников на одной стороне обязательства, если обязательство взаимное, так и при участии нескольких кредиторов и нескольких должников в односторонних обязательствах. </w:t>
      </w:r>
    </w:p>
    <w:p w:rsidR="00120F35" w:rsidRPr="00244EFD" w:rsidRDefault="00120F35" w:rsidP="00120F35">
      <w:pPr>
        <w:spacing w:before="120" w:beforeAutospacing="0" w:after="0" w:afterAutospacing="0"/>
        <w:ind w:firstLine="567"/>
        <w:jc w:val="both"/>
      </w:pPr>
      <w:r w:rsidRPr="00244EFD">
        <w:rPr>
          <w:snapToGrid w:val="0"/>
        </w:rPr>
        <w:t xml:space="preserve">В соответствии с объемом прав и обязанностей различают обязательства долевые, солидарные и субсолидарные. </w:t>
      </w:r>
    </w:p>
    <w:p w:rsidR="00120F35" w:rsidRPr="00244EFD" w:rsidRDefault="00120F35" w:rsidP="00120F35">
      <w:pPr>
        <w:spacing w:before="120" w:beforeAutospacing="0" w:after="0" w:afterAutospacing="0"/>
        <w:ind w:firstLine="567"/>
        <w:jc w:val="both"/>
      </w:pPr>
      <w:r w:rsidRPr="00244EFD">
        <w:rPr>
          <w:snapToGrid w:val="0"/>
        </w:rPr>
        <w:t xml:space="preserve">Долевая множественность означает, что каждый из участников обладает правами и несет обязанности в обязательстве лишь в пределах определенной доли. </w:t>
      </w:r>
    </w:p>
    <w:p w:rsidR="00120F35" w:rsidRPr="00244EFD" w:rsidRDefault="00120F35" w:rsidP="00120F35">
      <w:pPr>
        <w:spacing w:before="120" w:beforeAutospacing="0" w:after="0" w:afterAutospacing="0"/>
        <w:ind w:firstLine="567"/>
        <w:jc w:val="both"/>
      </w:pPr>
      <w:r w:rsidRPr="00244EFD">
        <w:rPr>
          <w:snapToGrid w:val="0"/>
        </w:rPr>
        <w:t xml:space="preserve">Солидарные обязательства возникают только в случаях, специально предусмотренных законом или договором. Так, при неделимости предмета обязательства, при совместном причинении вреда, а также при осуществлении предпринимательской деятельности возникает солидарное обязательство. </w:t>
      </w:r>
    </w:p>
    <w:p w:rsidR="00120F35" w:rsidRPr="00244EFD" w:rsidRDefault="00120F35" w:rsidP="00120F35">
      <w:pPr>
        <w:spacing w:before="120" w:beforeAutospacing="0" w:after="0" w:afterAutospacing="0"/>
        <w:ind w:firstLine="567"/>
        <w:jc w:val="both"/>
      </w:pPr>
      <w:r w:rsidRPr="00244EFD">
        <w:rPr>
          <w:snapToGrid w:val="0"/>
        </w:rPr>
        <w:t xml:space="preserve">Субсолидарные обязательства бывают только при пассивной множественности. Субсолидарный должник исполняет обязательство только в той части, которая не исполнена основным должником. Кредитор в первую очередь обязан предъявить требование об исполнении основному должнику. При недостаточности средств погашение оставшейся части кредитор вправе требовать субсолидарного должника. </w:t>
      </w:r>
    </w:p>
    <w:p w:rsidR="00120F35" w:rsidRPr="00244EFD" w:rsidRDefault="00120F35" w:rsidP="00120F35">
      <w:pPr>
        <w:spacing w:before="120" w:beforeAutospacing="0" w:after="0" w:afterAutospacing="0"/>
        <w:ind w:firstLine="567"/>
        <w:jc w:val="both"/>
      </w:pPr>
      <w:r w:rsidRPr="00244EFD">
        <w:rPr>
          <w:snapToGrid w:val="0"/>
        </w:rPr>
        <w:t xml:space="preserve">По общему правилу субъектами исполнения обязательства являются стороны последнего. Данное правило соблюдается при исполнении всех обязательств, возникающих из линейных договоров. Что же касается тех гражданских правоотношений, которые возникают на основе конструктивных договоров, отмеченного совпадения обязательств нет В такого рода обязательствах имеет место переадресование или перепоручение исполнения определенному третьему лицу. </w:t>
      </w:r>
    </w:p>
    <w:p w:rsidR="00120F35" w:rsidRPr="00244EFD" w:rsidRDefault="00120F35" w:rsidP="00120F35">
      <w:pPr>
        <w:spacing w:before="120" w:beforeAutospacing="0" w:after="0" w:afterAutospacing="0"/>
        <w:ind w:firstLine="567"/>
        <w:jc w:val="both"/>
      </w:pPr>
      <w:r w:rsidRPr="00244EFD">
        <w:rPr>
          <w:snapToGrid w:val="0"/>
        </w:rPr>
        <w:t xml:space="preserve">Перепоручение исполнения означает, что должник возложил совершение действий, направленных на исполнение обязательства, на третье лицо. При этом третье лицо не становится стороной в обязательстве, поскольку оно по отношению к кредитору выполняет только фактические действия, например, передает имущество, платит деньги, выполняет работу и т.д. Должник, не выбывая из обязательства, отвечает перед кредитором за исполнение так, как если бы исполнение осуществлялось им лично. Т.о., должник отвечает перед кредитором за действия третьего лица. </w:t>
      </w:r>
    </w:p>
    <w:p w:rsidR="00120F35" w:rsidRPr="00244EFD" w:rsidRDefault="00120F35" w:rsidP="00120F35">
      <w:pPr>
        <w:spacing w:before="120" w:beforeAutospacing="0" w:after="0" w:afterAutospacing="0"/>
        <w:ind w:firstLine="567"/>
        <w:jc w:val="both"/>
      </w:pPr>
      <w:r w:rsidRPr="00244EFD">
        <w:rPr>
          <w:snapToGrid w:val="0"/>
        </w:rPr>
        <w:t xml:space="preserve">Переадресовка исполнения означает, что должник имеет право исполнить обязательство либо кредитору, либо лицу, прямо указанную кредитором. Никто не вправе требовать исполнения в свою пользу, не имея полномочий от кредитора. </w:t>
      </w:r>
    </w:p>
    <w:p w:rsidR="00120F35" w:rsidRPr="00244EFD" w:rsidRDefault="00120F35" w:rsidP="00120F35">
      <w:pPr>
        <w:spacing w:before="120" w:beforeAutospacing="0" w:after="0" w:afterAutospacing="0"/>
        <w:ind w:firstLine="567"/>
        <w:jc w:val="both"/>
      </w:pPr>
      <w:r w:rsidRPr="00244EFD">
        <w:rPr>
          <w:snapToGrid w:val="0"/>
        </w:rPr>
        <w:t xml:space="preserve">В отличие от участия третьих лиц в исполнении обязательства, где кредитор и должник не выбывают из обязательства, возможны случаи, когда происходит замена кредитора или должника. Такие ситуации именуются переменой лиц в обязательстве. Замена кредитора называется уступкой права требования. </w:t>
      </w:r>
    </w:p>
    <w:p w:rsidR="00120F35" w:rsidRPr="00244EFD" w:rsidRDefault="00120F35" w:rsidP="00120F35">
      <w:pPr>
        <w:spacing w:before="120" w:beforeAutospacing="0" w:after="0" w:afterAutospacing="0"/>
        <w:ind w:firstLine="567"/>
        <w:jc w:val="both"/>
      </w:pPr>
      <w:r w:rsidRPr="00244EFD">
        <w:rPr>
          <w:snapToGrid w:val="0"/>
        </w:rPr>
        <w:t xml:space="preserve">Также в практике существует и замена должника в обязательстве, называемая переводом долга. Форма перевода долга подчиняется тем же правилам, что и уступка права требования. </w:t>
      </w:r>
    </w:p>
    <w:p w:rsidR="00120F35" w:rsidRPr="00244EFD" w:rsidRDefault="00120F35" w:rsidP="00120F35">
      <w:pPr>
        <w:spacing w:before="120" w:beforeAutospacing="0" w:after="0" w:afterAutospacing="0"/>
        <w:ind w:firstLine="567"/>
        <w:jc w:val="both"/>
      </w:pPr>
      <w:r w:rsidRPr="00244EFD">
        <w:rPr>
          <w:snapToGrid w:val="0"/>
        </w:rPr>
        <w:t xml:space="preserve">Обязательства подобно всем иным гражданским правоотношениям складываются по поводу самых различных материальных и нематериальных благ. В силу этого предметом исполнения может быть и вещь, и услуга, и сумма денег, и информация и другие объекты гражданских правоотношений. Своеобразие даже только названных предметов исполнения свидетельствует о том, что невозможно каким-то одним общим для всех критерием определить круг требований, предъявляемых к этим предметам; каждый из них обладает своей спецификой, своими объективными и натуральными свойствами. </w:t>
      </w:r>
    </w:p>
    <w:p w:rsidR="00120F35" w:rsidRPr="00244EFD" w:rsidRDefault="00120F35" w:rsidP="00120F35">
      <w:pPr>
        <w:spacing w:before="120" w:beforeAutospacing="0" w:after="0" w:afterAutospacing="0"/>
        <w:ind w:firstLine="567"/>
        <w:jc w:val="both"/>
      </w:pPr>
      <w:r w:rsidRPr="00244EFD">
        <w:rPr>
          <w:snapToGrid w:val="0"/>
        </w:rPr>
        <w:t xml:space="preserve">Т.о., предметом исполнения обязательства - является вещь, услуга, а равно иной результат материальной или духовной деятельности, который в процессе исполнения переходит от должника к кредитору. </w:t>
      </w:r>
    </w:p>
    <w:p w:rsidR="00120F35" w:rsidRPr="00244EFD" w:rsidRDefault="00120F35" w:rsidP="00120F35">
      <w:pPr>
        <w:spacing w:before="120" w:beforeAutospacing="0" w:after="0" w:afterAutospacing="0"/>
        <w:ind w:firstLine="567"/>
        <w:jc w:val="both"/>
      </w:pPr>
      <w:r w:rsidRPr="00244EFD">
        <w:rPr>
          <w:snapToGrid w:val="0"/>
        </w:rPr>
        <w:t xml:space="preserve">Закон предусматривает специальные требования в отношении исполнения денежных обязательств. Денежные обязательства должны соответствовать законодательству РФ о валовом регулировании, в соответствии с которым все денежные обязательства должны быть выражены в валюте РФ. Использование на территории России иностранной валюты, а также платежных документов в иностранной валюте допускается только в случаях, предусмотренных законом о валютном регулировании и валютном контроле и в порядке, установленным центральным банком России. </w:t>
      </w:r>
    </w:p>
    <w:p w:rsidR="00120F35" w:rsidRPr="00244EFD" w:rsidRDefault="00120F35" w:rsidP="00120F35">
      <w:pPr>
        <w:spacing w:before="120" w:beforeAutospacing="0" w:after="0" w:afterAutospacing="0"/>
        <w:ind w:firstLine="567"/>
        <w:jc w:val="both"/>
      </w:pPr>
      <w:r w:rsidRPr="00244EFD">
        <w:rPr>
          <w:snapToGrid w:val="0"/>
        </w:rPr>
        <w:t xml:space="preserve">Кроме денежных обязательств специальные правила исполнения установлены для альтернативных обязательств. Альтернативными признаются обязательства, в которых существует не один, а нескольких предметов, причем передача любого из указанных предметов является надлежащим исполнением. </w:t>
      </w:r>
    </w:p>
    <w:p w:rsidR="00120F35" w:rsidRPr="00244EFD" w:rsidRDefault="00120F35" w:rsidP="00120F35">
      <w:pPr>
        <w:spacing w:before="120" w:beforeAutospacing="0" w:after="0" w:afterAutospacing="0"/>
        <w:ind w:firstLine="567"/>
        <w:jc w:val="both"/>
      </w:pPr>
      <w:r w:rsidRPr="00244EFD">
        <w:rPr>
          <w:snapToGrid w:val="0"/>
        </w:rPr>
        <w:t xml:space="preserve">С альтернативными обязательствами имеют определенное сходство факультативные обязательства, однако они представляют собой самостоятельную разновидность обязательства. Факультативными называются обязательства, к которых имеется только один предмет исполнения, однако должник вправе заменить его другим, заранее договоренным предметом. Поскольку предмет, которым может быть заменено основное обязательство, оговорен заранее, то согласие кредитора на замену не требуется. В отличие от альтернативного обязательства гибель предмета в факультативном обязательстве влечет прекращение обязательства. </w:t>
      </w:r>
    </w:p>
    <w:p w:rsidR="00120F35" w:rsidRPr="00244EFD" w:rsidRDefault="00120F35" w:rsidP="00120F35">
      <w:pPr>
        <w:spacing w:before="120" w:beforeAutospacing="0" w:after="0" w:afterAutospacing="0"/>
        <w:ind w:firstLine="567"/>
        <w:jc w:val="both"/>
      </w:pPr>
      <w:r w:rsidRPr="00244EFD">
        <w:rPr>
          <w:snapToGrid w:val="0"/>
        </w:rPr>
        <w:t xml:space="preserve">Момент во времени, когда должно последовать исполнение соответствующей обязанности должником, называется временем исполнения обязательства. С точки зрения времени исполнения обязательства, существует две категории: </w:t>
      </w:r>
    </w:p>
    <w:p w:rsidR="00120F35" w:rsidRPr="00244EFD" w:rsidRDefault="00120F35" w:rsidP="00120F35">
      <w:pPr>
        <w:spacing w:before="120" w:beforeAutospacing="0" w:after="0" w:afterAutospacing="0"/>
        <w:ind w:firstLine="567"/>
        <w:jc w:val="both"/>
      </w:pPr>
      <w:r w:rsidRPr="00244EFD">
        <w:rPr>
          <w:snapToGrid w:val="0"/>
        </w:rPr>
        <w:t xml:space="preserve">1) обязательства, по которым момент возникновения прав и обязанностей совпадает с моментом их исполнения (например: обязательства между покупателями и организациями розничной торговли); </w:t>
      </w:r>
    </w:p>
    <w:p w:rsidR="00120F35" w:rsidRPr="00244EFD" w:rsidRDefault="00120F35" w:rsidP="00120F35">
      <w:pPr>
        <w:spacing w:before="120" w:beforeAutospacing="0" w:after="0" w:afterAutospacing="0"/>
        <w:ind w:firstLine="567"/>
        <w:jc w:val="both"/>
      </w:pPr>
      <w:r w:rsidRPr="00244EFD">
        <w:rPr>
          <w:snapToGrid w:val="0"/>
        </w:rPr>
        <w:t xml:space="preserve">2) обязательства, по которым между моментом возникновения обязательства и моментом его исполнения существует определенный интервал во времени (например: отношения по поставке продукции). </w:t>
      </w:r>
    </w:p>
    <w:p w:rsidR="00120F35" w:rsidRPr="00244EFD" w:rsidRDefault="00120F35" w:rsidP="00120F35">
      <w:pPr>
        <w:spacing w:before="120" w:beforeAutospacing="0" w:after="0" w:afterAutospacing="0"/>
        <w:ind w:firstLine="567"/>
        <w:jc w:val="both"/>
      </w:pPr>
      <w:r w:rsidRPr="00244EFD">
        <w:rPr>
          <w:snapToGrid w:val="0"/>
        </w:rPr>
        <w:t xml:space="preserve">Исполнение более или менее сложных обязательств проходят ряд стадий. На каждой из них у сторон могут быть определены права и известные обязанности, реализация которых лишь в конечном счете приводит к исполнению обязательства в целом. </w:t>
      </w:r>
    </w:p>
    <w:p w:rsidR="00120F35" w:rsidRPr="00244EFD" w:rsidRDefault="00120F35" w:rsidP="00120F35">
      <w:pPr>
        <w:spacing w:before="120" w:beforeAutospacing="0" w:after="0" w:afterAutospacing="0"/>
        <w:ind w:firstLine="567"/>
        <w:jc w:val="both"/>
      </w:pPr>
      <w:r w:rsidRPr="00244EFD">
        <w:rPr>
          <w:snapToGrid w:val="0"/>
        </w:rPr>
        <w:t xml:space="preserve">Порядок совершения должником действий по исполнению обязательства именуется способом его исполнения. Если стороны неопределили способ исполнения, кредитор вправе не принимать способ исполнения по частям, если иное не предусмотренно законодательством, условиями обязательства или обычаями делового оборота и существом обязательства (ст.311 ГК). </w:t>
      </w:r>
    </w:p>
    <w:p w:rsidR="00120F35" w:rsidRPr="00244EFD" w:rsidRDefault="00120F35" w:rsidP="00120F35">
      <w:pPr>
        <w:spacing w:before="120" w:beforeAutospacing="0" w:after="0" w:afterAutospacing="0"/>
        <w:ind w:firstLine="567"/>
        <w:jc w:val="both"/>
      </w:pPr>
      <w:r w:rsidRPr="00244EFD">
        <w:rPr>
          <w:snapToGrid w:val="0"/>
        </w:rPr>
        <w:t xml:space="preserve">Географический пункт, в котором должник обязан исполнить обязательство, называется местом исполнения обязательства. </w:t>
      </w:r>
    </w:p>
    <w:p w:rsidR="00120F35" w:rsidRPr="00244EFD" w:rsidRDefault="00120F35" w:rsidP="00120F35">
      <w:pPr>
        <w:spacing w:before="120" w:beforeAutospacing="0" w:after="0" w:afterAutospacing="0"/>
        <w:ind w:firstLine="567"/>
        <w:jc w:val="both"/>
      </w:pPr>
      <w:r w:rsidRPr="00244EFD">
        <w:rPr>
          <w:snapToGrid w:val="0"/>
        </w:rPr>
        <w:t xml:space="preserve">По общему правилу место исполнения обязательства определяется законом или соглашением сторон, это место где может быть произведено исполнение, влияет на распределение расходов по доставке, подлежащего применению, и т.д. </w:t>
      </w:r>
    </w:p>
    <w:p w:rsidR="00120F35" w:rsidRPr="00244EFD" w:rsidRDefault="00120F35" w:rsidP="00120F35">
      <w:pPr>
        <w:spacing w:before="120" w:beforeAutospacing="0" w:after="0" w:afterAutospacing="0"/>
        <w:ind w:firstLine="567"/>
        <w:jc w:val="both"/>
      </w:pPr>
      <w:r w:rsidRPr="00244EFD">
        <w:rPr>
          <w:snapToGrid w:val="0"/>
        </w:rPr>
        <w:t xml:space="preserve">Срок исполнения обязательства определяется законом, основанием возникновения обязательства либо его существом. Различают обязательства с определенным сроком исполнения и обязательства, в которых срок определен моментом востребования. </w:t>
      </w:r>
    </w:p>
    <w:p w:rsidR="00120F35" w:rsidRPr="00244EFD" w:rsidRDefault="00120F35" w:rsidP="00120F35">
      <w:pPr>
        <w:spacing w:before="120" w:beforeAutospacing="0" w:after="0" w:afterAutospacing="0"/>
        <w:ind w:firstLine="567"/>
        <w:jc w:val="both"/>
      </w:pPr>
      <w:r w:rsidRPr="00244EFD">
        <w:rPr>
          <w:snapToGrid w:val="0"/>
        </w:rPr>
        <w:t xml:space="preserve">Обязательства, которые предусматривают или позволяют установить день его исполнения или период времени, в течение которого оно должно быть исполнено, относятся к обязательствам с определенным сроком исполнения. Такое обязательство должно быть исполнено в день, указанный в обязательстве, либо в любой момент в пределах определенного срока. </w:t>
      </w:r>
    </w:p>
    <w:p w:rsidR="00120F35" w:rsidRPr="00244EFD" w:rsidRDefault="00120F35" w:rsidP="00120F35">
      <w:pPr>
        <w:spacing w:before="120" w:beforeAutospacing="0" w:after="0" w:afterAutospacing="0"/>
        <w:ind w:firstLine="567"/>
        <w:jc w:val="both"/>
      </w:pPr>
      <w:r w:rsidRPr="00244EFD">
        <w:rPr>
          <w:snapToGrid w:val="0"/>
        </w:rPr>
        <w:t xml:space="preserve">В случае,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w:t>
      </w:r>
    </w:p>
    <w:p w:rsidR="00120F35" w:rsidRPr="00244EFD" w:rsidRDefault="00120F35" w:rsidP="00120F35">
      <w:pPr>
        <w:spacing w:before="120" w:beforeAutospacing="0" w:after="0" w:afterAutospacing="0"/>
        <w:ind w:firstLine="567"/>
        <w:jc w:val="both"/>
      </w:pPr>
      <w:r w:rsidRPr="00244EFD">
        <w:rPr>
          <w:snapToGrid w:val="0"/>
        </w:rPr>
        <w:t xml:space="preserve">Обязательства, которые не содержат условий о сроке его исполнения, подлежат исполнению в течение семи дней после предъявления кредитором соответствующего требования. </w:t>
      </w:r>
    </w:p>
    <w:p w:rsidR="00120F35" w:rsidRPr="00244EFD" w:rsidRDefault="00120F35" w:rsidP="00120F35">
      <w:pPr>
        <w:spacing w:before="120" w:beforeAutospacing="0" w:after="0" w:afterAutospacing="0"/>
        <w:ind w:firstLine="567"/>
        <w:jc w:val="both"/>
      </w:pPr>
      <w:r w:rsidRPr="00244EFD">
        <w:rPr>
          <w:snapToGrid w:val="0"/>
        </w:rPr>
        <w:t xml:space="preserve">При неисполнении обязательств в установленный срок возникает нарушение обязательства, именуемое просрочкой. Просрочку может совершить, как должник, так и кредитор. Просрочка должника, т.е. неисполнение им в установленный срок обязательства, возлагает на него обязанность возместить кредитору убытки, вызванные просрочкой. </w:t>
      </w:r>
    </w:p>
    <w:p w:rsidR="00120F35" w:rsidRPr="00C41D6A" w:rsidRDefault="00120F35" w:rsidP="00120F35">
      <w:pPr>
        <w:spacing w:before="120" w:beforeAutospacing="0" w:after="0" w:afterAutospacing="0"/>
        <w:jc w:val="center"/>
        <w:rPr>
          <w:b/>
          <w:bCs/>
          <w:sz w:val="28"/>
          <w:szCs w:val="28"/>
        </w:rPr>
      </w:pPr>
      <w:bookmarkStart w:id="4" w:name="_Toc473986507"/>
      <w:r w:rsidRPr="00C41D6A">
        <w:rPr>
          <w:b/>
          <w:bCs/>
          <w:snapToGrid w:val="0"/>
          <w:sz w:val="28"/>
          <w:szCs w:val="28"/>
        </w:rPr>
        <w:t>4. Обеспечение исполнения и прекращение обязательств.</w:t>
      </w:r>
      <w:bookmarkEnd w:id="4"/>
      <w:r w:rsidRPr="00C41D6A">
        <w:rPr>
          <w:b/>
          <w:bCs/>
          <w:snapToGrid w:val="0"/>
          <w:sz w:val="28"/>
          <w:szCs w:val="28"/>
        </w:rPr>
        <w:t xml:space="preserve"> </w:t>
      </w:r>
    </w:p>
    <w:p w:rsidR="00120F35" w:rsidRPr="00244EFD" w:rsidRDefault="00120F35" w:rsidP="00120F35">
      <w:pPr>
        <w:spacing w:before="120" w:beforeAutospacing="0" w:after="0" w:afterAutospacing="0"/>
        <w:ind w:firstLine="567"/>
        <w:jc w:val="both"/>
      </w:pPr>
      <w:r w:rsidRPr="00244EFD">
        <w:rPr>
          <w:snapToGrid w:val="0"/>
        </w:rPr>
        <w:t xml:space="preserve">Обязательства, возникающих из договоров и других оснований, как правило, исполняются добросовестно, надлежащим образом и в установленные сроки. В случае же неисполнения, ненадлежащего исполнения или иных нарушений принципов исполнения обязательств к виновной стороне применяются меры принудительного воздействия. К числу последних относятся: принуждение к исполнению обязательства в натуре и взыскание убытков, причиненных неисполнением или надлежащим исполнением обязательства. </w:t>
      </w:r>
    </w:p>
    <w:p w:rsidR="00120F35" w:rsidRPr="00244EFD" w:rsidRDefault="00120F35" w:rsidP="00120F35">
      <w:pPr>
        <w:spacing w:before="120" w:beforeAutospacing="0" w:after="0" w:afterAutospacing="0"/>
        <w:ind w:firstLine="567"/>
        <w:jc w:val="both"/>
      </w:pPr>
      <w:r w:rsidRPr="00244EFD">
        <w:rPr>
          <w:snapToGrid w:val="0"/>
        </w:rPr>
        <w:t xml:space="preserve">Т.о., обеспечением исполнения обязательства называется предусмотренная законом или соглашением сторон дополнительная мера имущественного воздействия на должника, побуждающая его к исполнению основного обязательства и удовлетворяющая интересы кредитора в случае неисполнения и не надлежащего исполнения основного обязательства. </w:t>
      </w:r>
    </w:p>
    <w:p w:rsidR="00120F35" w:rsidRPr="00244EFD" w:rsidRDefault="00120F35" w:rsidP="00120F35">
      <w:pPr>
        <w:spacing w:before="120" w:beforeAutospacing="0" w:after="0" w:afterAutospacing="0"/>
        <w:ind w:firstLine="567"/>
        <w:jc w:val="both"/>
      </w:pPr>
      <w:r w:rsidRPr="00244EFD">
        <w:rPr>
          <w:snapToGrid w:val="0"/>
        </w:rPr>
        <w:t xml:space="preserve">Исполнению обязательств способствуют специальные меры, именуемые способом исполнения обязательств. Под способами обеспечения исполнения обязательств подразумеваются специальные меры, которые в достаточной степени гарантируют исполнение обязательства и стимулируют должника к надлежащему поведении. </w:t>
      </w:r>
    </w:p>
    <w:p w:rsidR="00120F35" w:rsidRPr="00244EFD" w:rsidRDefault="00120F35" w:rsidP="00120F35">
      <w:pPr>
        <w:spacing w:before="120" w:beforeAutospacing="0" w:after="0" w:afterAutospacing="0"/>
        <w:ind w:firstLine="567"/>
        <w:jc w:val="both"/>
      </w:pPr>
      <w:r w:rsidRPr="00244EFD">
        <w:rPr>
          <w:snapToGrid w:val="0"/>
        </w:rPr>
        <w:t xml:space="preserve">Способы, стимулирующие надлежащее исполнение сторонами возложенных на них обязательств, определяются законодательством или устанавливаются соглашением сторон в интересах кредитора. Все способы обеспечения обязательств прямо или косвенно создают дополнительные обременения для должника. </w:t>
      </w:r>
    </w:p>
    <w:p w:rsidR="00120F35" w:rsidRPr="00244EFD" w:rsidRDefault="00120F35" w:rsidP="00120F35">
      <w:pPr>
        <w:spacing w:before="120" w:beforeAutospacing="0" w:after="0" w:afterAutospacing="0"/>
        <w:ind w:firstLine="567"/>
        <w:jc w:val="both"/>
      </w:pPr>
      <w:r w:rsidRPr="00244EFD">
        <w:rPr>
          <w:snapToGrid w:val="0"/>
        </w:rPr>
        <w:t xml:space="preserve">Избранный сторонами способ обеспечения исполнения обязательств должен быть письменно зафиксирован либо в самом обязательстве, либо в дополнительном соглашении. Некоторые способы исполнения требуют и нотариальной формы их совершения и даже специальной регистрации (банковская гарантия). </w:t>
      </w:r>
    </w:p>
    <w:p w:rsidR="00120F35" w:rsidRPr="00244EFD" w:rsidRDefault="00120F35" w:rsidP="00120F35">
      <w:pPr>
        <w:spacing w:before="120" w:beforeAutospacing="0" w:after="0" w:afterAutospacing="0"/>
        <w:ind w:firstLine="567"/>
        <w:jc w:val="both"/>
      </w:pPr>
      <w:r w:rsidRPr="00244EFD">
        <w:rPr>
          <w:snapToGrid w:val="0"/>
        </w:rPr>
        <w:t xml:space="preserve">Сущность обеспечения обязательств состоит в том, что: </w:t>
      </w:r>
    </w:p>
    <w:p w:rsidR="00120F35" w:rsidRPr="00244EFD" w:rsidRDefault="00120F35" w:rsidP="00120F35">
      <w:pPr>
        <w:spacing w:before="120" w:beforeAutospacing="0" w:after="0" w:afterAutospacing="0"/>
        <w:ind w:firstLine="567"/>
        <w:jc w:val="both"/>
      </w:pPr>
      <w:r w:rsidRPr="00244EFD">
        <w:rPr>
          <w:snapToGrid w:val="0"/>
        </w:rPr>
        <w:t xml:space="preserve">1) Указанные меры носят дополнительный характер (к понуждению исполнить обязательство в натуре и взысканию убытков); </w:t>
      </w:r>
    </w:p>
    <w:p w:rsidR="00120F35" w:rsidRPr="00244EFD" w:rsidRDefault="00120F35" w:rsidP="00120F35">
      <w:pPr>
        <w:spacing w:before="120" w:beforeAutospacing="0" w:after="0" w:afterAutospacing="0"/>
        <w:ind w:firstLine="567"/>
        <w:jc w:val="both"/>
      </w:pPr>
      <w:r w:rsidRPr="00244EFD">
        <w:rPr>
          <w:snapToGrid w:val="0"/>
        </w:rPr>
        <w:t xml:space="preserve">2) Ими может быть обеспечено лишь действительное требование, а не требование, которое может возникнуть в будущем, т.е. реализации этих мер всегда должно сопутствовать возникновение основного обязательства. </w:t>
      </w:r>
    </w:p>
    <w:p w:rsidR="00120F35" w:rsidRPr="00244EFD" w:rsidRDefault="00120F35" w:rsidP="00120F35">
      <w:pPr>
        <w:spacing w:before="120" w:beforeAutospacing="0" w:after="0" w:afterAutospacing="0"/>
        <w:ind w:firstLine="567"/>
        <w:jc w:val="both"/>
      </w:pPr>
      <w:r w:rsidRPr="00244EFD">
        <w:rPr>
          <w:snapToGrid w:val="0"/>
        </w:rPr>
        <w:t xml:space="preserve">Установленные законом или соглашением сторон дополнительные меры имущественного воздействия на неисправного должника, наряду с основными, служат средством стимулирования надлежащего исполнения. </w:t>
      </w:r>
    </w:p>
    <w:p w:rsidR="00120F35" w:rsidRPr="00244EFD" w:rsidRDefault="00120F35" w:rsidP="00120F35">
      <w:pPr>
        <w:spacing w:before="120" w:beforeAutospacing="0" w:after="0" w:afterAutospacing="0"/>
        <w:ind w:firstLine="567"/>
        <w:jc w:val="both"/>
      </w:pPr>
      <w:r w:rsidRPr="00244EFD">
        <w:rPr>
          <w:snapToGrid w:val="0"/>
        </w:rPr>
        <w:t xml:space="preserve">Способы обеспечения исполнения закрепляются в ГК РФ ст.329, к которым относятся: неустойка, залог, удерживание имущества должника, поручительство, банковская гарантия, задаток и др. </w:t>
      </w:r>
    </w:p>
    <w:p w:rsidR="00120F35" w:rsidRPr="00244EFD" w:rsidRDefault="00120F35" w:rsidP="00120F35">
      <w:pPr>
        <w:spacing w:before="120" w:beforeAutospacing="0" w:after="0" w:afterAutospacing="0"/>
        <w:ind w:firstLine="567"/>
        <w:jc w:val="both"/>
      </w:pPr>
      <w:r w:rsidRPr="00244EFD">
        <w:rPr>
          <w:snapToGrid w:val="0"/>
        </w:rPr>
        <w:t xml:space="preserve">Неустойкой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В зависимости от оснований установления различают законную и договорную неустойку. Договорную неустойку устанавливают сами стороны. К законной относится неустойка, устанавливаемая законом </w:t>
      </w:r>
    </w:p>
    <w:p w:rsidR="00120F35" w:rsidRPr="00244EFD" w:rsidRDefault="00120F35" w:rsidP="00120F35">
      <w:pPr>
        <w:spacing w:before="120" w:beforeAutospacing="0" w:after="0" w:afterAutospacing="0"/>
        <w:ind w:firstLine="567"/>
        <w:jc w:val="both"/>
      </w:pPr>
      <w:r w:rsidRPr="00244EFD">
        <w:rPr>
          <w:snapToGrid w:val="0"/>
        </w:rPr>
        <w:t xml:space="preserve">Неустойка - весьма распространенный способ обеспечения исполнения обязательств, но вместе с тем это и мера гражданско-правовой ответственности. Основания возникновения обязанности по уплате неустойки совпадают с основаниями возложения на должника гражданско-правовой ответственности. </w:t>
      </w:r>
    </w:p>
    <w:p w:rsidR="00120F35" w:rsidRPr="00244EFD" w:rsidRDefault="00120F35" w:rsidP="00120F35">
      <w:pPr>
        <w:spacing w:before="120" w:beforeAutospacing="0" w:after="0" w:afterAutospacing="0"/>
        <w:ind w:firstLine="567"/>
        <w:jc w:val="both"/>
      </w:pPr>
      <w:r w:rsidRPr="00244EFD">
        <w:rPr>
          <w:snapToGrid w:val="0"/>
        </w:rPr>
        <w:t xml:space="preserve">Сущность обеспечительного действия залога состоит в том, что при неисполнении или ненадлежащем исполнении обязательства должником кредитор вправе в первоочередном порядке, преимущественно перед другими кредиторами должника, удовлетворить свое требование за счет заложенного имущества. Существуют два вида залога: залог с передачей имущества залогодержателя; залог с оставлением имущества у залогодателя. </w:t>
      </w:r>
    </w:p>
    <w:p w:rsidR="00120F35" w:rsidRPr="00244EFD" w:rsidRDefault="00120F35" w:rsidP="00120F35">
      <w:pPr>
        <w:spacing w:before="120" w:beforeAutospacing="0" w:after="0" w:afterAutospacing="0"/>
        <w:ind w:firstLine="567"/>
        <w:jc w:val="both"/>
      </w:pPr>
      <w:r w:rsidRPr="00244EFD">
        <w:rPr>
          <w:snapToGrid w:val="0"/>
        </w:rPr>
        <w:t xml:space="preserve">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(ст.361 ГК). </w:t>
      </w:r>
    </w:p>
    <w:p w:rsidR="00120F35" w:rsidRPr="00244EFD" w:rsidRDefault="00120F35" w:rsidP="00120F35">
      <w:pPr>
        <w:spacing w:before="120" w:beforeAutospacing="0" w:after="0" w:afterAutospacing="0"/>
        <w:ind w:firstLine="567"/>
        <w:jc w:val="both"/>
      </w:pPr>
      <w:r w:rsidRPr="00244EFD">
        <w:rPr>
          <w:snapToGrid w:val="0"/>
        </w:rPr>
        <w:t xml:space="preserve">Сущность обеспечительного действия поручительства состоит в том, что при неисполнении или ненадлежащем исполнении обязательства главным должником кредитор вправе предъявить свое требование как к неисправному главному должнику, так и к поручителю. </w:t>
      </w:r>
    </w:p>
    <w:p w:rsidR="00120F35" w:rsidRPr="00244EFD" w:rsidRDefault="00120F35" w:rsidP="00120F35">
      <w:pPr>
        <w:spacing w:before="120" w:beforeAutospacing="0" w:after="0" w:afterAutospacing="0"/>
        <w:ind w:firstLine="567"/>
        <w:jc w:val="both"/>
      </w:pPr>
      <w:r w:rsidRPr="00244EFD">
        <w:rPr>
          <w:snapToGrid w:val="0"/>
        </w:rPr>
        <w:t xml:space="preserve">Новым обеспечением исполнения обязательства в Российском законодательстве является банковская гарантия. В силу банковской гарантии банк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 </w:t>
      </w:r>
    </w:p>
    <w:p w:rsidR="00120F35" w:rsidRPr="00244EFD" w:rsidRDefault="00120F35" w:rsidP="00120F35">
      <w:pPr>
        <w:spacing w:before="120" w:beforeAutospacing="0" w:after="0" w:afterAutospacing="0"/>
        <w:ind w:firstLine="567"/>
        <w:jc w:val="both"/>
      </w:pPr>
      <w:r w:rsidRPr="00244EFD">
        <w:rPr>
          <w:snapToGrid w:val="0"/>
        </w:rPr>
        <w:t xml:space="preserve">ГК РФ воспринял наиболее удобную в практическом отношении форму банковской гарантии - гарантию по первому требованию, по которой гарант производит платеж против простого требования бенефициара без представления судебного решения, вынесенного требования бенефициара без представления судебного решения, вынесенного против принципиала или иного доказательства надлежащего исполнения принципалом своих договорных обязательств. Гарант вправе отказать в удовлетворении его требований, если они не соответствуют условиям гарантии или пропущен срок гарантии. Об отказе удовлетворить требование кредитора гарант должен немедленно сообщить кредитору. </w:t>
      </w:r>
    </w:p>
    <w:p w:rsidR="00120F35" w:rsidRPr="00244EFD" w:rsidRDefault="00120F35" w:rsidP="00120F35">
      <w:pPr>
        <w:spacing w:before="120" w:beforeAutospacing="0" w:after="0" w:afterAutospacing="0"/>
        <w:ind w:firstLine="567"/>
        <w:jc w:val="both"/>
      </w:pPr>
      <w:r w:rsidRPr="00244EFD">
        <w:rPr>
          <w:snapToGrid w:val="0"/>
        </w:rPr>
        <w:t xml:space="preserve">Гражданско-правовые обязательства носят целевой и срочный характер. Момент их прекращения определен наступлением конкретных юридических фактов, которые закрепляются в законодательстве в качестве оснований соответствующего правового результата. </w:t>
      </w:r>
    </w:p>
    <w:p w:rsidR="00120F35" w:rsidRPr="00244EFD" w:rsidRDefault="00120F35" w:rsidP="00120F35">
      <w:pPr>
        <w:spacing w:before="120" w:beforeAutospacing="0" w:after="0" w:afterAutospacing="0"/>
        <w:ind w:firstLine="567"/>
        <w:jc w:val="both"/>
      </w:pPr>
      <w:r w:rsidRPr="00244EFD">
        <w:rPr>
          <w:snapToGrid w:val="0"/>
        </w:rPr>
        <w:t xml:space="preserve">Сведения о наиболее общих основаниях прекращения обязательств содержаться п.1 ст.407 ГК РФ. При прекращении обязательство перестает существовать, и его участников больше не связывают те права и обязанности, которые ранее из него вытекали. </w:t>
      </w:r>
    </w:p>
    <w:p w:rsidR="00120F35" w:rsidRPr="00244EFD" w:rsidRDefault="00120F35" w:rsidP="00120F35">
      <w:pPr>
        <w:spacing w:before="120" w:beforeAutospacing="0" w:after="0" w:afterAutospacing="0"/>
        <w:ind w:firstLine="567"/>
        <w:jc w:val="both"/>
      </w:pPr>
      <w:r w:rsidRPr="00244EFD">
        <w:rPr>
          <w:snapToGrid w:val="0"/>
        </w:rPr>
        <w:t xml:space="preserve">Это означает, что кредитор больше не вправе предъявлять к должнику каких либо требований, опираясь на данное обязательство; стороны не обязаны нести ответственность по нему; они не могут переступить свои права и обязанности в установленном порядке третьим лицам и т.д. </w:t>
      </w:r>
    </w:p>
    <w:p w:rsidR="00120F35" w:rsidRPr="00244EFD" w:rsidRDefault="00120F35" w:rsidP="00120F35">
      <w:pPr>
        <w:spacing w:before="120" w:beforeAutospacing="0" w:after="0" w:afterAutospacing="0"/>
        <w:ind w:firstLine="567"/>
        <w:jc w:val="both"/>
      </w:pPr>
      <w:bookmarkStart w:id="5" w:name="_Toc473986508"/>
      <w:r w:rsidRPr="00244EFD">
        <w:rPr>
          <w:snapToGrid w:val="0"/>
        </w:rPr>
        <w:t>Заключение.</w:t>
      </w:r>
      <w:bookmarkEnd w:id="5"/>
      <w:r w:rsidRPr="00244EFD">
        <w:rPr>
          <w:snapToGrid w:val="0"/>
        </w:rPr>
        <w:t xml:space="preserve"> </w:t>
      </w:r>
    </w:p>
    <w:p w:rsidR="00120F35" w:rsidRPr="00244EFD" w:rsidRDefault="00120F35" w:rsidP="00120F35">
      <w:pPr>
        <w:spacing w:before="120" w:beforeAutospacing="0" w:after="0" w:afterAutospacing="0"/>
        <w:ind w:firstLine="567"/>
        <w:jc w:val="both"/>
      </w:pPr>
      <w:r w:rsidRPr="00244EFD">
        <w:rPr>
          <w:snapToGrid w:val="0"/>
        </w:rPr>
        <w:t xml:space="preserve">В данной работе были раскрыты общие понятия по обязательному праву, одной из основных подотраслей гражданского права. </w:t>
      </w:r>
    </w:p>
    <w:p w:rsidR="00120F35" w:rsidRPr="00244EFD" w:rsidRDefault="00120F35" w:rsidP="00120F35">
      <w:pPr>
        <w:spacing w:before="120" w:beforeAutospacing="0" w:after="0" w:afterAutospacing="0"/>
        <w:ind w:firstLine="567"/>
        <w:jc w:val="both"/>
      </w:pPr>
      <w:r w:rsidRPr="00244EFD">
        <w:rPr>
          <w:snapToGrid w:val="0"/>
        </w:rPr>
        <w:t xml:space="preserve">Работа написана на основе части первой Гражданского кодекса Российской Федерации, а также других правовых актов Гражданского права. </w:t>
      </w:r>
    </w:p>
    <w:p w:rsidR="00120F35" w:rsidRPr="00244EFD" w:rsidRDefault="00120F35" w:rsidP="00120F35">
      <w:pPr>
        <w:spacing w:before="120" w:beforeAutospacing="0" w:after="0" w:afterAutospacing="0"/>
        <w:ind w:firstLine="567"/>
        <w:jc w:val="both"/>
      </w:pPr>
      <w:r w:rsidRPr="00244EFD">
        <w:rPr>
          <w:snapToGrid w:val="0"/>
        </w:rPr>
        <w:tab/>
        <w:t xml:space="preserve">Помимо общего анализа обязательств в работе представлены практика и теоретические взгляды по основным проблемам обязательного права. </w:t>
      </w:r>
    </w:p>
    <w:p w:rsidR="00120F35" w:rsidRPr="00244EFD" w:rsidRDefault="00120F35" w:rsidP="00120F35">
      <w:pPr>
        <w:spacing w:before="120" w:beforeAutospacing="0" w:after="0" w:afterAutospacing="0"/>
        <w:ind w:firstLine="567"/>
        <w:jc w:val="both"/>
      </w:pPr>
      <w:r w:rsidRPr="00244EFD">
        <w:rPr>
          <w:snapToGrid w:val="0"/>
        </w:rPr>
        <w:t xml:space="preserve">Таким образом, в данной работе были раскрыты основные, принципиальные положения, которые и превратили обязательное право в одно из самых значимых и влиятельных подотраслей Гражданского права. </w:t>
      </w:r>
      <w:r w:rsidRPr="00244EFD">
        <w:t xml:space="preserve"> </w:t>
      </w:r>
    </w:p>
    <w:p w:rsidR="00120F35" w:rsidRPr="00C41D6A" w:rsidRDefault="00120F35" w:rsidP="00120F35">
      <w:pPr>
        <w:spacing w:before="120" w:beforeAutospacing="0" w:after="0" w:afterAutospacing="0"/>
        <w:jc w:val="center"/>
        <w:rPr>
          <w:b/>
          <w:bCs/>
          <w:sz w:val="28"/>
          <w:szCs w:val="28"/>
        </w:rPr>
      </w:pPr>
      <w:r w:rsidRPr="00C41D6A">
        <w:rPr>
          <w:b/>
          <w:bCs/>
          <w:snapToGrid w:val="0"/>
          <w:sz w:val="28"/>
          <w:szCs w:val="28"/>
        </w:rPr>
        <w:t>Список литературы</w:t>
      </w:r>
    </w:p>
    <w:p w:rsidR="00120F35" w:rsidRPr="00244EFD" w:rsidRDefault="00120F35" w:rsidP="00120F35">
      <w:pPr>
        <w:spacing w:before="120" w:beforeAutospacing="0" w:after="0" w:afterAutospacing="0"/>
        <w:ind w:firstLine="567"/>
        <w:jc w:val="both"/>
      </w:pPr>
      <w:r w:rsidRPr="00244EFD">
        <w:rPr>
          <w:snapToGrid w:val="0"/>
        </w:rPr>
        <w:t xml:space="preserve">1. Гражданский кодекс РФ, части первая и вторая. Москва, 1998. Изд-во: Норма-Инфра-М. </w:t>
      </w:r>
    </w:p>
    <w:p w:rsidR="00120F35" w:rsidRPr="00244EFD" w:rsidRDefault="00120F35" w:rsidP="00120F35">
      <w:pPr>
        <w:spacing w:before="120" w:beforeAutospacing="0" w:after="0" w:afterAutospacing="0"/>
        <w:ind w:firstLine="567"/>
        <w:jc w:val="both"/>
      </w:pPr>
      <w:r w:rsidRPr="00244EFD">
        <w:rPr>
          <w:snapToGrid w:val="0"/>
        </w:rPr>
        <w:t xml:space="preserve">2. Гражданское право, ч.1, Учебник под редакцией Ю. К. Толстого, А. П. Сергеева, М. 1996 год </w:t>
      </w:r>
    </w:p>
    <w:p w:rsidR="00120F35" w:rsidRPr="00244EFD" w:rsidRDefault="00120F35" w:rsidP="00120F35">
      <w:pPr>
        <w:spacing w:before="120" w:beforeAutospacing="0" w:after="0" w:afterAutospacing="0"/>
        <w:ind w:firstLine="567"/>
        <w:jc w:val="both"/>
      </w:pPr>
      <w:r w:rsidRPr="00244EFD">
        <w:rPr>
          <w:snapToGrid w:val="0"/>
        </w:rPr>
        <w:t xml:space="preserve">3. Комментарий к Гражданскому кодексу РФ, ч.1, О. Н. Садиков, М, 1995 год. </w:t>
      </w:r>
    </w:p>
    <w:p w:rsidR="00120F35" w:rsidRPr="00244EFD" w:rsidRDefault="00120F35" w:rsidP="00120F35">
      <w:pPr>
        <w:spacing w:before="120" w:beforeAutospacing="0" w:after="0" w:afterAutospacing="0"/>
        <w:ind w:firstLine="567"/>
        <w:jc w:val="both"/>
      </w:pPr>
      <w:r w:rsidRPr="00244EFD">
        <w:rPr>
          <w:snapToGrid w:val="0"/>
        </w:rPr>
        <w:t xml:space="preserve">4. Г. Отнюкова, Исполнение обязательств. Российская юстиция, 1996, N 3. </w:t>
      </w:r>
    </w:p>
    <w:p w:rsidR="00120F35" w:rsidRPr="00244EFD" w:rsidRDefault="00120F35" w:rsidP="00120F35">
      <w:pPr>
        <w:spacing w:before="120" w:beforeAutospacing="0" w:after="0" w:afterAutospacing="0"/>
        <w:ind w:firstLine="567"/>
        <w:jc w:val="both"/>
      </w:pPr>
      <w:r w:rsidRPr="00244EFD">
        <w:rPr>
          <w:snapToGrid w:val="0"/>
        </w:rPr>
        <w:t xml:space="preserve">5. Коммерческое право (часть </w:t>
      </w:r>
      <w:r w:rsidRPr="00244EFD">
        <w:rPr>
          <w:snapToGrid w:val="0"/>
          <w:lang w:val="en-US"/>
        </w:rPr>
        <w:t>I</w:t>
      </w:r>
      <w:r w:rsidRPr="00244EFD">
        <w:rPr>
          <w:snapToGrid w:val="0"/>
        </w:rPr>
        <w:t xml:space="preserve">), Учебник под ред. В. Ф. Попондопуло, В. Ф. Яковлевой. Спб, 1998 год. </w:t>
      </w:r>
    </w:p>
    <w:p w:rsidR="00120F35" w:rsidRDefault="00120F35">
      <w:pPr>
        <w:spacing w:before="0" w:beforeAutospacing="0" w:after="0" w:afterAutospacing="0"/>
      </w:pPr>
      <w:bookmarkStart w:id="6" w:name="_GoBack"/>
      <w:bookmarkEnd w:id="6"/>
    </w:p>
    <w:sectPr w:rsidR="00120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3278"/>
    <w:multiLevelType w:val="multilevel"/>
    <w:tmpl w:val="D798A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E43000"/>
    <w:multiLevelType w:val="multilevel"/>
    <w:tmpl w:val="59440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BA7D53"/>
    <w:multiLevelType w:val="multilevel"/>
    <w:tmpl w:val="60D08F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7CF1AC7"/>
    <w:multiLevelType w:val="multilevel"/>
    <w:tmpl w:val="D4788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D328AE"/>
    <w:multiLevelType w:val="multilevel"/>
    <w:tmpl w:val="B2121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BC18A0"/>
    <w:multiLevelType w:val="multilevel"/>
    <w:tmpl w:val="E05A8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DF5A13"/>
    <w:multiLevelType w:val="multilevel"/>
    <w:tmpl w:val="8FE4B6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2796A2D"/>
    <w:multiLevelType w:val="multilevel"/>
    <w:tmpl w:val="3FE81D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6612F26"/>
    <w:multiLevelType w:val="multilevel"/>
    <w:tmpl w:val="E21040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71F30D6"/>
    <w:multiLevelType w:val="multilevel"/>
    <w:tmpl w:val="9D86CC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09653A"/>
    <w:multiLevelType w:val="multilevel"/>
    <w:tmpl w:val="5E204B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5AA254B"/>
    <w:multiLevelType w:val="multilevel"/>
    <w:tmpl w:val="E41E15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3D1070A"/>
    <w:multiLevelType w:val="multilevel"/>
    <w:tmpl w:val="9BD255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CE83F9D"/>
    <w:multiLevelType w:val="multilevel"/>
    <w:tmpl w:val="575251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3C46A7D"/>
    <w:multiLevelType w:val="multilevel"/>
    <w:tmpl w:val="350456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5186855"/>
    <w:multiLevelType w:val="multilevel"/>
    <w:tmpl w:val="9E9AE7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81225A1"/>
    <w:multiLevelType w:val="multilevel"/>
    <w:tmpl w:val="6D224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82A36BB"/>
    <w:multiLevelType w:val="multilevel"/>
    <w:tmpl w:val="E076A4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C662DDC"/>
    <w:multiLevelType w:val="multilevel"/>
    <w:tmpl w:val="3904C1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6"/>
  </w:num>
  <w:num w:numId="3">
    <w:abstractNumId w:val="9"/>
  </w:num>
  <w:num w:numId="4">
    <w:abstractNumId w:val="8"/>
  </w:num>
  <w:num w:numId="5">
    <w:abstractNumId w:val="17"/>
  </w:num>
  <w:num w:numId="6">
    <w:abstractNumId w:val="7"/>
  </w:num>
  <w:num w:numId="7">
    <w:abstractNumId w:val="18"/>
  </w:num>
  <w:num w:numId="8">
    <w:abstractNumId w:val="12"/>
  </w:num>
  <w:num w:numId="9">
    <w:abstractNumId w:val="3"/>
  </w:num>
  <w:num w:numId="10">
    <w:abstractNumId w:val="13"/>
  </w:num>
  <w:num w:numId="11">
    <w:abstractNumId w:val="4"/>
  </w:num>
  <w:num w:numId="12">
    <w:abstractNumId w:val="14"/>
  </w:num>
  <w:num w:numId="13">
    <w:abstractNumId w:val="15"/>
  </w:num>
  <w:num w:numId="14">
    <w:abstractNumId w:val="5"/>
  </w:num>
  <w:num w:numId="15">
    <w:abstractNumId w:val="1"/>
  </w:num>
  <w:num w:numId="16">
    <w:abstractNumId w:val="10"/>
  </w:num>
  <w:num w:numId="17">
    <w:abstractNumId w:val="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F35"/>
    <w:rsid w:val="0003193D"/>
    <w:rsid w:val="00120F35"/>
    <w:rsid w:val="00244EFD"/>
    <w:rsid w:val="002E6B52"/>
    <w:rsid w:val="00C41D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1A7B80-FB7D-4B59-9029-4A35FF3E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20F35"/>
    <w:pPr>
      <w:spacing w:before="100" w:beforeAutospacing="1" w:after="100" w:afterAutospacing="1" w:line="240" w:lineRule="auto"/>
    </w:pPr>
    <w:rPr>
      <w:sz w:val="24"/>
      <w:szCs w:val="24"/>
      <w:lang w:val="ru-RU" w:eastAsia="ru-RU"/>
    </w:rPr>
  </w:style>
  <w:style w:type="paragraph" w:styleId="1">
    <w:name w:val="heading 1"/>
    <w:basedOn w:val="a"/>
    <w:link w:val="10"/>
    <w:uiPriority w:val="99"/>
    <w:qFormat/>
    <w:rsid w:val="00120F35"/>
    <w:pPr>
      <w:outlineLvl w:val="0"/>
    </w:pPr>
    <w:rPr>
      <w:b/>
      <w:bCs/>
      <w:kern w:val="36"/>
      <w:sz w:val="48"/>
      <w:szCs w:val="48"/>
    </w:rPr>
  </w:style>
  <w:style w:type="paragraph" w:styleId="2">
    <w:name w:val="heading 2"/>
    <w:basedOn w:val="a"/>
    <w:next w:val="a"/>
    <w:link w:val="20"/>
    <w:uiPriority w:val="99"/>
    <w:qFormat/>
    <w:rsid w:val="00120F35"/>
    <w:pPr>
      <w:keepNext/>
      <w:spacing w:before="240" w:beforeAutospacing="0" w:after="60" w:afterAutospacing="0"/>
      <w:outlineLvl w:val="1"/>
    </w:pPr>
    <w:rPr>
      <w:rFonts w:ascii="Arial" w:hAnsi="Arial" w:cs="Arial"/>
      <w:b/>
      <w:bCs/>
      <w:i/>
      <w:iCs/>
      <w:sz w:val="28"/>
      <w:szCs w:val="28"/>
    </w:rPr>
  </w:style>
  <w:style w:type="paragraph" w:styleId="3">
    <w:name w:val="heading 3"/>
    <w:basedOn w:val="a"/>
    <w:next w:val="a"/>
    <w:link w:val="30"/>
    <w:uiPriority w:val="99"/>
    <w:qFormat/>
    <w:rsid w:val="00120F35"/>
    <w:pPr>
      <w:keepNext/>
      <w:spacing w:before="240" w:beforeAutospacing="0" w:after="60" w:afterAutospacing="0"/>
      <w:outlineLvl w:val="2"/>
    </w:pPr>
    <w:rPr>
      <w:rFonts w:ascii="Arial" w:hAnsi="Arial" w:cs="Arial"/>
      <w:b/>
      <w:bCs/>
      <w:sz w:val="26"/>
      <w:szCs w:val="26"/>
    </w:rPr>
  </w:style>
  <w:style w:type="paragraph" w:styleId="4">
    <w:name w:val="heading 4"/>
    <w:basedOn w:val="a"/>
    <w:next w:val="a"/>
    <w:link w:val="40"/>
    <w:uiPriority w:val="99"/>
    <w:qFormat/>
    <w:rsid w:val="00120F35"/>
    <w:pPr>
      <w:keepNext/>
      <w:spacing w:before="240" w:beforeAutospacing="0" w:after="60" w:afterAutospacing="0"/>
      <w:outlineLvl w:val="3"/>
    </w:pPr>
    <w:rPr>
      <w:b/>
      <w:bCs/>
      <w:sz w:val="28"/>
      <w:szCs w:val="28"/>
    </w:rPr>
  </w:style>
  <w:style w:type="paragraph" w:styleId="5">
    <w:name w:val="heading 5"/>
    <w:basedOn w:val="a"/>
    <w:next w:val="a"/>
    <w:link w:val="50"/>
    <w:uiPriority w:val="99"/>
    <w:qFormat/>
    <w:rsid w:val="00120F35"/>
    <w:pPr>
      <w:spacing w:before="240" w:beforeAutospacing="0" w:after="60" w:afterAutospacing="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ru-RU" w:eastAsia="ru-RU"/>
    </w:rPr>
  </w:style>
  <w:style w:type="character" w:styleId="a3">
    <w:name w:val="Hyperlink"/>
    <w:basedOn w:val="a0"/>
    <w:uiPriority w:val="99"/>
    <w:rsid w:val="00120F35"/>
    <w:rPr>
      <w:color w:val="0000FF"/>
      <w:u w:val="single"/>
    </w:rPr>
  </w:style>
  <w:style w:type="paragraph" w:styleId="a4">
    <w:name w:val="Normal (Web)"/>
    <w:basedOn w:val="a"/>
    <w:uiPriority w:val="99"/>
    <w:rsid w:val="00120F35"/>
  </w:style>
  <w:style w:type="character" w:styleId="a5">
    <w:name w:val="footnote reference"/>
    <w:basedOn w:val="a0"/>
    <w:uiPriority w:val="99"/>
    <w:rsid w:val="00120F35"/>
  </w:style>
  <w:style w:type="paragraph" w:styleId="a6">
    <w:name w:val="footnote text"/>
    <w:basedOn w:val="a"/>
    <w:link w:val="a7"/>
    <w:uiPriority w:val="99"/>
    <w:rsid w:val="00120F35"/>
  </w:style>
  <w:style w:type="character" w:customStyle="1" w:styleId="a7">
    <w:name w:val="Текст сноски Знак"/>
    <w:basedOn w:val="a0"/>
    <w:link w:val="a6"/>
    <w:uiPriority w:val="99"/>
    <w:semiHidden/>
    <w:rPr>
      <w:sz w:val="20"/>
      <w:szCs w:val="20"/>
      <w:lang w:val="ru-RU" w:eastAsia="ru-RU"/>
    </w:rPr>
  </w:style>
  <w:style w:type="character" w:styleId="a8">
    <w:name w:val="Emphasis"/>
    <w:basedOn w:val="a0"/>
    <w:uiPriority w:val="99"/>
    <w:qFormat/>
    <w:rsid w:val="00120F35"/>
    <w:rPr>
      <w:i/>
      <w:iCs/>
    </w:rPr>
  </w:style>
  <w:style w:type="paragraph" w:styleId="a9">
    <w:name w:val="Body Text Indent"/>
    <w:basedOn w:val="a"/>
    <w:link w:val="aa"/>
    <w:uiPriority w:val="99"/>
    <w:rsid w:val="00120F35"/>
  </w:style>
  <w:style w:type="character" w:customStyle="1" w:styleId="aa">
    <w:name w:val="Основной текст с отступом Знак"/>
    <w:basedOn w:val="a0"/>
    <w:link w:val="a9"/>
    <w:uiPriority w:val="99"/>
    <w:semiHidden/>
    <w:rPr>
      <w:sz w:val="24"/>
      <w:szCs w:val="24"/>
      <w:lang w:val="ru-RU" w:eastAsia="ru-RU"/>
    </w:rPr>
  </w:style>
  <w:style w:type="paragraph" w:styleId="21">
    <w:name w:val="Body Text Indent 2"/>
    <w:basedOn w:val="a"/>
    <w:link w:val="22"/>
    <w:uiPriority w:val="99"/>
    <w:rsid w:val="00120F35"/>
    <w:pPr>
      <w:spacing w:before="0" w:beforeAutospacing="0" w:after="120" w:afterAutospacing="0" w:line="480" w:lineRule="auto"/>
      <w:ind w:left="283"/>
    </w:pPr>
  </w:style>
  <w:style w:type="character" w:customStyle="1" w:styleId="22">
    <w:name w:val="Основной текст с отступом 2 Знак"/>
    <w:basedOn w:val="a0"/>
    <w:link w:val="21"/>
    <w:uiPriority w:val="99"/>
    <w:semiHidden/>
    <w:rPr>
      <w:sz w:val="24"/>
      <w:szCs w:val="24"/>
      <w:lang w:val="ru-RU" w:eastAsia="ru-RU"/>
    </w:rPr>
  </w:style>
  <w:style w:type="paragraph" w:styleId="31">
    <w:name w:val="Body Text Indent 3"/>
    <w:basedOn w:val="a"/>
    <w:link w:val="32"/>
    <w:uiPriority w:val="99"/>
    <w:rsid w:val="00120F35"/>
    <w:pPr>
      <w:spacing w:before="0" w:beforeAutospacing="0" w:after="120" w:afterAutospacing="0"/>
      <w:ind w:left="283"/>
    </w:pPr>
    <w:rPr>
      <w:sz w:val="16"/>
      <w:szCs w:val="16"/>
    </w:rPr>
  </w:style>
  <w:style w:type="character" w:customStyle="1" w:styleId="32">
    <w:name w:val="Основной текст с отступом 3 Знак"/>
    <w:basedOn w:val="a0"/>
    <w:link w:val="31"/>
    <w:uiPriority w:val="99"/>
    <w:semiHidden/>
    <w:rPr>
      <w:sz w:val="16"/>
      <w:szCs w:val="16"/>
      <w:lang w:val="ru-RU" w:eastAsia="ru-RU"/>
    </w:rPr>
  </w:style>
  <w:style w:type="paragraph" w:customStyle="1" w:styleId="fr1">
    <w:name w:val="fr1"/>
    <w:basedOn w:val="a"/>
    <w:uiPriority w:val="99"/>
    <w:rsid w:val="00120F35"/>
  </w:style>
  <w:style w:type="paragraph" w:customStyle="1" w:styleId="fr2">
    <w:name w:val="fr2"/>
    <w:basedOn w:val="a"/>
    <w:uiPriority w:val="99"/>
    <w:rsid w:val="00120F35"/>
  </w:style>
  <w:style w:type="paragraph" w:customStyle="1" w:styleId="100">
    <w:name w:val="10"/>
    <w:basedOn w:val="a"/>
    <w:uiPriority w:val="99"/>
    <w:rsid w:val="00120F35"/>
  </w:style>
  <w:style w:type="paragraph" w:customStyle="1" w:styleId="11">
    <w:name w:val="1"/>
    <w:basedOn w:val="a"/>
    <w:uiPriority w:val="99"/>
    <w:rsid w:val="00120F35"/>
  </w:style>
  <w:style w:type="paragraph" w:styleId="12">
    <w:name w:val="toc 1"/>
    <w:basedOn w:val="a"/>
    <w:uiPriority w:val="99"/>
    <w:rsid w:val="00120F35"/>
  </w:style>
  <w:style w:type="paragraph" w:styleId="23">
    <w:name w:val="toc 2"/>
    <w:basedOn w:val="a"/>
    <w:next w:val="a"/>
    <w:autoRedefine/>
    <w:uiPriority w:val="99"/>
    <w:semiHidden/>
    <w:rsid w:val="00120F35"/>
    <w:pPr>
      <w:spacing w:before="0" w:beforeAutospacing="0" w:after="0" w:afterAutospacing="0"/>
      <w:ind w:left="240"/>
    </w:pPr>
  </w:style>
  <w:style w:type="paragraph" w:styleId="24">
    <w:name w:val="Body Text 2"/>
    <w:basedOn w:val="a"/>
    <w:link w:val="25"/>
    <w:uiPriority w:val="99"/>
    <w:rsid w:val="00120F35"/>
    <w:pPr>
      <w:spacing w:before="0" w:beforeAutospacing="0" w:after="120" w:afterAutospacing="0" w:line="480" w:lineRule="auto"/>
    </w:pPr>
  </w:style>
  <w:style w:type="character" w:customStyle="1" w:styleId="25">
    <w:name w:val="Основной текст 2 Знак"/>
    <w:basedOn w:val="a0"/>
    <w:link w:val="24"/>
    <w:uiPriority w:val="99"/>
    <w:semiHidden/>
    <w:rPr>
      <w:sz w:val="24"/>
      <w:szCs w:val="24"/>
      <w:lang w:val="ru-RU" w:eastAsia="ru-RU"/>
    </w:rPr>
  </w:style>
  <w:style w:type="paragraph" w:styleId="ab">
    <w:name w:val="Body Text"/>
    <w:basedOn w:val="a"/>
    <w:link w:val="ac"/>
    <w:uiPriority w:val="99"/>
    <w:rsid w:val="00120F35"/>
    <w:pPr>
      <w:spacing w:before="0" w:beforeAutospacing="0" w:after="120" w:afterAutospacing="0"/>
    </w:pPr>
  </w:style>
  <w:style w:type="character" w:customStyle="1" w:styleId="ac">
    <w:name w:val="Основной текст Знак"/>
    <w:basedOn w:val="a0"/>
    <w:link w:val="ab"/>
    <w:uiPriority w:val="99"/>
    <w:semiHidden/>
    <w:rPr>
      <w:sz w:val="24"/>
      <w:szCs w:val="24"/>
      <w:lang w:val="ru-RU" w:eastAsia="ru-RU"/>
    </w:rPr>
  </w:style>
  <w:style w:type="paragraph" w:styleId="ad">
    <w:name w:val="endnote text"/>
    <w:basedOn w:val="a"/>
    <w:link w:val="ae"/>
    <w:uiPriority w:val="99"/>
    <w:rsid w:val="00120F35"/>
  </w:style>
  <w:style w:type="character" w:customStyle="1" w:styleId="ae">
    <w:name w:val="Текст концевой сноски Знак"/>
    <w:basedOn w:val="a0"/>
    <w:link w:val="ad"/>
    <w:uiPriority w:val="99"/>
    <w:semiHidden/>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20987</Words>
  <Characters>11963</Characters>
  <Application>Microsoft Office Word</Application>
  <DocSecurity>0</DocSecurity>
  <Lines>99</Lines>
  <Paragraphs>65</Paragraphs>
  <ScaleCrop>false</ScaleCrop>
  <Company>Home</Company>
  <LinksUpToDate>false</LinksUpToDate>
  <CharactersWithSpaces>32885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Обязательства в гражданском праве</dc:title>
  <dc:subject/>
  <dc:creator>User</dc:creator>
  <cp:keywords/>
  <dc:description/>
  <cp:lastModifiedBy>admin</cp:lastModifiedBy>
  <cp:revision>2</cp:revision>
  <dcterms:created xsi:type="dcterms:W3CDTF">2014-01-25T17:59:00Z</dcterms:created>
  <dcterms:modified xsi:type="dcterms:W3CDTF">2014-01-25T17:59:00Z</dcterms:modified>
</cp:coreProperties>
</file>