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8D" w:rsidRPr="00633835" w:rsidRDefault="00B257B6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633835">
        <w:rPr>
          <w:b/>
          <w:bCs/>
          <w:iCs/>
          <w:sz w:val="28"/>
          <w:szCs w:val="28"/>
        </w:rPr>
        <w:t>Содержание</w:t>
      </w:r>
    </w:p>
    <w:p w:rsidR="00BE35F7" w:rsidRPr="00633835" w:rsidRDefault="00BE35F7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633835" w:rsidRPr="00633835" w:rsidRDefault="00B257B6" w:rsidP="00633835">
      <w:pPr>
        <w:widowControl w:val="0"/>
        <w:numPr>
          <w:ilvl w:val="0"/>
          <w:numId w:val="1"/>
        </w:numPr>
        <w:tabs>
          <w:tab w:val="clear" w:pos="1069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633835">
        <w:rPr>
          <w:color w:val="000000"/>
          <w:sz w:val="28"/>
          <w:szCs w:val="32"/>
        </w:rPr>
        <w:t>Объект и предмет экономической социологии</w:t>
      </w:r>
      <w:r w:rsidR="00633835" w:rsidRPr="00633835">
        <w:rPr>
          <w:color w:val="000000"/>
          <w:sz w:val="28"/>
          <w:szCs w:val="32"/>
        </w:rPr>
        <w:t xml:space="preserve"> </w:t>
      </w:r>
    </w:p>
    <w:p w:rsidR="00633835" w:rsidRPr="00633835" w:rsidRDefault="00EA3483" w:rsidP="00633835">
      <w:pPr>
        <w:widowControl w:val="0"/>
        <w:numPr>
          <w:ilvl w:val="0"/>
          <w:numId w:val="1"/>
        </w:numPr>
        <w:tabs>
          <w:tab w:val="clear" w:pos="1069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633835">
        <w:rPr>
          <w:color w:val="000000"/>
          <w:sz w:val="28"/>
          <w:szCs w:val="32"/>
        </w:rPr>
        <w:t>Социологическое понимание экономической сферы социальной жизни</w:t>
      </w:r>
      <w:r w:rsidR="00633835" w:rsidRPr="00633835">
        <w:rPr>
          <w:color w:val="000000"/>
          <w:sz w:val="28"/>
          <w:szCs w:val="32"/>
        </w:rPr>
        <w:t xml:space="preserve"> </w:t>
      </w:r>
    </w:p>
    <w:p w:rsidR="00B257B6" w:rsidRPr="00633835" w:rsidRDefault="00EA3483" w:rsidP="00633835">
      <w:pPr>
        <w:widowControl w:val="0"/>
        <w:numPr>
          <w:ilvl w:val="0"/>
          <w:numId w:val="1"/>
        </w:numPr>
        <w:tabs>
          <w:tab w:val="clear" w:pos="1069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633835">
        <w:rPr>
          <w:color w:val="000000"/>
          <w:sz w:val="28"/>
          <w:szCs w:val="32"/>
        </w:rPr>
        <w:t>Уровни развития экономической социологии</w:t>
      </w:r>
      <w:r w:rsidR="00633835" w:rsidRPr="00633835">
        <w:rPr>
          <w:color w:val="000000"/>
          <w:sz w:val="28"/>
          <w:szCs w:val="32"/>
        </w:rPr>
        <w:t xml:space="preserve"> </w:t>
      </w:r>
    </w:p>
    <w:p w:rsidR="00B257B6" w:rsidRPr="00633835" w:rsidRDefault="00B257B6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32"/>
        </w:rPr>
      </w:pPr>
    </w:p>
    <w:p w:rsidR="00AB55BF" w:rsidRPr="00633835" w:rsidRDefault="000D54A3" w:rsidP="000D54A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iCs/>
          <w:sz w:val="28"/>
          <w:szCs w:val="32"/>
        </w:rPr>
      </w:pPr>
      <w:r>
        <w:rPr>
          <w:sz w:val="28"/>
          <w:szCs w:val="28"/>
        </w:rPr>
        <w:br w:type="page"/>
      </w:r>
      <w:r w:rsidR="00633835">
        <w:rPr>
          <w:b/>
          <w:bCs/>
          <w:iCs/>
          <w:sz w:val="28"/>
          <w:szCs w:val="32"/>
        </w:rPr>
        <w:t xml:space="preserve">1. </w:t>
      </w:r>
      <w:r w:rsidR="00AB55BF" w:rsidRPr="00633835">
        <w:rPr>
          <w:b/>
          <w:bCs/>
          <w:iCs/>
          <w:sz w:val="28"/>
          <w:szCs w:val="32"/>
        </w:rPr>
        <w:t>Объект и предмет экономической социологии</w:t>
      </w:r>
    </w:p>
    <w:p w:rsidR="00633835" w:rsidRDefault="00633835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AB55BF" w:rsidRPr="00633835" w:rsidRDefault="00BE35F7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iCs/>
          <w:sz w:val="28"/>
          <w:szCs w:val="28"/>
        </w:rPr>
        <w:t>Социология</w:t>
      </w:r>
      <w:r w:rsidRPr="00633835">
        <w:rPr>
          <w:sz w:val="28"/>
          <w:szCs w:val="28"/>
        </w:rPr>
        <w:t xml:space="preserve"> (от лат. </w:t>
      </w:r>
      <w:r w:rsidRPr="00633835">
        <w:rPr>
          <w:sz w:val="28"/>
          <w:szCs w:val="28"/>
          <w:lang w:val="en-US"/>
        </w:rPr>
        <w:t>Societas</w:t>
      </w:r>
      <w:r w:rsidRPr="00633835">
        <w:rPr>
          <w:sz w:val="28"/>
          <w:szCs w:val="28"/>
        </w:rPr>
        <w:t xml:space="preserve"> – общество и греч. </w:t>
      </w:r>
      <w:r w:rsidRPr="00633835">
        <w:rPr>
          <w:sz w:val="28"/>
          <w:szCs w:val="28"/>
          <w:lang w:val="en-US"/>
        </w:rPr>
        <w:t>Logos</w:t>
      </w:r>
      <w:r w:rsidRPr="00633835">
        <w:rPr>
          <w:sz w:val="28"/>
          <w:szCs w:val="28"/>
        </w:rPr>
        <w:t xml:space="preserve"> – слово) – наука о законах становления, функционирования, развития общества в целом, различных социальных общностей и социальных отношений между ними.</w:t>
      </w:r>
    </w:p>
    <w:p w:rsidR="00B257B6" w:rsidRPr="00633835" w:rsidRDefault="00B257B6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b/>
          <w:bCs/>
          <w:iCs/>
          <w:sz w:val="28"/>
          <w:szCs w:val="28"/>
        </w:rPr>
        <w:t>Первая проблема,</w:t>
      </w:r>
      <w:r w:rsidRPr="00633835">
        <w:rPr>
          <w:iCs/>
          <w:sz w:val="28"/>
          <w:szCs w:val="28"/>
        </w:rPr>
        <w:t xml:space="preserve"> которую следует затронуть, относится к соотношению общей социологии и социологии экономической. </w:t>
      </w:r>
      <w:r w:rsidRPr="00633835">
        <w:rPr>
          <w:sz w:val="28"/>
          <w:szCs w:val="28"/>
        </w:rPr>
        <w:t>В свое время один из крупнейших социологов 20 века П.А. Сорокин (1889-1968) достаточно резко выступал против отраслевого деления социологии, полагая, что социология – это единое, интегральное знание о социальном, а каких-либо иных социологий быть не может.</w:t>
      </w:r>
    </w:p>
    <w:p w:rsidR="00B257B6" w:rsidRPr="00633835" w:rsidRDefault="00B257B6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В то же время многие современные исследователи справедливо считают, что социология – многоуровневое, сложно структурированное знание, в котором можно выделить как общие теоретические построения, </w:t>
      </w:r>
      <w:r w:rsidR="003E1D3D" w:rsidRPr="00633835">
        <w:rPr>
          <w:sz w:val="28"/>
          <w:szCs w:val="28"/>
        </w:rPr>
        <w:t>раскрывающие</w:t>
      </w:r>
      <w:r w:rsidRPr="00633835">
        <w:rPr>
          <w:sz w:val="28"/>
          <w:szCs w:val="28"/>
        </w:rPr>
        <w:t xml:space="preserve"> развитие общества в целом</w:t>
      </w:r>
      <w:r w:rsidR="003E1D3D" w:rsidRPr="00633835">
        <w:rPr>
          <w:sz w:val="28"/>
          <w:szCs w:val="28"/>
        </w:rPr>
        <w:t>, так и отдельные, частные концепции, затрагивающие многие проблемы конкретных подотраслей общества. Более того, в социологии можно выделить так называемые теории среднего уровня, которые служат инструментом конкретизации теоретических конструкций, применяемых в социальных институтах и при изучении специализированных социальных процессов. Кроме того, как известно, общая социология развивается и на эмпирическом уровне, позволяющем фиксировать социальные факты.</w:t>
      </w:r>
    </w:p>
    <w:p w:rsidR="003E1D3D" w:rsidRPr="00633835" w:rsidRDefault="003E1D3D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Тем самым достигается возможность более глубокого постижения сугубо социальных аспектов во всех их проявлениях, а это такие, например, феномены как право, мораль, политика, а значит, и экономика, экономические взаимодействия и отношения, словом, все, что происходит в одной из важнейших сфер социальной жизни в целом. Вот почему многие</w:t>
      </w:r>
      <w:r w:rsidR="00ED1848" w:rsidRPr="00633835">
        <w:rPr>
          <w:sz w:val="28"/>
          <w:szCs w:val="28"/>
        </w:rPr>
        <w:t xml:space="preserve"> исследователи выделяют такую отрасль общего социологического знания как экономическая социология. </w:t>
      </w:r>
    </w:p>
    <w:p w:rsidR="00ED1848" w:rsidRPr="00633835" w:rsidRDefault="00ED1848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Прежде всего, необходимо определиться с объектом экономической социологии в его соотнесении с объектом общей социологии. </w:t>
      </w:r>
    </w:p>
    <w:p w:rsidR="00ED1848" w:rsidRPr="00633835" w:rsidRDefault="00ED1848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Большинство исследователей социологии полагают, что объектом социологии является общество. В этом социология близка социальной философии, которая также в качестве объекта познавательной активности выделяет общество. </w:t>
      </w:r>
    </w:p>
    <w:p w:rsidR="00ED1848" w:rsidRPr="00633835" w:rsidRDefault="00ED1848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Общество в социологии не выглядит неким монолитом, а напротив, предстает как достаточно сложный объект, имеющий много уровней и аспектов познания. Если, например, социальная философия сосредоточивает внимание на таком моменте изучения общества, как его качественное отличие от природы, то социологию интересуют другие аспекты, а именно, из каких элементов состоит общество, как оно функционирует, сохраняя</w:t>
      </w:r>
      <w:r w:rsidR="009261C2" w:rsidRPr="00633835">
        <w:rPr>
          <w:sz w:val="28"/>
          <w:szCs w:val="28"/>
        </w:rPr>
        <w:t xml:space="preserve"> целостность даже при постоянных изменениях, которые в нем происходят.</w:t>
      </w:r>
    </w:p>
    <w:p w:rsidR="009261C2" w:rsidRPr="00633835" w:rsidRDefault="009261C2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Немало разных подходов существует и в выявлении объекта экономической социологии. Как полагают, например, известные специалисты в этой области академик </w:t>
      </w:r>
      <w:r w:rsidRPr="00633835">
        <w:rPr>
          <w:b/>
          <w:bCs/>
          <w:sz w:val="28"/>
          <w:szCs w:val="28"/>
        </w:rPr>
        <w:t>Т.И. Заславская</w:t>
      </w:r>
      <w:r w:rsidRPr="00633835">
        <w:rPr>
          <w:sz w:val="28"/>
          <w:szCs w:val="28"/>
        </w:rPr>
        <w:t xml:space="preserve"> и профессор </w:t>
      </w:r>
      <w:r w:rsidRPr="00633835">
        <w:rPr>
          <w:b/>
          <w:bCs/>
          <w:sz w:val="28"/>
          <w:szCs w:val="28"/>
        </w:rPr>
        <w:t>Р.В</w:t>
      </w:r>
      <w:r w:rsidRPr="00633835">
        <w:rPr>
          <w:sz w:val="28"/>
          <w:szCs w:val="28"/>
        </w:rPr>
        <w:t xml:space="preserve">. </w:t>
      </w:r>
      <w:r w:rsidRPr="00633835">
        <w:rPr>
          <w:b/>
          <w:bCs/>
          <w:sz w:val="28"/>
          <w:szCs w:val="28"/>
        </w:rPr>
        <w:t>Рывкина</w:t>
      </w:r>
      <w:r w:rsidRPr="00633835">
        <w:rPr>
          <w:sz w:val="28"/>
          <w:szCs w:val="28"/>
        </w:rPr>
        <w:t xml:space="preserve">, в качестве такового выступает </w:t>
      </w:r>
      <w:r w:rsidRPr="00633835">
        <w:rPr>
          <w:iCs/>
          <w:sz w:val="28"/>
          <w:szCs w:val="28"/>
        </w:rPr>
        <w:t xml:space="preserve">взаимодействие двух подсистем общества: социальной и экономической. </w:t>
      </w:r>
      <w:r w:rsidRPr="00633835">
        <w:rPr>
          <w:sz w:val="28"/>
          <w:szCs w:val="28"/>
        </w:rPr>
        <w:t>Естественно, что сами по себе эти взаимодействия менялись с течением времени в разных проявлениях социального, т.е. в разных сегментах общества. Кроме того, соотношение социальной подсистемы и подсистемы экономической не всегда остается на одном уровне. Объект экономической социологии достаточно сложен. Это не просто взаимодействия</w:t>
      </w:r>
      <w:r w:rsidR="003614C6" w:rsidRPr="00633835">
        <w:rPr>
          <w:sz w:val="28"/>
          <w:szCs w:val="28"/>
        </w:rPr>
        <w:t>, связи и отношения в одной из подсистем общества, а взаимодействие самих подсистем.</w:t>
      </w:r>
    </w:p>
    <w:p w:rsidR="003614C6" w:rsidRPr="00633835" w:rsidRDefault="003614C6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Примечательно, что наиболее хорошо исследована одна сторона взаимодействия, то есть воздействие экономической подсистемы на социальную, и это естественно. Давно замечено, что чем лучше положение в экономической подсистеме, т.е. чем больше экономический рост, полнее и эффективнее используются все факторы производства, тем больше у общества должно быть и есть возможностей для удовлетворения материальных потребностей человека, социальных групп. Иными словами, чем лучше положение дел в народном хозяйстве, тем больше возможностей инвестировать в человека (образование, здравоохранение), в строительство доступного по ценам жилья, в развитие индустрии отдыха, развлечений, для поддержки кино, телевидения, других видов искусства и т.п.</w:t>
      </w:r>
    </w:p>
    <w:p w:rsidR="003614C6" w:rsidRPr="00633835" w:rsidRDefault="003614C6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Значительно хуже исследована обратная связь, а именно, как социальная подсистема, все, что в ней происходит, влияет на </w:t>
      </w:r>
      <w:r w:rsidR="00A9509B" w:rsidRPr="00633835">
        <w:rPr>
          <w:sz w:val="28"/>
          <w:szCs w:val="28"/>
        </w:rPr>
        <w:t>экономическую подсистему. Только с развитием экономической социологии стало возможным полнее исследовать, как качество человека-работника, человека-управленца, историческая и социальная память общества, больших социальных групп, то, что называется национальным характером или ментальностью, воздействует на все происходящее в экономической сфере на уровне ее развития, способности решать перспективные задачи функционирования социума. Кроме того, установки, навыки, мотивы человека играют огромную роль в развитии народного хозяйства, в частности, в обеспечении качества производства товаров и услуг.</w:t>
      </w:r>
    </w:p>
    <w:p w:rsidR="00A9509B" w:rsidRPr="00633835" w:rsidRDefault="00A9509B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Теперь несколько замечаний о содержании самих подсистем, т.е. об экономической и социальной сферах жизни общества и условиях, факторах</w:t>
      </w:r>
      <w:r w:rsidR="00974601" w:rsidRPr="00633835">
        <w:rPr>
          <w:sz w:val="28"/>
          <w:szCs w:val="28"/>
        </w:rPr>
        <w:t xml:space="preserve"> их взаимодействия.</w:t>
      </w:r>
    </w:p>
    <w:p w:rsidR="00974601" w:rsidRPr="00633835" w:rsidRDefault="00974601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Экономическая подсистема общества определяется обычно как такая целостная система, которая выполняет функции производства, распределения, обмена и потребления материальных благ и услуг, необходимых для жизнедеятельности всего социума. </w:t>
      </w:r>
    </w:p>
    <w:p w:rsidR="00974601" w:rsidRPr="00633835" w:rsidRDefault="00974601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Эта подсистема, будучи сама сложной системой, образуют, в свою очередь, множество подсистем меньшей сложности. При этом основания выделения подсистем более низкого уровня различны. </w:t>
      </w:r>
    </w:p>
    <w:p w:rsidR="00974601" w:rsidRPr="00633835" w:rsidRDefault="00974601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Во-первых, выделяют первичный, вторичный и третичный секторы экономики. К первичному принято относить промышленность, к вторичному – сельское хозяйство, а к третичному – сервис, понимаемый в широком смысле. В данном смысле к сервису, т.е. подсистеме обслуживания, относится и строительство, и связь и транспорт. </w:t>
      </w:r>
      <w:r w:rsidR="00950C81" w:rsidRPr="00633835">
        <w:rPr>
          <w:sz w:val="28"/>
          <w:szCs w:val="28"/>
        </w:rPr>
        <w:t>Это то, что обычно называют производственной инфраструктурой. Но во вторичный сектор экономики естественно включено и собственно оказание разнообразных услуг: обслуживание и наладка сложной техники, ремонт производственного оборудования, информационное и коммуникационное обеспечение функционирования всех элементов и т.п.</w:t>
      </w:r>
    </w:p>
    <w:p w:rsidR="00990A8E" w:rsidRPr="00633835" w:rsidRDefault="003E6622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Во-вторых, деление экономической подсистемы может проходить и по основанию ее легальности или, напротив, нелегальности, закрытости экономики. По такому основанию обычно выделяют легальную («белую») экономику, полулегальную («теневую») экономику и нелегальную (или по-другому, открыто криминальную) экономику. Легальная – это та, данные о которой фиксируются в официальной экономической статистике. Соответственно полулегальная, «теневая» экономика – это та, данные о которой не попадают в официальную статистику, не обсчитываются ею. Это не обязательно что-то откровенно преступное. Например, если преподаватель вуза или школы занимается репетиторством, получая при этом деньги от учеников и не платя при этом налоги, то это тоже относится к теневой деятельности. То же самое можно сказать о тех, кто сдает в поднаем жилье, также не платя соответствующие налоги. По некоторым оценкам в середине-конце 90-х годов в России до 60% от числа всех занятых в народном хозяйстве получали теневые деньги. </w:t>
      </w:r>
      <w:r w:rsidR="00990A8E" w:rsidRPr="00633835">
        <w:rPr>
          <w:sz w:val="28"/>
          <w:szCs w:val="28"/>
        </w:rPr>
        <w:t>Что касается криминальной экономики, то все здесь все просто: это такая деятельность, которая не только прямо или косвенно нарушает какие-либо права, нормы, но и открыто противоречит закону. Это производство и распространение наркотиков, продажа оружия, отравляющих веществ, это контрабанда, распространение порнографии, эксплуатация проституток и т.п.</w:t>
      </w:r>
    </w:p>
    <w:p w:rsidR="00990A8E" w:rsidRPr="00633835" w:rsidRDefault="00990A8E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Экономическая социология как частная отрасль социологического знания рассматривает взаимодействие указанных подсистем общества как достаточно сложное, осуществляемое тремя путями.</w:t>
      </w:r>
    </w:p>
    <w:p w:rsidR="001243E6" w:rsidRPr="00633835" w:rsidRDefault="00990A8E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Во-первых, взаимодействие экономической и социальной подсистем общества рассматривается как функциональное. Воспроизводство, а тем более расширенное воспроизводство общества, то есть появление все большего числа людей зависит не только от того, как выполняет свои функции экономика, но и от того, как реализует свои функции социальная подсистема. Экономика должна делать все необходимое для успешной жизни все большого числа молодых семей, а социальная подсистема обязана формировать вполне определенные качества у молодых людей. Это и любовь к детям, соблюдение верности, наличие чувства долга. В таком взаимодействии не все так просто. Если бы, например, все зависело</w:t>
      </w:r>
      <w:r w:rsidR="001243E6" w:rsidRPr="00633835">
        <w:rPr>
          <w:sz w:val="28"/>
          <w:szCs w:val="28"/>
        </w:rPr>
        <w:t xml:space="preserve"> только от экономической подсистемы общества, то самыми населенными странами давно были бы страны Европы. Ведь именно в них формируется наиболее развитая экономика. Но как мы знаем, эти страны относятся к стареющим, детей там рождается все меньше. </w:t>
      </w:r>
    </w:p>
    <w:p w:rsidR="001243E6" w:rsidRPr="00633835" w:rsidRDefault="001243E6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Во-вторых, взаимодействие экономической и социальной подсистем реализуется через частичное переплетение социальных институтов. Например, такой важный социальный институт, как институт кредитной системы, состоит из связей индивидов, занимающих не одинаковое положение. А это означает, что действие данного института насыщено не только сугубо экономическими связями людей, но и связями социальными. Получается, что действие института кредитной системы связано с социальной структурой общества, наличием в нем достаточно емкого среднего класса.</w:t>
      </w:r>
    </w:p>
    <w:p w:rsidR="001243E6" w:rsidRPr="00633835" w:rsidRDefault="001243E6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В-третьих, указанное взаимодействие осуществляется и через связь социальных организаций, которые входят в подсистемы. К примеру, любая социальная организация образования (школа, высшее учебное заведение, колледж) не может действовать, не используя средств связи, топливо, электроэнергию и т.п., т.е. так или иначе вынуждена включаться в разнообразные связи с экономическими социальными организациями. </w:t>
      </w:r>
    </w:p>
    <w:p w:rsidR="003E6622" w:rsidRPr="00633835" w:rsidRDefault="001243E6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Итак, объектом экономической социологии выступает взаимодействие социальной и экономической подсистем общества.</w:t>
      </w:r>
      <w:r w:rsidR="003E6622" w:rsidRPr="00633835">
        <w:rPr>
          <w:sz w:val="28"/>
          <w:szCs w:val="28"/>
        </w:rPr>
        <w:t xml:space="preserve"> </w:t>
      </w:r>
    </w:p>
    <w:p w:rsidR="00D30DF0" w:rsidRPr="00633835" w:rsidRDefault="00D30DF0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Теперь о </w:t>
      </w:r>
      <w:r w:rsidRPr="00633835">
        <w:rPr>
          <w:iCs/>
          <w:sz w:val="28"/>
          <w:szCs w:val="28"/>
        </w:rPr>
        <w:t>предмете экономической социологии.</w:t>
      </w:r>
      <w:r w:rsidRPr="00633835">
        <w:rPr>
          <w:sz w:val="28"/>
          <w:szCs w:val="28"/>
        </w:rPr>
        <w:t xml:space="preserve"> Известно, что предмет любой отрасли знания – это какой - либо аспект, грань изучаемого объекта. Объект различных наук может совпадать. К примеру, множество отраслей знания изучают человека, но у каждой при этом есть свой, отграниченный предмет, т.е. подход, грань, взгляд на изучаемый объект. Медицина, психология, антропология и т.д., изучая человека, т.е. имея общий объект изучения, рассматривают его по-своему, имеют свой, относительно отграниченный и самостоятельный предмет изучения.</w:t>
      </w:r>
    </w:p>
    <w:p w:rsidR="00D30DF0" w:rsidRPr="00633835" w:rsidRDefault="00D30DF0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iCs/>
          <w:sz w:val="28"/>
          <w:szCs w:val="28"/>
        </w:rPr>
        <w:t>Предметом экономической социологии являются конкретные социальные механизмы взаимодействия указанных подсистем социальной жизни</w:t>
      </w:r>
      <w:r w:rsidRPr="00633835">
        <w:rPr>
          <w:sz w:val="28"/>
          <w:szCs w:val="28"/>
        </w:rPr>
        <w:t xml:space="preserve">. Обычно выделяют следующие основные характеристики социальных механизмов. </w:t>
      </w:r>
    </w:p>
    <w:p w:rsidR="00D30DF0" w:rsidRPr="00633835" w:rsidRDefault="00D30DF0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Во-первых, </w:t>
      </w:r>
      <w:r w:rsidRPr="00633835">
        <w:rPr>
          <w:iCs/>
          <w:sz w:val="28"/>
          <w:szCs w:val="28"/>
        </w:rPr>
        <w:t>механизм рассматривается как способ регулирования</w:t>
      </w:r>
      <w:r w:rsidRPr="00633835">
        <w:rPr>
          <w:sz w:val="28"/>
          <w:szCs w:val="28"/>
        </w:rPr>
        <w:t xml:space="preserve"> </w:t>
      </w:r>
      <w:r w:rsidRPr="00633835">
        <w:rPr>
          <w:iCs/>
          <w:sz w:val="28"/>
          <w:szCs w:val="28"/>
        </w:rPr>
        <w:t>социальных процессов.</w:t>
      </w:r>
      <w:r w:rsidRPr="00633835">
        <w:rPr>
          <w:sz w:val="28"/>
          <w:szCs w:val="28"/>
        </w:rPr>
        <w:t xml:space="preserve"> Например, в последнее время особое значение в нашей стране приобрел социальный механизм</w:t>
      </w:r>
      <w:r w:rsidR="00CB710F" w:rsidRPr="00633835">
        <w:rPr>
          <w:sz w:val="28"/>
          <w:szCs w:val="28"/>
        </w:rPr>
        <w:t xml:space="preserve"> регулирования миграции населения. С одной стоны, он должен быть направлен на то, чтобы наилучшим образом обеспечить экономическую подсистему в кадрах определенной квалификации, причем в определенных регионах, в противном случае богатые месторождения разнообразных полезных ископаемых, которые находятся в Сибире, на Дальнем Востоке, так и останутся частью недр, не будут введены в хозяйственный оборот. С другой стороны, с учетом разрушения СССР социальный механизм миграции должен обеспечить адаптацию многих из тех, кто вынужденно оставил обжитые места. Социальная подсистема в этих условиях должна иметь возможность воспринять возможность определенное количество индивидов, прибывающих на место жительство в тот или иной регион. Указанное обстоятельство весьма актуально и для Калининградской области. Известно, к примеру, что из почти 1 млн ее населения около 120 тыс составляют переселенцы, въехавшие в регион только после 1991 года. В настоящее время на основе специального закона</w:t>
      </w:r>
      <w:r w:rsidR="00B76B6D" w:rsidRPr="00633835">
        <w:rPr>
          <w:sz w:val="28"/>
          <w:szCs w:val="28"/>
        </w:rPr>
        <w:t xml:space="preserve"> начинает реализовываться специальная программа, которая призвана стимулировать переселение в Россию бывших граждан СССР. Естественно, реализация такой программы требует не только пропагандистских усилий, но и вполне очевидных материальных затрат.</w:t>
      </w:r>
    </w:p>
    <w:p w:rsidR="00250F63" w:rsidRPr="00633835" w:rsidRDefault="00250F63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Можно привести и другой пример. Известно, что в настоящее время начала осуществляться специальная программа, призванная стимулировать увеличение деторождения. Для этого принято решение о выплате так называемого материнского капитала, для молодых семей предусмотрено также льготное кредитование приобретения жилья.</w:t>
      </w:r>
    </w:p>
    <w:p w:rsidR="00250F63" w:rsidRPr="00633835" w:rsidRDefault="00250F63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Во-вторых, </w:t>
      </w:r>
      <w:r w:rsidRPr="00633835">
        <w:rPr>
          <w:iCs/>
          <w:sz w:val="28"/>
          <w:szCs w:val="28"/>
        </w:rPr>
        <w:t>социальный механизм имеет свой весьма специфичный</w:t>
      </w:r>
      <w:r w:rsidRPr="00633835">
        <w:rPr>
          <w:sz w:val="28"/>
          <w:szCs w:val="28"/>
        </w:rPr>
        <w:t xml:space="preserve"> </w:t>
      </w:r>
      <w:r w:rsidRPr="00633835">
        <w:rPr>
          <w:iCs/>
          <w:sz w:val="28"/>
          <w:szCs w:val="28"/>
        </w:rPr>
        <w:t>субъект.</w:t>
      </w:r>
      <w:r w:rsidRPr="00633835">
        <w:rPr>
          <w:sz w:val="28"/>
          <w:szCs w:val="28"/>
        </w:rPr>
        <w:t xml:space="preserve"> В каждом социальном объекте, будь то учебная группа, персонал фирмы, воинское подразделение и т.п., главным действующим лицом, носителем социального качества выступают индивиды. Своеобразным субъектом социального механизма всегда выступают вполне определенные социальные группы. Речь идет, </w:t>
      </w:r>
      <w:r w:rsidR="003D22EA" w:rsidRPr="00633835">
        <w:rPr>
          <w:sz w:val="28"/>
          <w:szCs w:val="28"/>
        </w:rPr>
        <w:t>прежде всего, о тех, кто принимает и вырабатывает определенные решения, жизненно важные для групп, общества в целом, либо напротив, стремятся отодвинуть эти решения, а порой принимает и такие законы, нормы, которые только усугубляют саму проблему, делают ее трудноразрешимой. В рамках каждого социального механизма эти группы выделяются на основе специфики обмена какой-либо деятельностью или материальными благами.</w:t>
      </w:r>
    </w:p>
    <w:p w:rsidR="003D22EA" w:rsidRPr="00633835" w:rsidRDefault="003D22EA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В-третьих, следует иметь в виду, что </w:t>
      </w:r>
      <w:r w:rsidRPr="00633835">
        <w:rPr>
          <w:iCs/>
          <w:sz w:val="28"/>
          <w:szCs w:val="28"/>
        </w:rPr>
        <w:t>социальные механизмы</w:t>
      </w:r>
      <w:r w:rsidRPr="00633835">
        <w:rPr>
          <w:sz w:val="28"/>
          <w:szCs w:val="28"/>
        </w:rPr>
        <w:t xml:space="preserve"> </w:t>
      </w:r>
      <w:r w:rsidRPr="00633835">
        <w:rPr>
          <w:iCs/>
          <w:sz w:val="28"/>
          <w:szCs w:val="28"/>
        </w:rPr>
        <w:t>инерционны.</w:t>
      </w:r>
      <w:r w:rsidRPr="00633835">
        <w:rPr>
          <w:sz w:val="28"/>
          <w:szCs w:val="28"/>
        </w:rPr>
        <w:t xml:space="preserve"> Они базируются на исторически сформировавшихся структурах, которые получили название социальные институту. Социальные институты участвуют в функционировании всех социальных</w:t>
      </w:r>
      <w:r w:rsidR="00A0584C" w:rsidRPr="00633835">
        <w:rPr>
          <w:sz w:val="28"/>
          <w:szCs w:val="28"/>
        </w:rPr>
        <w:t xml:space="preserve"> механизмов. Это дает основание говорить о том, что социальный механизм охватывает несколько социальных институтов. Так например, механизм распределения зависит от политического строя, правовой подсистемы, моральных принципов, по которым живет общество. Что же касается специфичных социальных институтов, которые и делают социальные механизмы инерционными, то можно привести пример с социальным институтом пожизненного найма, который существует в Японии. Казалось бы, такая развитая страна, давно развивающаяся по постиндустриальному сценарию, могла бы обойтись без указанного института, свойственного еще средневековью, но именно инерция делает невозможным отказ от пожизненного найма. </w:t>
      </w:r>
    </w:p>
    <w:p w:rsidR="00A0584C" w:rsidRPr="00633835" w:rsidRDefault="00A0584C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В-четвертых, </w:t>
      </w:r>
      <w:r w:rsidRPr="00633835">
        <w:rPr>
          <w:iCs/>
          <w:sz w:val="28"/>
          <w:szCs w:val="28"/>
        </w:rPr>
        <w:t xml:space="preserve">социальные механизмы включают в себя не только материальные, но и духовные феномены. </w:t>
      </w:r>
      <w:r w:rsidR="00C924C4" w:rsidRPr="00633835">
        <w:rPr>
          <w:sz w:val="28"/>
          <w:szCs w:val="28"/>
        </w:rPr>
        <w:t>В частности, к духовным феноменам социального механизма принято относить уровень экономического сознания, степень его зрелости. Действительно, развитое экономическое сознание, понимаемое большинством общества законов функционирования, скажем, рыночных механизмов хозяйствования, глубоко влияют на процессы, происходящие в народном хозяйстве, позволяют решать все более сложные задачи в постиндустриальных условиях. И напротив, если сознание находится в плену устаревших социальных стереотипов, о чем еще будет говориться в дальнейшем, то и сугубо хозяйственные проблемы будут решаться с трудом, постоянно конфликтуя со сложившимися и неизжитыми установками людей.</w:t>
      </w:r>
    </w:p>
    <w:p w:rsidR="00C924C4" w:rsidRPr="00633835" w:rsidRDefault="00C924C4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В-пятых, </w:t>
      </w:r>
      <w:r w:rsidRPr="00633835">
        <w:rPr>
          <w:iCs/>
          <w:sz w:val="28"/>
          <w:szCs w:val="28"/>
        </w:rPr>
        <w:t xml:space="preserve">социальные механизмы содержат как управляемые, так и неуправляемые элементы. </w:t>
      </w:r>
      <w:r w:rsidRPr="00633835">
        <w:rPr>
          <w:sz w:val="28"/>
          <w:szCs w:val="28"/>
        </w:rPr>
        <w:t>К управляемым элементам принято относить сложившиеся в данный момент материальные условия труда, т.е. орудия труда и производства, технологии, средства связи, коммуникации</w:t>
      </w:r>
      <w:r w:rsidR="00AB55BF" w:rsidRPr="00633835">
        <w:rPr>
          <w:sz w:val="28"/>
          <w:szCs w:val="28"/>
        </w:rPr>
        <w:t>, получения, передачи и обработки информации. К неуправляемым можно отнести, например, традиции, обычаи, которые сложились в данном обществе к данному времени. Этот элемент выглядит инерционным, поскольку не сразу поддается изменению в желаемом направлении.</w:t>
      </w:r>
    </w:p>
    <w:p w:rsidR="00AB55BF" w:rsidRPr="00633835" w:rsidRDefault="00AB55BF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B55BF" w:rsidRPr="00633835" w:rsidRDefault="00AB55BF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iCs/>
          <w:sz w:val="28"/>
          <w:szCs w:val="32"/>
        </w:rPr>
      </w:pPr>
      <w:r w:rsidRPr="00633835">
        <w:rPr>
          <w:b/>
          <w:bCs/>
          <w:iCs/>
          <w:sz w:val="28"/>
          <w:szCs w:val="32"/>
        </w:rPr>
        <w:t>2. Социологическое понимание экономической сферы социальной жизни</w:t>
      </w:r>
    </w:p>
    <w:p w:rsidR="00633835" w:rsidRDefault="00633835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76B6D" w:rsidRPr="00633835" w:rsidRDefault="00AB55BF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Вторая проблема, которую необходимо рассмотреть при анализе предмета экономической социологии, касается социологического понимания различных моментов экономической сферы социальной жизни, а значит, прежде всего, экономического поведения, экономического сознания.</w:t>
      </w:r>
    </w:p>
    <w:p w:rsidR="00AB55BF" w:rsidRPr="00633835" w:rsidRDefault="00AB55BF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iCs/>
          <w:sz w:val="28"/>
          <w:szCs w:val="28"/>
        </w:rPr>
        <w:t>Экономическая сфера, или экономическая</w:t>
      </w:r>
      <w:r w:rsidR="002006A0" w:rsidRPr="00633835">
        <w:rPr>
          <w:iCs/>
          <w:sz w:val="28"/>
          <w:szCs w:val="28"/>
        </w:rPr>
        <w:t xml:space="preserve"> подсистема общества, с точки зрения социологии, - это подсистема общественной жизни, которая функционально предназначена для производства, распределения и обмена материальными благами</w:t>
      </w:r>
      <w:r w:rsidR="002006A0" w:rsidRPr="00633835">
        <w:rPr>
          <w:sz w:val="28"/>
          <w:szCs w:val="28"/>
        </w:rPr>
        <w:t xml:space="preserve">. </w:t>
      </w:r>
      <w:r w:rsidR="002006A0" w:rsidRPr="00633835">
        <w:rPr>
          <w:b/>
          <w:bCs/>
          <w:sz w:val="28"/>
          <w:szCs w:val="28"/>
        </w:rPr>
        <w:t xml:space="preserve">Т. Парсонс </w:t>
      </w:r>
      <w:r w:rsidR="002006A0" w:rsidRPr="00633835">
        <w:rPr>
          <w:sz w:val="28"/>
          <w:szCs w:val="28"/>
        </w:rPr>
        <w:t>(1902-1979), к примеру, рассматривал экономическую подсистему как главный адапционный механизм общества в целом. Действительно, по большому счету обществу, основным его группам, категориям нет дела до цен на нефть, на то, есть или нет в данном году урожай основных сельскохозяйственных культур. Ведь пенсии пенсионерам, зарплата работникам бюджетной сферы, стипендии студентам, денежное довольствие военным должны стабильно выплачиваться в любом случае, причем в размерах, которые обеспечивали бы более или менее достойные условия жизни. И именно в экономической подсистеме должны приниматься меры, которые обеспечивают устойчивое, стабильное развитие общества</w:t>
      </w:r>
      <w:r w:rsidR="003C2163" w:rsidRPr="00633835">
        <w:rPr>
          <w:sz w:val="28"/>
          <w:szCs w:val="28"/>
        </w:rPr>
        <w:t xml:space="preserve"> в целом.</w:t>
      </w:r>
    </w:p>
    <w:p w:rsidR="003C2163" w:rsidRPr="00633835" w:rsidRDefault="003C2163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Что касается экономического поведения, то это такие поведенческие акты индивидов, малых и больших социальных групп, иных общностей, которые связаны с процессами, происходящими в экономической подсистеме общества.</w:t>
      </w:r>
    </w:p>
    <w:p w:rsidR="003C2163" w:rsidRPr="00633835" w:rsidRDefault="003C2163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Можно констатировать, что экономическое поведение связано, во-первых, с приобретением навыков, методов создания материальных благ, их распределения и обмена. Во-вторых, экономическое поведение индивидов, групп непосредственно встроено в сферу производства, во все его процессы. Именно здесь разворачивается основная деятельностная активность человека. В-третьих, это поведение отражается, выражается в процессе распределения материальных благ, а значит, и в их потреблении.</w:t>
      </w:r>
    </w:p>
    <w:p w:rsidR="003C2163" w:rsidRPr="00633835" w:rsidRDefault="00ED3ECF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Экономическое поведение – довольно сложно структурированное образование. К примеру, процессы, которые происходят на макроэкономическом уровне, непосредственно, сразу не затрагивают интересы, потребности индивида, группы, общности. Но в то же время определенное экономическое поведение даже незначительных групп может стимулировать инфляцию, вызывать негативные следствия на рынке валюты. В данном случае получается, что малое воздействие может вызвать макроэкономические следствия. </w:t>
      </w:r>
    </w:p>
    <w:p w:rsidR="00ED3ECF" w:rsidRPr="00633835" w:rsidRDefault="00ED3ECF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ECF" w:rsidRPr="00633835" w:rsidRDefault="00930169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iCs/>
          <w:sz w:val="28"/>
          <w:szCs w:val="32"/>
        </w:rPr>
      </w:pPr>
      <w:r w:rsidRPr="00633835">
        <w:rPr>
          <w:b/>
          <w:bCs/>
          <w:iCs/>
          <w:sz w:val="28"/>
          <w:szCs w:val="32"/>
        </w:rPr>
        <w:t>3.</w:t>
      </w:r>
      <w:r w:rsidR="00633835">
        <w:rPr>
          <w:b/>
          <w:bCs/>
          <w:iCs/>
          <w:sz w:val="28"/>
          <w:szCs w:val="32"/>
        </w:rPr>
        <w:t xml:space="preserve"> </w:t>
      </w:r>
      <w:r w:rsidR="00ED3ECF" w:rsidRPr="00633835">
        <w:rPr>
          <w:b/>
          <w:bCs/>
          <w:iCs/>
          <w:sz w:val="28"/>
          <w:szCs w:val="32"/>
        </w:rPr>
        <w:t>Уровни развития экономической социологии</w:t>
      </w:r>
    </w:p>
    <w:p w:rsidR="00633835" w:rsidRDefault="00633835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ECF" w:rsidRPr="00633835" w:rsidRDefault="00ED3ECF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Еще одна проблема уточнения предметного поля экономической социологии связана со структурой</w:t>
      </w:r>
      <w:r w:rsidR="00F820ED" w:rsidRPr="00633835">
        <w:rPr>
          <w:sz w:val="28"/>
          <w:szCs w:val="28"/>
        </w:rPr>
        <w:t xml:space="preserve"> самого социологического знания, с выделением, в частности, в экономической социологии различных уровней постижения происходящих процессов. </w:t>
      </w:r>
    </w:p>
    <w:p w:rsidR="00F820ED" w:rsidRPr="00633835" w:rsidRDefault="00F820ED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Первый уровень. </w:t>
      </w:r>
      <w:r w:rsidRPr="00633835">
        <w:rPr>
          <w:iCs/>
          <w:sz w:val="28"/>
          <w:szCs w:val="28"/>
        </w:rPr>
        <w:t>Теоретическая экономическая социология</w:t>
      </w:r>
      <w:r w:rsidRPr="00633835">
        <w:rPr>
          <w:sz w:val="28"/>
          <w:szCs w:val="28"/>
        </w:rPr>
        <w:t>. Задачи, которые решаются на этом уровне, сводятся к следующим:</w:t>
      </w:r>
    </w:p>
    <w:p w:rsidR="00F820ED" w:rsidRPr="00633835" w:rsidRDefault="00F820ED" w:rsidP="00633835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Разработка общесоциологических концепций, теорий, основополагающих взглядов, идей, раскрывающих положение в экономической подсистеме</w:t>
      </w:r>
      <w:r w:rsidR="00930169" w:rsidRPr="00633835">
        <w:rPr>
          <w:sz w:val="28"/>
          <w:szCs w:val="28"/>
        </w:rPr>
        <w:t xml:space="preserve"> общества в целом;</w:t>
      </w:r>
    </w:p>
    <w:p w:rsidR="00930169" w:rsidRPr="00633835" w:rsidRDefault="00930169" w:rsidP="00633835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Взаимодействие с другими отраслями социологии, другими сферами познания, близкими к социологическому анализу экономического поведения и сознания. Прежде всего, речь идет об экономической теории, политической социологии, социологии права и т.п.</w:t>
      </w:r>
    </w:p>
    <w:p w:rsidR="00930169" w:rsidRPr="00633835" w:rsidRDefault="00930169" w:rsidP="00633835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Разработка общей методологии, а также конкретных методов, приемов социологического анализа экономической подсистемы общества</w:t>
      </w:r>
    </w:p>
    <w:p w:rsidR="00930169" w:rsidRPr="00633835" w:rsidRDefault="00930169" w:rsidP="00633835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Выработка категориального аппарата, позволяющего социологическими приемами и методами анализировать ситуацию в экономической подсистеме общества. Это могут быть, к примеру, такие категории, как «экономическое сознание», «социальный механизм экономической подсистемы общества» и т.п. При этом экономическая социология использует как понятия и категории, которые выработаны общей социологией, так и разрабатываемые </w:t>
      </w:r>
      <w:r w:rsidR="003702FC" w:rsidRPr="00633835">
        <w:rPr>
          <w:sz w:val="28"/>
          <w:szCs w:val="28"/>
        </w:rPr>
        <w:t xml:space="preserve">именно в этой частной социологической теории. </w:t>
      </w:r>
    </w:p>
    <w:p w:rsidR="003702FC" w:rsidRPr="00633835" w:rsidRDefault="003702FC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Второй уровень</w:t>
      </w:r>
      <w:r w:rsidRPr="00633835">
        <w:rPr>
          <w:iCs/>
          <w:sz w:val="28"/>
          <w:szCs w:val="28"/>
        </w:rPr>
        <w:t>. Социологические теории среднего радиуса действия</w:t>
      </w:r>
      <w:r w:rsidRPr="00633835">
        <w:rPr>
          <w:sz w:val="28"/>
          <w:szCs w:val="28"/>
        </w:rPr>
        <w:t xml:space="preserve">, как их назвал в конце 40-х годов 20 века </w:t>
      </w:r>
      <w:r w:rsidRPr="00633835">
        <w:rPr>
          <w:b/>
          <w:bCs/>
          <w:sz w:val="28"/>
          <w:szCs w:val="28"/>
        </w:rPr>
        <w:t>Р. Мертон</w:t>
      </w:r>
      <w:r w:rsidRPr="00633835">
        <w:rPr>
          <w:sz w:val="28"/>
          <w:szCs w:val="28"/>
        </w:rPr>
        <w:t xml:space="preserve"> (1910-2003). Мертон определил средний уровень социологии как средство конкретизации социологического знания применительно к социальным институтам и социальным процессам.</w:t>
      </w:r>
    </w:p>
    <w:p w:rsidR="003702FC" w:rsidRPr="00633835" w:rsidRDefault="003702FC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>На этом уровне, например, осуществляется социологический анализ процессов, которые происходят в конкретных экономических институтах. Так, можно говорить, к примеру, об индустриальной социологии; социологии предпринимательства; социологии финансово-кредитной подсистемы экономики и т.п. Это, как видно, и не общие социологические построения, касающиеся масштабных теорий экономической сферы общества, и в то же время это и не эмпирические исследования, не конкретные замеры экономического сознания.</w:t>
      </w:r>
    </w:p>
    <w:p w:rsidR="003702FC" w:rsidRPr="00633835" w:rsidRDefault="003702FC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3835">
        <w:rPr>
          <w:sz w:val="28"/>
          <w:szCs w:val="28"/>
        </w:rPr>
        <w:t xml:space="preserve">Третий уровень экономической социологии. </w:t>
      </w:r>
      <w:r w:rsidRPr="00633835">
        <w:rPr>
          <w:iCs/>
          <w:sz w:val="28"/>
          <w:szCs w:val="28"/>
        </w:rPr>
        <w:t xml:space="preserve">Эмпирическая экономическая социология. </w:t>
      </w:r>
      <w:r w:rsidRPr="00633835">
        <w:rPr>
          <w:sz w:val="28"/>
          <w:szCs w:val="28"/>
        </w:rPr>
        <w:t>В задачу этого уровня входит мониторинг экономического сознания и поведения, постоянное определение, выявление степени зрелости массового сознания, отслеживание процессов, которые происходят</w:t>
      </w:r>
      <w:r w:rsidR="00BE35F7" w:rsidRPr="00633835">
        <w:rPr>
          <w:sz w:val="28"/>
          <w:szCs w:val="28"/>
        </w:rPr>
        <w:t xml:space="preserve"> в поведенческой сфере в экономической подсистеме общества.</w:t>
      </w:r>
    </w:p>
    <w:p w:rsidR="00EA3483" w:rsidRPr="00633835" w:rsidRDefault="00EA3483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A3483" w:rsidRPr="00633835" w:rsidRDefault="00633835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0663C1" w:rsidRPr="00633835">
        <w:rPr>
          <w:b/>
          <w:bCs/>
          <w:iCs/>
          <w:sz w:val="28"/>
          <w:szCs w:val="28"/>
        </w:rPr>
        <w:t>Список используемой литературы</w:t>
      </w:r>
    </w:p>
    <w:p w:rsidR="000663C1" w:rsidRPr="00633835" w:rsidRDefault="000663C1" w:rsidP="0063383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0663C1" w:rsidRPr="00633835" w:rsidRDefault="000663C1" w:rsidP="00633835">
      <w:pPr>
        <w:widowControl w:val="0"/>
        <w:numPr>
          <w:ilvl w:val="0"/>
          <w:numId w:val="4"/>
        </w:numPr>
        <w:tabs>
          <w:tab w:val="clear" w:pos="1369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Кри</w:t>
      </w:r>
      <w:r w:rsidR="000A742B" w:rsidRPr="00633835">
        <w:rPr>
          <w:color w:val="000000"/>
          <w:sz w:val="28"/>
          <w:szCs w:val="28"/>
        </w:rPr>
        <w:t>вошеев В.В. Основы</w:t>
      </w:r>
      <w:r w:rsidR="00633835" w:rsidRPr="00633835">
        <w:rPr>
          <w:color w:val="000000"/>
          <w:sz w:val="28"/>
          <w:szCs w:val="28"/>
        </w:rPr>
        <w:t xml:space="preserve"> </w:t>
      </w:r>
      <w:r w:rsidRPr="00633835">
        <w:rPr>
          <w:color w:val="000000"/>
          <w:sz w:val="28"/>
          <w:szCs w:val="28"/>
        </w:rPr>
        <w:t>социологии: Учебное пособие.- Изд. 2-е, перераб. и доп. – Калининград: БИЭФ, 2007 г.</w:t>
      </w:r>
    </w:p>
    <w:p w:rsidR="000663C1" w:rsidRPr="00633835" w:rsidRDefault="000663C1" w:rsidP="00633835">
      <w:pPr>
        <w:widowControl w:val="0"/>
        <w:numPr>
          <w:ilvl w:val="0"/>
          <w:numId w:val="4"/>
        </w:numPr>
        <w:tabs>
          <w:tab w:val="clear" w:pos="1369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Верхович</w:t>
      </w:r>
      <w:r w:rsidR="000A742B" w:rsidRPr="00633835">
        <w:rPr>
          <w:color w:val="000000"/>
          <w:sz w:val="28"/>
          <w:szCs w:val="28"/>
        </w:rPr>
        <w:t xml:space="preserve"> В.И., Зубков В.И.</w:t>
      </w:r>
      <w:r w:rsidR="00633835" w:rsidRPr="00633835">
        <w:rPr>
          <w:color w:val="000000"/>
          <w:sz w:val="28"/>
          <w:szCs w:val="28"/>
        </w:rPr>
        <w:t xml:space="preserve"> </w:t>
      </w:r>
      <w:r w:rsidRPr="00633835">
        <w:rPr>
          <w:color w:val="000000"/>
          <w:sz w:val="28"/>
          <w:szCs w:val="28"/>
        </w:rPr>
        <w:t xml:space="preserve">социология. М., 2002 </w:t>
      </w:r>
    </w:p>
    <w:p w:rsidR="000663C1" w:rsidRPr="00633835" w:rsidRDefault="000663C1" w:rsidP="00633835">
      <w:pPr>
        <w:widowControl w:val="0"/>
        <w:numPr>
          <w:ilvl w:val="0"/>
          <w:numId w:val="4"/>
        </w:numPr>
        <w:tabs>
          <w:tab w:val="clear" w:pos="1369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Экономическая социология (электронный журнал), сайт: </w:t>
      </w:r>
      <w:r w:rsidRPr="00633835">
        <w:rPr>
          <w:color w:val="000000"/>
          <w:sz w:val="28"/>
          <w:szCs w:val="28"/>
          <w:lang w:val="en-US"/>
        </w:rPr>
        <w:t>http</w:t>
      </w:r>
      <w:r w:rsidRPr="00633835">
        <w:rPr>
          <w:color w:val="000000"/>
          <w:sz w:val="28"/>
          <w:szCs w:val="28"/>
        </w:rPr>
        <w:t xml:space="preserve">:// </w:t>
      </w:r>
      <w:r w:rsidRPr="00F41650">
        <w:rPr>
          <w:color w:val="000000"/>
          <w:sz w:val="28"/>
          <w:szCs w:val="28"/>
          <w:lang w:val="en-US"/>
        </w:rPr>
        <w:t>www</w:t>
      </w:r>
      <w:r w:rsidRPr="00F41650">
        <w:rPr>
          <w:color w:val="000000"/>
          <w:sz w:val="28"/>
          <w:szCs w:val="28"/>
        </w:rPr>
        <w:t>.</w:t>
      </w:r>
      <w:r w:rsidRPr="00F41650">
        <w:rPr>
          <w:color w:val="000000"/>
          <w:sz w:val="28"/>
          <w:szCs w:val="28"/>
          <w:lang w:val="en-US"/>
        </w:rPr>
        <w:t>ecsoc</w:t>
      </w:r>
      <w:r w:rsidRPr="00F41650">
        <w:rPr>
          <w:color w:val="000000"/>
          <w:sz w:val="28"/>
          <w:szCs w:val="28"/>
        </w:rPr>
        <w:t>.</w:t>
      </w:r>
      <w:r w:rsidRPr="00F41650">
        <w:rPr>
          <w:color w:val="000000"/>
          <w:sz w:val="28"/>
          <w:szCs w:val="28"/>
          <w:lang w:val="en-US"/>
        </w:rPr>
        <w:t>msses</w:t>
      </w:r>
      <w:r w:rsidRPr="00F41650">
        <w:rPr>
          <w:color w:val="000000"/>
          <w:sz w:val="28"/>
          <w:szCs w:val="28"/>
        </w:rPr>
        <w:t>.</w:t>
      </w:r>
      <w:r w:rsidRPr="00F41650">
        <w:rPr>
          <w:color w:val="000000"/>
          <w:sz w:val="28"/>
          <w:szCs w:val="28"/>
          <w:lang w:val="en-US"/>
        </w:rPr>
        <w:t>ru</w:t>
      </w:r>
      <w:bookmarkStart w:id="0" w:name="_GoBack"/>
      <w:bookmarkEnd w:id="0"/>
    </w:p>
    <w:sectPr w:rsidR="000663C1" w:rsidRPr="00633835" w:rsidSect="00633835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B8" w:rsidRDefault="00F528B8">
      <w:r>
        <w:separator/>
      </w:r>
    </w:p>
  </w:endnote>
  <w:endnote w:type="continuationSeparator" w:id="0">
    <w:p w:rsidR="00F528B8" w:rsidRDefault="00F5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F7" w:rsidRDefault="00BE35F7" w:rsidP="00EA3483">
    <w:pPr>
      <w:pStyle w:val="a3"/>
      <w:framePr w:wrap="around" w:vAnchor="text" w:hAnchor="margin" w:xAlign="center" w:y="1"/>
      <w:rPr>
        <w:rStyle w:val="a5"/>
      </w:rPr>
    </w:pPr>
  </w:p>
  <w:p w:rsidR="00BE35F7" w:rsidRDefault="00BE35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F7" w:rsidRDefault="00F41650" w:rsidP="00EA348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E35F7" w:rsidRDefault="00BE35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B8" w:rsidRDefault="00F528B8">
      <w:r>
        <w:separator/>
      </w:r>
    </w:p>
  </w:footnote>
  <w:footnote w:type="continuationSeparator" w:id="0">
    <w:p w:rsidR="00F528B8" w:rsidRDefault="00F5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3C13"/>
    <w:multiLevelType w:val="hybridMultilevel"/>
    <w:tmpl w:val="EC60A84A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>
    <w:nsid w:val="04DC15FE"/>
    <w:multiLevelType w:val="hybridMultilevel"/>
    <w:tmpl w:val="CF0A30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7D20C8"/>
    <w:multiLevelType w:val="hybridMultilevel"/>
    <w:tmpl w:val="4176CE66"/>
    <w:lvl w:ilvl="0" w:tplc="9A4264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03CC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FC60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02B2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8C04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E07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28CA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E6D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80B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D5573FF"/>
    <w:multiLevelType w:val="hybridMultilevel"/>
    <w:tmpl w:val="8E5CDBDC"/>
    <w:lvl w:ilvl="0" w:tplc="5A3E7F7E">
      <w:start w:val="1"/>
      <w:numFmt w:val="decimal"/>
      <w:lvlText w:val="%1."/>
      <w:lvlJc w:val="left"/>
      <w:pPr>
        <w:tabs>
          <w:tab w:val="num" w:pos="1369"/>
        </w:tabs>
        <w:ind w:left="1369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484"/>
    <w:rsid w:val="0001508D"/>
    <w:rsid w:val="00050E02"/>
    <w:rsid w:val="000663C1"/>
    <w:rsid w:val="000A742B"/>
    <w:rsid w:val="000D54A3"/>
    <w:rsid w:val="001243E6"/>
    <w:rsid w:val="001F6DD9"/>
    <w:rsid w:val="002006A0"/>
    <w:rsid w:val="00250F63"/>
    <w:rsid w:val="003614C6"/>
    <w:rsid w:val="003702FC"/>
    <w:rsid w:val="003C2163"/>
    <w:rsid w:val="003D22EA"/>
    <w:rsid w:val="003E1D3D"/>
    <w:rsid w:val="003E6622"/>
    <w:rsid w:val="004F4056"/>
    <w:rsid w:val="00591A55"/>
    <w:rsid w:val="005E0446"/>
    <w:rsid w:val="00600484"/>
    <w:rsid w:val="00633835"/>
    <w:rsid w:val="00820846"/>
    <w:rsid w:val="00876BEE"/>
    <w:rsid w:val="009261C2"/>
    <w:rsid w:val="00930169"/>
    <w:rsid w:val="00950C81"/>
    <w:rsid w:val="00974601"/>
    <w:rsid w:val="00990A8E"/>
    <w:rsid w:val="009E36F7"/>
    <w:rsid w:val="00A0584C"/>
    <w:rsid w:val="00A13B4E"/>
    <w:rsid w:val="00A9509B"/>
    <w:rsid w:val="00AB55BF"/>
    <w:rsid w:val="00B257B6"/>
    <w:rsid w:val="00B76B6D"/>
    <w:rsid w:val="00BE35F7"/>
    <w:rsid w:val="00C924C4"/>
    <w:rsid w:val="00CB710F"/>
    <w:rsid w:val="00D20A16"/>
    <w:rsid w:val="00D30DF0"/>
    <w:rsid w:val="00EA3483"/>
    <w:rsid w:val="00ED1848"/>
    <w:rsid w:val="00ED3ECF"/>
    <w:rsid w:val="00F41650"/>
    <w:rsid w:val="00F528B8"/>
    <w:rsid w:val="00F8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9B3FB1-57FB-4642-BB85-FAAFC8A2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35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eastAsia="zh-CN"/>
    </w:rPr>
  </w:style>
  <w:style w:type="character" w:styleId="a5">
    <w:name w:val="page number"/>
    <w:uiPriority w:val="99"/>
    <w:rsid w:val="00BE35F7"/>
    <w:rPr>
      <w:rFonts w:cs="Times New Roman"/>
    </w:rPr>
  </w:style>
  <w:style w:type="character" w:styleId="a6">
    <w:name w:val="Hyperlink"/>
    <w:uiPriority w:val="99"/>
    <w:rsid w:val="000663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Объектом исследования для любой науки является реальность, существующая независимо от нашего знания о ней</vt:lpstr>
    </vt:vector>
  </TitlesOfParts>
  <Company/>
  <LinksUpToDate>false</LinksUpToDate>
  <CharactersWithSpaces>20175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Объектом исследования для любой науки является реальность, существующая независимо от нашего знания о ней</dc:title>
  <dc:subject/>
  <dc:creator>user</dc:creator>
  <cp:keywords/>
  <dc:description/>
  <cp:lastModifiedBy>admin</cp:lastModifiedBy>
  <cp:revision>2</cp:revision>
  <cp:lastPrinted>2008-05-23T21:12:00Z</cp:lastPrinted>
  <dcterms:created xsi:type="dcterms:W3CDTF">2014-03-08T06:04:00Z</dcterms:created>
  <dcterms:modified xsi:type="dcterms:W3CDTF">2014-03-08T06:04:00Z</dcterms:modified>
</cp:coreProperties>
</file>