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E69" w:rsidRDefault="00490E69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Сибирский Университет </w:t>
      </w: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Потребительской кооперации</w:t>
      </w: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Контрольная работа</w:t>
      </w: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дисциплине:</w:t>
      </w: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«Политология»</w:t>
      </w: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«Объект, предмет, метод и функции политологии»</w:t>
      </w: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7B7BA2" w:rsidRDefault="007B7BA2" w:rsidP="007B7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Выполнила студентка группы Э-36</w:t>
      </w:r>
    </w:p>
    <w:p w:rsidR="003F6C97" w:rsidRDefault="007B7BA2" w:rsidP="007B7BA2">
      <w:pPr>
        <w:tabs>
          <w:tab w:val="left" w:pos="5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Прудникова Дарья Константиновна</w:t>
      </w:r>
    </w:p>
    <w:p w:rsidR="007B7BA2" w:rsidRDefault="007B7BA2" w:rsidP="007B7BA2">
      <w:pPr>
        <w:tabs>
          <w:tab w:val="left" w:pos="56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Шифр 22</w:t>
      </w: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3F6C97" w:rsidRDefault="003F6C97" w:rsidP="003F6C9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3F6C97" w:rsidRDefault="003F6C97" w:rsidP="003F6C97">
      <w:pPr>
        <w:jc w:val="right"/>
        <w:rPr>
          <w:rFonts w:ascii="Times New Roman" w:hAnsi="Times New Roman"/>
          <w:sz w:val="28"/>
          <w:szCs w:val="28"/>
        </w:rPr>
      </w:pPr>
    </w:p>
    <w:p w:rsidR="003F6C97" w:rsidRDefault="003F6C97" w:rsidP="007B7B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2010</w:t>
      </w:r>
    </w:p>
    <w:p w:rsidR="003F6C97" w:rsidRDefault="003F6C97">
      <w:pPr>
        <w:rPr>
          <w:rFonts w:ascii="Times New Roman" w:hAnsi="Times New Roman"/>
        </w:rPr>
      </w:pPr>
    </w:p>
    <w:p w:rsidR="003F6C97" w:rsidRDefault="003F6C97" w:rsidP="003F6C97">
      <w:pPr>
        <w:jc w:val="center"/>
        <w:rPr>
          <w:rFonts w:ascii="Times New Roman" w:hAnsi="Times New Roman"/>
          <w:sz w:val="28"/>
        </w:rPr>
      </w:pPr>
      <w:r w:rsidRPr="003F6C97">
        <w:rPr>
          <w:rFonts w:ascii="Times New Roman" w:hAnsi="Times New Roman"/>
          <w:sz w:val="28"/>
        </w:rPr>
        <w:t>Содержание</w:t>
      </w:r>
    </w:p>
    <w:p w:rsidR="00884366" w:rsidRDefault="00884366" w:rsidP="0088436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Введение………………………………………………………………</w:t>
      </w:r>
      <w:r w:rsidR="007B7BA2">
        <w:rPr>
          <w:rFonts w:ascii="Times New Roman" w:hAnsi="Times New Roman"/>
          <w:sz w:val="28"/>
        </w:rPr>
        <w:t>….</w:t>
      </w:r>
      <w:r>
        <w:rPr>
          <w:rFonts w:ascii="Times New Roman" w:hAnsi="Times New Roman"/>
          <w:sz w:val="28"/>
        </w:rPr>
        <w:t>………3</w:t>
      </w:r>
    </w:p>
    <w:p w:rsidR="00884366" w:rsidRDefault="00884366" w:rsidP="00884366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и предмет политологии…………………………………</w:t>
      </w:r>
      <w:r w:rsidR="007B7BA2">
        <w:rPr>
          <w:rFonts w:ascii="Times New Roman" w:hAnsi="Times New Roman"/>
          <w:sz w:val="28"/>
        </w:rPr>
        <w:t>….</w:t>
      </w:r>
      <w:r>
        <w:rPr>
          <w:rFonts w:ascii="Times New Roman" w:hAnsi="Times New Roman"/>
          <w:sz w:val="28"/>
        </w:rPr>
        <w:t>…….4</w:t>
      </w:r>
    </w:p>
    <w:p w:rsidR="00884366" w:rsidRDefault="007B7BA2" w:rsidP="00884366">
      <w:pPr>
        <w:numPr>
          <w:ilvl w:val="1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1.1 </w:t>
      </w:r>
      <w:r w:rsidR="00884366">
        <w:rPr>
          <w:rFonts w:ascii="Times New Roman" w:hAnsi="Times New Roman"/>
          <w:sz w:val="28"/>
        </w:rPr>
        <w:t>Объект политологии…………………………………………</w:t>
      </w:r>
      <w:r>
        <w:rPr>
          <w:rFonts w:ascii="Times New Roman" w:hAnsi="Times New Roman"/>
          <w:sz w:val="28"/>
        </w:rPr>
        <w:t>……</w:t>
      </w:r>
      <w:r w:rsidR="00884366">
        <w:rPr>
          <w:rFonts w:ascii="Times New Roman" w:hAnsi="Times New Roman"/>
          <w:sz w:val="28"/>
        </w:rPr>
        <w:t>…….4</w:t>
      </w:r>
    </w:p>
    <w:p w:rsidR="00884366" w:rsidRDefault="00884366" w:rsidP="00884366">
      <w:pPr>
        <w:numPr>
          <w:ilvl w:val="1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B7BA2">
        <w:rPr>
          <w:rFonts w:ascii="Times New Roman" w:hAnsi="Times New Roman"/>
          <w:sz w:val="28"/>
        </w:rPr>
        <w:t xml:space="preserve">  1.2 </w:t>
      </w:r>
      <w:r>
        <w:rPr>
          <w:rFonts w:ascii="Times New Roman" w:hAnsi="Times New Roman"/>
          <w:sz w:val="28"/>
        </w:rPr>
        <w:t>Предмет политологии……………………………</w:t>
      </w:r>
      <w:r w:rsidR="007B7BA2">
        <w:rPr>
          <w:rFonts w:ascii="Times New Roman" w:hAnsi="Times New Roman"/>
          <w:sz w:val="28"/>
        </w:rPr>
        <w:t>……</w:t>
      </w:r>
      <w:r>
        <w:rPr>
          <w:rFonts w:ascii="Times New Roman" w:hAnsi="Times New Roman"/>
          <w:sz w:val="28"/>
        </w:rPr>
        <w:t>…………</w:t>
      </w:r>
      <w:r w:rsidR="007B7BA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…......5</w:t>
      </w:r>
    </w:p>
    <w:p w:rsidR="00884366" w:rsidRDefault="00884366" w:rsidP="00884366">
      <w:pPr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 функции политологии………………………………</w:t>
      </w:r>
      <w:r w:rsidR="007B7BA2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…</w:t>
      </w:r>
      <w:r w:rsidR="007B7BA2">
        <w:rPr>
          <w:rFonts w:ascii="Times New Roman" w:hAnsi="Times New Roman"/>
          <w:sz w:val="28"/>
        </w:rPr>
        <w:t>….</w:t>
      </w:r>
      <w:r>
        <w:rPr>
          <w:rFonts w:ascii="Times New Roman" w:hAnsi="Times New Roman"/>
          <w:sz w:val="28"/>
        </w:rPr>
        <w:t>…..5</w:t>
      </w:r>
    </w:p>
    <w:p w:rsidR="00884366" w:rsidRDefault="007B7BA2" w:rsidP="00884366">
      <w:pPr>
        <w:numPr>
          <w:ilvl w:val="1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2.1 </w:t>
      </w:r>
      <w:r w:rsidR="00884366">
        <w:rPr>
          <w:rFonts w:ascii="Times New Roman" w:hAnsi="Times New Roman"/>
          <w:sz w:val="28"/>
        </w:rPr>
        <w:t>Методы политологии………………………………………</w:t>
      </w:r>
      <w:r>
        <w:rPr>
          <w:rFonts w:ascii="Times New Roman" w:hAnsi="Times New Roman"/>
          <w:sz w:val="28"/>
        </w:rPr>
        <w:t>…..</w:t>
      </w:r>
      <w:r w:rsidR="00884366">
        <w:rPr>
          <w:rFonts w:ascii="Times New Roman" w:hAnsi="Times New Roman"/>
          <w:sz w:val="28"/>
        </w:rPr>
        <w:t>…</w:t>
      </w:r>
      <w:r>
        <w:rPr>
          <w:rFonts w:ascii="Times New Roman" w:hAnsi="Times New Roman"/>
          <w:sz w:val="28"/>
        </w:rPr>
        <w:t>.</w:t>
      </w:r>
      <w:r w:rsidR="00884366">
        <w:rPr>
          <w:rFonts w:ascii="Times New Roman" w:hAnsi="Times New Roman"/>
          <w:sz w:val="28"/>
        </w:rPr>
        <w:t>…....5</w:t>
      </w:r>
    </w:p>
    <w:p w:rsidR="00884366" w:rsidRDefault="00884366" w:rsidP="00884366">
      <w:pPr>
        <w:numPr>
          <w:ilvl w:val="1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7B7BA2">
        <w:rPr>
          <w:rFonts w:ascii="Times New Roman" w:hAnsi="Times New Roman"/>
          <w:sz w:val="28"/>
        </w:rPr>
        <w:t xml:space="preserve">  2.2 </w:t>
      </w:r>
      <w:r>
        <w:rPr>
          <w:rFonts w:ascii="Times New Roman" w:hAnsi="Times New Roman"/>
          <w:sz w:val="28"/>
        </w:rPr>
        <w:t>Функции политологии…………………………………………</w:t>
      </w:r>
      <w:r w:rsidR="007B7BA2">
        <w:rPr>
          <w:rFonts w:ascii="Times New Roman" w:hAnsi="Times New Roman"/>
          <w:sz w:val="28"/>
        </w:rPr>
        <w:t>…….</w:t>
      </w:r>
      <w:r>
        <w:rPr>
          <w:rFonts w:ascii="Times New Roman" w:hAnsi="Times New Roman"/>
          <w:sz w:val="28"/>
        </w:rPr>
        <w:t>…8</w:t>
      </w:r>
    </w:p>
    <w:p w:rsidR="00884366" w:rsidRDefault="00884366" w:rsidP="0088436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</w:t>
      </w:r>
      <w:r w:rsidR="007B7BA2">
        <w:rPr>
          <w:rFonts w:ascii="Times New Roman" w:hAnsi="Times New Roman"/>
          <w:sz w:val="28"/>
        </w:rPr>
        <w:t>ючение………………………………………………………………………</w:t>
      </w:r>
      <w:r>
        <w:rPr>
          <w:rFonts w:ascii="Times New Roman" w:hAnsi="Times New Roman"/>
          <w:sz w:val="28"/>
        </w:rPr>
        <w:t>10</w:t>
      </w:r>
    </w:p>
    <w:p w:rsidR="00884366" w:rsidRDefault="00884366" w:rsidP="0088436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использованной информации……………………………………</w:t>
      </w:r>
      <w:r w:rsidR="007B7BA2">
        <w:rPr>
          <w:rFonts w:ascii="Times New Roman" w:hAnsi="Times New Roman"/>
          <w:sz w:val="28"/>
        </w:rPr>
        <w:t>…...</w:t>
      </w:r>
      <w:r>
        <w:rPr>
          <w:rFonts w:ascii="Times New Roman" w:hAnsi="Times New Roman"/>
          <w:sz w:val="28"/>
        </w:rPr>
        <w:t>..11</w:t>
      </w: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3F6C97" w:rsidRDefault="003F6C97" w:rsidP="003F6C97">
      <w:pPr>
        <w:rPr>
          <w:rFonts w:ascii="Times New Roman" w:hAnsi="Times New Roman"/>
          <w:sz w:val="28"/>
        </w:rPr>
      </w:pPr>
    </w:p>
    <w:p w:rsidR="007B7BA2" w:rsidRDefault="007B7BA2" w:rsidP="007B7BA2">
      <w:pPr>
        <w:rPr>
          <w:rFonts w:ascii="Times New Roman" w:hAnsi="Times New Roman"/>
          <w:sz w:val="28"/>
        </w:rPr>
      </w:pPr>
    </w:p>
    <w:p w:rsidR="003F6C97" w:rsidRDefault="003F6C97" w:rsidP="007B7BA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</w:p>
    <w:p w:rsidR="007B7BA2" w:rsidRDefault="007B7BA2" w:rsidP="007B7BA2">
      <w:pPr>
        <w:jc w:val="center"/>
        <w:rPr>
          <w:rFonts w:ascii="Times New Roman" w:hAnsi="Times New Roman"/>
          <w:sz w:val="28"/>
        </w:rPr>
      </w:pPr>
    </w:p>
    <w:p w:rsidR="00745F2A" w:rsidRPr="00745F2A" w:rsidRDefault="00D65FC2" w:rsidP="00D65FC2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 w:rsidR="00745F2A" w:rsidRPr="00745F2A">
        <w:rPr>
          <w:rFonts w:ascii="Times New Roman" w:hAnsi="Times New Roman"/>
          <w:sz w:val="28"/>
        </w:rPr>
        <w:t>Человек – существо политическое. Эта истина была сформулирована еще великим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древнегреческим философом Аристотелем. С давних времен каждый человек в тои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или иной мере оказывается вовлечен в политические отношения, как подданный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того или иного государства, член той или иной социальной общности,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господствующий или подчиненный, защитник Отечества или завоеватель. Эта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политическая вовлеченность существовала уже в условиях древневосточной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деспотии, хотя большинство населения не осознавало своей причастности  к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политическим процессам. Но в наибольшей степени она проявляется сейчас, в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условиях демократических обществ, когда все взрослые дееспособные граждане,</w:t>
      </w:r>
      <w:r w:rsidR="00745F2A"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через различные механизмы избирательного процесса участвуют в формировании</w:t>
      </w:r>
      <w:r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органов власти, осуществлении управления государством, распределении</w:t>
      </w:r>
      <w:r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материальных и духовных ценностей.</w:t>
      </w:r>
    </w:p>
    <w:p w:rsidR="00745F2A" w:rsidRPr="00745F2A" w:rsidRDefault="00D65FC2" w:rsidP="00D65FC2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745F2A" w:rsidRPr="00745F2A">
        <w:rPr>
          <w:rFonts w:ascii="Times New Roman" w:hAnsi="Times New Roman"/>
          <w:sz w:val="28"/>
        </w:rPr>
        <w:t>Политика затрагивает интересы всех людей. Вопрос заключается в том, на</w:t>
      </w:r>
    </w:p>
    <w:p w:rsidR="00745F2A" w:rsidRPr="00745F2A" w:rsidRDefault="00745F2A" w:rsidP="00D65FC2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  <w:r w:rsidRPr="00745F2A">
        <w:rPr>
          <w:rFonts w:ascii="Times New Roman" w:hAnsi="Times New Roman"/>
          <w:sz w:val="28"/>
        </w:rPr>
        <w:t>сколько сознательно или бессознательно каждый человек оказывается субъектом</w:t>
      </w:r>
      <w:r w:rsidR="00D65FC2">
        <w:rPr>
          <w:rFonts w:ascii="Times New Roman" w:hAnsi="Times New Roman"/>
          <w:sz w:val="28"/>
        </w:rPr>
        <w:t xml:space="preserve"> </w:t>
      </w:r>
      <w:r w:rsidRPr="00745F2A">
        <w:rPr>
          <w:rFonts w:ascii="Times New Roman" w:hAnsi="Times New Roman"/>
          <w:sz w:val="28"/>
        </w:rPr>
        <w:t>политических отношений, На сколько обдуманно он делает свой политический</w:t>
      </w:r>
      <w:r w:rsidR="00D65FC2">
        <w:rPr>
          <w:rFonts w:ascii="Times New Roman" w:hAnsi="Times New Roman"/>
          <w:sz w:val="28"/>
        </w:rPr>
        <w:t xml:space="preserve"> </w:t>
      </w:r>
      <w:r w:rsidRPr="00745F2A">
        <w:rPr>
          <w:rFonts w:ascii="Times New Roman" w:hAnsi="Times New Roman"/>
          <w:sz w:val="28"/>
        </w:rPr>
        <w:t>выбор  при голосовании в органы власти, понимает ли он последствия своего</w:t>
      </w:r>
      <w:r w:rsidR="00D65FC2">
        <w:rPr>
          <w:rFonts w:ascii="Times New Roman" w:hAnsi="Times New Roman"/>
          <w:sz w:val="28"/>
        </w:rPr>
        <w:t xml:space="preserve"> </w:t>
      </w:r>
      <w:r w:rsidRPr="00745F2A">
        <w:rPr>
          <w:rFonts w:ascii="Times New Roman" w:hAnsi="Times New Roman"/>
          <w:sz w:val="28"/>
        </w:rPr>
        <w:t>того или иного действия, участвуя в каких либо общественных акция протеста</w:t>
      </w:r>
      <w:r w:rsidR="00D65FC2">
        <w:rPr>
          <w:rFonts w:ascii="Times New Roman" w:hAnsi="Times New Roman"/>
          <w:sz w:val="28"/>
        </w:rPr>
        <w:t xml:space="preserve"> </w:t>
      </w:r>
      <w:r w:rsidRPr="00745F2A">
        <w:rPr>
          <w:rFonts w:ascii="Times New Roman" w:hAnsi="Times New Roman"/>
          <w:sz w:val="28"/>
        </w:rPr>
        <w:t>или поддержки. Помочь человеку самоопределиться в политической жизни, чтобы</w:t>
      </w:r>
      <w:r w:rsidR="00D65FC2">
        <w:rPr>
          <w:rFonts w:ascii="Times New Roman" w:hAnsi="Times New Roman"/>
          <w:sz w:val="28"/>
        </w:rPr>
        <w:t xml:space="preserve"> </w:t>
      </w:r>
      <w:r w:rsidRPr="00745F2A">
        <w:rPr>
          <w:rFonts w:ascii="Times New Roman" w:hAnsi="Times New Roman"/>
          <w:sz w:val="28"/>
        </w:rPr>
        <w:t>не стать объектом манипулирования политических лидеров, партий и движений,</w:t>
      </w:r>
      <w:r w:rsidR="00D65FC2">
        <w:rPr>
          <w:rFonts w:ascii="Times New Roman" w:hAnsi="Times New Roman"/>
          <w:sz w:val="28"/>
        </w:rPr>
        <w:t xml:space="preserve"> с</w:t>
      </w:r>
      <w:r w:rsidRPr="00745F2A">
        <w:rPr>
          <w:rFonts w:ascii="Times New Roman" w:hAnsi="Times New Roman"/>
          <w:sz w:val="28"/>
        </w:rPr>
        <w:t>редств массовой информации и коммуникации и призвано изучение политологии.</w:t>
      </w:r>
    </w:p>
    <w:p w:rsidR="00745F2A" w:rsidRPr="00745F2A" w:rsidRDefault="00D65FC2" w:rsidP="00D65FC2">
      <w:pPr>
        <w:pStyle w:val="HTML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745F2A" w:rsidRPr="00745F2A">
        <w:rPr>
          <w:rFonts w:ascii="Times New Roman" w:hAnsi="Times New Roman"/>
          <w:sz w:val="28"/>
        </w:rPr>
        <w:t>Целью данной контрольной работы является выяснение сущности и особенностей</w:t>
      </w:r>
      <w:r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данной науки, ее взаимодействия со смежными общественными дисциплинами.</w:t>
      </w:r>
      <w:r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>Поэтому свою  задачу я вижу, прежде всего, в том, чтобы ответить на следующие</w:t>
      </w:r>
      <w:r>
        <w:rPr>
          <w:rFonts w:ascii="Times New Roman" w:hAnsi="Times New Roman"/>
          <w:sz w:val="28"/>
        </w:rPr>
        <w:t xml:space="preserve"> вопросы. Что такое? </w:t>
      </w:r>
      <w:r w:rsidR="00745F2A" w:rsidRPr="00745F2A">
        <w:rPr>
          <w:rFonts w:ascii="Times New Roman" w:hAnsi="Times New Roman"/>
          <w:sz w:val="28"/>
        </w:rPr>
        <w:t>Каков объект и предмет</w:t>
      </w:r>
      <w:r>
        <w:rPr>
          <w:rFonts w:ascii="Times New Roman" w:hAnsi="Times New Roman"/>
          <w:sz w:val="28"/>
        </w:rPr>
        <w:t xml:space="preserve"> </w:t>
      </w:r>
      <w:r w:rsidR="00745F2A" w:rsidRPr="00745F2A">
        <w:rPr>
          <w:rFonts w:ascii="Times New Roman" w:hAnsi="Times New Roman"/>
          <w:sz w:val="28"/>
        </w:rPr>
        <w:t xml:space="preserve">политологии? </w:t>
      </w:r>
      <w:r>
        <w:rPr>
          <w:rFonts w:ascii="Times New Roman" w:hAnsi="Times New Roman"/>
          <w:sz w:val="28"/>
        </w:rPr>
        <w:t xml:space="preserve">Методы и функции политологии? </w:t>
      </w:r>
    </w:p>
    <w:p w:rsidR="00745F2A" w:rsidRDefault="00745F2A" w:rsidP="00745F2A">
      <w:pPr>
        <w:jc w:val="both"/>
        <w:rPr>
          <w:rFonts w:ascii="Times New Roman" w:hAnsi="Times New Roman"/>
          <w:sz w:val="28"/>
        </w:rPr>
      </w:pPr>
    </w:p>
    <w:p w:rsidR="00D65FC2" w:rsidRDefault="00D65FC2" w:rsidP="00D65FC2">
      <w:pPr>
        <w:rPr>
          <w:rFonts w:ascii="Times New Roman" w:hAnsi="Times New Roman"/>
          <w:sz w:val="28"/>
        </w:rPr>
      </w:pPr>
    </w:p>
    <w:p w:rsidR="003F6C97" w:rsidRDefault="003F6C97" w:rsidP="00D65FC2">
      <w:pPr>
        <w:numPr>
          <w:ilvl w:val="0"/>
          <w:numId w:val="2"/>
        </w:num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и предмет политологии</w:t>
      </w:r>
    </w:p>
    <w:p w:rsidR="003F6C97" w:rsidRPr="003F6C97" w:rsidRDefault="003F6C97" w:rsidP="00D65FC2">
      <w:pPr>
        <w:shd w:val="clear" w:color="auto" w:fill="FFFFFF"/>
        <w:spacing w:before="168" w:after="0" w:line="36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1.1 </w:t>
      </w:r>
      <w:r w:rsidRPr="003F6C97">
        <w:rPr>
          <w:rFonts w:ascii="Times New Roman" w:hAnsi="Times New Roman"/>
          <w:bCs/>
          <w:color w:val="000000"/>
          <w:sz w:val="28"/>
          <w:lang w:eastAsia="ru-RU"/>
        </w:rPr>
        <w:t>Объект политологии</w:t>
      </w:r>
      <w:r w:rsidRPr="003F6C97">
        <w:rPr>
          <w:rFonts w:ascii="Times New Roman" w:hAnsi="Times New Roman"/>
          <w:b/>
          <w:bCs/>
          <w:color w:val="000000"/>
          <w:sz w:val="28"/>
          <w:lang w:eastAsia="ru-RU"/>
        </w:rPr>
        <w:t>.</w:t>
      </w:r>
    </w:p>
    <w:p w:rsidR="003F6C97" w:rsidRPr="003F6C97" w:rsidRDefault="003F6C97" w:rsidP="003F6C97">
      <w:pPr>
        <w:shd w:val="clear" w:color="auto" w:fill="FFFFFF"/>
        <w:spacing w:before="168"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</w:t>
      </w:r>
      <w:r w:rsidRPr="003F6C97">
        <w:rPr>
          <w:rFonts w:ascii="Times New Roman" w:hAnsi="Times New Roman"/>
          <w:color w:val="000000"/>
          <w:sz w:val="28"/>
          <w:lang w:eastAsia="ru-RU"/>
        </w:rPr>
        <w:t>Как и всякая наука, политология имеет свой объект и специфический предмет познания. В теории познания в качестве объекта принимается то, на что направлена предметно-практическая и познавательная деятельность субъекта, т. е. объектом той или иной науки является та часть объективной реальности, которая подвергается исследованию познающим субъектом. Предметом науки выступают ее стороны, признаки, свойства и отношения изучаемого объекта, которые подвергаются анализу.</w:t>
      </w:r>
    </w:p>
    <w:p w:rsidR="003F6C97" w:rsidRPr="003F6C97" w:rsidRDefault="003F6C97" w:rsidP="003F6C97">
      <w:pPr>
        <w:shd w:val="clear" w:color="auto" w:fill="FFFFFF"/>
        <w:spacing w:before="168"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</w:t>
      </w:r>
      <w:r w:rsidRPr="003F6C97">
        <w:rPr>
          <w:rFonts w:ascii="Times New Roman" w:hAnsi="Times New Roman"/>
          <w:color w:val="000000"/>
          <w:sz w:val="28"/>
          <w:lang w:eastAsia="ru-RU"/>
        </w:rPr>
        <w:t>Объектом политологии выступает политическая действительность, или политическая сфера общества. В самом широком смысле слова политическая сфера есть область общественных отношений, связанная с взаимодействием различных общностей людей – социальных групп, слоев, классов, наций, народов. Она включает в себя ряд социальных институтов и организаций, которыми опосредуется это взаимодействие. Важнейшим из таких институтов является государство. Именно участие в делах государства, направление государства, определение форм, задач, содержание деятельности государства и есть главное содержание деятельности людей в политической сфере.</w:t>
      </w:r>
    </w:p>
    <w:p w:rsidR="003F6C97" w:rsidRPr="003F6C97" w:rsidRDefault="003F6C97" w:rsidP="003F6C97">
      <w:pPr>
        <w:shd w:val="clear" w:color="auto" w:fill="FFFFFF"/>
        <w:spacing w:before="168"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</w:t>
      </w:r>
      <w:r w:rsidRPr="003F6C97">
        <w:rPr>
          <w:rFonts w:ascii="Times New Roman" w:hAnsi="Times New Roman"/>
          <w:color w:val="000000"/>
          <w:sz w:val="28"/>
          <w:lang w:eastAsia="ru-RU"/>
        </w:rPr>
        <w:t>Но эту сферу общественной жизни изучают также философия, социология, история, теория государства и права, другие науки. Каждая из них рассматривает процессы, происходящие в области политики, под специфическим углом зрения, или имеет свой предмет изучения.</w:t>
      </w:r>
    </w:p>
    <w:p w:rsidR="003F6C97" w:rsidRPr="003F6C97" w:rsidRDefault="003F6C97" w:rsidP="003F6C97">
      <w:pPr>
        <w:shd w:val="clear" w:color="auto" w:fill="FFFFFF"/>
        <w:spacing w:before="168"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</w:t>
      </w:r>
      <w:r w:rsidRPr="003F6C97">
        <w:rPr>
          <w:rFonts w:ascii="Times New Roman" w:hAnsi="Times New Roman"/>
          <w:color w:val="000000"/>
          <w:sz w:val="28"/>
          <w:lang w:eastAsia="ru-RU"/>
        </w:rPr>
        <w:t>Предметом политологии является, главным образом, феномен политической власти. Данная наука призвана заниматься исследованием сущности политической власти, ее институтов, закономерностей их возникновения.</w:t>
      </w:r>
    </w:p>
    <w:p w:rsidR="003F6C97" w:rsidRPr="003F6C97" w:rsidRDefault="003F6C97" w:rsidP="003F6C97">
      <w:pPr>
        <w:shd w:val="clear" w:color="auto" w:fill="FFFFFF"/>
        <w:spacing w:before="168" w:after="0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</w:t>
      </w:r>
      <w:r w:rsidRPr="003F6C97">
        <w:rPr>
          <w:rFonts w:ascii="Times New Roman" w:hAnsi="Times New Roman"/>
          <w:color w:val="000000"/>
          <w:sz w:val="28"/>
          <w:lang w:eastAsia="ru-RU"/>
        </w:rPr>
        <w:t>Наряду с тем, что политическая наука обеспечивает системный комплексный анализ феномена политической власти, она призвана так же, исследовать те стороны политических явлений, деятельности институтов и учреждений, которые остаются вне поля зрения, соответствующих научных дисциплин. Речь идет, например, об исследовании научных различных аспектов политического мировоззрения, политической культуры, практики, политического поведения, методики и методологии познания явлений политической жизни у других.</w:t>
      </w:r>
    </w:p>
    <w:p w:rsidR="003F6C97" w:rsidRDefault="003F6C97" w:rsidP="003F6C97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    </w:t>
      </w:r>
      <w:r w:rsidRPr="003F6C97">
        <w:rPr>
          <w:rFonts w:ascii="Times New Roman" w:hAnsi="Times New Roman"/>
          <w:color w:val="000000"/>
          <w:sz w:val="28"/>
          <w:lang w:eastAsia="ru-RU"/>
        </w:rPr>
        <w:t>Кроме того границы политологии изменчивы и трудноопределимы. Число специальных тем, которые изучает политическая наука, постоянно увеличивается. Это вызвано эволюцией политической жизни и еще в большей степени приложением политики к очень широкому кругу областей человеческой деятельности, а также большой интеллектуальной активностью исследователей политической проблематики, сложностью самого изучаемого объекта.</w:t>
      </w:r>
    </w:p>
    <w:p w:rsidR="003F6C97" w:rsidRDefault="00D65FC2" w:rsidP="003F6C97">
      <w:pPr>
        <w:shd w:val="clear" w:color="auto" w:fill="FFFFFF"/>
        <w:spacing w:before="168" w:line="360" w:lineRule="auto"/>
        <w:jc w:val="center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>1</w:t>
      </w:r>
      <w:r w:rsidR="003F6C97">
        <w:rPr>
          <w:rFonts w:ascii="Times New Roman" w:hAnsi="Times New Roman"/>
          <w:color w:val="000000"/>
          <w:sz w:val="28"/>
          <w:lang w:eastAsia="ru-RU"/>
        </w:rPr>
        <w:t>.2 Предмет политологии</w:t>
      </w:r>
    </w:p>
    <w:p w:rsidR="00005561" w:rsidRDefault="00005561" w:rsidP="00005561">
      <w:pPr>
        <w:pStyle w:val="a4"/>
        <w:spacing w:line="360" w:lineRule="auto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      </w:t>
      </w:r>
      <w:r w:rsidR="00EE00E9" w:rsidRPr="00005561">
        <w:rPr>
          <w:bCs/>
          <w:color w:val="000000"/>
          <w:sz w:val="28"/>
        </w:rPr>
        <w:t>Предметом политологии являются закономерности взаимоотношений социальных субъектов по поводу политической власти.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 w:rsidRPr="00005561">
        <w:rPr>
          <w:rFonts w:ascii="Times New Roman" w:hAnsi="Times New Roman"/>
          <w:color w:val="000000"/>
          <w:sz w:val="28"/>
        </w:rPr>
        <w:t>В представлении многих учёных политология представляет собой междисциплинарную науку, предметом изучения которой являются тенденции и законы функционирования и развития политической жизни, которые отражают реальный процесс включения субъектов политики в деятельность с реализацией политической власти и политических интересов. Но в то же время многие учёные придерживаются противоположной точки зрения, полагая, что нет особых оснований для открытия «вечных» истин и «неизменных» политических законов. По их мнению, часто сторонники поиска политических законов не учитывают главного — то, что один теоретик рассматривает как «прогресс», для другого оказывается регрессом</w:t>
      </w:r>
    </w:p>
    <w:p w:rsidR="00EE00E9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lang w:eastAsia="ru-RU"/>
        </w:rPr>
        <w:t xml:space="preserve">     </w:t>
      </w:r>
      <w:r w:rsidR="00EE00E9" w:rsidRPr="00005561">
        <w:rPr>
          <w:rFonts w:ascii="Times New Roman" w:hAnsi="Times New Roman"/>
          <w:bCs/>
          <w:color w:val="000000"/>
          <w:sz w:val="28"/>
          <w:lang w:eastAsia="ru-RU"/>
        </w:rPr>
        <w:t xml:space="preserve">Политическая система одна из наиболее крупных и сложных. В ее рамках возникают и развиваются ключевые политические процессы, принимаются и реализуются важные для судеб общества решения. Поэтому не удивительно, что эта система привлекает в той или иной степени внимание представителей различных общественных наук, однако, специально и комплексно, в составе всех слагаемых политической системы ее изучает только одна наука – </w:t>
      </w:r>
      <w:r w:rsidRPr="0000556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политология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005561" w:rsidRDefault="00005561" w:rsidP="00D65FC2">
      <w:pPr>
        <w:numPr>
          <w:ilvl w:val="0"/>
          <w:numId w:val="2"/>
        </w:numPr>
        <w:shd w:val="clear" w:color="auto" w:fill="FFFFFF"/>
        <w:spacing w:before="168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 и функции политологии</w:t>
      </w:r>
    </w:p>
    <w:p w:rsidR="00005561" w:rsidRDefault="00005561" w:rsidP="00D65FC2">
      <w:pPr>
        <w:numPr>
          <w:ilvl w:val="1"/>
          <w:numId w:val="3"/>
        </w:numPr>
        <w:shd w:val="clear" w:color="auto" w:fill="FFFFFF"/>
        <w:spacing w:before="168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Методы политологии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>Политология познает политику с помощью методов политической науки</w:t>
      </w:r>
      <w:r w:rsidRPr="00005561">
        <w:rPr>
          <w:rStyle w:val="a5"/>
          <w:rFonts w:ascii="Times New Roman" w:hAnsi="Times New Roman"/>
          <w:color w:val="000000"/>
          <w:sz w:val="28"/>
        </w:rPr>
        <w:t>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>1.</w:t>
      </w:r>
      <w:r w:rsidRPr="00005561">
        <w:rPr>
          <w:rStyle w:val="a6"/>
          <w:rFonts w:ascii="Times New Roman" w:hAnsi="Times New Roman"/>
          <w:b/>
          <w:bCs/>
          <w:color w:val="000000"/>
          <w:sz w:val="28"/>
        </w:rPr>
        <w:t xml:space="preserve">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Нормативно-ценностный подход</w:t>
      </w:r>
      <w:r w:rsidRPr="00005561">
        <w:rPr>
          <w:rStyle w:val="a6"/>
          <w:rFonts w:ascii="Times New Roman" w:hAnsi="Times New Roman"/>
          <w:color w:val="000000"/>
          <w:sz w:val="28"/>
        </w:rPr>
        <w:t xml:space="preserve"> </w:t>
      </w:r>
      <w:r w:rsidRPr="00005561">
        <w:rPr>
          <w:rFonts w:ascii="Times New Roman" w:hAnsi="Times New Roman"/>
          <w:color w:val="000000"/>
          <w:sz w:val="28"/>
        </w:rPr>
        <w:t>предполагает выяснение значения политических явлений для общества и личности, их оценку с точки зрения общего блага, справедливости, свободы, уважения человеческого достоинства и других ценностей. Этот подход ориентируется на разработку идеала политического устройства и путей его практического воплощения.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>2. В отличие от нормативного</w:t>
      </w:r>
      <w:r w:rsidRPr="00005561">
        <w:rPr>
          <w:rStyle w:val="a5"/>
          <w:rFonts w:ascii="Times New Roman" w:hAnsi="Times New Roman"/>
          <w:color w:val="000000"/>
          <w:sz w:val="28"/>
        </w:rPr>
        <w:t xml:space="preserve">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функциональный</w:t>
      </w:r>
      <w:r w:rsidRPr="00005561">
        <w:rPr>
          <w:rStyle w:val="a5"/>
          <w:rFonts w:ascii="Times New Roman" w:hAnsi="Times New Roman"/>
          <w:i/>
          <w:color w:val="000000"/>
          <w:sz w:val="28"/>
        </w:rPr>
        <w:t xml:space="preserve">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 xml:space="preserve">подход </w:t>
      </w:r>
      <w:r w:rsidRPr="00005561">
        <w:rPr>
          <w:rFonts w:ascii="Times New Roman" w:hAnsi="Times New Roman"/>
          <w:color w:val="000000"/>
          <w:sz w:val="28"/>
        </w:rPr>
        <w:t>требует изучения зависимости между политическими явлениями, обнаруживающимися в опыте, например: взаимосвязи уровней экономического развития и политического строя, степени урбанизации населения и его политической активности, избирательной си</w:t>
      </w:r>
      <w:r w:rsidR="00745F2A">
        <w:rPr>
          <w:rFonts w:ascii="Times New Roman" w:hAnsi="Times New Roman"/>
          <w:color w:val="000000"/>
          <w:sz w:val="28"/>
        </w:rPr>
        <w:t>стемы и количества партий.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>3.</w:t>
      </w:r>
      <w:r w:rsidRPr="00005561">
        <w:rPr>
          <w:rStyle w:val="a5"/>
          <w:rFonts w:ascii="Times New Roman" w:hAnsi="Times New Roman"/>
          <w:color w:val="000000"/>
          <w:sz w:val="28"/>
        </w:rPr>
        <w:t xml:space="preserve">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Структурно-функциональный анализ</w:t>
      </w:r>
      <w:r w:rsidRPr="00005561">
        <w:rPr>
          <w:rStyle w:val="a5"/>
          <w:rFonts w:ascii="Times New Roman" w:hAnsi="Times New Roman"/>
          <w:color w:val="000000"/>
          <w:sz w:val="28"/>
        </w:rPr>
        <w:t xml:space="preserve"> </w:t>
      </w:r>
      <w:r w:rsidRPr="00005561">
        <w:rPr>
          <w:rFonts w:ascii="Times New Roman" w:hAnsi="Times New Roman"/>
          <w:color w:val="000000"/>
          <w:sz w:val="28"/>
        </w:rPr>
        <w:t>предполагает рассмотрение политики как некоторой целостности, системы, обладающей сложной структурой, каждый элемент которой имеет определенное назначение и выполняет специфические функции (роли), направленные на удовлетворение соответствующих потребностей системы.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Style w:val="a6"/>
          <w:rFonts w:ascii="Times New Roman" w:hAnsi="Times New Roman"/>
          <w:color w:val="000000"/>
          <w:sz w:val="28"/>
        </w:rPr>
        <w:t xml:space="preserve">4. </w:t>
      </w:r>
      <w:r w:rsidRPr="00005561">
        <w:rPr>
          <w:rStyle w:val="a5"/>
          <w:rFonts w:ascii="Times New Roman" w:hAnsi="Times New Roman"/>
          <w:b w:val="0"/>
          <w:iCs/>
          <w:color w:val="000000"/>
          <w:sz w:val="28"/>
        </w:rPr>
        <w:t>Институциональный</w:t>
      </w:r>
      <w:r w:rsidRPr="00005561">
        <w:rPr>
          <w:rStyle w:val="a6"/>
          <w:rFonts w:ascii="Times New Roman" w:hAnsi="Times New Roman"/>
          <w:b/>
          <w:bCs/>
          <w:color w:val="000000"/>
          <w:sz w:val="28"/>
        </w:rPr>
        <w:t xml:space="preserve">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метод</w:t>
      </w:r>
      <w:r w:rsidRPr="00005561">
        <w:rPr>
          <w:rFonts w:ascii="Times New Roman" w:hAnsi="Times New Roman"/>
          <w:color w:val="000000"/>
          <w:sz w:val="28"/>
        </w:rPr>
        <w:t xml:space="preserve"> делает акцент на функциях и деятельности политических институтов (государства, политических партий, движений).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>5</w:t>
      </w:r>
      <w:r w:rsidRPr="00005561">
        <w:rPr>
          <w:rStyle w:val="a6"/>
          <w:rFonts w:ascii="Times New Roman" w:hAnsi="Times New Roman"/>
          <w:b/>
          <w:bCs/>
          <w:color w:val="000000"/>
          <w:sz w:val="28"/>
        </w:rPr>
        <w:t xml:space="preserve">.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Антропологический подход</w:t>
      </w:r>
      <w:r w:rsidRPr="00005561">
        <w:rPr>
          <w:rStyle w:val="a6"/>
          <w:rFonts w:ascii="Times New Roman" w:hAnsi="Times New Roman"/>
          <w:color w:val="000000"/>
          <w:sz w:val="28"/>
        </w:rPr>
        <w:t xml:space="preserve"> </w:t>
      </w:r>
      <w:r w:rsidR="00745F2A">
        <w:rPr>
          <w:rFonts w:ascii="Times New Roman" w:hAnsi="Times New Roman"/>
          <w:color w:val="000000"/>
          <w:sz w:val="28"/>
        </w:rPr>
        <w:t>э</w:t>
      </w:r>
      <w:r w:rsidRPr="00005561">
        <w:rPr>
          <w:rFonts w:ascii="Times New Roman" w:hAnsi="Times New Roman"/>
          <w:color w:val="000000"/>
          <w:sz w:val="28"/>
        </w:rPr>
        <w:t>тот подход требует изучения политики как обусловленной не социальными факторами, а родовыми чертами человеческой природы, присущими каждому индивиду потребностями (в пище, одежде, жилище, безопасности, свободном существовании, общении, духовном развитии и т.д.).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 xml:space="preserve">6.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Психологический подход</w:t>
      </w:r>
      <w:r w:rsidRPr="00005561">
        <w:rPr>
          <w:rFonts w:ascii="Times New Roman" w:hAnsi="Times New Roman"/>
          <w:color w:val="000000"/>
          <w:sz w:val="28"/>
        </w:rPr>
        <w:t xml:space="preserve"> ориентирован на изучение объективных механизмов политического поведения, индивидуальных качеств, черт характера, а также типичных механизмов психологических мотиваций.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>7.</w:t>
      </w:r>
      <w:r w:rsidRPr="00005561">
        <w:rPr>
          <w:rStyle w:val="a6"/>
          <w:rFonts w:ascii="Times New Roman" w:hAnsi="Times New Roman"/>
          <w:b/>
          <w:bCs/>
          <w:color w:val="000000"/>
          <w:sz w:val="28"/>
        </w:rPr>
        <w:t xml:space="preserve">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Исторический подход</w:t>
      </w:r>
      <w:r w:rsidRPr="00005561">
        <w:rPr>
          <w:rFonts w:ascii="Times New Roman" w:hAnsi="Times New Roman"/>
          <w:color w:val="000000"/>
          <w:sz w:val="28"/>
        </w:rPr>
        <w:t xml:space="preserve"> обращает внимание на политические явления во времени и пространстве: как происходит изменение политических институтов. Он требует хронологической фиксации политических событий и фактов, их исследования во временном развитии, исследования связи прошлого, настоящего и будущего.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 xml:space="preserve">8.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Социологический метод</w:t>
      </w:r>
      <w:r w:rsidRPr="00005561">
        <w:rPr>
          <w:rFonts w:ascii="Times New Roman" w:hAnsi="Times New Roman"/>
          <w:color w:val="000000"/>
          <w:sz w:val="28"/>
        </w:rPr>
        <w:t xml:space="preserve"> предполагает выяснение зависимости политики от общества, выявление социальной обусловленности политических явлений, в том числе влияния на политическую систему экономических отношений, социальной структуры, идеологии и культуры.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 xml:space="preserve">9.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Бихевиористский метод</w:t>
      </w:r>
      <w:r w:rsidRPr="00005561">
        <w:rPr>
          <w:rFonts w:ascii="Times New Roman" w:hAnsi="Times New Roman"/>
          <w:color w:val="000000"/>
          <w:sz w:val="28"/>
        </w:rPr>
        <w:t xml:space="preserve"> акцентирует внимание на поведении человека </w:t>
      </w:r>
      <w:r w:rsidR="00745F2A">
        <w:rPr>
          <w:rFonts w:ascii="Times New Roman" w:hAnsi="Times New Roman"/>
          <w:color w:val="000000"/>
          <w:sz w:val="28"/>
        </w:rPr>
        <w:t>в сфере политики</w:t>
      </w:r>
      <w:r w:rsidRPr="00005561">
        <w:rPr>
          <w:rFonts w:ascii="Times New Roman" w:hAnsi="Times New Roman"/>
          <w:color w:val="000000"/>
          <w:sz w:val="28"/>
        </w:rPr>
        <w:t>.</w:t>
      </w:r>
    </w:p>
    <w:p w:rsidR="00745F2A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 xml:space="preserve">10.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Системный метод</w:t>
      </w:r>
      <w:r w:rsidRPr="00005561">
        <w:rPr>
          <w:rFonts w:ascii="Times New Roman" w:hAnsi="Times New Roman"/>
          <w:color w:val="000000"/>
          <w:sz w:val="28"/>
        </w:rPr>
        <w:t xml:space="preserve"> делает акцент на целостности политики и характере ее взаимоотношений с внешней средой. Суть этого метода состоит в рассмотрении политики как единого сложно устроенного организма, как саморегулирующегося механизма, который находится в непрерывном взаимодействии с окружающей средой через вход (воспринимающий требования граждан, их поддержку или неодобрение) и выход (принятые политические решения и действия) системы. 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 xml:space="preserve">11. Динамическую картину политики формирует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деятельностный подход</w:t>
      </w:r>
      <w:r w:rsidR="00745F2A">
        <w:rPr>
          <w:rFonts w:ascii="Times New Roman" w:hAnsi="Times New Roman"/>
          <w:color w:val="000000"/>
          <w:sz w:val="28"/>
        </w:rPr>
        <w:t xml:space="preserve">, он </w:t>
      </w:r>
      <w:r w:rsidRPr="00005561">
        <w:rPr>
          <w:rFonts w:ascii="Times New Roman" w:hAnsi="Times New Roman"/>
          <w:color w:val="000000"/>
          <w:sz w:val="28"/>
        </w:rPr>
        <w:t>служит методологической базой теории политических решений. Рассматриваемая под этим углом зрения политика выступает как процесс подготовки, принятия и реализации обязательных для всего общества решений. С использованием деятельностного подхода связана и трактовка политики как специфической формы управления обществом.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>12. Своеобразным развитием и конкретизацией деятельностного метода является</w:t>
      </w:r>
      <w:r w:rsidRPr="00005561">
        <w:rPr>
          <w:rStyle w:val="a6"/>
          <w:rFonts w:ascii="Times New Roman" w:hAnsi="Times New Roman"/>
          <w:b/>
          <w:bCs/>
          <w:color w:val="000000"/>
          <w:sz w:val="28"/>
        </w:rPr>
        <w:t xml:space="preserve">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критически-диалектический метод</w:t>
      </w:r>
      <w:r w:rsidRPr="00005561">
        <w:rPr>
          <w:rStyle w:val="a6"/>
          <w:rFonts w:ascii="Times New Roman" w:hAnsi="Times New Roman"/>
          <w:b/>
          <w:bCs/>
          <w:color w:val="000000"/>
          <w:sz w:val="28"/>
        </w:rPr>
        <w:t xml:space="preserve">. </w:t>
      </w:r>
      <w:r w:rsidRPr="00005561">
        <w:rPr>
          <w:rFonts w:ascii="Times New Roman" w:hAnsi="Times New Roman"/>
          <w:color w:val="000000"/>
          <w:sz w:val="28"/>
        </w:rPr>
        <w:t>Он ориентирован на критический анализ политики, выявление ее внутренних противоречий, конфликтов как источника ее самодвижения, движущей силы любых политических изменений.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 xml:space="preserve">13.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Сравнительный (компаративистский) подход</w:t>
      </w:r>
      <w:r w:rsidRPr="00005561">
        <w:rPr>
          <w:rFonts w:ascii="Times New Roman" w:hAnsi="Times New Roman"/>
          <w:color w:val="000000"/>
          <w:sz w:val="28"/>
        </w:rPr>
        <w:t xml:space="preserve"> предполагает сопоставление однотипных политических явлений, например политических систем, партий, различных способов реализации одних и тех же политических функций и т.д., с целью выявления их общих черт и специфики, нахождения наиболее эффективных форм политической организации или оптимальных путей решения практических задач.</w:t>
      </w:r>
    </w:p>
    <w:p w:rsidR="00005561" w:rsidRP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 xml:space="preserve">14.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Субстанциональный</w:t>
      </w:r>
      <w:r w:rsidRPr="00005561">
        <w:rPr>
          <w:rFonts w:ascii="Times New Roman" w:hAnsi="Times New Roman"/>
          <w:color w:val="000000"/>
          <w:sz w:val="28"/>
        </w:rPr>
        <w:t xml:space="preserve"> («субстанция» – первооснова, материя), </w:t>
      </w:r>
      <w:r w:rsidRPr="00005561">
        <w:rPr>
          <w:rStyle w:val="a6"/>
          <w:rFonts w:ascii="Times New Roman" w:hAnsi="Times New Roman"/>
          <w:bCs/>
          <w:i w:val="0"/>
          <w:color w:val="000000"/>
          <w:sz w:val="28"/>
        </w:rPr>
        <w:t>или онтологический, подход</w:t>
      </w:r>
      <w:r w:rsidRPr="00005561">
        <w:rPr>
          <w:rFonts w:ascii="Times New Roman" w:hAnsi="Times New Roman"/>
          <w:i/>
          <w:color w:val="000000"/>
          <w:sz w:val="28"/>
        </w:rPr>
        <w:t xml:space="preserve"> </w:t>
      </w:r>
      <w:r w:rsidRPr="00005561">
        <w:rPr>
          <w:rFonts w:ascii="Times New Roman" w:hAnsi="Times New Roman"/>
          <w:color w:val="000000"/>
          <w:sz w:val="28"/>
        </w:rPr>
        <w:t>требует выявления или исследования первоосновы, составляющей специфическую качественную определенность политики. Такой первоосновой обычно считают власть, отношения господства и подчинения в их многообразных проявлениях или деление общества на «друзей» и «врагов» (К. Шмитт). Поэтому не случайно, что среди огромного количества определений политики явно доминируют ее характеристики через власть и господство.</w:t>
      </w:r>
    </w:p>
    <w:p w:rsid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</w:rPr>
      </w:pPr>
      <w:r w:rsidRPr="00005561">
        <w:rPr>
          <w:rFonts w:ascii="Times New Roman" w:hAnsi="Times New Roman"/>
          <w:color w:val="000000"/>
          <w:sz w:val="28"/>
        </w:rPr>
        <w:t>Использование всех названных и других методов позволяет дать разнообразные всесторонние характеристики политической реальности.</w:t>
      </w:r>
    </w:p>
    <w:p w:rsidR="00745F2A" w:rsidRDefault="00745F2A" w:rsidP="00D65FC2">
      <w:pPr>
        <w:numPr>
          <w:ilvl w:val="1"/>
          <w:numId w:val="3"/>
        </w:numPr>
        <w:shd w:val="clear" w:color="auto" w:fill="FFFFFF"/>
        <w:spacing w:before="168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Функции политологии</w:t>
      </w:r>
    </w:p>
    <w:p w:rsidR="00745F2A" w:rsidRPr="00745F2A" w:rsidRDefault="00745F2A" w:rsidP="00745F2A">
      <w:pPr>
        <w:shd w:val="clear" w:color="auto" w:fill="FFFFFF"/>
        <w:spacing w:before="168" w:line="240" w:lineRule="auto"/>
        <w:ind w:left="357"/>
        <w:jc w:val="both"/>
        <w:rPr>
          <w:rFonts w:ascii="Times New Roman" w:hAnsi="Times New Roman"/>
          <w:color w:val="000000"/>
          <w:sz w:val="28"/>
        </w:rPr>
      </w:pPr>
      <w:r w:rsidRPr="00745F2A">
        <w:rPr>
          <w:rFonts w:ascii="Times New Roman" w:hAnsi="Times New Roman"/>
          <w:color w:val="000000"/>
          <w:sz w:val="28"/>
        </w:rPr>
        <w:t>Политология выполняет две группы общественных функций: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745F2A">
        <w:rPr>
          <w:rFonts w:ascii="Times New Roman" w:hAnsi="Times New Roman"/>
          <w:color w:val="000000"/>
          <w:sz w:val="28"/>
        </w:rPr>
        <w:t xml:space="preserve">1) </w:t>
      </w:r>
      <w:r>
        <w:rPr>
          <w:rStyle w:val="a6"/>
          <w:rFonts w:ascii="Times New Roman" w:hAnsi="Times New Roman"/>
          <w:bCs/>
          <w:i w:val="0"/>
          <w:color w:val="000000"/>
          <w:sz w:val="28"/>
        </w:rPr>
        <w:t>С</w:t>
      </w:r>
      <w:r w:rsidRPr="00745F2A">
        <w:rPr>
          <w:rStyle w:val="a6"/>
          <w:rFonts w:ascii="Times New Roman" w:hAnsi="Times New Roman"/>
          <w:bCs/>
          <w:i w:val="0"/>
          <w:color w:val="000000"/>
          <w:sz w:val="28"/>
        </w:rPr>
        <w:t>лужебные</w:t>
      </w:r>
      <w:r w:rsidRPr="00745F2A">
        <w:rPr>
          <w:rFonts w:ascii="Times New Roman" w:hAnsi="Times New Roman"/>
          <w:i/>
          <w:color w:val="000000"/>
          <w:sz w:val="28"/>
        </w:rPr>
        <w:t xml:space="preserve"> </w:t>
      </w:r>
      <w:r w:rsidRPr="00745F2A">
        <w:rPr>
          <w:rFonts w:ascii="Times New Roman" w:hAnsi="Times New Roman"/>
          <w:color w:val="000000"/>
          <w:sz w:val="28"/>
        </w:rPr>
        <w:t>(обслуживания политической практики), среди которых: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  <w:r w:rsidRPr="00745F2A">
        <w:rPr>
          <w:rFonts w:ascii="Times New Roman" w:hAnsi="Times New Roman"/>
          <w:color w:val="000000"/>
          <w:sz w:val="28"/>
        </w:rPr>
        <w:t>а) нормативная функция – определение норм политической деятельности учреждений, политических процедур, выборов;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745F2A">
        <w:rPr>
          <w:rFonts w:ascii="Times New Roman" w:hAnsi="Times New Roman"/>
          <w:color w:val="000000"/>
          <w:sz w:val="28"/>
        </w:rPr>
        <w:t>б) планирование политических процессов;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745F2A">
        <w:rPr>
          <w:rFonts w:ascii="Times New Roman" w:hAnsi="Times New Roman"/>
          <w:color w:val="000000"/>
          <w:sz w:val="28"/>
        </w:rPr>
        <w:t>в) прогнозирование ожидаемых событий и избежание их негативных последствий;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745F2A">
        <w:rPr>
          <w:rFonts w:ascii="Times New Roman" w:hAnsi="Times New Roman"/>
          <w:color w:val="000000"/>
          <w:sz w:val="28"/>
        </w:rPr>
        <w:t>г) организационная функция – разработка рекомендаций для ведения переговоров, для деятельности партий, политически</w:t>
      </w:r>
      <w:r w:rsidR="00153942">
        <w:rPr>
          <w:rFonts w:ascii="Times New Roman" w:hAnsi="Times New Roman"/>
          <w:color w:val="000000"/>
          <w:sz w:val="28"/>
        </w:rPr>
        <w:t>х уч</w:t>
      </w:r>
      <w:r w:rsidRPr="00745F2A">
        <w:rPr>
          <w:rFonts w:ascii="Times New Roman" w:hAnsi="Times New Roman"/>
          <w:color w:val="000000"/>
          <w:sz w:val="28"/>
        </w:rPr>
        <w:t>реждений;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 w:rsidRPr="00745F2A">
        <w:rPr>
          <w:rFonts w:ascii="Times New Roman" w:hAnsi="Times New Roman"/>
          <w:color w:val="000000"/>
          <w:sz w:val="28"/>
        </w:rPr>
        <w:t xml:space="preserve">2) </w:t>
      </w:r>
      <w:r>
        <w:rPr>
          <w:rStyle w:val="a6"/>
          <w:rFonts w:ascii="Times New Roman" w:hAnsi="Times New Roman"/>
          <w:bCs/>
          <w:i w:val="0"/>
          <w:color w:val="000000"/>
          <w:sz w:val="28"/>
        </w:rPr>
        <w:t>П</w:t>
      </w:r>
      <w:r w:rsidRPr="00745F2A">
        <w:rPr>
          <w:rStyle w:val="a6"/>
          <w:rFonts w:ascii="Times New Roman" w:hAnsi="Times New Roman"/>
          <w:bCs/>
          <w:i w:val="0"/>
          <w:color w:val="000000"/>
          <w:sz w:val="28"/>
        </w:rPr>
        <w:t>ознавательные и критические</w:t>
      </w:r>
      <w:r w:rsidRPr="00745F2A">
        <w:rPr>
          <w:rFonts w:ascii="Times New Roman" w:hAnsi="Times New Roman"/>
          <w:color w:val="000000"/>
          <w:sz w:val="28"/>
        </w:rPr>
        <w:t>: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745F2A">
        <w:rPr>
          <w:rFonts w:ascii="Times New Roman" w:hAnsi="Times New Roman"/>
          <w:color w:val="000000"/>
          <w:sz w:val="28"/>
        </w:rPr>
        <w:t>а) теоретический анализ политических идей, теорий, практической деятельности, который позволяет дать оценку лидеру, партии, государству не на обыденном уровне, а на научном;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745F2A">
        <w:rPr>
          <w:rFonts w:ascii="Times New Roman" w:hAnsi="Times New Roman"/>
          <w:color w:val="000000"/>
          <w:sz w:val="28"/>
        </w:rPr>
        <w:t>б) критическая проверка политических идей и действий;</w:t>
      </w:r>
    </w:p>
    <w:p w:rsidR="00745F2A" w:rsidRPr="00745F2A" w:rsidRDefault="00745F2A" w:rsidP="00745F2A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745F2A">
        <w:rPr>
          <w:rFonts w:ascii="Times New Roman" w:hAnsi="Times New Roman"/>
          <w:color w:val="000000"/>
          <w:sz w:val="28"/>
        </w:rPr>
        <w:t>в) построение теории какого-либо процесса, что позволяет предвидеть его развитие;</w:t>
      </w:r>
    </w:p>
    <w:p w:rsidR="00745F2A" w:rsidRDefault="00745F2A" w:rsidP="00745F2A">
      <w:pPr>
        <w:shd w:val="clear" w:color="auto" w:fill="FFFFFF"/>
        <w:spacing w:line="360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745F2A">
        <w:rPr>
          <w:rFonts w:ascii="Times New Roman" w:hAnsi="Times New Roman"/>
          <w:color w:val="000000"/>
          <w:sz w:val="28"/>
        </w:rPr>
        <w:t>г) мировоззренческая – помогает познать окружающую действительность</w:t>
      </w:r>
      <w:r>
        <w:t>.</w:t>
      </w:r>
    </w:p>
    <w:p w:rsidR="00745F2A" w:rsidRPr="00005561" w:rsidRDefault="00745F2A" w:rsidP="00745F2A">
      <w:pPr>
        <w:shd w:val="clear" w:color="auto" w:fill="FFFFFF"/>
        <w:spacing w:before="168" w:line="360" w:lineRule="auto"/>
        <w:ind w:left="360"/>
        <w:jc w:val="both"/>
        <w:rPr>
          <w:rFonts w:ascii="Times New Roman" w:hAnsi="Times New Roman"/>
          <w:color w:val="000000"/>
          <w:sz w:val="28"/>
        </w:rPr>
      </w:pPr>
    </w:p>
    <w:p w:rsidR="00005561" w:rsidRDefault="00005561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45F2A" w:rsidRDefault="00745F2A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45F2A" w:rsidRDefault="00745F2A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45F2A" w:rsidRDefault="00745F2A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45F2A" w:rsidRDefault="00745F2A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45F2A" w:rsidRDefault="00745F2A" w:rsidP="00005561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745F2A" w:rsidRDefault="00745F2A" w:rsidP="00745F2A">
      <w:pPr>
        <w:shd w:val="clear" w:color="auto" w:fill="FFFFFF"/>
        <w:spacing w:before="168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Заключение</w:t>
      </w:r>
    </w:p>
    <w:p w:rsidR="00B91E2C" w:rsidRPr="00B91E2C" w:rsidRDefault="00153942" w:rsidP="00B91E2C">
      <w:p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/>
          <w:sz w:val="28"/>
        </w:rPr>
      </w:pPr>
      <w:r w:rsidRPr="00B91E2C">
        <w:rPr>
          <w:rFonts w:ascii="Times New Roman" w:hAnsi="Times New Roman"/>
          <w:sz w:val="28"/>
        </w:rPr>
        <w:t>Изучение политики уже само по себе представляет собой политический акт, и человек, занимающийся им, должен способствовать исправлению всех форм несправедливости. Политическое включает как статистику, так и динамику, воплощающаяся, соответственно, в политическом порядке и политическом процессе. Политология должна в одинаковой степени охватывать как существующий аполитический порядок, где доминируют постоянные, неизменные величины, так и политический процесс, где доминируют переменные величины. Политическ</w:t>
      </w:r>
      <w:r w:rsidR="00B91E2C">
        <w:rPr>
          <w:rFonts w:ascii="Times New Roman" w:hAnsi="Times New Roman"/>
          <w:sz w:val="28"/>
        </w:rPr>
        <w:t>ий порядок включает структурные</w:t>
      </w:r>
      <w:r w:rsidR="00B91E2C">
        <w:rPr>
          <w:rFonts w:ascii="Times New Roman" w:hAnsi="Times New Roman"/>
          <w:sz w:val="28"/>
          <w:lang w:val="en-US"/>
        </w:rPr>
        <w:t xml:space="preserve"> </w:t>
      </w:r>
      <w:r w:rsidR="00B91E2C">
        <w:rPr>
          <w:rFonts w:ascii="Times New Roman" w:hAnsi="Times New Roman"/>
          <w:sz w:val="28"/>
        </w:rPr>
        <w:t>и</w:t>
      </w:r>
      <w:r w:rsidRPr="00B91E2C">
        <w:rPr>
          <w:rFonts w:ascii="Times New Roman" w:hAnsi="Times New Roman"/>
          <w:sz w:val="28"/>
        </w:rPr>
        <w:t xml:space="preserve"> системные элементы.</w:t>
      </w:r>
      <w:r w:rsidRPr="00B91E2C">
        <w:rPr>
          <w:rFonts w:ascii="Times New Roman" w:hAnsi="Times New Roman"/>
          <w:sz w:val="28"/>
        </w:rPr>
        <w:br/>
        <w:t>Здесь важно исследовать проблемы политического господства и правления, господства и сотрудничества, формирования власти и политического неравенства; механизмы правления в рамках различных государств.</w:t>
      </w:r>
    </w:p>
    <w:p w:rsidR="00D65FC2" w:rsidRDefault="00D65FC2" w:rsidP="00B91E2C">
      <w:p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/>
          <w:sz w:val="28"/>
        </w:rPr>
      </w:pPr>
      <w:r w:rsidRPr="00B91E2C">
        <w:rPr>
          <w:rFonts w:ascii="Times New Roman" w:hAnsi="Times New Roman"/>
          <w:sz w:val="28"/>
        </w:rPr>
        <w:t>Работая над данной темой, я постаралась выявить особенности и сущность науки</w:t>
      </w:r>
      <w:r w:rsidR="00B91E2C" w:rsidRPr="00B91E2C">
        <w:rPr>
          <w:rFonts w:ascii="Times New Roman" w:hAnsi="Times New Roman"/>
          <w:sz w:val="28"/>
        </w:rPr>
        <w:t xml:space="preserve"> </w:t>
      </w:r>
      <w:r w:rsidRPr="00B91E2C">
        <w:rPr>
          <w:rFonts w:ascii="Times New Roman" w:hAnsi="Times New Roman"/>
          <w:sz w:val="28"/>
        </w:rPr>
        <w:t>политологии, составить представление о ее предмете и функциях, взаимодействии</w:t>
      </w:r>
      <w:r w:rsidR="00B91E2C" w:rsidRPr="00B91E2C">
        <w:rPr>
          <w:rFonts w:ascii="Times New Roman" w:hAnsi="Times New Roman"/>
          <w:sz w:val="28"/>
        </w:rPr>
        <w:t xml:space="preserve"> </w:t>
      </w:r>
      <w:r w:rsidRPr="00B91E2C">
        <w:rPr>
          <w:rFonts w:ascii="Times New Roman" w:hAnsi="Times New Roman"/>
          <w:sz w:val="28"/>
        </w:rPr>
        <w:t>со  смежными общественными дисциплинами, ответить на ряд вопросов, поднятых в</w:t>
      </w:r>
      <w:r w:rsidR="00B91E2C" w:rsidRPr="00B91E2C">
        <w:rPr>
          <w:rFonts w:ascii="Times New Roman" w:hAnsi="Times New Roman"/>
          <w:sz w:val="28"/>
        </w:rPr>
        <w:t xml:space="preserve"> </w:t>
      </w:r>
      <w:r w:rsidRPr="00B91E2C">
        <w:rPr>
          <w:rFonts w:ascii="Times New Roman" w:hAnsi="Times New Roman"/>
          <w:sz w:val="28"/>
        </w:rPr>
        <w:t>водной части  работы, уяснить для себя то, какие общественные функции</w:t>
      </w:r>
      <w:r w:rsidR="00B91E2C" w:rsidRPr="00B91E2C">
        <w:rPr>
          <w:rFonts w:ascii="Times New Roman" w:hAnsi="Times New Roman"/>
          <w:sz w:val="28"/>
        </w:rPr>
        <w:t xml:space="preserve"> </w:t>
      </w:r>
      <w:r w:rsidRPr="00B91E2C">
        <w:rPr>
          <w:rFonts w:ascii="Times New Roman" w:hAnsi="Times New Roman"/>
          <w:sz w:val="28"/>
        </w:rPr>
        <w:t>выполняет политология и какова ее  роль в общественной жизни, то, как важно</w:t>
      </w:r>
      <w:r w:rsidR="00B91E2C" w:rsidRPr="00B91E2C">
        <w:rPr>
          <w:rFonts w:ascii="Times New Roman" w:hAnsi="Times New Roman"/>
          <w:sz w:val="28"/>
        </w:rPr>
        <w:t xml:space="preserve"> </w:t>
      </w:r>
      <w:r w:rsidRPr="00B91E2C">
        <w:rPr>
          <w:rFonts w:ascii="Times New Roman" w:hAnsi="Times New Roman"/>
          <w:sz w:val="28"/>
        </w:rPr>
        <w:t>изучать эту науку, особенно на современном этапе развития российской</w:t>
      </w:r>
      <w:r w:rsidR="00B91E2C" w:rsidRPr="00B91E2C">
        <w:rPr>
          <w:rFonts w:ascii="Times New Roman" w:hAnsi="Times New Roman"/>
          <w:sz w:val="28"/>
        </w:rPr>
        <w:t xml:space="preserve"> </w:t>
      </w:r>
      <w:r w:rsidRPr="00B91E2C">
        <w:rPr>
          <w:rFonts w:ascii="Times New Roman" w:hAnsi="Times New Roman"/>
          <w:sz w:val="28"/>
        </w:rPr>
        <w:t>действительности.</w:t>
      </w:r>
    </w:p>
    <w:p w:rsidR="00B91E2C" w:rsidRDefault="00B91E2C" w:rsidP="00B91E2C">
      <w:p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/>
          <w:sz w:val="28"/>
        </w:rPr>
      </w:pPr>
    </w:p>
    <w:p w:rsidR="00B91E2C" w:rsidRDefault="00B91E2C" w:rsidP="00B91E2C">
      <w:p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/>
          <w:sz w:val="28"/>
        </w:rPr>
      </w:pPr>
    </w:p>
    <w:p w:rsidR="00B91E2C" w:rsidRDefault="00B91E2C" w:rsidP="00B91E2C">
      <w:p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/>
          <w:sz w:val="28"/>
        </w:rPr>
      </w:pPr>
    </w:p>
    <w:p w:rsidR="00B91E2C" w:rsidRDefault="00B91E2C" w:rsidP="00B91E2C">
      <w:p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/>
          <w:sz w:val="28"/>
        </w:rPr>
      </w:pPr>
    </w:p>
    <w:p w:rsidR="00B91E2C" w:rsidRDefault="00B91E2C" w:rsidP="00B91E2C">
      <w:pPr>
        <w:spacing w:before="100" w:beforeAutospacing="1" w:after="100" w:afterAutospacing="1" w:line="360" w:lineRule="auto"/>
        <w:ind w:firstLine="301"/>
        <w:jc w:val="both"/>
        <w:rPr>
          <w:rFonts w:ascii="Times New Roman" w:hAnsi="Times New Roman"/>
          <w:sz w:val="28"/>
        </w:rPr>
      </w:pPr>
    </w:p>
    <w:p w:rsidR="00B91E2C" w:rsidRDefault="00B91E2C" w:rsidP="00B91E2C">
      <w:pPr>
        <w:spacing w:before="100" w:beforeAutospacing="1" w:after="100" w:afterAutospacing="1" w:line="360" w:lineRule="auto"/>
        <w:ind w:firstLine="30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 использованной литературы</w:t>
      </w:r>
    </w:p>
    <w:p w:rsidR="00B91E2C" w:rsidRPr="00B91E2C" w:rsidRDefault="00B91E2C" w:rsidP="00B91E2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 w:rsidRPr="00B91E2C">
        <w:rPr>
          <w:rFonts w:ascii="Times New Roman" w:hAnsi="Times New Roman"/>
          <w:sz w:val="28"/>
        </w:rPr>
        <w:t>1. Соловьев А.И. Политология</w:t>
      </w:r>
      <w:r>
        <w:rPr>
          <w:rFonts w:ascii="Times New Roman" w:hAnsi="Times New Roman"/>
          <w:sz w:val="28"/>
        </w:rPr>
        <w:t>: Политическая теория, политиче</w:t>
      </w:r>
      <w:r w:rsidRPr="00B91E2C">
        <w:rPr>
          <w:rFonts w:ascii="Times New Roman" w:hAnsi="Times New Roman"/>
          <w:sz w:val="28"/>
        </w:rPr>
        <w:t xml:space="preserve">ские </w:t>
      </w:r>
      <w:r>
        <w:rPr>
          <w:rFonts w:ascii="Times New Roman" w:hAnsi="Times New Roman"/>
          <w:sz w:val="28"/>
        </w:rPr>
        <w:t xml:space="preserve">     </w:t>
      </w:r>
      <w:r w:rsidRPr="00B91E2C">
        <w:rPr>
          <w:rFonts w:ascii="Times New Roman" w:hAnsi="Times New Roman"/>
          <w:sz w:val="28"/>
        </w:rPr>
        <w:t xml:space="preserve">технологии: учебник для студентов вузов / А.И. Соловьев. – М.: Аспект-Пресс, 2006. </w:t>
      </w:r>
    </w:p>
    <w:p w:rsidR="00B91E2C" w:rsidRPr="00B91E2C" w:rsidRDefault="00B91E2C" w:rsidP="00B91E2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 w:rsidRPr="00B91E2C">
        <w:rPr>
          <w:rFonts w:ascii="Times New Roman" w:hAnsi="Times New Roman"/>
          <w:sz w:val="28"/>
        </w:rPr>
        <w:t xml:space="preserve">2. Мухаев Р. Т. Политология: Учебник для вузов. – М.: ПРИОР, 2007. </w:t>
      </w:r>
    </w:p>
    <w:p w:rsidR="00B91E2C" w:rsidRDefault="00B91E2C" w:rsidP="00B91E2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 w:rsidRPr="00B91E2C">
        <w:rPr>
          <w:rFonts w:ascii="Times New Roman" w:hAnsi="Times New Roman"/>
          <w:sz w:val="28"/>
        </w:rPr>
        <w:t>3. Политология:  учебник (рекомендован  УМО  вузов  России) /  А. Г. Грязнова и др.; Финансовая академия при Правительстве РФ. М.: ИНФРА-М, 2007.</w:t>
      </w:r>
    </w:p>
    <w:p w:rsidR="00B91E2C" w:rsidRDefault="00B91E2C" w:rsidP="00B91E2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Алмонд Г. Политическая наука: история дисциплины </w:t>
      </w:r>
      <w:r w:rsidRPr="00B91E2C">
        <w:rPr>
          <w:rFonts w:ascii="Times New Roman" w:hAnsi="Times New Roman"/>
          <w:sz w:val="28"/>
        </w:rPr>
        <w:t>//</w:t>
      </w:r>
      <w:r>
        <w:rPr>
          <w:rFonts w:ascii="Times New Roman" w:hAnsi="Times New Roman"/>
          <w:sz w:val="28"/>
        </w:rPr>
        <w:t xml:space="preserve"> Полис. 1997 №6</w:t>
      </w:r>
    </w:p>
    <w:p w:rsidR="00B91E2C" w:rsidRDefault="00B91E2C" w:rsidP="00B91E2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Основы политологии – М., 1991. </w:t>
      </w:r>
    </w:p>
    <w:p w:rsidR="00B91E2C" w:rsidRPr="00B91E2C" w:rsidRDefault="00B91E2C" w:rsidP="00B91E2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</w:t>
      </w:r>
      <w:r>
        <w:t xml:space="preserve"> </w:t>
      </w:r>
      <w:r w:rsidRPr="00B91E2C">
        <w:rPr>
          <w:rFonts w:ascii="Times New Roman" w:hAnsi="Times New Roman"/>
          <w:sz w:val="28"/>
        </w:rPr>
        <w:t xml:space="preserve"> Белов Г.А. Особенности развития политической мысли России /</w:t>
      </w:r>
      <w:r>
        <w:rPr>
          <w:rFonts w:ascii="Times New Roman" w:hAnsi="Times New Roman"/>
          <w:sz w:val="28"/>
        </w:rPr>
        <w:t xml:space="preserve"> </w:t>
      </w:r>
      <w:r w:rsidRPr="00B91E2C">
        <w:rPr>
          <w:rFonts w:ascii="Times New Roman" w:hAnsi="Times New Roman"/>
          <w:sz w:val="28"/>
        </w:rPr>
        <w:t xml:space="preserve">Кентавр. – 1994. – № 1. </w:t>
      </w:r>
    </w:p>
    <w:p w:rsidR="00B91E2C" w:rsidRPr="00B91E2C" w:rsidRDefault="00B91E2C" w:rsidP="00B91E2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B91E2C">
        <w:rPr>
          <w:rFonts w:ascii="Times New Roman" w:hAnsi="Times New Roman"/>
          <w:sz w:val="28"/>
        </w:rPr>
        <w:t xml:space="preserve">. Белов Г.А. Политология: Курс лекций. – М., 1997. </w:t>
      </w:r>
    </w:p>
    <w:p w:rsidR="00B91E2C" w:rsidRPr="00B91E2C" w:rsidRDefault="00B91E2C" w:rsidP="00B91E2C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Pr="00B91E2C">
        <w:rPr>
          <w:rFonts w:ascii="Times New Roman" w:hAnsi="Times New Roman"/>
          <w:sz w:val="28"/>
        </w:rPr>
        <w:t>. Белов Г.А. Функции политической системы // Кентавр. – 1995– № 3.</w:t>
      </w:r>
    </w:p>
    <w:p w:rsidR="00D65FC2" w:rsidRDefault="00D65FC2" w:rsidP="00D65FC2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D65FC2" w:rsidRDefault="00D65FC2" w:rsidP="00D65FC2">
      <w:pPr>
        <w:shd w:val="clear" w:color="auto" w:fill="FFFFFF"/>
        <w:spacing w:before="168" w:line="36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05561" w:rsidRPr="00005561" w:rsidRDefault="00005561" w:rsidP="00005561">
      <w:pPr>
        <w:shd w:val="clear" w:color="auto" w:fill="FFFFFF"/>
        <w:spacing w:before="168" w:line="360" w:lineRule="auto"/>
        <w:jc w:val="center"/>
        <w:rPr>
          <w:rFonts w:ascii="Times New Roman" w:hAnsi="Times New Roman"/>
          <w:bCs/>
          <w:color w:val="000000"/>
          <w:sz w:val="28"/>
          <w:lang w:eastAsia="ru-RU"/>
        </w:rPr>
      </w:pPr>
    </w:p>
    <w:p w:rsidR="00EE00E9" w:rsidRPr="003F6C97" w:rsidRDefault="00EE00E9" w:rsidP="003F6C97">
      <w:pPr>
        <w:shd w:val="clear" w:color="auto" w:fill="FFFFFF"/>
        <w:spacing w:before="168" w:line="36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3F6C97" w:rsidRPr="003F6C97" w:rsidRDefault="003F6C97" w:rsidP="003F6C97">
      <w:pPr>
        <w:ind w:left="360"/>
        <w:rPr>
          <w:rFonts w:ascii="Times New Roman" w:hAnsi="Times New Roman"/>
          <w:sz w:val="28"/>
        </w:rPr>
      </w:pPr>
      <w:bookmarkStart w:id="0" w:name="_GoBack"/>
      <w:bookmarkEnd w:id="0"/>
    </w:p>
    <w:sectPr w:rsidR="003F6C97" w:rsidRPr="003F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E0D3D"/>
    <w:multiLevelType w:val="hybridMultilevel"/>
    <w:tmpl w:val="55B46180"/>
    <w:lvl w:ilvl="0" w:tplc="CF3EF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BA1460">
      <w:numFmt w:val="none"/>
      <w:lvlText w:val=""/>
      <w:lvlJc w:val="left"/>
      <w:pPr>
        <w:tabs>
          <w:tab w:val="num" w:pos="360"/>
        </w:tabs>
      </w:pPr>
    </w:lvl>
    <w:lvl w:ilvl="2" w:tplc="1DF0EDD4">
      <w:numFmt w:val="none"/>
      <w:lvlText w:val=""/>
      <w:lvlJc w:val="left"/>
      <w:pPr>
        <w:tabs>
          <w:tab w:val="num" w:pos="360"/>
        </w:tabs>
      </w:pPr>
    </w:lvl>
    <w:lvl w:ilvl="3" w:tplc="A1109300">
      <w:numFmt w:val="none"/>
      <w:lvlText w:val=""/>
      <w:lvlJc w:val="left"/>
      <w:pPr>
        <w:tabs>
          <w:tab w:val="num" w:pos="360"/>
        </w:tabs>
      </w:pPr>
    </w:lvl>
    <w:lvl w:ilvl="4" w:tplc="EE68C0D8">
      <w:numFmt w:val="none"/>
      <w:lvlText w:val=""/>
      <w:lvlJc w:val="left"/>
      <w:pPr>
        <w:tabs>
          <w:tab w:val="num" w:pos="360"/>
        </w:tabs>
      </w:pPr>
    </w:lvl>
    <w:lvl w:ilvl="5" w:tplc="9D544E8E">
      <w:numFmt w:val="none"/>
      <w:lvlText w:val=""/>
      <w:lvlJc w:val="left"/>
      <w:pPr>
        <w:tabs>
          <w:tab w:val="num" w:pos="360"/>
        </w:tabs>
      </w:pPr>
    </w:lvl>
    <w:lvl w:ilvl="6" w:tplc="1C6819FC">
      <w:numFmt w:val="none"/>
      <w:lvlText w:val=""/>
      <w:lvlJc w:val="left"/>
      <w:pPr>
        <w:tabs>
          <w:tab w:val="num" w:pos="360"/>
        </w:tabs>
      </w:pPr>
    </w:lvl>
    <w:lvl w:ilvl="7" w:tplc="243A373A">
      <w:numFmt w:val="none"/>
      <w:lvlText w:val=""/>
      <w:lvlJc w:val="left"/>
      <w:pPr>
        <w:tabs>
          <w:tab w:val="num" w:pos="360"/>
        </w:tabs>
      </w:pPr>
    </w:lvl>
    <w:lvl w:ilvl="8" w:tplc="20862C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EE92932"/>
    <w:multiLevelType w:val="multilevel"/>
    <w:tmpl w:val="25BE4D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58C83CD6"/>
    <w:multiLevelType w:val="hybridMultilevel"/>
    <w:tmpl w:val="AF1C5928"/>
    <w:lvl w:ilvl="0" w:tplc="C66CA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9A0D28">
      <w:numFmt w:val="none"/>
      <w:lvlText w:val=""/>
      <w:lvlJc w:val="left"/>
      <w:pPr>
        <w:tabs>
          <w:tab w:val="num" w:pos="360"/>
        </w:tabs>
      </w:pPr>
    </w:lvl>
    <w:lvl w:ilvl="2" w:tplc="1F0C84DC">
      <w:numFmt w:val="none"/>
      <w:lvlText w:val=""/>
      <w:lvlJc w:val="left"/>
      <w:pPr>
        <w:tabs>
          <w:tab w:val="num" w:pos="360"/>
        </w:tabs>
      </w:pPr>
    </w:lvl>
    <w:lvl w:ilvl="3" w:tplc="6FFC88A4">
      <w:numFmt w:val="none"/>
      <w:lvlText w:val=""/>
      <w:lvlJc w:val="left"/>
      <w:pPr>
        <w:tabs>
          <w:tab w:val="num" w:pos="360"/>
        </w:tabs>
      </w:pPr>
    </w:lvl>
    <w:lvl w:ilvl="4" w:tplc="82B01C90">
      <w:numFmt w:val="none"/>
      <w:lvlText w:val=""/>
      <w:lvlJc w:val="left"/>
      <w:pPr>
        <w:tabs>
          <w:tab w:val="num" w:pos="360"/>
        </w:tabs>
      </w:pPr>
    </w:lvl>
    <w:lvl w:ilvl="5" w:tplc="0D1EAF6E">
      <w:numFmt w:val="none"/>
      <w:lvlText w:val=""/>
      <w:lvlJc w:val="left"/>
      <w:pPr>
        <w:tabs>
          <w:tab w:val="num" w:pos="360"/>
        </w:tabs>
      </w:pPr>
    </w:lvl>
    <w:lvl w:ilvl="6" w:tplc="B058D1DC">
      <w:numFmt w:val="none"/>
      <w:lvlText w:val=""/>
      <w:lvlJc w:val="left"/>
      <w:pPr>
        <w:tabs>
          <w:tab w:val="num" w:pos="360"/>
        </w:tabs>
      </w:pPr>
    </w:lvl>
    <w:lvl w:ilvl="7" w:tplc="77E275CC">
      <w:numFmt w:val="none"/>
      <w:lvlText w:val=""/>
      <w:lvlJc w:val="left"/>
      <w:pPr>
        <w:tabs>
          <w:tab w:val="num" w:pos="360"/>
        </w:tabs>
      </w:pPr>
    </w:lvl>
    <w:lvl w:ilvl="8" w:tplc="9ADA452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06058"/>
    <w:multiLevelType w:val="hybridMultilevel"/>
    <w:tmpl w:val="1032B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C97"/>
    <w:rsid w:val="00005561"/>
    <w:rsid w:val="00153942"/>
    <w:rsid w:val="001E5DB0"/>
    <w:rsid w:val="003F6C97"/>
    <w:rsid w:val="004570E9"/>
    <w:rsid w:val="00490E69"/>
    <w:rsid w:val="00745F2A"/>
    <w:rsid w:val="007B7BA2"/>
    <w:rsid w:val="00884366"/>
    <w:rsid w:val="00B91E2C"/>
    <w:rsid w:val="00BA700F"/>
    <w:rsid w:val="00D65FC2"/>
    <w:rsid w:val="00EE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1B5E-70AB-4F12-8583-B292DEF0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C9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5561"/>
    <w:rPr>
      <w:color w:val="0000FF"/>
      <w:u w:val="single"/>
    </w:rPr>
  </w:style>
  <w:style w:type="paragraph" w:styleId="a4">
    <w:name w:val="Normal (Web)"/>
    <w:basedOn w:val="a"/>
    <w:rsid w:val="000055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005561"/>
    <w:rPr>
      <w:b/>
      <w:bCs/>
    </w:rPr>
  </w:style>
  <w:style w:type="character" w:styleId="a6">
    <w:name w:val="Emphasis"/>
    <w:basedOn w:val="a0"/>
    <w:qFormat/>
    <w:rsid w:val="00005561"/>
    <w:rPr>
      <w:i/>
      <w:iCs/>
    </w:rPr>
  </w:style>
  <w:style w:type="paragraph" w:styleId="HTML">
    <w:name w:val="HTML Preformatted"/>
    <w:basedOn w:val="a"/>
    <w:rsid w:val="00745F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8202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098610">
                          <w:marLeft w:val="0"/>
                          <w:marRight w:val="225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7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Университет </vt:lpstr>
    </vt:vector>
  </TitlesOfParts>
  <Company>MoBIL GROUP</Company>
  <LinksUpToDate>false</LinksUpToDate>
  <CharactersWithSpaces>13958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Университет </dc:title>
  <dc:subject/>
  <dc:creator>Admin</dc:creator>
  <cp:keywords/>
  <dc:description/>
  <cp:lastModifiedBy>Irina</cp:lastModifiedBy>
  <cp:revision>2</cp:revision>
  <dcterms:created xsi:type="dcterms:W3CDTF">2014-08-12T18:20:00Z</dcterms:created>
  <dcterms:modified xsi:type="dcterms:W3CDTF">2014-08-12T18:20:00Z</dcterms:modified>
</cp:coreProperties>
</file>