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2F" w:rsidRDefault="00D0492F" w:rsidP="00271FA3">
      <w:pPr>
        <w:widowControl w:val="0"/>
        <w:jc w:val="center"/>
        <w:rPr>
          <w:sz w:val="28"/>
        </w:rPr>
      </w:pPr>
    </w:p>
    <w:p w:rsidR="00271FA3" w:rsidRDefault="00271FA3" w:rsidP="00271FA3">
      <w:pPr>
        <w:widowControl w:val="0"/>
        <w:jc w:val="center"/>
        <w:rPr>
          <w:sz w:val="28"/>
        </w:rPr>
      </w:pPr>
      <w:r>
        <w:rPr>
          <w:sz w:val="28"/>
        </w:rPr>
        <w:t>ТОМСКИЙ ЭКОНОМИКО-ПРОМЫШЛЕННЫЙ КОЛЛЕДЖ</w:t>
      </w:r>
    </w:p>
    <w:p w:rsidR="00271FA3" w:rsidRDefault="00271FA3" w:rsidP="00271FA3">
      <w:pPr>
        <w:widowControl w:val="0"/>
        <w:jc w:val="center"/>
        <w:rPr>
          <w:sz w:val="28"/>
        </w:rPr>
      </w:pPr>
      <w:r>
        <w:rPr>
          <w:sz w:val="28"/>
        </w:rPr>
        <w:t>Первомайский филиал</w:t>
      </w:r>
    </w:p>
    <w:p w:rsidR="00271FA3" w:rsidRDefault="00271FA3" w:rsidP="00271FA3">
      <w:pPr>
        <w:widowControl w:val="0"/>
        <w:jc w:val="center"/>
        <w:rPr>
          <w:sz w:val="28"/>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bCs/>
        </w:rPr>
      </w:pPr>
    </w:p>
    <w:p w:rsidR="00271FA3" w:rsidRDefault="00271FA3" w:rsidP="00271FA3">
      <w:pPr>
        <w:pStyle w:val="a4"/>
        <w:widowControl w:val="0"/>
        <w:jc w:val="center"/>
        <w:rPr>
          <w:b/>
          <w:iCs/>
          <w:caps/>
          <w:sz w:val="32"/>
          <w:szCs w:val="32"/>
        </w:rPr>
      </w:pPr>
      <w:r>
        <w:rPr>
          <w:b/>
          <w:iCs/>
          <w:caps/>
          <w:sz w:val="32"/>
          <w:szCs w:val="32"/>
        </w:rPr>
        <w:t>ОБЪЕКТЫ ГРАЖДАНСКОГО ПРАВА</w:t>
      </w:r>
    </w:p>
    <w:p w:rsidR="0025366E" w:rsidRDefault="0025366E" w:rsidP="00271FA3">
      <w:pPr>
        <w:pStyle w:val="a4"/>
        <w:widowControl w:val="0"/>
        <w:jc w:val="center"/>
        <w:rPr>
          <w:i/>
          <w:iCs/>
          <w:caps/>
          <w:szCs w:val="28"/>
        </w:rPr>
      </w:pPr>
      <w:r>
        <w:rPr>
          <w:i/>
          <w:iCs/>
          <w:caps/>
          <w:szCs w:val="28"/>
        </w:rPr>
        <w:t>Курсовая работа</w:t>
      </w:r>
    </w:p>
    <w:p w:rsidR="00271FA3" w:rsidRPr="00083566" w:rsidRDefault="00271FA3" w:rsidP="00271FA3">
      <w:pPr>
        <w:pStyle w:val="a4"/>
        <w:widowControl w:val="0"/>
        <w:jc w:val="center"/>
        <w:rPr>
          <w:i/>
          <w:szCs w:val="28"/>
        </w:rPr>
      </w:pPr>
      <w:r w:rsidRPr="00083566">
        <w:rPr>
          <w:i/>
          <w:iCs/>
          <w:caps/>
          <w:szCs w:val="28"/>
        </w:rPr>
        <w:t xml:space="preserve"> ПО ДИСЦИПЛИНЕ «</w:t>
      </w:r>
      <w:r>
        <w:rPr>
          <w:i/>
          <w:iCs/>
          <w:caps/>
          <w:szCs w:val="28"/>
        </w:rPr>
        <w:t xml:space="preserve">ГРАЖДАНСКОЕ </w:t>
      </w:r>
      <w:r w:rsidRPr="00083566">
        <w:rPr>
          <w:i/>
          <w:iCs/>
          <w:caps/>
          <w:szCs w:val="28"/>
        </w:rPr>
        <w:t>ПРАВО»</w:t>
      </w: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pStyle w:val="a4"/>
        <w:widowControl w:val="0"/>
        <w:rPr>
          <w:b/>
          <w:bCs/>
        </w:rPr>
      </w:pPr>
    </w:p>
    <w:p w:rsidR="00271FA3" w:rsidRDefault="00271FA3" w:rsidP="00271FA3">
      <w:pPr>
        <w:widowControl w:val="0"/>
        <w:tabs>
          <w:tab w:val="left" w:pos="397"/>
        </w:tabs>
        <w:jc w:val="both"/>
        <w:rPr>
          <w:sz w:val="28"/>
        </w:rPr>
      </w:pPr>
    </w:p>
    <w:p w:rsidR="00271FA3" w:rsidRDefault="00271FA3" w:rsidP="00271FA3">
      <w:pPr>
        <w:widowControl w:val="0"/>
        <w:tabs>
          <w:tab w:val="left" w:pos="-3402"/>
        </w:tabs>
        <w:ind w:left="5400"/>
        <w:jc w:val="both"/>
        <w:rPr>
          <w:sz w:val="28"/>
        </w:rPr>
      </w:pPr>
      <w:r>
        <w:rPr>
          <w:sz w:val="28"/>
        </w:rPr>
        <w:t>Выполнила:</w:t>
      </w:r>
    </w:p>
    <w:p w:rsidR="00271FA3" w:rsidRDefault="00271FA3" w:rsidP="00271FA3">
      <w:pPr>
        <w:widowControl w:val="0"/>
        <w:tabs>
          <w:tab w:val="left" w:pos="-3402"/>
        </w:tabs>
        <w:ind w:left="5400"/>
        <w:jc w:val="both"/>
        <w:rPr>
          <w:sz w:val="28"/>
        </w:rPr>
      </w:pPr>
      <w:r>
        <w:rPr>
          <w:sz w:val="28"/>
        </w:rPr>
        <w:t xml:space="preserve">Студентка группы 287-З </w:t>
      </w:r>
    </w:p>
    <w:p w:rsidR="00271FA3" w:rsidRDefault="00271FA3" w:rsidP="00271FA3">
      <w:pPr>
        <w:widowControl w:val="0"/>
        <w:tabs>
          <w:tab w:val="left" w:pos="-3402"/>
        </w:tabs>
        <w:ind w:left="5400"/>
        <w:jc w:val="both"/>
        <w:rPr>
          <w:sz w:val="28"/>
        </w:rPr>
      </w:pPr>
      <w:r>
        <w:rPr>
          <w:sz w:val="28"/>
        </w:rPr>
        <w:t>Т.В. Ломкина</w:t>
      </w:r>
    </w:p>
    <w:p w:rsidR="00271FA3" w:rsidRDefault="00271FA3" w:rsidP="00271FA3">
      <w:pPr>
        <w:widowControl w:val="0"/>
        <w:tabs>
          <w:tab w:val="left" w:pos="-3402"/>
        </w:tabs>
        <w:ind w:left="5400"/>
        <w:jc w:val="both"/>
        <w:rPr>
          <w:sz w:val="28"/>
        </w:rPr>
      </w:pPr>
      <w:r>
        <w:rPr>
          <w:sz w:val="28"/>
        </w:rPr>
        <w:t>Руководитель:</w:t>
      </w:r>
    </w:p>
    <w:p w:rsidR="00271FA3" w:rsidRDefault="00271FA3" w:rsidP="00271FA3">
      <w:pPr>
        <w:widowControl w:val="0"/>
        <w:tabs>
          <w:tab w:val="left" w:pos="-3402"/>
        </w:tabs>
        <w:ind w:left="5400"/>
        <w:jc w:val="both"/>
        <w:rPr>
          <w:sz w:val="28"/>
        </w:rPr>
      </w:pPr>
      <w:r>
        <w:rPr>
          <w:sz w:val="28"/>
        </w:rPr>
        <w:t xml:space="preserve">преподаватель ПФ ТЭПК </w:t>
      </w:r>
    </w:p>
    <w:p w:rsidR="00271FA3" w:rsidRDefault="00271FA3" w:rsidP="00271FA3">
      <w:pPr>
        <w:widowControl w:val="0"/>
        <w:tabs>
          <w:tab w:val="left" w:pos="-3402"/>
        </w:tabs>
        <w:ind w:left="5400"/>
        <w:jc w:val="both"/>
        <w:rPr>
          <w:sz w:val="28"/>
        </w:rPr>
      </w:pPr>
      <w:r>
        <w:rPr>
          <w:sz w:val="28"/>
        </w:rPr>
        <w:t>Е.В. Дулякова</w:t>
      </w:r>
    </w:p>
    <w:p w:rsidR="00271FA3" w:rsidRDefault="00271FA3" w:rsidP="00271FA3">
      <w:pPr>
        <w:widowControl w:val="0"/>
        <w:tabs>
          <w:tab w:val="left" w:pos="-3402"/>
        </w:tabs>
        <w:jc w:val="both"/>
        <w:rPr>
          <w:sz w:val="28"/>
          <w:vertAlign w:val="superscript"/>
        </w:rPr>
      </w:pPr>
      <w:r>
        <w:rPr>
          <w:sz w:val="28"/>
        </w:rPr>
        <w:tab/>
      </w:r>
      <w:r>
        <w:rPr>
          <w:sz w:val="28"/>
        </w:rPr>
        <w:tab/>
      </w:r>
      <w:r>
        <w:rPr>
          <w:sz w:val="28"/>
        </w:rPr>
        <w:tab/>
      </w:r>
      <w:r>
        <w:rPr>
          <w:sz w:val="28"/>
        </w:rPr>
        <w:tab/>
      </w:r>
      <w:r>
        <w:rPr>
          <w:sz w:val="28"/>
        </w:rPr>
        <w:tab/>
      </w:r>
      <w:r>
        <w:rPr>
          <w:sz w:val="28"/>
        </w:rPr>
        <w:tab/>
      </w:r>
      <w:r>
        <w:rPr>
          <w:sz w:val="28"/>
        </w:rPr>
        <w:tab/>
      </w:r>
    </w:p>
    <w:p w:rsidR="00271FA3" w:rsidRDefault="00271FA3" w:rsidP="00271FA3">
      <w:pPr>
        <w:widowControl w:val="0"/>
        <w:tabs>
          <w:tab w:val="left" w:pos="-3402"/>
        </w:tabs>
        <w:jc w:val="both"/>
        <w:rPr>
          <w:sz w:val="28"/>
        </w:rPr>
      </w:pPr>
    </w:p>
    <w:p w:rsidR="00271FA3" w:rsidRPr="00083566" w:rsidRDefault="00271FA3" w:rsidP="00271FA3">
      <w:pPr>
        <w:pStyle w:val="2"/>
        <w:jc w:val="center"/>
        <w:rPr>
          <w:rFonts w:ascii="Times New Roman" w:hAnsi="Times New Roman" w:cs="Times New Roman"/>
          <w:b w:val="0"/>
          <w:bCs w:val="0"/>
          <w:i w:val="0"/>
          <w:caps/>
          <w:sz w:val="24"/>
          <w:szCs w:val="24"/>
        </w:rPr>
      </w:pPr>
      <w:r w:rsidRPr="00083566">
        <w:rPr>
          <w:rFonts w:ascii="Times New Roman" w:hAnsi="Times New Roman" w:cs="Times New Roman"/>
          <w:b w:val="0"/>
          <w:bCs w:val="0"/>
          <w:i w:val="0"/>
          <w:caps/>
          <w:sz w:val="24"/>
          <w:szCs w:val="24"/>
        </w:rPr>
        <w:t>2009</w:t>
      </w:r>
    </w:p>
    <w:p w:rsidR="00271FA3" w:rsidRDefault="00271FA3" w:rsidP="00271FA3">
      <w:pPr>
        <w:jc w:val="center"/>
        <w:outlineLvl w:val="0"/>
        <w:rPr>
          <w:sz w:val="28"/>
          <w:szCs w:val="28"/>
        </w:rPr>
      </w:pPr>
    </w:p>
    <w:p w:rsidR="001642D8" w:rsidRPr="00083566" w:rsidRDefault="001642D8" w:rsidP="001642D8">
      <w:pPr>
        <w:jc w:val="center"/>
        <w:outlineLvl w:val="0"/>
        <w:rPr>
          <w:sz w:val="28"/>
          <w:szCs w:val="28"/>
        </w:rPr>
      </w:pPr>
      <w:r w:rsidRPr="00083566">
        <w:rPr>
          <w:sz w:val="28"/>
          <w:szCs w:val="28"/>
        </w:rPr>
        <w:t>Содержание</w:t>
      </w:r>
    </w:p>
    <w:p w:rsidR="001642D8" w:rsidRPr="00083566" w:rsidRDefault="001642D8" w:rsidP="001642D8">
      <w:pPr>
        <w:ind w:firstLine="510"/>
        <w:jc w:val="center"/>
        <w:rPr>
          <w:sz w:val="28"/>
          <w:szCs w:val="28"/>
        </w:rPr>
      </w:pPr>
    </w:p>
    <w:p w:rsidR="008765C8" w:rsidRPr="00993B4C" w:rsidRDefault="008765C8" w:rsidP="00271FA3">
      <w:pPr>
        <w:rPr>
          <w:sz w:val="28"/>
          <w:szCs w:val="28"/>
        </w:rPr>
      </w:pPr>
      <w:r w:rsidRPr="00993B4C">
        <w:rPr>
          <w:sz w:val="28"/>
          <w:szCs w:val="28"/>
        </w:rPr>
        <w:t>Введение</w:t>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002072D8">
        <w:rPr>
          <w:sz w:val="28"/>
          <w:szCs w:val="28"/>
        </w:rPr>
        <w:t>3</w:t>
      </w:r>
    </w:p>
    <w:p w:rsidR="008765C8" w:rsidRPr="00993B4C" w:rsidRDefault="0025366E" w:rsidP="00271FA3">
      <w:pPr>
        <w:rPr>
          <w:sz w:val="28"/>
          <w:szCs w:val="28"/>
        </w:rPr>
      </w:pPr>
      <w:r>
        <w:rPr>
          <w:sz w:val="28"/>
          <w:szCs w:val="28"/>
        </w:rPr>
        <w:t xml:space="preserve">Глава </w:t>
      </w:r>
      <w:r w:rsidR="008765C8" w:rsidRPr="00993B4C">
        <w:rPr>
          <w:sz w:val="28"/>
          <w:szCs w:val="28"/>
        </w:rPr>
        <w:t>1</w:t>
      </w:r>
      <w:r w:rsidR="008765C8" w:rsidRPr="00993B4C">
        <w:rPr>
          <w:sz w:val="28"/>
          <w:szCs w:val="28"/>
        </w:rPr>
        <w:tab/>
      </w:r>
      <w:r w:rsidR="00714A44" w:rsidRPr="00993B4C">
        <w:rPr>
          <w:sz w:val="28"/>
          <w:szCs w:val="28"/>
        </w:rPr>
        <w:t>Понятие и виды объектов гражданских правоотношений</w:t>
      </w:r>
      <w:r w:rsidR="008765C8" w:rsidRPr="00993B4C">
        <w:rPr>
          <w:sz w:val="28"/>
          <w:szCs w:val="28"/>
        </w:rPr>
        <w:tab/>
      </w:r>
      <w:r w:rsidR="008765C8" w:rsidRPr="00993B4C">
        <w:rPr>
          <w:sz w:val="28"/>
          <w:szCs w:val="28"/>
        </w:rPr>
        <w:tab/>
      </w:r>
      <w:r w:rsidR="002072D8">
        <w:rPr>
          <w:sz w:val="28"/>
          <w:szCs w:val="28"/>
        </w:rPr>
        <w:t>4</w:t>
      </w:r>
    </w:p>
    <w:p w:rsidR="008765C8" w:rsidRPr="00993B4C" w:rsidRDefault="008765C8" w:rsidP="0025366E">
      <w:pPr>
        <w:ind w:firstLine="770"/>
        <w:rPr>
          <w:sz w:val="28"/>
          <w:szCs w:val="28"/>
        </w:rPr>
      </w:pPr>
      <w:r w:rsidRPr="00993B4C">
        <w:rPr>
          <w:sz w:val="28"/>
          <w:szCs w:val="28"/>
        </w:rPr>
        <w:t>1.1</w:t>
      </w:r>
      <w:r w:rsidRPr="00993B4C">
        <w:rPr>
          <w:sz w:val="28"/>
          <w:szCs w:val="28"/>
        </w:rPr>
        <w:tab/>
      </w:r>
      <w:r w:rsidR="00714A44" w:rsidRPr="00993B4C">
        <w:rPr>
          <w:sz w:val="28"/>
          <w:szCs w:val="28"/>
        </w:rPr>
        <w:t>Понятие объекта гражданских правоотношений</w:t>
      </w:r>
      <w:r w:rsidRPr="00993B4C">
        <w:rPr>
          <w:sz w:val="28"/>
          <w:szCs w:val="28"/>
        </w:rPr>
        <w:tab/>
      </w:r>
      <w:r w:rsidRPr="00993B4C">
        <w:rPr>
          <w:sz w:val="28"/>
          <w:szCs w:val="28"/>
        </w:rPr>
        <w:tab/>
      </w:r>
      <w:r w:rsidRPr="00993B4C">
        <w:rPr>
          <w:sz w:val="28"/>
          <w:szCs w:val="28"/>
        </w:rPr>
        <w:tab/>
      </w:r>
      <w:r w:rsidR="002072D8">
        <w:rPr>
          <w:sz w:val="28"/>
          <w:szCs w:val="28"/>
        </w:rPr>
        <w:t>4</w:t>
      </w:r>
    </w:p>
    <w:p w:rsidR="008765C8" w:rsidRPr="00993B4C" w:rsidRDefault="008765C8" w:rsidP="0025366E">
      <w:pPr>
        <w:ind w:firstLine="770"/>
        <w:rPr>
          <w:sz w:val="28"/>
          <w:szCs w:val="28"/>
        </w:rPr>
      </w:pPr>
      <w:r w:rsidRPr="00993B4C">
        <w:rPr>
          <w:sz w:val="28"/>
          <w:szCs w:val="28"/>
        </w:rPr>
        <w:t>1.</w:t>
      </w:r>
      <w:r w:rsidR="00714A44" w:rsidRPr="00993B4C">
        <w:rPr>
          <w:sz w:val="28"/>
          <w:szCs w:val="28"/>
        </w:rPr>
        <w:t>2</w:t>
      </w:r>
      <w:r w:rsidRPr="00993B4C">
        <w:rPr>
          <w:sz w:val="28"/>
          <w:szCs w:val="28"/>
        </w:rPr>
        <w:tab/>
      </w:r>
      <w:r w:rsidR="00714A44" w:rsidRPr="00993B4C">
        <w:rPr>
          <w:sz w:val="28"/>
          <w:szCs w:val="28"/>
        </w:rPr>
        <w:t>Виды объектов гражданских правоотношений</w:t>
      </w:r>
      <w:r w:rsidR="002072D8">
        <w:rPr>
          <w:sz w:val="28"/>
          <w:szCs w:val="28"/>
        </w:rPr>
        <w:tab/>
      </w:r>
      <w:r w:rsidR="002072D8">
        <w:rPr>
          <w:sz w:val="28"/>
          <w:szCs w:val="28"/>
        </w:rPr>
        <w:tab/>
      </w:r>
      <w:r w:rsidR="002072D8">
        <w:rPr>
          <w:sz w:val="28"/>
          <w:szCs w:val="28"/>
        </w:rPr>
        <w:tab/>
      </w:r>
      <w:r w:rsidR="002072D8">
        <w:rPr>
          <w:sz w:val="28"/>
          <w:szCs w:val="28"/>
        </w:rPr>
        <w:tab/>
        <w:t>5</w:t>
      </w:r>
    </w:p>
    <w:p w:rsidR="008765C8" w:rsidRPr="00993B4C" w:rsidRDefault="008765C8" w:rsidP="0025366E">
      <w:pPr>
        <w:ind w:firstLine="770"/>
        <w:rPr>
          <w:sz w:val="28"/>
          <w:szCs w:val="28"/>
        </w:rPr>
      </w:pPr>
      <w:r w:rsidRPr="00993B4C">
        <w:rPr>
          <w:sz w:val="28"/>
          <w:szCs w:val="28"/>
        </w:rPr>
        <w:t>1.</w:t>
      </w:r>
      <w:r w:rsidR="00714A44" w:rsidRPr="00993B4C">
        <w:rPr>
          <w:sz w:val="28"/>
          <w:szCs w:val="28"/>
        </w:rPr>
        <w:t>3</w:t>
      </w:r>
      <w:r w:rsidRPr="00993B4C">
        <w:rPr>
          <w:sz w:val="28"/>
          <w:szCs w:val="28"/>
        </w:rPr>
        <w:tab/>
      </w:r>
      <w:r w:rsidR="00714A44" w:rsidRPr="00993B4C">
        <w:rPr>
          <w:sz w:val="28"/>
          <w:szCs w:val="28"/>
        </w:rPr>
        <w:t>Объекты гражданских прав и гражданские правоотношения</w:t>
      </w:r>
      <w:r w:rsidR="002072D8">
        <w:rPr>
          <w:sz w:val="28"/>
          <w:szCs w:val="28"/>
        </w:rPr>
        <w:tab/>
        <w:t>6</w:t>
      </w:r>
    </w:p>
    <w:p w:rsidR="008765C8" w:rsidRPr="00993B4C" w:rsidRDefault="00714A44" w:rsidP="0025366E">
      <w:pPr>
        <w:ind w:firstLine="770"/>
        <w:rPr>
          <w:sz w:val="28"/>
          <w:szCs w:val="28"/>
        </w:rPr>
      </w:pPr>
      <w:r w:rsidRPr="00993B4C">
        <w:rPr>
          <w:sz w:val="28"/>
          <w:szCs w:val="28"/>
        </w:rPr>
        <w:t>1.4</w:t>
      </w:r>
      <w:r w:rsidRPr="00993B4C">
        <w:rPr>
          <w:sz w:val="28"/>
          <w:szCs w:val="28"/>
        </w:rPr>
        <w:tab/>
        <w:t>Имущество как объект гражданских правоотношений</w:t>
      </w:r>
      <w:r w:rsidR="002072D8">
        <w:rPr>
          <w:sz w:val="28"/>
          <w:szCs w:val="28"/>
        </w:rPr>
        <w:tab/>
      </w:r>
      <w:r w:rsidR="002072D8">
        <w:rPr>
          <w:sz w:val="28"/>
          <w:szCs w:val="28"/>
        </w:rPr>
        <w:tab/>
        <w:t>8</w:t>
      </w:r>
    </w:p>
    <w:p w:rsidR="008765C8" w:rsidRPr="00993B4C" w:rsidRDefault="0025366E" w:rsidP="00271FA3">
      <w:pPr>
        <w:rPr>
          <w:sz w:val="28"/>
          <w:szCs w:val="28"/>
        </w:rPr>
      </w:pPr>
      <w:r>
        <w:rPr>
          <w:sz w:val="28"/>
          <w:szCs w:val="28"/>
        </w:rPr>
        <w:t xml:space="preserve">Глава </w:t>
      </w:r>
      <w:r w:rsidR="008765C8" w:rsidRPr="00993B4C">
        <w:rPr>
          <w:sz w:val="28"/>
          <w:szCs w:val="28"/>
        </w:rPr>
        <w:t>2</w:t>
      </w:r>
      <w:r w:rsidR="008765C8" w:rsidRPr="00993B4C">
        <w:rPr>
          <w:sz w:val="28"/>
          <w:szCs w:val="28"/>
        </w:rPr>
        <w:tab/>
      </w:r>
      <w:r w:rsidR="00714A44" w:rsidRPr="00993B4C">
        <w:rPr>
          <w:sz w:val="28"/>
          <w:szCs w:val="28"/>
        </w:rPr>
        <w:t>Вещи как объекты гражданских правоотношений</w:t>
      </w:r>
      <w:r w:rsidR="00714A44" w:rsidRPr="00993B4C">
        <w:rPr>
          <w:sz w:val="28"/>
          <w:szCs w:val="28"/>
        </w:rPr>
        <w:tab/>
      </w:r>
      <w:r w:rsidR="002072D8">
        <w:rPr>
          <w:sz w:val="28"/>
          <w:szCs w:val="28"/>
        </w:rPr>
        <w:tab/>
      </w:r>
      <w:r w:rsidR="002072D8">
        <w:rPr>
          <w:sz w:val="28"/>
          <w:szCs w:val="28"/>
        </w:rPr>
        <w:tab/>
        <w:t>10</w:t>
      </w:r>
    </w:p>
    <w:p w:rsidR="00714A44" w:rsidRPr="00993B4C" w:rsidRDefault="002072D8" w:rsidP="0025366E">
      <w:pPr>
        <w:ind w:firstLine="770"/>
        <w:rPr>
          <w:sz w:val="28"/>
          <w:szCs w:val="28"/>
        </w:rPr>
      </w:pPr>
      <w:r>
        <w:rPr>
          <w:sz w:val="28"/>
          <w:szCs w:val="28"/>
        </w:rPr>
        <w:t>2.1</w:t>
      </w:r>
      <w:r>
        <w:rPr>
          <w:sz w:val="28"/>
          <w:szCs w:val="28"/>
        </w:rPr>
        <w:tab/>
        <w:t>Понятие вещи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w:t>
      </w:r>
    </w:p>
    <w:p w:rsidR="008765C8" w:rsidRPr="00993B4C" w:rsidRDefault="008765C8" w:rsidP="0025366E">
      <w:pPr>
        <w:ind w:firstLine="770"/>
        <w:rPr>
          <w:sz w:val="28"/>
          <w:szCs w:val="28"/>
        </w:rPr>
      </w:pPr>
      <w:r w:rsidRPr="00993B4C">
        <w:rPr>
          <w:sz w:val="28"/>
          <w:szCs w:val="28"/>
        </w:rPr>
        <w:t>2.</w:t>
      </w:r>
      <w:r w:rsidR="00714A44" w:rsidRPr="00993B4C">
        <w:rPr>
          <w:sz w:val="28"/>
          <w:szCs w:val="28"/>
        </w:rPr>
        <w:t>2</w:t>
      </w:r>
      <w:r w:rsidRPr="00993B4C">
        <w:rPr>
          <w:sz w:val="28"/>
          <w:szCs w:val="28"/>
        </w:rPr>
        <w:tab/>
      </w:r>
      <w:r w:rsidR="00714A44" w:rsidRPr="00993B4C">
        <w:rPr>
          <w:sz w:val="28"/>
          <w:szCs w:val="28"/>
        </w:rPr>
        <w:t>Оборотоспособность вещей</w:t>
      </w:r>
      <w:r w:rsidR="00714A44" w:rsidRPr="00993B4C">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t>11</w:t>
      </w:r>
    </w:p>
    <w:p w:rsidR="00714A44" w:rsidRPr="00993B4C" w:rsidRDefault="00714A44" w:rsidP="0025366E">
      <w:pPr>
        <w:ind w:firstLine="770"/>
        <w:rPr>
          <w:sz w:val="28"/>
          <w:szCs w:val="28"/>
        </w:rPr>
      </w:pPr>
      <w:r w:rsidRPr="00993B4C">
        <w:rPr>
          <w:sz w:val="28"/>
          <w:szCs w:val="28"/>
        </w:rPr>
        <w:t>2.3</w:t>
      </w:r>
      <w:r w:rsidRPr="00993B4C">
        <w:rPr>
          <w:sz w:val="28"/>
          <w:szCs w:val="28"/>
        </w:rPr>
        <w:tab/>
        <w:t>Дви</w:t>
      </w:r>
      <w:r w:rsidR="002072D8">
        <w:rPr>
          <w:sz w:val="28"/>
          <w:szCs w:val="28"/>
        </w:rPr>
        <w:t>жимые и недвижимые вещи</w:t>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t>13</w:t>
      </w:r>
    </w:p>
    <w:p w:rsidR="00714A44" w:rsidRPr="00993B4C" w:rsidRDefault="00714A44" w:rsidP="0025366E">
      <w:pPr>
        <w:ind w:firstLine="770"/>
        <w:rPr>
          <w:sz w:val="28"/>
          <w:szCs w:val="28"/>
        </w:rPr>
      </w:pPr>
      <w:r w:rsidRPr="00993B4C">
        <w:rPr>
          <w:sz w:val="28"/>
          <w:szCs w:val="28"/>
        </w:rPr>
        <w:t>2.4</w:t>
      </w:r>
      <w:r w:rsidRPr="00993B4C">
        <w:rPr>
          <w:sz w:val="28"/>
          <w:szCs w:val="28"/>
        </w:rPr>
        <w:tab/>
        <w:t>Имущественные комп</w:t>
      </w:r>
      <w:r w:rsidR="002072D8">
        <w:rPr>
          <w:sz w:val="28"/>
          <w:szCs w:val="28"/>
        </w:rPr>
        <w:t>лексы</w:t>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t>16</w:t>
      </w:r>
    </w:p>
    <w:p w:rsidR="00714A44" w:rsidRPr="00993B4C" w:rsidRDefault="002072D8" w:rsidP="0025366E">
      <w:pPr>
        <w:ind w:firstLine="770"/>
        <w:rPr>
          <w:sz w:val="28"/>
          <w:szCs w:val="28"/>
        </w:rPr>
      </w:pPr>
      <w:r>
        <w:rPr>
          <w:sz w:val="28"/>
          <w:szCs w:val="28"/>
        </w:rPr>
        <w:t>2.5</w:t>
      </w:r>
      <w:r>
        <w:rPr>
          <w:sz w:val="28"/>
          <w:szCs w:val="28"/>
        </w:rPr>
        <w:tab/>
        <w:t>Иные виды вещей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19</w:t>
      </w:r>
    </w:p>
    <w:p w:rsidR="00714A44" w:rsidRPr="00993B4C" w:rsidRDefault="002072D8" w:rsidP="0025366E">
      <w:pPr>
        <w:ind w:firstLine="770"/>
        <w:rPr>
          <w:sz w:val="28"/>
          <w:szCs w:val="28"/>
        </w:rPr>
      </w:pPr>
      <w:r>
        <w:rPr>
          <w:sz w:val="28"/>
          <w:szCs w:val="28"/>
        </w:rPr>
        <w:t>2.6</w:t>
      </w:r>
      <w:r>
        <w:rPr>
          <w:sz w:val="28"/>
          <w:szCs w:val="28"/>
        </w:rPr>
        <w:tab/>
        <w:t>Деньги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23</w:t>
      </w:r>
    </w:p>
    <w:p w:rsidR="008765C8" w:rsidRPr="00993B4C" w:rsidRDefault="0025366E" w:rsidP="00271FA3">
      <w:pPr>
        <w:rPr>
          <w:sz w:val="28"/>
          <w:szCs w:val="28"/>
        </w:rPr>
      </w:pPr>
      <w:r>
        <w:rPr>
          <w:sz w:val="28"/>
          <w:szCs w:val="28"/>
        </w:rPr>
        <w:t xml:space="preserve">Глава </w:t>
      </w:r>
      <w:r w:rsidR="008765C8" w:rsidRPr="00993B4C">
        <w:rPr>
          <w:sz w:val="28"/>
          <w:szCs w:val="28"/>
        </w:rPr>
        <w:t>3</w:t>
      </w:r>
      <w:r w:rsidR="008765C8" w:rsidRPr="00993B4C">
        <w:rPr>
          <w:sz w:val="28"/>
          <w:szCs w:val="28"/>
        </w:rPr>
        <w:tab/>
      </w:r>
      <w:r w:rsidR="00714A44" w:rsidRPr="00993B4C">
        <w:rPr>
          <w:sz w:val="28"/>
          <w:szCs w:val="28"/>
        </w:rPr>
        <w:t>Ценные бумаги</w:t>
      </w:r>
      <w:r w:rsidR="00714A44" w:rsidRPr="00993B4C">
        <w:rPr>
          <w:sz w:val="28"/>
          <w:szCs w:val="28"/>
        </w:rPr>
        <w:tab/>
      </w:r>
      <w:r w:rsidR="00714A44" w:rsidRPr="00993B4C">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072D8">
        <w:rPr>
          <w:sz w:val="28"/>
          <w:szCs w:val="28"/>
        </w:rPr>
        <w:tab/>
        <w:t>25</w:t>
      </w:r>
    </w:p>
    <w:p w:rsidR="008765C8" w:rsidRPr="00993B4C" w:rsidRDefault="008765C8" w:rsidP="0025366E">
      <w:pPr>
        <w:ind w:firstLine="770"/>
        <w:rPr>
          <w:sz w:val="28"/>
          <w:szCs w:val="28"/>
        </w:rPr>
      </w:pPr>
      <w:r w:rsidRPr="00993B4C">
        <w:rPr>
          <w:sz w:val="28"/>
          <w:szCs w:val="28"/>
        </w:rPr>
        <w:t>3.1</w:t>
      </w:r>
      <w:r w:rsidRPr="00993B4C">
        <w:rPr>
          <w:sz w:val="28"/>
          <w:szCs w:val="28"/>
        </w:rPr>
        <w:tab/>
      </w:r>
      <w:r w:rsidR="00714A44" w:rsidRPr="00993B4C">
        <w:rPr>
          <w:sz w:val="28"/>
          <w:szCs w:val="28"/>
        </w:rPr>
        <w:t>Понятие и признаки (свойства) ценной бумаги</w:t>
      </w:r>
      <w:r w:rsidR="00714A44" w:rsidRPr="00993B4C">
        <w:rPr>
          <w:sz w:val="28"/>
          <w:szCs w:val="28"/>
        </w:rPr>
        <w:tab/>
      </w:r>
      <w:r w:rsidR="00714A44" w:rsidRPr="00993B4C">
        <w:rPr>
          <w:sz w:val="28"/>
          <w:szCs w:val="28"/>
        </w:rPr>
        <w:tab/>
      </w:r>
      <w:r w:rsidR="00714A44" w:rsidRPr="00993B4C">
        <w:rPr>
          <w:sz w:val="28"/>
          <w:szCs w:val="28"/>
        </w:rPr>
        <w:tab/>
        <w:t xml:space="preserve"> </w:t>
      </w:r>
      <w:r w:rsidR="002072D8">
        <w:rPr>
          <w:sz w:val="28"/>
          <w:szCs w:val="28"/>
        </w:rPr>
        <w:tab/>
        <w:t>25</w:t>
      </w:r>
    </w:p>
    <w:p w:rsidR="008765C8" w:rsidRPr="00993B4C" w:rsidRDefault="008765C8" w:rsidP="0025366E">
      <w:pPr>
        <w:ind w:firstLine="770"/>
        <w:rPr>
          <w:sz w:val="28"/>
          <w:szCs w:val="28"/>
        </w:rPr>
      </w:pPr>
      <w:r w:rsidRPr="00993B4C">
        <w:rPr>
          <w:sz w:val="28"/>
          <w:szCs w:val="28"/>
        </w:rPr>
        <w:t>3.2</w:t>
      </w:r>
      <w:r w:rsidRPr="00993B4C">
        <w:rPr>
          <w:sz w:val="28"/>
          <w:szCs w:val="28"/>
        </w:rPr>
        <w:tab/>
      </w:r>
      <w:r w:rsidR="00714A44" w:rsidRPr="00993B4C">
        <w:rPr>
          <w:sz w:val="28"/>
          <w:szCs w:val="28"/>
        </w:rPr>
        <w:t>Классификация (виды) ценных бумаг</w:t>
      </w:r>
      <w:r w:rsidR="00714A44" w:rsidRPr="00993B4C">
        <w:rPr>
          <w:sz w:val="28"/>
          <w:szCs w:val="28"/>
        </w:rPr>
        <w:tab/>
      </w:r>
      <w:r w:rsidR="00714A44" w:rsidRPr="00993B4C">
        <w:rPr>
          <w:sz w:val="28"/>
          <w:szCs w:val="28"/>
        </w:rPr>
        <w:tab/>
      </w:r>
      <w:r w:rsidR="002072D8">
        <w:rPr>
          <w:sz w:val="28"/>
          <w:szCs w:val="28"/>
        </w:rPr>
        <w:tab/>
      </w:r>
      <w:r w:rsidR="002072D8">
        <w:rPr>
          <w:sz w:val="28"/>
          <w:szCs w:val="28"/>
        </w:rPr>
        <w:tab/>
      </w:r>
      <w:r w:rsidR="002072D8">
        <w:rPr>
          <w:sz w:val="28"/>
          <w:szCs w:val="28"/>
        </w:rPr>
        <w:tab/>
        <w:t>27</w:t>
      </w:r>
    </w:p>
    <w:p w:rsidR="008765C8" w:rsidRPr="00993B4C" w:rsidRDefault="0025366E" w:rsidP="00271FA3">
      <w:pPr>
        <w:rPr>
          <w:sz w:val="28"/>
          <w:szCs w:val="28"/>
        </w:rPr>
      </w:pPr>
      <w:r>
        <w:rPr>
          <w:sz w:val="28"/>
          <w:szCs w:val="28"/>
        </w:rPr>
        <w:t xml:space="preserve">Глава </w:t>
      </w:r>
      <w:r w:rsidR="00993B4C" w:rsidRPr="00993B4C">
        <w:rPr>
          <w:sz w:val="28"/>
          <w:szCs w:val="28"/>
        </w:rPr>
        <w:t>4</w:t>
      </w:r>
      <w:r w:rsidR="00993B4C" w:rsidRPr="00993B4C">
        <w:rPr>
          <w:sz w:val="28"/>
          <w:szCs w:val="28"/>
        </w:rPr>
        <w:tab/>
        <w:t>Объекты нематериального характера</w:t>
      </w:r>
      <w:r w:rsidR="00993B4C" w:rsidRPr="00993B4C">
        <w:rPr>
          <w:sz w:val="28"/>
          <w:szCs w:val="28"/>
        </w:rPr>
        <w:tab/>
      </w:r>
      <w:r>
        <w:rPr>
          <w:sz w:val="28"/>
          <w:szCs w:val="28"/>
        </w:rPr>
        <w:tab/>
      </w:r>
      <w:r>
        <w:rPr>
          <w:sz w:val="28"/>
          <w:szCs w:val="28"/>
        </w:rPr>
        <w:tab/>
      </w:r>
      <w:r>
        <w:rPr>
          <w:sz w:val="28"/>
          <w:szCs w:val="28"/>
        </w:rPr>
        <w:tab/>
      </w:r>
      <w:r w:rsidR="002072D8">
        <w:rPr>
          <w:sz w:val="28"/>
          <w:szCs w:val="28"/>
        </w:rPr>
        <w:tab/>
        <w:t>30</w:t>
      </w:r>
    </w:p>
    <w:p w:rsidR="00993B4C" w:rsidRPr="00993B4C" w:rsidRDefault="00993B4C" w:rsidP="0025366E">
      <w:pPr>
        <w:ind w:firstLine="770"/>
        <w:rPr>
          <w:sz w:val="28"/>
          <w:szCs w:val="28"/>
        </w:rPr>
      </w:pPr>
      <w:r w:rsidRPr="00993B4C">
        <w:rPr>
          <w:sz w:val="28"/>
          <w:szCs w:val="28"/>
        </w:rPr>
        <w:t>4.1</w:t>
      </w:r>
      <w:r w:rsidRPr="00993B4C">
        <w:rPr>
          <w:sz w:val="28"/>
          <w:szCs w:val="28"/>
        </w:rPr>
        <w:tab/>
        <w:t>Результаты</w:t>
      </w:r>
      <w:r w:rsidR="002072D8">
        <w:rPr>
          <w:sz w:val="28"/>
          <w:szCs w:val="28"/>
        </w:rPr>
        <w:t xml:space="preserve"> творческой деятельности</w:t>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t>30</w:t>
      </w:r>
    </w:p>
    <w:p w:rsidR="00993B4C" w:rsidRPr="00993B4C" w:rsidRDefault="002072D8" w:rsidP="0025366E">
      <w:pPr>
        <w:ind w:firstLine="770"/>
        <w:rPr>
          <w:sz w:val="28"/>
          <w:szCs w:val="28"/>
        </w:rPr>
      </w:pPr>
      <w:r>
        <w:rPr>
          <w:sz w:val="28"/>
          <w:szCs w:val="28"/>
        </w:rPr>
        <w:t>4.2</w:t>
      </w:r>
      <w:r>
        <w:rPr>
          <w:sz w:val="28"/>
          <w:szCs w:val="28"/>
        </w:rPr>
        <w:tab/>
        <w:t>Информация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31</w:t>
      </w:r>
    </w:p>
    <w:p w:rsidR="00993B4C" w:rsidRPr="00993B4C" w:rsidRDefault="002072D8" w:rsidP="0025366E">
      <w:pPr>
        <w:ind w:firstLine="770"/>
        <w:rPr>
          <w:sz w:val="28"/>
          <w:szCs w:val="28"/>
        </w:rPr>
      </w:pPr>
      <w:r>
        <w:rPr>
          <w:sz w:val="28"/>
          <w:szCs w:val="28"/>
        </w:rPr>
        <w:t>4.3</w:t>
      </w:r>
      <w:r>
        <w:rPr>
          <w:sz w:val="28"/>
          <w:szCs w:val="28"/>
        </w:rPr>
        <w:tab/>
        <w:t>Результаты работ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32</w:t>
      </w:r>
    </w:p>
    <w:p w:rsidR="00993B4C" w:rsidRPr="00993B4C" w:rsidRDefault="002072D8" w:rsidP="0025366E">
      <w:pPr>
        <w:ind w:firstLine="770"/>
        <w:rPr>
          <w:sz w:val="28"/>
          <w:szCs w:val="28"/>
        </w:rPr>
      </w:pPr>
      <w:r>
        <w:rPr>
          <w:sz w:val="28"/>
          <w:szCs w:val="28"/>
        </w:rPr>
        <w:t>4.4</w:t>
      </w:r>
      <w:r>
        <w:rPr>
          <w:sz w:val="28"/>
          <w:szCs w:val="28"/>
        </w:rPr>
        <w:tab/>
        <w:t>Услуги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33</w:t>
      </w:r>
    </w:p>
    <w:p w:rsidR="00993B4C" w:rsidRPr="00993B4C" w:rsidRDefault="00993B4C" w:rsidP="0025366E">
      <w:pPr>
        <w:ind w:firstLine="770"/>
        <w:rPr>
          <w:sz w:val="28"/>
          <w:szCs w:val="28"/>
        </w:rPr>
      </w:pPr>
      <w:r w:rsidRPr="00993B4C">
        <w:rPr>
          <w:sz w:val="28"/>
          <w:szCs w:val="28"/>
        </w:rPr>
        <w:t>4.5</w:t>
      </w:r>
      <w:r w:rsidR="002072D8">
        <w:rPr>
          <w:sz w:val="28"/>
          <w:szCs w:val="28"/>
        </w:rPr>
        <w:tab/>
        <w:t>Нематериальные блага</w:t>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r>
      <w:r w:rsidR="002072D8">
        <w:rPr>
          <w:sz w:val="28"/>
          <w:szCs w:val="28"/>
        </w:rPr>
        <w:tab/>
        <w:t>34</w:t>
      </w:r>
    </w:p>
    <w:p w:rsidR="008765C8" w:rsidRPr="00993B4C" w:rsidRDefault="002072D8" w:rsidP="00271FA3">
      <w:pPr>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35</w:t>
      </w:r>
    </w:p>
    <w:p w:rsidR="008765C8" w:rsidRPr="00993B4C" w:rsidRDefault="008765C8" w:rsidP="00271FA3">
      <w:pPr>
        <w:rPr>
          <w:sz w:val="28"/>
          <w:szCs w:val="28"/>
        </w:rPr>
      </w:pPr>
      <w:r w:rsidRPr="00993B4C">
        <w:rPr>
          <w:sz w:val="28"/>
          <w:szCs w:val="28"/>
        </w:rPr>
        <w:t>Список использованных источников</w:t>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Pr="00993B4C">
        <w:rPr>
          <w:sz w:val="28"/>
          <w:szCs w:val="28"/>
        </w:rPr>
        <w:tab/>
      </w:r>
      <w:r w:rsidR="0054612D">
        <w:rPr>
          <w:sz w:val="28"/>
          <w:szCs w:val="28"/>
        </w:rPr>
        <w:t>37</w:t>
      </w:r>
    </w:p>
    <w:p w:rsidR="00676913" w:rsidRPr="00993B4C" w:rsidRDefault="00676913" w:rsidP="00B452CA">
      <w:pPr>
        <w:pStyle w:val="5"/>
        <w:rPr>
          <w:rFonts w:ascii="Times New Roman" w:hAnsi="Times New Roman" w:cs="Times New Roman"/>
        </w:rPr>
      </w:pPr>
      <w:r w:rsidRPr="00993B4C">
        <w:rPr>
          <w:rFonts w:ascii="Times New Roman" w:hAnsi="Times New Roman" w:cs="Times New Roman"/>
        </w:rPr>
        <w:br w:type="page"/>
        <w:t>Введение</w:t>
      </w:r>
    </w:p>
    <w:p w:rsidR="00676913" w:rsidRPr="00993B4C" w:rsidRDefault="00676913" w:rsidP="00B452CA">
      <w:pPr>
        <w:ind w:firstLine="510"/>
        <w:rPr>
          <w:sz w:val="28"/>
          <w:szCs w:val="28"/>
        </w:rPr>
      </w:pPr>
    </w:p>
    <w:p w:rsidR="00676913" w:rsidRPr="00993B4C" w:rsidRDefault="00D22833" w:rsidP="00B452CA">
      <w:pPr>
        <w:ind w:firstLine="510"/>
        <w:jc w:val="both"/>
        <w:rPr>
          <w:sz w:val="28"/>
          <w:szCs w:val="28"/>
        </w:rPr>
      </w:pPr>
      <w:r w:rsidRPr="00993B4C">
        <w:rPr>
          <w:sz w:val="28"/>
          <w:szCs w:val="28"/>
        </w:rPr>
        <w:t xml:space="preserve">Право Российской Федерации образует определенную систему, наиболее крупные звенья которой называются отраслями права. </w:t>
      </w:r>
      <w:r w:rsidR="00676913" w:rsidRPr="00993B4C">
        <w:rPr>
          <w:sz w:val="28"/>
          <w:szCs w:val="28"/>
        </w:rPr>
        <w:t xml:space="preserve">Гражданское право – одна из </w:t>
      </w:r>
      <w:r w:rsidRPr="00993B4C">
        <w:rPr>
          <w:sz w:val="28"/>
          <w:szCs w:val="28"/>
        </w:rPr>
        <w:t>основных</w:t>
      </w:r>
      <w:r w:rsidR="00676913" w:rsidRPr="00993B4C">
        <w:rPr>
          <w:sz w:val="28"/>
          <w:szCs w:val="28"/>
        </w:rPr>
        <w:t xml:space="preserve"> составных частей всякой развитой правовой системы. </w:t>
      </w:r>
      <w:r w:rsidRPr="00993B4C">
        <w:rPr>
          <w:sz w:val="28"/>
          <w:szCs w:val="28"/>
        </w:rPr>
        <w:t xml:space="preserve">Как и любая отрасль, гражданское право состоит из правовых норм, регулирующих соответствующие общественные отношения. Поэтому понятие предмета тесно связано с вопросом о том, какие общественные отношения регулируются нормами гражданского права? Без ответа на данный вопрос трудно понять, что же представляет собой гражданское право России. Однако ответ на этот вопрос не так прост, ведь круг общественных отношений, регулируемых гражданским правом, необычайно </w:t>
      </w:r>
      <w:r w:rsidR="00993B4C">
        <w:rPr>
          <w:sz w:val="28"/>
          <w:szCs w:val="28"/>
        </w:rPr>
        <w:t>обширен. Граждане и организации</w:t>
      </w:r>
      <w:r w:rsidR="00A968D6" w:rsidRPr="00993B4C">
        <w:rPr>
          <w:sz w:val="28"/>
          <w:szCs w:val="28"/>
        </w:rPr>
        <w:t>, осуществляя предпринимательскую деятельность, постоянно вступают между собой в общественные отношения, регулируемые нормами гражданского права. Так, гражданин приобретая необходимые ему продукты питания или промышленные товары в магазине, участвует в общественных отношениях, на которые также распространяются нормы гражданского права. Нормы гражданского права распространяют свое действие и на отношения, которые периодически возникают между самими гражданами.</w:t>
      </w:r>
    </w:p>
    <w:p w:rsidR="00A968D6" w:rsidRPr="00993B4C" w:rsidRDefault="00A968D6" w:rsidP="00B452CA">
      <w:pPr>
        <w:ind w:firstLine="510"/>
        <w:jc w:val="both"/>
        <w:rPr>
          <w:sz w:val="28"/>
          <w:szCs w:val="28"/>
        </w:rPr>
      </w:pPr>
      <w:r w:rsidRPr="00993B4C">
        <w:rPr>
          <w:sz w:val="28"/>
          <w:szCs w:val="28"/>
        </w:rPr>
        <w:t>Первое, что бросается в глаза, это, что гражданское право имеет де</w:t>
      </w:r>
      <w:r w:rsidR="00993B4C">
        <w:rPr>
          <w:sz w:val="28"/>
          <w:szCs w:val="28"/>
        </w:rPr>
        <w:t>ло с имущественными отношениями</w:t>
      </w:r>
      <w:r w:rsidRPr="00993B4C">
        <w:rPr>
          <w:sz w:val="28"/>
          <w:szCs w:val="28"/>
        </w:rPr>
        <w:t>, которые возникают по поводу различного рода материальных благ, т.е. вещей, работ, услуг и иного имущества в широком смысле этого слова.</w:t>
      </w:r>
    </w:p>
    <w:p w:rsidR="00726B97" w:rsidRPr="00993B4C" w:rsidRDefault="00A968D6" w:rsidP="00B452CA">
      <w:pPr>
        <w:ind w:firstLine="510"/>
        <w:jc w:val="both"/>
        <w:rPr>
          <w:sz w:val="28"/>
          <w:szCs w:val="28"/>
        </w:rPr>
      </w:pPr>
      <w:r w:rsidRPr="00993B4C">
        <w:rPr>
          <w:sz w:val="28"/>
          <w:szCs w:val="28"/>
        </w:rPr>
        <w:t>Вместе с тем следует иметь в виду, что гражданским правом регулируются и такие имущественные отношения, которые непосредственно не связаны с денежным обращением и поэтому их нельзя назвать товарно-денежными. Например, отношения по обмену вещами, дарению и т.п. Однако эти отношения, так же как и товарно-денежные, носят стоимостный характер, поскольку все они связаны с действием закона стоимости. В силу этого имущественные отношения, входящие в предмет гражданского права, правильнее именовать как имущественно-стоимостные отношения.</w:t>
      </w:r>
    </w:p>
    <w:p w:rsidR="00A968D6" w:rsidRDefault="00726B97" w:rsidP="00B452CA">
      <w:pPr>
        <w:ind w:firstLine="510"/>
        <w:jc w:val="both"/>
        <w:rPr>
          <w:sz w:val="28"/>
          <w:szCs w:val="28"/>
        </w:rPr>
      </w:pPr>
      <w:r w:rsidRPr="00993B4C">
        <w:rPr>
          <w:sz w:val="28"/>
          <w:szCs w:val="28"/>
        </w:rPr>
        <w:t xml:space="preserve">Другой составляющей частью предмета гражданского права в соответствии со ст. </w:t>
      </w:r>
      <w:r w:rsidR="00D002CE" w:rsidRPr="00993B4C">
        <w:rPr>
          <w:sz w:val="28"/>
          <w:szCs w:val="28"/>
        </w:rPr>
        <w:t xml:space="preserve">2 Гражданского </w:t>
      </w:r>
      <w:r w:rsidR="00804490" w:rsidRPr="00993B4C">
        <w:rPr>
          <w:sz w:val="28"/>
          <w:szCs w:val="28"/>
        </w:rPr>
        <w:t>к</w:t>
      </w:r>
      <w:r w:rsidR="00D002CE" w:rsidRPr="00993B4C">
        <w:rPr>
          <w:sz w:val="28"/>
          <w:szCs w:val="28"/>
        </w:rPr>
        <w:t xml:space="preserve">одекса являются личные неимущественные отношения. Из самого названия вытекает, что личные неимущественные отношения обладают, по крайней мере, двумя признаками. Во-первых, указанные отношения возникают по поводу неимущественных (духовных) благ, таких, как честь, достоинство, деловая репутация, имя гражданина, наименование юридического лица, и т.п. Во-вторых, личные неимущественные отношения неразрывно связаны с личностью участвующих в них лиц. В этих отношениях </w:t>
      </w:r>
      <w:r w:rsidR="00993B4C" w:rsidRPr="00993B4C">
        <w:rPr>
          <w:sz w:val="28"/>
          <w:szCs w:val="28"/>
        </w:rPr>
        <w:t>проявляется</w:t>
      </w:r>
      <w:r w:rsidR="00D002CE" w:rsidRPr="00993B4C">
        <w:rPr>
          <w:sz w:val="28"/>
          <w:szCs w:val="28"/>
        </w:rPr>
        <w:t xml:space="preserve"> индивидуальность отдельных граждан или организаций и осуществляется оценка их нравственных и иных социальных качеств.</w:t>
      </w:r>
    </w:p>
    <w:p w:rsidR="00270058" w:rsidRPr="00993B4C" w:rsidRDefault="00270058" w:rsidP="00B452CA">
      <w:pPr>
        <w:ind w:firstLine="510"/>
        <w:jc w:val="both"/>
        <w:rPr>
          <w:sz w:val="28"/>
          <w:szCs w:val="28"/>
        </w:rPr>
      </w:pPr>
      <w:r w:rsidRPr="005F32F8">
        <w:rPr>
          <w:sz w:val="28"/>
          <w:szCs w:val="28"/>
        </w:rPr>
        <w:t>Представляемая работа раскрывает понятие объектов гражданских прав, приводит подробное описание отдельных их видов, основанное на изучении как нормативно-правового материала</w:t>
      </w:r>
      <w:r>
        <w:rPr>
          <w:sz w:val="28"/>
          <w:szCs w:val="28"/>
        </w:rPr>
        <w:t>.</w:t>
      </w:r>
    </w:p>
    <w:p w:rsidR="00676913" w:rsidRPr="00993B4C" w:rsidRDefault="00676913" w:rsidP="00B452CA">
      <w:pPr>
        <w:pStyle w:val="5"/>
        <w:ind w:firstLine="510"/>
        <w:rPr>
          <w:rFonts w:ascii="Times New Roman" w:hAnsi="Times New Roman" w:cs="Times New Roman"/>
        </w:rPr>
      </w:pPr>
    </w:p>
    <w:p w:rsidR="005B4659" w:rsidRPr="00AD1359" w:rsidRDefault="00804490" w:rsidP="00AD1359">
      <w:pPr>
        <w:ind w:left="540"/>
        <w:jc w:val="center"/>
        <w:rPr>
          <w:b/>
          <w:sz w:val="28"/>
          <w:szCs w:val="28"/>
        </w:rPr>
      </w:pPr>
      <w:r w:rsidRPr="00993B4C">
        <w:rPr>
          <w:sz w:val="28"/>
          <w:szCs w:val="28"/>
        </w:rPr>
        <w:br w:type="page"/>
      </w:r>
      <w:r w:rsidR="00AD1359" w:rsidRPr="00AD1359">
        <w:rPr>
          <w:b/>
          <w:sz w:val="28"/>
          <w:szCs w:val="28"/>
        </w:rPr>
        <w:t>ГЛАВА 1</w:t>
      </w:r>
      <w:r w:rsidR="00AD1359">
        <w:rPr>
          <w:b/>
          <w:sz w:val="28"/>
          <w:szCs w:val="28"/>
        </w:rPr>
        <w:tab/>
      </w:r>
      <w:r w:rsidR="00AD1359" w:rsidRPr="00AD1359">
        <w:rPr>
          <w:b/>
          <w:sz w:val="28"/>
          <w:szCs w:val="28"/>
        </w:rPr>
        <w:t>ПОНЯТИЕ И ВИДЫ ОБЪЕКТОВ ГРАЖДАНСКИХ ПРАВООТНОШЕНИЙ</w:t>
      </w:r>
    </w:p>
    <w:p w:rsidR="005B4659" w:rsidRPr="00993B4C" w:rsidRDefault="005B4659" w:rsidP="00B452CA">
      <w:pPr>
        <w:ind w:firstLine="510"/>
        <w:jc w:val="both"/>
        <w:rPr>
          <w:b/>
          <w:sz w:val="28"/>
          <w:szCs w:val="28"/>
        </w:rPr>
      </w:pPr>
    </w:p>
    <w:p w:rsidR="00804490" w:rsidRPr="00AD1359" w:rsidRDefault="00804490" w:rsidP="00AD1359">
      <w:pPr>
        <w:numPr>
          <w:ilvl w:val="1"/>
          <w:numId w:val="1"/>
        </w:numPr>
        <w:tabs>
          <w:tab w:val="clear" w:pos="2232"/>
        </w:tabs>
        <w:ind w:left="1080" w:hanging="540"/>
        <w:jc w:val="both"/>
        <w:rPr>
          <w:b/>
          <w:i/>
          <w:sz w:val="28"/>
          <w:szCs w:val="28"/>
        </w:rPr>
      </w:pPr>
      <w:r w:rsidRPr="00AD1359">
        <w:rPr>
          <w:b/>
          <w:i/>
          <w:sz w:val="28"/>
          <w:szCs w:val="28"/>
        </w:rPr>
        <w:t>Понятие объ</w:t>
      </w:r>
      <w:r w:rsidR="00AD1359" w:rsidRPr="00AD1359">
        <w:rPr>
          <w:b/>
          <w:i/>
          <w:sz w:val="28"/>
          <w:szCs w:val="28"/>
        </w:rPr>
        <w:t>екта гражданских правоотношений</w:t>
      </w:r>
    </w:p>
    <w:p w:rsidR="00804490" w:rsidRPr="00993B4C" w:rsidRDefault="00804490" w:rsidP="00B452CA">
      <w:pPr>
        <w:ind w:left="720" w:firstLine="510"/>
        <w:jc w:val="both"/>
        <w:rPr>
          <w:sz w:val="28"/>
          <w:szCs w:val="28"/>
        </w:rPr>
      </w:pPr>
    </w:p>
    <w:p w:rsidR="00804490" w:rsidRPr="00993B4C" w:rsidRDefault="00804490" w:rsidP="00B452CA">
      <w:pPr>
        <w:ind w:left="720" w:firstLine="510"/>
        <w:jc w:val="both"/>
        <w:rPr>
          <w:sz w:val="28"/>
          <w:szCs w:val="28"/>
        </w:rPr>
      </w:pPr>
    </w:p>
    <w:p w:rsidR="00804490" w:rsidRPr="00993B4C" w:rsidRDefault="00804490" w:rsidP="00B452CA">
      <w:pPr>
        <w:ind w:firstLine="510"/>
        <w:jc w:val="both"/>
        <w:rPr>
          <w:sz w:val="28"/>
          <w:szCs w:val="28"/>
        </w:rPr>
      </w:pPr>
      <w:r w:rsidRPr="00993B4C">
        <w:rPr>
          <w:sz w:val="28"/>
          <w:szCs w:val="28"/>
        </w:rPr>
        <w:t>Объекты гражданских правоотношений – это различные материальные (в том числе вещественные) и нематериальные (идеальные) блага либо процесс их создания, составляющие предмет деятельности субъектов гражданского права.</w:t>
      </w:r>
    </w:p>
    <w:p w:rsidR="00804490" w:rsidRPr="00993B4C" w:rsidRDefault="00804490" w:rsidP="00B452CA">
      <w:pPr>
        <w:ind w:firstLine="510"/>
        <w:jc w:val="both"/>
        <w:rPr>
          <w:sz w:val="28"/>
          <w:szCs w:val="28"/>
        </w:rPr>
      </w:pPr>
      <w:r w:rsidRPr="00993B4C">
        <w:rPr>
          <w:sz w:val="28"/>
          <w:szCs w:val="28"/>
        </w:rPr>
        <w:t xml:space="preserve">Названные объекты нередко именуют объектами гражданских прав (как это, в частности, делает Гражданский кодекс). Как известно, объектом правового регулирования может быть только поведение людей (их деятельность), а не сами </w:t>
      </w:r>
      <w:r w:rsidR="00AD14C5" w:rsidRPr="00993B4C">
        <w:rPr>
          <w:sz w:val="28"/>
          <w:szCs w:val="28"/>
        </w:rPr>
        <w:t>по себе разнообразные явления окружающей действительности, например, вещи или результаты творческой деятельности. Поэтому считается, что именно оно и составляет объект гражданских правоотношений, тогда как вещи и иные материальные  и нематериальные блага, в свою очередь, составляют объект (или предмет) соответствующего</w:t>
      </w:r>
      <w:r w:rsidR="00624B55" w:rsidRPr="00993B4C">
        <w:rPr>
          <w:sz w:val="28"/>
          <w:szCs w:val="28"/>
        </w:rPr>
        <w:t xml:space="preserve"> поведения участников (субъектов) правоотношений. На этом основываются традиционные попытки разграничения понятий «объект гражданского правоотношения» (под которым понимается поведение участников) и «объект гражданских прав» (под которым понимаются материальные или нематериальные блага). Однако такие блага становятся объектами не только прав, но и обязанностей, которые в совокупности как раз и составляют содержание правоотношений. Таким образом, категория объекта гражданских прав совпадает с понятием объекта гражданских правоотношений (либо понятие гражданских прав следует признать условным и весьма неточным).</w:t>
      </w:r>
    </w:p>
    <w:p w:rsidR="00624B55" w:rsidRPr="00993B4C" w:rsidRDefault="00624B55" w:rsidP="00B452CA">
      <w:pPr>
        <w:ind w:firstLine="510"/>
        <w:jc w:val="both"/>
        <w:rPr>
          <w:sz w:val="28"/>
          <w:szCs w:val="28"/>
        </w:rPr>
      </w:pPr>
      <w:r w:rsidRPr="00993B4C">
        <w:rPr>
          <w:sz w:val="28"/>
          <w:szCs w:val="28"/>
        </w:rPr>
        <w:t>В действительности поведение участников правоотношений невозможно рассматривать изолировано от тех объектов, по поводу которых оно осуществляется, так как такое поведение никогда не является беспредметным и бесцельным. Смысл категории объектов гражданских правоотношений (объектов гражданских прав) заключается в установлении для них определенного гражданско-правового режима, т.е. возможности или невозможности совершения с ними определенных действий (сделок), влекущих известный юридический (гражданско-правовой)</w:t>
      </w:r>
      <w:r w:rsidR="00B911A7">
        <w:rPr>
          <w:sz w:val="28"/>
          <w:szCs w:val="28"/>
        </w:rPr>
        <w:t xml:space="preserve"> </w:t>
      </w:r>
      <w:r w:rsidRPr="00993B4C">
        <w:rPr>
          <w:sz w:val="28"/>
          <w:szCs w:val="28"/>
        </w:rPr>
        <w:t>результат. Ясно, что такой режим на самом деле устанавливается не для различных благ, а для людей, совершающих по поводу этих благ различные юридически значимые действия. Он определяет поведение участников правоотношений, касающееся соответствующих</w:t>
      </w:r>
      <w:r w:rsidR="000D6F55" w:rsidRPr="00993B4C">
        <w:rPr>
          <w:sz w:val="28"/>
          <w:szCs w:val="28"/>
        </w:rPr>
        <w:t xml:space="preserve"> материальных и нематериальных благ. Именно правовым режимом  (а не своими физическими свойствами) отличаются друг от друга различные объекты гражданского оборота, и именно эта их сторона имеет значение для гражданского права.</w:t>
      </w:r>
    </w:p>
    <w:p w:rsidR="000D6F55" w:rsidRPr="00993B4C" w:rsidRDefault="000D6F55" w:rsidP="00B452CA">
      <w:pPr>
        <w:ind w:firstLine="510"/>
        <w:jc w:val="both"/>
        <w:rPr>
          <w:sz w:val="28"/>
          <w:szCs w:val="28"/>
        </w:rPr>
      </w:pPr>
      <w:r w:rsidRPr="00993B4C">
        <w:rPr>
          <w:sz w:val="28"/>
          <w:szCs w:val="28"/>
        </w:rPr>
        <w:t>В силу этого объектом гражданских правоотношений (или объектом гражданских прав) можно было бы признать определяемое законом (правовым режимом) поведение людей по поводу приобретения, отчуждения и использования разнообразных благ, а не сами эти блага. Тем не менее, по сложившейся традиции и при известном упрощении ситуации к числу таких объектов относят именно материальные и нематериальные блага либо деятельность по их созданию, имея в виду, что в связи с ними (по их поводу) и возникают соответствующие права и обязанности, реализуемые в поведении участников правоотношений</w:t>
      </w:r>
      <w:r w:rsidR="00CE50BA" w:rsidRPr="00993B4C">
        <w:rPr>
          <w:sz w:val="28"/>
          <w:szCs w:val="28"/>
        </w:rPr>
        <w:t>.</w:t>
      </w:r>
    </w:p>
    <w:p w:rsidR="00CE50BA" w:rsidRDefault="00CE50BA" w:rsidP="00B452CA">
      <w:pPr>
        <w:ind w:firstLine="510"/>
        <w:jc w:val="both"/>
        <w:rPr>
          <w:sz w:val="28"/>
          <w:szCs w:val="28"/>
        </w:rPr>
      </w:pPr>
      <w:r w:rsidRPr="00993B4C">
        <w:rPr>
          <w:sz w:val="28"/>
          <w:szCs w:val="28"/>
        </w:rPr>
        <w:t>Почти все рассматриваемые объекты могут быть охвачены также понятием объектов гражданского (имущественного) оборота. Лишь личные неимущественные блага не могут быть объектом оборота, поскольку они неотчуждаемы от их обладателей. Однако гражданские правоотношения во всяком случае могут возникать по поводу их защиты. Поэтому понятие объекта гражданских правоотношений (объекта гражданских прав) оказывается шире понятия объекта гражданского оборота.</w:t>
      </w:r>
    </w:p>
    <w:p w:rsidR="00B911A7" w:rsidRPr="00993B4C" w:rsidRDefault="00B911A7" w:rsidP="00B452CA">
      <w:pPr>
        <w:ind w:firstLine="510"/>
        <w:jc w:val="both"/>
        <w:rPr>
          <w:sz w:val="28"/>
          <w:szCs w:val="28"/>
        </w:rPr>
      </w:pPr>
    </w:p>
    <w:p w:rsidR="00804490" w:rsidRPr="00AD1359" w:rsidRDefault="00CE50BA" w:rsidP="00AD1359">
      <w:pPr>
        <w:numPr>
          <w:ilvl w:val="1"/>
          <w:numId w:val="1"/>
        </w:numPr>
        <w:tabs>
          <w:tab w:val="clear" w:pos="2232"/>
        </w:tabs>
        <w:ind w:left="540" w:firstLine="0"/>
        <w:jc w:val="both"/>
        <w:rPr>
          <w:b/>
          <w:i/>
          <w:sz w:val="28"/>
          <w:szCs w:val="28"/>
        </w:rPr>
      </w:pPr>
      <w:r w:rsidRPr="00AD1359">
        <w:rPr>
          <w:b/>
          <w:i/>
          <w:sz w:val="28"/>
          <w:szCs w:val="28"/>
        </w:rPr>
        <w:t>Виды объ</w:t>
      </w:r>
      <w:r w:rsidR="00AD1359">
        <w:rPr>
          <w:b/>
          <w:i/>
          <w:sz w:val="28"/>
          <w:szCs w:val="28"/>
        </w:rPr>
        <w:t>ектов гражданских правоотношений</w:t>
      </w:r>
    </w:p>
    <w:p w:rsidR="00CE50BA" w:rsidRPr="00993B4C" w:rsidRDefault="00CE50BA" w:rsidP="00B452CA">
      <w:pPr>
        <w:ind w:left="720" w:firstLine="510"/>
        <w:jc w:val="both"/>
        <w:rPr>
          <w:sz w:val="28"/>
          <w:szCs w:val="28"/>
        </w:rPr>
      </w:pPr>
    </w:p>
    <w:p w:rsidR="00CE50BA" w:rsidRPr="00993B4C" w:rsidRDefault="00CE50BA" w:rsidP="00B452CA">
      <w:pPr>
        <w:ind w:left="720" w:firstLine="510"/>
        <w:jc w:val="both"/>
        <w:rPr>
          <w:sz w:val="28"/>
          <w:szCs w:val="28"/>
        </w:rPr>
      </w:pPr>
    </w:p>
    <w:p w:rsidR="00CE50BA" w:rsidRPr="00993B4C" w:rsidRDefault="00CE50BA" w:rsidP="00B452CA">
      <w:pPr>
        <w:ind w:firstLine="510"/>
        <w:jc w:val="both"/>
        <w:rPr>
          <w:sz w:val="28"/>
          <w:szCs w:val="28"/>
        </w:rPr>
      </w:pPr>
      <w:r w:rsidRPr="00993B4C">
        <w:rPr>
          <w:sz w:val="28"/>
          <w:szCs w:val="28"/>
        </w:rPr>
        <w:t>К числу материальных благ как объектов гражданских правоотношений относятся вещи, а также результаты работ и услуг, имеющие материальную, вещественную форму (например, результат строительства или ремонта какого-либо материального объекта). В этом смысле материальным благом может являться не только вещь, но и деятельность по созданию или улучшению вещей и даже деятельность по оказанию иных материальных услуг. Поэтому в данную группу объектов включаются и услуги, не сопровождающиеся созданием или изменением вещей, но создающие известный полезный эффект материального, хотя и не обязательно овеществленного характера (например, услуги по хранению вещей, перевозке пассажиров и багажа или услуги оздоровительного либо культурно-зрелищного характера). Все эти объекты объединяет их экономическая природа как товаров, объективно требующих для себя гражданско-правового оформления (режима).</w:t>
      </w:r>
    </w:p>
    <w:p w:rsidR="00CE50BA" w:rsidRPr="00993B4C" w:rsidRDefault="00CE50BA" w:rsidP="00B452CA">
      <w:pPr>
        <w:ind w:firstLine="510"/>
        <w:jc w:val="both"/>
        <w:rPr>
          <w:sz w:val="28"/>
          <w:szCs w:val="28"/>
        </w:rPr>
      </w:pPr>
      <w:r w:rsidRPr="00993B4C">
        <w:rPr>
          <w:sz w:val="28"/>
          <w:szCs w:val="28"/>
        </w:rPr>
        <w:t xml:space="preserve">Вместе с тем следует различать вещи, как имеющие товарную форму предметы материального мира (объекты вещных прав) и иные материальные блага, </w:t>
      </w:r>
      <w:r w:rsidR="0092779C" w:rsidRPr="00993B4C">
        <w:rPr>
          <w:sz w:val="28"/>
          <w:szCs w:val="28"/>
        </w:rPr>
        <w:t>например, работы, услуги, другие действия (поведение) обязанных лиц (объекты обязательственных прав). Ведь вклад в банке или пай (доля) в имуществе товарищества, общества или кооператива представляют собой не вещи, а возможности (права) требования определенного поведения от обязанных лиц. Поэтому по поводу таких материальных благ складываются особые (обязательственные, либо корпоративные) правоотношения. Следовательно, такое «бестелесное имущество», как, например, обязательственные права требования или пользования, тоже является объектом гражданских прав.</w:t>
      </w:r>
    </w:p>
    <w:p w:rsidR="0092779C" w:rsidRPr="00993B4C" w:rsidRDefault="0092779C" w:rsidP="00B452CA">
      <w:pPr>
        <w:ind w:firstLine="510"/>
        <w:jc w:val="both"/>
        <w:rPr>
          <w:sz w:val="28"/>
          <w:szCs w:val="28"/>
        </w:rPr>
      </w:pPr>
      <w:r w:rsidRPr="00993B4C">
        <w:rPr>
          <w:sz w:val="28"/>
          <w:szCs w:val="28"/>
        </w:rPr>
        <w:t>К нематериальным благам относятся результаты творческой деятельности (произведения науки, литературы и искусства, изобретения и т.п.), которые обычно становятся объектами исключительных прав, а также личные неимущественные блага, являющиеся объектами гражданско-правовой защиты. Нематериальные блага, за исключением личных неимущественных, также приобретают экономическую форму товаров, что дает им возможность становиться объектами имущественных отношений.</w:t>
      </w:r>
    </w:p>
    <w:p w:rsidR="0092779C" w:rsidRPr="00993B4C" w:rsidRDefault="0092779C" w:rsidP="00B452CA">
      <w:pPr>
        <w:ind w:firstLine="510"/>
        <w:jc w:val="both"/>
        <w:rPr>
          <w:sz w:val="28"/>
          <w:szCs w:val="28"/>
        </w:rPr>
      </w:pPr>
      <w:r w:rsidRPr="00993B4C">
        <w:rPr>
          <w:sz w:val="28"/>
          <w:szCs w:val="28"/>
        </w:rPr>
        <w:t>Особым объектом гражданских прав при определенных условиях может стать информация (см, например, ст. 139 ГК). Разумеется, речь идет об информации, имеющей главным образом коммерческое значение (секретах производства – «ноу-хау», информации о деятельности хозяйственного общества или товарищества, публичной отчетности о деятельности иных юридических лиц, сведениях, содержащихся в различных реестрах и т.п.). В имущественном обороте такая информация приобретает известную, иногда довольно значительную ценность и в ряде случаев может быть товаром, вместе с тем оставаясь объектом нематериального (невещественного) характера.</w:t>
      </w:r>
    </w:p>
    <w:p w:rsidR="0092779C" w:rsidRPr="00993B4C" w:rsidRDefault="0092779C" w:rsidP="00B452CA">
      <w:pPr>
        <w:ind w:firstLine="510"/>
        <w:jc w:val="both"/>
        <w:rPr>
          <w:sz w:val="28"/>
          <w:szCs w:val="28"/>
        </w:rPr>
      </w:pPr>
      <w:r w:rsidRPr="00993B4C">
        <w:rPr>
          <w:sz w:val="28"/>
          <w:szCs w:val="28"/>
        </w:rPr>
        <w:t>Следовательно, экономическое понятие товара к</w:t>
      </w:r>
      <w:r w:rsidR="00EE0240" w:rsidRPr="00993B4C">
        <w:rPr>
          <w:sz w:val="28"/>
          <w:szCs w:val="28"/>
        </w:rPr>
        <w:t>ак</w:t>
      </w:r>
      <w:r w:rsidRPr="00993B4C">
        <w:rPr>
          <w:sz w:val="28"/>
          <w:szCs w:val="28"/>
        </w:rPr>
        <w:t xml:space="preserve"> объекта товарного (имущественного) оборота в гражданском праве воплощается не только в вещах, но и в иных, в том числе нематериальных, объектах. Категория товара в известном смысле может служить синонимом категории объекта </w:t>
      </w:r>
      <w:r w:rsidR="00EE0240" w:rsidRPr="00993B4C">
        <w:rPr>
          <w:sz w:val="28"/>
          <w:szCs w:val="28"/>
        </w:rPr>
        <w:t>гражданских</w:t>
      </w:r>
      <w:r w:rsidRPr="00993B4C">
        <w:rPr>
          <w:sz w:val="28"/>
          <w:szCs w:val="28"/>
        </w:rPr>
        <w:t xml:space="preserve"> правоотношений</w:t>
      </w:r>
      <w:r w:rsidR="00EE0240" w:rsidRPr="00993B4C">
        <w:rPr>
          <w:sz w:val="28"/>
          <w:szCs w:val="28"/>
        </w:rPr>
        <w:t xml:space="preserve"> (объекта гражданских прав), если не учитывать в числе последних личные неимущественные блага. Иначе говоря, подавляющее большинство объектов гражданских прав выступает в экономической форме товаров и в силу этого входит в понятие объектов гражданского (имущественного) оборота.</w:t>
      </w:r>
    </w:p>
    <w:p w:rsidR="00EE0240" w:rsidRPr="00993B4C" w:rsidRDefault="00EE0240" w:rsidP="00B452CA">
      <w:pPr>
        <w:ind w:firstLine="510"/>
        <w:jc w:val="both"/>
        <w:rPr>
          <w:sz w:val="28"/>
          <w:szCs w:val="28"/>
        </w:rPr>
      </w:pPr>
      <w:r w:rsidRPr="00993B4C">
        <w:rPr>
          <w:sz w:val="28"/>
          <w:szCs w:val="28"/>
        </w:rPr>
        <w:t>Таким образом, к объектам гражданских прав (правоотношений) (см. ст. 128 ГК) относятся:</w:t>
      </w:r>
    </w:p>
    <w:p w:rsidR="00EE0240" w:rsidRPr="00993B4C" w:rsidRDefault="00EE0240" w:rsidP="00B452CA">
      <w:pPr>
        <w:numPr>
          <w:ilvl w:val="0"/>
          <w:numId w:val="4"/>
        </w:numPr>
        <w:tabs>
          <w:tab w:val="clear" w:pos="2088"/>
        </w:tabs>
        <w:ind w:left="1080" w:firstLine="510"/>
        <w:jc w:val="both"/>
        <w:rPr>
          <w:sz w:val="28"/>
          <w:szCs w:val="28"/>
        </w:rPr>
      </w:pPr>
      <w:r w:rsidRPr="00993B4C">
        <w:rPr>
          <w:sz w:val="28"/>
          <w:szCs w:val="28"/>
        </w:rPr>
        <w:t>вещи и иное имущество, в том числе имущественные права;</w:t>
      </w:r>
    </w:p>
    <w:p w:rsidR="00EE0240" w:rsidRPr="00993B4C" w:rsidRDefault="00EE0240" w:rsidP="00B452CA">
      <w:pPr>
        <w:numPr>
          <w:ilvl w:val="0"/>
          <w:numId w:val="4"/>
        </w:numPr>
        <w:tabs>
          <w:tab w:val="clear" w:pos="2088"/>
        </w:tabs>
        <w:ind w:left="1080" w:firstLine="510"/>
        <w:jc w:val="both"/>
        <w:rPr>
          <w:sz w:val="28"/>
          <w:szCs w:val="28"/>
        </w:rPr>
      </w:pPr>
      <w:r w:rsidRPr="00993B4C">
        <w:rPr>
          <w:sz w:val="28"/>
          <w:szCs w:val="28"/>
        </w:rPr>
        <w:t>действия (работы и услуги либо также их результаты как вещественного, так и невещественного характера);</w:t>
      </w:r>
    </w:p>
    <w:p w:rsidR="00EE0240" w:rsidRPr="00993B4C" w:rsidRDefault="00EE0240" w:rsidP="00B452CA">
      <w:pPr>
        <w:numPr>
          <w:ilvl w:val="0"/>
          <w:numId w:val="4"/>
        </w:numPr>
        <w:tabs>
          <w:tab w:val="clear" w:pos="2088"/>
        </w:tabs>
        <w:ind w:left="1080" w:firstLine="510"/>
        <w:jc w:val="both"/>
        <w:rPr>
          <w:sz w:val="28"/>
          <w:szCs w:val="28"/>
        </w:rPr>
      </w:pPr>
      <w:r w:rsidRPr="00993B4C">
        <w:rPr>
          <w:sz w:val="28"/>
          <w:szCs w:val="28"/>
        </w:rPr>
        <w:t>нематериальные объекты товарного характера (результаты творческой деятельности и способы индивидуализации товаров и их производителей);</w:t>
      </w:r>
    </w:p>
    <w:p w:rsidR="00EE0240" w:rsidRPr="00993B4C" w:rsidRDefault="00EE0240" w:rsidP="00B452CA">
      <w:pPr>
        <w:numPr>
          <w:ilvl w:val="0"/>
          <w:numId w:val="4"/>
        </w:numPr>
        <w:tabs>
          <w:tab w:val="clear" w:pos="2088"/>
        </w:tabs>
        <w:ind w:left="1080" w:firstLine="510"/>
        <w:jc w:val="both"/>
        <w:rPr>
          <w:sz w:val="28"/>
          <w:szCs w:val="28"/>
        </w:rPr>
      </w:pPr>
      <w:r w:rsidRPr="00993B4C">
        <w:rPr>
          <w:sz w:val="28"/>
          <w:szCs w:val="28"/>
        </w:rPr>
        <w:t>коммерческая информация;</w:t>
      </w:r>
    </w:p>
    <w:p w:rsidR="00EE0240" w:rsidRPr="00993B4C" w:rsidRDefault="00EE0240" w:rsidP="00B452CA">
      <w:pPr>
        <w:numPr>
          <w:ilvl w:val="0"/>
          <w:numId w:val="4"/>
        </w:numPr>
        <w:tabs>
          <w:tab w:val="clear" w:pos="2088"/>
        </w:tabs>
        <w:ind w:left="1080" w:firstLine="510"/>
        <w:jc w:val="both"/>
        <w:rPr>
          <w:sz w:val="28"/>
          <w:szCs w:val="28"/>
        </w:rPr>
      </w:pPr>
      <w:r w:rsidRPr="00993B4C">
        <w:rPr>
          <w:sz w:val="28"/>
          <w:szCs w:val="28"/>
        </w:rPr>
        <w:t>личные неимущественные блага.</w:t>
      </w:r>
    </w:p>
    <w:p w:rsidR="00CE50BA" w:rsidRPr="00993B4C" w:rsidRDefault="00CE50BA" w:rsidP="00B452CA">
      <w:pPr>
        <w:ind w:left="720" w:firstLine="510"/>
        <w:jc w:val="both"/>
        <w:rPr>
          <w:b/>
          <w:sz w:val="28"/>
          <w:szCs w:val="28"/>
        </w:rPr>
      </w:pPr>
    </w:p>
    <w:p w:rsidR="00804490" w:rsidRPr="00AD1359" w:rsidRDefault="00EE0240" w:rsidP="00AD1359">
      <w:pPr>
        <w:numPr>
          <w:ilvl w:val="1"/>
          <w:numId w:val="1"/>
        </w:numPr>
        <w:tabs>
          <w:tab w:val="clear" w:pos="2232"/>
        </w:tabs>
        <w:ind w:left="540" w:firstLine="0"/>
        <w:jc w:val="both"/>
        <w:rPr>
          <w:b/>
          <w:i/>
          <w:sz w:val="28"/>
          <w:szCs w:val="28"/>
        </w:rPr>
      </w:pPr>
      <w:r w:rsidRPr="00AD1359">
        <w:rPr>
          <w:b/>
          <w:i/>
          <w:sz w:val="28"/>
          <w:szCs w:val="28"/>
        </w:rPr>
        <w:t>Объекты гражданских прав и гражданские правоотношения</w:t>
      </w:r>
    </w:p>
    <w:p w:rsidR="00EE0240" w:rsidRPr="00993B4C" w:rsidRDefault="00EE0240" w:rsidP="00B452CA">
      <w:pPr>
        <w:ind w:firstLine="510"/>
        <w:jc w:val="both"/>
        <w:rPr>
          <w:b/>
          <w:sz w:val="28"/>
          <w:szCs w:val="28"/>
        </w:rPr>
      </w:pPr>
    </w:p>
    <w:p w:rsidR="00EE0240" w:rsidRPr="00993B4C" w:rsidRDefault="00EE0240" w:rsidP="00B452CA">
      <w:pPr>
        <w:ind w:firstLine="510"/>
        <w:jc w:val="both"/>
        <w:rPr>
          <w:b/>
          <w:sz w:val="28"/>
          <w:szCs w:val="28"/>
        </w:rPr>
      </w:pPr>
    </w:p>
    <w:p w:rsidR="00EE0240" w:rsidRPr="00993B4C" w:rsidRDefault="00EE0240" w:rsidP="00B452CA">
      <w:pPr>
        <w:ind w:firstLine="510"/>
        <w:jc w:val="both"/>
        <w:rPr>
          <w:sz w:val="28"/>
          <w:szCs w:val="28"/>
        </w:rPr>
      </w:pPr>
      <w:r w:rsidRPr="00993B4C">
        <w:rPr>
          <w:sz w:val="28"/>
          <w:szCs w:val="28"/>
        </w:rPr>
        <w:t>Различный характер названных объектов гражданских правоотношений предполагает и различия в содержании самих правоотношений, возникающих по их поводу. Так, вещи являются объектами вещных прав, тогда как действия, а также</w:t>
      </w:r>
      <w:r w:rsidR="003674B1" w:rsidRPr="00993B4C">
        <w:rPr>
          <w:sz w:val="28"/>
          <w:szCs w:val="28"/>
        </w:rPr>
        <w:t xml:space="preserve"> имущественные права и обязанности могут быть объектами обязательственных либо корпоративных прав, но не вещных отношений. Результаты творческой деятельности, имеющие свойства товара, становятся объектами исключительных прав. Иначе говоря, определенным группам объектов гражданских прав соответствуют и различные разновидности гражданских правоотношений. С этой точки зрения следует различать объекты вещных, обязательных, корпоративных и исключительных прав.</w:t>
      </w:r>
    </w:p>
    <w:p w:rsidR="003674B1" w:rsidRPr="00993B4C" w:rsidRDefault="003674B1" w:rsidP="00B452CA">
      <w:pPr>
        <w:ind w:firstLine="510"/>
        <w:jc w:val="both"/>
        <w:rPr>
          <w:sz w:val="28"/>
          <w:szCs w:val="28"/>
        </w:rPr>
      </w:pPr>
      <w:r w:rsidRPr="00993B4C">
        <w:rPr>
          <w:sz w:val="28"/>
          <w:szCs w:val="28"/>
        </w:rPr>
        <w:t>Такое разграничение имеет важное юридическое значение, так как предопределяет различия в правовом режиме конкретных объектов. К сожалению, в практической деятельности нередко допускается необоснованное смешение различных правовых режимов. Так, акционеров иногда рассматривают, как «собственников прав», выраженных акциями, либо даже как собственников имущества акционерного общества. Нередко пытаются осуществить «куплю-продажу» «бездокументарных ценных бумаг»</w:t>
      </w:r>
      <w:r w:rsidR="00F24760" w:rsidRPr="00993B4C">
        <w:rPr>
          <w:sz w:val="28"/>
          <w:szCs w:val="28"/>
        </w:rPr>
        <w:t xml:space="preserve"> (т.е. определенных прав требования, не закрепленных в документарной, вещественной форме), либо их «истребование» от неуправомоченного приобретателя, вместо того чтобы произвести возмездную уступку прав или предъявить требование о признании соответствующего права. Имели место попытки «аренды прав» на недвижимость, под которой в действительности имелась в виду субаренда.</w:t>
      </w:r>
    </w:p>
    <w:p w:rsidR="00F24760" w:rsidRPr="00993B4C" w:rsidRDefault="00F24760" w:rsidP="00B452CA">
      <w:pPr>
        <w:ind w:firstLine="510"/>
        <w:jc w:val="both"/>
        <w:rPr>
          <w:sz w:val="28"/>
          <w:szCs w:val="28"/>
        </w:rPr>
      </w:pPr>
      <w:r w:rsidRPr="00993B4C">
        <w:rPr>
          <w:sz w:val="28"/>
          <w:szCs w:val="28"/>
        </w:rPr>
        <w:t xml:space="preserve">Смешение правового режима объектов вещных и иных (прежде всего обязательственных) прав во многом объясняется влиянием англо-американских правовых представлений. В этом правопорядке принято различать «вещи во владении», т.е. вещи которыми можно физически обладать, и «вещи в требовании», т.е. различные права (что в свою очередь, можно считать буквальным использованием понятия «не телесные вещи», известного римскому частному праву). Однако в европейской континентальной правовой системе режим вещей и режим прав четко различаются. </w:t>
      </w:r>
    </w:p>
    <w:p w:rsidR="00F24760" w:rsidRPr="00993B4C" w:rsidRDefault="00F24760" w:rsidP="00B452CA">
      <w:pPr>
        <w:ind w:firstLine="510"/>
        <w:jc w:val="both"/>
        <w:rPr>
          <w:sz w:val="28"/>
          <w:szCs w:val="28"/>
        </w:rPr>
      </w:pPr>
      <w:r w:rsidRPr="00993B4C">
        <w:rPr>
          <w:sz w:val="28"/>
          <w:szCs w:val="28"/>
        </w:rPr>
        <w:t>Кроме того, при таком подходе всякому объекту, имеющему экономические свойства товара, пытаются придать юридический режим вещи, объявляя его объектом вещного права (обычно права собственности).  Вещи, безусловно, являются товаром в экономическом смысле, однако свойствами товара обладает гораздо более широкий круг объектов. Им, в частности, охватываются объекты так называемой «интеллектуальной собственности», т.е. нематериальные, по сути, результаты творческой деятельности, а также средства индивидуализации товаров и их производителей (так называемая «промышленная собственность»).</w:t>
      </w:r>
    </w:p>
    <w:p w:rsidR="00F24760" w:rsidRPr="00993B4C" w:rsidRDefault="00F24760" w:rsidP="00B452CA">
      <w:pPr>
        <w:ind w:firstLine="510"/>
        <w:jc w:val="both"/>
        <w:rPr>
          <w:sz w:val="28"/>
          <w:szCs w:val="28"/>
        </w:rPr>
      </w:pPr>
      <w:r w:rsidRPr="00993B4C">
        <w:rPr>
          <w:sz w:val="28"/>
          <w:szCs w:val="28"/>
        </w:rPr>
        <w:t xml:space="preserve">Речь идет об объектах нематериального характера (научных и технических идеях и решениях, воплощенных в форме чертежей, </w:t>
      </w:r>
      <w:r w:rsidR="002D100C" w:rsidRPr="00993B4C">
        <w:rPr>
          <w:sz w:val="28"/>
          <w:szCs w:val="28"/>
        </w:rPr>
        <w:t>технических</w:t>
      </w:r>
      <w:r w:rsidRPr="00993B4C">
        <w:rPr>
          <w:sz w:val="28"/>
          <w:szCs w:val="28"/>
        </w:rPr>
        <w:t xml:space="preserve"> устройств, магнитных записей или дисков;</w:t>
      </w:r>
      <w:r w:rsidR="002D100C" w:rsidRPr="00993B4C">
        <w:rPr>
          <w:sz w:val="28"/>
          <w:szCs w:val="28"/>
        </w:rPr>
        <w:t xml:space="preserve"> художественных образах, выраженных в рукописях и других художественных произведениях, и т.п.</w:t>
      </w:r>
      <w:r w:rsidRPr="00993B4C">
        <w:rPr>
          <w:sz w:val="28"/>
          <w:szCs w:val="28"/>
        </w:rPr>
        <w:t>)</w:t>
      </w:r>
      <w:r w:rsidR="002D100C" w:rsidRPr="00993B4C">
        <w:rPr>
          <w:sz w:val="28"/>
          <w:szCs w:val="28"/>
        </w:rPr>
        <w:t>, а также об определенных символах (фирменных наименованиях, товарных знаках и т.д.), которыми невозможно обладать физически, в качестве вещи, но которые, тем не менее, тоже становятся товарами в экономическом смысле. Ведь обладание материальным носителем идеи (например, чертежом, прибором или  рукописью) вовсе не делает его приобретателя собственником, т.е. монопольным обладателем соответствующей идеи, так как в принципе ничто не мешает их создателю (автору) вновь воспроизвести соответствующий материальный носитель, ведь идея или символ сохранились в его сознании. Более того, и в случае возмездного приобретения такого объекта у автора новый обладатель не вправе без согласия автора менять содержание и даже форму данного объекта, считать себя, а не автора, его создателем и т.д. Таким образом, понятие «интеллектуальной собственности» является условным и применяется к объектам не вещных, а исключительных прав (ст. 138 ГК).</w:t>
      </w:r>
    </w:p>
    <w:p w:rsidR="005C2151" w:rsidRDefault="005C2151" w:rsidP="00B452CA">
      <w:pPr>
        <w:ind w:firstLine="510"/>
        <w:jc w:val="both"/>
        <w:rPr>
          <w:sz w:val="28"/>
          <w:szCs w:val="28"/>
        </w:rPr>
      </w:pPr>
      <w:r w:rsidRPr="00993B4C">
        <w:rPr>
          <w:sz w:val="28"/>
          <w:szCs w:val="28"/>
        </w:rPr>
        <w:t xml:space="preserve">Аналогичный по сути вывод следует сделать и по поводу коммерческой информации как объекта гражданского права. Ее товарный характер и коммерческая ценность отнюдь не превращают ее в вещь (точно так же как и сама информация не может быть отождествлена с ее материальным носителем, например, с чертежами или рукописью). При наличии </w:t>
      </w:r>
      <w:r w:rsidRPr="00EC7DC3">
        <w:rPr>
          <w:sz w:val="28"/>
          <w:szCs w:val="28"/>
        </w:rPr>
        <w:t xml:space="preserve">указанных в п.1 ст. 139 ГК признаков </w:t>
      </w:r>
      <w:r w:rsidR="00EC7DC3">
        <w:rPr>
          <w:sz w:val="28"/>
          <w:szCs w:val="28"/>
        </w:rPr>
        <w:t xml:space="preserve">(информация имеет действительную или потенциальную коммерческую ценность, к ней нет свободного доступа на законном основании и обладатель информации принимает меры к охране ее конфиденциальности) </w:t>
      </w:r>
      <w:r w:rsidRPr="00993B4C">
        <w:rPr>
          <w:sz w:val="28"/>
          <w:szCs w:val="28"/>
        </w:rPr>
        <w:t xml:space="preserve">такая информация становится охраноспособной. Однако ее правовая охрана не может осуществляться с помощью тех же способов, что и охрана вещей (так как, например, даже возврат в неприкосновенности неправомерно скопированных чертежей все равно не восстанавливает их коммерческую ценность). Поэтому для охраноспособной коммерческой информации, носящей название ноу-хау – от англ. </w:t>
      </w:r>
      <w:r w:rsidRPr="00993B4C">
        <w:rPr>
          <w:sz w:val="28"/>
          <w:szCs w:val="28"/>
          <w:lang w:val="en-US"/>
        </w:rPr>
        <w:t>know</w:t>
      </w:r>
      <w:r w:rsidRPr="00993B4C">
        <w:rPr>
          <w:sz w:val="28"/>
          <w:szCs w:val="28"/>
        </w:rPr>
        <w:t>-</w:t>
      </w:r>
      <w:r w:rsidRPr="00993B4C">
        <w:rPr>
          <w:sz w:val="28"/>
          <w:szCs w:val="28"/>
          <w:lang w:val="en-US"/>
        </w:rPr>
        <w:t>how</w:t>
      </w:r>
      <w:r w:rsidRPr="00993B4C">
        <w:rPr>
          <w:sz w:val="28"/>
          <w:szCs w:val="28"/>
        </w:rPr>
        <w:t>, т.е. знать как (сделать что-либо), устанавливается режим объекта обязательственного, а не вещного права (при заключении с ее обладателем договора об условиях ее использования).</w:t>
      </w:r>
    </w:p>
    <w:p w:rsidR="00775690" w:rsidRPr="00993B4C" w:rsidRDefault="00775690" w:rsidP="00B452CA">
      <w:pPr>
        <w:ind w:firstLine="510"/>
        <w:jc w:val="both"/>
        <w:rPr>
          <w:sz w:val="28"/>
          <w:szCs w:val="28"/>
        </w:rPr>
      </w:pPr>
    </w:p>
    <w:p w:rsidR="00804490" w:rsidRPr="00AD1359" w:rsidRDefault="0068473A" w:rsidP="00AD1359">
      <w:pPr>
        <w:numPr>
          <w:ilvl w:val="1"/>
          <w:numId w:val="1"/>
        </w:numPr>
        <w:tabs>
          <w:tab w:val="clear" w:pos="2232"/>
        </w:tabs>
        <w:ind w:left="540" w:firstLine="0"/>
        <w:jc w:val="both"/>
        <w:rPr>
          <w:i/>
          <w:sz w:val="28"/>
          <w:szCs w:val="28"/>
        </w:rPr>
      </w:pPr>
      <w:r w:rsidRPr="00AD1359">
        <w:rPr>
          <w:b/>
          <w:i/>
          <w:sz w:val="28"/>
          <w:szCs w:val="28"/>
        </w:rPr>
        <w:t>Имущество как объект гражданских правоотношений</w:t>
      </w:r>
    </w:p>
    <w:p w:rsidR="0068473A" w:rsidRPr="00993B4C" w:rsidRDefault="0068473A" w:rsidP="00B452CA">
      <w:pPr>
        <w:ind w:firstLine="510"/>
        <w:jc w:val="both"/>
        <w:rPr>
          <w:sz w:val="28"/>
          <w:szCs w:val="28"/>
        </w:rPr>
      </w:pPr>
    </w:p>
    <w:p w:rsidR="0068473A" w:rsidRPr="00993B4C" w:rsidRDefault="0068473A" w:rsidP="00B452CA">
      <w:pPr>
        <w:ind w:firstLine="510"/>
        <w:jc w:val="both"/>
        <w:rPr>
          <w:sz w:val="28"/>
          <w:szCs w:val="28"/>
        </w:rPr>
      </w:pPr>
    </w:p>
    <w:p w:rsidR="0068473A" w:rsidRPr="00993B4C" w:rsidRDefault="0068473A" w:rsidP="00B452CA">
      <w:pPr>
        <w:ind w:firstLine="510"/>
        <w:jc w:val="both"/>
        <w:rPr>
          <w:sz w:val="28"/>
          <w:szCs w:val="28"/>
        </w:rPr>
      </w:pPr>
      <w:r w:rsidRPr="00993B4C">
        <w:rPr>
          <w:sz w:val="28"/>
          <w:szCs w:val="28"/>
        </w:rPr>
        <w:t>Основная часть гражданских правоотношений носит имущественный характер, имея объектом то или иное имущество. В строгом смысле слова имущество представляет собой совокупность принадлежащих субъекту гражданского права вещей, имущественных прав и обязанностей.</w:t>
      </w:r>
    </w:p>
    <w:p w:rsidR="0068473A" w:rsidRPr="00993B4C" w:rsidRDefault="0068473A" w:rsidP="00B452CA">
      <w:pPr>
        <w:ind w:firstLine="510"/>
        <w:jc w:val="both"/>
        <w:rPr>
          <w:sz w:val="28"/>
          <w:szCs w:val="28"/>
        </w:rPr>
      </w:pPr>
      <w:r w:rsidRPr="00993B4C">
        <w:rPr>
          <w:sz w:val="28"/>
          <w:szCs w:val="28"/>
        </w:rPr>
        <w:t>Принадлежащие лицу вещи и имущественные права (например, право получения объявленного дивиденда по принадлежащим ему акциям или право требовать возврата данных взаймы другому лицу денег) составляют актив его имущества (иногда называемый также наличным имуществом), а обязанности (долги) составляют пассив этого имущества.</w:t>
      </w:r>
    </w:p>
    <w:p w:rsidR="0068473A" w:rsidRPr="00993B4C" w:rsidRDefault="0068473A" w:rsidP="00B452CA">
      <w:pPr>
        <w:ind w:firstLine="510"/>
        <w:jc w:val="both"/>
        <w:rPr>
          <w:sz w:val="28"/>
          <w:szCs w:val="28"/>
        </w:rPr>
      </w:pPr>
      <w:r w:rsidRPr="00993B4C">
        <w:rPr>
          <w:sz w:val="28"/>
          <w:szCs w:val="28"/>
        </w:rPr>
        <w:t xml:space="preserve">Состав и стоимость (объем) принадлежащего субъекту гражданского права имущества важны прежде всего потому, что его активом (наличным имуществом) </w:t>
      </w:r>
      <w:r w:rsidR="000372DD" w:rsidRPr="00993B4C">
        <w:rPr>
          <w:sz w:val="28"/>
          <w:szCs w:val="28"/>
        </w:rPr>
        <w:t xml:space="preserve">прямо или косвенно определяются пределы возможной ответственности этого субъекта по долгам перед другими участниками гражданских правоотношений, а тем самым и реальные возможности его участия в гражданском (имущественном) обороте, так как здесь мало кто захочет иметь дело с имущественно несостоятельным субъектом. Поэтому </w:t>
      </w:r>
      <w:r w:rsidR="00E754DF">
        <w:rPr>
          <w:sz w:val="28"/>
          <w:szCs w:val="28"/>
        </w:rPr>
        <w:t>у</w:t>
      </w:r>
      <w:r w:rsidR="000372DD" w:rsidRPr="00993B4C">
        <w:rPr>
          <w:sz w:val="28"/>
          <w:szCs w:val="28"/>
        </w:rPr>
        <w:t xml:space="preserve"> каждого участника гражданского оборота непременно есть какое-то имущество, причем одно (единое). Иное дело, что наличное имущество конкретного лица может быть как весьма значительным, так и  ничтожно малым или обремененным большим количеством долгов, поэтому его контрагенты в обороте либо удостоверяются в наличии определенного имущества, либо несут риск невозможности удовлетворения своих потенциальных требований.</w:t>
      </w:r>
    </w:p>
    <w:p w:rsidR="000372DD" w:rsidRPr="00993B4C" w:rsidRDefault="000372DD" w:rsidP="00B452CA">
      <w:pPr>
        <w:ind w:firstLine="510"/>
        <w:jc w:val="both"/>
        <w:rPr>
          <w:sz w:val="28"/>
          <w:szCs w:val="28"/>
        </w:rPr>
      </w:pPr>
      <w:r w:rsidRPr="00993B4C">
        <w:rPr>
          <w:sz w:val="28"/>
          <w:szCs w:val="28"/>
        </w:rPr>
        <w:t xml:space="preserve">Уже из этого видно, что под имуществом </w:t>
      </w:r>
      <w:r w:rsidR="00E94A7A" w:rsidRPr="00993B4C">
        <w:rPr>
          <w:sz w:val="28"/>
          <w:szCs w:val="28"/>
        </w:rPr>
        <w:t>в одних случаях понимается совокупность принадлежащих лицу вещей, а также имущественных прав и обязанностей, а в других – только наличное имущество, т.е. актив имущества в виде вещей и имущественных прав. Иногда и закон, и сложившееся словоупотребление придают понятию имущества еще более узкое значение. В его состав при этом включаются только вещи, принадлежащие конкретному лицу (когда, например, говорится об истребовании имущества из чужого незаконного владения). Следовательно, понятие имущества в гражданском праве многозначно. Поэтому необходимо всякий раз путем толкования уяснять значение этого термина в конкретной правовой норме.</w:t>
      </w:r>
    </w:p>
    <w:p w:rsidR="00E94A7A" w:rsidRPr="00993B4C" w:rsidRDefault="00E94A7A" w:rsidP="00B452CA">
      <w:pPr>
        <w:ind w:firstLine="510"/>
        <w:jc w:val="both"/>
        <w:rPr>
          <w:sz w:val="28"/>
          <w:szCs w:val="28"/>
        </w:rPr>
      </w:pPr>
      <w:r w:rsidRPr="00993B4C">
        <w:rPr>
          <w:sz w:val="28"/>
          <w:szCs w:val="28"/>
        </w:rPr>
        <w:t>Имущество лица может быть единым объектом гражданских правоотношений, например, при переходе имущества гражданина в качестве его наследства в порядке наследственного преемства или при переходе имущества реорганизуемого юридического лица к его правопреемнику. Но объектом гражданских прав могут быть и отдельные части имущества, в том числе принадлежащие лицу обязательственные права требования или пользования. Обязательственные права переходят к другим лицам с помощью</w:t>
      </w:r>
      <w:r w:rsidR="005B4659" w:rsidRPr="00993B4C">
        <w:rPr>
          <w:sz w:val="28"/>
          <w:szCs w:val="28"/>
        </w:rPr>
        <w:t xml:space="preserve"> заключения специальной сделки цессии – уступки прав. Особым объектом гражданских прав могут быть и корпоративные права, переходящие от одних лиц к другим путем передачи акций или долей (паев), а также некоторые виды исключительных прав. Таким образом, самостоятельными объектами имущественного оборота могут быть и отдельные имущественные права.</w:t>
      </w:r>
    </w:p>
    <w:p w:rsidR="0068473A" w:rsidRPr="00993B4C" w:rsidRDefault="0068473A" w:rsidP="00B452CA">
      <w:pPr>
        <w:ind w:firstLine="510"/>
        <w:jc w:val="both"/>
        <w:rPr>
          <w:sz w:val="28"/>
          <w:szCs w:val="28"/>
        </w:rPr>
      </w:pPr>
    </w:p>
    <w:p w:rsidR="0068473A" w:rsidRDefault="00E754DF" w:rsidP="00CB111D">
      <w:pPr>
        <w:ind w:left="-28" w:right="-82"/>
        <w:jc w:val="center"/>
        <w:rPr>
          <w:b/>
          <w:sz w:val="28"/>
          <w:szCs w:val="28"/>
        </w:rPr>
      </w:pPr>
      <w:r>
        <w:rPr>
          <w:b/>
          <w:sz w:val="28"/>
          <w:szCs w:val="28"/>
        </w:rPr>
        <w:br w:type="page"/>
      </w:r>
      <w:r w:rsidR="00AD1359">
        <w:rPr>
          <w:b/>
          <w:sz w:val="28"/>
          <w:szCs w:val="28"/>
        </w:rPr>
        <w:t>ГЛАВА 2</w:t>
      </w:r>
      <w:r w:rsidR="00AD1359">
        <w:rPr>
          <w:b/>
          <w:sz w:val="28"/>
          <w:szCs w:val="28"/>
        </w:rPr>
        <w:tab/>
      </w:r>
      <w:r w:rsidR="00AD1359" w:rsidRPr="00993B4C">
        <w:rPr>
          <w:b/>
          <w:sz w:val="28"/>
          <w:szCs w:val="28"/>
        </w:rPr>
        <w:t>ВЕЩИ КАК ОБЪ</w:t>
      </w:r>
      <w:r w:rsidR="00AD1359">
        <w:rPr>
          <w:b/>
          <w:sz w:val="28"/>
          <w:szCs w:val="28"/>
        </w:rPr>
        <w:t>ЕКТЫ ГРАЖДАНСКИХ ПРАВООТНОШЕНИЙ</w:t>
      </w:r>
    </w:p>
    <w:p w:rsidR="00CB111D" w:rsidRPr="00CB111D" w:rsidRDefault="00CB111D" w:rsidP="00CB111D">
      <w:pPr>
        <w:ind w:left="-28" w:right="-82"/>
        <w:jc w:val="both"/>
        <w:rPr>
          <w:b/>
          <w:sz w:val="20"/>
          <w:szCs w:val="20"/>
        </w:rPr>
      </w:pPr>
    </w:p>
    <w:p w:rsidR="005B4659" w:rsidRPr="00AD1359" w:rsidRDefault="00AD1359" w:rsidP="00AD1359">
      <w:pPr>
        <w:numPr>
          <w:ilvl w:val="1"/>
          <w:numId w:val="14"/>
        </w:numPr>
        <w:tabs>
          <w:tab w:val="clear" w:pos="2232"/>
        </w:tabs>
        <w:ind w:left="540" w:firstLine="0"/>
        <w:jc w:val="both"/>
        <w:rPr>
          <w:b/>
          <w:i/>
          <w:sz w:val="28"/>
          <w:szCs w:val="28"/>
        </w:rPr>
      </w:pPr>
      <w:r>
        <w:rPr>
          <w:b/>
          <w:i/>
          <w:sz w:val="28"/>
          <w:szCs w:val="28"/>
        </w:rPr>
        <w:t>Понятие вещи</w:t>
      </w:r>
    </w:p>
    <w:p w:rsidR="005B4659" w:rsidRPr="00CB111D" w:rsidRDefault="005B4659" w:rsidP="00B452CA">
      <w:pPr>
        <w:ind w:firstLine="510"/>
        <w:jc w:val="both"/>
        <w:rPr>
          <w:b/>
          <w:sz w:val="20"/>
          <w:szCs w:val="20"/>
        </w:rPr>
      </w:pPr>
    </w:p>
    <w:p w:rsidR="005B4659" w:rsidRPr="00CB111D" w:rsidRDefault="005B4659" w:rsidP="00B452CA">
      <w:pPr>
        <w:ind w:firstLine="510"/>
        <w:jc w:val="both"/>
        <w:rPr>
          <w:b/>
          <w:sz w:val="22"/>
          <w:szCs w:val="22"/>
        </w:rPr>
      </w:pPr>
    </w:p>
    <w:p w:rsidR="00BB3ABC" w:rsidRPr="00993B4C" w:rsidRDefault="00BB3ABC" w:rsidP="00B452CA">
      <w:pPr>
        <w:ind w:firstLine="510"/>
        <w:jc w:val="both"/>
        <w:rPr>
          <w:sz w:val="28"/>
          <w:szCs w:val="28"/>
        </w:rPr>
      </w:pPr>
      <w:r w:rsidRPr="00993B4C">
        <w:rPr>
          <w:sz w:val="28"/>
          <w:szCs w:val="28"/>
        </w:rPr>
        <w:t>Объектами гражданских прав являются материальные и духовные блага, по поводу которых субъекты гражданского права вступают между собой в правовые отношения. Круг этих благ (объектов) чрезвычайно широк и многообразен.</w:t>
      </w:r>
    </w:p>
    <w:p w:rsidR="00BB3ABC" w:rsidRPr="00993B4C" w:rsidRDefault="00BB3ABC" w:rsidP="00B452CA">
      <w:pPr>
        <w:ind w:firstLine="510"/>
        <w:jc w:val="both"/>
        <w:rPr>
          <w:sz w:val="28"/>
          <w:szCs w:val="28"/>
        </w:rPr>
      </w:pPr>
      <w:r w:rsidRPr="00993B4C">
        <w:rPr>
          <w:sz w:val="28"/>
          <w:szCs w:val="28"/>
        </w:rPr>
        <w:t>Среди объектов гражданских прав особое место принадлежит</w:t>
      </w:r>
      <w:r w:rsidR="00DE45F0" w:rsidRPr="00993B4C">
        <w:rPr>
          <w:sz w:val="28"/>
          <w:szCs w:val="28"/>
        </w:rPr>
        <w:t xml:space="preserve"> вещам, что определяется, во-первых, их наибольшей распространенностью и, во-вторых, возникновением по поводу вещей правоотношений собственности.</w:t>
      </w:r>
    </w:p>
    <w:p w:rsidR="00C172CF" w:rsidRPr="00993B4C" w:rsidRDefault="00C172CF" w:rsidP="00B452CA">
      <w:pPr>
        <w:ind w:firstLine="510"/>
        <w:jc w:val="both"/>
        <w:rPr>
          <w:sz w:val="28"/>
          <w:szCs w:val="28"/>
        </w:rPr>
      </w:pPr>
      <w:r w:rsidRPr="00993B4C">
        <w:rPr>
          <w:sz w:val="28"/>
          <w:szCs w:val="28"/>
        </w:rPr>
        <w:t>Вещи – суть материальные предметы внешнего по отношению к человеку окружающего мира. Ими являются как предметы материальной и духовной культуры, то есть продукты человеческого труда, так и предметы, созданные самой природой и используемые людьми в своей жизнедеятельности, - земля, полезные ископаемые, растения и т.д. Важнейший признак вещей, благодаря которому они и становятся объектами гражданских прав, заключается в их способности удовлетворять те или иные потребности людей.</w:t>
      </w:r>
      <w:r w:rsidR="004467D7" w:rsidRPr="00993B4C">
        <w:rPr>
          <w:sz w:val="28"/>
          <w:szCs w:val="28"/>
        </w:rPr>
        <w:t xml:space="preserve"> Предметы, не обладающие полезными качествами либо полезные свойства которых еще не открыты людьми, а также предметы, недоступные людям на данном этапе развития человеческой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w:t>
      </w:r>
    </w:p>
    <w:p w:rsidR="005B4659" w:rsidRPr="00993B4C" w:rsidRDefault="005B4659" w:rsidP="00B452CA">
      <w:pPr>
        <w:ind w:firstLine="510"/>
        <w:jc w:val="both"/>
        <w:rPr>
          <w:sz w:val="28"/>
          <w:szCs w:val="28"/>
        </w:rPr>
      </w:pPr>
      <w:r w:rsidRPr="00993B4C">
        <w:rPr>
          <w:sz w:val="28"/>
          <w:szCs w:val="28"/>
        </w:rPr>
        <w:t xml:space="preserve">Вещами в гражданском праве признаются материальные, физически осязаемые объекты, имеющие </w:t>
      </w:r>
      <w:r w:rsidR="00BB3ABC" w:rsidRPr="00993B4C">
        <w:rPr>
          <w:sz w:val="28"/>
          <w:szCs w:val="28"/>
        </w:rPr>
        <w:t>экономическую форму товара.</w:t>
      </w:r>
    </w:p>
    <w:p w:rsidR="004467D7" w:rsidRPr="00993B4C" w:rsidRDefault="004467D7" w:rsidP="00B452CA">
      <w:pPr>
        <w:ind w:firstLine="510"/>
        <w:jc w:val="both"/>
        <w:rPr>
          <w:sz w:val="28"/>
          <w:szCs w:val="28"/>
        </w:rPr>
      </w:pPr>
      <w:r w:rsidRPr="00993B4C">
        <w:rPr>
          <w:sz w:val="28"/>
          <w:szCs w:val="28"/>
        </w:rPr>
        <w:t>Юридическое понимание вещей не совпадает с обыденным представлением о них. С точки зрения действующего законодательства вещами признаются не только традиционные орудия и средства производства или разнообразные предметы потребления, но и живые существа (например, дикие и домашние животные), сложные материальные объекты ( например, промышленные здания и сооружения, железные дороги и т.п.). Вещами являются наличные деньги и ценные бумаги (ст. 128 ГК). Вещи в юридическом смысле – не обязательно твердые тела. К числу вещей в гражданском праве относятся различные виды энергетических ресурсов и сырья, произведенных или добытых человеческим трудом и потому ставших товаром (нефть, электроэнергия, газ и т.п.)</w:t>
      </w:r>
      <w:r w:rsidR="006F1EBE" w:rsidRPr="00993B4C">
        <w:rPr>
          <w:sz w:val="28"/>
          <w:szCs w:val="28"/>
        </w:rPr>
        <w:t>, жидкие и газообразные вещества (вода и газ в резервуарах, трубопроводах и т.п.)</w:t>
      </w:r>
      <w:r w:rsidRPr="00993B4C">
        <w:rPr>
          <w:sz w:val="28"/>
          <w:szCs w:val="28"/>
        </w:rPr>
        <w:t xml:space="preserve">. Так, объектом гражданских </w:t>
      </w:r>
      <w:r w:rsidR="006F1EBE" w:rsidRPr="00993B4C">
        <w:rPr>
          <w:sz w:val="28"/>
          <w:szCs w:val="28"/>
        </w:rPr>
        <w:t>прав, в частности права собственности, не может быть атмосферный воздух в его естественном состоянии (хотя время от времени предпринимаются законодательные попытки объявить его таковым). Иное дело – воздух или его составные части, измененные либо обособленные под воздействием труда человека (нагретый воздух – пар, «сжиженный воздух» - газ, «сжатый воздух» с помощью компрессора и т.д.). Они становятся товаром и объектом гражданского оборота.</w:t>
      </w:r>
    </w:p>
    <w:p w:rsidR="006F1EBE" w:rsidRPr="00993B4C" w:rsidRDefault="006F1EBE" w:rsidP="00B452CA">
      <w:pPr>
        <w:ind w:firstLine="510"/>
        <w:jc w:val="both"/>
        <w:rPr>
          <w:sz w:val="28"/>
          <w:szCs w:val="28"/>
        </w:rPr>
      </w:pPr>
      <w:r w:rsidRPr="00993B4C">
        <w:rPr>
          <w:sz w:val="28"/>
          <w:szCs w:val="28"/>
        </w:rPr>
        <w:t>Исключение в этом отношении составляет земля и другие природные ресурсы, которые, как правило, не являются результатами труда (если не считать специально улучшенных, например, мелиорированных земель или искусственных лесопосадок). Эти объекты так или иначе тоже вовлекаются в товарный оборот, хотя именно отсутствие у них свойств, присущих результатам чьего-то труда, а также их естественная ограниченность дают основания для предложений об установлении для них особого правового режима (типа никому не принадлежащего «объекта достояния народа»). В качестве объектов гражданских правоотношений земельные участки, участки недр, обособленные водные объекты и другие природные ресурсы тоже относятся к категории вещей.</w:t>
      </w:r>
    </w:p>
    <w:p w:rsidR="006F1EBE" w:rsidRPr="00993B4C" w:rsidRDefault="006F1EBE" w:rsidP="00B452CA">
      <w:pPr>
        <w:ind w:firstLine="510"/>
        <w:jc w:val="both"/>
        <w:rPr>
          <w:sz w:val="28"/>
          <w:szCs w:val="28"/>
        </w:rPr>
      </w:pPr>
      <w:r w:rsidRPr="00993B4C">
        <w:rPr>
          <w:sz w:val="28"/>
          <w:szCs w:val="28"/>
        </w:rPr>
        <w:t>Вещи становятся объектами права собственности и других вещных прав. Ряд обязательственных отношений также связан с вещами, имея их объектом соответствующих действий обязанной стороны (должника), например, в обязательствах купли-продажи, аренды, подряда, хранения, перевозки грузов, причинения вреда имуществу. Однако понятие в гражданском праве не безгранично. Как уже отмечалось, не являются вещами входящие в состав имущества права требования и пользования, в том числе безналичные деньги и «бездокументарные ценные бумаги», а также объекты исключительных прав и охраноспособная информация («интеллектуальная собственность»).</w:t>
      </w:r>
    </w:p>
    <w:p w:rsidR="00B54517" w:rsidRPr="00993B4C" w:rsidRDefault="00B54517" w:rsidP="00B452CA">
      <w:pPr>
        <w:ind w:firstLine="510"/>
        <w:jc w:val="both"/>
        <w:rPr>
          <w:sz w:val="28"/>
          <w:szCs w:val="28"/>
        </w:rPr>
      </w:pPr>
      <w:r w:rsidRPr="00993B4C">
        <w:rPr>
          <w:sz w:val="28"/>
          <w:szCs w:val="28"/>
        </w:rPr>
        <w:t>Таким образом, под вещами наука гражданского права понимает данные природой и созданные человеком ценности материального мира, выступающие в качестве объектов гражданских прав.</w:t>
      </w:r>
    </w:p>
    <w:p w:rsidR="005B4659" w:rsidRPr="00993B4C" w:rsidRDefault="00B54517" w:rsidP="00B452CA">
      <w:pPr>
        <w:ind w:firstLine="510"/>
        <w:jc w:val="both"/>
        <w:rPr>
          <w:sz w:val="28"/>
          <w:szCs w:val="28"/>
        </w:rPr>
      </w:pPr>
      <w:r w:rsidRPr="00993B4C">
        <w:rPr>
          <w:sz w:val="28"/>
          <w:szCs w:val="28"/>
        </w:rPr>
        <w:t>Правовое регулирование общественных отношений по поводу владения, пользования и распоряжения разнообразными вещами во многом определяется естественными свойствами последних, зависит от их экономического назначения, строится с учетом их ценности, общественных интересов и т.д. В связи с этим  не только теоретическое, но и большое практическое значение приобретает научная классификация вещей, призванная служить ориентиром при выявлении правового режима того или иного имущества, определении объема и содержания прав и обязанностей участников гражданских правоотношений.</w:t>
      </w:r>
    </w:p>
    <w:p w:rsidR="00B54517" w:rsidRPr="00CB111D" w:rsidRDefault="00B54517" w:rsidP="00B452CA">
      <w:pPr>
        <w:ind w:firstLine="510"/>
        <w:jc w:val="both"/>
        <w:rPr>
          <w:b/>
          <w:sz w:val="22"/>
          <w:szCs w:val="22"/>
        </w:rPr>
      </w:pPr>
    </w:p>
    <w:p w:rsidR="005B4659" w:rsidRPr="00AD1359" w:rsidRDefault="00AD1359" w:rsidP="00AD1359">
      <w:pPr>
        <w:numPr>
          <w:ilvl w:val="1"/>
          <w:numId w:val="14"/>
        </w:numPr>
        <w:tabs>
          <w:tab w:val="clear" w:pos="2232"/>
        </w:tabs>
        <w:ind w:left="540" w:firstLine="0"/>
        <w:jc w:val="both"/>
        <w:rPr>
          <w:b/>
          <w:i/>
          <w:sz w:val="28"/>
          <w:szCs w:val="28"/>
        </w:rPr>
      </w:pPr>
      <w:r>
        <w:rPr>
          <w:b/>
          <w:i/>
          <w:sz w:val="28"/>
          <w:szCs w:val="28"/>
        </w:rPr>
        <w:t>Оборотоспособность вещей</w:t>
      </w:r>
    </w:p>
    <w:p w:rsidR="00B54517" w:rsidRPr="00CB111D" w:rsidRDefault="00B54517" w:rsidP="00B452CA">
      <w:pPr>
        <w:ind w:firstLine="510"/>
        <w:jc w:val="both"/>
        <w:rPr>
          <w:sz w:val="22"/>
          <w:szCs w:val="22"/>
        </w:rPr>
      </w:pPr>
    </w:p>
    <w:p w:rsidR="00B54517" w:rsidRPr="00CB111D" w:rsidRDefault="00B54517" w:rsidP="00B452CA">
      <w:pPr>
        <w:ind w:firstLine="510"/>
        <w:jc w:val="both"/>
        <w:rPr>
          <w:sz w:val="22"/>
          <w:szCs w:val="22"/>
        </w:rPr>
      </w:pPr>
    </w:p>
    <w:p w:rsidR="00B54517" w:rsidRPr="00993B4C" w:rsidRDefault="00B54517" w:rsidP="00B452CA">
      <w:pPr>
        <w:ind w:firstLine="510"/>
        <w:jc w:val="both"/>
        <w:rPr>
          <w:sz w:val="28"/>
          <w:szCs w:val="28"/>
        </w:rPr>
      </w:pPr>
      <w:r w:rsidRPr="00993B4C">
        <w:rPr>
          <w:sz w:val="28"/>
          <w:szCs w:val="28"/>
        </w:rPr>
        <w:t>Важнейшим критерием классификации вещей в гражданском праве выступает их оборотоспособность</w:t>
      </w:r>
      <w:r w:rsidR="00061CDC" w:rsidRPr="00993B4C">
        <w:rPr>
          <w:sz w:val="28"/>
          <w:szCs w:val="28"/>
        </w:rPr>
        <w:t>, т.е. способность служить объектом имущественного оборота (различных сделок) и менять своих владельцев (собственников).</w:t>
      </w:r>
    </w:p>
    <w:p w:rsidR="00061CDC" w:rsidRPr="00993B4C" w:rsidRDefault="00061CDC" w:rsidP="00B452CA">
      <w:pPr>
        <w:ind w:firstLine="510"/>
        <w:jc w:val="both"/>
        <w:rPr>
          <w:sz w:val="28"/>
          <w:szCs w:val="28"/>
        </w:rPr>
      </w:pPr>
      <w:r w:rsidRPr="00993B4C">
        <w:rPr>
          <w:sz w:val="28"/>
          <w:szCs w:val="28"/>
        </w:rPr>
        <w:t>С этой точки зрения все вещи делятся на три группы (ст. 129 ГК). По общему правилу, вещи, как и иные объекты гражданских право, могут свободно отчуждаться или переходить от одного лица к другому на основании различных гражданско-правовых сделок и иных оснований, в порядке универсального правопреемства (наследование, реорганизация юридического лица) либо иным способом. Такие вещи считаются не ограниченными в обороте, могут быть объектом самых различных абсолютных и относительных гражданских правоотношений и принадлежать любым субъектам гражданского права.</w:t>
      </w:r>
    </w:p>
    <w:p w:rsidR="00150F50" w:rsidRPr="00993B4C" w:rsidRDefault="00150F50" w:rsidP="00B452CA">
      <w:pPr>
        <w:ind w:firstLine="510"/>
        <w:jc w:val="both"/>
        <w:rPr>
          <w:sz w:val="28"/>
          <w:szCs w:val="28"/>
        </w:rPr>
      </w:pPr>
      <w:r w:rsidRPr="00993B4C">
        <w:rPr>
          <w:sz w:val="28"/>
          <w:szCs w:val="28"/>
        </w:rPr>
        <w:t>Некоторые виды вещей по соображениям государственной и общественной безопасности, охраны экономических интересов государства, обеспечения здоровья населения и т.п. в обороте ограничены. Так, например, горные отводы для разведки и разработки месторождений минеральных полезных ископаемых являются государственной собственностью и могут предоставляться лишь во владение и пользование гражданам и юридическим лицам. Другие вещи, ограниченные в своем обороте, могут приобретаться и в собственность, но лишь по особым разрешениям. К ним, в частности, относятся оружие, сильнодействующие яды и т.д. в соответствии со ст. 141 ГК специальным законом определяется порядок совершения сделок с валютными ценностями. В частности, покупка и продажа иностранной валюты допускается только через специально уполномоченные российские банки, ввоз и вывоз валютных ценностей через границу осуществляется с соблюдением установленных законом ограничений и специальных таможенных правил и т.п. Наконец, для приобретения ряда вещей не требуется специального разрешения, но необходимо выполнение предусмотренных законом условий. Например, отчуждение и приобретение памятников истории и культуры производится с соблюдением действующих правил о преимущественном праве их покупки государством.</w:t>
      </w:r>
    </w:p>
    <w:p w:rsidR="00150F50" w:rsidRPr="00993B4C" w:rsidRDefault="00150F50" w:rsidP="00B452CA">
      <w:pPr>
        <w:ind w:firstLine="510"/>
        <w:jc w:val="both"/>
        <w:rPr>
          <w:sz w:val="28"/>
          <w:szCs w:val="28"/>
        </w:rPr>
      </w:pPr>
      <w:r w:rsidRPr="00993B4C">
        <w:rPr>
          <w:sz w:val="28"/>
          <w:szCs w:val="28"/>
        </w:rPr>
        <w:t xml:space="preserve">Изъятыми из гражданского оборота считаются те вещи, которые согласно действующему законодательству не могут быть предметом гражданско-правовых сделок. </w:t>
      </w:r>
      <w:r w:rsidR="00B43399" w:rsidRPr="00993B4C">
        <w:rPr>
          <w:sz w:val="28"/>
          <w:szCs w:val="28"/>
        </w:rPr>
        <w:t>К такого рода вещам относятся прежде всего те вещи, собственником которых является государство (обычно – Российская Федерация, а иногда и субъекты), а также вещи, находящиеся в общественном пользовании, в частности, дороги, реки, общественные здания и сооружения, национальные библиотеки, животный мир и т.п. Не участвуют в гражданском обороте и вещи, которые в принципе могут передаваться другим лицам, но не по гражданско-правовым основаниям, в частности, архивные материалы. Наконец, не могут быть предметом гражданско-правовых сделок вещи, запрещенные действующим законодательством, например, порнографические издания, приспособления для некоторых азартных игр, поддельные денежные знаки и платежные документы, наркотические средства и т.д.</w:t>
      </w:r>
    </w:p>
    <w:p w:rsidR="00B43399" w:rsidRPr="00993B4C" w:rsidRDefault="00B43399" w:rsidP="00B452CA">
      <w:pPr>
        <w:ind w:firstLine="510"/>
        <w:jc w:val="both"/>
        <w:rPr>
          <w:sz w:val="28"/>
          <w:szCs w:val="28"/>
        </w:rPr>
      </w:pPr>
      <w:r w:rsidRPr="00993B4C">
        <w:rPr>
          <w:sz w:val="28"/>
          <w:szCs w:val="28"/>
        </w:rPr>
        <w:t>Виды вещей, которые изымаются из оборота, должны быть прямо указаны в федеральном законе, а вещи, оборотоспособность которых ограничена, определяются либо законом, либо в установленном им порядке подзаконными актами (п. 2 ст. 129 ГК). Таким образом, исключение или ограничение оборотоспособности вещей находится под прямым законодательным контролем и представляет собой изъятие, прямо предусмотренное законом.</w:t>
      </w:r>
    </w:p>
    <w:p w:rsidR="00775690" w:rsidRDefault="00775690" w:rsidP="00B452CA">
      <w:pPr>
        <w:ind w:firstLine="510"/>
        <w:jc w:val="both"/>
        <w:rPr>
          <w:b/>
          <w:sz w:val="28"/>
          <w:szCs w:val="28"/>
        </w:rPr>
      </w:pPr>
    </w:p>
    <w:p w:rsidR="00775690" w:rsidRPr="00993B4C" w:rsidRDefault="00775690" w:rsidP="00B452CA">
      <w:pPr>
        <w:ind w:firstLine="510"/>
        <w:jc w:val="both"/>
        <w:rPr>
          <w:b/>
          <w:sz w:val="28"/>
          <w:szCs w:val="28"/>
        </w:rPr>
      </w:pPr>
    </w:p>
    <w:p w:rsidR="005B4659" w:rsidRPr="00AD1359" w:rsidRDefault="00017C93" w:rsidP="00AD1359">
      <w:pPr>
        <w:numPr>
          <w:ilvl w:val="1"/>
          <w:numId w:val="14"/>
        </w:numPr>
        <w:tabs>
          <w:tab w:val="clear" w:pos="2232"/>
        </w:tabs>
        <w:ind w:left="540" w:firstLine="0"/>
        <w:jc w:val="both"/>
        <w:rPr>
          <w:b/>
          <w:i/>
          <w:sz w:val="28"/>
          <w:szCs w:val="28"/>
        </w:rPr>
      </w:pPr>
      <w:r w:rsidRPr="00AD1359">
        <w:rPr>
          <w:b/>
          <w:i/>
          <w:sz w:val="28"/>
          <w:szCs w:val="28"/>
        </w:rPr>
        <w:t>Движимые и недвижимые вещи</w:t>
      </w:r>
    </w:p>
    <w:p w:rsidR="00017C93" w:rsidRPr="00993B4C" w:rsidRDefault="00017C93" w:rsidP="00B452CA">
      <w:pPr>
        <w:ind w:firstLine="510"/>
        <w:jc w:val="both"/>
        <w:rPr>
          <w:sz w:val="28"/>
          <w:szCs w:val="28"/>
        </w:rPr>
      </w:pPr>
    </w:p>
    <w:p w:rsidR="00017C93" w:rsidRPr="00993B4C" w:rsidRDefault="00017C93" w:rsidP="00B452CA">
      <w:pPr>
        <w:ind w:firstLine="510"/>
        <w:jc w:val="both"/>
        <w:rPr>
          <w:sz w:val="28"/>
          <w:szCs w:val="28"/>
        </w:rPr>
      </w:pPr>
    </w:p>
    <w:p w:rsidR="00017C93" w:rsidRDefault="00017C93" w:rsidP="00B452CA">
      <w:pPr>
        <w:ind w:firstLine="510"/>
        <w:jc w:val="both"/>
        <w:rPr>
          <w:sz w:val="28"/>
          <w:szCs w:val="28"/>
        </w:rPr>
      </w:pPr>
      <w:r w:rsidRPr="00993B4C">
        <w:rPr>
          <w:sz w:val="28"/>
          <w:szCs w:val="28"/>
        </w:rPr>
        <w:t>Деление вещей на движимые и недвижимые, принятое практически всеми правовыми системами современности, было решительно отвергнуто советской правовой доктриной в начале 20-х годов прошлого века как буржуазное и не имеющее практического значения в условиях нашей страны, где земля, ее недра, воды и леса являлись исключительной государственной собственностью. В результате в нормативных актах, вплоть до начала 90-х годов, термин «движимое и недвижимое имущество» вообще не встречался. Впервые после длительного перерыва общее деление вещей на движимые и недвижимые было восстановлено Законом РСФСР о собственности. Однако лишь в новом ГК, придающему данному делению первостепенное значение, оно получило относительно полное и завершенное воплощение.</w:t>
      </w:r>
    </w:p>
    <w:p w:rsidR="00017C93" w:rsidRDefault="008675E1" w:rsidP="00B452CA">
      <w:pPr>
        <w:ind w:firstLine="510"/>
        <w:jc w:val="both"/>
        <w:rPr>
          <w:sz w:val="28"/>
          <w:szCs w:val="28"/>
        </w:rPr>
      </w:pPr>
      <w:r w:rsidRPr="00993B4C">
        <w:rPr>
          <w:sz w:val="28"/>
          <w:szCs w:val="28"/>
        </w:rPr>
        <w:t xml:space="preserve">Деление вещей на движимые и недвижимые, ведущее свою историю еще из римского права, основано на естественных свойствах объектов гражданских прав. </w:t>
      </w:r>
      <w:r w:rsidR="00775690">
        <w:rPr>
          <w:sz w:val="28"/>
          <w:szCs w:val="28"/>
        </w:rPr>
        <w:t xml:space="preserve">Недвижимость представляет собой юридическую, а не физическую категорию. </w:t>
      </w:r>
      <w:r w:rsidRPr="00993B4C">
        <w:rPr>
          <w:sz w:val="28"/>
          <w:szCs w:val="28"/>
        </w:rPr>
        <w:t xml:space="preserve">Как правило, недвижимые вещи постоянно находятся на одном и том же месте, обладают индивидуальными признаками и являются незаменимыми. </w:t>
      </w:r>
      <w:r w:rsidR="00775690">
        <w:rPr>
          <w:sz w:val="28"/>
          <w:szCs w:val="28"/>
        </w:rPr>
        <w:t>С одной стороны, современный уровень техники давно позволяет «двигать» практически любые объекты, включая здания, сооружения и даже землю. С другой стороны, например, самовольно построенный объект, даже будучи тесно связанным с землей, не будет признан недвижимостью и не сможет стать объектом имущественного оборота (ст. 222 ГК). Речь, следовательно, идет об особом виде объектов гражданских прав, нормальный оборот которых невозможен или затруднен в отсутствие их государственной регистрации.</w:t>
      </w:r>
    </w:p>
    <w:p w:rsidR="00775690" w:rsidRDefault="00574C45" w:rsidP="00B452CA">
      <w:pPr>
        <w:ind w:firstLine="510"/>
        <w:jc w:val="both"/>
        <w:rPr>
          <w:sz w:val="28"/>
          <w:szCs w:val="28"/>
        </w:rPr>
      </w:pPr>
      <w:r w:rsidRPr="00993B4C">
        <w:rPr>
          <w:sz w:val="28"/>
          <w:szCs w:val="28"/>
        </w:rPr>
        <w:t>К недвижимости относятся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и т.д. Иными словами, характерным признаком для большинства объектов недвижимости является их неразрывная связь с землей, именно благодаря которой они обычно обладают повышенной стоимостью. Вне связи с землей соответствующие объекты, например, деревья, выращиваемые в специальных питомниках для последующей посадки, конструкции для сборки жилого строения и т.п., недвижимыми вещами не считаются</w:t>
      </w:r>
      <w:r>
        <w:rPr>
          <w:sz w:val="28"/>
          <w:szCs w:val="28"/>
        </w:rPr>
        <w:t>. Это – так называемые «недвижимости по природе», в основу выделения которых положен фактический критерий: тесная связь с землей. ГК закрепляет не исчерпывающий, примерный перечень объектов «недвижимости по природе». В связи с этим становиться возможным отнесение к ним такого своеобразного объекта, как «незавершенное строительство».</w:t>
      </w:r>
    </w:p>
    <w:p w:rsidR="0046084F" w:rsidRDefault="00574C45" w:rsidP="00B452CA">
      <w:pPr>
        <w:ind w:firstLine="510"/>
        <w:jc w:val="both"/>
        <w:rPr>
          <w:sz w:val="28"/>
          <w:szCs w:val="28"/>
        </w:rPr>
      </w:pPr>
      <w:r>
        <w:rPr>
          <w:sz w:val="28"/>
          <w:szCs w:val="28"/>
        </w:rPr>
        <w:t>Поскольку такие объекты неотрывны от места их нахождения, а сделки с ними могут совершаться и в другом месте, приобретателям и другим участникам оборота необходимо точно знать правовой режим конкретного объекта (например, не находится ли этот дом или земельный участок в залоге, имеются ли у кого-либо права пользования ими и т.д.)., так как это влияет на цену и другие условия сделок. Узнать все это можно по результатам специальной государственной регистрации прав на недвижимость и сделок с нею, которая предусмотрена законом (ст. 131 ГК).</w:t>
      </w:r>
    </w:p>
    <w:p w:rsidR="0046084F" w:rsidRDefault="0046084F" w:rsidP="00B452CA">
      <w:pPr>
        <w:ind w:firstLine="510"/>
        <w:jc w:val="both"/>
        <w:rPr>
          <w:sz w:val="28"/>
          <w:szCs w:val="28"/>
        </w:rPr>
      </w:pPr>
      <w:r>
        <w:rPr>
          <w:sz w:val="28"/>
          <w:szCs w:val="28"/>
        </w:rPr>
        <w:t>Помимо земли и объектов, которые неразрывно с нею связаны, ст. 130 ГК относит к недвижимым вещам также подлежащие государственной регистрации воздушные и морские суда, суда внутреннего плавания и космические объекты (искусственные спутники, космические корабли, орбитальные станции и т.п.). Указанные объекты не только способны к пространственному перемещению без ущерба их назначению, но и специально предназначены для этого. Признание их недвижимым имуществом, которое характерно для гражданского законодательства многих стран, обусловлено высокой стоимостью данных объектов и связанной с этим необходимостью повышенной надежности правил их гражданского оборота. Это – «недвижимости в силу закона», которые выделяются не по фактическому, а по формально-юридическому критерию: специальное указание закона, считающего целесообразным придание этим вещам такого правового режима. Поэтому данные объекты также подлежат государственной регистрации, но в особых реестрах в соответствии со специальными правилами.</w:t>
      </w:r>
    </w:p>
    <w:p w:rsidR="00574C45" w:rsidRDefault="0046084F" w:rsidP="00B452CA">
      <w:pPr>
        <w:ind w:firstLine="510"/>
        <w:jc w:val="both"/>
        <w:rPr>
          <w:sz w:val="28"/>
          <w:szCs w:val="28"/>
        </w:rPr>
      </w:pPr>
      <w:r>
        <w:rPr>
          <w:sz w:val="28"/>
          <w:szCs w:val="28"/>
        </w:rPr>
        <w:t>Наконец, к недвижимым вещам закон может отнести и иное имущество. Так, жилищное законодательство относит к объектам недвижимости квартиры и иные жилые помещения в жилых домах и других строениях, пригодные для постоянного и временного проживания, а также «элементы инфраструктуры жилищной сферы», т.е. по сути – составные (несамостоятельные) части недвижимых объектов.</w:t>
      </w:r>
    </w:p>
    <w:p w:rsidR="00775690" w:rsidRPr="00993B4C" w:rsidRDefault="0046084F" w:rsidP="00B452CA">
      <w:pPr>
        <w:ind w:firstLine="510"/>
        <w:jc w:val="both"/>
        <w:rPr>
          <w:sz w:val="28"/>
          <w:szCs w:val="28"/>
        </w:rPr>
      </w:pPr>
      <w:r>
        <w:rPr>
          <w:sz w:val="28"/>
          <w:szCs w:val="28"/>
        </w:rPr>
        <w:t xml:space="preserve">Данное положение открывает путь к выделению третьей категории недвижимости – «недвижимости в силу назначения», под которой понимаются движимые вещи, помещенные собственником на участок земли для его </w:t>
      </w:r>
      <w:r w:rsidR="003A0B52">
        <w:rPr>
          <w:sz w:val="28"/>
          <w:szCs w:val="28"/>
        </w:rPr>
        <w:t>обслуживания и эксплуатации либо «навсегда присоединенные» к нему собственником, т.е. составляющие элементы (части) его хозяйства, ведущегося на данном участке.</w:t>
      </w:r>
    </w:p>
    <w:p w:rsidR="00017C93" w:rsidRDefault="003A0B52" w:rsidP="00B452CA">
      <w:pPr>
        <w:ind w:firstLine="510"/>
        <w:jc w:val="both"/>
        <w:rPr>
          <w:sz w:val="28"/>
          <w:szCs w:val="28"/>
        </w:rPr>
      </w:pPr>
      <w:r>
        <w:rPr>
          <w:sz w:val="28"/>
          <w:szCs w:val="28"/>
        </w:rPr>
        <w:t xml:space="preserve">Движимыми являются все вещи, не отнесенные законом к недвижимости. Движимые вещи обычно не подлежат государственной регистрации, имеющей значение для гражданского оборота. Техническая регистрация некоторых движимых вещей, например, автомототранспортных средств или стрелкового оружия в органах внутренних дел, может влиять лишь на осуществление гражданских прав (например, запрет эксплуатации не зарегистрированного владельцем автомобиля), но не на их возникновение, изменение или прекращение (в частности, на право собственности на автомобиль). Законом, однако, может быть установлена государственная регистрация сделок с определенными видами движимых вещей, например, с некоторыми ограниченными в обороте вещами. В этом случае она имеет правопорождающее значение и влияет на возникновение, изменение или прекращение соответствующих имущественных прав. </w:t>
      </w:r>
    </w:p>
    <w:p w:rsidR="003A0B52" w:rsidRDefault="003A0B52" w:rsidP="00B452CA">
      <w:pPr>
        <w:ind w:firstLine="510"/>
        <w:jc w:val="both"/>
        <w:rPr>
          <w:sz w:val="28"/>
          <w:szCs w:val="28"/>
        </w:rPr>
      </w:pPr>
      <w:r>
        <w:rPr>
          <w:sz w:val="28"/>
          <w:szCs w:val="28"/>
        </w:rPr>
        <w:t>Основанная специфика правового режима недвижимого имущества заключается в том, что возникновение, переход, ограничение и прекращение права собственности, других вещных (ипотека, сервитут и т.д.) и некоторых обязательственных (аренда, доверительное управление</w:t>
      </w:r>
      <w:r w:rsidR="001A7D54">
        <w:rPr>
          <w:sz w:val="28"/>
          <w:szCs w:val="28"/>
        </w:rPr>
        <w:t xml:space="preserve"> и т.д.</w:t>
      </w:r>
      <w:r>
        <w:rPr>
          <w:sz w:val="28"/>
          <w:szCs w:val="28"/>
        </w:rPr>
        <w:t>)</w:t>
      </w:r>
      <w:r w:rsidR="001A7D54">
        <w:rPr>
          <w:sz w:val="28"/>
          <w:szCs w:val="28"/>
        </w:rPr>
        <w:t xml:space="preserve"> </w:t>
      </w:r>
      <w:r>
        <w:rPr>
          <w:sz w:val="28"/>
          <w:szCs w:val="28"/>
        </w:rPr>
        <w:t>прав</w:t>
      </w:r>
      <w:r w:rsidR="001A7D54">
        <w:rPr>
          <w:sz w:val="28"/>
          <w:szCs w:val="28"/>
        </w:rPr>
        <w:t xml:space="preserve"> на него происходят в особом порядке, требующем соблюдения письменной формы и обязательной государственной регистрации. Указанный порядок наряду со ст. 131 ГК регулируется Законом РФ «О государственной регистрации прав на недвижимое имущество и сделок с ним» от 21 июля 1997г., некоторыми другими специальными законами и принятыми в их развитие подзаконными актами.</w:t>
      </w:r>
    </w:p>
    <w:p w:rsidR="001A7D54" w:rsidRDefault="001A7D54" w:rsidP="00B452CA">
      <w:pPr>
        <w:ind w:firstLine="510"/>
        <w:jc w:val="both"/>
        <w:rPr>
          <w:sz w:val="28"/>
          <w:szCs w:val="28"/>
        </w:rPr>
      </w:pPr>
      <w:r>
        <w:rPr>
          <w:sz w:val="28"/>
          <w:szCs w:val="28"/>
        </w:rPr>
        <w:t>Действующий гражданский закон во многих случаях не требует нотариальной формы сделок с недвижимостью наряду с их государственной регистрацией, так как это без необходимости усложнило бы процедуру их совершения и привело бы</w:t>
      </w:r>
      <w:r w:rsidRPr="001A7D54">
        <w:rPr>
          <w:sz w:val="28"/>
          <w:szCs w:val="28"/>
        </w:rPr>
        <w:t xml:space="preserve"> </w:t>
      </w:r>
      <w:r>
        <w:rPr>
          <w:sz w:val="28"/>
          <w:szCs w:val="28"/>
        </w:rPr>
        <w:t>к неоправданным дополнительным затратам для участников. Вместе с тем во многих ситуациях он предусматривает и иные особенности правового режима недвижимости в сравнении с движимыми вещами  (например, при обращении взыскания на заложенное имущество, при определении объема правомочий унитарных предприятий на закрепленное за ними имущество публичного собственника и др.)</w:t>
      </w:r>
    </w:p>
    <w:p w:rsidR="001A7D54" w:rsidRDefault="001A7D54" w:rsidP="00B452CA">
      <w:pPr>
        <w:ind w:firstLine="510"/>
        <w:jc w:val="both"/>
        <w:rPr>
          <w:sz w:val="28"/>
          <w:szCs w:val="28"/>
        </w:rPr>
      </w:pPr>
      <w:r>
        <w:rPr>
          <w:sz w:val="28"/>
          <w:szCs w:val="28"/>
        </w:rPr>
        <w:t>Государственной регистрации подлежат вещные права, а также права аренды и доверительного управления</w:t>
      </w:r>
      <w:r w:rsidR="003936E5">
        <w:rPr>
          <w:sz w:val="28"/>
          <w:szCs w:val="28"/>
        </w:rPr>
        <w:t xml:space="preserve"> и сделки с земельными участками, участками недр или обособленными водными объектами, лесами и многолетними насаждениями, зданиями, сооружениями, жилыми помещениями, предприятиями и кондоминиумами как имущественными комплексами. При этом регистрация сделок наряду с регистрацией возникших на их основе прав представляется излишней. Она не учитывает то обстоятельство, что в консенсуальных сделках по отчуждению (переходу) недвижимости правопорождающее значение имеет их исполнение, а не заключение (которое, тем не менее, обычно и подлежит обязательной регистрации)</w:t>
      </w:r>
      <w:r w:rsidR="00435571">
        <w:rPr>
          <w:sz w:val="28"/>
          <w:szCs w:val="28"/>
        </w:rPr>
        <w:t>.</w:t>
      </w:r>
    </w:p>
    <w:p w:rsidR="00881E7D" w:rsidRDefault="00435571" w:rsidP="00B452CA">
      <w:pPr>
        <w:ind w:firstLine="510"/>
        <w:jc w:val="both"/>
        <w:rPr>
          <w:sz w:val="28"/>
          <w:szCs w:val="28"/>
        </w:rPr>
      </w:pPr>
      <w:r>
        <w:rPr>
          <w:sz w:val="28"/>
          <w:szCs w:val="28"/>
        </w:rPr>
        <w:t xml:space="preserve">Государственная регистрация прав на недвижимое имущество и сделок с ним проводится на всей территории Российской Федерации и осуществляется по установленной системе записей о правах на каждый объект недвижимого имущества в Едином государственном реестре прав на недвижимое имущество и сделок с ним и удостоверяется выдачей свидетельства о государственной регистрации прав на недвижимость. Однако регистрационная запись является не самостоятельным правопорождающим юридическим фактом, а необходимым элементом сложного фактического состава, порождающего соответствующий гражданско-правовой результат и превращающий его в публично достоверный. </w:t>
      </w:r>
    </w:p>
    <w:p w:rsidR="00435571" w:rsidRPr="001A7D54" w:rsidRDefault="00881E7D" w:rsidP="00B452CA">
      <w:pPr>
        <w:ind w:firstLine="510"/>
        <w:jc w:val="both"/>
        <w:rPr>
          <w:sz w:val="28"/>
          <w:szCs w:val="28"/>
        </w:rPr>
      </w:pPr>
      <w:r>
        <w:rPr>
          <w:sz w:val="28"/>
          <w:szCs w:val="28"/>
        </w:rPr>
        <w:t xml:space="preserve">Государственная регистрация прав на недвижимое имущество  носит </w:t>
      </w:r>
      <w:r w:rsidR="00435571">
        <w:rPr>
          <w:sz w:val="28"/>
          <w:szCs w:val="28"/>
        </w:rPr>
        <w:t>открытый характер</w:t>
      </w:r>
      <w:r>
        <w:rPr>
          <w:sz w:val="28"/>
          <w:szCs w:val="28"/>
        </w:rPr>
        <w:t>. Орган, осуществляющий государственную регистрацию прав, обязан предоставлять сведения, содержащиеся в Едином государственном реестре</w:t>
      </w:r>
      <w:r w:rsidR="001545A9">
        <w:rPr>
          <w:sz w:val="28"/>
          <w:szCs w:val="28"/>
        </w:rPr>
        <w:t xml:space="preserve"> прав, о любом объекте недвижимости любому лицу, предъявившему удостоверение личности и заявление в письменной форме. Тем самым обеспечивается гласность вещных прав на недвижимость, которая призвана служить интересам покупателей, залогодержателей, арендаторов и т.д. Интересы самих правообладателей ограждаются тем, что, во-первых, круг предоставляемых им сведений ограничивается описанием объекта недвижимости, зарегистрированными правами на него и ограничениями (обременениями) прав, и, во-вторых, им по их запросам предоставляется информация о лицах, получивших сведения об объекте недвижимого имущества. </w:t>
      </w:r>
      <w:r>
        <w:rPr>
          <w:sz w:val="28"/>
          <w:szCs w:val="28"/>
        </w:rPr>
        <w:t>Отказ в государственной регистрации может быть обжалован в суд.</w:t>
      </w:r>
    </w:p>
    <w:p w:rsidR="00017C93" w:rsidRPr="00993B4C" w:rsidRDefault="00017C93" w:rsidP="00B452CA">
      <w:pPr>
        <w:ind w:firstLine="510"/>
        <w:jc w:val="both"/>
        <w:rPr>
          <w:sz w:val="28"/>
          <w:szCs w:val="28"/>
        </w:rPr>
      </w:pPr>
    </w:p>
    <w:p w:rsidR="00017C93" w:rsidRPr="00AD1359" w:rsidRDefault="00AD1359" w:rsidP="00AD1359">
      <w:pPr>
        <w:numPr>
          <w:ilvl w:val="1"/>
          <w:numId w:val="14"/>
        </w:numPr>
        <w:tabs>
          <w:tab w:val="clear" w:pos="2232"/>
        </w:tabs>
        <w:ind w:left="720" w:firstLine="0"/>
        <w:jc w:val="both"/>
        <w:rPr>
          <w:b/>
          <w:i/>
          <w:sz w:val="28"/>
          <w:szCs w:val="28"/>
        </w:rPr>
      </w:pPr>
      <w:r>
        <w:rPr>
          <w:b/>
          <w:i/>
          <w:sz w:val="28"/>
          <w:szCs w:val="28"/>
        </w:rPr>
        <w:t>Имущественные комплексы</w:t>
      </w:r>
    </w:p>
    <w:p w:rsidR="00C6611F" w:rsidRPr="00C6611F" w:rsidRDefault="00C6611F" w:rsidP="00C6611F">
      <w:pPr>
        <w:jc w:val="both"/>
        <w:rPr>
          <w:sz w:val="28"/>
          <w:szCs w:val="28"/>
        </w:rPr>
      </w:pPr>
    </w:p>
    <w:p w:rsidR="00C6611F" w:rsidRDefault="00C6611F" w:rsidP="00C6611F">
      <w:pPr>
        <w:jc w:val="both"/>
        <w:rPr>
          <w:sz w:val="28"/>
          <w:szCs w:val="28"/>
        </w:rPr>
      </w:pPr>
    </w:p>
    <w:p w:rsidR="00C6611F" w:rsidRDefault="00C6611F" w:rsidP="00C6611F">
      <w:pPr>
        <w:ind w:firstLine="708"/>
        <w:jc w:val="both"/>
        <w:rPr>
          <w:sz w:val="28"/>
          <w:szCs w:val="28"/>
        </w:rPr>
      </w:pPr>
      <w:r>
        <w:rPr>
          <w:sz w:val="28"/>
          <w:szCs w:val="28"/>
        </w:rPr>
        <w:t>Особой разновидностью недвижимости являются комплексы взаимосвязанных недвижимых и движимых вещей, используемых по общему назначению как единое целое. К ним относятся предприятия и кондоминиумы.</w:t>
      </w:r>
    </w:p>
    <w:p w:rsidR="00C6611F" w:rsidRDefault="00C6611F" w:rsidP="00C6611F">
      <w:pPr>
        <w:ind w:firstLine="708"/>
        <w:jc w:val="both"/>
        <w:rPr>
          <w:sz w:val="28"/>
          <w:szCs w:val="28"/>
        </w:rPr>
      </w:pPr>
      <w:r>
        <w:rPr>
          <w:sz w:val="28"/>
          <w:szCs w:val="28"/>
        </w:rPr>
        <w:t>Термин «предприятие» используется в нашем законодательстве и для обозначения некоторых видов юридических лиц – субъектов гражданского права. Однако в нормальном имущественном обороте предприятия являются объектами, а не субъектами права.</w:t>
      </w:r>
    </w:p>
    <w:p w:rsidR="00C6611F" w:rsidRDefault="00C6611F" w:rsidP="00C6611F">
      <w:pPr>
        <w:ind w:firstLine="708"/>
        <w:jc w:val="both"/>
        <w:rPr>
          <w:sz w:val="28"/>
          <w:szCs w:val="28"/>
        </w:rPr>
      </w:pPr>
      <w:r>
        <w:rPr>
          <w:sz w:val="28"/>
          <w:szCs w:val="28"/>
        </w:rPr>
        <w:t xml:space="preserve">Как объект гражданского оборота предприятие представляет собой не единую вещь и не простую совокупность вещей, а целый имущественный комплекс, включающий в свой состав наряду с недвижимостью (земельными участками, зданиями, сооружениями) и движимостью (оборудованием, инвентарем, сырьем, готовой продукцией) </w:t>
      </w:r>
      <w:r w:rsidR="001663DE">
        <w:rPr>
          <w:sz w:val="28"/>
          <w:szCs w:val="28"/>
        </w:rPr>
        <w:t>обязательственные права требования и пользования и долги (обязанности), а также некоторые исключительные права (на фирменное наименование, товарный знак и т.п.) (ст. 132 ГК).</w:t>
      </w:r>
    </w:p>
    <w:p w:rsidR="001663DE" w:rsidRDefault="001663DE" w:rsidP="00C6611F">
      <w:pPr>
        <w:ind w:firstLine="708"/>
        <w:jc w:val="both"/>
        <w:rPr>
          <w:sz w:val="28"/>
          <w:szCs w:val="28"/>
        </w:rPr>
      </w:pPr>
      <w:r>
        <w:rPr>
          <w:sz w:val="28"/>
          <w:szCs w:val="28"/>
        </w:rPr>
        <w:t>В развитых правопорядках в состав предприятия включают также «клиентелу», т.е. устойчивые хозяйственные связи с потребителями продукции или услуг, весьма важные в условиях конкурентного рыночного хозяйства. Поэтому действующее предприятие (предприятие «на ходу», «бизнес») обычно стоит дороже, чем простая совокупная «балансовая» стоимость его наличного имущества или чистых активов. Наличие «клиентелы» составляет весьма важную особенность предприятия как имущественного комплекса.</w:t>
      </w:r>
    </w:p>
    <w:p w:rsidR="001663DE" w:rsidRDefault="001663DE" w:rsidP="00C6611F">
      <w:pPr>
        <w:ind w:firstLine="708"/>
        <w:jc w:val="both"/>
        <w:rPr>
          <w:sz w:val="28"/>
          <w:szCs w:val="28"/>
        </w:rPr>
      </w:pPr>
      <w:r>
        <w:rPr>
          <w:sz w:val="28"/>
          <w:szCs w:val="28"/>
        </w:rPr>
        <w:t>Разумеется, субъектом соответствующих прав и обязанностей является юридическое лицо (или ино</w:t>
      </w:r>
      <w:r w:rsidR="0049495D">
        <w:rPr>
          <w:sz w:val="28"/>
          <w:szCs w:val="28"/>
        </w:rPr>
        <w:t>й</w:t>
      </w:r>
      <w:r>
        <w:rPr>
          <w:sz w:val="28"/>
          <w:szCs w:val="28"/>
        </w:rPr>
        <w:t xml:space="preserve"> собственник), </w:t>
      </w:r>
      <w:r w:rsidR="0049495D">
        <w:rPr>
          <w:sz w:val="28"/>
          <w:szCs w:val="28"/>
        </w:rPr>
        <w:t xml:space="preserve"> а не имущество. Поэтому закон подразумевает под предприятием как объектом прежде всего  имущество унитарных предприятий. Однако самостоятельным объектом гражданского оборота может стать и часть предприятия (например, имущество цеха), и производственная единица, не имеющая гражданской правосубъектности (например, небольшой магазин, кафе, гостиница, ателье или иное «предприятие» сферы обслуживания). В случаях продажи, аренды, залога или совершения иных сделок с такими имущественными комплексами их собственник (которым, в частности, может быть как коммерческая организация, так и индивидуальный предприниматель) в соответствии с условиями договора передает приобретателю или другому контрагенту не только входящие в их состав недвижимые и движимые вещи, но и относящиеся к ним свои права, обязанности и даже «клиентелу».</w:t>
      </w:r>
    </w:p>
    <w:p w:rsidR="0049495D" w:rsidRDefault="0049495D" w:rsidP="00C6611F">
      <w:pPr>
        <w:ind w:firstLine="708"/>
        <w:jc w:val="both"/>
        <w:rPr>
          <w:sz w:val="28"/>
          <w:szCs w:val="28"/>
        </w:rPr>
      </w:pPr>
      <w:r>
        <w:rPr>
          <w:sz w:val="28"/>
          <w:szCs w:val="28"/>
        </w:rPr>
        <w:t xml:space="preserve">Как имущественный комплекс предприятие не </w:t>
      </w:r>
      <w:r w:rsidR="00170878">
        <w:rPr>
          <w:sz w:val="28"/>
          <w:szCs w:val="28"/>
        </w:rPr>
        <w:t>обязательно</w:t>
      </w:r>
      <w:r w:rsidRPr="0049495D">
        <w:rPr>
          <w:sz w:val="28"/>
          <w:szCs w:val="28"/>
        </w:rPr>
        <w:t xml:space="preserve"> </w:t>
      </w:r>
      <w:r>
        <w:rPr>
          <w:sz w:val="28"/>
          <w:szCs w:val="28"/>
        </w:rPr>
        <w:t>включает в свой состав объекты недвижимости (</w:t>
      </w:r>
      <w:r w:rsidR="00170878">
        <w:rPr>
          <w:sz w:val="28"/>
          <w:szCs w:val="28"/>
        </w:rPr>
        <w:t>земельные участки, здания, сооружения</w:t>
      </w:r>
      <w:r>
        <w:rPr>
          <w:sz w:val="28"/>
          <w:szCs w:val="28"/>
        </w:rPr>
        <w:t>)</w:t>
      </w:r>
      <w:r w:rsidR="00170878">
        <w:rPr>
          <w:sz w:val="28"/>
          <w:szCs w:val="28"/>
        </w:rPr>
        <w:t>. Оно является недвижимостью не по своей природе, а в силу специального указания закона. Особенность его правового режима состоит не только в необходимости государственной регистрации сделок с  этим имуществом, но и в том, что оно представляет собой имущественный комплекс, причем состоящий как из вещей, так и из прав, обязанностей и других нематериальных объектов, совокупная стоимость</w:t>
      </w:r>
      <w:r w:rsidR="0064445C">
        <w:rPr>
          <w:sz w:val="28"/>
          <w:szCs w:val="28"/>
        </w:rPr>
        <w:t xml:space="preserve"> которых и определяет стоимость данного объекта имущественного оборота, и предопределяет целесообразность  совершения сделок с ним именно как с имущественным комплексом, а не как с простой совокупностью вещей и других объектов.</w:t>
      </w:r>
    </w:p>
    <w:p w:rsidR="0064445C" w:rsidRDefault="0064445C" w:rsidP="00C6611F">
      <w:pPr>
        <w:ind w:firstLine="708"/>
        <w:jc w:val="both"/>
        <w:rPr>
          <w:sz w:val="28"/>
          <w:szCs w:val="28"/>
        </w:rPr>
      </w:pPr>
      <w:r>
        <w:rPr>
          <w:sz w:val="28"/>
          <w:szCs w:val="28"/>
        </w:rPr>
        <w:t>Другой разновидностью имущественных комплексов является кондоминиум (от лат. с</w:t>
      </w:r>
      <w:r>
        <w:rPr>
          <w:sz w:val="28"/>
          <w:szCs w:val="28"/>
          <w:lang w:val="en-US"/>
        </w:rPr>
        <w:t>on</w:t>
      </w:r>
      <w:r>
        <w:rPr>
          <w:sz w:val="28"/>
          <w:szCs w:val="28"/>
        </w:rPr>
        <w:t xml:space="preserve"> – общий, совместный и </w:t>
      </w:r>
      <w:r>
        <w:rPr>
          <w:sz w:val="28"/>
          <w:szCs w:val="28"/>
          <w:lang w:val="en-US"/>
        </w:rPr>
        <w:t>dominium</w:t>
      </w:r>
      <w:r>
        <w:rPr>
          <w:sz w:val="28"/>
          <w:szCs w:val="28"/>
        </w:rPr>
        <w:t xml:space="preserve"> – собственность, т.е. общая собственность).</w:t>
      </w:r>
    </w:p>
    <w:p w:rsidR="0064445C" w:rsidRDefault="0064445C" w:rsidP="00C6611F">
      <w:pPr>
        <w:ind w:firstLine="708"/>
        <w:jc w:val="both"/>
        <w:rPr>
          <w:sz w:val="28"/>
          <w:szCs w:val="28"/>
        </w:rPr>
      </w:pPr>
      <w:r>
        <w:rPr>
          <w:sz w:val="28"/>
          <w:szCs w:val="28"/>
        </w:rPr>
        <w:t>Кондоминиумом признается комплекс недвижимого имущества, включающий земельный участок и расположенное на нем жилое здание, в котором отдельные жилые помещения находятся в частной (или также в публичной) собственности конкретных владельцев, в остальные части – в их общей долевой собственности</w:t>
      </w:r>
      <w:r w:rsidR="009B4D7F">
        <w:rPr>
          <w:sz w:val="28"/>
          <w:szCs w:val="28"/>
        </w:rPr>
        <w:t>.</w:t>
      </w:r>
    </w:p>
    <w:p w:rsidR="009B4D7F" w:rsidRDefault="009B4D7F" w:rsidP="00C6611F">
      <w:pPr>
        <w:ind w:firstLine="708"/>
        <w:jc w:val="both"/>
        <w:rPr>
          <w:sz w:val="28"/>
          <w:szCs w:val="28"/>
        </w:rPr>
      </w:pPr>
      <w:r>
        <w:rPr>
          <w:sz w:val="28"/>
          <w:szCs w:val="28"/>
        </w:rPr>
        <w:t>Такая ситуация обычно складывается при приватизации жилья в многоквартирных домах, когда частные собственники отдельных квартир должны совместно эксплуатировать находящиеся в их общей собственности лестничные площадки и лестницы, лифты, крыши и подвалы, электрическое, сантехническое и иное оборудование, обслуживающее жилой дом в целом, а также придомовую территорию (земельный участок). Особенность юридического режима кондоминиума составляет невозможность для собственника жилого помещения произвести отчуждение своей доли в общем имуществе кондоминиума отдельно от права собственности на жилое помещение, как, впрочем, и наоборот. Тем самым право собственности на квартиру (иное жилье) неразрывно связывается с долей в праве собственности на имущество кондоминиума (общее имущество дома).</w:t>
      </w:r>
    </w:p>
    <w:p w:rsidR="00C6611F" w:rsidRDefault="009B4D7F" w:rsidP="007D1F0A">
      <w:pPr>
        <w:ind w:firstLine="708"/>
        <w:jc w:val="both"/>
        <w:rPr>
          <w:sz w:val="28"/>
          <w:szCs w:val="28"/>
        </w:rPr>
      </w:pPr>
      <w:r>
        <w:rPr>
          <w:sz w:val="28"/>
          <w:szCs w:val="28"/>
        </w:rPr>
        <w:t xml:space="preserve">Кондоминиумы стали способом решения вопроса о принадлежности общих частей и оборудования многоквартирных жилых домов, в ходе приватизации которых отдельные квартиры и даже жилые комнаты стали рассматриваться законом в качестве самостоятельных объектов права собственности. Само по себе данное решение нельзя признать наиболее удачным, так как такие квартиры и комнаты не предназначены для самостоятельной эксплуатации, будучи теснейшим образом связанными и друг с другом, </w:t>
      </w:r>
      <w:r w:rsidR="007D1F0A">
        <w:rPr>
          <w:sz w:val="28"/>
          <w:szCs w:val="28"/>
        </w:rPr>
        <w:t>и с другими частями дома. Игнорирование этой связи повлекло необходимость установления специального правового режима для общих частей и оборудования жилых домов (объявленных объектом общей долевой собственности всех собственников помещений) и создание для их эксплуатации специальных юридических лиц – товариществ собственников жилья.</w:t>
      </w:r>
    </w:p>
    <w:p w:rsidR="007D1F0A" w:rsidRDefault="007D1F0A" w:rsidP="007D1F0A">
      <w:pPr>
        <w:ind w:firstLine="708"/>
        <w:jc w:val="both"/>
        <w:rPr>
          <w:sz w:val="28"/>
          <w:szCs w:val="28"/>
        </w:rPr>
      </w:pPr>
      <w:r>
        <w:rPr>
          <w:sz w:val="28"/>
          <w:szCs w:val="28"/>
        </w:rPr>
        <w:t>Вместе с тем сам дом (здание в целом) перестал быть единым объектом недвижимости. Более того, самостоятельными вещами по сути перестали быть и общие части дома, поскольку они лишены оборотоспособности вне связи с обслуживаемыми ими жилыми помещениями. При этом на практике собственники – жильцы не испытывают серьезного интереса в поддержании в хорошем состоянии мест общего пользования (лестниц и лестничных площадок, лифтов и т.п.), сосредотачивая все усилия на эксплуатации только «своей ячейки» (квартиры или комнаты).</w:t>
      </w:r>
    </w:p>
    <w:p w:rsidR="007D1F0A" w:rsidRDefault="007D1F0A" w:rsidP="007D1F0A">
      <w:pPr>
        <w:ind w:firstLine="708"/>
        <w:jc w:val="both"/>
        <w:rPr>
          <w:sz w:val="28"/>
          <w:szCs w:val="28"/>
        </w:rPr>
      </w:pPr>
      <w:r>
        <w:rPr>
          <w:sz w:val="28"/>
          <w:szCs w:val="28"/>
        </w:rPr>
        <w:t>Более эффективным, как показывает опыт некоторых более развитых правопорядков, было бы признание многоквартирного жилого дома юридически неделимой вещью и тем самым – объектом долевой собственности жильцов. Последние в этом случае получают в пользование (или на ограниченном вещном праве) приходящие на их доли квартиры и в этой же доли несут все необходимые расходы по содержанию дома в надлежащем состоянии. Тогда ситуация упрощается и исключается  надобность в создании и кондоминиумов, и товариществ собственников жилья, жильцы получают прямой интерес в должном содержании всего дома, а не только «своей» квартиры. К сожалению, отечественное законодательство в этом вопросе пошло другим путем, породив достаточно сложные юридические и практические вопросы.</w:t>
      </w:r>
    </w:p>
    <w:p w:rsidR="007D1F0A" w:rsidRDefault="007D1F0A" w:rsidP="007D1F0A">
      <w:pPr>
        <w:ind w:firstLine="708"/>
        <w:jc w:val="both"/>
        <w:rPr>
          <w:sz w:val="28"/>
          <w:szCs w:val="28"/>
        </w:rPr>
      </w:pPr>
      <w:r>
        <w:rPr>
          <w:sz w:val="28"/>
          <w:szCs w:val="28"/>
        </w:rPr>
        <w:t>Иногда выдвигается также идея о признании «единым объектом» (имущественным комплексом) земельного участка и находящегося на нем здания (строения, сооружения и т.п.)</w:t>
      </w:r>
      <w:r w:rsidR="003067C4">
        <w:rPr>
          <w:sz w:val="28"/>
          <w:szCs w:val="28"/>
        </w:rPr>
        <w:t>, с тем чтобы обеспечить единство их юридической судьбы. Такой подход основан на ошибочном понимании классического принципа «</w:t>
      </w:r>
      <w:r w:rsidR="003067C4">
        <w:rPr>
          <w:sz w:val="28"/>
          <w:szCs w:val="28"/>
          <w:lang w:val="en-US"/>
        </w:rPr>
        <w:t>superficies</w:t>
      </w:r>
      <w:r w:rsidR="003067C4" w:rsidRPr="003067C4">
        <w:rPr>
          <w:sz w:val="28"/>
          <w:szCs w:val="28"/>
        </w:rPr>
        <w:t xml:space="preserve"> </w:t>
      </w:r>
      <w:r w:rsidR="003067C4">
        <w:rPr>
          <w:sz w:val="28"/>
          <w:szCs w:val="28"/>
          <w:lang w:val="en-US"/>
        </w:rPr>
        <w:t>solo</w:t>
      </w:r>
      <w:r w:rsidR="003067C4" w:rsidRPr="003067C4">
        <w:rPr>
          <w:sz w:val="28"/>
          <w:szCs w:val="28"/>
        </w:rPr>
        <w:t xml:space="preserve"> </w:t>
      </w:r>
      <w:r w:rsidR="003067C4">
        <w:rPr>
          <w:sz w:val="28"/>
          <w:szCs w:val="28"/>
          <w:lang w:val="en-US"/>
        </w:rPr>
        <w:t>cedit</w:t>
      </w:r>
      <w:r w:rsidR="003067C4">
        <w:rPr>
          <w:sz w:val="28"/>
          <w:szCs w:val="28"/>
        </w:rPr>
        <w:t>» (все, находящееся на земельном участке, принадлежит собственнику этого участка), который вы римском праве обеспечивал единство прав собственника на различные объекты, хотя и тесно связанные друг с другом в качестве главной вещи (земельного участка) и ее принадлежность (дома). Кроме того, его признание безосновательно препятствовало бы возведению и использованию строений, находящихся на чужой земле (предоставленной на ограниченном вещном праве, арендованной и т.п.).</w:t>
      </w:r>
    </w:p>
    <w:p w:rsidR="003067C4" w:rsidRDefault="003067C4" w:rsidP="007D1F0A">
      <w:pPr>
        <w:ind w:firstLine="708"/>
        <w:jc w:val="both"/>
        <w:rPr>
          <w:sz w:val="28"/>
          <w:szCs w:val="28"/>
        </w:rPr>
      </w:pPr>
      <w:r>
        <w:rPr>
          <w:sz w:val="28"/>
          <w:szCs w:val="28"/>
        </w:rPr>
        <w:t xml:space="preserve">Вместе с тем имеется необходимость в признании особым объектом недвижимости технологических имущественных комплексов (газопроводов с компрессорными станциями и тому подобным оборудованием, установок по переработке нефти и иного сырья и т.п.). От предприятия этот комплекс отличается тем, что в его состав входят только вещи, но не права и обязанности. При этом составляющие его вещи разнородны (недвижимость – земельный участок, здания, сооружения; движимость – оборудование и т.д.), но объединены единым хозяйственным назначением, что делает целесообразным его использование в качестве единого объекта имущественного оборота. </w:t>
      </w:r>
    </w:p>
    <w:p w:rsidR="003067C4" w:rsidRDefault="003067C4" w:rsidP="007D1F0A">
      <w:pPr>
        <w:ind w:firstLine="708"/>
        <w:jc w:val="both"/>
        <w:rPr>
          <w:sz w:val="28"/>
          <w:szCs w:val="28"/>
        </w:rPr>
      </w:pPr>
      <w:r>
        <w:rPr>
          <w:sz w:val="28"/>
          <w:szCs w:val="28"/>
        </w:rPr>
        <w:t>В качестве имущественных комплексов закон рассматривает также паевые инвестиционные фонды, находящиеся в доверительном управлении специально созданных для этого акционерных обществ (управляющих компаний). Названные фонды представляют собой имущество (главным образом, в виде денежных средств), находящиеся в общей собственности лиц, учредивших доверительное управление им и получивших от управляющей компании ценные бумаги – инвестиционные паи. Владельцы таких ценных бумаг вправе потребовать от управляющей компании</w:t>
      </w:r>
      <w:r w:rsidR="00F0005F">
        <w:rPr>
          <w:sz w:val="28"/>
          <w:szCs w:val="28"/>
        </w:rPr>
        <w:t xml:space="preserve"> «погашение паев» (то есть прекращение договора и соответствующих выплат) либо в любое время («открытый» ПИФ), либо в течение установленного договором срока («интервальный» ПИФ), либо только по истечении срока действия договора («закрытый» ПИФ). Лишь в закрытые ПИФы владельцы «паев» могут вносить не только денежные средства, но  и иное имущество, благодаря чему только эти ПИФы и можно считать имущественными комплексами в строгом смысле слова. Кроме того, в отличие от обычных сособственников, владельцы «паев» не вправе требовать раздела ПИФов, выдела из них своей доли или преимущественного приобретения «паев» других участников.</w:t>
      </w:r>
    </w:p>
    <w:p w:rsidR="00F0005F" w:rsidRPr="003067C4" w:rsidRDefault="00F0005F" w:rsidP="007D1F0A">
      <w:pPr>
        <w:ind w:firstLine="708"/>
        <w:jc w:val="both"/>
        <w:rPr>
          <w:sz w:val="28"/>
          <w:szCs w:val="28"/>
        </w:rPr>
      </w:pPr>
      <w:r>
        <w:rPr>
          <w:sz w:val="28"/>
          <w:szCs w:val="28"/>
        </w:rPr>
        <w:t>Таким образом, паевой инвестиционный фонд как имущественный комплекс отличается тем, что его владельцы – долевые собственники этого имущества, обязательно передают его в доверительное управление специальной коммерческой организации, получая взамен особо ценные бумаги. Как единый комплекс это имущество выступает только в виде объекта договора доверительного управления, заключаемого его совладельцами с управляющей компанией.</w:t>
      </w:r>
    </w:p>
    <w:p w:rsidR="007D1F0A" w:rsidRPr="007D1F0A" w:rsidRDefault="007D1F0A" w:rsidP="007D1F0A">
      <w:pPr>
        <w:ind w:firstLine="708"/>
        <w:jc w:val="both"/>
        <w:rPr>
          <w:sz w:val="28"/>
          <w:szCs w:val="28"/>
        </w:rPr>
      </w:pPr>
    </w:p>
    <w:p w:rsidR="00017C93" w:rsidRPr="00AD1359" w:rsidRDefault="00AD1359" w:rsidP="00AD1359">
      <w:pPr>
        <w:numPr>
          <w:ilvl w:val="1"/>
          <w:numId w:val="14"/>
        </w:numPr>
        <w:tabs>
          <w:tab w:val="clear" w:pos="2232"/>
        </w:tabs>
        <w:ind w:left="720" w:firstLine="0"/>
        <w:jc w:val="both"/>
        <w:rPr>
          <w:b/>
          <w:i/>
          <w:sz w:val="28"/>
          <w:szCs w:val="28"/>
        </w:rPr>
      </w:pPr>
      <w:r>
        <w:rPr>
          <w:b/>
          <w:i/>
          <w:sz w:val="28"/>
          <w:szCs w:val="28"/>
        </w:rPr>
        <w:t>Иные виды вещей</w:t>
      </w:r>
    </w:p>
    <w:p w:rsidR="00EB210F" w:rsidRDefault="00EB210F" w:rsidP="00EB210F">
      <w:pPr>
        <w:jc w:val="both"/>
        <w:rPr>
          <w:b/>
          <w:sz w:val="28"/>
          <w:szCs w:val="28"/>
        </w:rPr>
      </w:pPr>
    </w:p>
    <w:p w:rsidR="00EB210F" w:rsidRDefault="00EB210F" w:rsidP="00EB210F">
      <w:pPr>
        <w:jc w:val="both"/>
        <w:rPr>
          <w:sz w:val="28"/>
          <w:szCs w:val="28"/>
        </w:rPr>
      </w:pPr>
    </w:p>
    <w:p w:rsidR="00EB210F" w:rsidRDefault="00EB210F" w:rsidP="00EB210F">
      <w:pPr>
        <w:ind w:firstLine="708"/>
        <w:jc w:val="both"/>
        <w:rPr>
          <w:sz w:val="28"/>
          <w:szCs w:val="28"/>
        </w:rPr>
      </w:pPr>
      <w:r>
        <w:rPr>
          <w:sz w:val="28"/>
          <w:szCs w:val="28"/>
        </w:rPr>
        <w:t>Вещи разделяются также на определенные индивидуальными признаками и определенные родовыми признаками (индивидуально определенные и родовые вещи). Деление вещей на указанные группы связано не только с естественными свойствами самих вещей, но и с теми способами их индивидуализации, которые избираются участниками гражданского оборота. Индивидуально-определенные вещи отличаются конкретными, только им присущими характеристиками. Поэтому наряду с предметами, единственными в своем роде, например картиной И.</w:t>
      </w:r>
      <w:r w:rsidR="00DF43C1">
        <w:rPr>
          <w:sz w:val="28"/>
          <w:szCs w:val="28"/>
        </w:rPr>
        <w:t xml:space="preserve"> </w:t>
      </w:r>
      <w:r>
        <w:rPr>
          <w:sz w:val="28"/>
          <w:szCs w:val="28"/>
        </w:rPr>
        <w:t xml:space="preserve">К. Айвазовского «Девятый вал», к индивидуально-определенным вещам могут быть отнесены в принципе любые вещи, так или иначе выделенные участниками сделки из массы однородных вещей, например, часть урожая картофеля, складированная в определенном месте, газ, затаренный в конкретный баллон, и т.п. Напротив, если приобретаемая </w:t>
      </w:r>
      <w:r w:rsidR="00DF43C1">
        <w:rPr>
          <w:sz w:val="28"/>
          <w:szCs w:val="28"/>
        </w:rPr>
        <w:t>покупателем вещь определена лишь количественно (числом, мерой или весом и т.п.) и характеризуется признаками, общими для всех вещей данного рода, налицо родовая вещь (10 тонн стали определенной марки; пять грузовых автомобилей «Газель» и т.д.). Например, если поверенный по договору поручения примет на себя обязанность приобрести для доверителя «какую-либо из картин И. К. Айвазовского»,  то объект сделки будет определен родовыми признаками, хотя каждая из картин И. К. Айвазовского сама по себе уникальна. Таким образом, указанное деление вещей достаточно условно и весьма подвижно. Понятие родовых обычно используется только по отношению к движимым вещам, так как недвижимые вещи являются индивидуально определенными в силу необходимости их государственной регистрации.</w:t>
      </w:r>
    </w:p>
    <w:p w:rsidR="00DF43C1" w:rsidRDefault="00DF43C1" w:rsidP="00EB210F">
      <w:pPr>
        <w:ind w:firstLine="708"/>
        <w:jc w:val="both"/>
        <w:rPr>
          <w:sz w:val="28"/>
          <w:szCs w:val="28"/>
        </w:rPr>
      </w:pPr>
      <w:r>
        <w:rPr>
          <w:sz w:val="28"/>
          <w:szCs w:val="28"/>
        </w:rPr>
        <w:t>Индивидуально определенные вещи признаются юридически незаменимыми. В случае гибели или порчи таких вещей от обязанного лица можно требовать лишь возмещения убытков, но не предоставления аналогичных вещей. Вместе с тем только индивидуально-определенные вещи можно истребовать от обязанного лица в натуре (например, при неисполнении им договора купли-продажи или по виндикационному иску).</w:t>
      </w:r>
      <w:r w:rsidR="00CE38DD">
        <w:rPr>
          <w:sz w:val="28"/>
          <w:szCs w:val="28"/>
        </w:rPr>
        <w:t xml:space="preserve"> Индивидуально-определенными могут быть как движимые, так и недвижимые вещи.</w:t>
      </w:r>
    </w:p>
    <w:p w:rsidR="00CE38DD" w:rsidRDefault="00CE38DD" w:rsidP="00EB210F">
      <w:pPr>
        <w:ind w:firstLine="708"/>
        <w:jc w:val="both"/>
        <w:rPr>
          <w:sz w:val="28"/>
          <w:szCs w:val="28"/>
        </w:rPr>
      </w:pPr>
      <w:r>
        <w:rPr>
          <w:sz w:val="28"/>
          <w:szCs w:val="28"/>
        </w:rPr>
        <w:t>Вещи, определенные родовыми признаками, юридически заменимы. Поэтому неисполнение обязательств по их передаче (например, в силу гибели или иной утраты конкретной партии товара) по общему правилу дает возможность управомоченному лицу требовать предоставления такого же количества аналогичных вещей, но исключает возможность истребования в натуре тех же самых (конкретных) вещей. Так, изготовитель металла обязался продать покупателю 10 тонн никеля, причем право собственности на металл по условиям договора переходило к покупателю с момента оплаты им товара. Однако после поступления денег на счет продавца последний продал весь изготовленный им металл в количестве более 100 тонн другому покупателю. В такой ситуации первоначальный покупатель может требовать либо передачи ему такого же количества металла из вновь изготовленной партии, либо возмещения убытков, но не вправе настаивать на изъятии 100 тонн никеля из проданной другому покупателю партии товара.</w:t>
      </w:r>
    </w:p>
    <w:p w:rsidR="00CE38DD" w:rsidRDefault="00CE38DD" w:rsidP="00EB210F">
      <w:pPr>
        <w:ind w:firstLine="708"/>
        <w:jc w:val="both"/>
        <w:rPr>
          <w:sz w:val="28"/>
          <w:szCs w:val="28"/>
        </w:rPr>
      </w:pPr>
      <w:r>
        <w:rPr>
          <w:sz w:val="28"/>
          <w:szCs w:val="28"/>
        </w:rPr>
        <w:t xml:space="preserve">Предметом некоторых сделок могут быть лишь индивидуально- определенные вещи (например, в договоре аренды, предполагающим возврат использованного имущества), тогда как в других сделках в этом качестве, напротив, могут выступать только вещи, определенные родовыми признаками (например, в договоре займа вещей, согласно которому заемщик </w:t>
      </w:r>
      <w:r w:rsidR="009224A5">
        <w:rPr>
          <w:sz w:val="28"/>
          <w:szCs w:val="28"/>
        </w:rPr>
        <w:t>должен</w:t>
      </w:r>
      <w:r>
        <w:rPr>
          <w:sz w:val="28"/>
          <w:szCs w:val="28"/>
        </w:rPr>
        <w:t xml:space="preserve"> вернуть заимодавцу такое же количество вещей того же рода и качества). Объектами права собственности и других вещных прав также могут быть только индивидуально-определенные вещи.</w:t>
      </w:r>
    </w:p>
    <w:p w:rsidR="00CE38DD" w:rsidRDefault="00FC23B8" w:rsidP="00EB210F">
      <w:pPr>
        <w:ind w:firstLine="708"/>
        <w:jc w:val="both"/>
        <w:rPr>
          <w:sz w:val="28"/>
          <w:szCs w:val="28"/>
        </w:rPr>
      </w:pPr>
      <w:r>
        <w:rPr>
          <w:sz w:val="28"/>
          <w:szCs w:val="28"/>
        </w:rPr>
        <w:t>С юридической точки зрения вещи могут быть также делимыми и неделимыми (хотя в физическом смысле делима всякая вещь). Делимыми признаются вещи, которые не меняются в результате раздела своего первоначального хозяйственного или иного назначения. Так, например, без всякого ущерба можно разделить на части продукты питания, топливо, материалы и т.п., так как каждая часть этих вещей может быть использована по прежнему назначению. Неделимыми с правовой точки зрения являются те вещи, которые в результате их раздела утрачивают свое прежнее назначение либо несоразмерно теряют в своей ценности. Так, не поддаются делению на части машины, музыкальные инструменты, мебель и т.п.</w:t>
      </w:r>
    </w:p>
    <w:p w:rsidR="00FC23B8" w:rsidRDefault="00FC23B8" w:rsidP="00EB210F">
      <w:pPr>
        <w:ind w:firstLine="708"/>
        <w:jc w:val="both"/>
        <w:rPr>
          <w:sz w:val="28"/>
          <w:szCs w:val="28"/>
        </w:rPr>
      </w:pPr>
      <w:r>
        <w:rPr>
          <w:sz w:val="28"/>
          <w:szCs w:val="28"/>
        </w:rPr>
        <w:t>Неделимыми, по общему правилу, считаются и так называемые сложные (совокупные) вещи, представляющие собой комплекс однородных или разнородных предметов, которые физически вполне самостоятельны, но связаны</w:t>
      </w:r>
      <w:r w:rsidR="004D2AF9">
        <w:rPr>
          <w:sz w:val="28"/>
          <w:szCs w:val="28"/>
        </w:rPr>
        <w:t xml:space="preserve"> общим  хозяйственным или иным назначением, например, мебельный гарнитур, столовый сервиз, специальная библиотека и т.п. К совокупным вещам относятся, разумеется, и все парные вещи – обувь, перчатки, лыжи и т.п. Следует, однако, учитывать, что это </w:t>
      </w:r>
      <w:r w:rsidR="00492BE7">
        <w:rPr>
          <w:sz w:val="28"/>
          <w:szCs w:val="28"/>
        </w:rPr>
        <w:t>–</w:t>
      </w:r>
      <w:r w:rsidR="004D2AF9">
        <w:rPr>
          <w:sz w:val="28"/>
          <w:szCs w:val="28"/>
        </w:rPr>
        <w:t xml:space="preserve"> </w:t>
      </w:r>
      <w:r w:rsidR="00492BE7">
        <w:rPr>
          <w:sz w:val="28"/>
          <w:szCs w:val="28"/>
        </w:rPr>
        <w:t>лишь общее правило. Участники конкретной сделки в принципе могут рассматривать любую совокупную вещь как делимую. Исключение составляет тот случай, когда совокупная вещь особо охраняется законом, например, ценная коллекция, состоящая на государственном учете как памятник истории и культуры.</w:t>
      </w:r>
    </w:p>
    <w:p w:rsidR="00492BE7" w:rsidRDefault="00492BE7" w:rsidP="00EB210F">
      <w:pPr>
        <w:ind w:firstLine="708"/>
        <w:jc w:val="both"/>
        <w:rPr>
          <w:sz w:val="28"/>
          <w:szCs w:val="28"/>
        </w:rPr>
      </w:pPr>
      <w:r>
        <w:rPr>
          <w:sz w:val="28"/>
          <w:szCs w:val="28"/>
        </w:rPr>
        <w:t>Различие между делимыми и неделимыми вещами имеет значение в первую очередь при разделе имущества, находящегося в общей собственности. Неделимые вещи не подлежат разделу в натуре и поэтому либо передаются одному из собственников с предоставлением другим денежной или иной компенсации, либо продаются, а вырученная от продажи сумма делиться между собственниками (ст. 252 ГК). В зависимости от делимости или неделимости вещи определяются долевой или солидарный характер обязательства, возникающего по поводу данной вещи (ст. 322 ГК) и др.</w:t>
      </w:r>
    </w:p>
    <w:p w:rsidR="00492BE7" w:rsidRDefault="00492BE7" w:rsidP="00EB210F">
      <w:pPr>
        <w:ind w:firstLine="708"/>
        <w:jc w:val="both"/>
        <w:rPr>
          <w:sz w:val="28"/>
          <w:szCs w:val="28"/>
        </w:rPr>
      </w:pPr>
      <w:r>
        <w:rPr>
          <w:sz w:val="28"/>
          <w:szCs w:val="28"/>
        </w:rPr>
        <w:t>В гражданском праве вещи традиционно подразделяются также на главные вещи и принадлежности.</w:t>
      </w:r>
      <w:r w:rsidR="00C74B1A">
        <w:rPr>
          <w:sz w:val="28"/>
          <w:szCs w:val="28"/>
        </w:rPr>
        <w:t xml:space="preserve"> Некоторые вещи, не связанные между собой физически, находятся в хозяйственной и иной зависимости, например, музыкальный инструмент и его футляр, картина и ее рама и т.п. При этом одни из них (в данном случае музыкальный инструмент, картина) имеют самостоятельное значение и называются главными вещами; другие же (футляр, рама), именуемые принадлежностями, самостоятельной ценности, как правило, не имеют и предназначены служить главной вещи.</w:t>
      </w:r>
      <w:r>
        <w:rPr>
          <w:sz w:val="28"/>
          <w:szCs w:val="28"/>
        </w:rPr>
        <w:t xml:space="preserve"> </w:t>
      </w:r>
      <w:r w:rsidR="00C74B1A">
        <w:rPr>
          <w:sz w:val="28"/>
          <w:szCs w:val="28"/>
        </w:rPr>
        <w:t>При этом не имеет значения относительная стоимость этих вещей (например, дорогая рама, заключающая в себе копию картины, все равно остается принадлежностью). Следовательно, арендатор оборудования вправе рассчитывать на передачу ему арендодателем также и необходимого для нормальной эксплуатации инструмента и запасных частей, если только иное не будет прямо установлено арендным договором.</w:t>
      </w:r>
    </w:p>
    <w:p w:rsidR="00276923" w:rsidRDefault="00276923" w:rsidP="00EB210F">
      <w:pPr>
        <w:ind w:firstLine="708"/>
        <w:jc w:val="both"/>
        <w:rPr>
          <w:sz w:val="28"/>
          <w:szCs w:val="28"/>
        </w:rPr>
      </w:pPr>
      <w:r>
        <w:rPr>
          <w:sz w:val="28"/>
          <w:szCs w:val="28"/>
        </w:rPr>
        <w:t>Главная вещь и принадлежность не являются сложной вещью, а принадлежность нельзя рассматривать как составную часть  главной вещи. Каждая из этих вещей является вполне самостоятельной и имеет собственное назначение. Понятия главной вещи и принадлежности соотносительны, поскольку сами эти вещи связаны хозяйственной или иной зависимостью, в рамках которой принадлежность приобретает сугубо подчиненное, обслуживающее по отношению к главной вещи значение.</w:t>
      </w:r>
    </w:p>
    <w:p w:rsidR="00276923" w:rsidRDefault="00276923" w:rsidP="00EB210F">
      <w:pPr>
        <w:ind w:firstLine="708"/>
        <w:jc w:val="both"/>
        <w:rPr>
          <w:sz w:val="28"/>
          <w:szCs w:val="28"/>
        </w:rPr>
      </w:pPr>
      <w:r>
        <w:rPr>
          <w:sz w:val="28"/>
          <w:szCs w:val="28"/>
        </w:rPr>
        <w:t>В классическом имущественном обороте главной вещью всегда признается земля (земельный участок), а принадлежностью – расположенные на ней</w:t>
      </w:r>
      <w:r w:rsidR="003F608C">
        <w:rPr>
          <w:sz w:val="28"/>
          <w:szCs w:val="28"/>
        </w:rPr>
        <w:t xml:space="preserve"> объекты, включая здания, сооружения и иные объекты недвижимости (которые при отчуждении по общему правилу должны, таким образом, следовать судьбе главной вещи). В условиях признания исключительной собственности государства на землю в отечественном правопорядке главным объектом стали считаться расположенные на земле здания, сооружения и тому подобные объекты, за которыми в случае их отчуждения автоматически следовало право землепользования. Признание и развитие частной собственности на землю должно влечь возврат к традиционному подходу, при котором отчуждатель и приобретатель объекта недвижимости будут прежде всего решать вопрос о судьбе земли, на которой он расположен.</w:t>
      </w:r>
    </w:p>
    <w:p w:rsidR="003F608C" w:rsidRDefault="003F608C" w:rsidP="00EB210F">
      <w:pPr>
        <w:ind w:firstLine="708"/>
        <w:jc w:val="both"/>
        <w:rPr>
          <w:sz w:val="28"/>
          <w:szCs w:val="28"/>
        </w:rPr>
      </w:pPr>
      <w:r>
        <w:rPr>
          <w:sz w:val="28"/>
          <w:szCs w:val="28"/>
        </w:rPr>
        <w:t>В ряде случаев гражданско-правовое значение</w:t>
      </w:r>
      <w:r w:rsidR="005B6A1B">
        <w:rPr>
          <w:sz w:val="28"/>
          <w:szCs w:val="28"/>
        </w:rPr>
        <w:t xml:space="preserve"> приобретает деление вещей на потребляемые и непотребляемые вещи. К потребляемым относятся вещи, утрачивающиеся в процессе их использования, например, сырье для производства или строительные материалы. Такие вещи не могут быть предметом временного пользования, так как  их невозможно вернуть первоначальному владельцу. Они могут лишь отчуждаться в пользу других лиц. Потребляемыми вещами могут быть  только движимости. Непотребляемые вещи при использовании изнашиваются (амортизируются) постепенно, частично, в течение определенного длительного времени (например, недвижимость, оборудование). Это дает им возможность служить предметом аренды, доверительного управления и других сделок по временному пользованию</w:t>
      </w:r>
      <w:r w:rsidR="009224A5">
        <w:rPr>
          <w:sz w:val="28"/>
          <w:szCs w:val="28"/>
        </w:rPr>
        <w:t xml:space="preserve"> чужим имуществом. В некоторых случаях, напротив, предметом могут быть только потребляемые вещи (например, в договоре займа).</w:t>
      </w:r>
    </w:p>
    <w:p w:rsidR="009224A5" w:rsidRDefault="009224A5" w:rsidP="00EB210F">
      <w:pPr>
        <w:ind w:firstLine="708"/>
        <w:jc w:val="both"/>
        <w:rPr>
          <w:sz w:val="28"/>
          <w:szCs w:val="28"/>
        </w:rPr>
      </w:pPr>
      <w:r>
        <w:rPr>
          <w:sz w:val="28"/>
          <w:szCs w:val="28"/>
        </w:rPr>
        <w:t>Производительное использование некоторых вещей ведет к появлению новых вещей, подразделяющихся на плоды, продукцию и доходы. Плоды – результат органического, естественного приращения вещей (урожай, приплод скота или птицы). При этом речь идет об отделимых (точнее, об отделенных) приращениях, так как неотделенные приращения (плоды) являются составной частью вещи.</w:t>
      </w:r>
    </w:p>
    <w:p w:rsidR="009224A5" w:rsidRDefault="009224A5" w:rsidP="00EB210F">
      <w:pPr>
        <w:ind w:firstLine="708"/>
        <w:jc w:val="both"/>
        <w:rPr>
          <w:sz w:val="28"/>
          <w:szCs w:val="28"/>
        </w:rPr>
      </w:pPr>
      <w:r>
        <w:rPr>
          <w:sz w:val="28"/>
          <w:szCs w:val="28"/>
        </w:rPr>
        <w:t>Продукция – техническое (в этом смысле – искусственное) приращение имущества, полученное в результате его производительного использования (например, готовая продукция какого-либо завода). В данном случае под продукцией понимаются вещи или овеществленные результаты работ или услуг (в частности, результат ремонта или иного улучшения вещи)</w:t>
      </w:r>
      <w:r w:rsidR="003E0BAD">
        <w:rPr>
          <w:sz w:val="28"/>
          <w:szCs w:val="28"/>
        </w:rPr>
        <w:t>. Доходы – экономическое приращение имущества, прежде всего в виде денег (доходы от акций или по вкладу, проценты от пользования чужими денежными средствами и т.п.). Доходы могут иметь и натуральный характер (например, арендная плата в соответствии с п. 2 ст. 614 ГК может устанавливаться в виде части готовой продукции, полученной в результате использования арендованного имущества).</w:t>
      </w:r>
    </w:p>
    <w:p w:rsidR="003E0BAD" w:rsidRDefault="003E0BAD" w:rsidP="00EB210F">
      <w:pPr>
        <w:ind w:firstLine="708"/>
        <w:jc w:val="both"/>
        <w:rPr>
          <w:sz w:val="28"/>
          <w:szCs w:val="28"/>
        </w:rPr>
      </w:pPr>
      <w:r>
        <w:rPr>
          <w:sz w:val="28"/>
          <w:szCs w:val="28"/>
        </w:rPr>
        <w:t>Во многих случаях закон особо регулирует режим плодов, продукции и доходов, предусматривая для них специальные правила (например, при регламентации отношений общей собственности, в договоре залога и др.). Ранее действовавший правопорядок устанавливал презумпцию принадлежности всех перечисленных видов приращений собственнику вещи. Действующий закон, напротив, исходит из того, что по общему правилу они принадлежат лицу, использующему вещь на законном основании (в частности, арендатору). Это в большей мере отвечает условиям рыночного оборота, повышая заинтересованность в надлежащем использовании имущества любого законного владельца, а не только собственника. Разумеется, в договоре стороны вправе предусмотреть иной порядок распределения плодов, продукции и доходов. В некоторых случаях такой порядок прямо установлен законом (например, доходы от доверительного управления чужим имуществом подлежат передаче выгодоприобретателю, за исключением той их части, за счет которой выплачивается вознаграждение управляющему).</w:t>
      </w:r>
    </w:p>
    <w:p w:rsidR="003E0BAD" w:rsidRDefault="003E0BAD" w:rsidP="00EB210F">
      <w:pPr>
        <w:ind w:firstLine="708"/>
        <w:jc w:val="both"/>
        <w:rPr>
          <w:sz w:val="28"/>
          <w:szCs w:val="28"/>
        </w:rPr>
      </w:pPr>
      <w:r>
        <w:rPr>
          <w:sz w:val="28"/>
          <w:szCs w:val="28"/>
        </w:rPr>
        <w:t>Подавляющая часть вещей, участвующих в гражданском обороте, относится к неодушевленным предметам материального мира. Однако гражданские правоотношения могут складываться</w:t>
      </w:r>
      <w:r w:rsidR="002C605C">
        <w:rPr>
          <w:sz w:val="28"/>
          <w:szCs w:val="28"/>
        </w:rPr>
        <w:t xml:space="preserve"> и по поводу живых существ, к которым относятся домашние и дикие животные. В целом по отношению к животным применяются общие правила об имуществе (ст. 137 ГК), из которых, однако, законом и иными правовыми актами сделан ряд существенных отступлений. Общий смысл и направленность этих отступлений определяются </w:t>
      </w:r>
      <w:r w:rsidR="00A23DCB">
        <w:rPr>
          <w:sz w:val="28"/>
          <w:szCs w:val="28"/>
        </w:rPr>
        <w:t>запретом жестокого обращения с животными, противоречащего принципам гуманности. Например, в соответствии со ст. 241 ГК домашние животные могут быть принудительно выкуплены у собственника, который обращается с ними в явном противоречии с установленными на основании закона правилами и принятыми в обществе нормами гуманного отношения к животным. Иногда при решении вопроса о праве собственности на животных принимается во внимание их привязанность к лицам, претендующим на их приобретение в собственность (ст. 231 ГК).</w:t>
      </w:r>
    </w:p>
    <w:p w:rsidR="00A23DCB" w:rsidRPr="009224A5" w:rsidRDefault="00A23DCB" w:rsidP="00EB210F">
      <w:pPr>
        <w:ind w:firstLine="708"/>
        <w:jc w:val="both"/>
        <w:rPr>
          <w:sz w:val="28"/>
          <w:szCs w:val="28"/>
        </w:rPr>
      </w:pPr>
      <w:r>
        <w:rPr>
          <w:sz w:val="28"/>
          <w:szCs w:val="28"/>
        </w:rPr>
        <w:t>Особой разновидностью вещей являются деньги и ценные бумаги, которые в силу присущей им специфики требуют самостоятельного рассмотрения.</w:t>
      </w:r>
    </w:p>
    <w:p w:rsidR="00EB210F" w:rsidRPr="00CB111D" w:rsidRDefault="00EB210F" w:rsidP="00EB210F">
      <w:pPr>
        <w:jc w:val="both"/>
        <w:rPr>
          <w:sz w:val="36"/>
          <w:szCs w:val="36"/>
        </w:rPr>
      </w:pPr>
    </w:p>
    <w:p w:rsidR="00C6611F" w:rsidRPr="00AD1359" w:rsidRDefault="00C6611F" w:rsidP="00AD1359">
      <w:pPr>
        <w:numPr>
          <w:ilvl w:val="1"/>
          <w:numId w:val="14"/>
        </w:numPr>
        <w:tabs>
          <w:tab w:val="clear" w:pos="2232"/>
        </w:tabs>
        <w:ind w:left="720" w:firstLine="0"/>
        <w:jc w:val="both"/>
        <w:rPr>
          <w:b/>
          <w:i/>
          <w:sz w:val="28"/>
          <w:szCs w:val="28"/>
        </w:rPr>
      </w:pPr>
      <w:r w:rsidRPr="00AD1359">
        <w:rPr>
          <w:b/>
          <w:i/>
          <w:sz w:val="28"/>
          <w:szCs w:val="28"/>
        </w:rPr>
        <w:t>Деньги</w:t>
      </w:r>
    </w:p>
    <w:p w:rsidR="00C11A1F" w:rsidRDefault="00C11A1F" w:rsidP="00C11A1F">
      <w:pPr>
        <w:jc w:val="both"/>
        <w:rPr>
          <w:b/>
          <w:sz w:val="28"/>
          <w:szCs w:val="28"/>
        </w:rPr>
      </w:pPr>
    </w:p>
    <w:p w:rsidR="00C11A1F" w:rsidRDefault="00C11A1F" w:rsidP="00C11A1F">
      <w:pPr>
        <w:jc w:val="both"/>
        <w:rPr>
          <w:sz w:val="28"/>
          <w:szCs w:val="28"/>
        </w:rPr>
      </w:pPr>
    </w:p>
    <w:p w:rsidR="00C11A1F" w:rsidRDefault="00C11A1F" w:rsidP="00C11A1F">
      <w:pPr>
        <w:ind w:firstLine="708"/>
        <w:jc w:val="both"/>
        <w:rPr>
          <w:sz w:val="28"/>
          <w:szCs w:val="28"/>
        </w:rPr>
      </w:pPr>
      <w:r>
        <w:rPr>
          <w:sz w:val="28"/>
          <w:szCs w:val="28"/>
        </w:rPr>
        <w:t>Гражданское законодательство относит деньги к движимым вещам (ст. 124, п. 2 ст. 130 ГК). Как правило, они рассматриваются в качестве вещей, определяемых родовыми признаками (хотя возможна и их индивидуализация), а также потребляемых. Из этого видно, что речь идет о денежных знаках (купюрах) и монетах, т.е. о наличных деньгах. В российской Федерации в соответствии с ч. 1 ст. 75 Конституции наличные деньги выпускаются (эмитируются) только Центральным банком (Банком России) в виде бумажных банкнот (банковских билетов) и металлической монеты Банка России. Денежной единицей в Российской Федерации является рубль.</w:t>
      </w:r>
    </w:p>
    <w:p w:rsidR="00C11A1F" w:rsidRDefault="00C11A1F" w:rsidP="00C11A1F">
      <w:pPr>
        <w:ind w:firstLine="708"/>
        <w:jc w:val="both"/>
        <w:rPr>
          <w:sz w:val="28"/>
          <w:szCs w:val="28"/>
        </w:rPr>
      </w:pPr>
      <w:r>
        <w:rPr>
          <w:sz w:val="28"/>
          <w:szCs w:val="28"/>
        </w:rPr>
        <w:t>Главная функция денег – служить средством платежа. В гражданском обороте деньги оцениваются количеством выраженных в них единиц, а не числом банкнот или монет. Рубль является единственным законом средством наличного платежа на территории РФ, и потому выражающие его платежеспособные банкноты и монеты обязательны к приему во все виды платежей по их нарицательной стоимости. Иначе говоря, в этом своем качестве наличные деньги способны погашать любой денежный долг.</w:t>
      </w:r>
    </w:p>
    <w:p w:rsidR="00C11A1F" w:rsidRDefault="00C11A1F" w:rsidP="00C11A1F">
      <w:pPr>
        <w:ind w:firstLine="708"/>
        <w:jc w:val="both"/>
        <w:rPr>
          <w:sz w:val="28"/>
          <w:szCs w:val="28"/>
        </w:rPr>
      </w:pPr>
      <w:r>
        <w:rPr>
          <w:sz w:val="28"/>
          <w:szCs w:val="28"/>
        </w:rPr>
        <w:t>Для поддержания данного свойства денег публичная власть не только устанавливает монополию государственного (центрального) банка на их эмиссию, но и объявляет их безусловным обязательством такого банка, обеспечиваемым всеми его активами. При этом содержание данного обязательства законом не раскрывается (</w:t>
      </w:r>
      <w:r w:rsidR="00E45E05">
        <w:rPr>
          <w:sz w:val="28"/>
          <w:szCs w:val="28"/>
        </w:rPr>
        <w:t>когда-то оно состояло в обмене наличных денег на соответствующее количество драгоценных металлов, изготовленных и них монет или иных банковских активов, но отпало в связи с прекращением золотого или иного обеспечения эмитированных наличных денег</w:t>
      </w:r>
      <w:r>
        <w:rPr>
          <w:sz w:val="28"/>
          <w:szCs w:val="28"/>
        </w:rPr>
        <w:t>)</w:t>
      </w:r>
      <w:r w:rsidR="00E45E05">
        <w:rPr>
          <w:sz w:val="28"/>
          <w:szCs w:val="28"/>
        </w:rPr>
        <w:t>. Данное обстоятельство исключает возможность признания наличных денег (купюр, банкнот) ценными бумагами, так как никакого права в отношении выпустившего их эмитента они в себе более не заключают.</w:t>
      </w:r>
    </w:p>
    <w:p w:rsidR="00E45E05" w:rsidRDefault="00E45E05" w:rsidP="00C11A1F">
      <w:pPr>
        <w:ind w:firstLine="708"/>
        <w:jc w:val="both"/>
        <w:rPr>
          <w:sz w:val="28"/>
          <w:szCs w:val="28"/>
        </w:rPr>
      </w:pPr>
      <w:r>
        <w:rPr>
          <w:sz w:val="28"/>
          <w:szCs w:val="28"/>
        </w:rPr>
        <w:t>Вместе с тем деньги могут выступать и в роли особого товара – самостоятельного предмета некоторых сделок, например, займа и кредита (так как последний по сути представляет собой торговлю деньгами). Наличные деньги не могут быть истребованы от их добросовестного приобретателя, в том числе и при условии их индивидуализации.</w:t>
      </w:r>
    </w:p>
    <w:p w:rsidR="00E45E05" w:rsidRDefault="00E45E05" w:rsidP="00C11A1F">
      <w:pPr>
        <w:ind w:firstLine="708"/>
        <w:jc w:val="both"/>
        <w:rPr>
          <w:sz w:val="28"/>
          <w:szCs w:val="28"/>
        </w:rPr>
      </w:pPr>
      <w:r>
        <w:rPr>
          <w:sz w:val="28"/>
          <w:szCs w:val="28"/>
        </w:rPr>
        <w:t xml:space="preserve">В развитом имущественном обороте большинство расчетов осуществляется в безналичном порядке, с использованием денежных средств, числящихся на банковских счетах и во вкладах (депозитах). Безналичные деньги также широко используются в обороте и в качестве платежного средства, и в качестве особого товара. Они сравнительно легко переводятся в наличные деньги (обладая, как говорят финансисты, «высокой степенью ликвидности») и во многих случаях с готовностью принимаются контрагентами-кредиторами в уплату долга. Тем самым они выполняют обычные функции денег. Поэтому в экономическом смысле под деньгами понимается не только наличность, но и средства, числящиеся на банковских счетах и в депозитах. </w:t>
      </w:r>
    </w:p>
    <w:p w:rsidR="00E45E05" w:rsidRPr="00E60651" w:rsidRDefault="00E45E05" w:rsidP="00C11A1F">
      <w:pPr>
        <w:ind w:firstLine="708"/>
        <w:jc w:val="both"/>
        <w:rPr>
          <w:sz w:val="28"/>
          <w:szCs w:val="28"/>
        </w:rPr>
      </w:pPr>
      <w:r>
        <w:rPr>
          <w:sz w:val="28"/>
          <w:szCs w:val="28"/>
        </w:rPr>
        <w:t>Однако по своей юридической (гражданско-правовой) природе безналичные деньги являются не вещами, а правами требования (для их обозначения гражданское законодательство обычно использует термин денежные средства). Они не могут считаться законным (т.е. общеобязательным) платежным средством. В Российской Федерации в ряде случаев ограничена возможность их перевода в наличную форму, а само использование допускается с соблюдением установленной законом, а не владельцем очередности платежей</w:t>
      </w:r>
      <w:r w:rsidR="00E60651">
        <w:rPr>
          <w:sz w:val="28"/>
          <w:szCs w:val="28"/>
        </w:rPr>
        <w:t>. К тому же имеется риск неплатежеспособности банков, за которыми числятся соответствующие суммы (а ценность безналичных денег в этих условиях не может соответствовать ценности той же суммы наличных). В качестве прав требования безналичные деньги могут включаться в понятие имущества и даже в</w:t>
      </w:r>
      <w:r w:rsidR="00E60651" w:rsidRPr="00E60651">
        <w:rPr>
          <w:sz w:val="28"/>
          <w:szCs w:val="28"/>
        </w:rPr>
        <w:t xml:space="preserve"> </w:t>
      </w:r>
      <w:r w:rsidR="00E60651">
        <w:rPr>
          <w:sz w:val="28"/>
          <w:szCs w:val="28"/>
        </w:rPr>
        <w:t>состав таких вещей, как имущественные комплексы (предприятия). Однако их гражданско-правовой режим как объектов обязательственных, а не вещных прав исключает возможность их отождествления с вещами.</w:t>
      </w:r>
    </w:p>
    <w:p w:rsidR="00C11A1F" w:rsidRPr="00C11A1F" w:rsidRDefault="00C11A1F" w:rsidP="00C11A1F">
      <w:pPr>
        <w:jc w:val="both"/>
        <w:rPr>
          <w:sz w:val="28"/>
          <w:szCs w:val="28"/>
        </w:rPr>
      </w:pPr>
    </w:p>
    <w:p w:rsidR="0068473A" w:rsidRDefault="00E60651" w:rsidP="00AD1359">
      <w:pPr>
        <w:jc w:val="center"/>
        <w:rPr>
          <w:b/>
          <w:sz w:val="28"/>
          <w:szCs w:val="28"/>
        </w:rPr>
      </w:pPr>
      <w:r>
        <w:rPr>
          <w:b/>
          <w:sz w:val="28"/>
          <w:szCs w:val="28"/>
        </w:rPr>
        <w:br w:type="page"/>
      </w:r>
      <w:r w:rsidR="00AD1359">
        <w:rPr>
          <w:b/>
          <w:sz w:val="28"/>
          <w:szCs w:val="28"/>
        </w:rPr>
        <w:t>ГЛАВА 3</w:t>
      </w:r>
      <w:r w:rsidR="00AD1359">
        <w:rPr>
          <w:b/>
          <w:sz w:val="28"/>
          <w:szCs w:val="28"/>
        </w:rPr>
        <w:tab/>
        <w:t>ЦЕННЫЕ БУМАГИ</w:t>
      </w:r>
    </w:p>
    <w:p w:rsidR="00D93795" w:rsidRPr="00C6611F" w:rsidRDefault="00D93795" w:rsidP="00D93795">
      <w:pPr>
        <w:jc w:val="both"/>
        <w:rPr>
          <w:b/>
          <w:sz w:val="28"/>
          <w:szCs w:val="28"/>
        </w:rPr>
      </w:pPr>
    </w:p>
    <w:p w:rsidR="00C6611F" w:rsidRPr="00AD1359" w:rsidRDefault="00C6611F" w:rsidP="00AD1359">
      <w:pPr>
        <w:numPr>
          <w:ilvl w:val="1"/>
          <w:numId w:val="16"/>
        </w:numPr>
        <w:tabs>
          <w:tab w:val="clear" w:pos="2232"/>
        </w:tabs>
        <w:ind w:left="720" w:hanging="6"/>
        <w:jc w:val="both"/>
        <w:rPr>
          <w:b/>
          <w:i/>
          <w:sz w:val="28"/>
          <w:szCs w:val="28"/>
        </w:rPr>
      </w:pPr>
      <w:r w:rsidRPr="00AD1359">
        <w:rPr>
          <w:b/>
          <w:i/>
          <w:sz w:val="28"/>
          <w:szCs w:val="28"/>
        </w:rPr>
        <w:t>Понятие и пр</w:t>
      </w:r>
      <w:r w:rsidR="00AD1359" w:rsidRPr="00AD1359">
        <w:rPr>
          <w:b/>
          <w:i/>
          <w:sz w:val="28"/>
          <w:szCs w:val="28"/>
        </w:rPr>
        <w:t>изнаки (свойства) ценной бумаги</w:t>
      </w:r>
    </w:p>
    <w:p w:rsidR="00D93795" w:rsidRDefault="00D93795" w:rsidP="00D93795">
      <w:pPr>
        <w:jc w:val="both"/>
        <w:rPr>
          <w:b/>
          <w:sz w:val="28"/>
          <w:szCs w:val="28"/>
        </w:rPr>
      </w:pPr>
    </w:p>
    <w:p w:rsidR="00D93795" w:rsidRDefault="00D93795" w:rsidP="00D93795">
      <w:pPr>
        <w:jc w:val="both"/>
        <w:rPr>
          <w:sz w:val="28"/>
          <w:szCs w:val="28"/>
        </w:rPr>
      </w:pPr>
    </w:p>
    <w:p w:rsidR="00D93795" w:rsidRDefault="00D93795" w:rsidP="00D93795">
      <w:pPr>
        <w:ind w:firstLine="708"/>
        <w:jc w:val="both"/>
        <w:rPr>
          <w:sz w:val="28"/>
          <w:szCs w:val="28"/>
        </w:rPr>
      </w:pPr>
      <w:r w:rsidRPr="00D93795">
        <w:rPr>
          <w:sz w:val="28"/>
          <w:szCs w:val="28"/>
        </w:rPr>
        <w:t>В развитой экономике объектом товарного</w:t>
      </w:r>
      <w:r>
        <w:rPr>
          <w:sz w:val="28"/>
          <w:szCs w:val="28"/>
        </w:rPr>
        <w:t xml:space="preserve"> (имущественного) оборота становятся не только вещи, но и имущественные права, в том числе выраженные в специальных документах – ценных бумагах. </w:t>
      </w:r>
      <w:r w:rsidR="003526DC">
        <w:rPr>
          <w:sz w:val="28"/>
          <w:szCs w:val="28"/>
        </w:rPr>
        <w:t>Ценная бумага представляет собой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A63983" w:rsidRDefault="00A63983" w:rsidP="00D93795">
      <w:pPr>
        <w:ind w:firstLine="708"/>
        <w:jc w:val="both"/>
        <w:rPr>
          <w:sz w:val="28"/>
          <w:szCs w:val="28"/>
        </w:rPr>
      </w:pPr>
      <w:r>
        <w:rPr>
          <w:sz w:val="28"/>
          <w:szCs w:val="28"/>
        </w:rPr>
        <w:t>Иными словами, бумага (документ) признается ценной не в силу присущих ей естественных свойств, а потому, что она подтверждает права ее владельца на определенные материальные или нематериальные блага</w:t>
      </w:r>
      <w:r w:rsidRPr="00A63983">
        <w:rPr>
          <w:sz w:val="28"/>
          <w:szCs w:val="28"/>
        </w:rPr>
        <w:t xml:space="preserve"> – </w:t>
      </w:r>
      <w:r>
        <w:rPr>
          <w:sz w:val="28"/>
          <w:szCs w:val="28"/>
        </w:rPr>
        <w:t>вещи, деньги, действия третьих лиц, другие ценные бумаги. При этом осуществление соответствующие прав возможно, как правило, лишь при предъявлении ценной бумаги. Распространенность ценных бумаг в развитом хозяйственном обороте обусловлена тем, что обладая определенной стоимостью, они наряду с деньгами служат удобным средством обращения и платежа, выполняют роль кредитного инструмента и обеспечивают упрощенную передачу прав на различные блага.</w:t>
      </w:r>
    </w:p>
    <w:p w:rsidR="00E46072" w:rsidRDefault="00E46072" w:rsidP="00D93795">
      <w:pPr>
        <w:ind w:firstLine="708"/>
        <w:jc w:val="both"/>
        <w:rPr>
          <w:sz w:val="28"/>
          <w:szCs w:val="28"/>
        </w:rPr>
      </w:pPr>
      <w:r>
        <w:rPr>
          <w:sz w:val="28"/>
          <w:szCs w:val="28"/>
        </w:rPr>
        <w:t>Ценная бумага как документ относиться к категории движимых вещей. При этом выраженное в ней право может касаться как движимости, так и недвижимости (например, в закладной, оформляющей права на заложенную недвижимость). Многие ценные бумаги (в частности, акции и облигации) как вещи определяются родовыми признаками, несмотря на возможность их индивидуализации (например, по номерам), но могут быть и индивидуально определенными (вексель, выигравший лотерейный билет и т.д.).</w:t>
      </w:r>
    </w:p>
    <w:p w:rsidR="00A63983" w:rsidRDefault="00E46072" w:rsidP="00D93795">
      <w:pPr>
        <w:ind w:firstLine="708"/>
        <w:jc w:val="both"/>
        <w:rPr>
          <w:sz w:val="28"/>
          <w:szCs w:val="28"/>
        </w:rPr>
      </w:pPr>
      <w:r>
        <w:rPr>
          <w:sz w:val="28"/>
          <w:szCs w:val="28"/>
        </w:rPr>
        <w:t xml:space="preserve">Для признания документа ценной бумагой он должен </w:t>
      </w:r>
      <w:r w:rsidR="00A63983">
        <w:rPr>
          <w:sz w:val="28"/>
          <w:szCs w:val="28"/>
        </w:rPr>
        <w:t xml:space="preserve">обладать рядом </w:t>
      </w:r>
      <w:r>
        <w:rPr>
          <w:sz w:val="28"/>
          <w:szCs w:val="28"/>
        </w:rPr>
        <w:t>свойств</w:t>
      </w:r>
      <w:r w:rsidR="00A63983">
        <w:rPr>
          <w:sz w:val="28"/>
          <w:szCs w:val="28"/>
        </w:rPr>
        <w:t>, отличающих их от иных юридических документов, которыми также подтверждаются различные субъективные гражданские права, в частности долговых расписок, страховых полисов, завещаний  и т.д.</w:t>
      </w:r>
    </w:p>
    <w:p w:rsidR="00E46072" w:rsidRDefault="00A63983" w:rsidP="00D93795">
      <w:pPr>
        <w:ind w:firstLine="708"/>
        <w:jc w:val="both"/>
        <w:rPr>
          <w:sz w:val="28"/>
          <w:szCs w:val="28"/>
        </w:rPr>
      </w:pPr>
      <w:r>
        <w:rPr>
          <w:sz w:val="28"/>
          <w:szCs w:val="28"/>
        </w:rPr>
        <w:t>Прежде всего любая ценная бумага должна составляться в строго определенной законом форме и иметь все необходимые реквизиты. По общему правилу, ценные бумаги представляют собой составленные на специальных бланках письменные документы, имеющие ту или иную степень защиты от подделки. П</w:t>
      </w:r>
      <w:r w:rsidR="00E46072">
        <w:rPr>
          <w:sz w:val="28"/>
          <w:szCs w:val="28"/>
        </w:rPr>
        <w:t xml:space="preserve">ри отсутствии хотя бы одного из </w:t>
      </w:r>
      <w:r>
        <w:rPr>
          <w:sz w:val="28"/>
          <w:szCs w:val="28"/>
        </w:rPr>
        <w:t>строго формальных реквизитов</w:t>
      </w:r>
      <w:r w:rsidR="00E46072">
        <w:rPr>
          <w:sz w:val="28"/>
          <w:szCs w:val="28"/>
        </w:rPr>
        <w:t xml:space="preserve"> документ теряет свойства ценной бумаги (становиться недействительным). Ценная бумага – строго формальный документ (п. 2 ст. 144 ГК).</w:t>
      </w:r>
      <w:r>
        <w:rPr>
          <w:sz w:val="28"/>
          <w:szCs w:val="28"/>
        </w:rPr>
        <w:t xml:space="preserve"> Реквизиты ценных бумаг устанавливаются законодательством применительно к каждому конкретному виду допускаемых к выпуску ценных бумаг.</w:t>
      </w:r>
    </w:p>
    <w:p w:rsidR="0027025B" w:rsidRDefault="0027025B" w:rsidP="00D93795">
      <w:pPr>
        <w:ind w:firstLine="708"/>
        <w:jc w:val="both"/>
        <w:rPr>
          <w:sz w:val="28"/>
          <w:szCs w:val="28"/>
        </w:rPr>
      </w:pPr>
      <w:r>
        <w:rPr>
          <w:sz w:val="28"/>
          <w:szCs w:val="28"/>
        </w:rPr>
        <w:t>Далее, во всякой ценной бумаге должна быть точно определена та юридическая возможность, на осуществление которой имеет право</w:t>
      </w:r>
      <w:r w:rsidR="00C13645">
        <w:rPr>
          <w:sz w:val="28"/>
          <w:szCs w:val="28"/>
        </w:rPr>
        <w:t xml:space="preserve"> законный владелец ценной бумаги. Это может быть право на получение конкретной денежной суммы, дохода в виде дивидендов или процентов, определенного имущества и т.п. При этом виды прав, которые могут быть удостоверены ценными бумагами, определяются законом или в установленном им порядке.</w:t>
      </w:r>
    </w:p>
    <w:p w:rsidR="00E46072" w:rsidRDefault="00C13645" w:rsidP="00D93795">
      <w:pPr>
        <w:ind w:firstLine="708"/>
        <w:jc w:val="both"/>
        <w:rPr>
          <w:sz w:val="28"/>
          <w:szCs w:val="28"/>
        </w:rPr>
      </w:pPr>
      <w:r>
        <w:rPr>
          <w:sz w:val="28"/>
          <w:szCs w:val="28"/>
        </w:rPr>
        <w:t xml:space="preserve">Важнейшей особенностью ценных бумаг является возможность их передачи другим лицам. В зависимости от вида ценной бумаги способы их передачи могут быть различными – от самого простого до наиболее усложненного. С передачей ценной бумаги к новому обладателю переходят в совокупности все удостоверяемые ею права. В случаях, предусмотренных законом или в установленном им порядке, для осуществления и передачи прав, удостоверенных </w:t>
      </w:r>
      <w:r w:rsidR="009B3493">
        <w:rPr>
          <w:sz w:val="28"/>
          <w:szCs w:val="28"/>
        </w:rPr>
        <w:t xml:space="preserve"> ценной бумагой, достаточно доказательств их закрепления в специальном реестре (обычном или компьютеризированным).</w:t>
      </w:r>
    </w:p>
    <w:p w:rsidR="00E46072" w:rsidRDefault="009B3493" w:rsidP="00D93795">
      <w:pPr>
        <w:ind w:firstLine="708"/>
        <w:jc w:val="both"/>
        <w:rPr>
          <w:sz w:val="28"/>
          <w:szCs w:val="28"/>
        </w:rPr>
      </w:pPr>
      <w:r>
        <w:rPr>
          <w:sz w:val="28"/>
          <w:szCs w:val="28"/>
        </w:rPr>
        <w:t>В</w:t>
      </w:r>
      <w:r w:rsidR="00E46072">
        <w:rPr>
          <w:sz w:val="28"/>
          <w:szCs w:val="28"/>
        </w:rPr>
        <w:t>ажнейшим свойством такого документа является необходимость его презентации (предъявления обязанному лицу). Только</w:t>
      </w:r>
      <w:r w:rsidR="00C02BB8">
        <w:rPr>
          <w:sz w:val="28"/>
          <w:szCs w:val="28"/>
        </w:rPr>
        <w:t xml:space="preserve"> в этом случае возможна беспрепятственная реализация выраженного в документе права, так как лишь предъявление бумаги гарантирует осуществление права управомоченного лица и лишь предъявителю подлинника этого документа обязанное лицо должно предоставить исполнение. Другие документы, используемые в обороте, могут доказывать наличие или содержание известных правоотношений (расписка, текст договора и т.п.), но не становятся обязательным условием реализации составляющих их прав. Поэтому начало презентации отличает ценную бумагу от других документов, имеющих гражданско-правовое значение.</w:t>
      </w:r>
      <w:r>
        <w:rPr>
          <w:sz w:val="28"/>
          <w:szCs w:val="28"/>
        </w:rPr>
        <w:t xml:space="preserve"> Утрата ценной бумаги влечет за собой, как правило, невозможность реализации закрепленного ею права.</w:t>
      </w:r>
    </w:p>
    <w:p w:rsidR="00C02BB8" w:rsidRDefault="009B3493" w:rsidP="00D93795">
      <w:pPr>
        <w:ind w:firstLine="708"/>
        <w:jc w:val="both"/>
        <w:rPr>
          <w:sz w:val="28"/>
          <w:szCs w:val="28"/>
        </w:rPr>
      </w:pPr>
      <w:r>
        <w:rPr>
          <w:sz w:val="28"/>
          <w:szCs w:val="28"/>
        </w:rPr>
        <w:t>Ценная бумага также</w:t>
      </w:r>
      <w:r w:rsidR="00C02BB8">
        <w:rPr>
          <w:sz w:val="28"/>
          <w:szCs w:val="28"/>
        </w:rPr>
        <w:t xml:space="preserve"> характеризуется абстрактностью закрепленного в ней обязательства, поскольку отказ от его исполнения обязанным лицом со ссылкой на отсутствие основания или его недействительность не допускается (п. 2 ст. 147 ГК). Данное правило действует и в том случае, если в самой ценной бумаге указано основание ее выдачи, которое, например, оспаривается должником. Лишь отсутствие предусмотренных законом реквизитов может повлечь недействительность ценной бумаги (и, следовательно, выраженного в ней права).</w:t>
      </w:r>
    </w:p>
    <w:p w:rsidR="00C02BB8" w:rsidRDefault="009B3493" w:rsidP="00D93795">
      <w:pPr>
        <w:ind w:firstLine="708"/>
        <w:jc w:val="both"/>
        <w:rPr>
          <w:sz w:val="28"/>
          <w:szCs w:val="28"/>
        </w:rPr>
      </w:pPr>
      <w:r>
        <w:rPr>
          <w:sz w:val="28"/>
          <w:szCs w:val="28"/>
        </w:rPr>
        <w:t>Наконец</w:t>
      </w:r>
      <w:r w:rsidR="00C02BB8">
        <w:rPr>
          <w:sz w:val="28"/>
          <w:szCs w:val="28"/>
        </w:rPr>
        <w:t xml:space="preserve"> ценная бумага обладает публичной достоверностью, поскольку участники правоотношения по ценной бумаге могут </w:t>
      </w:r>
      <w:r w:rsidR="00342F80">
        <w:rPr>
          <w:sz w:val="28"/>
          <w:szCs w:val="28"/>
        </w:rPr>
        <w:t>довериться ее формальным реквизитам, не принимая во внимание иных обстоятельств. Дело в том, что она придает</w:t>
      </w:r>
      <w:r w:rsidR="00F2542F">
        <w:rPr>
          <w:sz w:val="28"/>
          <w:szCs w:val="28"/>
        </w:rPr>
        <w:t xml:space="preserve"> выраженному в ней праву свойство автономности: лицо, законным порядком приобретшее ценную бумагу, получает по ней право требования, не зависящее от прав на данную бумагу предшествующего обладателя, т.е. имеющее автономный (самостоятельный) характер. В силу этого обстоятельства выраженное в бумаге право переходит к добросовестному приобретателю таким, каким оно обозначено в бумаге, и потому обязанное по данной ценной бумаге лицо не вправе противопоставить такому приобретателю какие-либо возражения, основанные его правоотношениях с предшественниками.</w:t>
      </w:r>
    </w:p>
    <w:p w:rsidR="00F2542F" w:rsidRPr="00F2542F" w:rsidRDefault="00F2542F" w:rsidP="00D93795">
      <w:pPr>
        <w:ind w:firstLine="708"/>
        <w:jc w:val="both"/>
        <w:rPr>
          <w:sz w:val="28"/>
          <w:szCs w:val="28"/>
        </w:rPr>
      </w:pPr>
      <w:r>
        <w:rPr>
          <w:sz w:val="28"/>
          <w:szCs w:val="28"/>
        </w:rPr>
        <w:t xml:space="preserve">Следует иметь в виду, что даже при наличии всех перечисленных признаков (свойств) документ приобретает силу ценной бумаги лишь при прямом указании об этом в законе (или в порядке, установленном законом). </w:t>
      </w:r>
      <w:r w:rsidR="009B3493">
        <w:rPr>
          <w:sz w:val="28"/>
          <w:szCs w:val="28"/>
        </w:rPr>
        <w:t>Поэтому закон, а</w:t>
      </w:r>
      <w:r>
        <w:rPr>
          <w:sz w:val="28"/>
          <w:szCs w:val="28"/>
        </w:rPr>
        <w:t xml:space="preserve"> не воля сторон правоотношения определяет как содержание закрепленного ценной бумагой права, так и вид ценой бумаги, а перечень видов ценных бумаг всегда является исчерпывающим, закрытым.</w:t>
      </w:r>
    </w:p>
    <w:p w:rsidR="00D93795" w:rsidRPr="00D93795" w:rsidRDefault="00D93795" w:rsidP="00D93795">
      <w:pPr>
        <w:jc w:val="both"/>
        <w:rPr>
          <w:sz w:val="28"/>
          <w:szCs w:val="28"/>
        </w:rPr>
      </w:pPr>
    </w:p>
    <w:p w:rsidR="00C6611F" w:rsidRPr="00AD1359" w:rsidRDefault="00C6611F" w:rsidP="00AD1359">
      <w:pPr>
        <w:numPr>
          <w:ilvl w:val="1"/>
          <w:numId w:val="16"/>
        </w:numPr>
        <w:tabs>
          <w:tab w:val="clear" w:pos="2232"/>
        </w:tabs>
        <w:ind w:left="720" w:firstLine="0"/>
        <w:jc w:val="both"/>
        <w:rPr>
          <w:b/>
          <w:i/>
          <w:sz w:val="28"/>
          <w:szCs w:val="28"/>
        </w:rPr>
      </w:pPr>
      <w:r w:rsidRPr="00AD1359">
        <w:rPr>
          <w:b/>
          <w:i/>
          <w:sz w:val="28"/>
          <w:szCs w:val="28"/>
        </w:rPr>
        <w:t>Кл</w:t>
      </w:r>
      <w:r w:rsidR="00AD1359">
        <w:rPr>
          <w:b/>
          <w:i/>
          <w:sz w:val="28"/>
          <w:szCs w:val="28"/>
        </w:rPr>
        <w:t>ассификация (виды) ценных бумаг</w:t>
      </w:r>
    </w:p>
    <w:p w:rsidR="00F2542F" w:rsidRPr="00AD1359" w:rsidRDefault="00F2542F" w:rsidP="00F2542F">
      <w:pPr>
        <w:jc w:val="both"/>
        <w:rPr>
          <w:b/>
          <w:i/>
          <w:sz w:val="28"/>
          <w:szCs w:val="28"/>
        </w:rPr>
      </w:pPr>
    </w:p>
    <w:p w:rsidR="00F2542F" w:rsidRDefault="00F2542F" w:rsidP="00F2542F">
      <w:pPr>
        <w:jc w:val="both"/>
        <w:rPr>
          <w:sz w:val="28"/>
          <w:szCs w:val="28"/>
        </w:rPr>
      </w:pPr>
    </w:p>
    <w:p w:rsidR="00F2542F" w:rsidRDefault="009B3493" w:rsidP="00F2542F">
      <w:pPr>
        <w:ind w:firstLine="708"/>
        <w:jc w:val="both"/>
        <w:rPr>
          <w:sz w:val="28"/>
          <w:szCs w:val="28"/>
        </w:rPr>
      </w:pPr>
      <w:r>
        <w:rPr>
          <w:sz w:val="28"/>
          <w:szCs w:val="28"/>
        </w:rPr>
        <w:t>Ценные бумаги подразделяются на отдельные виды по различным классификационным основаниям. Наиболее важным их делением является то, которое основано на способе обозначения управомоченного лица и в соответствии с которым различаются пр</w:t>
      </w:r>
      <w:r w:rsidR="00F2542F">
        <w:rPr>
          <w:sz w:val="28"/>
          <w:szCs w:val="28"/>
        </w:rPr>
        <w:t>едъявительские</w:t>
      </w:r>
      <w:r>
        <w:rPr>
          <w:sz w:val="28"/>
          <w:szCs w:val="28"/>
        </w:rPr>
        <w:t>, именные и ордерные ценные бумаги</w:t>
      </w:r>
      <w:r w:rsidR="00F2542F">
        <w:rPr>
          <w:sz w:val="28"/>
          <w:szCs w:val="28"/>
        </w:rPr>
        <w:t>.</w:t>
      </w:r>
    </w:p>
    <w:p w:rsidR="009B3493" w:rsidRDefault="009B3493" w:rsidP="00F2542F">
      <w:pPr>
        <w:ind w:firstLine="708"/>
        <w:jc w:val="both"/>
        <w:rPr>
          <w:sz w:val="28"/>
          <w:szCs w:val="28"/>
        </w:rPr>
      </w:pPr>
      <w:r>
        <w:rPr>
          <w:sz w:val="28"/>
          <w:szCs w:val="28"/>
        </w:rPr>
        <w:t>Предъявительской является такая ценная бумага</w:t>
      </w:r>
      <w:r w:rsidR="00815057">
        <w:rPr>
          <w:sz w:val="28"/>
          <w:szCs w:val="28"/>
        </w:rPr>
        <w:t>, в которой не указывается конкретное лицо, которому следует произвести исполнение. Лицом, управомоченным на осуществление выраженного в такой ценной бумаге права, является любой держатель ценной бумаги, который лишь должен ее предъявить. Указанный вид ценных бумаг обладает повышенной оборотоспособностью,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ценных бумаг являются государственные облигации, банковские сберегательные книжки на предъявителя, приватизационные чеки (ваучеры) и т.д.</w:t>
      </w:r>
    </w:p>
    <w:p w:rsidR="00304C0B" w:rsidRDefault="00815057" w:rsidP="0054353D">
      <w:pPr>
        <w:ind w:firstLine="708"/>
        <w:jc w:val="both"/>
        <w:rPr>
          <w:sz w:val="28"/>
          <w:szCs w:val="28"/>
        </w:rPr>
      </w:pPr>
      <w:r>
        <w:rPr>
          <w:sz w:val="28"/>
          <w:szCs w:val="28"/>
        </w:rPr>
        <w:t>Именной</w:t>
      </w:r>
      <w:r w:rsidR="00185F26">
        <w:rPr>
          <w:sz w:val="28"/>
          <w:szCs w:val="28"/>
        </w:rPr>
        <w:t xml:space="preserve"> ценной бумагой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СС выполнением целого ряда формальностей и специально усложненных процедур, что делает этот вид ценных бумаг малооборотоспособным. Если же права, удостоверенные именной ценной бумагой</w:t>
      </w:r>
      <w:r w:rsidR="0054353D">
        <w:rPr>
          <w:sz w:val="28"/>
          <w:szCs w:val="28"/>
        </w:rPr>
        <w:t>, все же передаются  другим лицам, это происходит в порядке, установленном для уступки требований (цессии). Лицо, передающее право по именной ценной бумаге, несет ответственность за недействительность соответствующего требования, но не за его неисполнение. В качестве именной ценной бумаги могут фигурировать акции, чеки, сберегательные сертификаты и т.д.</w:t>
      </w:r>
    </w:p>
    <w:p w:rsidR="000D7303" w:rsidRDefault="0065283E" w:rsidP="00F2542F">
      <w:pPr>
        <w:ind w:firstLine="708"/>
        <w:jc w:val="both"/>
        <w:rPr>
          <w:sz w:val="28"/>
          <w:szCs w:val="28"/>
        </w:rPr>
      </w:pPr>
      <w:r>
        <w:rPr>
          <w:sz w:val="28"/>
          <w:szCs w:val="28"/>
        </w:rPr>
        <w:t xml:space="preserve">Права по ордерной ценной бумаге принадлежат обозначенному в ней лицу, которое в праве как само осуществить их, так и назначить своим распоряжением (ордером, приказом) иное управомоченное лицо. </w:t>
      </w:r>
      <w:r w:rsidR="0054353D">
        <w:rPr>
          <w:sz w:val="28"/>
          <w:szCs w:val="28"/>
        </w:rPr>
        <w:t>Иными словами, владельцу ордерной ценной бумаги предоставляется не</w:t>
      </w:r>
      <w:r w:rsidR="000D7303">
        <w:rPr>
          <w:sz w:val="28"/>
          <w:szCs w:val="28"/>
        </w:rPr>
        <w:t xml:space="preserve"> обремененная особыми формальностями возможность передачи прав по ценной бумаге другим лицам. </w:t>
      </w:r>
      <w:r w:rsidR="00BA5BEA">
        <w:rPr>
          <w:sz w:val="28"/>
          <w:szCs w:val="28"/>
        </w:rPr>
        <w:t>Права по ордерной ценной бумаге передаются путем совершения на этой бумаге специальной передаточной надписи – индоссамента</w:t>
      </w:r>
      <w:r w:rsidR="000D7303">
        <w:rPr>
          <w:sz w:val="28"/>
          <w:szCs w:val="28"/>
        </w:rPr>
        <w:t>, который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w:t>
      </w:r>
      <w:r w:rsidR="00BA5BEA">
        <w:rPr>
          <w:sz w:val="28"/>
          <w:szCs w:val="28"/>
        </w:rPr>
        <w:t xml:space="preserve">. </w:t>
      </w:r>
    </w:p>
    <w:p w:rsidR="000D7303" w:rsidRDefault="000D7303" w:rsidP="00F2542F">
      <w:pPr>
        <w:ind w:firstLine="708"/>
        <w:jc w:val="both"/>
        <w:rPr>
          <w:sz w:val="28"/>
          <w:szCs w:val="28"/>
        </w:rPr>
      </w:pPr>
      <w:r>
        <w:rPr>
          <w:sz w:val="28"/>
          <w:szCs w:val="28"/>
        </w:rPr>
        <w:t>Количество индоссаментов обычно не ограничивается, т.е. каждый новый владелец ценной бумаги может передать ее дальше, в связи с чем оборотоспособность ордерных ценных бумаг является весьма высокой. Надлежащим держателем ордерной ценной бумаги будет то лицо, имя которого стоит последним в ряду индоссаментов (а при бланковом индоссаменте – любой держатель бумаги).</w:t>
      </w:r>
    </w:p>
    <w:p w:rsidR="00BA5BEA" w:rsidRDefault="000D7303" w:rsidP="00F2542F">
      <w:pPr>
        <w:ind w:firstLine="708"/>
        <w:jc w:val="both"/>
        <w:rPr>
          <w:sz w:val="28"/>
          <w:szCs w:val="28"/>
        </w:rPr>
      </w:pPr>
      <w:r>
        <w:rPr>
          <w:sz w:val="28"/>
          <w:szCs w:val="28"/>
        </w:rPr>
        <w:t xml:space="preserve">Ордерные бумаги отличаются, как правило, повышенной надежностью. </w:t>
      </w:r>
      <w:r w:rsidR="00BA5BEA">
        <w:rPr>
          <w:sz w:val="28"/>
          <w:szCs w:val="28"/>
        </w:rPr>
        <w:t>Индоссамент отличается от обычной уступки (передачи) прав тем, что совершившее его лицо (индоссант) остается ответственным перед законным владельцем бумаги за осуществление выраженного в ней права и несет перед ним солидарную ответственность со всеми другими надписателями и лицом</w:t>
      </w:r>
      <w:r>
        <w:rPr>
          <w:sz w:val="28"/>
          <w:szCs w:val="28"/>
        </w:rPr>
        <w:t>, первоначально выдавшим бумагу, если только они не сделали специальной оговорки «без оборота на меня», которая устраняет их ответственность. Типичным примером ордерной ценной бумаги может служить переводной вексель.</w:t>
      </w:r>
    </w:p>
    <w:p w:rsidR="000D7303" w:rsidRDefault="000D7303" w:rsidP="00F2542F">
      <w:pPr>
        <w:ind w:firstLine="708"/>
        <w:jc w:val="both"/>
        <w:rPr>
          <w:sz w:val="28"/>
          <w:szCs w:val="28"/>
        </w:rPr>
      </w:pPr>
      <w:r>
        <w:rPr>
          <w:sz w:val="28"/>
          <w:szCs w:val="28"/>
        </w:rPr>
        <w:t>Наряду с рассмотренным делением ценных бумаг возможна их классификация и по иным основаниям. С учетом того, на каких началах производится выпуск ценных бумаг, выделяются эмиссионные и неэмиссионные ценные бумаги. Эмиссионная ценная бумага</w:t>
      </w:r>
      <w:r w:rsidR="00DA62BC">
        <w:rPr>
          <w:sz w:val="28"/>
          <w:szCs w:val="28"/>
        </w:rPr>
        <w:t xml:space="preserve"> одновременно характеризуется следующими признаками:</w:t>
      </w:r>
    </w:p>
    <w:p w:rsidR="00DA62BC" w:rsidRDefault="00DA62BC" w:rsidP="00DA62BC">
      <w:pPr>
        <w:numPr>
          <w:ilvl w:val="0"/>
          <w:numId w:val="8"/>
        </w:numPr>
        <w:tabs>
          <w:tab w:val="clear" w:pos="2088"/>
        </w:tabs>
        <w:ind w:left="1080"/>
        <w:jc w:val="both"/>
        <w:rPr>
          <w:sz w:val="28"/>
          <w:szCs w:val="28"/>
        </w:rPr>
      </w:pPr>
      <w:r>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Законом РФ «О рынке ценных бумаг»;</w:t>
      </w:r>
    </w:p>
    <w:p w:rsidR="00DA62BC" w:rsidRDefault="00DA62BC" w:rsidP="00DA62BC">
      <w:pPr>
        <w:numPr>
          <w:ilvl w:val="0"/>
          <w:numId w:val="8"/>
        </w:numPr>
        <w:tabs>
          <w:tab w:val="clear" w:pos="2088"/>
        </w:tabs>
        <w:ind w:left="1080"/>
        <w:jc w:val="both"/>
        <w:rPr>
          <w:sz w:val="28"/>
          <w:szCs w:val="28"/>
        </w:rPr>
      </w:pPr>
      <w:r>
        <w:rPr>
          <w:sz w:val="28"/>
          <w:szCs w:val="28"/>
        </w:rPr>
        <w:t>размещается выпусками;</w:t>
      </w:r>
    </w:p>
    <w:p w:rsidR="00DA62BC" w:rsidRDefault="00DA62BC" w:rsidP="00DA62BC">
      <w:pPr>
        <w:numPr>
          <w:ilvl w:val="0"/>
          <w:numId w:val="8"/>
        </w:numPr>
        <w:tabs>
          <w:tab w:val="clear" w:pos="2088"/>
        </w:tabs>
        <w:ind w:left="1080"/>
        <w:jc w:val="both"/>
        <w:rPr>
          <w:sz w:val="28"/>
          <w:szCs w:val="28"/>
        </w:rPr>
      </w:pPr>
      <w:r>
        <w:rPr>
          <w:sz w:val="28"/>
          <w:szCs w:val="28"/>
        </w:rPr>
        <w:t>имеет равные объем и сроки осуществления прав внутри одного выпуска вне зависимости от времени приобретения ценной бумаги.</w:t>
      </w:r>
    </w:p>
    <w:p w:rsidR="00DA62BC" w:rsidRDefault="00DA62BC" w:rsidP="00F2542F">
      <w:pPr>
        <w:ind w:firstLine="708"/>
        <w:jc w:val="both"/>
        <w:rPr>
          <w:sz w:val="28"/>
          <w:szCs w:val="28"/>
        </w:rPr>
      </w:pPr>
      <w:r>
        <w:rPr>
          <w:sz w:val="28"/>
          <w:szCs w:val="28"/>
        </w:rPr>
        <w:t>К эмиссионным ценным бумагам относятся акции, облигации, сберегательные сертификаты и др. Неэмиссионные ценные бумаги выпускаются  в «штучном» порядке и закрепляют за их обладателями индивидуальный объем прав. Ими являются чеки, векселя, коносаменты, складские свидетельства и др.</w:t>
      </w:r>
    </w:p>
    <w:p w:rsidR="00DA62BC" w:rsidRDefault="00DA62BC" w:rsidP="00F2542F">
      <w:pPr>
        <w:ind w:firstLine="708"/>
        <w:jc w:val="both"/>
        <w:rPr>
          <w:sz w:val="28"/>
          <w:szCs w:val="28"/>
        </w:rPr>
      </w:pPr>
      <w:r>
        <w:rPr>
          <w:sz w:val="28"/>
          <w:szCs w:val="28"/>
        </w:rPr>
        <w:t xml:space="preserve">В зависимости от того, кто является эмитентом ценной бумаги, т.е. лицом, несущим от своего имени обязательства перед владельцами ценных бумаг по осуществлению закрепленных ими прав, различаются государственные ценные бумаги и ценные бумаги частных лиц. </w:t>
      </w:r>
    </w:p>
    <w:p w:rsidR="00BA5BEA" w:rsidRDefault="00BA5BEA" w:rsidP="00F2542F">
      <w:pPr>
        <w:ind w:firstLine="708"/>
        <w:jc w:val="both"/>
        <w:rPr>
          <w:sz w:val="28"/>
          <w:szCs w:val="28"/>
        </w:rPr>
      </w:pPr>
      <w:r>
        <w:rPr>
          <w:sz w:val="28"/>
          <w:szCs w:val="28"/>
        </w:rPr>
        <w:t>По содержанию удостоверенных ценными бумагами прав они делятся на:</w:t>
      </w:r>
    </w:p>
    <w:p w:rsidR="00BA5BEA" w:rsidRDefault="00BA5BEA" w:rsidP="00BA5BEA">
      <w:pPr>
        <w:numPr>
          <w:ilvl w:val="0"/>
          <w:numId w:val="5"/>
        </w:numPr>
        <w:tabs>
          <w:tab w:val="clear" w:pos="1428"/>
        </w:tabs>
        <w:ind w:left="1080"/>
        <w:jc w:val="both"/>
        <w:rPr>
          <w:sz w:val="28"/>
          <w:szCs w:val="28"/>
        </w:rPr>
      </w:pPr>
      <w:r>
        <w:rPr>
          <w:sz w:val="28"/>
          <w:szCs w:val="28"/>
        </w:rPr>
        <w:t>денежные, выражающие право требования уплаты определенной денежной суммы (например, облигация, вексель, чек);</w:t>
      </w:r>
    </w:p>
    <w:p w:rsidR="00BA5BEA" w:rsidRDefault="00BA5BEA" w:rsidP="00BA5BEA">
      <w:pPr>
        <w:numPr>
          <w:ilvl w:val="0"/>
          <w:numId w:val="5"/>
        </w:numPr>
        <w:tabs>
          <w:tab w:val="clear" w:pos="1428"/>
        </w:tabs>
        <w:ind w:left="1080"/>
        <w:jc w:val="both"/>
        <w:rPr>
          <w:sz w:val="28"/>
          <w:szCs w:val="28"/>
        </w:rPr>
      </w:pPr>
      <w:r>
        <w:rPr>
          <w:sz w:val="28"/>
          <w:szCs w:val="28"/>
        </w:rPr>
        <w:t xml:space="preserve">товарораспорядительные, выражающие право на определенные вещи (товары) (закладная, коносамент, складское свидетельство), и </w:t>
      </w:r>
    </w:p>
    <w:p w:rsidR="00BA5BEA" w:rsidRPr="0065283E" w:rsidRDefault="00BA5BEA" w:rsidP="00BA5BEA">
      <w:pPr>
        <w:numPr>
          <w:ilvl w:val="0"/>
          <w:numId w:val="5"/>
        </w:numPr>
        <w:tabs>
          <w:tab w:val="clear" w:pos="1428"/>
        </w:tabs>
        <w:ind w:left="1080"/>
        <w:jc w:val="both"/>
        <w:rPr>
          <w:sz w:val="28"/>
          <w:szCs w:val="28"/>
        </w:rPr>
      </w:pPr>
      <w:r>
        <w:rPr>
          <w:sz w:val="28"/>
          <w:szCs w:val="28"/>
        </w:rPr>
        <w:t>корпоративные, выражающие право на участие в делах акционерного общества (акции и их сертификаты).</w:t>
      </w:r>
    </w:p>
    <w:p w:rsidR="00F2542F" w:rsidRDefault="00BA5BEA" w:rsidP="00BA5BEA">
      <w:pPr>
        <w:ind w:firstLine="708"/>
        <w:jc w:val="both"/>
        <w:rPr>
          <w:sz w:val="28"/>
          <w:szCs w:val="28"/>
        </w:rPr>
      </w:pPr>
      <w:r>
        <w:rPr>
          <w:sz w:val="28"/>
          <w:szCs w:val="28"/>
        </w:rPr>
        <w:t>Денежные бумаги обычно фиксируют обязательственные права требования, товарораспорядительные имеют вещно-правовое содержание, а корпоративные удостоверяют корпоративные (членские) права.</w:t>
      </w:r>
    </w:p>
    <w:p w:rsidR="00E757CF" w:rsidRDefault="00E757CF" w:rsidP="00BA5BEA">
      <w:pPr>
        <w:ind w:firstLine="708"/>
        <w:jc w:val="both"/>
        <w:rPr>
          <w:sz w:val="28"/>
          <w:szCs w:val="28"/>
        </w:rPr>
      </w:pPr>
    </w:p>
    <w:p w:rsidR="00E757CF" w:rsidRDefault="00E757CF" w:rsidP="00BA5BEA">
      <w:pPr>
        <w:ind w:firstLine="708"/>
        <w:jc w:val="both"/>
        <w:rPr>
          <w:sz w:val="28"/>
          <w:szCs w:val="28"/>
        </w:rPr>
      </w:pPr>
    </w:p>
    <w:p w:rsidR="00BA5BEA" w:rsidRPr="00BA5BEA" w:rsidRDefault="00BA5BEA" w:rsidP="00BA5BEA">
      <w:pPr>
        <w:ind w:firstLine="708"/>
        <w:jc w:val="both"/>
        <w:rPr>
          <w:sz w:val="28"/>
          <w:szCs w:val="28"/>
        </w:rPr>
      </w:pPr>
    </w:p>
    <w:p w:rsidR="0068473A" w:rsidRDefault="00E757CF" w:rsidP="00AD1359">
      <w:pPr>
        <w:jc w:val="center"/>
        <w:rPr>
          <w:b/>
          <w:sz w:val="28"/>
          <w:szCs w:val="28"/>
        </w:rPr>
      </w:pPr>
      <w:r>
        <w:rPr>
          <w:b/>
          <w:sz w:val="28"/>
          <w:szCs w:val="28"/>
        </w:rPr>
        <w:br w:type="page"/>
      </w:r>
      <w:r w:rsidR="00AD1359">
        <w:rPr>
          <w:b/>
          <w:sz w:val="28"/>
          <w:szCs w:val="28"/>
        </w:rPr>
        <w:t>ГЛАВА 4</w:t>
      </w:r>
      <w:r w:rsidR="00AD1359">
        <w:rPr>
          <w:b/>
          <w:sz w:val="28"/>
          <w:szCs w:val="28"/>
        </w:rPr>
        <w:tab/>
      </w:r>
      <w:r w:rsidR="00AD1359" w:rsidRPr="00C6611F">
        <w:rPr>
          <w:b/>
          <w:sz w:val="28"/>
          <w:szCs w:val="28"/>
        </w:rPr>
        <w:t>ОБ</w:t>
      </w:r>
      <w:r w:rsidR="00AD1359">
        <w:rPr>
          <w:b/>
          <w:sz w:val="28"/>
          <w:szCs w:val="28"/>
        </w:rPr>
        <w:t>ЪЕКТЫ НЕМАТЕРИАЛЬНОГО ХАРАКТЕРА</w:t>
      </w:r>
    </w:p>
    <w:p w:rsidR="00E757CF" w:rsidRPr="00C6611F" w:rsidRDefault="00E757CF" w:rsidP="00E757CF">
      <w:pPr>
        <w:jc w:val="both"/>
        <w:rPr>
          <w:b/>
          <w:sz w:val="28"/>
          <w:szCs w:val="28"/>
        </w:rPr>
      </w:pPr>
    </w:p>
    <w:p w:rsidR="00C6611F" w:rsidRPr="00D53AA7" w:rsidRDefault="00C6611F" w:rsidP="00D53AA7">
      <w:pPr>
        <w:numPr>
          <w:ilvl w:val="1"/>
          <w:numId w:val="18"/>
        </w:numPr>
        <w:tabs>
          <w:tab w:val="clear" w:pos="2232"/>
        </w:tabs>
        <w:ind w:left="720" w:hanging="6"/>
        <w:jc w:val="both"/>
        <w:rPr>
          <w:b/>
          <w:i/>
          <w:sz w:val="28"/>
          <w:szCs w:val="28"/>
        </w:rPr>
      </w:pPr>
      <w:r w:rsidRPr="00D53AA7">
        <w:rPr>
          <w:b/>
          <w:i/>
          <w:sz w:val="28"/>
          <w:szCs w:val="28"/>
        </w:rPr>
        <w:t>Рез</w:t>
      </w:r>
      <w:r w:rsidR="00D53AA7" w:rsidRPr="00D53AA7">
        <w:rPr>
          <w:b/>
          <w:i/>
          <w:sz w:val="28"/>
          <w:szCs w:val="28"/>
        </w:rPr>
        <w:t>ультаты творческой деятельности</w:t>
      </w:r>
    </w:p>
    <w:p w:rsidR="00E757CF" w:rsidRDefault="00E757CF" w:rsidP="00E757CF">
      <w:pPr>
        <w:jc w:val="both"/>
        <w:rPr>
          <w:sz w:val="28"/>
          <w:szCs w:val="28"/>
        </w:rPr>
      </w:pPr>
    </w:p>
    <w:p w:rsidR="00E757CF" w:rsidRDefault="00E757CF" w:rsidP="00E757CF">
      <w:pPr>
        <w:jc w:val="both"/>
        <w:rPr>
          <w:sz w:val="28"/>
          <w:szCs w:val="28"/>
        </w:rPr>
      </w:pPr>
    </w:p>
    <w:p w:rsidR="00E757CF" w:rsidRDefault="00E757CF" w:rsidP="00EF0092">
      <w:pPr>
        <w:ind w:firstLine="708"/>
        <w:jc w:val="both"/>
        <w:rPr>
          <w:sz w:val="28"/>
          <w:szCs w:val="28"/>
        </w:rPr>
      </w:pPr>
      <w:r>
        <w:rPr>
          <w:sz w:val="28"/>
          <w:szCs w:val="28"/>
        </w:rPr>
        <w:t>Большая группа гражданских правоотношений возникает в связи с созданием и использованием результатов творческой деятельности – произведений науки, литературы и искусства, изобретений, программ для ЭВМ, промышленных образцов и т.п. Указанные продукты творческой деятельности являются объектами так называемые</w:t>
      </w:r>
      <w:r w:rsidR="00EF0092">
        <w:rPr>
          <w:sz w:val="28"/>
          <w:szCs w:val="28"/>
        </w:rPr>
        <w:t xml:space="preserve"> интеллектуальной собственности. Интеллектуальная собственность – это условное собирательное понятие, которое используется в ряде международных конвенций и  в законодательстве многих стран, включая и Россию, для обозначения совокупности исключительных прав на результаты интеллектуальной и прежде всего творческой деятельности, а также приравненные к ним по правовому режиму средства индивидуализации юридических лиц, продукции, работ и услуг (фирменное наименование, товарный знак, знак обслуживания и т.п.).</w:t>
      </w:r>
    </w:p>
    <w:p w:rsidR="00EF0092" w:rsidRDefault="00EF0092" w:rsidP="00EF0092">
      <w:pPr>
        <w:ind w:firstLine="708"/>
        <w:jc w:val="both"/>
        <w:rPr>
          <w:sz w:val="28"/>
          <w:szCs w:val="28"/>
        </w:rPr>
      </w:pPr>
      <w:r>
        <w:rPr>
          <w:sz w:val="28"/>
          <w:szCs w:val="28"/>
        </w:rPr>
        <w:t>Право вообще, и гражданское право в частности, процесс интеллектуальной деятельности, завершающийся созданием новых, творчески самостоятельных результатов в области науки, техники, литературы и искусства, не регулирует. Сам процесс творчества остается за пределами действия правовых норм. В лучшем случае право регулирует лишь создание организационных, имущественных и иных предпосылок творческого труда. Однако тогда, когда процесс творчества завершается производящим актом, независимо от того, какую объективную форму приобретает его результат, вступают в действие нормы гражданского права, обеспечивающие его общественное признание, устанавливающие правовой режим соответствующего объекта и охрану прав и законных интересов его творца.</w:t>
      </w:r>
    </w:p>
    <w:p w:rsidR="00EF0092" w:rsidRDefault="00EF0092" w:rsidP="00EF0092">
      <w:pPr>
        <w:ind w:firstLine="708"/>
        <w:jc w:val="both"/>
        <w:rPr>
          <w:sz w:val="28"/>
          <w:szCs w:val="28"/>
        </w:rPr>
      </w:pPr>
      <w:r>
        <w:rPr>
          <w:sz w:val="28"/>
          <w:szCs w:val="28"/>
        </w:rPr>
        <w:t>Результаты творческой деятельности, в отличие от вещей, представляют собой блага нематериальные. Так, произведение науки, литературы или искусства – есть совокупность новых идей, образов, понятий; изобретение, полезная модель и рационализаторское предложение – технические решения задачи; промышленный образец – художественно-конструкторское решение</w:t>
      </w:r>
      <w:r w:rsidR="00CB301E">
        <w:rPr>
          <w:sz w:val="28"/>
          <w:szCs w:val="28"/>
        </w:rPr>
        <w:t xml:space="preserve"> внешнего вида изделия и т.п. но объектами гражданских правоотношений они становятся лишь тогда, когда облекаются в какую-либо объективную форму, обеспечивающую их восприятие другими людьми. Так, литературное произведение может быть зафиксировано в рукописи, записано на магнитную ленту и т.п.; изобретение может быть выражено вовне в виде чертежа, схемы, модели и т.д.</w:t>
      </w:r>
    </w:p>
    <w:p w:rsidR="00CB301E" w:rsidRDefault="00CB301E" w:rsidP="00EF0092">
      <w:pPr>
        <w:ind w:firstLine="708"/>
        <w:jc w:val="both"/>
        <w:rPr>
          <w:sz w:val="28"/>
          <w:szCs w:val="28"/>
        </w:rPr>
      </w:pPr>
      <w:r>
        <w:rPr>
          <w:sz w:val="28"/>
          <w:szCs w:val="28"/>
        </w:rPr>
        <w:t>Материальный носитель творческого результата (рукопись, магнитная запись, чертеж и т.п.) выступает</w:t>
      </w:r>
      <w:r w:rsidR="00B4549F">
        <w:rPr>
          <w:sz w:val="28"/>
          <w:szCs w:val="28"/>
        </w:rPr>
        <w:t xml:space="preserve"> в качестве вещи и может передаваться в собственность другим лицам, может быть уничтожен и т.д. Но сам результат творческой деятельности</w:t>
      </w:r>
      <w:r w:rsidR="006F1F41">
        <w:rPr>
          <w:sz w:val="28"/>
          <w:szCs w:val="28"/>
        </w:rPr>
        <w:t>, будучи благом нематериальным, сохраняется за его создателем и может использоваться другими лицами лишь по согласованию с ним, за исключением случаев, указанных в законе.</w:t>
      </w:r>
    </w:p>
    <w:p w:rsidR="006F1F41" w:rsidRPr="00EB17FE" w:rsidRDefault="006F1F41" w:rsidP="00EF0092">
      <w:pPr>
        <w:ind w:firstLine="708"/>
        <w:jc w:val="both"/>
        <w:rPr>
          <w:sz w:val="28"/>
          <w:szCs w:val="28"/>
        </w:rPr>
      </w:pPr>
      <w:r>
        <w:rPr>
          <w:sz w:val="28"/>
          <w:szCs w:val="28"/>
        </w:rPr>
        <w:t>Произведения науки, литературы и искусства, результаты технического и иных видов творчества, являясь, безусловно, главной составной частью понятия «интеллектуальная собственность», не исчерпывают собой всего его содержания. Последнее охватывает также иные результаты интеллектуальной деятельности, в том числе</w:t>
      </w:r>
      <w:r w:rsidR="00EB17FE">
        <w:rPr>
          <w:sz w:val="28"/>
          <w:szCs w:val="28"/>
        </w:rPr>
        <w:t xml:space="preserve"> и такие, которые не имеют творческого характера. Примером могут служить многие секреты производства («ноу-хау»), которые хотя и представляют нередко большую коммерческую ценность, но результатами творчества часто не являются. Действующее российское законодательство не признает результатами творчества также фирменные наименования, товарные знаки и другие средства индивидуализации юридических лиц, продукции, работ и услуг. Однако поскольку правообладателям указанных объектов закон гарантирует исключительное право на их использование, правовой режим указанных объектов приравнен по ряду моментов к режиму результатов интеллектуальной деятельности и они также включаются в понятие интеллектуальной собственности.</w:t>
      </w:r>
    </w:p>
    <w:p w:rsidR="00E757CF" w:rsidRPr="00C6611F" w:rsidRDefault="00E757CF" w:rsidP="00E757CF">
      <w:pPr>
        <w:ind w:left="1080"/>
        <w:jc w:val="both"/>
        <w:rPr>
          <w:b/>
          <w:sz w:val="28"/>
          <w:szCs w:val="28"/>
        </w:rPr>
      </w:pPr>
    </w:p>
    <w:p w:rsidR="00C6611F" w:rsidRPr="00D53AA7" w:rsidRDefault="00D53AA7" w:rsidP="00D53AA7">
      <w:pPr>
        <w:numPr>
          <w:ilvl w:val="1"/>
          <w:numId w:val="18"/>
        </w:numPr>
        <w:tabs>
          <w:tab w:val="clear" w:pos="2232"/>
        </w:tabs>
        <w:ind w:left="720" w:firstLine="0"/>
        <w:jc w:val="both"/>
        <w:rPr>
          <w:b/>
          <w:i/>
          <w:sz w:val="28"/>
          <w:szCs w:val="28"/>
        </w:rPr>
      </w:pPr>
      <w:r>
        <w:rPr>
          <w:b/>
          <w:i/>
          <w:sz w:val="28"/>
          <w:szCs w:val="28"/>
        </w:rPr>
        <w:t>Информация</w:t>
      </w:r>
    </w:p>
    <w:p w:rsidR="00EB17FE" w:rsidRDefault="00EB17FE" w:rsidP="00EB17FE">
      <w:pPr>
        <w:jc w:val="both"/>
        <w:rPr>
          <w:b/>
          <w:sz w:val="28"/>
          <w:szCs w:val="28"/>
        </w:rPr>
      </w:pPr>
    </w:p>
    <w:p w:rsidR="00EB17FE" w:rsidRDefault="00EB17FE" w:rsidP="00EB17FE">
      <w:pPr>
        <w:jc w:val="both"/>
        <w:rPr>
          <w:sz w:val="28"/>
          <w:szCs w:val="28"/>
        </w:rPr>
      </w:pPr>
    </w:p>
    <w:p w:rsidR="00EB17FE" w:rsidRDefault="00EB17FE" w:rsidP="00EB17FE">
      <w:pPr>
        <w:ind w:firstLine="708"/>
        <w:jc w:val="both"/>
        <w:rPr>
          <w:sz w:val="28"/>
          <w:szCs w:val="28"/>
        </w:rPr>
      </w:pPr>
      <w:r>
        <w:rPr>
          <w:sz w:val="28"/>
          <w:szCs w:val="28"/>
        </w:rPr>
        <w:t>Результаты интеллектуальной деятельности как блага нематериальные могут рассматриваться в качестве определенного вида информационных ресурсов. Однако сами эти ресурсы не сводимы к произведениям творчества и другим результатам интеллектуальной деятельности и могут существовать также в виде самых разнообразных знаний научного, технического, технологического</w:t>
      </w:r>
      <w:r w:rsidR="00540DBE">
        <w:rPr>
          <w:sz w:val="28"/>
          <w:szCs w:val="28"/>
        </w:rPr>
        <w:t>, коммерческого и иного характера.</w:t>
      </w:r>
    </w:p>
    <w:p w:rsidR="00540DBE" w:rsidRDefault="00540DBE" w:rsidP="00EB17FE">
      <w:pPr>
        <w:ind w:firstLine="708"/>
        <w:jc w:val="both"/>
        <w:rPr>
          <w:sz w:val="28"/>
          <w:szCs w:val="28"/>
        </w:rPr>
      </w:pPr>
      <w:r>
        <w:rPr>
          <w:sz w:val="28"/>
          <w:szCs w:val="28"/>
        </w:rPr>
        <w:t>В современном мире информация уже давно приобрела товарный характер и выступает в качестве особого объекта договорных отношений, связанных с ее оборотом, хранением, поиском, переработкой, распространением и использованием в различных сферах человеческой деятельности. При этом особое значение имеет машинная информация, под которой понимается информация, циркулирующая в вычислительной среде, зафиксированная на физическом носителе в форме, доступной восприятию ЭВМ, или передающаяся по телекоммуникационным каналам.</w:t>
      </w:r>
    </w:p>
    <w:p w:rsidR="00540DBE" w:rsidRDefault="00540DBE" w:rsidP="00EB17FE">
      <w:pPr>
        <w:ind w:firstLine="708"/>
        <w:jc w:val="both"/>
        <w:rPr>
          <w:sz w:val="28"/>
          <w:szCs w:val="28"/>
        </w:rPr>
      </w:pPr>
      <w:r>
        <w:rPr>
          <w:sz w:val="28"/>
          <w:szCs w:val="28"/>
        </w:rPr>
        <w:t>Как особый объект гражданских прав информация характеризуется следующими признаками. Прежде всего информация является идеальным компонентом бытия, т.е. благом нематериальным, не сводимым к тем физическим объектам, которые выступают ее носителями (запись на бумаге, магнитная лента и т.п.). Далее, информация есть благо непотребляемое, которое подвергается лишь моральному, но не физическому старению. Важной особенностью информации является возможность ее практически неограниченного тиражирования, распространения и преобразования ее фиксации. Наконец, закон не закрепляет за кем-либо монополии на обладание и использование информации, за исключением той, которая является одновременно объектом интеллектуальной собственности или подпадает под понятие служебной и коммерческой тайны.</w:t>
      </w:r>
    </w:p>
    <w:p w:rsidR="00540DBE" w:rsidRDefault="00540DBE" w:rsidP="00EB17FE">
      <w:pPr>
        <w:ind w:firstLine="708"/>
        <w:jc w:val="both"/>
        <w:rPr>
          <w:sz w:val="28"/>
          <w:szCs w:val="28"/>
        </w:rPr>
      </w:pPr>
      <w:r>
        <w:rPr>
          <w:sz w:val="28"/>
          <w:szCs w:val="28"/>
        </w:rPr>
        <w:t>Служебная и коммерческая тайна есть особая разновидность информации, которая специально выделяется в ст. 139 ГК. Ее образует та часть информации, которая имеет действительную или потенциальную ценность в силу неизвестности ее третьим лицам при условии, что к ней нет свободного доступа на законном основании и обладатель информации</w:t>
      </w:r>
      <w:r w:rsidR="00270685">
        <w:rPr>
          <w:sz w:val="28"/>
          <w:szCs w:val="28"/>
        </w:rPr>
        <w:t xml:space="preserve"> принимает меры к охране ее конфиденциальности. Состав сведений, образующих служебную и коммерческую тайну, определяется</w:t>
      </w:r>
      <w:r w:rsidR="00717833">
        <w:rPr>
          <w:sz w:val="28"/>
          <w:szCs w:val="28"/>
        </w:rPr>
        <w:t xml:space="preserve"> самими участниками гражданского оборота с учетом установленных законодательством ограничений. К такого рода сведениям предприниматели обычно относят данные о проводимых переговорах, заключенных сделках, контрагентах, имущественном положении и т.п. К служебной и коммерческой тайне с точки зрения действующего законодательства относятся и сведения относительно применяемых технологий, технических решениях, методах организации производства и т.д., то есть всего того, что обычно охватывается понятием секрет производства («ноу-хау»).</w:t>
      </w:r>
    </w:p>
    <w:p w:rsidR="00EB17FE" w:rsidRPr="00EB17FE" w:rsidRDefault="00EB17FE" w:rsidP="00EB17FE">
      <w:pPr>
        <w:jc w:val="both"/>
        <w:rPr>
          <w:sz w:val="28"/>
          <w:szCs w:val="28"/>
        </w:rPr>
      </w:pPr>
    </w:p>
    <w:p w:rsidR="00C6611F" w:rsidRPr="00D53AA7" w:rsidRDefault="00C6611F" w:rsidP="00D53AA7">
      <w:pPr>
        <w:numPr>
          <w:ilvl w:val="1"/>
          <w:numId w:val="18"/>
        </w:numPr>
        <w:tabs>
          <w:tab w:val="clear" w:pos="2232"/>
        </w:tabs>
        <w:ind w:left="720" w:firstLine="0"/>
        <w:jc w:val="both"/>
        <w:rPr>
          <w:b/>
          <w:i/>
          <w:sz w:val="28"/>
          <w:szCs w:val="28"/>
        </w:rPr>
      </w:pPr>
      <w:r w:rsidRPr="00D53AA7">
        <w:rPr>
          <w:b/>
          <w:i/>
          <w:sz w:val="28"/>
          <w:szCs w:val="28"/>
        </w:rPr>
        <w:t>Результаты работ</w:t>
      </w:r>
    </w:p>
    <w:p w:rsidR="00717833" w:rsidRDefault="00717833" w:rsidP="00717833">
      <w:pPr>
        <w:jc w:val="both"/>
        <w:rPr>
          <w:b/>
          <w:sz w:val="28"/>
          <w:szCs w:val="28"/>
        </w:rPr>
      </w:pPr>
    </w:p>
    <w:p w:rsidR="00717833" w:rsidRDefault="00717833" w:rsidP="00717833">
      <w:pPr>
        <w:jc w:val="both"/>
        <w:rPr>
          <w:sz w:val="28"/>
          <w:szCs w:val="28"/>
        </w:rPr>
      </w:pPr>
    </w:p>
    <w:p w:rsidR="00717833" w:rsidRDefault="00717833" w:rsidP="00717833">
      <w:pPr>
        <w:ind w:firstLine="708"/>
        <w:jc w:val="both"/>
        <w:rPr>
          <w:sz w:val="28"/>
          <w:szCs w:val="28"/>
        </w:rPr>
      </w:pPr>
      <w:r>
        <w:rPr>
          <w:sz w:val="28"/>
          <w:szCs w:val="28"/>
        </w:rPr>
        <w:t xml:space="preserve">Наряду с результатами творческой деятельности объектами гражданских правоотношений выступают результаты иных действий. Так, предметом договора подряда является результат работы подрядчика. На момент заключения договора подряда является данного результата еще не существует в природе, но это не означает, что возникшее между заказчиком и подрядчиком правоотношение </w:t>
      </w:r>
      <w:r w:rsidR="00E06907">
        <w:rPr>
          <w:sz w:val="28"/>
          <w:szCs w:val="28"/>
        </w:rPr>
        <w:t>безобъектно. Объект в нем присутствует, но если вначале он выражен в задании заказчика в нематериальной форме, т.е. в виде того желательного для заказчика результата, который должен быть достигнут подрядчиком, то в последующем, благодаря действиям подрядчика, он приобретает вещественную форму.</w:t>
      </w:r>
    </w:p>
    <w:p w:rsidR="00E06907" w:rsidRDefault="00E06907" w:rsidP="00717833">
      <w:pPr>
        <w:ind w:firstLine="708"/>
        <w:jc w:val="both"/>
        <w:rPr>
          <w:sz w:val="28"/>
          <w:szCs w:val="28"/>
        </w:rPr>
      </w:pPr>
      <w:r>
        <w:rPr>
          <w:sz w:val="28"/>
          <w:szCs w:val="28"/>
        </w:rPr>
        <w:t>Гражданско-правовое отношение складывается в данном случае именно по поводу результата работы подрядчика. Заказчика интересует прежде всего результат действий подрядчика, а не выполнение последним тех или иных работ само по себе. Поэтому если результат не достигнут, то даже тогда, когда подрядчик в этом неповинен, нельзя говорить об исполнении договора подряда. На этом, кстати говоря, основывается одно из главных различий в регулировании отношений, связанных с выполнением работ, гражданским и трудовым правом. Если последнее имеет своим предметом регулирование самой трудовой деятельности работников, то гражданское право исходит из того, что подрядчик сам организует свой труд и отвечает, как правило, лишь за достижение конечного результата.</w:t>
      </w:r>
    </w:p>
    <w:p w:rsidR="00E06907" w:rsidRDefault="00E06907" w:rsidP="00717833">
      <w:pPr>
        <w:ind w:firstLine="708"/>
        <w:jc w:val="both"/>
        <w:rPr>
          <w:sz w:val="28"/>
          <w:szCs w:val="28"/>
        </w:rPr>
      </w:pPr>
      <w:r>
        <w:rPr>
          <w:sz w:val="28"/>
          <w:szCs w:val="28"/>
        </w:rPr>
        <w:t xml:space="preserve">Характерным признаком результата работы как особого объекта гражданских прав является то, что он может быть гарантировано достигнут любым лицом, обладающим необходимыми знаниями, навыками и квалификацией. При этом результат работы не имеет тех черт уникальности, новизны, неповторимости и т.п., </w:t>
      </w:r>
      <w:r w:rsidR="00F65834">
        <w:rPr>
          <w:sz w:val="28"/>
          <w:szCs w:val="28"/>
        </w:rPr>
        <w:t>которые свойственны результатам творческой деятельности. В этом связи закон не придает особого значения тому, кто именно выполняет работу. В частности, подрядчик, не спрашивая согласия заказчика, может перепоручить выполнение всей или части работы другому лицу, оставаясь, однако, ответственным перед заказчиком за конечный результат.</w:t>
      </w:r>
    </w:p>
    <w:p w:rsidR="00F65834" w:rsidRDefault="00F65834" w:rsidP="00717833">
      <w:pPr>
        <w:ind w:firstLine="708"/>
        <w:jc w:val="both"/>
        <w:rPr>
          <w:sz w:val="28"/>
          <w:szCs w:val="28"/>
        </w:rPr>
      </w:pPr>
      <w:r>
        <w:rPr>
          <w:sz w:val="28"/>
          <w:szCs w:val="28"/>
        </w:rPr>
        <w:t>Важнейшим квалифицирующим признаком рассматриваемого объекта гражданских прав является то, что результат работы должен быть выражен в овеществленной форме, т.е. материализован в созданных, отремонтированных, переработанных и т.п. вещах. Иными словами, этот результат должен обладать способностью отделения от самих действий лица, выполняющего работу, быть осязаемым и способным к передаче лицу, для которого выполнялась работа. Если такой способностью результат работы не обладает, налицо иной объект гражданских прав – услуга.</w:t>
      </w:r>
    </w:p>
    <w:p w:rsidR="00717833" w:rsidRPr="00717833" w:rsidRDefault="00717833" w:rsidP="00717833">
      <w:pPr>
        <w:jc w:val="both"/>
        <w:rPr>
          <w:sz w:val="28"/>
          <w:szCs w:val="28"/>
        </w:rPr>
      </w:pPr>
    </w:p>
    <w:p w:rsidR="00C6611F" w:rsidRPr="00D53AA7" w:rsidRDefault="00D53AA7" w:rsidP="00D53AA7">
      <w:pPr>
        <w:numPr>
          <w:ilvl w:val="1"/>
          <w:numId w:val="18"/>
        </w:numPr>
        <w:tabs>
          <w:tab w:val="clear" w:pos="2232"/>
        </w:tabs>
        <w:ind w:left="720" w:firstLine="0"/>
        <w:jc w:val="both"/>
        <w:rPr>
          <w:b/>
          <w:i/>
          <w:sz w:val="28"/>
          <w:szCs w:val="28"/>
        </w:rPr>
      </w:pPr>
      <w:r w:rsidRPr="00D53AA7">
        <w:rPr>
          <w:b/>
          <w:i/>
          <w:sz w:val="28"/>
          <w:szCs w:val="28"/>
        </w:rPr>
        <w:t>Услуги</w:t>
      </w:r>
    </w:p>
    <w:p w:rsidR="00F65834" w:rsidRDefault="00F65834" w:rsidP="00F65834">
      <w:pPr>
        <w:jc w:val="both"/>
        <w:rPr>
          <w:b/>
          <w:sz w:val="28"/>
          <w:szCs w:val="28"/>
        </w:rPr>
      </w:pPr>
    </w:p>
    <w:p w:rsidR="00F65834" w:rsidRDefault="00F65834" w:rsidP="00F65834">
      <w:pPr>
        <w:jc w:val="both"/>
        <w:rPr>
          <w:sz w:val="28"/>
          <w:szCs w:val="28"/>
        </w:rPr>
      </w:pPr>
    </w:p>
    <w:p w:rsidR="00F65834" w:rsidRDefault="00F65834" w:rsidP="00F65834">
      <w:pPr>
        <w:ind w:firstLine="708"/>
        <w:jc w:val="both"/>
        <w:rPr>
          <w:sz w:val="28"/>
          <w:szCs w:val="28"/>
        </w:rPr>
      </w:pPr>
      <w:r>
        <w:rPr>
          <w:sz w:val="28"/>
          <w:szCs w:val="28"/>
        </w:rPr>
        <w:t>В качестве самостоятельного объекта гражданских прав услуги юридической наукой стали выделяться относительно недавно. При этом в понятие «услуга» нередко вкладывается совершенно разное содержание – от самого широкого, когда им охватывается практически любая полезная деятельность, до предельно узкого, когда услуги сводятся к предмету договора возмездного оказания услуг, регламентированного правилами главы 39 ГК. Ни тот, ни другой подходы нельзя признать плодотворным, так как в первом случае</w:t>
      </w:r>
      <w:r w:rsidR="00864284">
        <w:rPr>
          <w:sz w:val="28"/>
          <w:szCs w:val="28"/>
        </w:rPr>
        <w:t xml:space="preserve"> правовое понятие услуги подменяется экономическим, а во втором из числа услуг исключаются наиболее типичные их виды, такие, как поручение, комиссия, экспедирование и др.</w:t>
      </w:r>
    </w:p>
    <w:p w:rsidR="00864284" w:rsidRDefault="00864284" w:rsidP="00864284">
      <w:pPr>
        <w:ind w:firstLine="708"/>
        <w:jc w:val="both"/>
        <w:rPr>
          <w:sz w:val="28"/>
          <w:szCs w:val="28"/>
        </w:rPr>
      </w:pPr>
      <w:r>
        <w:rPr>
          <w:sz w:val="28"/>
          <w:szCs w:val="28"/>
        </w:rPr>
        <w:t>Более правильным представляется объединение под рассматриваемым понятием тех действий субъектов гражданского оборота, которые либо вообще не завершаются каким-либо определенным результатом, а заключают полезный эффект в самих себе, либо имеют такой результат, который не воплощается в овеществленной форме. Примером услуг первого вида является деятельность развлекательного, просветительского, консультационного и тому подобного характера. Для подобного рода услуг характерно то, что с их помощью человеческие потребности удовлетворяются в процессе самой деятельности услугодателя. К услугам второго вида относятся медицинские, посреднические, аудиторские и тому подобные услуги. Эти услуги могут иметь результат (например, излечение больного, выявление ошибок в бухгалтерской отчетности), который, однако, не приобретает особой овеществленной формы. Так, деятельность поверенного, комиссионера, хранителя не имеет материализованного результата, но представляет юридически значимый интерес для доверителя, комиссионера, поклажедателя.</w:t>
      </w:r>
    </w:p>
    <w:p w:rsidR="00F65834" w:rsidRDefault="00F65834" w:rsidP="00F65834">
      <w:pPr>
        <w:jc w:val="both"/>
        <w:rPr>
          <w:sz w:val="28"/>
          <w:szCs w:val="28"/>
        </w:rPr>
      </w:pPr>
    </w:p>
    <w:p w:rsidR="00864284" w:rsidRDefault="00864284" w:rsidP="00F65834">
      <w:pPr>
        <w:jc w:val="both"/>
        <w:rPr>
          <w:sz w:val="28"/>
          <w:szCs w:val="28"/>
        </w:rPr>
      </w:pPr>
    </w:p>
    <w:p w:rsidR="00864284" w:rsidRDefault="00864284" w:rsidP="00F65834">
      <w:pPr>
        <w:jc w:val="both"/>
        <w:rPr>
          <w:sz w:val="28"/>
          <w:szCs w:val="28"/>
        </w:rPr>
      </w:pPr>
    </w:p>
    <w:p w:rsidR="00864284" w:rsidRPr="00F65834" w:rsidRDefault="00864284" w:rsidP="00F65834">
      <w:pPr>
        <w:jc w:val="both"/>
        <w:rPr>
          <w:sz w:val="28"/>
          <w:szCs w:val="28"/>
        </w:rPr>
      </w:pPr>
    </w:p>
    <w:p w:rsidR="00C6611F" w:rsidRPr="00D53AA7" w:rsidRDefault="00C6611F" w:rsidP="00D53AA7">
      <w:pPr>
        <w:numPr>
          <w:ilvl w:val="1"/>
          <w:numId w:val="18"/>
        </w:numPr>
        <w:tabs>
          <w:tab w:val="clear" w:pos="2232"/>
        </w:tabs>
        <w:ind w:left="720" w:firstLine="0"/>
        <w:jc w:val="both"/>
        <w:rPr>
          <w:b/>
          <w:i/>
          <w:sz w:val="28"/>
          <w:szCs w:val="28"/>
        </w:rPr>
      </w:pPr>
      <w:r w:rsidRPr="00D53AA7">
        <w:rPr>
          <w:b/>
          <w:i/>
          <w:sz w:val="28"/>
          <w:szCs w:val="28"/>
        </w:rPr>
        <w:t>Нематериальные блага</w:t>
      </w:r>
    </w:p>
    <w:p w:rsidR="00864284" w:rsidRDefault="00864284" w:rsidP="00864284">
      <w:pPr>
        <w:jc w:val="both"/>
        <w:rPr>
          <w:b/>
          <w:sz w:val="28"/>
          <w:szCs w:val="28"/>
        </w:rPr>
      </w:pPr>
    </w:p>
    <w:p w:rsidR="00864284" w:rsidRDefault="00864284" w:rsidP="00864284">
      <w:pPr>
        <w:jc w:val="both"/>
        <w:rPr>
          <w:sz w:val="28"/>
          <w:szCs w:val="28"/>
        </w:rPr>
      </w:pPr>
    </w:p>
    <w:p w:rsidR="00864284" w:rsidRDefault="00864284" w:rsidP="00864284">
      <w:pPr>
        <w:ind w:firstLine="708"/>
        <w:jc w:val="both"/>
        <w:rPr>
          <w:sz w:val="28"/>
          <w:szCs w:val="28"/>
        </w:rPr>
      </w:pPr>
      <w:r>
        <w:rPr>
          <w:sz w:val="28"/>
          <w:szCs w:val="28"/>
        </w:rPr>
        <w:t>Особую группу объектов гражданских прав образуют нематериальные блага, под которыми понимаются не имеющие экономического содержания и неотделимые от личности их носителей блага и свободы</w:t>
      </w:r>
      <w:r w:rsidR="00333C71">
        <w:rPr>
          <w:sz w:val="28"/>
          <w:szCs w:val="28"/>
        </w:rPr>
        <w:t>, признанные и охраняемые действующим законодательством. К их числу относятся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и другие нематериальные блага. Носителями указанных благ выступают граждане, независимо от возраста и состояния дееспособности.</w:t>
      </w:r>
    </w:p>
    <w:p w:rsidR="00333C71" w:rsidRPr="00864284" w:rsidRDefault="00333C71" w:rsidP="00864284">
      <w:pPr>
        <w:ind w:firstLine="708"/>
        <w:jc w:val="both"/>
        <w:rPr>
          <w:sz w:val="28"/>
          <w:szCs w:val="28"/>
        </w:rPr>
      </w:pPr>
      <w:r>
        <w:rPr>
          <w:sz w:val="28"/>
          <w:szCs w:val="28"/>
        </w:rPr>
        <w:t>Нематериальные блага неотделимы от личности и соответственно они не могут отчуждаться от своих носителей. В силу этого гражданское право не регулирует связанные с ними отношения, а лишь обеспечивает их защиту (п. 2 ст. 2 ГК).</w:t>
      </w:r>
    </w:p>
    <w:p w:rsidR="0068473A" w:rsidRPr="00993B4C" w:rsidRDefault="0068473A" w:rsidP="00C6611F">
      <w:pPr>
        <w:ind w:left="360"/>
        <w:jc w:val="both"/>
        <w:rPr>
          <w:sz w:val="28"/>
          <w:szCs w:val="28"/>
        </w:rPr>
      </w:pPr>
    </w:p>
    <w:p w:rsidR="008C5379" w:rsidRPr="00993B4C" w:rsidRDefault="008C5379" w:rsidP="008C5379">
      <w:pPr>
        <w:pStyle w:val="5"/>
        <w:rPr>
          <w:rFonts w:ascii="Times New Roman" w:hAnsi="Times New Roman" w:cs="Times New Roman"/>
        </w:rPr>
      </w:pPr>
      <w:r>
        <w:rPr>
          <w:rFonts w:ascii="Times New Roman" w:hAnsi="Times New Roman" w:cs="Times New Roman"/>
        </w:rPr>
        <w:br w:type="page"/>
        <w:t>Заключе</w:t>
      </w:r>
      <w:r w:rsidRPr="00993B4C">
        <w:rPr>
          <w:rFonts w:ascii="Times New Roman" w:hAnsi="Times New Roman" w:cs="Times New Roman"/>
        </w:rPr>
        <w:t>ние</w:t>
      </w:r>
    </w:p>
    <w:p w:rsidR="0054403C" w:rsidRDefault="0054403C" w:rsidP="00F63F82">
      <w:pPr>
        <w:pStyle w:val="5"/>
        <w:jc w:val="left"/>
        <w:rPr>
          <w:rFonts w:ascii="Times New Roman" w:hAnsi="Times New Roman" w:cs="Times New Roman"/>
        </w:rPr>
      </w:pPr>
    </w:p>
    <w:p w:rsidR="0054403C" w:rsidRDefault="0054403C" w:rsidP="00F63F82">
      <w:pPr>
        <w:pStyle w:val="5"/>
        <w:jc w:val="left"/>
        <w:rPr>
          <w:rFonts w:ascii="Times New Roman" w:hAnsi="Times New Roman" w:cs="Times New Roman"/>
        </w:rPr>
      </w:pPr>
    </w:p>
    <w:p w:rsidR="0054403C" w:rsidRDefault="0054403C" w:rsidP="0054403C">
      <w:pPr>
        <w:pStyle w:val="5"/>
        <w:ind w:firstLine="720"/>
        <w:jc w:val="both"/>
        <w:rPr>
          <w:rFonts w:ascii="Times New Roman" w:hAnsi="Times New Roman" w:cs="Times New Roman"/>
        </w:rPr>
      </w:pPr>
      <w:r>
        <w:rPr>
          <w:rFonts w:ascii="Times New Roman" w:hAnsi="Times New Roman" w:cs="Times New Roman"/>
        </w:rPr>
        <w:t>Под объектом правоотношения обычно понимают то, на что данное правоотношение направлено и оказывает определенное воздействие. Как общественная связь между людьми, устанавливающаяся в результате их взаимодействия, гражданское правоотношение может воздействовать только на поведение человека. Поэтому в качестве объекта гражданского правоотношения выступает поведение его субъектов, направленное на различного рода материальные и нематериальные блага.</w:t>
      </w:r>
    </w:p>
    <w:p w:rsidR="00B84C3F" w:rsidRDefault="0054403C" w:rsidP="0054403C">
      <w:pPr>
        <w:jc w:val="both"/>
        <w:rPr>
          <w:sz w:val="28"/>
          <w:szCs w:val="28"/>
        </w:rPr>
      </w:pPr>
      <w:r>
        <w:tab/>
      </w:r>
      <w:r w:rsidRPr="0054403C">
        <w:rPr>
          <w:sz w:val="28"/>
          <w:szCs w:val="28"/>
        </w:rPr>
        <w:t>Предмет человеческой деятельности может быть как вещественным, так и идеальным</w:t>
      </w:r>
      <w:r>
        <w:rPr>
          <w:sz w:val="28"/>
          <w:szCs w:val="28"/>
        </w:rPr>
        <w:t>, как данным в восприятии, так и существующим только в воображении, в мысли. Предметом деятельности строителя является возводимое им строение. Предметом деятельности писателя, создающего роман, являются идеальные</w:t>
      </w:r>
      <w:r w:rsidR="00B84C3F">
        <w:rPr>
          <w:sz w:val="28"/>
          <w:szCs w:val="28"/>
        </w:rPr>
        <w:t xml:space="preserve"> образы положительных или отрицательных героев. Поэтому главное, что отличает одну деятельность от другой, состоит  в различии их предметов. Именно предмет деятельности придает ей определенную направленность.</w:t>
      </w:r>
    </w:p>
    <w:p w:rsidR="00B84C3F" w:rsidRDefault="00B84C3F" w:rsidP="007B703C">
      <w:pPr>
        <w:ind w:firstLine="708"/>
        <w:jc w:val="both"/>
        <w:rPr>
          <w:sz w:val="28"/>
          <w:szCs w:val="28"/>
        </w:rPr>
      </w:pPr>
      <w:r>
        <w:rPr>
          <w:sz w:val="28"/>
          <w:szCs w:val="28"/>
        </w:rPr>
        <w:t>Как любая человеческая деятельность, деятельность субъектов гражданских правоотношений, в результате которой возникают, осуществляются и исполняются субъективные гражданские права и обязанности, так же не может быть беспредметной. Она всегда направлена на существующие материальные и идеальные блага либо на их создание. Деятельность субъекта, осуществляющего правомочия собственника, всегда имеет своим предметом осязаемый, реально существующий материальный предмет. В качестве предмета деятельности архитектора, исполняющего свои обязанности в рамках договора на создание проекта дома, выступает идеальный пространственный и художественный образ</w:t>
      </w:r>
      <w:r w:rsidR="001C5AD2">
        <w:rPr>
          <w:sz w:val="28"/>
          <w:szCs w:val="28"/>
        </w:rPr>
        <w:t xml:space="preserve"> этого дома. Иначе говоря, посредством чувственно-предметной деятельности субъектов по приобретению, осуществлению и исполнению субъективных гражданских прав и обязанностей гражданские правоотношения оказываются связанными с системой реальных жизненных отношений, с материальными и духовными ценностями общества. Воздействуя через субъективные права и обязанности на чувственно-предметную деятельность их субъектов, нормы права оказывают регулирующее влияние на общественные отношения, составляющие предмет гражданского права.</w:t>
      </w:r>
    </w:p>
    <w:p w:rsidR="001C5AD2" w:rsidRDefault="001C5AD2" w:rsidP="0054403C">
      <w:pPr>
        <w:jc w:val="both"/>
        <w:rPr>
          <w:sz w:val="28"/>
          <w:szCs w:val="28"/>
        </w:rPr>
      </w:pPr>
      <w:r>
        <w:rPr>
          <w:sz w:val="28"/>
          <w:szCs w:val="28"/>
        </w:rPr>
        <w:tab/>
        <w:t>Материальные блага в их естественном состоянии или произведенные людьми называются в науке гражданского права вещами. Вещи, включая деньги и ценные бумаги, наряду с имущественными правами и обязанностями именуются имуществом.</w:t>
      </w:r>
    </w:p>
    <w:p w:rsidR="001C5AD2" w:rsidRDefault="001C5AD2" w:rsidP="0054403C">
      <w:pPr>
        <w:jc w:val="both"/>
        <w:rPr>
          <w:sz w:val="28"/>
          <w:szCs w:val="28"/>
        </w:rPr>
      </w:pPr>
      <w:r>
        <w:rPr>
          <w:sz w:val="28"/>
          <w:szCs w:val="28"/>
        </w:rPr>
        <w:tab/>
        <w:t>Идеальные блага в виде продуктов (результатов) интеллектуальной деятельности (произведений науки, литературы и искусства, изобретений, полезных моделей, промышленных образцов и т.д.) и исключительные права на них именуются нематериальными объектами товарного характера. Отдельную группу идеальных благ составляют личные неимущественные блага (честь, достоинство, личное имя, тайна частной жизни и т.д.)</w:t>
      </w:r>
      <w:r w:rsidR="007B703C">
        <w:rPr>
          <w:sz w:val="28"/>
          <w:szCs w:val="28"/>
        </w:rPr>
        <w:t>.</w:t>
      </w:r>
    </w:p>
    <w:p w:rsidR="007B703C" w:rsidRDefault="007B703C" w:rsidP="0054403C">
      <w:pPr>
        <w:jc w:val="both"/>
        <w:rPr>
          <w:sz w:val="28"/>
          <w:szCs w:val="28"/>
        </w:rPr>
      </w:pPr>
      <w:r>
        <w:rPr>
          <w:sz w:val="28"/>
          <w:szCs w:val="28"/>
        </w:rPr>
        <w:tab/>
        <w:t>Процесс создания материальных и духовных благ именуется действиями – производством работ, оказанием услуг. В неразрывной связи с ними находятся их результаты как овеществленного, так и не овеществленного характера.</w:t>
      </w:r>
    </w:p>
    <w:p w:rsidR="007B703C" w:rsidRDefault="007B703C" w:rsidP="0054403C">
      <w:pPr>
        <w:jc w:val="both"/>
        <w:rPr>
          <w:sz w:val="28"/>
          <w:szCs w:val="28"/>
        </w:rPr>
      </w:pPr>
      <w:r>
        <w:rPr>
          <w:sz w:val="28"/>
          <w:szCs w:val="28"/>
        </w:rPr>
        <w:tab/>
        <w:t>В современных условиях во многих случаях предметом деятельности субъектов гражданских правоотношений является информация.</w:t>
      </w:r>
    </w:p>
    <w:p w:rsidR="007B703C" w:rsidRPr="0054403C" w:rsidRDefault="007B703C" w:rsidP="0054403C">
      <w:pPr>
        <w:jc w:val="both"/>
        <w:rPr>
          <w:sz w:val="28"/>
          <w:szCs w:val="28"/>
        </w:rPr>
      </w:pPr>
    </w:p>
    <w:p w:rsidR="008765C8" w:rsidRPr="00993B4C" w:rsidRDefault="008C5379" w:rsidP="007B703C">
      <w:pPr>
        <w:pStyle w:val="5"/>
        <w:ind w:firstLine="720"/>
        <w:rPr>
          <w:rFonts w:ascii="Times New Roman" w:hAnsi="Times New Roman" w:cs="Times New Roman"/>
        </w:rPr>
      </w:pPr>
      <w:r>
        <w:rPr>
          <w:rFonts w:ascii="Times New Roman" w:hAnsi="Times New Roman" w:cs="Times New Roman"/>
        </w:rPr>
        <w:br w:type="page"/>
      </w:r>
      <w:r w:rsidR="008765C8" w:rsidRPr="00993B4C">
        <w:rPr>
          <w:rFonts w:ascii="Times New Roman" w:hAnsi="Times New Roman" w:cs="Times New Roman"/>
        </w:rPr>
        <w:t>Список использованных источников</w:t>
      </w:r>
    </w:p>
    <w:p w:rsidR="008765C8" w:rsidRPr="00993B4C" w:rsidRDefault="008765C8" w:rsidP="00B452CA">
      <w:pPr>
        <w:ind w:firstLine="510"/>
        <w:jc w:val="both"/>
        <w:rPr>
          <w:sz w:val="28"/>
          <w:szCs w:val="28"/>
        </w:rPr>
      </w:pPr>
    </w:p>
    <w:p w:rsidR="008765C8" w:rsidRPr="00993B4C" w:rsidRDefault="008765C8" w:rsidP="00B452CA">
      <w:pPr>
        <w:ind w:firstLine="510"/>
        <w:jc w:val="both"/>
        <w:rPr>
          <w:sz w:val="28"/>
          <w:szCs w:val="28"/>
        </w:rPr>
      </w:pPr>
    </w:p>
    <w:p w:rsidR="00270058" w:rsidRDefault="00270058" w:rsidP="00300038">
      <w:pPr>
        <w:numPr>
          <w:ilvl w:val="0"/>
          <w:numId w:val="10"/>
        </w:numPr>
        <w:tabs>
          <w:tab w:val="clear" w:pos="1950"/>
        </w:tabs>
        <w:ind w:left="360"/>
        <w:jc w:val="both"/>
        <w:rPr>
          <w:sz w:val="28"/>
          <w:szCs w:val="28"/>
        </w:rPr>
      </w:pPr>
      <w:r w:rsidRPr="003C7CFF">
        <w:rPr>
          <w:sz w:val="28"/>
          <w:szCs w:val="28"/>
        </w:rPr>
        <w:t>Конституция Российской Федерации</w:t>
      </w:r>
    </w:p>
    <w:p w:rsidR="00270058" w:rsidRDefault="00270058" w:rsidP="00300038">
      <w:pPr>
        <w:numPr>
          <w:ilvl w:val="0"/>
          <w:numId w:val="10"/>
        </w:numPr>
        <w:tabs>
          <w:tab w:val="clear" w:pos="1950"/>
        </w:tabs>
        <w:ind w:left="360"/>
        <w:jc w:val="both"/>
        <w:rPr>
          <w:sz w:val="28"/>
          <w:szCs w:val="28"/>
        </w:rPr>
      </w:pPr>
      <w:r w:rsidRPr="000D256C">
        <w:rPr>
          <w:sz w:val="28"/>
          <w:szCs w:val="28"/>
        </w:rPr>
        <w:t>Гражданский Кодекс Российской Федерации (часть первая) от 30.11.1994 № 51-ФЗ</w:t>
      </w:r>
    </w:p>
    <w:p w:rsidR="00270058" w:rsidRDefault="00270058" w:rsidP="00300038">
      <w:pPr>
        <w:numPr>
          <w:ilvl w:val="0"/>
          <w:numId w:val="10"/>
        </w:numPr>
        <w:tabs>
          <w:tab w:val="clear" w:pos="1950"/>
        </w:tabs>
        <w:ind w:left="360"/>
        <w:jc w:val="both"/>
        <w:rPr>
          <w:sz w:val="28"/>
          <w:szCs w:val="28"/>
        </w:rPr>
      </w:pPr>
      <w:r w:rsidRPr="000D256C">
        <w:rPr>
          <w:sz w:val="28"/>
          <w:szCs w:val="28"/>
        </w:rPr>
        <w:t>Гражданский Кодекс Российской Федерации (часть вторая) от 26.01.1996 № 14-ФЗ</w:t>
      </w:r>
    </w:p>
    <w:p w:rsidR="00270058" w:rsidRDefault="00270058" w:rsidP="00300038">
      <w:pPr>
        <w:numPr>
          <w:ilvl w:val="0"/>
          <w:numId w:val="10"/>
        </w:numPr>
        <w:tabs>
          <w:tab w:val="clear" w:pos="1950"/>
        </w:tabs>
        <w:ind w:left="360"/>
        <w:jc w:val="both"/>
        <w:rPr>
          <w:sz w:val="28"/>
          <w:szCs w:val="28"/>
        </w:rPr>
      </w:pPr>
      <w:r w:rsidRPr="000D256C">
        <w:rPr>
          <w:sz w:val="28"/>
          <w:szCs w:val="28"/>
        </w:rPr>
        <w:t xml:space="preserve">Уголовный Кодекс Российской Федерации от 13.06.1996 </w:t>
      </w:r>
      <w:r>
        <w:rPr>
          <w:sz w:val="28"/>
          <w:szCs w:val="28"/>
        </w:rPr>
        <w:t>№</w:t>
      </w:r>
      <w:r w:rsidRPr="000D256C">
        <w:rPr>
          <w:sz w:val="28"/>
          <w:szCs w:val="28"/>
        </w:rPr>
        <w:t xml:space="preserve"> 63-ФЗ</w:t>
      </w:r>
    </w:p>
    <w:p w:rsidR="00270058" w:rsidRDefault="00270058" w:rsidP="00300038">
      <w:pPr>
        <w:numPr>
          <w:ilvl w:val="0"/>
          <w:numId w:val="10"/>
        </w:numPr>
        <w:tabs>
          <w:tab w:val="clear" w:pos="1950"/>
        </w:tabs>
        <w:ind w:left="360"/>
        <w:jc w:val="both"/>
        <w:rPr>
          <w:sz w:val="28"/>
          <w:szCs w:val="28"/>
        </w:rPr>
      </w:pPr>
      <w:r w:rsidRPr="000B3CE7">
        <w:rPr>
          <w:sz w:val="28"/>
          <w:szCs w:val="28"/>
        </w:rPr>
        <w:t xml:space="preserve">Федеральный закон </w:t>
      </w:r>
      <w:r>
        <w:rPr>
          <w:sz w:val="28"/>
          <w:szCs w:val="28"/>
        </w:rPr>
        <w:t>«</w:t>
      </w:r>
      <w:r w:rsidRPr="000B3CE7">
        <w:rPr>
          <w:sz w:val="28"/>
          <w:szCs w:val="28"/>
        </w:rPr>
        <w:t>О валютном регулировании и валютном контроле</w:t>
      </w:r>
      <w:r>
        <w:rPr>
          <w:sz w:val="28"/>
          <w:szCs w:val="28"/>
        </w:rPr>
        <w:t>»</w:t>
      </w:r>
      <w:r w:rsidRPr="000B3CE7">
        <w:rPr>
          <w:sz w:val="28"/>
          <w:szCs w:val="28"/>
        </w:rPr>
        <w:t xml:space="preserve"> от 10.12.2003 № 173-ФЗ</w:t>
      </w:r>
    </w:p>
    <w:p w:rsidR="00AD1D0F" w:rsidRDefault="00AD1D0F" w:rsidP="00300038">
      <w:pPr>
        <w:numPr>
          <w:ilvl w:val="0"/>
          <w:numId w:val="10"/>
        </w:numPr>
        <w:tabs>
          <w:tab w:val="clear" w:pos="1950"/>
        </w:tabs>
        <w:ind w:left="360"/>
        <w:jc w:val="both"/>
        <w:rPr>
          <w:sz w:val="28"/>
          <w:szCs w:val="28"/>
        </w:rPr>
      </w:pPr>
      <w:r>
        <w:rPr>
          <w:sz w:val="28"/>
          <w:szCs w:val="28"/>
        </w:rPr>
        <w:t>Федеральный закон «О государственной регистрации прав на недвижимое имущество и сделок с ним» от 21.07.1997 № 122-ФЗ</w:t>
      </w:r>
    </w:p>
    <w:p w:rsidR="00270058" w:rsidRDefault="00270058" w:rsidP="00300038">
      <w:pPr>
        <w:numPr>
          <w:ilvl w:val="0"/>
          <w:numId w:val="10"/>
        </w:numPr>
        <w:tabs>
          <w:tab w:val="clear" w:pos="1950"/>
        </w:tabs>
        <w:ind w:left="360"/>
        <w:jc w:val="both"/>
        <w:rPr>
          <w:sz w:val="28"/>
          <w:szCs w:val="28"/>
        </w:rPr>
      </w:pPr>
      <w:r w:rsidRPr="00E01164">
        <w:rPr>
          <w:sz w:val="28"/>
          <w:szCs w:val="28"/>
        </w:rPr>
        <w:t xml:space="preserve">Федеральный закон </w:t>
      </w:r>
      <w:r>
        <w:rPr>
          <w:sz w:val="28"/>
          <w:szCs w:val="28"/>
        </w:rPr>
        <w:t>«</w:t>
      </w:r>
      <w:r w:rsidRPr="00E01164">
        <w:rPr>
          <w:sz w:val="28"/>
          <w:szCs w:val="28"/>
        </w:rPr>
        <w:t>О рынке ценных бумаг</w:t>
      </w:r>
      <w:r>
        <w:rPr>
          <w:sz w:val="28"/>
          <w:szCs w:val="28"/>
        </w:rPr>
        <w:t>»</w:t>
      </w:r>
      <w:r w:rsidRPr="00E01164">
        <w:rPr>
          <w:sz w:val="28"/>
          <w:szCs w:val="28"/>
        </w:rPr>
        <w:t xml:space="preserve"> от 22.04.1996 № 39-ФЗ</w:t>
      </w:r>
      <w:r w:rsidR="008765C8" w:rsidRPr="00993B4C">
        <w:rPr>
          <w:sz w:val="28"/>
          <w:szCs w:val="28"/>
        </w:rPr>
        <w:tab/>
      </w:r>
    </w:p>
    <w:p w:rsidR="00AD1D0F" w:rsidRDefault="00AD1D0F" w:rsidP="00300038">
      <w:pPr>
        <w:numPr>
          <w:ilvl w:val="0"/>
          <w:numId w:val="10"/>
        </w:numPr>
        <w:tabs>
          <w:tab w:val="clear" w:pos="1950"/>
        </w:tabs>
        <w:ind w:left="360"/>
        <w:jc w:val="both"/>
        <w:rPr>
          <w:sz w:val="28"/>
          <w:szCs w:val="28"/>
        </w:rPr>
      </w:pPr>
      <w:r w:rsidRPr="000B3CE7">
        <w:rPr>
          <w:sz w:val="28"/>
          <w:szCs w:val="28"/>
        </w:rPr>
        <w:t xml:space="preserve">Федеральный закон </w:t>
      </w:r>
      <w:r>
        <w:rPr>
          <w:sz w:val="28"/>
          <w:szCs w:val="28"/>
        </w:rPr>
        <w:t>«</w:t>
      </w:r>
      <w:r w:rsidRPr="000B3CE7">
        <w:rPr>
          <w:sz w:val="28"/>
          <w:szCs w:val="28"/>
        </w:rPr>
        <w:t>О Центральном Банке Российской Федерации (Банке России)</w:t>
      </w:r>
      <w:r>
        <w:rPr>
          <w:sz w:val="28"/>
          <w:szCs w:val="28"/>
        </w:rPr>
        <w:t>»</w:t>
      </w:r>
      <w:r w:rsidRPr="000B3CE7">
        <w:rPr>
          <w:sz w:val="28"/>
          <w:szCs w:val="28"/>
        </w:rPr>
        <w:t xml:space="preserve"> от 10.07.2002 № 86-ФЗ</w:t>
      </w:r>
    </w:p>
    <w:p w:rsidR="00270058" w:rsidRDefault="00270058" w:rsidP="00300038">
      <w:pPr>
        <w:numPr>
          <w:ilvl w:val="0"/>
          <w:numId w:val="10"/>
        </w:numPr>
        <w:tabs>
          <w:tab w:val="clear" w:pos="1950"/>
        </w:tabs>
        <w:ind w:left="360"/>
        <w:jc w:val="both"/>
        <w:rPr>
          <w:sz w:val="28"/>
          <w:szCs w:val="28"/>
        </w:rPr>
      </w:pPr>
      <w:r w:rsidRPr="000B3CE7">
        <w:rPr>
          <w:sz w:val="28"/>
          <w:szCs w:val="28"/>
        </w:rPr>
        <w:t xml:space="preserve">Указ Президента РФ </w:t>
      </w:r>
      <w:r>
        <w:rPr>
          <w:sz w:val="28"/>
          <w:szCs w:val="28"/>
        </w:rPr>
        <w:t>«</w:t>
      </w:r>
      <w:r w:rsidRPr="000B3CE7">
        <w:rPr>
          <w:sz w:val="28"/>
          <w:szCs w:val="28"/>
        </w:rPr>
        <w:t>Об утверждении перечня сведений конфиденциального характера</w:t>
      </w:r>
      <w:r>
        <w:rPr>
          <w:sz w:val="28"/>
          <w:szCs w:val="28"/>
        </w:rPr>
        <w:t>»</w:t>
      </w:r>
      <w:r w:rsidRPr="000B3CE7">
        <w:rPr>
          <w:sz w:val="28"/>
          <w:szCs w:val="28"/>
        </w:rPr>
        <w:t xml:space="preserve"> от 06.03.1997 </w:t>
      </w:r>
      <w:r>
        <w:rPr>
          <w:sz w:val="28"/>
          <w:szCs w:val="28"/>
        </w:rPr>
        <w:t>№</w:t>
      </w:r>
      <w:r w:rsidRPr="000B3CE7">
        <w:rPr>
          <w:sz w:val="28"/>
          <w:szCs w:val="28"/>
        </w:rPr>
        <w:t xml:space="preserve"> 188</w:t>
      </w:r>
    </w:p>
    <w:p w:rsidR="00270058" w:rsidRDefault="00270058" w:rsidP="00300038">
      <w:pPr>
        <w:numPr>
          <w:ilvl w:val="0"/>
          <w:numId w:val="10"/>
        </w:numPr>
        <w:tabs>
          <w:tab w:val="clear" w:pos="1950"/>
        </w:tabs>
        <w:ind w:left="360"/>
        <w:jc w:val="both"/>
        <w:rPr>
          <w:sz w:val="28"/>
          <w:szCs w:val="28"/>
        </w:rPr>
      </w:pPr>
      <w:r w:rsidRPr="00A6096E">
        <w:rPr>
          <w:sz w:val="28"/>
          <w:szCs w:val="28"/>
        </w:rPr>
        <w:t>Агарков М. М. Основы банковского права. Учение о ценных бумагах. – М., 1994.</w:t>
      </w:r>
    </w:p>
    <w:p w:rsidR="00AD1D0F" w:rsidRDefault="00AD1D0F" w:rsidP="00300038">
      <w:pPr>
        <w:numPr>
          <w:ilvl w:val="0"/>
          <w:numId w:val="10"/>
        </w:numPr>
        <w:tabs>
          <w:tab w:val="clear" w:pos="1950"/>
        </w:tabs>
        <w:ind w:left="360"/>
        <w:jc w:val="both"/>
        <w:rPr>
          <w:sz w:val="28"/>
          <w:szCs w:val="28"/>
        </w:rPr>
      </w:pPr>
      <w:r>
        <w:rPr>
          <w:sz w:val="28"/>
          <w:szCs w:val="28"/>
        </w:rPr>
        <w:t>Белов В.А. Ценные бумаги в российском гражданском праве. – М., 1996</w:t>
      </w:r>
    </w:p>
    <w:p w:rsidR="00AD1D0F" w:rsidRDefault="00AD1D0F" w:rsidP="00300038">
      <w:pPr>
        <w:numPr>
          <w:ilvl w:val="0"/>
          <w:numId w:val="10"/>
        </w:numPr>
        <w:tabs>
          <w:tab w:val="clear" w:pos="1950"/>
        </w:tabs>
        <w:ind w:left="360"/>
        <w:jc w:val="both"/>
        <w:rPr>
          <w:sz w:val="28"/>
          <w:szCs w:val="28"/>
        </w:rPr>
      </w:pPr>
      <w:r>
        <w:rPr>
          <w:sz w:val="28"/>
          <w:szCs w:val="28"/>
        </w:rPr>
        <w:t>Гражданское право. Часть 1. Учебник. / Под ред. А.П. Сергеева, Ю.К. Толстого. – М.: Проспект, 1998.</w:t>
      </w:r>
    </w:p>
    <w:p w:rsidR="00AD1D0F" w:rsidRPr="00270058" w:rsidRDefault="00AD1D0F" w:rsidP="00300038">
      <w:pPr>
        <w:numPr>
          <w:ilvl w:val="0"/>
          <w:numId w:val="10"/>
        </w:numPr>
        <w:tabs>
          <w:tab w:val="clear" w:pos="1950"/>
        </w:tabs>
        <w:ind w:left="360"/>
        <w:jc w:val="both"/>
        <w:rPr>
          <w:sz w:val="28"/>
          <w:szCs w:val="28"/>
        </w:rPr>
      </w:pPr>
      <w:r>
        <w:rPr>
          <w:sz w:val="28"/>
          <w:szCs w:val="28"/>
        </w:rPr>
        <w:t>Гражданское право: В 4 т. Том 1. Общая часть: Учебник / Под ред. Е.А. Суханова. – М.: Волтерс Клувер, 2005.</w:t>
      </w:r>
    </w:p>
    <w:p w:rsidR="00270058" w:rsidRDefault="00270058" w:rsidP="00300038">
      <w:pPr>
        <w:numPr>
          <w:ilvl w:val="0"/>
          <w:numId w:val="10"/>
        </w:numPr>
        <w:tabs>
          <w:tab w:val="clear" w:pos="1950"/>
        </w:tabs>
        <w:ind w:left="360"/>
        <w:jc w:val="both"/>
        <w:rPr>
          <w:sz w:val="28"/>
          <w:szCs w:val="28"/>
        </w:rPr>
      </w:pPr>
      <w:r w:rsidRPr="00270058">
        <w:rPr>
          <w:sz w:val="28"/>
          <w:szCs w:val="28"/>
        </w:rPr>
        <w:t xml:space="preserve">Гражданское право России. </w:t>
      </w:r>
      <w:r>
        <w:rPr>
          <w:sz w:val="28"/>
          <w:szCs w:val="28"/>
        </w:rPr>
        <w:t>Часть 1.</w:t>
      </w:r>
      <w:r w:rsidRPr="00270058">
        <w:rPr>
          <w:sz w:val="28"/>
          <w:szCs w:val="28"/>
        </w:rPr>
        <w:t xml:space="preserve"> Учебник. / Под ред. З. И. Цыбуленко. – М.: Юристъ, 1998.</w:t>
      </w:r>
    </w:p>
    <w:p w:rsidR="00270058" w:rsidRPr="00270058" w:rsidRDefault="00270058" w:rsidP="00300038">
      <w:pPr>
        <w:numPr>
          <w:ilvl w:val="0"/>
          <w:numId w:val="10"/>
        </w:numPr>
        <w:tabs>
          <w:tab w:val="clear" w:pos="1950"/>
        </w:tabs>
        <w:ind w:left="360"/>
        <w:jc w:val="both"/>
        <w:rPr>
          <w:sz w:val="28"/>
          <w:szCs w:val="28"/>
        </w:rPr>
      </w:pPr>
      <w:r w:rsidRPr="00270058">
        <w:rPr>
          <w:sz w:val="28"/>
          <w:szCs w:val="28"/>
        </w:rPr>
        <w:t>Гришаев С. П. Гражданское право, Учебник. – М., 2002.</w:t>
      </w:r>
    </w:p>
    <w:p w:rsidR="00270058" w:rsidRDefault="00270058" w:rsidP="00300038">
      <w:pPr>
        <w:numPr>
          <w:ilvl w:val="0"/>
          <w:numId w:val="10"/>
        </w:numPr>
        <w:tabs>
          <w:tab w:val="clear" w:pos="1950"/>
        </w:tabs>
        <w:ind w:left="360"/>
        <w:jc w:val="both"/>
        <w:rPr>
          <w:sz w:val="28"/>
          <w:szCs w:val="28"/>
          <w:lang w:val="en-US"/>
        </w:rPr>
      </w:pPr>
      <w:r w:rsidRPr="00270058">
        <w:rPr>
          <w:sz w:val="28"/>
          <w:szCs w:val="28"/>
        </w:rPr>
        <w:t>Калпин А. Г., Масляев А. И., Гражданское право, часть 1, Учебник. – М., 2003.</w:t>
      </w:r>
    </w:p>
    <w:p w:rsidR="00300038" w:rsidRPr="00300038" w:rsidRDefault="00300038" w:rsidP="00300038">
      <w:pPr>
        <w:numPr>
          <w:ilvl w:val="0"/>
          <w:numId w:val="10"/>
        </w:numPr>
        <w:tabs>
          <w:tab w:val="clear" w:pos="1950"/>
        </w:tabs>
        <w:ind w:left="360"/>
        <w:jc w:val="both"/>
        <w:rPr>
          <w:sz w:val="28"/>
          <w:szCs w:val="28"/>
        </w:rPr>
      </w:pPr>
      <w:r>
        <w:rPr>
          <w:sz w:val="28"/>
          <w:szCs w:val="28"/>
        </w:rPr>
        <w:t>Сенчищев В.И. Объект гражданского правоотношения // Актуальные вопросы гражданского права / Под ред. М.И. Брагинского.  – М., 1998</w:t>
      </w:r>
    </w:p>
    <w:p w:rsidR="008765C8" w:rsidRDefault="00D93795" w:rsidP="00300038">
      <w:pPr>
        <w:numPr>
          <w:ilvl w:val="0"/>
          <w:numId w:val="10"/>
        </w:numPr>
        <w:tabs>
          <w:tab w:val="clear" w:pos="1950"/>
        </w:tabs>
        <w:ind w:left="360"/>
        <w:jc w:val="both"/>
        <w:rPr>
          <w:sz w:val="28"/>
          <w:szCs w:val="28"/>
        </w:rPr>
      </w:pPr>
      <w:r>
        <w:rPr>
          <w:sz w:val="28"/>
          <w:szCs w:val="28"/>
        </w:rPr>
        <w:t>Шершеневич Г.Ф. Учебник торгового права.</w:t>
      </w:r>
      <w:r w:rsidR="00AD1D0F">
        <w:rPr>
          <w:sz w:val="28"/>
          <w:szCs w:val="28"/>
        </w:rPr>
        <w:t xml:space="preserve"> – </w:t>
      </w:r>
      <w:r>
        <w:rPr>
          <w:sz w:val="28"/>
          <w:szCs w:val="28"/>
        </w:rPr>
        <w:t>М., 1994.</w:t>
      </w:r>
    </w:p>
    <w:p w:rsidR="00D93795" w:rsidRPr="00993B4C" w:rsidRDefault="00D93795" w:rsidP="00B452CA">
      <w:pPr>
        <w:ind w:firstLine="510"/>
        <w:jc w:val="both"/>
        <w:rPr>
          <w:sz w:val="28"/>
          <w:szCs w:val="28"/>
        </w:rPr>
      </w:pPr>
    </w:p>
    <w:p w:rsidR="008765C8" w:rsidRPr="00993B4C" w:rsidRDefault="008765C8" w:rsidP="00B452CA">
      <w:pPr>
        <w:ind w:firstLine="510"/>
        <w:rPr>
          <w:sz w:val="28"/>
          <w:szCs w:val="28"/>
        </w:rPr>
      </w:pPr>
      <w:bookmarkStart w:id="0" w:name="_GoBack"/>
      <w:bookmarkEnd w:id="0"/>
    </w:p>
    <w:sectPr w:rsidR="008765C8" w:rsidRPr="00993B4C" w:rsidSect="001642D8">
      <w:footerReference w:type="even"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A7" w:rsidRDefault="00D53AA7">
      <w:r>
        <w:separator/>
      </w:r>
    </w:p>
  </w:endnote>
  <w:endnote w:type="continuationSeparator" w:id="0">
    <w:p w:rsidR="00D53AA7" w:rsidRDefault="00D5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A7" w:rsidRDefault="00D53AA7" w:rsidP="0016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53AA7" w:rsidRDefault="00D53A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A7" w:rsidRDefault="00D53AA7" w:rsidP="0016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492F">
      <w:rPr>
        <w:rStyle w:val="a6"/>
        <w:noProof/>
      </w:rPr>
      <w:t>2</w:t>
    </w:r>
    <w:r>
      <w:rPr>
        <w:rStyle w:val="a6"/>
      </w:rPr>
      <w:fldChar w:fldCharType="end"/>
    </w:r>
  </w:p>
  <w:p w:rsidR="00D53AA7" w:rsidRDefault="00D53A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A7" w:rsidRDefault="00D53AA7">
      <w:r>
        <w:separator/>
      </w:r>
    </w:p>
  </w:footnote>
  <w:footnote w:type="continuationSeparator" w:id="0">
    <w:p w:rsidR="00D53AA7" w:rsidRDefault="00D5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881"/>
    <w:multiLevelType w:val="multilevel"/>
    <w:tmpl w:val="9A86B664"/>
    <w:lvl w:ilvl="0">
      <w:start w:val="3"/>
      <w:numFmt w:val="decimal"/>
      <w:lvlText w:val="%1."/>
      <w:lvlJc w:val="left"/>
      <w:pPr>
        <w:tabs>
          <w:tab w:val="num" w:pos="1440"/>
        </w:tabs>
        <w:ind w:left="1440" w:hanging="360"/>
      </w:pPr>
      <w:rPr>
        <w:rFonts w:hint="default"/>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1CE233E"/>
    <w:multiLevelType w:val="hybridMultilevel"/>
    <w:tmpl w:val="17741612"/>
    <w:lvl w:ilvl="0" w:tplc="0419000F">
      <w:start w:val="1"/>
      <w:numFmt w:val="decimal"/>
      <w:lvlText w:val="%1."/>
      <w:lvlJc w:val="left"/>
      <w:pPr>
        <w:tabs>
          <w:tab w:val="num" w:pos="1950"/>
        </w:tabs>
        <w:ind w:left="1950" w:hanging="360"/>
      </w:pPr>
      <w:rPr>
        <w:rFont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2">
    <w:nsid w:val="23CB57A5"/>
    <w:multiLevelType w:val="multilevel"/>
    <w:tmpl w:val="8C5C2D28"/>
    <w:lvl w:ilvl="0">
      <w:start w:val="1"/>
      <w:numFmt w:val="russianLower"/>
      <w:lvlText w:val="%1)"/>
      <w:lvlJc w:val="left"/>
      <w:pPr>
        <w:tabs>
          <w:tab w:val="num" w:pos="1950"/>
        </w:tabs>
        <w:ind w:left="1950" w:hanging="360"/>
      </w:pPr>
      <w:rPr>
        <w:rFonts w:hint="default"/>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
    <w:nsid w:val="24D13022"/>
    <w:multiLevelType w:val="multilevel"/>
    <w:tmpl w:val="F4CE1466"/>
    <w:lvl w:ilvl="0">
      <w:start w:val="1"/>
      <w:numFmt w:val="decimal"/>
      <w:lvlText w:val="%1."/>
      <w:lvlJc w:val="left"/>
      <w:pPr>
        <w:tabs>
          <w:tab w:val="num" w:pos="1440"/>
        </w:tabs>
        <w:ind w:left="1440" w:hanging="360"/>
      </w:pPr>
      <w:rPr>
        <w:rFonts w:hint="default"/>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DBC46B6"/>
    <w:multiLevelType w:val="hybridMultilevel"/>
    <w:tmpl w:val="F176C2F0"/>
    <w:lvl w:ilvl="0" w:tplc="372AC3A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2DFA794D"/>
    <w:multiLevelType w:val="multilevel"/>
    <w:tmpl w:val="28548578"/>
    <w:lvl w:ilvl="0">
      <w:start w:val="1"/>
      <w:numFmt w:val="decimal"/>
      <w:lvlText w:val="%1."/>
      <w:lvlJc w:val="left"/>
      <w:pPr>
        <w:tabs>
          <w:tab w:val="num" w:pos="720"/>
        </w:tabs>
        <w:ind w:left="720" w:hanging="360"/>
      </w:pPr>
      <w:rPr>
        <w:b/>
      </w:rPr>
    </w:lvl>
    <w:lvl w:ilvl="1">
      <w:start w:val="1"/>
      <w:numFmt w:val="russianLow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A1F73B3"/>
    <w:multiLevelType w:val="hybridMultilevel"/>
    <w:tmpl w:val="C3A64EA8"/>
    <w:lvl w:ilvl="0" w:tplc="8ACE733E">
      <w:start w:val="1"/>
      <w:numFmt w:val="russianLower"/>
      <w:lvlText w:val="%1)"/>
      <w:lvlJc w:val="left"/>
      <w:pPr>
        <w:tabs>
          <w:tab w:val="num" w:pos="2148"/>
        </w:tabs>
        <w:ind w:left="2148" w:hanging="360"/>
      </w:pPr>
      <w:rPr>
        <w:rFonts w:hint="default"/>
      </w:rPr>
    </w:lvl>
    <w:lvl w:ilvl="1" w:tplc="04190019">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485075EF"/>
    <w:multiLevelType w:val="hybridMultilevel"/>
    <w:tmpl w:val="25A0F8DE"/>
    <w:lvl w:ilvl="0" w:tplc="8ACE733E">
      <w:start w:val="1"/>
      <w:numFmt w:val="russianLower"/>
      <w:lvlText w:val="%1)"/>
      <w:lvlJc w:val="left"/>
      <w:pPr>
        <w:tabs>
          <w:tab w:val="num" w:pos="2088"/>
        </w:tabs>
        <w:ind w:left="2088" w:hanging="360"/>
      </w:pPr>
      <w:rPr>
        <w:rFonts w:hint="default"/>
      </w:rPr>
    </w:lvl>
    <w:lvl w:ilvl="1" w:tplc="04190019" w:tentative="1">
      <w:start w:val="1"/>
      <w:numFmt w:val="lowerLetter"/>
      <w:lvlText w:val="%2."/>
      <w:lvlJc w:val="left"/>
      <w:pPr>
        <w:tabs>
          <w:tab w:val="num" w:pos="2088"/>
        </w:tabs>
        <w:ind w:left="2088" w:hanging="360"/>
      </w:pPr>
    </w:lvl>
    <w:lvl w:ilvl="2" w:tplc="0419001B" w:tentative="1">
      <w:start w:val="1"/>
      <w:numFmt w:val="lowerRoman"/>
      <w:lvlText w:val="%3."/>
      <w:lvlJc w:val="right"/>
      <w:pPr>
        <w:tabs>
          <w:tab w:val="num" w:pos="2808"/>
        </w:tabs>
        <w:ind w:left="2808" w:hanging="180"/>
      </w:pPr>
    </w:lvl>
    <w:lvl w:ilvl="3" w:tplc="0419000F" w:tentative="1">
      <w:start w:val="1"/>
      <w:numFmt w:val="decimal"/>
      <w:lvlText w:val="%4."/>
      <w:lvlJc w:val="left"/>
      <w:pPr>
        <w:tabs>
          <w:tab w:val="num" w:pos="3528"/>
        </w:tabs>
        <w:ind w:left="3528" w:hanging="360"/>
      </w:pPr>
    </w:lvl>
    <w:lvl w:ilvl="4" w:tplc="04190019" w:tentative="1">
      <w:start w:val="1"/>
      <w:numFmt w:val="lowerLetter"/>
      <w:lvlText w:val="%5."/>
      <w:lvlJc w:val="left"/>
      <w:pPr>
        <w:tabs>
          <w:tab w:val="num" w:pos="4248"/>
        </w:tabs>
        <w:ind w:left="4248" w:hanging="360"/>
      </w:pPr>
    </w:lvl>
    <w:lvl w:ilvl="5" w:tplc="0419001B" w:tentative="1">
      <w:start w:val="1"/>
      <w:numFmt w:val="lowerRoman"/>
      <w:lvlText w:val="%6."/>
      <w:lvlJc w:val="right"/>
      <w:pPr>
        <w:tabs>
          <w:tab w:val="num" w:pos="4968"/>
        </w:tabs>
        <w:ind w:left="4968" w:hanging="180"/>
      </w:pPr>
    </w:lvl>
    <w:lvl w:ilvl="6" w:tplc="0419000F" w:tentative="1">
      <w:start w:val="1"/>
      <w:numFmt w:val="decimal"/>
      <w:lvlText w:val="%7."/>
      <w:lvlJc w:val="left"/>
      <w:pPr>
        <w:tabs>
          <w:tab w:val="num" w:pos="5688"/>
        </w:tabs>
        <w:ind w:left="5688" w:hanging="360"/>
      </w:pPr>
    </w:lvl>
    <w:lvl w:ilvl="7" w:tplc="04190019" w:tentative="1">
      <w:start w:val="1"/>
      <w:numFmt w:val="lowerLetter"/>
      <w:lvlText w:val="%8."/>
      <w:lvlJc w:val="left"/>
      <w:pPr>
        <w:tabs>
          <w:tab w:val="num" w:pos="6408"/>
        </w:tabs>
        <w:ind w:left="6408" w:hanging="360"/>
      </w:pPr>
    </w:lvl>
    <w:lvl w:ilvl="8" w:tplc="0419001B" w:tentative="1">
      <w:start w:val="1"/>
      <w:numFmt w:val="lowerRoman"/>
      <w:lvlText w:val="%9."/>
      <w:lvlJc w:val="right"/>
      <w:pPr>
        <w:tabs>
          <w:tab w:val="num" w:pos="7128"/>
        </w:tabs>
        <w:ind w:left="7128" w:hanging="180"/>
      </w:pPr>
    </w:lvl>
  </w:abstractNum>
  <w:abstractNum w:abstractNumId="8">
    <w:nsid w:val="49DA73C9"/>
    <w:multiLevelType w:val="multilevel"/>
    <w:tmpl w:val="C3A64EA8"/>
    <w:lvl w:ilvl="0">
      <w:start w:val="1"/>
      <w:numFmt w:val="russianLower"/>
      <w:lvlText w:val="%1)"/>
      <w:lvlJc w:val="left"/>
      <w:pPr>
        <w:tabs>
          <w:tab w:val="num" w:pos="2148"/>
        </w:tabs>
        <w:ind w:left="214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nsid w:val="4AED2748"/>
    <w:multiLevelType w:val="multilevel"/>
    <w:tmpl w:val="AA74A646"/>
    <w:lvl w:ilvl="0">
      <w:start w:val="2"/>
      <w:numFmt w:val="decimal"/>
      <w:lvlText w:val="%1."/>
      <w:lvlJc w:val="left"/>
      <w:pPr>
        <w:tabs>
          <w:tab w:val="num" w:pos="1440"/>
        </w:tabs>
        <w:ind w:left="1440" w:hanging="360"/>
      </w:pPr>
      <w:rPr>
        <w:rFonts w:hint="default"/>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597A7152"/>
    <w:multiLevelType w:val="multilevel"/>
    <w:tmpl w:val="28548578"/>
    <w:lvl w:ilvl="0">
      <w:start w:val="1"/>
      <w:numFmt w:val="decimal"/>
      <w:lvlText w:val="%1."/>
      <w:lvlJc w:val="left"/>
      <w:pPr>
        <w:tabs>
          <w:tab w:val="num" w:pos="720"/>
        </w:tabs>
        <w:ind w:left="720" w:hanging="360"/>
      </w:pPr>
      <w:rPr>
        <w:b/>
      </w:rPr>
    </w:lvl>
    <w:lvl w:ilvl="1">
      <w:start w:val="1"/>
      <w:numFmt w:val="russianLow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1345041"/>
    <w:multiLevelType w:val="hybridMultilevel"/>
    <w:tmpl w:val="4C7EDDCC"/>
    <w:lvl w:ilvl="0" w:tplc="8ACE733E">
      <w:start w:val="1"/>
      <w:numFmt w:val="russianLower"/>
      <w:lvlText w:val="%1)"/>
      <w:lvlJc w:val="left"/>
      <w:pPr>
        <w:tabs>
          <w:tab w:val="num" w:pos="2088"/>
        </w:tabs>
        <w:ind w:left="2088" w:hanging="360"/>
      </w:pPr>
      <w:rPr>
        <w:rFonts w:hint="default"/>
      </w:rPr>
    </w:lvl>
    <w:lvl w:ilvl="1" w:tplc="04190019" w:tentative="1">
      <w:start w:val="1"/>
      <w:numFmt w:val="lowerLetter"/>
      <w:lvlText w:val="%2."/>
      <w:lvlJc w:val="left"/>
      <w:pPr>
        <w:tabs>
          <w:tab w:val="num" w:pos="2088"/>
        </w:tabs>
        <w:ind w:left="2088" w:hanging="360"/>
      </w:pPr>
    </w:lvl>
    <w:lvl w:ilvl="2" w:tplc="0419001B" w:tentative="1">
      <w:start w:val="1"/>
      <w:numFmt w:val="lowerRoman"/>
      <w:lvlText w:val="%3."/>
      <w:lvlJc w:val="right"/>
      <w:pPr>
        <w:tabs>
          <w:tab w:val="num" w:pos="2808"/>
        </w:tabs>
        <w:ind w:left="2808" w:hanging="180"/>
      </w:pPr>
    </w:lvl>
    <w:lvl w:ilvl="3" w:tplc="0419000F" w:tentative="1">
      <w:start w:val="1"/>
      <w:numFmt w:val="decimal"/>
      <w:lvlText w:val="%4."/>
      <w:lvlJc w:val="left"/>
      <w:pPr>
        <w:tabs>
          <w:tab w:val="num" w:pos="3528"/>
        </w:tabs>
        <w:ind w:left="3528" w:hanging="360"/>
      </w:pPr>
    </w:lvl>
    <w:lvl w:ilvl="4" w:tplc="04190019" w:tentative="1">
      <w:start w:val="1"/>
      <w:numFmt w:val="lowerLetter"/>
      <w:lvlText w:val="%5."/>
      <w:lvlJc w:val="left"/>
      <w:pPr>
        <w:tabs>
          <w:tab w:val="num" w:pos="4248"/>
        </w:tabs>
        <w:ind w:left="4248" w:hanging="360"/>
      </w:pPr>
    </w:lvl>
    <w:lvl w:ilvl="5" w:tplc="0419001B" w:tentative="1">
      <w:start w:val="1"/>
      <w:numFmt w:val="lowerRoman"/>
      <w:lvlText w:val="%6."/>
      <w:lvlJc w:val="right"/>
      <w:pPr>
        <w:tabs>
          <w:tab w:val="num" w:pos="4968"/>
        </w:tabs>
        <w:ind w:left="4968" w:hanging="180"/>
      </w:pPr>
    </w:lvl>
    <w:lvl w:ilvl="6" w:tplc="0419000F" w:tentative="1">
      <w:start w:val="1"/>
      <w:numFmt w:val="decimal"/>
      <w:lvlText w:val="%7."/>
      <w:lvlJc w:val="left"/>
      <w:pPr>
        <w:tabs>
          <w:tab w:val="num" w:pos="5688"/>
        </w:tabs>
        <w:ind w:left="5688" w:hanging="360"/>
      </w:pPr>
    </w:lvl>
    <w:lvl w:ilvl="7" w:tplc="04190019" w:tentative="1">
      <w:start w:val="1"/>
      <w:numFmt w:val="lowerLetter"/>
      <w:lvlText w:val="%8."/>
      <w:lvlJc w:val="left"/>
      <w:pPr>
        <w:tabs>
          <w:tab w:val="num" w:pos="6408"/>
        </w:tabs>
        <w:ind w:left="6408" w:hanging="360"/>
      </w:pPr>
    </w:lvl>
    <w:lvl w:ilvl="8" w:tplc="0419001B" w:tentative="1">
      <w:start w:val="1"/>
      <w:numFmt w:val="lowerRoman"/>
      <w:lvlText w:val="%9."/>
      <w:lvlJc w:val="right"/>
      <w:pPr>
        <w:tabs>
          <w:tab w:val="num" w:pos="7128"/>
        </w:tabs>
        <w:ind w:left="7128" w:hanging="180"/>
      </w:pPr>
    </w:lvl>
  </w:abstractNum>
  <w:abstractNum w:abstractNumId="12">
    <w:nsid w:val="62DD084F"/>
    <w:multiLevelType w:val="multilevel"/>
    <w:tmpl w:val="AA74A646"/>
    <w:lvl w:ilvl="0">
      <w:start w:val="2"/>
      <w:numFmt w:val="decimal"/>
      <w:lvlText w:val="%1."/>
      <w:lvlJc w:val="left"/>
      <w:pPr>
        <w:tabs>
          <w:tab w:val="num" w:pos="1440"/>
        </w:tabs>
        <w:ind w:left="1440" w:hanging="360"/>
      </w:pPr>
      <w:rPr>
        <w:rFonts w:hint="default"/>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52911AE"/>
    <w:multiLevelType w:val="multilevel"/>
    <w:tmpl w:val="9A86B664"/>
    <w:lvl w:ilvl="0">
      <w:start w:val="3"/>
      <w:numFmt w:val="decimal"/>
      <w:lvlText w:val="%1."/>
      <w:lvlJc w:val="left"/>
      <w:pPr>
        <w:tabs>
          <w:tab w:val="num" w:pos="1440"/>
        </w:tabs>
        <w:ind w:left="1440" w:hanging="360"/>
      </w:pPr>
      <w:rPr>
        <w:rFonts w:hint="default"/>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687062B5"/>
    <w:multiLevelType w:val="multilevel"/>
    <w:tmpl w:val="F4CE1466"/>
    <w:lvl w:ilvl="0">
      <w:start w:val="1"/>
      <w:numFmt w:val="decimal"/>
      <w:lvlText w:val="%1."/>
      <w:lvlJc w:val="left"/>
      <w:pPr>
        <w:tabs>
          <w:tab w:val="num" w:pos="1440"/>
        </w:tabs>
        <w:ind w:left="1440" w:hanging="360"/>
      </w:pPr>
      <w:rPr>
        <w:rFonts w:hint="default"/>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75371878"/>
    <w:multiLevelType w:val="multilevel"/>
    <w:tmpl w:val="A858B4A4"/>
    <w:lvl w:ilvl="0">
      <w:start w:val="1"/>
      <w:numFmt w:val="decimal"/>
      <w:lvlText w:val="%1."/>
      <w:lvlJc w:val="left"/>
      <w:pPr>
        <w:tabs>
          <w:tab w:val="num" w:pos="1440"/>
        </w:tabs>
        <w:ind w:left="1440" w:hanging="360"/>
      </w:pPr>
      <w:rPr>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6D77A46"/>
    <w:multiLevelType w:val="multilevel"/>
    <w:tmpl w:val="997A7452"/>
    <w:lvl w:ilvl="0">
      <w:start w:val="4"/>
      <w:numFmt w:val="decimal"/>
      <w:lvlText w:val="%1."/>
      <w:lvlJc w:val="left"/>
      <w:pPr>
        <w:tabs>
          <w:tab w:val="num" w:pos="1440"/>
        </w:tabs>
        <w:ind w:left="1440" w:hanging="360"/>
      </w:pPr>
      <w:rPr>
        <w:rFonts w:hint="default"/>
        <w:b/>
      </w:rPr>
    </w:lvl>
    <w:lvl w:ilvl="1">
      <w:start w:val="1"/>
      <w:numFmt w:val="decimal"/>
      <w:lvlText w:val="%1.%2"/>
      <w:lvlJc w:val="left"/>
      <w:pPr>
        <w:tabs>
          <w:tab w:val="num" w:pos="2232"/>
        </w:tabs>
        <w:ind w:left="223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81B6AA2"/>
    <w:multiLevelType w:val="hybridMultilevel"/>
    <w:tmpl w:val="2B8E68B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4"/>
  </w:num>
  <w:num w:numId="2">
    <w:abstractNumId w:val="10"/>
  </w:num>
  <w:num w:numId="3">
    <w:abstractNumId w:val="5"/>
  </w:num>
  <w:num w:numId="4">
    <w:abstractNumId w:val="11"/>
  </w:num>
  <w:num w:numId="5">
    <w:abstractNumId w:val="17"/>
  </w:num>
  <w:num w:numId="6">
    <w:abstractNumId w:val="6"/>
  </w:num>
  <w:num w:numId="7">
    <w:abstractNumId w:val="8"/>
  </w:num>
  <w:num w:numId="8">
    <w:abstractNumId w:val="7"/>
  </w:num>
  <w:num w:numId="9">
    <w:abstractNumId w:val="4"/>
  </w:num>
  <w:num w:numId="10">
    <w:abstractNumId w:val="1"/>
  </w:num>
  <w:num w:numId="11">
    <w:abstractNumId w:val="2"/>
  </w:num>
  <w:num w:numId="12">
    <w:abstractNumId w:val="15"/>
  </w:num>
  <w:num w:numId="13">
    <w:abstractNumId w:val="3"/>
  </w:num>
  <w:num w:numId="14">
    <w:abstractNumId w:val="9"/>
  </w:num>
  <w:num w:numId="15">
    <w:abstractNumId w:val="12"/>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5C8"/>
    <w:rsid w:val="00017C93"/>
    <w:rsid w:val="000372DD"/>
    <w:rsid w:val="00061CDC"/>
    <w:rsid w:val="000D6F55"/>
    <w:rsid w:val="000D7303"/>
    <w:rsid w:val="00150F50"/>
    <w:rsid w:val="001545A9"/>
    <w:rsid w:val="001642D8"/>
    <w:rsid w:val="001663DE"/>
    <w:rsid w:val="00170878"/>
    <w:rsid w:val="00185F26"/>
    <w:rsid w:val="001A7D54"/>
    <w:rsid w:val="001C5AD2"/>
    <w:rsid w:val="002072D8"/>
    <w:rsid w:val="002324A0"/>
    <w:rsid w:val="0025366E"/>
    <w:rsid w:val="00270058"/>
    <w:rsid w:val="0027025B"/>
    <w:rsid w:val="00270685"/>
    <w:rsid w:val="00271FA3"/>
    <w:rsid w:val="00276923"/>
    <w:rsid w:val="002C605C"/>
    <w:rsid w:val="002D100C"/>
    <w:rsid w:val="00300038"/>
    <w:rsid w:val="00304C0B"/>
    <w:rsid w:val="003067C4"/>
    <w:rsid w:val="00333C71"/>
    <w:rsid w:val="00342F80"/>
    <w:rsid w:val="003526DC"/>
    <w:rsid w:val="003674B1"/>
    <w:rsid w:val="003936E5"/>
    <w:rsid w:val="003A0B52"/>
    <w:rsid w:val="003E0BAD"/>
    <w:rsid w:val="003F608C"/>
    <w:rsid w:val="00435571"/>
    <w:rsid w:val="004467D7"/>
    <w:rsid w:val="004546E5"/>
    <w:rsid w:val="0046084F"/>
    <w:rsid w:val="00492BE7"/>
    <w:rsid w:val="0049495D"/>
    <w:rsid w:val="004D2AF9"/>
    <w:rsid w:val="00540DBE"/>
    <w:rsid w:val="0054353D"/>
    <w:rsid w:val="0054403C"/>
    <w:rsid w:val="0054612D"/>
    <w:rsid w:val="00574C45"/>
    <w:rsid w:val="005B4659"/>
    <w:rsid w:val="005B6A1B"/>
    <w:rsid w:val="005C2151"/>
    <w:rsid w:val="005F2460"/>
    <w:rsid w:val="00624B55"/>
    <w:rsid w:val="0064445C"/>
    <w:rsid w:val="0065283E"/>
    <w:rsid w:val="00676913"/>
    <w:rsid w:val="0068473A"/>
    <w:rsid w:val="006F1EBE"/>
    <w:rsid w:val="006F1F41"/>
    <w:rsid w:val="00714A44"/>
    <w:rsid w:val="00717833"/>
    <w:rsid w:val="0072152E"/>
    <w:rsid w:val="00726B97"/>
    <w:rsid w:val="00775690"/>
    <w:rsid w:val="007B703C"/>
    <w:rsid w:val="007D1F0A"/>
    <w:rsid w:val="00804490"/>
    <w:rsid w:val="00815057"/>
    <w:rsid w:val="00864284"/>
    <w:rsid w:val="008675E1"/>
    <w:rsid w:val="008765C8"/>
    <w:rsid w:val="00881E7D"/>
    <w:rsid w:val="008C5379"/>
    <w:rsid w:val="009224A5"/>
    <w:rsid w:val="0092779C"/>
    <w:rsid w:val="00993B4C"/>
    <w:rsid w:val="009B3493"/>
    <w:rsid w:val="009B4D7F"/>
    <w:rsid w:val="00A23DCB"/>
    <w:rsid w:val="00A63983"/>
    <w:rsid w:val="00A968D6"/>
    <w:rsid w:val="00AD1359"/>
    <w:rsid w:val="00AD14C5"/>
    <w:rsid w:val="00AD1D0F"/>
    <w:rsid w:val="00B43399"/>
    <w:rsid w:val="00B452CA"/>
    <w:rsid w:val="00B4549F"/>
    <w:rsid w:val="00B54517"/>
    <w:rsid w:val="00B84C3F"/>
    <w:rsid w:val="00B911A7"/>
    <w:rsid w:val="00BA5BEA"/>
    <w:rsid w:val="00BB3ABC"/>
    <w:rsid w:val="00C02BB8"/>
    <w:rsid w:val="00C11A1F"/>
    <w:rsid w:val="00C13645"/>
    <w:rsid w:val="00C172CF"/>
    <w:rsid w:val="00C6611F"/>
    <w:rsid w:val="00C74B1A"/>
    <w:rsid w:val="00CB111D"/>
    <w:rsid w:val="00CB301E"/>
    <w:rsid w:val="00CE38DD"/>
    <w:rsid w:val="00CE50BA"/>
    <w:rsid w:val="00D002CE"/>
    <w:rsid w:val="00D0492F"/>
    <w:rsid w:val="00D22833"/>
    <w:rsid w:val="00D53AA7"/>
    <w:rsid w:val="00D93795"/>
    <w:rsid w:val="00DA62BC"/>
    <w:rsid w:val="00DE45F0"/>
    <w:rsid w:val="00DF43C1"/>
    <w:rsid w:val="00DF4FFE"/>
    <w:rsid w:val="00E06907"/>
    <w:rsid w:val="00E377CB"/>
    <w:rsid w:val="00E45E05"/>
    <w:rsid w:val="00E46072"/>
    <w:rsid w:val="00E60651"/>
    <w:rsid w:val="00E74CC8"/>
    <w:rsid w:val="00E754DF"/>
    <w:rsid w:val="00E757CF"/>
    <w:rsid w:val="00E94A7A"/>
    <w:rsid w:val="00EB17FE"/>
    <w:rsid w:val="00EB210F"/>
    <w:rsid w:val="00EC7DC3"/>
    <w:rsid w:val="00ED2562"/>
    <w:rsid w:val="00EE0240"/>
    <w:rsid w:val="00EF0092"/>
    <w:rsid w:val="00F0005F"/>
    <w:rsid w:val="00F24760"/>
    <w:rsid w:val="00F2542F"/>
    <w:rsid w:val="00F63F82"/>
    <w:rsid w:val="00F65834"/>
    <w:rsid w:val="00FC2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8662C-0D0B-40C9-9104-C0C9BEA4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5C8"/>
    <w:rPr>
      <w:sz w:val="24"/>
      <w:szCs w:val="24"/>
    </w:rPr>
  </w:style>
  <w:style w:type="paragraph" w:styleId="1">
    <w:name w:val="heading 1"/>
    <w:basedOn w:val="a"/>
    <w:next w:val="a"/>
    <w:qFormat/>
    <w:rsid w:val="008765C8"/>
    <w:pPr>
      <w:keepNext/>
      <w:spacing w:before="240" w:after="60"/>
      <w:outlineLvl w:val="0"/>
    </w:pPr>
    <w:rPr>
      <w:rFonts w:ascii="Arial" w:hAnsi="Arial" w:cs="Arial"/>
      <w:b/>
      <w:bCs/>
      <w:kern w:val="32"/>
      <w:sz w:val="32"/>
      <w:szCs w:val="32"/>
    </w:rPr>
  </w:style>
  <w:style w:type="paragraph" w:styleId="2">
    <w:name w:val="heading 2"/>
    <w:basedOn w:val="a"/>
    <w:next w:val="a"/>
    <w:qFormat/>
    <w:rsid w:val="008765C8"/>
    <w:pPr>
      <w:keepNext/>
      <w:spacing w:before="240" w:after="60"/>
      <w:outlineLvl w:val="1"/>
    </w:pPr>
    <w:rPr>
      <w:rFonts w:ascii="Arial" w:hAnsi="Arial" w:cs="Arial"/>
      <w:b/>
      <w:bCs/>
      <w:i/>
      <w:iCs/>
      <w:sz w:val="28"/>
      <w:szCs w:val="28"/>
    </w:rPr>
  </w:style>
  <w:style w:type="paragraph" w:styleId="5">
    <w:name w:val="heading 5"/>
    <w:basedOn w:val="a"/>
    <w:next w:val="a"/>
    <w:qFormat/>
    <w:rsid w:val="008765C8"/>
    <w:pPr>
      <w:keepNext/>
      <w:jc w:val="center"/>
      <w:outlineLvl w:val="4"/>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765C8"/>
    <w:pPr>
      <w:shd w:val="clear" w:color="auto" w:fill="000080"/>
    </w:pPr>
    <w:rPr>
      <w:rFonts w:ascii="Tahoma" w:hAnsi="Tahoma" w:cs="Tahoma"/>
      <w:sz w:val="20"/>
      <w:szCs w:val="20"/>
    </w:rPr>
  </w:style>
  <w:style w:type="paragraph" w:styleId="20">
    <w:name w:val="toc 2"/>
    <w:basedOn w:val="a"/>
    <w:next w:val="a"/>
    <w:autoRedefine/>
    <w:semiHidden/>
    <w:rsid w:val="008765C8"/>
    <w:pPr>
      <w:ind w:left="240"/>
    </w:pPr>
  </w:style>
  <w:style w:type="paragraph" w:styleId="a4">
    <w:name w:val="Body Text"/>
    <w:basedOn w:val="a"/>
    <w:rsid w:val="008765C8"/>
    <w:pPr>
      <w:jc w:val="both"/>
    </w:pPr>
    <w:rPr>
      <w:sz w:val="28"/>
      <w:szCs w:val="20"/>
    </w:rPr>
  </w:style>
  <w:style w:type="paragraph" w:styleId="a5">
    <w:name w:val="footer"/>
    <w:basedOn w:val="a"/>
    <w:rsid w:val="001642D8"/>
    <w:pPr>
      <w:tabs>
        <w:tab w:val="center" w:pos="4677"/>
        <w:tab w:val="right" w:pos="9355"/>
      </w:tabs>
    </w:pPr>
  </w:style>
  <w:style w:type="character" w:styleId="a6">
    <w:name w:val="page number"/>
    <w:basedOn w:val="a0"/>
    <w:rsid w:val="001642D8"/>
  </w:style>
  <w:style w:type="paragraph" w:styleId="a7">
    <w:name w:val="footnote text"/>
    <w:basedOn w:val="a"/>
    <w:semiHidden/>
    <w:rsid w:val="002700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13285</Words>
  <Characters>75729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Администрация Томской области</vt:lpstr>
    </vt:vector>
  </TitlesOfParts>
  <Company>TAHIOLLIA</Company>
  <LinksUpToDate>false</LinksUpToDate>
  <CharactersWithSpaces>88837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Томской области</dc:title>
  <dc:subject/>
  <dc:creator>Танечка</dc:creator>
  <cp:keywords/>
  <dc:description/>
  <cp:lastModifiedBy>admin</cp:lastModifiedBy>
  <cp:revision>2</cp:revision>
  <cp:lastPrinted>2010-01-27T19:45:00Z</cp:lastPrinted>
  <dcterms:created xsi:type="dcterms:W3CDTF">2014-04-12T13:05:00Z</dcterms:created>
  <dcterms:modified xsi:type="dcterms:W3CDTF">2014-04-12T13:05:00Z</dcterms:modified>
</cp:coreProperties>
</file>