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E9C" w:rsidRPr="00321375" w:rsidRDefault="00A67E9C" w:rsidP="00AF78EF">
      <w:pPr>
        <w:pStyle w:val="a3"/>
        <w:ind w:firstLine="0"/>
        <w:jc w:val="center"/>
      </w:pPr>
      <w:r w:rsidRPr="00321375">
        <w:t>Федеральное агентство по образованию</w:t>
      </w:r>
    </w:p>
    <w:p w:rsidR="00A67E9C" w:rsidRPr="00321375" w:rsidRDefault="00A67E9C" w:rsidP="00AF78EF">
      <w:pPr>
        <w:pStyle w:val="a3"/>
        <w:ind w:firstLine="0"/>
        <w:jc w:val="center"/>
      </w:pPr>
      <w:r w:rsidRPr="00321375">
        <w:t>Омский государственный педагогический университет</w:t>
      </w:r>
    </w:p>
    <w:p w:rsidR="00A67E9C" w:rsidRPr="00321375" w:rsidRDefault="00A67E9C" w:rsidP="00AF78EF">
      <w:pPr>
        <w:pStyle w:val="a3"/>
        <w:ind w:firstLine="0"/>
        <w:jc w:val="center"/>
      </w:pPr>
      <w:r w:rsidRPr="00321375">
        <w:t>Факультет психологии и педагогики</w:t>
      </w:r>
    </w:p>
    <w:p w:rsidR="00A67E9C" w:rsidRPr="00321375" w:rsidRDefault="00A67E9C" w:rsidP="00AF78EF">
      <w:pPr>
        <w:pStyle w:val="a3"/>
        <w:ind w:firstLine="0"/>
        <w:jc w:val="center"/>
      </w:pPr>
    </w:p>
    <w:p w:rsidR="00A67E9C" w:rsidRPr="00321375" w:rsidRDefault="00A67E9C" w:rsidP="00AF78EF">
      <w:pPr>
        <w:pStyle w:val="a3"/>
        <w:ind w:firstLine="0"/>
        <w:jc w:val="center"/>
      </w:pPr>
    </w:p>
    <w:p w:rsidR="00A67E9C" w:rsidRPr="00321375" w:rsidRDefault="00A67E9C" w:rsidP="00AF78EF">
      <w:pPr>
        <w:pStyle w:val="a3"/>
        <w:ind w:firstLine="0"/>
        <w:jc w:val="center"/>
      </w:pPr>
    </w:p>
    <w:p w:rsidR="00A67E9C" w:rsidRPr="00321375" w:rsidRDefault="00A67E9C" w:rsidP="00AF78EF">
      <w:pPr>
        <w:pStyle w:val="a3"/>
        <w:ind w:firstLine="0"/>
        <w:jc w:val="center"/>
      </w:pPr>
    </w:p>
    <w:p w:rsidR="00A67E9C" w:rsidRPr="00321375" w:rsidRDefault="00A67E9C" w:rsidP="00AF78EF">
      <w:pPr>
        <w:pStyle w:val="a3"/>
        <w:ind w:firstLine="0"/>
        <w:jc w:val="center"/>
      </w:pPr>
    </w:p>
    <w:p w:rsidR="00A67E9C" w:rsidRPr="00321375" w:rsidRDefault="00A67E9C" w:rsidP="00AF78EF">
      <w:pPr>
        <w:pStyle w:val="a3"/>
        <w:ind w:firstLine="0"/>
        <w:jc w:val="center"/>
      </w:pPr>
    </w:p>
    <w:p w:rsidR="00A67E9C" w:rsidRPr="00321375" w:rsidRDefault="00A67E9C" w:rsidP="00AF78EF">
      <w:pPr>
        <w:pStyle w:val="a3"/>
        <w:ind w:firstLine="0"/>
        <w:jc w:val="center"/>
      </w:pPr>
    </w:p>
    <w:p w:rsidR="0036709A" w:rsidRPr="00321375" w:rsidRDefault="0036709A" w:rsidP="00AF78EF">
      <w:pPr>
        <w:pStyle w:val="a3"/>
        <w:ind w:firstLine="0"/>
        <w:jc w:val="center"/>
      </w:pPr>
    </w:p>
    <w:p w:rsidR="005650DB" w:rsidRPr="00321375" w:rsidRDefault="005650DB" w:rsidP="00AF78EF">
      <w:pPr>
        <w:pStyle w:val="a3"/>
        <w:ind w:firstLine="0"/>
        <w:jc w:val="center"/>
      </w:pPr>
    </w:p>
    <w:p w:rsidR="007A001E" w:rsidRPr="00321375" w:rsidRDefault="007A001E" w:rsidP="00AF78EF">
      <w:pPr>
        <w:pStyle w:val="a3"/>
        <w:ind w:firstLine="0"/>
        <w:jc w:val="center"/>
      </w:pPr>
    </w:p>
    <w:p w:rsidR="007A001E" w:rsidRPr="00321375" w:rsidRDefault="007A001E" w:rsidP="00AF78EF">
      <w:pPr>
        <w:pStyle w:val="a3"/>
        <w:ind w:firstLine="0"/>
        <w:jc w:val="center"/>
      </w:pPr>
    </w:p>
    <w:p w:rsidR="00A67E9C" w:rsidRPr="00321375" w:rsidRDefault="00A67E9C" w:rsidP="00AF78EF">
      <w:pPr>
        <w:pStyle w:val="a3"/>
        <w:ind w:firstLine="0"/>
        <w:jc w:val="center"/>
      </w:pPr>
    </w:p>
    <w:p w:rsidR="00A67E9C" w:rsidRPr="00321375" w:rsidRDefault="00A67E9C" w:rsidP="00AF78EF">
      <w:pPr>
        <w:pStyle w:val="a3"/>
        <w:ind w:firstLine="0"/>
        <w:jc w:val="center"/>
        <w:rPr>
          <w:b/>
          <w:bCs/>
        </w:rPr>
      </w:pPr>
      <w:r w:rsidRPr="00321375">
        <w:rPr>
          <w:b/>
          <w:bCs/>
        </w:rPr>
        <w:t>РЕФЕРАТ</w:t>
      </w:r>
    </w:p>
    <w:p w:rsidR="00A67E9C" w:rsidRPr="00321375" w:rsidRDefault="00A67E9C" w:rsidP="00AF78EF">
      <w:pPr>
        <w:pStyle w:val="a3"/>
        <w:ind w:firstLine="0"/>
        <w:jc w:val="center"/>
        <w:rPr>
          <w:b/>
          <w:bCs/>
        </w:rPr>
      </w:pPr>
      <w:r w:rsidRPr="00321375">
        <w:rPr>
          <w:b/>
          <w:bCs/>
        </w:rPr>
        <w:t>Объекты социальной защиты детства</w:t>
      </w:r>
    </w:p>
    <w:p w:rsidR="00A67E9C" w:rsidRPr="00321375" w:rsidRDefault="00A67E9C" w:rsidP="00AF78EF">
      <w:pPr>
        <w:pStyle w:val="a3"/>
        <w:ind w:firstLine="0"/>
        <w:jc w:val="center"/>
        <w:rPr>
          <w:b/>
          <w:bCs/>
        </w:rPr>
      </w:pPr>
    </w:p>
    <w:p w:rsidR="00A67E9C" w:rsidRPr="00321375" w:rsidRDefault="00A67E9C" w:rsidP="00AF78EF">
      <w:pPr>
        <w:pStyle w:val="a3"/>
        <w:ind w:firstLine="0"/>
        <w:jc w:val="center"/>
        <w:rPr>
          <w:b/>
          <w:bCs/>
        </w:rPr>
      </w:pPr>
    </w:p>
    <w:p w:rsidR="0036709A" w:rsidRPr="00321375" w:rsidRDefault="0036709A" w:rsidP="00AF78EF">
      <w:pPr>
        <w:pStyle w:val="a3"/>
        <w:ind w:firstLine="0"/>
        <w:jc w:val="center"/>
        <w:rPr>
          <w:b/>
          <w:bCs/>
        </w:rPr>
      </w:pPr>
    </w:p>
    <w:p w:rsidR="0036709A" w:rsidRPr="00321375" w:rsidRDefault="00A67E9C" w:rsidP="0036709A">
      <w:pPr>
        <w:pStyle w:val="a3"/>
        <w:ind w:firstLine="0"/>
      </w:pPr>
      <w:r w:rsidRPr="00321375">
        <w:t xml:space="preserve">Выполнила: </w:t>
      </w:r>
    </w:p>
    <w:p w:rsidR="0036709A" w:rsidRPr="00321375" w:rsidRDefault="00A67E9C" w:rsidP="0036709A">
      <w:pPr>
        <w:pStyle w:val="a3"/>
        <w:ind w:firstLine="0"/>
      </w:pPr>
      <w:r w:rsidRPr="00321375">
        <w:t xml:space="preserve">студентка 5 курса, </w:t>
      </w:r>
    </w:p>
    <w:p w:rsidR="00A67E9C" w:rsidRPr="00321375" w:rsidRDefault="00A67E9C" w:rsidP="0036709A">
      <w:pPr>
        <w:pStyle w:val="a3"/>
        <w:ind w:firstLine="0"/>
      </w:pPr>
      <w:r w:rsidRPr="00321375">
        <w:t>специальности «социальная педагогика»</w:t>
      </w:r>
    </w:p>
    <w:p w:rsidR="00A67E9C" w:rsidRPr="00321375" w:rsidRDefault="0016387C" w:rsidP="0036709A">
      <w:pPr>
        <w:pStyle w:val="a3"/>
        <w:ind w:firstLine="0"/>
      </w:pPr>
      <w:r w:rsidRPr="00321375">
        <w:t>Федорова Е.М</w:t>
      </w:r>
      <w:r w:rsidR="00A67E9C" w:rsidRPr="00321375">
        <w:t>.</w:t>
      </w:r>
    </w:p>
    <w:p w:rsidR="00A67E9C" w:rsidRPr="00321375" w:rsidRDefault="00A67E9C" w:rsidP="00AF78EF">
      <w:pPr>
        <w:pStyle w:val="a3"/>
        <w:ind w:firstLine="0"/>
        <w:jc w:val="center"/>
        <w:rPr>
          <w:b/>
          <w:bCs/>
          <w:i/>
          <w:iCs/>
        </w:rPr>
      </w:pPr>
    </w:p>
    <w:p w:rsidR="00A67E9C" w:rsidRPr="00321375" w:rsidRDefault="00A67E9C" w:rsidP="00AF78EF">
      <w:pPr>
        <w:pStyle w:val="a3"/>
        <w:ind w:firstLine="0"/>
        <w:jc w:val="center"/>
        <w:rPr>
          <w:b/>
          <w:bCs/>
          <w:i/>
          <w:iCs/>
        </w:rPr>
      </w:pPr>
    </w:p>
    <w:p w:rsidR="00A67E9C" w:rsidRPr="00321375" w:rsidRDefault="00A67E9C" w:rsidP="00AF78EF">
      <w:pPr>
        <w:pStyle w:val="a3"/>
        <w:ind w:firstLine="0"/>
        <w:jc w:val="center"/>
        <w:rPr>
          <w:b/>
          <w:bCs/>
          <w:i/>
          <w:iCs/>
        </w:rPr>
      </w:pPr>
    </w:p>
    <w:p w:rsidR="00A67E9C" w:rsidRPr="00321375" w:rsidRDefault="00A67E9C" w:rsidP="00AF78EF">
      <w:pPr>
        <w:pStyle w:val="a3"/>
        <w:ind w:firstLine="0"/>
        <w:jc w:val="center"/>
        <w:rPr>
          <w:b/>
          <w:bCs/>
          <w:i/>
          <w:iCs/>
        </w:rPr>
      </w:pPr>
    </w:p>
    <w:p w:rsidR="00A67E9C" w:rsidRPr="00321375" w:rsidRDefault="00A67E9C" w:rsidP="00AF78EF">
      <w:pPr>
        <w:pStyle w:val="a3"/>
        <w:ind w:firstLine="0"/>
        <w:jc w:val="center"/>
        <w:rPr>
          <w:b/>
          <w:bCs/>
          <w:i/>
          <w:iCs/>
        </w:rPr>
      </w:pPr>
    </w:p>
    <w:p w:rsidR="00AF78EF" w:rsidRPr="00321375" w:rsidRDefault="00A67E9C" w:rsidP="00AF78EF">
      <w:pPr>
        <w:pStyle w:val="a3"/>
        <w:ind w:firstLine="0"/>
        <w:jc w:val="center"/>
      </w:pPr>
      <w:r w:rsidRPr="00321375">
        <w:t>Омск-2006</w:t>
      </w:r>
    </w:p>
    <w:p w:rsidR="00A67E9C" w:rsidRPr="00321375" w:rsidRDefault="00AF78EF" w:rsidP="0036709A">
      <w:pPr>
        <w:pStyle w:val="a3"/>
        <w:rPr>
          <w:b/>
          <w:bCs/>
        </w:rPr>
      </w:pPr>
      <w:r w:rsidRPr="00321375">
        <w:br w:type="page"/>
      </w:r>
      <w:r w:rsidR="00A67E9C" w:rsidRPr="00321375">
        <w:rPr>
          <w:b/>
          <w:bCs/>
        </w:rPr>
        <w:t>Содержание</w:t>
      </w:r>
    </w:p>
    <w:p w:rsidR="00A67E9C" w:rsidRPr="00321375" w:rsidRDefault="00A67E9C" w:rsidP="009F454B">
      <w:pPr>
        <w:pStyle w:val="1"/>
        <w:jc w:val="both"/>
      </w:pPr>
    </w:p>
    <w:p w:rsidR="00A67E9C" w:rsidRPr="00321375" w:rsidRDefault="00A67E9C" w:rsidP="0036709A">
      <w:pPr>
        <w:pStyle w:val="1"/>
        <w:ind w:firstLine="0"/>
        <w:jc w:val="both"/>
        <w:rPr>
          <w:b w:val="0"/>
          <w:bCs w:val="0"/>
        </w:rPr>
      </w:pPr>
      <w:r w:rsidRPr="00321375">
        <w:rPr>
          <w:b w:val="0"/>
          <w:bCs w:val="0"/>
        </w:rPr>
        <w:t>Введение</w:t>
      </w:r>
    </w:p>
    <w:p w:rsidR="00A67E9C" w:rsidRPr="00321375" w:rsidRDefault="00A67E9C" w:rsidP="0036709A">
      <w:pPr>
        <w:spacing w:line="360" w:lineRule="auto"/>
        <w:ind w:firstLine="0"/>
        <w:rPr>
          <w:sz w:val="28"/>
          <w:szCs w:val="28"/>
        </w:rPr>
      </w:pPr>
      <w:r w:rsidRPr="00321375">
        <w:rPr>
          <w:sz w:val="28"/>
          <w:szCs w:val="28"/>
        </w:rPr>
        <w:t>1. Понятие «детства» и «социальная защита детства»</w:t>
      </w:r>
    </w:p>
    <w:p w:rsidR="00A67E9C" w:rsidRPr="00321375" w:rsidRDefault="00A67E9C" w:rsidP="0036709A">
      <w:pPr>
        <w:spacing w:line="360" w:lineRule="auto"/>
        <w:ind w:firstLine="0"/>
        <w:rPr>
          <w:sz w:val="28"/>
          <w:szCs w:val="28"/>
        </w:rPr>
      </w:pPr>
      <w:r w:rsidRPr="00321375">
        <w:rPr>
          <w:sz w:val="28"/>
          <w:szCs w:val="28"/>
        </w:rPr>
        <w:t>2. Объекты социальной защиты детства</w:t>
      </w:r>
    </w:p>
    <w:p w:rsidR="00A67E9C" w:rsidRPr="00321375" w:rsidRDefault="00A67E9C" w:rsidP="0036709A">
      <w:pPr>
        <w:spacing w:line="360" w:lineRule="auto"/>
        <w:ind w:firstLine="0"/>
        <w:rPr>
          <w:sz w:val="28"/>
          <w:szCs w:val="28"/>
        </w:rPr>
      </w:pPr>
      <w:r w:rsidRPr="00321375">
        <w:rPr>
          <w:sz w:val="28"/>
          <w:szCs w:val="28"/>
        </w:rPr>
        <w:t>3. Дети, воспитывающиеся в семьях, нуждающихся в социальной защите</w:t>
      </w:r>
    </w:p>
    <w:p w:rsidR="00A67E9C" w:rsidRPr="00321375" w:rsidRDefault="00A67E9C" w:rsidP="0036709A">
      <w:pPr>
        <w:spacing w:line="360" w:lineRule="auto"/>
        <w:ind w:firstLine="0"/>
        <w:rPr>
          <w:sz w:val="28"/>
          <w:szCs w:val="28"/>
        </w:rPr>
      </w:pPr>
      <w:r w:rsidRPr="00321375">
        <w:rPr>
          <w:sz w:val="28"/>
          <w:szCs w:val="28"/>
        </w:rPr>
        <w:t>Заключение</w:t>
      </w:r>
    </w:p>
    <w:p w:rsidR="00A67E9C" w:rsidRPr="00321375" w:rsidRDefault="00A67E9C" w:rsidP="0036709A">
      <w:pPr>
        <w:pStyle w:val="1"/>
        <w:ind w:firstLine="0"/>
        <w:jc w:val="both"/>
        <w:rPr>
          <w:b w:val="0"/>
          <w:bCs w:val="0"/>
        </w:rPr>
      </w:pPr>
      <w:r w:rsidRPr="00321375">
        <w:rPr>
          <w:b w:val="0"/>
          <w:bCs w:val="0"/>
        </w:rPr>
        <w:t>Литература</w:t>
      </w:r>
    </w:p>
    <w:p w:rsidR="00A67E9C" w:rsidRPr="00321375" w:rsidRDefault="0036709A" w:rsidP="009F454B">
      <w:pPr>
        <w:pStyle w:val="1"/>
        <w:jc w:val="both"/>
      </w:pPr>
      <w:r w:rsidRPr="00321375">
        <w:rPr>
          <w:b w:val="0"/>
          <w:bCs w:val="0"/>
        </w:rPr>
        <w:br w:type="page"/>
      </w:r>
      <w:r w:rsidR="00A67E9C" w:rsidRPr="00321375">
        <w:t>Введение</w:t>
      </w:r>
    </w:p>
    <w:p w:rsidR="00A67E9C" w:rsidRPr="00321375" w:rsidRDefault="00A67E9C" w:rsidP="009F454B">
      <w:pPr>
        <w:spacing w:line="360" w:lineRule="auto"/>
        <w:ind w:firstLine="709"/>
        <w:rPr>
          <w:b/>
          <w:bCs/>
          <w:sz w:val="28"/>
          <w:szCs w:val="28"/>
        </w:rPr>
      </w:pPr>
    </w:p>
    <w:p w:rsidR="00A67E9C" w:rsidRPr="00321375" w:rsidRDefault="00A67E9C" w:rsidP="009F454B">
      <w:pPr>
        <w:spacing w:line="360" w:lineRule="auto"/>
        <w:ind w:firstLine="709"/>
        <w:rPr>
          <w:sz w:val="28"/>
          <w:szCs w:val="28"/>
        </w:rPr>
      </w:pPr>
      <w:r w:rsidRPr="00321375">
        <w:rPr>
          <w:sz w:val="28"/>
          <w:szCs w:val="28"/>
        </w:rPr>
        <w:t>Современный кризис, охвативший все мировое сообщество, характеризуется такими общими для разных стран чертами, как усиление социальной отчужденности среди молодежи, все большее распространение в детской среде саморазрушающего поведения, что приводит к росту преступности, проституции, наркомании, алкоголизма и других негативных явлений. Все более ощутимым становится разрушение института семьи; семья не в состоянии проявлять достаточную заботу о своих детях, не выполняет родительских обязанностей, нередко сама создает условия, опасные для жизни и развития детей.</w:t>
      </w:r>
    </w:p>
    <w:p w:rsidR="00A67E9C" w:rsidRPr="00321375" w:rsidRDefault="00A67E9C" w:rsidP="009F454B">
      <w:pPr>
        <w:spacing w:line="360" w:lineRule="auto"/>
        <w:ind w:firstLine="709"/>
        <w:rPr>
          <w:sz w:val="28"/>
          <w:szCs w:val="28"/>
        </w:rPr>
      </w:pPr>
      <w:r w:rsidRPr="00321375">
        <w:rPr>
          <w:sz w:val="28"/>
          <w:szCs w:val="28"/>
        </w:rPr>
        <w:t xml:space="preserve">Дети - будущее любой страны, которое закладывается в настоящем, они - главный определяющий элемент и будущего России. Детство </w:t>
      </w:r>
      <w:r w:rsidR="006327A4" w:rsidRPr="00321375">
        <w:rPr>
          <w:sz w:val="28"/>
          <w:szCs w:val="28"/>
        </w:rPr>
        <w:t>-</w:t>
      </w:r>
      <w:r w:rsidRPr="00321375">
        <w:rPr>
          <w:sz w:val="28"/>
          <w:szCs w:val="28"/>
        </w:rPr>
        <w:t xml:space="preserve"> это постоянная и естественным образом сменяемая часть любого общества, стадия жизненного цикла человека, когда начинается и продолжается развитие организма, формируются его важнейшие функции; это начальный этап активной социализации личности, включающий усвоение определенной системы знаний, норм и ценностей, социальных ролей, позволяющих ребенку формироваться и функционировать в качестве полноценного члена общества. На нынешнем этапе развития российского общества создаются новые ориентиры социализации личности: законодательно утверждаются нормы и стандарты прав ребенка и свободы личности, приоритет частного интереса </w:t>
      </w:r>
      <w:r w:rsidR="006327A4" w:rsidRPr="00321375">
        <w:rPr>
          <w:sz w:val="28"/>
          <w:szCs w:val="28"/>
        </w:rPr>
        <w:t>-</w:t>
      </w:r>
      <w:r w:rsidRPr="00321375">
        <w:rPr>
          <w:sz w:val="28"/>
          <w:szCs w:val="28"/>
        </w:rPr>
        <w:t xml:space="preserve"> в выборе формы обучения, получения профессии и т.д.</w:t>
      </w:r>
    </w:p>
    <w:p w:rsidR="00A67E9C" w:rsidRPr="00321375" w:rsidRDefault="006327A4" w:rsidP="009F454B">
      <w:pPr>
        <w:spacing w:line="360" w:lineRule="auto"/>
        <w:ind w:firstLine="709"/>
        <w:rPr>
          <w:b/>
          <w:bCs/>
          <w:sz w:val="28"/>
          <w:szCs w:val="28"/>
        </w:rPr>
      </w:pPr>
      <w:r w:rsidRPr="00321375">
        <w:rPr>
          <w:sz w:val="28"/>
          <w:szCs w:val="28"/>
        </w:rPr>
        <w:br w:type="page"/>
      </w:r>
      <w:r w:rsidR="00A67E9C" w:rsidRPr="00321375">
        <w:rPr>
          <w:b/>
          <w:bCs/>
          <w:sz w:val="28"/>
          <w:szCs w:val="28"/>
        </w:rPr>
        <w:t>1. Понятие «детства» и «социальная защита детства»</w:t>
      </w:r>
    </w:p>
    <w:p w:rsidR="00A67E9C" w:rsidRPr="00321375" w:rsidRDefault="00A67E9C" w:rsidP="009F454B">
      <w:pPr>
        <w:spacing w:line="360" w:lineRule="auto"/>
        <w:ind w:firstLine="709"/>
        <w:rPr>
          <w:b/>
          <w:bCs/>
          <w:sz w:val="28"/>
          <w:szCs w:val="28"/>
        </w:rPr>
      </w:pPr>
    </w:p>
    <w:p w:rsidR="00A67E9C" w:rsidRPr="00321375" w:rsidRDefault="00A67E9C" w:rsidP="009F454B">
      <w:pPr>
        <w:spacing w:line="360" w:lineRule="auto"/>
        <w:ind w:firstLine="709"/>
        <w:rPr>
          <w:sz w:val="28"/>
          <w:szCs w:val="28"/>
        </w:rPr>
      </w:pPr>
      <w:r w:rsidRPr="00321375">
        <w:rPr>
          <w:b/>
          <w:bCs/>
          <w:i/>
          <w:iCs/>
          <w:sz w:val="28"/>
          <w:szCs w:val="28"/>
        </w:rPr>
        <w:t>Детство</w:t>
      </w:r>
      <w:r w:rsidRPr="00321375">
        <w:rPr>
          <w:sz w:val="28"/>
          <w:szCs w:val="28"/>
        </w:rPr>
        <w:t xml:space="preserve"> </w:t>
      </w:r>
      <w:r w:rsidR="006327A4" w:rsidRPr="00321375">
        <w:rPr>
          <w:sz w:val="28"/>
          <w:szCs w:val="28"/>
        </w:rPr>
        <w:t>-</w:t>
      </w:r>
      <w:r w:rsidRPr="00321375">
        <w:rPr>
          <w:sz w:val="28"/>
          <w:szCs w:val="28"/>
        </w:rPr>
        <w:t xml:space="preserve"> особое социальное явление, требующее научного осмысления </w:t>
      </w:r>
      <w:r w:rsidR="006327A4" w:rsidRPr="00321375">
        <w:rPr>
          <w:sz w:val="28"/>
          <w:szCs w:val="28"/>
        </w:rPr>
        <w:t>-</w:t>
      </w:r>
      <w:r w:rsidRPr="00321375">
        <w:rPr>
          <w:sz w:val="28"/>
          <w:szCs w:val="28"/>
        </w:rPr>
        <w:t xml:space="preserve"> системного подхода и междисциплинарного изучения. При этом необходимо учитывать, что решение проблем детства невозможно вне связи с обществом, с государством. Ведущая роль в этих процессах принадлежит формирующейся государственной политике в интересах детей, способной обеспечить взаимодействие семьи, школы, церкви и других социальных институтов именно с позиции защиты прав, удовлетворения потребностей и интересов детей.</w:t>
      </w:r>
    </w:p>
    <w:p w:rsidR="00A67E9C" w:rsidRPr="00321375" w:rsidRDefault="00A67E9C" w:rsidP="009F454B">
      <w:pPr>
        <w:spacing w:line="360" w:lineRule="auto"/>
        <w:ind w:firstLine="709"/>
        <w:rPr>
          <w:sz w:val="28"/>
          <w:szCs w:val="28"/>
        </w:rPr>
      </w:pPr>
      <w:r w:rsidRPr="00321375">
        <w:rPr>
          <w:sz w:val="28"/>
          <w:szCs w:val="28"/>
        </w:rPr>
        <w:t xml:space="preserve">Понятие «детство» и связанный с ним производный понятийный ряд используются на бытовом уровне. Теоретическое исследование понятия показывает, что его бытовая трактовка недостаточна для анализа макросоциальных процессов, поскольку входит в контекст социальных реальностей главным образом на </w:t>
      </w:r>
      <w:r w:rsidR="006327A4" w:rsidRPr="00321375">
        <w:rPr>
          <w:sz w:val="28"/>
          <w:szCs w:val="28"/>
        </w:rPr>
        <w:t>макросоциальном</w:t>
      </w:r>
      <w:r w:rsidRPr="00321375">
        <w:rPr>
          <w:sz w:val="28"/>
          <w:szCs w:val="28"/>
        </w:rPr>
        <w:t xml:space="preserve"> уровне.</w:t>
      </w:r>
    </w:p>
    <w:p w:rsidR="00A67E9C" w:rsidRPr="00321375" w:rsidRDefault="00A67E9C" w:rsidP="009F454B">
      <w:pPr>
        <w:spacing w:line="360" w:lineRule="auto"/>
        <w:ind w:firstLine="709"/>
        <w:rPr>
          <w:sz w:val="28"/>
          <w:szCs w:val="28"/>
        </w:rPr>
      </w:pPr>
      <w:r w:rsidRPr="00321375">
        <w:rPr>
          <w:sz w:val="28"/>
          <w:szCs w:val="28"/>
        </w:rPr>
        <w:t>Есть сложности и при использовании понятия детства в трактовке, сложившейся в психолого-педагогическом цикле наук. В данном случае детство понимается как социальный феномен, отражающий роль, место и положение детей как социальной группы в данном государстве и обществе: состояние и уровень отношения государства, общества, взрослых к детям; создание достаточных и справедливых условий для выживания и развития детей, для зашиты прав каждого ребенка, и прежде всего посредством принятия специальных законов или формирования и реализации адекватной политики государства. Когда мы говорим о социальном феномене детства, имеем в виду среднестатистическое понятие без учета национальной специфики, пола и возраста ребенка, места его проживания и материального обеспечения.</w:t>
      </w:r>
    </w:p>
    <w:p w:rsidR="00A67E9C" w:rsidRPr="00321375" w:rsidRDefault="00A67E9C" w:rsidP="009F454B">
      <w:pPr>
        <w:spacing w:line="360" w:lineRule="auto"/>
        <w:ind w:firstLine="709"/>
        <w:rPr>
          <w:sz w:val="28"/>
          <w:szCs w:val="28"/>
        </w:rPr>
      </w:pPr>
      <w:r w:rsidRPr="00321375">
        <w:rPr>
          <w:sz w:val="28"/>
          <w:szCs w:val="28"/>
        </w:rPr>
        <w:t>В современной науке нет единого мнения о том, что считать детством, каковы особенности этого возрастного этапа и его временные границы- Некоторые физиологи и психологи, биологи и демографы считают концом детства и началом молодости период, когда в организме подростка завершаются психофизиологические изменения, связанные с половой зрелостью (от 12 до 16 лет). Психологи определяют возрастные границы детства, обычно разделяя его на периоды: «младенчество» (от рождения до I года), «раннее детство» (от 1 года до 3 лет), «дошкольный возраст» (от 3 до 6</w:t>
      </w:r>
      <w:r w:rsidR="006327A4" w:rsidRPr="00321375">
        <w:rPr>
          <w:sz w:val="28"/>
          <w:szCs w:val="28"/>
        </w:rPr>
        <w:t>-</w:t>
      </w:r>
      <w:r w:rsidRPr="00321375">
        <w:rPr>
          <w:sz w:val="28"/>
          <w:szCs w:val="28"/>
        </w:rPr>
        <w:t xml:space="preserve">7 лет), «младший школьный возраст». С точки зрения отечественной демографии дети представляют совокупность населения, не достигшего зрелого возраста, где верхней границей детства считается 15 - 16 лет. В социологии хотя и нет строгих границ, но все зависит от конкретных целей исследования, иногда к категории «молодежь» относят уже тех, кому исполнилось 14. До последнего времени медицинская статистика учитывала состояние здоровья ребенка лишь до 14 лет, общая статистика </w:t>
      </w:r>
      <w:r w:rsidR="006327A4" w:rsidRPr="00321375">
        <w:rPr>
          <w:sz w:val="28"/>
          <w:szCs w:val="28"/>
        </w:rPr>
        <w:t>-</w:t>
      </w:r>
      <w:r w:rsidRPr="00321375">
        <w:rPr>
          <w:sz w:val="28"/>
          <w:szCs w:val="28"/>
        </w:rPr>
        <w:t xml:space="preserve"> детей грудного, ясельного, дошкольного, школьного возраста, а также возраст завершения образования.</w:t>
      </w:r>
    </w:p>
    <w:p w:rsidR="00A67E9C" w:rsidRPr="00321375" w:rsidRDefault="00A67E9C" w:rsidP="009F454B">
      <w:pPr>
        <w:spacing w:line="360" w:lineRule="auto"/>
        <w:ind w:firstLine="709"/>
        <w:rPr>
          <w:sz w:val="28"/>
          <w:szCs w:val="28"/>
        </w:rPr>
      </w:pPr>
      <w:r w:rsidRPr="00321375">
        <w:rPr>
          <w:sz w:val="28"/>
          <w:szCs w:val="28"/>
        </w:rPr>
        <w:t xml:space="preserve">Еще больший разброс в определении возрастных границ в правоведении, что связано с необходимостью наделить каждого несовершеннолетнего правом на защиту в определенном возрасте, учитывая его тесную связь в первые годы жизни ребенка с охраной материнства. В то же время правоспособность определена для человека с рождения, а дееспособность </w:t>
      </w:r>
      <w:r w:rsidR="006327A4" w:rsidRPr="00321375">
        <w:rPr>
          <w:sz w:val="28"/>
          <w:szCs w:val="28"/>
        </w:rPr>
        <w:t>-</w:t>
      </w:r>
      <w:r w:rsidRPr="00321375">
        <w:rPr>
          <w:sz w:val="28"/>
          <w:szCs w:val="28"/>
        </w:rPr>
        <w:t xml:space="preserve"> с 18 лет. Действующее законодательство определяет начальный возраст трудовой деятельности с 15 лет. Паспорт выдается человеку в 14 лет. Конвенция о правах ребенка и Семейный кодекс РФ устанавливают, что ребенком признается лицо, не достигшее возраста 18 лет, т.е. совершеннолетия. В главах 11</w:t>
      </w:r>
      <w:r w:rsidR="006327A4" w:rsidRPr="00321375">
        <w:rPr>
          <w:sz w:val="28"/>
          <w:szCs w:val="28"/>
        </w:rPr>
        <w:t>-</w:t>
      </w:r>
      <w:r w:rsidRPr="00321375">
        <w:rPr>
          <w:sz w:val="28"/>
          <w:szCs w:val="28"/>
        </w:rPr>
        <w:t>12 Семейного кодекса РФ «Права несовершеннолетних детей» и «Права и обязанности родителей» (ст. 54</w:t>
      </w:r>
      <w:r w:rsidR="006327A4" w:rsidRPr="00321375">
        <w:rPr>
          <w:sz w:val="28"/>
          <w:szCs w:val="28"/>
        </w:rPr>
        <w:t>-</w:t>
      </w:r>
      <w:r w:rsidRPr="00321375">
        <w:rPr>
          <w:sz w:val="28"/>
          <w:szCs w:val="28"/>
        </w:rPr>
        <w:t>78) определены некоторые права детей по тем или иным позициям, в частности: в статье 57 сказано, что ребенок в возрасте с 10 лет имеет право выражать свое мнение при решении в семье любого вопроса, затрагивающего его интересы (в том числе и через суд) по вопросам изменения фамилии, восстановления в родительских правах; при усыновлении, изменении фамилии, имени или отчества при этом; о замене родителей усыновляемого или при отмене усыновителей; при передаче в приемную семью.</w:t>
      </w:r>
    </w:p>
    <w:p w:rsidR="00A67E9C" w:rsidRPr="00321375" w:rsidRDefault="00A67E9C" w:rsidP="009F454B">
      <w:pPr>
        <w:spacing w:line="360" w:lineRule="auto"/>
        <w:ind w:firstLine="709"/>
        <w:rPr>
          <w:sz w:val="28"/>
          <w:szCs w:val="28"/>
        </w:rPr>
      </w:pPr>
      <w:r w:rsidRPr="00321375">
        <w:rPr>
          <w:i/>
          <w:iCs/>
          <w:sz w:val="28"/>
          <w:szCs w:val="28"/>
        </w:rPr>
        <w:t>Социальное благополучие (неблагополучие) детства</w:t>
      </w:r>
      <w:r w:rsidRPr="00321375">
        <w:rPr>
          <w:sz w:val="28"/>
          <w:szCs w:val="28"/>
        </w:rPr>
        <w:t xml:space="preserve"> связывается по преимуществу с такими явлениями, как самочувствие детей, степень благополучия и удовлетворенности в качестве и количестве потребляемых ими благ и услуг, и прежде всего в пище, одежде, поддержании здоровья, удовлетворении образовательных, духовных, нравственных потребностей и запросов. Социальное неблагополучие детей характеризуется отклоняющимся от нормы морально-психологическим и нравственным поведением, снижающимся уровнем функционирующей системы подготовки детей к оптимальному вхождению в социально-профессиональную структуру общества. По содержанию социальное неблагополучие детей многообразно, зависит от окружающей ребенка среды и непосредственно связано с его уровнем жизни.</w:t>
      </w:r>
    </w:p>
    <w:p w:rsidR="00A67E9C" w:rsidRPr="00321375" w:rsidRDefault="006327A4" w:rsidP="009F454B">
      <w:pPr>
        <w:spacing w:line="360" w:lineRule="auto"/>
        <w:ind w:firstLine="709"/>
        <w:rPr>
          <w:sz w:val="28"/>
          <w:szCs w:val="28"/>
        </w:rPr>
      </w:pPr>
      <w:r w:rsidRPr="00321375">
        <w:rPr>
          <w:sz w:val="28"/>
          <w:szCs w:val="28"/>
        </w:rPr>
        <w:t>Как отмечают Л.</w:t>
      </w:r>
      <w:r w:rsidR="00A67E9C" w:rsidRPr="00321375">
        <w:rPr>
          <w:sz w:val="28"/>
          <w:szCs w:val="28"/>
        </w:rPr>
        <w:t>А. и М.А. Беляевы, «поводом для социальной работы служит социальное неблагополучие отдельных людей или групп», поэтому ее цель состоит в том, чтобы «способствовать повышению качества жизни людей, большей социальной справедливости в распределении социальных благ, реализации прав человека», а «средствами этой деятельности являются разнообразные виды помощи, поддержки, защиты интересов и потребностей людей в необходимых условиях жизни, выражающихся в определенном уровне благосостояния, образования и культуры».</w:t>
      </w:r>
    </w:p>
    <w:p w:rsidR="00A67E9C" w:rsidRPr="00321375" w:rsidRDefault="00A67E9C" w:rsidP="009F454B">
      <w:pPr>
        <w:spacing w:line="360" w:lineRule="auto"/>
        <w:ind w:firstLine="709"/>
        <w:rPr>
          <w:sz w:val="28"/>
          <w:szCs w:val="28"/>
        </w:rPr>
      </w:pPr>
      <w:r w:rsidRPr="00321375">
        <w:rPr>
          <w:sz w:val="28"/>
          <w:szCs w:val="28"/>
        </w:rPr>
        <w:t xml:space="preserve">Таким образом, </w:t>
      </w:r>
      <w:r w:rsidRPr="00321375">
        <w:rPr>
          <w:b/>
          <w:bCs/>
          <w:i/>
          <w:iCs/>
          <w:sz w:val="28"/>
          <w:szCs w:val="28"/>
        </w:rPr>
        <w:t>социальная защита детства</w:t>
      </w:r>
      <w:r w:rsidRPr="00321375">
        <w:rPr>
          <w:sz w:val="28"/>
          <w:szCs w:val="28"/>
        </w:rPr>
        <w:t xml:space="preserve"> – система законодательно закрепленных экономических, социальных и организационных гарантий, обеспечивающих реализацию прав детей. В условиях рыночной экономики особое значение приобретает противодействие дестабилизирующим факторам жизни, в первую очередь последствиям инфляции, безработицы, бедности.</w:t>
      </w:r>
    </w:p>
    <w:p w:rsidR="00A67E9C" w:rsidRPr="00321375" w:rsidRDefault="00A67E9C" w:rsidP="009F454B">
      <w:pPr>
        <w:spacing w:line="360" w:lineRule="auto"/>
        <w:ind w:firstLine="709"/>
        <w:rPr>
          <w:sz w:val="28"/>
          <w:szCs w:val="28"/>
        </w:rPr>
      </w:pPr>
      <w:r w:rsidRPr="00321375">
        <w:rPr>
          <w:sz w:val="28"/>
          <w:szCs w:val="28"/>
        </w:rPr>
        <w:t>Система социальной защиты детства – критерий и мера цивилизованности ее рыночной экономики. Вследствие резкого имущественного расслоения общества в нашей стране, снижение общего жизненного уровня, инфляции и дороговизны, эрозии социальной инфраструктуры образования, культуры, здравоохранения и досуга прежде всего страдают дети. Их социальная защищенность падает.</w:t>
      </w:r>
    </w:p>
    <w:p w:rsidR="006327A4" w:rsidRPr="00321375" w:rsidRDefault="006327A4" w:rsidP="009F454B">
      <w:pPr>
        <w:spacing w:line="360" w:lineRule="auto"/>
        <w:ind w:firstLine="709"/>
        <w:rPr>
          <w:b/>
          <w:bCs/>
          <w:sz w:val="28"/>
          <w:szCs w:val="28"/>
        </w:rPr>
      </w:pPr>
    </w:p>
    <w:p w:rsidR="00A67E9C" w:rsidRPr="00321375" w:rsidRDefault="00A67E9C" w:rsidP="009F454B">
      <w:pPr>
        <w:spacing w:line="360" w:lineRule="auto"/>
        <w:ind w:firstLine="709"/>
        <w:rPr>
          <w:b/>
          <w:bCs/>
          <w:sz w:val="28"/>
          <w:szCs w:val="28"/>
        </w:rPr>
      </w:pPr>
      <w:r w:rsidRPr="00321375">
        <w:rPr>
          <w:b/>
          <w:bCs/>
          <w:sz w:val="28"/>
          <w:szCs w:val="28"/>
        </w:rPr>
        <w:t>2. Объекты социальной защиты детства</w:t>
      </w:r>
    </w:p>
    <w:p w:rsidR="00A67E9C" w:rsidRPr="00321375" w:rsidRDefault="00A67E9C" w:rsidP="009F454B">
      <w:pPr>
        <w:spacing w:line="360" w:lineRule="auto"/>
        <w:ind w:firstLine="709"/>
        <w:rPr>
          <w:sz w:val="28"/>
          <w:szCs w:val="28"/>
        </w:rPr>
      </w:pPr>
    </w:p>
    <w:p w:rsidR="00A67E9C" w:rsidRPr="00321375" w:rsidRDefault="00A67E9C" w:rsidP="009F454B">
      <w:pPr>
        <w:spacing w:line="360" w:lineRule="auto"/>
        <w:ind w:firstLine="709"/>
        <w:rPr>
          <w:sz w:val="28"/>
          <w:szCs w:val="28"/>
        </w:rPr>
      </w:pPr>
      <w:r w:rsidRPr="00321375">
        <w:rPr>
          <w:sz w:val="28"/>
          <w:szCs w:val="28"/>
        </w:rPr>
        <w:t xml:space="preserve">К объектам социальной защиты детства следует относить, прежде всего тех, кто находится </w:t>
      </w:r>
      <w:r w:rsidRPr="00321375">
        <w:rPr>
          <w:i/>
          <w:iCs/>
          <w:sz w:val="28"/>
          <w:szCs w:val="28"/>
        </w:rPr>
        <w:t>в трудной жизненной ситуации,</w:t>
      </w:r>
      <w:r w:rsidRPr="00321375">
        <w:rPr>
          <w:sz w:val="28"/>
          <w:szCs w:val="28"/>
        </w:rPr>
        <w:t xml:space="preserve"> т.е. тех, кто остался без попечения родителей, безнадзорных и бездомных детей; детей-инвалидов, детей с особыми нуждами (имеющих недостатки в психическом и физическом развитии); детей </w:t>
      </w:r>
      <w:r w:rsidR="006327A4" w:rsidRPr="00321375">
        <w:rPr>
          <w:sz w:val="28"/>
          <w:szCs w:val="28"/>
        </w:rPr>
        <w:t>-</w:t>
      </w:r>
      <w:r w:rsidRPr="00321375">
        <w:rPr>
          <w:sz w:val="28"/>
          <w:szCs w:val="28"/>
        </w:rPr>
        <w:t xml:space="preserve"> жертв вооруженных и межнациональных конфликтов, экологических, техногенных катастроф, стихийных бедствий (в том числе вынужденных переселенцев и беженцев); детей </w:t>
      </w:r>
      <w:r w:rsidR="006327A4" w:rsidRPr="00321375">
        <w:rPr>
          <w:sz w:val="28"/>
          <w:szCs w:val="28"/>
        </w:rPr>
        <w:t>-</w:t>
      </w:r>
      <w:r w:rsidRPr="00321375">
        <w:rPr>
          <w:sz w:val="28"/>
          <w:szCs w:val="28"/>
        </w:rPr>
        <w:t xml:space="preserve"> жертв насилия; детей, отбывающих уголовное наказание за совершенные преступления в местах лишения свободы, а также находящихся в специальных воспитательных учреждениях для детей с девиантным по</w:t>
      </w:r>
      <w:r w:rsidR="00ED4706" w:rsidRPr="00321375">
        <w:rPr>
          <w:sz w:val="28"/>
          <w:szCs w:val="28"/>
        </w:rPr>
        <w:t>вед</w:t>
      </w:r>
      <w:r w:rsidRPr="00321375">
        <w:rPr>
          <w:sz w:val="28"/>
          <w:szCs w:val="28"/>
        </w:rPr>
        <w:t>ением; детей, оказавшихся в иной трудной жизненной ситуации, которую они не могут преодолеть самостоятельно.</w:t>
      </w:r>
    </w:p>
    <w:p w:rsidR="00A67E9C" w:rsidRPr="00321375" w:rsidRDefault="00A67E9C" w:rsidP="009F454B">
      <w:pPr>
        <w:spacing w:line="360" w:lineRule="auto"/>
        <w:ind w:firstLine="709"/>
        <w:rPr>
          <w:sz w:val="28"/>
          <w:szCs w:val="28"/>
        </w:rPr>
      </w:pPr>
      <w:r w:rsidRPr="00321375">
        <w:rPr>
          <w:sz w:val="28"/>
          <w:szCs w:val="28"/>
        </w:rPr>
        <w:t>Дети, положение которых характеризуется как социально неблагополучное, тоже являются объектом социальной защиты детства. В соответствии с этим можно выделить следующие основные категории детей, являющихся объектом социальной защиты детства: дети-инвалиды, дети-сироты, дети-правонарушители, дети группы риска</w:t>
      </w:r>
      <w:r w:rsidR="00ED4706" w:rsidRPr="00321375">
        <w:rPr>
          <w:sz w:val="28"/>
          <w:szCs w:val="28"/>
        </w:rPr>
        <w:t>.</w:t>
      </w:r>
    </w:p>
    <w:p w:rsidR="00A67E9C" w:rsidRPr="00321375" w:rsidRDefault="00A67E9C" w:rsidP="009F454B">
      <w:pPr>
        <w:spacing w:line="360" w:lineRule="auto"/>
        <w:ind w:firstLine="709"/>
        <w:rPr>
          <w:sz w:val="28"/>
          <w:szCs w:val="28"/>
        </w:rPr>
      </w:pPr>
      <w:r w:rsidRPr="00321375">
        <w:rPr>
          <w:i/>
          <w:iCs/>
          <w:sz w:val="28"/>
          <w:szCs w:val="28"/>
        </w:rPr>
        <w:t>Дети-инвалиды</w:t>
      </w:r>
      <w:r w:rsidRPr="00321375">
        <w:rPr>
          <w:sz w:val="28"/>
          <w:szCs w:val="28"/>
        </w:rPr>
        <w:t xml:space="preserve"> (в последнее время наметилась общегуманистическая тенденция называть эту категорию детей «дети с ограниченными возможностями») </w:t>
      </w:r>
      <w:r w:rsidR="006327A4" w:rsidRPr="00321375">
        <w:rPr>
          <w:sz w:val="28"/>
          <w:szCs w:val="28"/>
        </w:rPr>
        <w:t>-</w:t>
      </w:r>
      <w:r w:rsidRPr="00321375">
        <w:rPr>
          <w:sz w:val="28"/>
          <w:szCs w:val="28"/>
        </w:rPr>
        <w:t xml:space="preserve"> это дети, имеющие столь значительные заболевания или отклонения в физическом, психическом, интеллектуальном развитии, что они становятся субъектами специального законодательства, принятого на федеральном уровне. Отнесение детей к этой категории осуществляется на основе медицинских показаний специальными медико-педагогическими комиссиями. В зависимости от болезни или характера отклонения в развитии выделяются различные категории детей с ограниченными возможностями: слепые и слабовидящие, глухие и слабослышащие, умственно отсталые, с нарушениями речи, опорно-двигательного аппарата и ряд других.</w:t>
      </w:r>
    </w:p>
    <w:p w:rsidR="00A67E9C" w:rsidRPr="00321375" w:rsidRDefault="00A67E9C" w:rsidP="009F454B">
      <w:pPr>
        <w:spacing w:line="360" w:lineRule="auto"/>
        <w:ind w:firstLine="709"/>
        <w:rPr>
          <w:sz w:val="28"/>
          <w:szCs w:val="28"/>
        </w:rPr>
      </w:pPr>
      <w:r w:rsidRPr="00321375">
        <w:rPr>
          <w:sz w:val="28"/>
          <w:szCs w:val="28"/>
        </w:rPr>
        <w:t xml:space="preserve">Дети этой категории всегда находились в поле зрения педагогов </w:t>
      </w:r>
      <w:r w:rsidR="006327A4" w:rsidRPr="00321375">
        <w:rPr>
          <w:sz w:val="28"/>
          <w:szCs w:val="28"/>
        </w:rPr>
        <w:t>-</w:t>
      </w:r>
      <w:r w:rsidRPr="00321375">
        <w:rPr>
          <w:sz w:val="28"/>
          <w:szCs w:val="28"/>
        </w:rPr>
        <w:t xml:space="preserve"> ученых и практиков. В советский период получила интенсивное развитие наука о психофизиологических особенностях развития, закономерностях обучения и воспитания таких детей, которая носила название «дефектология», а в настоящее время все чаще называется специальной, или коррекционной, педагогикой. Многие достижения российских ученых и практических работников в области сурдопедагогики, тифлопедагогики, олигофренопедагогики и логопедии получили широкое признание в мире. В то же время в современных условиях некоторые теории, методики и технологии специальной педагогики требуют обновления.</w:t>
      </w:r>
    </w:p>
    <w:p w:rsidR="00A67E9C" w:rsidRPr="00321375" w:rsidRDefault="00A67E9C" w:rsidP="009F454B">
      <w:pPr>
        <w:spacing w:line="360" w:lineRule="auto"/>
        <w:ind w:firstLine="709"/>
        <w:rPr>
          <w:sz w:val="28"/>
          <w:szCs w:val="28"/>
        </w:rPr>
      </w:pPr>
      <w:r w:rsidRPr="00321375">
        <w:rPr>
          <w:sz w:val="28"/>
          <w:szCs w:val="28"/>
        </w:rPr>
        <w:t xml:space="preserve">Следует отметить, что изначально помощь этой категории детей во всех странах, в том числе и в России, развивалась в форме создания специализированных образовательно-воспитательных учреждений, в результате чего постепенно усиливалась сегрегация и изоляция детей с ограниченными возможностями в обществе. Примерно с середины 70-х гг. XX в. наметились и стали получать все большее распространение, прежде всего в экономически развитых странах, новые подходы в отношении людей, в том числе и детей, с ограниченными возможностями, которые выражаются понятием «интеграция». Существуют различные трактовки термина </w:t>
      </w:r>
      <w:r w:rsidRPr="00321375">
        <w:rPr>
          <w:i/>
          <w:iCs/>
          <w:sz w:val="28"/>
          <w:szCs w:val="28"/>
        </w:rPr>
        <w:t>интеграция</w:t>
      </w:r>
      <w:r w:rsidRPr="00321375">
        <w:rPr>
          <w:sz w:val="28"/>
          <w:szCs w:val="28"/>
        </w:rPr>
        <w:t xml:space="preserve"> в специальной педагогике, но суть их заключается в том, что инвалиды и иные члены общества, имеющие ограниченные возможности здоровья, интеллекта, сенсорной сферы и др., не являются социально обособленными или изолированными, участвуя во всех видах и формах социальной жизни вместе и наравне с остальными.</w:t>
      </w:r>
    </w:p>
    <w:p w:rsidR="00A67E9C" w:rsidRPr="00321375" w:rsidRDefault="00A67E9C" w:rsidP="009F454B">
      <w:pPr>
        <w:spacing w:line="360" w:lineRule="auto"/>
        <w:ind w:firstLine="709"/>
        <w:rPr>
          <w:sz w:val="28"/>
          <w:szCs w:val="28"/>
        </w:rPr>
      </w:pPr>
      <w:r w:rsidRPr="00321375">
        <w:rPr>
          <w:sz w:val="28"/>
          <w:szCs w:val="28"/>
        </w:rPr>
        <w:t xml:space="preserve">Ст. 23 Конвенции ООН о правах ребенка гласит,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что он имеет право на </w:t>
      </w:r>
      <w:r w:rsidRPr="00321375">
        <w:rPr>
          <w:i/>
          <w:iCs/>
          <w:sz w:val="28"/>
          <w:szCs w:val="28"/>
        </w:rPr>
        <w:t>особую заботу</w:t>
      </w:r>
      <w:r w:rsidRPr="00321375">
        <w:rPr>
          <w:sz w:val="28"/>
          <w:szCs w:val="28"/>
        </w:rPr>
        <w:t xml:space="preserve"> и что в признание </w:t>
      </w:r>
      <w:r w:rsidRPr="00321375">
        <w:rPr>
          <w:i/>
          <w:iCs/>
          <w:sz w:val="28"/>
          <w:szCs w:val="28"/>
        </w:rPr>
        <w:t>особых нужд</w:t>
      </w:r>
      <w:r w:rsidRPr="00321375">
        <w:rPr>
          <w:sz w:val="28"/>
          <w:szCs w:val="28"/>
        </w:rPr>
        <w:t xml:space="preserve"> неполноценного ребенка помощь, оказываемая ему, должна иметь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A67E9C" w:rsidRPr="00321375" w:rsidRDefault="00A67E9C" w:rsidP="009F454B">
      <w:pPr>
        <w:spacing w:line="360" w:lineRule="auto"/>
        <w:ind w:firstLine="709"/>
        <w:rPr>
          <w:sz w:val="28"/>
          <w:szCs w:val="28"/>
        </w:rPr>
      </w:pPr>
      <w:r w:rsidRPr="00321375">
        <w:rPr>
          <w:sz w:val="28"/>
          <w:szCs w:val="28"/>
        </w:rPr>
        <w:t>Однако сложившаяся в нашей стране система специальных учебно-воспитательных учреждений для этой категории детей, а также теоретические и научно-практические исследования в области специальной педагогики не в полной мере отвечают требованиям конвенции, поскольку они традиционно были ориентированы, прежде всего, на решение вопросов обучения и профессиональной подготовки детей с ограниченными возможностями. Проблемы же их социализации и социальной адаптации, которые как раз и обеспечивают полноценное вовлечение таких детей в социальную жизнь, не были предметом специального внимания ни ученых, ни практиков. Это объясняется тем, что вся система помощи этим детям в основном была ориентирована на их изолированное от общества существование, а поэтому данные аспекты проблемы не были актуальными.</w:t>
      </w:r>
    </w:p>
    <w:p w:rsidR="00A67E9C" w:rsidRPr="00321375" w:rsidRDefault="00A67E9C" w:rsidP="009F454B">
      <w:pPr>
        <w:spacing w:line="360" w:lineRule="auto"/>
        <w:ind w:firstLine="709"/>
        <w:rPr>
          <w:sz w:val="28"/>
          <w:szCs w:val="28"/>
        </w:rPr>
      </w:pPr>
      <w:r w:rsidRPr="00321375">
        <w:rPr>
          <w:sz w:val="28"/>
          <w:szCs w:val="28"/>
        </w:rPr>
        <w:t xml:space="preserve">Традиционно большое внимание всегда уделялось такой категории, как </w:t>
      </w:r>
      <w:r w:rsidRPr="00321375">
        <w:rPr>
          <w:i/>
          <w:iCs/>
          <w:sz w:val="28"/>
          <w:szCs w:val="28"/>
        </w:rPr>
        <w:t>дети-сироты.</w:t>
      </w:r>
      <w:r w:rsidRPr="00321375">
        <w:rPr>
          <w:sz w:val="28"/>
          <w:szCs w:val="28"/>
        </w:rPr>
        <w:t xml:space="preserve"> В полном смысле слова сиротами являются дети, родители которых умерли или не установлены. К этой категории относятся также </w:t>
      </w:r>
      <w:r w:rsidRPr="00321375">
        <w:rPr>
          <w:i/>
          <w:iCs/>
          <w:sz w:val="28"/>
          <w:szCs w:val="28"/>
        </w:rPr>
        <w:t>дети, оставшиеся без попечения родителей</w:t>
      </w:r>
      <w:r w:rsidRPr="00321375">
        <w:rPr>
          <w:sz w:val="28"/>
          <w:szCs w:val="28"/>
        </w:rPr>
        <w:t xml:space="preserve"> вследствие лишения их родительских прав, признания в установленном порядке родителей нетрудоспособными, безвестно отсутствующими и т.д. В последнее время значительно увеличилось в нашей стране число детей, родители которых не лишены родительских прав, но фактически не осуществляют какой-либо заботы о своих детях, в результате чего последние тоже оказывались в этой категории.</w:t>
      </w:r>
    </w:p>
    <w:p w:rsidR="00A67E9C" w:rsidRPr="00321375" w:rsidRDefault="00A67E9C" w:rsidP="009F454B">
      <w:pPr>
        <w:spacing w:line="360" w:lineRule="auto"/>
        <w:ind w:firstLine="709"/>
        <w:rPr>
          <w:sz w:val="28"/>
          <w:szCs w:val="28"/>
        </w:rPr>
      </w:pPr>
      <w:r w:rsidRPr="00321375">
        <w:rPr>
          <w:sz w:val="28"/>
          <w:szCs w:val="28"/>
        </w:rPr>
        <w:t xml:space="preserve">Дети, оказавшиеся по тем или иным причинам вне семьи, </w:t>
      </w:r>
      <w:r w:rsidR="006327A4" w:rsidRPr="00321375">
        <w:rPr>
          <w:sz w:val="28"/>
          <w:szCs w:val="28"/>
        </w:rPr>
        <w:t>-</w:t>
      </w:r>
      <w:r w:rsidRPr="00321375">
        <w:rPr>
          <w:sz w:val="28"/>
          <w:szCs w:val="28"/>
        </w:rPr>
        <w:t xml:space="preserve"> чтение противоестественное. Одним из основных прав ребенка, закрепленных ст. 7 Конвенции ООН о правах ребенка, является право знать своих родителей и право на их заботу. Если же ребенок временно или постоянно лишен своего семейного окружения или его собственных наилучших интересах не может оставаться в таком окружении, то, согласно ст. 20, он имеет право на особую защиту и помощь, предоставляемые государством.</w:t>
      </w:r>
    </w:p>
    <w:p w:rsidR="00A67E9C" w:rsidRPr="00321375" w:rsidRDefault="00A67E9C" w:rsidP="009F454B">
      <w:pPr>
        <w:spacing w:line="360" w:lineRule="auto"/>
        <w:ind w:firstLine="709"/>
        <w:rPr>
          <w:sz w:val="28"/>
          <w:szCs w:val="28"/>
        </w:rPr>
      </w:pPr>
      <w:r w:rsidRPr="00321375">
        <w:rPr>
          <w:sz w:val="28"/>
          <w:szCs w:val="28"/>
        </w:rPr>
        <w:t xml:space="preserve">В нашей стране обязанности по выявлению детей этой категории возложены на специальные органы </w:t>
      </w:r>
      <w:r w:rsidR="006327A4" w:rsidRPr="00321375">
        <w:rPr>
          <w:sz w:val="28"/>
          <w:szCs w:val="28"/>
        </w:rPr>
        <w:t>-</w:t>
      </w:r>
      <w:r w:rsidRPr="00321375">
        <w:rPr>
          <w:sz w:val="28"/>
          <w:szCs w:val="28"/>
        </w:rPr>
        <w:t xml:space="preserve"> органы опеки и попечительства. Статус детей закрепляется документально в установленном порядке. Существует целая система законодательных актов, государственных мер и учреждений (дома ребенка, детские дома, школы-интернаты и др.), направленных на материальное обеспечение, содержание и создание условий для развития, воспитания и образования этих детей.</w:t>
      </w:r>
    </w:p>
    <w:p w:rsidR="00A67E9C" w:rsidRPr="00321375" w:rsidRDefault="00A67E9C" w:rsidP="009F454B">
      <w:pPr>
        <w:spacing w:line="360" w:lineRule="auto"/>
        <w:ind w:firstLine="709"/>
        <w:rPr>
          <w:sz w:val="28"/>
          <w:szCs w:val="28"/>
        </w:rPr>
      </w:pPr>
      <w:r w:rsidRPr="00321375">
        <w:rPr>
          <w:sz w:val="28"/>
          <w:szCs w:val="28"/>
        </w:rPr>
        <w:t xml:space="preserve">В то же время и в этой сфере накопилось множество проблем. Традиционные подходы к организации жизни, воспитанию и обучению детей-сирот в существующих образовательно-воспитательных учреждениях сегодня не удовлетворяют изменившееся общество. Социологические исследования показывают крайне неутешительную картину результатов воспитания детей в таких учреждениях. Только по выпускникам детских домов и интернатов статистика приводит следующие данные: 40% </w:t>
      </w:r>
      <w:r w:rsidR="006327A4" w:rsidRPr="00321375">
        <w:rPr>
          <w:sz w:val="28"/>
          <w:szCs w:val="28"/>
        </w:rPr>
        <w:t>-</w:t>
      </w:r>
      <w:r w:rsidRPr="00321375">
        <w:rPr>
          <w:sz w:val="28"/>
          <w:szCs w:val="28"/>
        </w:rPr>
        <w:t xml:space="preserve"> зарегистрированные правонарушители; 30% </w:t>
      </w:r>
      <w:r w:rsidR="006327A4" w:rsidRPr="00321375">
        <w:rPr>
          <w:sz w:val="28"/>
          <w:szCs w:val="28"/>
        </w:rPr>
        <w:t>-</w:t>
      </w:r>
      <w:r w:rsidRPr="00321375">
        <w:rPr>
          <w:sz w:val="28"/>
          <w:szCs w:val="28"/>
        </w:rPr>
        <w:t xml:space="preserve"> алкоголики и наркоманы; 10% </w:t>
      </w:r>
      <w:r w:rsidR="006327A4" w:rsidRPr="00321375">
        <w:rPr>
          <w:sz w:val="28"/>
          <w:szCs w:val="28"/>
        </w:rPr>
        <w:t>-</w:t>
      </w:r>
      <w:r w:rsidRPr="00321375">
        <w:rPr>
          <w:sz w:val="28"/>
          <w:szCs w:val="28"/>
        </w:rPr>
        <w:t xml:space="preserve"> суициденты.</w:t>
      </w:r>
    </w:p>
    <w:p w:rsidR="00A67E9C" w:rsidRPr="00321375" w:rsidRDefault="00A67E9C" w:rsidP="009F454B">
      <w:pPr>
        <w:spacing w:line="360" w:lineRule="auto"/>
        <w:ind w:firstLine="709"/>
        <w:rPr>
          <w:sz w:val="28"/>
          <w:szCs w:val="28"/>
        </w:rPr>
      </w:pPr>
      <w:r w:rsidRPr="00321375">
        <w:rPr>
          <w:sz w:val="28"/>
          <w:szCs w:val="28"/>
        </w:rPr>
        <w:t>Но даже те, кто не входит в эти статистические показатели, как правило, с трудом могут, покинув стены сиротских учреждений, самостоятельно адаптироваться к жизни в обществе, найти в ней свое место, устроить быт, создать семью.</w:t>
      </w:r>
    </w:p>
    <w:p w:rsidR="00A67E9C" w:rsidRPr="00321375" w:rsidRDefault="00A67E9C" w:rsidP="009F454B">
      <w:pPr>
        <w:spacing w:line="360" w:lineRule="auto"/>
        <w:ind w:firstLine="709"/>
        <w:rPr>
          <w:sz w:val="28"/>
          <w:szCs w:val="28"/>
        </w:rPr>
      </w:pPr>
      <w:r w:rsidRPr="00321375">
        <w:rPr>
          <w:sz w:val="28"/>
          <w:szCs w:val="28"/>
        </w:rPr>
        <w:t>Во многом это объясняется тем, что дети, лишенные постоянного контакта с родителями, развиваются неблагополучно. Как показывают исследования педагогов и психологов, по общему физическому и психическому развитию такие дети значительно отличаются от своих сверстников, растущих в семьях. У них, как правило, замедлен темп психического развития, ниже интеллектуальный уровень, беднее эмоциональная сфера, позднее и хуже формируются навыки саморегуляции и правильного поведения. Эти негативные явления возникают как результат сенсорной, эмоциональной, психической депривации, которая характерна для детей, воспитывающихся вне семьи. К депривации же приводят недостаток ухода, заботы и ласки, отсутствие привязанности самого ребенка к родителям, той эмоциональной, теплой атмосферы, которую дает ребенку благополучная семья. Психическая депривация деформирует личность ребенка и создает многовариантные препятствия для таких детей на пути их социализации, интеграции в общество.</w:t>
      </w:r>
    </w:p>
    <w:p w:rsidR="00A67E9C" w:rsidRPr="00321375" w:rsidRDefault="00A67E9C" w:rsidP="009F454B">
      <w:pPr>
        <w:spacing w:line="360" w:lineRule="auto"/>
        <w:ind w:firstLine="709"/>
        <w:rPr>
          <w:sz w:val="28"/>
          <w:szCs w:val="28"/>
        </w:rPr>
      </w:pPr>
      <w:r w:rsidRPr="00321375">
        <w:rPr>
          <w:sz w:val="28"/>
          <w:szCs w:val="28"/>
        </w:rPr>
        <w:t xml:space="preserve">К категории </w:t>
      </w:r>
      <w:r w:rsidRPr="00321375">
        <w:rPr>
          <w:i/>
          <w:iCs/>
          <w:sz w:val="28"/>
          <w:szCs w:val="28"/>
        </w:rPr>
        <w:t>детей-правонарушителей</w:t>
      </w:r>
      <w:r w:rsidRPr="00321375">
        <w:rPr>
          <w:sz w:val="28"/>
          <w:szCs w:val="28"/>
        </w:rPr>
        <w:t xml:space="preserve"> относятся дети, т. е. лица до достижения 18-летнего возраста, совершившие уголовно наказуемые деяния. Однако к уголовной ответственности в судебном порядке привлекаются только те несовершеннолетние, которым ко времени совершения преступления исполнилось 14 лет. Если же ребенок, совершивший правонарушение, не достиг возраста привлечения к уголовной ответственности, т.е. ему не исполнилось 14 лет, его судьбу решает комиссия по делам несовершеннолетних.</w:t>
      </w:r>
    </w:p>
    <w:p w:rsidR="00A67E9C" w:rsidRPr="00321375" w:rsidRDefault="00A67E9C" w:rsidP="009F454B">
      <w:pPr>
        <w:spacing w:line="360" w:lineRule="auto"/>
        <w:ind w:firstLine="709"/>
        <w:rPr>
          <w:sz w:val="28"/>
          <w:szCs w:val="28"/>
        </w:rPr>
      </w:pPr>
      <w:r w:rsidRPr="00321375">
        <w:rPr>
          <w:sz w:val="28"/>
          <w:szCs w:val="28"/>
        </w:rPr>
        <w:t>В соответствии со ст. 40 Конвенции ООН о правах ребенка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 Однако практика работы специальных учреждений для детей-правонарушителей на протяжении многих десятилетий показывает, что применявшиеся в них традиционно методы наказания и перевоспитания в большинстве случаев не дают эффективных результатов по социальной реабилитации и реинтеграции этих детей в общество.</w:t>
      </w:r>
    </w:p>
    <w:p w:rsidR="00A67E9C" w:rsidRPr="00321375" w:rsidRDefault="00A67E9C" w:rsidP="009F454B">
      <w:pPr>
        <w:spacing w:line="360" w:lineRule="auto"/>
        <w:ind w:firstLine="709"/>
        <w:rPr>
          <w:sz w:val="28"/>
          <w:szCs w:val="28"/>
        </w:rPr>
      </w:pPr>
      <w:r w:rsidRPr="00321375">
        <w:rPr>
          <w:sz w:val="28"/>
          <w:szCs w:val="28"/>
        </w:rPr>
        <w:t xml:space="preserve">Таким образом, эти три категории детей характеризуются тем, что их положение законодательно и нормативно регулируется государством, существуют специальные органы и ведомства (сферы образования, здравоохранения, социальной защиты, внутренних дел и т.д.), которые выявляют таких детей и устанавливают их статус, а также специальные учреждения для таких детей. Что же касается последней выделенной нами категории </w:t>
      </w:r>
      <w:r w:rsidR="006327A4" w:rsidRPr="00321375">
        <w:rPr>
          <w:sz w:val="28"/>
          <w:szCs w:val="28"/>
        </w:rPr>
        <w:t>-</w:t>
      </w:r>
      <w:r w:rsidRPr="00321375">
        <w:rPr>
          <w:sz w:val="28"/>
          <w:szCs w:val="28"/>
        </w:rPr>
        <w:t xml:space="preserve"> дети группы риска, к которой обычно относят детей из неблагополучных семей, плохо успевающих в школе, характеризующихся различными проявлениями девиантного (отклоняющегося) поведения и т.д., то эта категория является «неофициальной». Внимание к ней значительно возросло только в последнее время.</w:t>
      </w:r>
    </w:p>
    <w:p w:rsidR="00A67E9C" w:rsidRPr="00321375" w:rsidRDefault="00A67E9C" w:rsidP="009F454B">
      <w:pPr>
        <w:spacing w:line="360" w:lineRule="auto"/>
        <w:ind w:firstLine="709"/>
        <w:rPr>
          <w:sz w:val="28"/>
          <w:szCs w:val="28"/>
        </w:rPr>
      </w:pPr>
      <w:r w:rsidRPr="00321375">
        <w:rPr>
          <w:sz w:val="28"/>
          <w:szCs w:val="28"/>
        </w:rPr>
        <w:t xml:space="preserve">Понятие </w:t>
      </w:r>
      <w:r w:rsidRPr="00321375">
        <w:rPr>
          <w:i/>
          <w:iCs/>
          <w:sz w:val="28"/>
          <w:szCs w:val="28"/>
        </w:rPr>
        <w:t>дети группы риска</w:t>
      </w:r>
      <w:r w:rsidRPr="00321375">
        <w:rPr>
          <w:sz w:val="28"/>
          <w:szCs w:val="28"/>
        </w:rPr>
        <w:t xml:space="preserve"> может считаться сегодня общепринятым, однако существуют различные его трактовки, поэтому оно нуждается в уточнении и развитии.</w:t>
      </w:r>
    </w:p>
    <w:p w:rsidR="00A67E9C" w:rsidRPr="00321375" w:rsidRDefault="00A67E9C" w:rsidP="009F454B">
      <w:pPr>
        <w:spacing w:line="360" w:lineRule="auto"/>
        <w:ind w:firstLine="709"/>
        <w:rPr>
          <w:sz w:val="28"/>
          <w:szCs w:val="28"/>
        </w:rPr>
      </w:pPr>
      <w:r w:rsidRPr="00321375">
        <w:rPr>
          <w:sz w:val="28"/>
          <w:szCs w:val="28"/>
        </w:rPr>
        <w:t xml:space="preserve">Слово </w:t>
      </w:r>
      <w:r w:rsidRPr="00321375">
        <w:rPr>
          <w:i/>
          <w:iCs/>
          <w:sz w:val="28"/>
          <w:szCs w:val="28"/>
        </w:rPr>
        <w:t>риск</w:t>
      </w:r>
      <w:r w:rsidRPr="00321375">
        <w:rPr>
          <w:sz w:val="28"/>
          <w:szCs w:val="28"/>
        </w:rPr>
        <w:t xml:space="preserve"> означает возможность, большую вероятность чего-либо, как правило, негативного, нежелательного, что может произойти или не произойти. Поэтому, когда говорят о детях группы риска, подразумевается, что эти дети находятся под воздействием некоторых нежелательных факторов, которые могут сработать или не сработать.</w:t>
      </w:r>
    </w:p>
    <w:p w:rsidR="00A67E9C" w:rsidRPr="00321375" w:rsidRDefault="00A67E9C" w:rsidP="009F454B">
      <w:pPr>
        <w:spacing w:line="360" w:lineRule="auto"/>
        <w:ind w:firstLine="709"/>
        <w:rPr>
          <w:sz w:val="28"/>
          <w:szCs w:val="28"/>
        </w:rPr>
      </w:pPr>
      <w:r w:rsidRPr="00321375">
        <w:rPr>
          <w:sz w:val="28"/>
          <w:szCs w:val="28"/>
        </w:rPr>
        <w:t>Под понятием «дети группы риска» подразумеваются следующие категории детей:</w:t>
      </w:r>
    </w:p>
    <w:p w:rsidR="00A67E9C" w:rsidRPr="00321375" w:rsidRDefault="00A67E9C" w:rsidP="009F454B">
      <w:pPr>
        <w:spacing w:line="360" w:lineRule="auto"/>
        <w:ind w:firstLine="709"/>
        <w:rPr>
          <w:sz w:val="28"/>
          <w:szCs w:val="28"/>
        </w:rPr>
      </w:pPr>
      <w:r w:rsidRPr="00321375">
        <w:rPr>
          <w:sz w:val="28"/>
          <w:szCs w:val="28"/>
        </w:rPr>
        <w:t>1) дети с проблемами в развитии, не имеющими резко выраженной клинико-патологической характеристики;</w:t>
      </w:r>
    </w:p>
    <w:p w:rsidR="00A67E9C" w:rsidRPr="00321375" w:rsidRDefault="00A67E9C" w:rsidP="009F454B">
      <w:pPr>
        <w:spacing w:line="360" w:lineRule="auto"/>
        <w:ind w:firstLine="709"/>
        <w:rPr>
          <w:sz w:val="28"/>
          <w:szCs w:val="28"/>
        </w:rPr>
      </w:pPr>
      <w:r w:rsidRPr="00321375">
        <w:rPr>
          <w:sz w:val="28"/>
          <w:szCs w:val="28"/>
        </w:rPr>
        <w:t>2) дети, оставшиеся без попечения родителей в силу разных обстоятельств;</w:t>
      </w:r>
    </w:p>
    <w:p w:rsidR="00A67E9C" w:rsidRPr="00321375" w:rsidRDefault="00A67E9C" w:rsidP="009F454B">
      <w:pPr>
        <w:spacing w:line="360" w:lineRule="auto"/>
        <w:ind w:firstLine="709"/>
        <w:rPr>
          <w:sz w:val="28"/>
          <w:szCs w:val="28"/>
        </w:rPr>
      </w:pPr>
      <w:r w:rsidRPr="00321375">
        <w:rPr>
          <w:sz w:val="28"/>
          <w:szCs w:val="28"/>
        </w:rPr>
        <w:t>3) дети из неблагополучных, асоциальных семей;</w:t>
      </w:r>
    </w:p>
    <w:p w:rsidR="00A67E9C" w:rsidRPr="00321375" w:rsidRDefault="00A67E9C" w:rsidP="009F454B">
      <w:pPr>
        <w:spacing w:line="360" w:lineRule="auto"/>
        <w:ind w:firstLine="709"/>
        <w:rPr>
          <w:sz w:val="28"/>
          <w:szCs w:val="28"/>
        </w:rPr>
      </w:pPr>
      <w:r w:rsidRPr="00321375">
        <w:rPr>
          <w:sz w:val="28"/>
          <w:szCs w:val="28"/>
        </w:rPr>
        <w:t>4) дети из семей, нуждающихся в социально-экономической и социально-психологической помощи и поддержке;</w:t>
      </w:r>
    </w:p>
    <w:p w:rsidR="00A67E9C" w:rsidRPr="00321375" w:rsidRDefault="00A67E9C" w:rsidP="009F454B">
      <w:pPr>
        <w:spacing w:line="360" w:lineRule="auto"/>
        <w:ind w:firstLine="709"/>
        <w:rPr>
          <w:sz w:val="28"/>
          <w:szCs w:val="28"/>
        </w:rPr>
      </w:pPr>
      <w:r w:rsidRPr="00321375">
        <w:rPr>
          <w:sz w:val="28"/>
          <w:szCs w:val="28"/>
        </w:rPr>
        <w:t>5) дети с проявлениями социальной и психолого-педагогической дезадаптации.</w:t>
      </w:r>
    </w:p>
    <w:p w:rsidR="00A67E9C" w:rsidRPr="00321375" w:rsidRDefault="00A67E9C" w:rsidP="009F454B">
      <w:pPr>
        <w:spacing w:line="360" w:lineRule="auto"/>
        <w:ind w:firstLine="709"/>
        <w:rPr>
          <w:sz w:val="28"/>
          <w:szCs w:val="28"/>
        </w:rPr>
      </w:pPr>
      <w:r w:rsidRPr="00321375">
        <w:rPr>
          <w:sz w:val="28"/>
          <w:szCs w:val="28"/>
        </w:rPr>
        <w:t xml:space="preserve">Основная отличительная особенность детей группы риска заключается в том, что формально, юридически они могут считаться детьми, не требующими особых подходов (у них есть семья, родители, они посещают обычное образовательное учреждение), но фактически в силу причин различного характера, от них не зависящих, эти дети оказываются в ситуации, когда не реализуются в полной мере или вообще попираются их базовые права, закрепленные Конвенцией ООН о правах ребенка и другими законодательными актами, </w:t>
      </w:r>
      <w:r w:rsidR="006327A4" w:rsidRPr="00321375">
        <w:rPr>
          <w:sz w:val="28"/>
          <w:szCs w:val="28"/>
        </w:rPr>
        <w:t>-</w:t>
      </w:r>
      <w:r w:rsidRPr="00321375">
        <w:rPr>
          <w:sz w:val="28"/>
          <w:szCs w:val="28"/>
        </w:rPr>
        <w:t xml:space="preserve"> право на уровень жизни, необходимый для их полноценного развития, и право на образование. Сами дети своими силами не могут разрешить эти проблемы. Они или не могут их осознать, или не видят выхода из трудной жизненной ситуации, в которой оказались. При этом дети группы риска не только испытывают воздействие крайне негативных факторов, но очень часто не находят помощи и сочувствия со стороны окружающих, тогда как оказанная в нужный момент помощь могла бы </w:t>
      </w:r>
      <w:r w:rsidRPr="00321375">
        <w:rPr>
          <w:i/>
          <w:iCs/>
          <w:sz w:val="28"/>
          <w:szCs w:val="28"/>
        </w:rPr>
        <w:t>поддержать</w:t>
      </w:r>
      <w:r w:rsidRPr="00321375">
        <w:rPr>
          <w:sz w:val="28"/>
          <w:szCs w:val="28"/>
        </w:rPr>
        <w:t xml:space="preserve"> ребенка, помочь ему преодолеть трудности, изменить мировоззрение, ценностные ориентации, понимание смысла жизни и стать нормальным гражданином, человеком, личностью.</w:t>
      </w:r>
    </w:p>
    <w:p w:rsidR="00A67E9C" w:rsidRPr="00321375" w:rsidRDefault="00A67E9C" w:rsidP="009F454B">
      <w:pPr>
        <w:spacing w:line="360" w:lineRule="auto"/>
        <w:ind w:firstLine="709"/>
        <w:rPr>
          <w:sz w:val="28"/>
          <w:szCs w:val="28"/>
        </w:rPr>
      </w:pPr>
      <w:r w:rsidRPr="00321375">
        <w:rPr>
          <w:sz w:val="28"/>
          <w:szCs w:val="28"/>
        </w:rPr>
        <w:t xml:space="preserve">Однако необходимо признать, что оказание такого рода помощи </w:t>
      </w:r>
      <w:r w:rsidR="006327A4" w:rsidRPr="00321375">
        <w:rPr>
          <w:sz w:val="28"/>
          <w:szCs w:val="28"/>
        </w:rPr>
        <w:t>-</w:t>
      </w:r>
      <w:r w:rsidRPr="00321375">
        <w:rPr>
          <w:sz w:val="28"/>
          <w:szCs w:val="28"/>
        </w:rPr>
        <w:t xml:space="preserve"> очень сложный и длительный процесс. Изменить ребенка любого возраста, который имеет отрицательный жизненный опыт, негативную оценку себя и своих возможностей, перенес различные травмы (психические, физические, сексуальные), испытывал недостаток любви и заботы со стороны родителей, имеет последствия разного вида деприваций, почувствовал на себе отчужденность общества и равнодушие государства, </w:t>
      </w:r>
      <w:r w:rsidR="006327A4" w:rsidRPr="00321375">
        <w:rPr>
          <w:sz w:val="28"/>
          <w:szCs w:val="28"/>
        </w:rPr>
        <w:t>-</w:t>
      </w:r>
      <w:r w:rsidRPr="00321375">
        <w:rPr>
          <w:sz w:val="28"/>
          <w:szCs w:val="28"/>
        </w:rPr>
        <w:t xml:space="preserve"> чрезвычайно трудно. Это требует особых знаний, владения специфическими методами и приемами, требует особой организации, объединяющей многих специалистов разного профиля и позволяющей выявлять, определять и разрешать проблемы таких детей.</w:t>
      </w:r>
    </w:p>
    <w:p w:rsidR="00A67E9C" w:rsidRPr="00321375" w:rsidRDefault="00A67E9C" w:rsidP="009F454B">
      <w:pPr>
        <w:spacing w:line="360" w:lineRule="auto"/>
        <w:ind w:firstLine="709"/>
        <w:rPr>
          <w:sz w:val="28"/>
          <w:szCs w:val="28"/>
        </w:rPr>
      </w:pPr>
      <w:r w:rsidRPr="00321375">
        <w:rPr>
          <w:sz w:val="28"/>
          <w:szCs w:val="28"/>
        </w:rPr>
        <w:t xml:space="preserve">Поэтому данная категория детей нуждается не просто в помощи окружающих, а в специально организованной, профессиональной социально-педагогической помощи, </w:t>
      </w:r>
      <w:r w:rsidRPr="00321375">
        <w:rPr>
          <w:i/>
          <w:iCs/>
          <w:sz w:val="28"/>
          <w:szCs w:val="28"/>
        </w:rPr>
        <w:t xml:space="preserve">заключающейся в выявлении, определении и разрешении проблем ребенка с целью реализации и защиты его прав на полноценное развитие и образование. </w:t>
      </w:r>
      <w:r w:rsidRPr="00321375">
        <w:rPr>
          <w:sz w:val="28"/>
          <w:szCs w:val="28"/>
        </w:rPr>
        <w:t xml:space="preserve">Особый вид деятельности, направленной на оказание такого рода детям, мы называем </w:t>
      </w:r>
      <w:r w:rsidRPr="00321375">
        <w:rPr>
          <w:i/>
          <w:iCs/>
          <w:sz w:val="28"/>
          <w:szCs w:val="28"/>
        </w:rPr>
        <w:t>социально-педагогической поддержкой детства.</w:t>
      </w:r>
    </w:p>
    <w:p w:rsidR="00A67E9C" w:rsidRPr="00321375" w:rsidRDefault="00A67E9C" w:rsidP="009F454B">
      <w:pPr>
        <w:spacing w:line="360" w:lineRule="auto"/>
        <w:ind w:firstLine="709"/>
        <w:rPr>
          <w:sz w:val="28"/>
          <w:szCs w:val="28"/>
        </w:rPr>
      </w:pPr>
      <w:r w:rsidRPr="00321375">
        <w:rPr>
          <w:sz w:val="28"/>
          <w:szCs w:val="28"/>
        </w:rPr>
        <w:t>Необходимо отметить, что права детей, закрепленные Конвенцией ООН и другими законодательными актами, могут нарушаться и в специальных учреждениях для детей, находящихся в трудной жизненной ситуации. В ходе проверки интернатных учреждений выявляются, например, такие факты нарушения прав детей, оставшихся без попечения родителей. Практически повсеместно нарушаются установленные законом правила направления детей в приюты: частичное финансирование таких учреждений приводит к тому, что дети в них оказываются лишены самого необходимого; выявляются случаи жестокого обращения и эксплуатации детей и т.д. В таких случаях дети также нуждаются в социально-педагогической помощи, направленной на защиту их прав, т.е. в социально-педагогической поддержке.</w:t>
      </w:r>
    </w:p>
    <w:p w:rsidR="00A67E9C" w:rsidRPr="00321375" w:rsidRDefault="00A67E9C" w:rsidP="009F454B">
      <w:pPr>
        <w:spacing w:line="360" w:lineRule="auto"/>
        <w:ind w:firstLine="709"/>
        <w:rPr>
          <w:sz w:val="28"/>
          <w:szCs w:val="28"/>
        </w:rPr>
      </w:pPr>
      <w:r w:rsidRPr="00321375">
        <w:rPr>
          <w:i/>
          <w:iCs/>
          <w:sz w:val="28"/>
          <w:szCs w:val="28"/>
        </w:rPr>
        <w:t>Безнадзорные дети</w:t>
      </w:r>
      <w:r w:rsidRPr="00321375">
        <w:rPr>
          <w:sz w:val="28"/>
          <w:szCs w:val="28"/>
        </w:rPr>
        <w:t xml:space="preserve"> </w:t>
      </w:r>
      <w:r w:rsidR="006327A4" w:rsidRPr="00321375">
        <w:rPr>
          <w:sz w:val="28"/>
          <w:szCs w:val="28"/>
        </w:rPr>
        <w:t>-</w:t>
      </w:r>
      <w:r w:rsidRPr="00321375">
        <w:rPr>
          <w:sz w:val="28"/>
          <w:szCs w:val="28"/>
        </w:rPr>
        <w:t xml:space="preserve"> дети, лишенные присмотра, внимания, заботы, позитивного влияния со стороны родителей или лиц, их заменяющих. Безнадзорный ребенок живет под одной крышей с родителями, сохраняет связи с семьей, у него еще есть эмоциональная привязанность к кому-либо из членов семьи, но связи эти хрупки и находятся под угрозой атрофии и разрушения. Отсутствие должного ухода и содержания, пренебрежение интересами и потребностями развивающейся личности в семье создают реальную угрозу психическому, физическому и нравственному развитию ребенка. Безнадзорность детей нередко является первым шагом к беспризорности, социальной дезадаптации, разрушению нормального процесса социализации ребенка. </w:t>
      </w:r>
      <w:r w:rsidRPr="00321375">
        <w:rPr>
          <w:i/>
          <w:iCs/>
          <w:sz w:val="28"/>
          <w:szCs w:val="28"/>
        </w:rPr>
        <w:t>Беспризорные дети</w:t>
      </w:r>
      <w:r w:rsidRPr="00321375">
        <w:rPr>
          <w:sz w:val="28"/>
          <w:szCs w:val="28"/>
        </w:rPr>
        <w:t xml:space="preserve"> </w:t>
      </w:r>
      <w:r w:rsidR="006327A4" w:rsidRPr="00321375">
        <w:rPr>
          <w:sz w:val="28"/>
          <w:szCs w:val="28"/>
        </w:rPr>
        <w:t>-</w:t>
      </w:r>
      <w:r w:rsidRPr="00321375">
        <w:rPr>
          <w:sz w:val="28"/>
          <w:szCs w:val="28"/>
        </w:rPr>
        <w:t xml:space="preserve"> это дети, которые не имеют родительского или государственного попечения, постоянного места жительства, соответствующих возрасту позитивных занятий, необходимого ухода, систематического обучения и развивающего воспитания. Беспризорность часто связана с противоправным поведением.</w:t>
      </w:r>
    </w:p>
    <w:p w:rsidR="00A67E9C" w:rsidRPr="00321375" w:rsidRDefault="00A67E9C" w:rsidP="009F454B">
      <w:pPr>
        <w:spacing w:line="360" w:lineRule="auto"/>
        <w:ind w:firstLine="709"/>
        <w:rPr>
          <w:sz w:val="28"/>
          <w:szCs w:val="28"/>
        </w:rPr>
      </w:pPr>
      <w:r w:rsidRPr="00321375">
        <w:rPr>
          <w:sz w:val="28"/>
          <w:szCs w:val="28"/>
        </w:rPr>
        <w:t>Усугубление этой проблемы определяется следующими факторами:</w:t>
      </w:r>
    </w:p>
    <w:p w:rsidR="00A67E9C" w:rsidRPr="00321375" w:rsidRDefault="00A67E9C" w:rsidP="009F454B">
      <w:pPr>
        <w:spacing w:line="360" w:lineRule="auto"/>
        <w:ind w:firstLine="709"/>
        <w:rPr>
          <w:sz w:val="28"/>
          <w:szCs w:val="28"/>
        </w:rPr>
      </w:pPr>
      <w:r w:rsidRPr="00321375">
        <w:rPr>
          <w:sz w:val="28"/>
          <w:szCs w:val="28"/>
        </w:rPr>
        <w:t>- кризисными явлениями в семье (нарушение ее структуры и функций, рост числа разводов и количества неполных семей, асоциальный образ жизни родителей, падение жизненного уровня населения; ухудшение условий содержания детей в семьях);</w:t>
      </w:r>
    </w:p>
    <w:p w:rsidR="00A67E9C" w:rsidRPr="00321375" w:rsidRDefault="00A67E9C" w:rsidP="009F454B">
      <w:pPr>
        <w:spacing w:line="360" w:lineRule="auto"/>
        <w:ind w:firstLine="709"/>
        <w:rPr>
          <w:sz w:val="28"/>
          <w:szCs w:val="28"/>
        </w:rPr>
      </w:pPr>
      <w:r w:rsidRPr="00321375">
        <w:rPr>
          <w:sz w:val="28"/>
          <w:szCs w:val="28"/>
        </w:rPr>
        <w:t>- распространением жестокого обращения с детьми в семьях и интернатных учреждениях, снижением ответственности за их судьбу;</w:t>
      </w:r>
    </w:p>
    <w:p w:rsidR="00A67E9C" w:rsidRPr="00321375" w:rsidRDefault="00A67E9C" w:rsidP="009F454B">
      <w:pPr>
        <w:spacing w:line="360" w:lineRule="auto"/>
        <w:ind w:firstLine="709"/>
        <w:rPr>
          <w:sz w:val="28"/>
          <w:szCs w:val="28"/>
        </w:rPr>
      </w:pPr>
      <w:r w:rsidRPr="00321375">
        <w:rPr>
          <w:sz w:val="28"/>
          <w:szCs w:val="28"/>
        </w:rPr>
        <w:t>- нарастанием психоэмоциональных перегрузок у взрослых, непосредственно отражающихся на детях;</w:t>
      </w:r>
    </w:p>
    <w:p w:rsidR="00A67E9C" w:rsidRPr="00321375" w:rsidRDefault="00A67E9C" w:rsidP="009F454B">
      <w:pPr>
        <w:spacing w:line="360" w:lineRule="auto"/>
        <w:ind w:firstLine="709"/>
        <w:rPr>
          <w:sz w:val="28"/>
          <w:szCs w:val="28"/>
        </w:rPr>
      </w:pPr>
      <w:r w:rsidRPr="00321375">
        <w:rPr>
          <w:sz w:val="28"/>
          <w:szCs w:val="28"/>
        </w:rPr>
        <w:t xml:space="preserve">- свертыванием инфраструктуры, обслуживающей отдых детей, их досуговую деятельность пол влиянием рыночной экономики и </w:t>
      </w:r>
      <w:r w:rsidRPr="00321375">
        <w:rPr>
          <w:i/>
          <w:iCs/>
          <w:sz w:val="28"/>
          <w:szCs w:val="28"/>
        </w:rPr>
        <w:t>к</w:t>
      </w:r>
      <w:r w:rsidRPr="00321375">
        <w:rPr>
          <w:sz w:val="28"/>
          <w:szCs w:val="28"/>
        </w:rPr>
        <w:t xml:space="preserve"> связи с оскудением государственного бюджета;</w:t>
      </w:r>
    </w:p>
    <w:p w:rsidR="00A67E9C" w:rsidRPr="00321375" w:rsidRDefault="00A67E9C" w:rsidP="009F454B">
      <w:pPr>
        <w:spacing w:line="360" w:lineRule="auto"/>
        <w:ind w:firstLine="709"/>
        <w:rPr>
          <w:sz w:val="28"/>
          <w:szCs w:val="28"/>
        </w:rPr>
      </w:pPr>
      <w:r w:rsidRPr="00321375">
        <w:rPr>
          <w:sz w:val="28"/>
          <w:szCs w:val="28"/>
        </w:rPr>
        <w:t>- коммерциализацией сферы образования и культуры. Социально-педагогическую работу с данной категорией детей можно разделить на два самостоятельных блока; профилактический и коррекционно-реабилитационный.</w:t>
      </w:r>
    </w:p>
    <w:p w:rsidR="00A67E9C" w:rsidRPr="00321375" w:rsidRDefault="00A67E9C" w:rsidP="009F454B">
      <w:pPr>
        <w:spacing w:line="360" w:lineRule="auto"/>
        <w:ind w:firstLine="709"/>
        <w:rPr>
          <w:sz w:val="28"/>
          <w:szCs w:val="28"/>
        </w:rPr>
      </w:pPr>
      <w:r w:rsidRPr="00321375">
        <w:rPr>
          <w:sz w:val="28"/>
          <w:szCs w:val="28"/>
        </w:rPr>
        <w:t>Профилактическая направленность социально-педагогической деятельности в отношении безнадзорных и беспризорных детей включает работу по организации благоприятной среды воспитания и общения, своевременной коррекции семейных отношений, поиску форм занятости детей в свободное время, форм опеки - детей в период объективной занятости родителей и членов семьи и т.п. Дети ставятся на социально-педагогический учет, отдельные из них патронируются.</w:t>
      </w:r>
    </w:p>
    <w:p w:rsidR="00A67E9C" w:rsidRPr="00321375" w:rsidRDefault="00A67E9C" w:rsidP="009F454B">
      <w:pPr>
        <w:spacing w:line="360" w:lineRule="auto"/>
        <w:ind w:firstLine="709"/>
        <w:rPr>
          <w:sz w:val="28"/>
          <w:szCs w:val="28"/>
        </w:rPr>
      </w:pPr>
      <w:r w:rsidRPr="00321375">
        <w:rPr>
          <w:sz w:val="28"/>
          <w:szCs w:val="28"/>
        </w:rPr>
        <w:t>Социально-педагогическая помощь беспризорным и безнадзорным детям может быть оказана в специализированных учреждениях, центрах и службах: социальных приютах, центрах временного размещения, реабилитационных центрах и др.</w:t>
      </w:r>
    </w:p>
    <w:p w:rsidR="00A67E9C" w:rsidRPr="00321375" w:rsidRDefault="00A67E9C" w:rsidP="009F454B">
      <w:pPr>
        <w:spacing w:line="360" w:lineRule="auto"/>
        <w:ind w:firstLine="709"/>
        <w:rPr>
          <w:sz w:val="28"/>
          <w:szCs w:val="28"/>
        </w:rPr>
      </w:pPr>
    </w:p>
    <w:p w:rsidR="00A67E9C" w:rsidRPr="00321375" w:rsidRDefault="00A67E9C" w:rsidP="009F454B">
      <w:pPr>
        <w:spacing w:line="360" w:lineRule="auto"/>
        <w:ind w:firstLine="709"/>
        <w:rPr>
          <w:b/>
          <w:bCs/>
          <w:sz w:val="28"/>
          <w:szCs w:val="28"/>
        </w:rPr>
      </w:pPr>
      <w:r w:rsidRPr="00321375">
        <w:rPr>
          <w:b/>
          <w:bCs/>
          <w:sz w:val="28"/>
          <w:szCs w:val="28"/>
        </w:rPr>
        <w:t>3. Дети, воспитывающиеся в семьях, нуждающихся в социальной защите</w:t>
      </w:r>
    </w:p>
    <w:p w:rsidR="00A67E9C" w:rsidRPr="00321375" w:rsidRDefault="00A67E9C" w:rsidP="009F454B">
      <w:pPr>
        <w:spacing w:line="360" w:lineRule="auto"/>
        <w:ind w:firstLine="709"/>
        <w:rPr>
          <w:b/>
          <w:bCs/>
          <w:sz w:val="28"/>
          <w:szCs w:val="28"/>
        </w:rPr>
      </w:pPr>
    </w:p>
    <w:p w:rsidR="00A67E9C" w:rsidRPr="00321375" w:rsidRDefault="00A67E9C" w:rsidP="009F454B">
      <w:pPr>
        <w:spacing w:line="360" w:lineRule="auto"/>
        <w:ind w:firstLine="709"/>
        <w:rPr>
          <w:sz w:val="28"/>
          <w:szCs w:val="28"/>
        </w:rPr>
      </w:pPr>
      <w:r w:rsidRPr="00321375">
        <w:rPr>
          <w:i/>
          <w:iCs/>
          <w:sz w:val="28"/>
          <w:szCs w:val="28"/>
        </w:rPr>
        <w:t>Малообеспеченные семьи.</w:t>
      </w:r>
      <w:r w:rsidRPr="00321375">
        <w:rPr>
          <w:sz w:val="28"/>
          <w:szCs w:val="28"/>
        </w:rPr>
        <w:t xml:space="preserve"> Точкой отсчета бедности является прожиточный минимум. Согласно ФЗ «О прожиточном минимуме РФ» (1997), он рассчитывается исходя из стоимости потребительской корзины с учетом суммы, затрачиваемой на обязательные платежи и сборы. Потребительская корзина </w:t>
      </w:r>
      <w:r w:rsidR="006327A4" w:rsidRPr="00321375">
        <w:rPr>
          <w:sz w:val="28"/>
          <w:szCs w:val="28"/>
        </w:rPr>
        <w:t>-</w:t>
      </w:r>
      <w:r w:rsidRPr="00321375">
        <w:rPr>
          <w:sz w:val="28"/>
          <w:szCs w:val="28"/>
        </w:rPr>
        <w:t xml:space="preserve"> минимальный набор продуктов питания, непродовольственных товаров и услуг, необходимых для сохранения здоровья человека и обеспечения его жизнедеятельности.</w:t>
      </w:r>
    </w:p>
    <w:p w:rsidR="00A67E9C" w:rsidRPr="00321375" w:rsidRDefault="00A67E9C" w:rsidP="009F454B">
      <w:pPr>
        <w:spacing w:line="360" w:lineRule="auto"/>
        <w:ind w:firstLine="709"/>
        <w:rPr>
          <w:sz w:val="28"/>
          <w:szCs w:val="28"/>
        </w:rPr>
      </w:pPr>
      <w:r w:rsidRPr="00321375">
        <w:rPr>
          <w:sz w:val="28"/>
          <w:szCs w:val="28"/>
        </w:rPr>
        <w:t>Семья (одиноко проживающий гражданин), среднедушевой доход которой (которого) ниже величины прожиточного минимума, установленного в соответствующем субъекте Российской Федерации, считается малоимущей (малоимущим) и имеет право на получение государственной социальной помощи. Малоимущими являются частично или полностью нетрудоспособные граждане, в частности не имеющие трудоспособных близких родственников; пенсионеры; инвалиды; одинокие пожилые люди; многодетные семьи; неблагополучные семьи; семьи безработных. Сейчас группу малообеспеченных пополняют семьи с малолетними детьми (особенно до 6 лет), молодые семьи (особенно студенческие), семьи беженцев и вынужденных переселенцев, семьи бюджетников.</w:t>
      </w:r>
    </w:p>
    <w:p w:rsidR="00A67E9C" w:rsidRPr="00321375" w:rsidRDefault="00A67E9C" w:rsidP="009F454B">
      <w:pPr>
        <w:spacing w:line="360" w:lineRule="auto"/>
        <w:ind w:firstLine="709"/>
        <w:rPr>
          <w:sz w:val="28"/>
          <w:szCs w:val="28"/>
        </w:rPr>
      </w:pPr>
      <w:r w:rsidRPr="00321375">
        <w:rPr>
          <w:sz w:val="28"/>
          <w:szCs w:val="28"/>
        </w:rPr>
        <w:t>В числе мер, осуществляемых государством по социальной защите малообеспеченных граждан, важнейшими являются: льготное налогообложение; предоставление бесплатных или льготных услуг (в здравоохранении, на транспорте, в коммунальном обслуживании и т.п.); пособия по безработице, на детей, пенсии и т.д. При оказании материальной или финансовой помощи учитывается имущественное положение семьи (наличие жилья, автомобиля, гаража и т.п.), а также ее тип.</w:t>
      </w:r>
    </w:p>
    <w:p w:rsidR="00A67E9C" w:rsidRPr="00321375" w:rsidRDefault="00A67E9C" w:rsidP="009F454B">
      <w:pPr>
        <w:spacing w:line="360" w:lineRule="auto"/>
        <w:ind w:firstLine="709"/>
        <w:rPr>
          <w:sz w:val="28"/>
          <w:szCs w:val="28"/>
        </w:rPr>
      </w:pPr>
      <w:r w:rsidRPr="00321375">
        <w:rPr>
          <w:sz w:val="28"/>
          <w:szCs w:val="28"/>
        </w:rPr>
        <w:t>• В маргинальной семье из-за болезни, алкоголизма родителей резко снижены возможности осуществлять нормальное воспитание детей. Часть таких семей имеет люмпенизированный характер (крайне низкие доходы или их отсутствие, высокий уровень потребления алкоголя или наркотиков, плохие жилищные условия или отсутствие жилья и т. п.). Для таких семей раздача продуктов, денег, жилья не решает проблемы, формируя установку «деклассированного иждивенца», поэтому необходима ликвидация или выравнивание причинных факторов.</w:t>
      </w:r>
    </w:p>
    <w:p w:rsidR="00A67E9C" w:rsidRPr="00321375" w:rsidRDefault="00A67E9C" w:rsidP="009F454B">
      <w:pPr>
        <w:spacing w:line="360" w:lineRule="auto"/>
        <w:ind w:firstLine="709"/>
        <w:rPr>
          <w:sz w:val="28"/>
          <w:szCs w:val="28"/>
        </w:rPr>
      </w:pPr>
      <w:r w:rsidRPr="00321375">
        <w:rPr>
          <w:sz w:val="28"/>
          <w:szCs w:val="28"/>
        </w:rPr>
        <w:t>• Уровень жизни кризисной семьи ниже черты бедности, она испытывает серьезные проблемы с выживанием, в том числе физическим, сохранением супружеских отношений, воспитанием детей, В данном случае, безусловно, необходимо оказать помощь в трудоустройстве (создание новых рабочих мест, переквалификация и переобучение), не злоупотребляя уравнительными пособиями и разовой гуманитарной помощью, в поиске бесплатных путей получения информации и консультации.</w:t>
      </w:r>
    </w:p>
    <w:p w:rsidR="00A67E9C" w:rsidRPr="00321375" w:rsidRDefault="00A67E9C" w:rsidP="009F454B">
      <w:pPr>
        <w:spacing w:line="360" w:lineRule="auto"/>
        <w:ind w:firstLine="709"/>
        <w:rPr>
          <w:sz w:val="28"/>
          <w:szCs w:val="28"/>
        </w:rPr>
      </w:pPr>
      <w:r w:rsidRPr="00321375">
        <w:rPr>
          <w:sz w:val="28"/>
          <w:szCs w:val="28"/>
        </w:rPr>
        <w:t>• В благополучной семье уровень достатка на 15 - 20% выше среднего, но возможности получать дорогостоящие социальные услуги (информационные, консультационные, психотерапевтические и т.п.) она не имеет. Данный тип семьи временные затруднения может решать самостоятельно, без внешней помощи (которая в отдельных случаях может восприниматься как унижающая достоинство).</w:t>
      </w:r>
    </w:p>
    <w:p w:rsidR="00A67E9C" w:rsidRPr="00321375" w:rsidRDefault="00A67E9C" w:rsidP="009F454B">
      <w:pPr>
        <w:spacing w:line="360" w:lineRule="auto"/>
        <w:ind w:firstLine="709"/>
        <w:rPr>
          <w:sz w:val="28"/>
          <w:szCs w:val="28"/>
        </w:rPr>
      </w:pPr>
      <w:r w:rsidRPr="00321375">
        <w:rPr>
          <w:sz w:val="28"/>
          <w:szCs w:val="28"/>
        </w:rPr>
        <w:t>• Процветающих семей сегодня около 10%.</w:t>
      </w:r>
    </w:p>
    <w:p w:rsidR="00A67E9C" w:rsidRPr="00321375" w:rsidRDefault="00A67E9C" w:rsidP="009F454B">
      <w:pPr>
        <w:spacing w:line="360" w:lineRule="auto"/>
        <w:ind w:firstLine="709"/>
        <w:rPr>
          <w:sz w:val="28"/>
          <w:szCs w:val="28"/>
        </w:rPr>
      </w:pPr>
      <w:r w:rsidRPr="00321375">
        <w:rPr>
          <w:i/>
          <w:iCs/>
          <w:sz w:val="28"/>
          <w:szCs w:val="28"/>
        </w:rPr>
        <w:t>Семьи безработных граждан.</w:t>
      </w:r>
      <w:r w:rsidRPr="00321375">
        <w:rPr>
          <w:sz w:val="28"/>
          <w:szCs w:val="28"/>
        </w:rPr>
        <w:t xml:space="preserve"> Безработными признаются граждане, которые: трудоспособны; не имеют работы и заработка (дохода); зарегистрированы в целях поиска подходящей работы; ищут работу и готовы приступить к ней; не трудоустроены в течение 10 дней со дня их регистрации в целях поиска подходящей работы.</w:t>
      </w:r>
    </w:p>
    <w:p w:rsidR="00A67E9C" w:rsidRPr="00321375" w:rsidRDefault="00A67E9C" w:rsidP="009F454B">
      <w:pPr>
        <w:spacing w:line="360" w:lineRule="auto"/>
        <w:ind w:firstLine="709"/>
        <w:rPr>
          <w:sz w:val="28"/>
          <w:szCs w:val="28"/>
        </w:rPr>
      </w:pPr>
      <w:r w:rsidRPr="00321375">
        <w:rPr>
          <w:sz w:val="28"/>
          <w:szCs w:val="28"/>
        </w:rPr>
        <w:t xml:space="preserve">В соответствии с Законом Российской Федерации «О занятости населения в Российской Федерации» (1991) не могут быть признаны и зарегистрированы в качестве безработных граждане: не достигшие 16-летнего возраста; которым в соответствии с пенсионным законодательством Российской Федерации назначена пенсия по старости (по возрасту), за выслугу лет; отказавшиеся в течение 10 дней со дня их регистрации в органах по вопросам занятости в целях поиска подходящей работы от двух вариантов подходящей работы, включая работу временного характера, а впервые ищущие работу (ранее не работавшие) или не имеющие профессии (специальности) </w:t>
      </w:r>
      <w:r w:rsidR="006327A4" w:rsidRPr="00321375">
        <w:rPr>
          <w:sz w:val="28"/>
          <w:szCs w:val="28"/>
        </w:rPr>
        <w:t>-</w:t>
      </w:r>
      <w:r w:rsidRPr="00321375">
        <w:rPr>
          <w:sz w:val="28"/>
          <w:szCs w:val="28"/>
        </w:rPr>
        <w:t xml:space="preserve"> в случае двух отказов от получения профессиональной подготовки либо от предложенной оплачиваемой работы, включая работу временного характера; не явившиеся без уважительных причин в течение 10 дней со дня их регистрации в целях поиска подходящей работы в органы по вопросам занятости для предложения им подходящей работы, а также не явившиеся в срок, установленный органами по вопросам занятости для регистрации их в качестве безработных; осужденные по решению суда к исправительным работам без лишения свободы, а также к наказанию в виде лишения свободы.</w:t>
      </w:r>
    </w:p>
    <w:p w:rsidR="00A67E9C" w:rsidRPr="00321375" w:rsidRDefault="00A67E9C" w:rsidP="009F454B">
      <w:pPr>
        <w:spacing w:line="360" w:lineRule="auto"/>
        <w:ind w:firstLine="709"/>
        <w:rPr>
          <w:sz w:val="28"/>
          <w:szCs w:val="28"/>
        </w:rPr>
      </w:pPr>
      <w:r w:rsidRPr="00321375">
        <w:rPr>
          <w:sz w:val="28"/>
          <w:szCs w:val="28"/>
        </w:rPr>
        <w:t xml:space="preserve">Родители, воспитывающие несовершеннолетних детей, составляют значительную часть безработных, К семьям безработных относят семьи с одним или несколькими безработными. Для оказания социальной помощи семьи безработных дифференцируют: первую группу составляют полностью безработные семьи (все совершеннолетние, трудоспособные члены являются безработными), вторую </w:t>
      </w:r>
      <w:r w:rsidR="006327A4" w:rsidRPr="00321375">
        <w:rPr>
          <w:sz w:val="28"/>
          <w:szCs w:val="28"/>
        </w:rPr>
        <w:t>-</w:t>
      </w:r>
      <w:r w:rsidRPr="00321375">
        <w:rPr>
          <w:sz w:val="28"/>
          <w:szCs w:val="28"/>
        </w:rPr>
        <w:t xml:space="preserve"> частично безработные семьи (хотя бы один совершеннолетний трудоспособный член семьи не имеет работы).</w:t>
      </w:r>
    </w:p>
    <w:p w:rsidR="00A67E9C" w:rsidRPr="00321375" w:rsidRDefault="00A67E9C" w:rsidP="009F454B">
      <w:pPr>
        <w:spacing w:line="360" w:lineRule="auto"/>
        <w:ind w:firstLine="709"/>
        <w:rPr>
          <w:sz w:val="28"/>
          <w:szCs w:val="28"/>
        </w:rPr>
      </w:pPr>
      <w:r w:rsidRPr="00321375">
        <w:rPr>
          <w:sz w:val="28"/>
          <w:szCs w:val="28"/>
        </w:rPr>
        <w:t>Основные проблемы семей безработных:</w:t>
      </w:r>
    </w:p>
    <w:p w:rsidR="00A67E9C" w:rsidRPr="00321375" w:rsidRDefault="00A67E9C" w:rsidP="009F454B">
      <w:pPr>
        <w:spacing w:line="360" w:lineRule="auto"/>
        <w:ind w:firstLine="709"/>
        <w:rPr>
          <w:sz w:val="28"/>
          <w:szCs w:val="28"/>
        </w:rPr>
      </w:pPr>
      <w:r w:rsidRPr="00321375">
        <w:rPr>
          <w:sz w:val="28"/>
          <w:szCs w:val="28"/>
        </w:rPr>
        <w:t>- материальные (для большинства людей работа по найму является основным, а часто и единственным средством обеспечения материальных потребностей своих и своей семьи в еде, одежде, жилье);</w:t>
      </w:r>
    </w:p>
    <w:p w:rsidR="00A67E9C" w:rsidRPr="00321375" w:rsidRDefault="00A67E9C" w:rsidP="009F454B">
      <w:pPr>
        <w:spacing w:line="360" w:lineRule="auto"/>
        <w:ind w:firstLine="709"/>
        <w:rPr>
          <w:sz w:val="28"/>
          <w:szCs w:val="28"/>
        </w:rPr>
      </w:pPr>
      <w:r w:rsidRPr="00321375">
        <w:rPr>
          <w:sz w:val="28"/>
          <w:szCs w:val="28"/>
        </w:rPr>
        <w:t>- досуговые (проведение свободного времени, посещение культурных мероприятий, занятия спортом, посещение детьми различных кружков, секций и т.п.); при длительной безработице возникает проблема проведения летнего периода (л</w:t>
      </w:r>
      <w:r w:rsidR="007A001E" w:rsidRPr="00321375">
        <w:rPr>
          <w:sz w:val="28"/>
          <w:szCs w:val="28"/>
        </w:rPr>
        <w:t>етний отдых, каникулы с детьми);</w:t>
      </w:r>
    </w:p>
    <w:p w:rsidR="00A67E9C" w:rsidRPr="00321375" w:rsidRDefault="00A67E9C" w:rsidP="009F454B">
      <w:pPr>
        <w:spacing w:line="360" w:lineRule="auto"/>
        <w:ind w:firstLine="709"/>
        <w:rPr>
          <w:sz w:val="28"/>
          <w:szCs w:val="28"/>
        </w:rPr>
      </w:pPr>
      <w:r w:rsidRPr="00321375">
        <w:rPr>
          <w:sz w:val="28"/>
          <w:szCs w:val="28"/>
        </w:rPr>
        <w:t>- ухудшение психологической атмосферы в семье (увеличение числа конфликтов, дисгармония во взаимоотношениях членов семьи и т.п.);</w:t>
      </w:r>
    </w:p>
    <w:p w:rsidR="00A67E9C" w:rsidRPr="00321375" w:rsidRDefault="00A67E9C" w:rsidP="009F454B">
      <w:pPr>
        <w:spacing w:line="360" w:lineRule="auto"/>
        <w:ind w:firstLine="709"/>
        <w:rPr>
          <w:sz w:val="28"/>
          <w:szCs w:val="28"/>
        </w:rPr>
      </w:pPr>
      <w:r w:rsidRPr="00321375">
        <w:rPr>
          <w:sz w:val="28"/>
          <w:szCs w:val="28"/>
        </w:rPr>
        <w:t>- рост числа индивидуальных проблем психологического, соматического, нравственного и т.п. характера;</w:t>
      </w:r>
    </w:p>
    <w:p w:rsidR="00A67E9C" w:rsidRPr="00321375" w:rsidRDefault="00A67E9C" w:rsidP="009F454B">
      <w:pPr>
        <w:spacing w:line="360" w:lineRule="auto"/>
        <w:ind w:firstLine="709"/>
        <w:rPr>
          <w:sz w:val="28"/>
          <w:szCs w:val="28"/>
        </w:rPr>
      </w:pPr>
      <w:r w:rsidRPr="00321375">
        <w:rPr>
          <w:sz w:val="28"/>
          <w:szCs w:val="28"/>
        </w:rPr>
        <w:t>- проблемы с воспитанием детей, перегрузка и стрессовые состояния у большинства из них.</w:t>
      </w:r>
    </w:p>
    <w:p w:rsidR="00A67E9C" w:rsidRPr="00321375" w:rsidRDefault="00A67E9C" w:rsidP="009F454B">
      <w:pPr>
        <w:spacing w:line="360" w:lineRule="auto"/>
        <w:ind w:firstLine="709"/>
        <w:rPr>
          <w:sz w:val="28"/>
          <w:szCs w:val="28"/>
        </w:rPr>
      </w:pPr>
      <w:r w:rsidRPr="00321375">
        <w:rPr>
          <w:i/>
          <w:iCs/>
          <w:sz w:val="28"/>
          <w:szCs w:val="28"/>
        </w:rPr>
        <w:t>Многодетные семьи.</w:t>
      </w:r>
      <w:r w:rsidRPr="00321375">
        <w:rPr>
          <w:sz w:val="28"/>
          <w:szCs w:val="28"/>
        </w:rPr>
        <w:t xml:space="preserve"> Под многодетной семьей принято понимать семью, имеющую трех и более детей. Данный показатель верен для европейской части России. В районах с традиционно высокой рождаемостью он может быть увеличен.</w:t>
      </w:r>
    </w:p>
    <w:p w:rsidR="00A67E9C" w:rsidRPr="00321375" w:rsidRDefault="00A67E9C" w:rsidP="009F454B">
      <w:pPr>
        <w:spacing w:line="360" w:lineRule="auto"/>
        <w:ind w:firstLine="709"/>
        <w:rPr>
          <w:sz w:val="28"/>
          <w:szCs w:val="28"/>
        </w:rPr>
      </w:pPr>
      <w:r w:rsidRPr="00321375">
        <w:rPr>
          <w:sz w:val="28"/>
          <w:szCs w:val="28"/>
        </w:rPr>
        <w:t>Можно выделить следующие виды многодетных семей.</w:t>
      </w:r>
    </w:p>
    <w:p w:rsidR="00A67E9C" w:rsidRPr="00321375" w:rsidRDefault="00A67E9C" w:rsidP="009F454B">
      <w:pPr>
        <w:spacing w:line="360" w:lineRule="auto"/>
        <w:ind w:firstLine="709"/>
        <w:rPr>
          <w:sz w:val="28"/>
          <w:szCs w:val="28"/>
        </w:rPr>
      </w:pPr>
      <w:r w:rsidRPr="00321375">
        <w:rPr>
          <w:sz w:val="28"/>
          <w:szCs w:val="28"/>
        </w:rPr>
        <w:t xml:space="preserve">• Семьи, в которых родители любят своих детей и сознательно хотели их иметь. В этих семьях ребенок </w:t>
      </w:r>
      <w:r w:rsidR="006327A4" w:rsidRPr="00321375">
        <w:rPr>
          <w:sz w:val="28"/>
          <w:szCs w:val="28"/>
        </w:rPr>
        <w:t>-</w:t>
      </w:r>
      <w:r w:rsidRPr="00321375">
        <w:rPr>
          <w:sz w:val="28"/>
          <w:szCs w:val="28"/>
        </w:rPr>
        <w:t xml:space="preserve"> одна из основных жизненных ценностей, и родители делают все от них зависящее, чтобы их детям жилось лучше.</w:t>
      </w:r>
    </w:p>
    <w:p w:rsidR="00A67E9C" w:rsidRPr="00321375" w:rsidRDefault="00A67E9C" w:rsidP="009F454B">
      <w:pPr>
        <w:spacing w:line="360" w:lineRule="auto"/>
        <w:ind w:firstLine="709"/>
        <w:rPr>
          <w:sz w:val="28"/>
          <w:szCs w:val="28"/>
        </w:rPr>
      </w:pPr>
      <w:r w:rsidRPr="00321375">
        <w:rPr>
          <w:sz w:val="28"/>
          <w:szCs w:val="28"/>
        </w:rPr>
        <w:t>• Семьи, в которых родители сознательно не стремились иметь много детей. Третий и последующие дети могли появиться в них главным образом из-за отсутствия планирования семьи. Такие семьи могут сформироваться, например, в результате рождения двойни или тройни, из-за боязни прервать беременность, врачебного запрета на аборт по состоянию здоровья матери, отказа от аборта и средств контрацепции из-за религиозных убеждений.</w:t>
      </w:r>
    </w:p>
    <w:p w:rsidR="00A67E9C" w:rsidRPr="00321375" w:rsidRDefault="00A67E9C" w:rsidP="009F454B">
      <w:pPr>
        <w:spacing w:line="360" w:lineRule="auto"/>
        <w:ind w:firstLine="709"/>
        <w:rPr>
          <w:sz w:val="28"/>
          <w:szCs w:val="28"/>
        </w:rPr>
      </w:pPr>
      <w:r w:rsidRPr="00321375">
        <w:rPr>
          <w:sz w:val="28"/>
          <w:szCs w:val="28"/>
        </w:rPr>
        <w:t>• Семьи, образовавшиеся в результате объединения двух неполных семей, в каждой из которых уже имелись дети.</w:t>
      </w:r>
    </w:p>
    <w:p w:rsidR="00A67E9C" w:rsidRPr="00321375" w:rsidRDefault="00A67E9C" w:rsidP="009F454B">
      <w:pPr>
        <w:spacing w:line="360" w:lineRule="auto"/>
        <w:ind w:firstLine="709"/>
        <w:rPr>
          <w:sz w:val="28"/>
          <w:szCs w:val="28"/>
        </w:rPr>
      </w:pPr>
      <w:r w:rsidRPr="00321375">
        <w:rPr>
          <w:sz w:val="28"/>
          <w:szCs w:val="28"/>
        </w:rPr>
        <w:t xml:space="preserve">• Семьи, в которых рождение большого числа детей можно считать проявлением неблагополучия. Дети здесь зачастую являются средством для получения различного рода пособий, льгот и благ. Кроме того, в большинстве случаев в таких семьях самопоявление детей на свет является следствием беспорядочных половых отношений в состоянии алкогольного или наркотического опьянения, и типичной психологической установкой родителей выступает убеждение в том, что их основная задача </w:t>
      </w:r>
      <w:r w:rsidR="006327A4" w:rsidRPr="00321375">
        <w:rPr>
          <w:sz w:val="28"/>
          <w:szCs w:val="28"/>
        </w:rPr>
        <w:t>-</w:t>
      </w:r>
      <w:r w:rsidRPr="00321375">
        <w:rPr>
          <w:sz w:val="28"/>
          <w:szCs w:val="28"/>
        </w:rPr>
        <w:t xml:space="preserve"> произвести ребенка на свет, а дальнейшая его судьба должна стать заботой государства.</w:t>
      </w:r>
    </w:p>
    <w:p w:rsidR="00A67E9C" w:rsidRPr="00321375" w:rsidRDefault="00A67E9C" w:rsidP="009F454B">
      <w:pPr>
        <w:spacing w:line="360" w:lineRule="auto"/>
        <w:ind w:firstLine="709"/>
        <w:rPr>
          <w:sz w:val="28"/>
          <w:szCs w:val="28"/>
        </w:rPr>
      </w:pPr>
      <w:r w:rsidRPr="00321375">
        <w:rPr>
          <w:sz w:val="28"/>
          <w:szCs w:val="28"/>
        </w:rPr>
        <w:t>Отнесение семьи к тому или иному типу позволяет четко определить оптимальный стиль взаимоотношений с ней, объем и характер необходимой социальной и иной помощи.</w:t>
      </w:r>
    </w:p>
    <w:p w:rsidR="00A67E9C" w:rsidRPr="00321375" w:rsidRDefault="00A67E9C" w:rsidP="009F454B">
      <w:pPr>
        <w:pStyle w:val="FR1"/>
        <w:spacing w:before="0" w:line="360" w:lineRule="auto"/>
        <w:ind w:firstLine="709"/>
        <w:jc w:val="both"/>
        <w:rPr>
          <w:rFonts w:ascii="Times New Roman" w:hAnsi="Times New Roman" w:cs="Times New Roman"/>
          <w:b w:val="0"/>
          <w:bCs w:val="0"/>
          <w:sz w:val="28"/>
          <w:szCs w:val="28"/>
        </w:rPr>
      </w:pPr>
      <w:r w:rsidRPr="00321375">
        <w:rPr>
          <w:rFonts w:ascii="Times New Roman" w:hAnsi="Times New Roman" w:cs="Times New Roman"/>
          <w:b w:val="0"/>
          <w:bCs w:val="0"/>
          <w:sz w:val="28"/>
          <w:szCs w:val="28"/>
        </w:rPr>
        <w:t>Основные проблемы многодетных семей:</w:t>
      </w:r>
    </w:p>
    <w:p w:rsidR="00A67E9C" w:rsidRPr="00321375" w:rsidRDefault="00A67E9C" w:rsidP="009F454B">
      <w:pPr>
        <w:spacing w:line="360" w:lineRule="auto"/>
        <w:ind w:firstLine="709"/>
        <w:rPr>
          <w:sz w:val="28"/>
          <w:szCs w:val="28"/>
        </w:rPr>
      </w:pPr>
      <w:r w:rsidRPr="00321375">
        <w:rPr>
          <w:i/>
          <w:iCs/>
          <w:sz w:val="28"/>
          <w:szCs w:val="28"/>
        </w:rPr>
        <w:t>-</w:t>
      </w:r>
      <w:r w:rsidRPr="00321375">
        <w:rPr>
          <w:sz w:val="28"/>
          <w:szCs w:val="28"/>
        </w:rPr>
        <w:t xml:space="preserve"> материальные (с рождением каждого ребенка доход семьи резко уменьшается);</w:t>
      </w:r>
    </w:p>
    <w:p w:rsidR="00A67E9C" w:rsidRPr="00321375" w:rsidRDefault="00A67E9C" w:rsidP="009F454B">
      <w:pPr>
        <w:spacing w:line="360" w:lineRule="auto"/>
        <w:ind w:firstLine="709"/>
        <w:rPr>
          <w:sz w:val="28"/>
          <w:szCs w:val="28"/>
        </w:rPr>
      </w:pPr>
      <w:r w:rsidRPr="00321375">
        <w:rPr>
          <w:sz w:val="28"/>
          <w:szCs w:val="28"/>
        </w:rPr>
        <w:t>- проблемы с обеспечением полноценным питанием, одеждой, жильем;</w:t>
      </w:r>
    </w:p>
    <w:p w:rsidR="00A67E9C" w:rsidRPr="00321375" w:rsidRDefault="00A67E9C" w:rsidP="009F454B">
      <w:pPr>
        <w:spacing w:line="360" w:lineRule="auto"/>
        <w:ind w:firstLine="709"/>
        <w:rPr>
          <w:sz w:val="28"/>
          <w:szCs w:val="28"/>
        </w:rPr>
      </w:pPr>
      <w:r w:rsidRPr="00321375">
        <w:rPr>
          <w:sz w:val="28"/>
          <w:szCs w:val="28"/>
        </w:rPr>
        <w:t>- проблемы со здоровьем как следствие вышеназванных проблем (в многодетных семьях дети болеют значительно чаще, чем дети из других семей);</w:t>
      </w:r>
    </w:p>
    <w:p w:rsidR="00A67E9C" w:rsidRPr="00321375" w:rsidRDefault="00A67E9C" w:rsidP="009F454B">
      <w:pPr>
        <w:spacing w:line="360" w:lineRule="auto"/>
        <w:ind w:firstLine="709"/>
        <w:rPr>
          <w:sz w:val="28"/>
          <w:szCs w:val="28"/>
        </w:rPr>
      </w:pPr>
      <w:r w:rsidRPr="00321375">
        <w:rPr>
          <w:sz w:val="28"/>
          <w:szCs w:val="28"/>
        </w:rPr>
        <w:t>- рост числа разводов в сложных социально-экономических условиях;</w:t>
      </w:r>
    </w:p>
    <w:p w:rsidR="00A67E9C" w:rsidRPr="00321375" w:rsidRDefault="00A67E9C" w:rsidP="009F454B">
      <w:pPr>
        <w:spacing w:line="360" w:lineRule="auto"/>
        <w:ind w:firstLine="709"/>
        <w:rPr>
          <w:sz w:val="28"/>
          <w:szCs w:val="28"/>
        </w:rPr>
      </w:pPr>
      <w:r w:rsidRPr="00321375">
        <w:rPr>
          <w:sz w:val="28"/>
          <w:szCs w:val="28"/>
        </w:rPr>
        <w:t>- проблемы в сфере образования (у детей меньше условий и возможностей для получения полноценного образования);</w:t>
      </w:r>
    </w:p>
    <w:p w:rsidR="00A67E9C" w:rsidRPr="00321375" w:rsidRDefault="00A67E9C" w:rsidP="009F454B">
      <w:pPr>
        <w:spacing w:line="360" w:lineRule="auto"/>
        <w:ind w:firstLine="709"/>
        <w:rPr>
          <w:sz w:val="28"/>
          <w:szCs w:val="28"/>
        </w:rPr>
      </w:pPr>
      <w:r w:rsidRPr="00321375">
        <w:rPr>
          <w:sz w:val="28"/>
          <w:szCs w:val="28"/>
        </w:rPr>
        <w:t>- проблемы с воспитанием детей (в подобного рода семьях дети чаще оказываются без присмотра, раньше приступают к самостоятельной трудовой деятельности; родители не знают, как организовать нормальные взаимоотношения, самообслуживание, распределение поручений в семье);</w:t>
      </w:r>
    </w:p>
    <w:p w:rsidR="00A67E9C" w:rsidRPr="00321375" w:rsidRDefault="00A67E9C" w:rsidP="009F454B">
      <w:pPr>
        <w:spacing w:line="360" w:lineRule="auto"/>
        <w:ind w:firstLine="709"/>
        <w:rPr>
          <w:sz w:val="28"/>
          <w:szCs w:val="28"/>
        </w:rPr>
      </w:pPr>
      <w:r w:rsidRPr="00321375">
        <w:rPr>
          <w:sz w:val="28"/>
          <w:szCs w:val="28"/>
        </w:rPr>
        <w:t>- индивидуальные проблемы ребенка, связанные со спецификой жизни в многодетной семье (более жесткий контроль ограничивает свободу в принятии решений; дети более загружены; им не хватает родительского тепла из-за отсутствия времени у родителей; детям негде расслабиться, отдохнуть от избыточных контактов; затруднено проведение каникул, отдыха);</w:t>
      </w:r>
    </w:p>
    <w:p w:rsidR="00A67E9C" w:rsidRPr="00321375" w:rsidRDefault="00A67E9C" w:rsidP="009F454B">
      <w:pPr>
        <w:spacing w:line="360" w:lineRule="auto"/>
        <w:ind w:firstLine="709"/>
        <w:rPr>
          <w:sz w:val="28"/>
          <w:szCs w:val="28"/>
        </w:rPr>
      </w:pPr>
      <w:r w:rsidRPr="00321375">
        <w:rPr>
          <w:sz w:val="28"/>
          <w:szCs w:val="28"/>
        </w:rPr>
        <w:t>- моральные проблемы, связанные с изменением отношения в обществе к многодетным семьям, и т.п.</w:t>
      </w:r>
    </w:p>
    <w:p w:rsidR="00A67E9C" w:rsidRPr="00321375" w:rsidRDefault="00A67E9C" w:rsidP="009F454B">
      <w:pPr>
        <w:spacing w:line="360" w:lineRule="auto"/>
        <w:ind w:firstLine="709"/>
        <w:rPr>
          <w:sz w:val="28"/>
          <w:szCs w:val="28"/>
        </w:rPr>
      </w:pPr>
      <w:r w:rsidRPr="00321375">
        <w:rPr>
          <w:sz w:val="28"/>
          <w:szCs w:val="28"/>
        </w:rPr>
        <w:t>Указом «О мерах по социальной поддержке многодетных семей» (1992) были установлены льготы для многодетных семей:</w:t>
      </w:r>
    </w:p>
    <w:p w:rsidR="00A67E9C" w:rsidRPr="00321375" w:rsidRDefault="00A67E9C" w:rsidP="009F454B">
      <w:pPr>
        <w:spacing w:line="360" w:lineRule="auto"/>
        <w:ind w:firstLine="709"/>
        <w:rPr>
          <w:sz w:val="28"/>
          <w:szCs w:val="28"/>
        </w:rPr>
      </w:pPr>
      <w:r w:rsidRPr="00321375">
        <w:rPr>
          <w:i/>
          <w:iCs/>
          <w:sz w:val="28"/>
          <w:szCs w:val="28"/>
        </w:rPr>
        <w:t>-</w:t>
      </w:r>
      <w:r w:rsidRPr="00321375">
        <w:rPr>
          <w:sz w:val="28"/>
          <w:szCs w:val="28"/>
        </w:rPr>
        <w:t xml:space="preserve"> скидка в размере не ниже 30 % установленной платы за пользование отоплением, водой, канализацией, газом и электроэнергией, а для семей, проживающих в домах, не имеющих центрального отопления, </w:t>
      </w:r>
      <w:r w:rsidR="006327A4" w:rsidRPr="00321375">
        <w:rPr>
          <w:sz w:val="28"/>
          <w:szCs w:val="28"/>
        </w:rPr>
        <w:t>-</w:t>
      </w:r>
      <w:r w:rsidRPr="00321375">
        <w:rPr>
          <w:sz w:val="28"/>
          <w:szCs w:val="28"/>
        </w:rPr>
        <w:t xml:space="preserve"> от стоимости топлива, приобретаемого в пределах норм, установленных для продажи</w:t>
      </w:r>
      <w:r w:rsidR="005650DB" w:rsidRPr="00321375">
        <w:rPr>
          <w:sz w:val="28"/>
          <w:szCs w:val="28"/>
        </w:rPr>
        <w:t xml:space="preserve"> населению на данной территории;</w:t>
      </w:r>
    </w:p>
    <w:p w:rsidR="00A67E9C" w:rsidRPr="00321375" w:rsidRDefault="00A67E9C" w:rsidP="009F454B">
      <w:pPr>
        <w:spacing w:line="360" w:lineRule="auto"/>
        <w:ind w:firstLine="709"/>
        <w:rPr>
          <w:sz w:val="28"/>
          <w:szCs w:val="28"/>
        </w:rPr>
      </w:pPr>
      <w:r w:rsidRPr="00321375">
        <w:rPr>
          <w:sz w:val="28"/>
          <w:szCs w:val="28"/>
        </w:rPr>
        <w:t>- бесплатная выдача лекарств, приобретаемых по рецептам врачей, для детей до 6 лет;</w:t>
      </w:r>
    </w:p>
    <w:p w:rsidR="00A67E9C" w:rsidRPr="00321375" w:rsidRDefault="00A67E9C" w:rsidP="009F454B">
      <w:pPr>
        <w:spacing w:line="360" w:lineRule="auto"/>
        <w:ind w:firstLine="709"/>
        <w:rPr>
          <w:sz w:val="28"/>
          <w:szCs w:val="28"/>
        </w:rPr>
      </w:pPr>
      <w:r w:rsidRPr="00321375">
        <w:rPr>
          <w:sz w:val="28"/>
          <w:szCs w:val="28"/>
        </w:rPr>
        <w:t>- бесплатный проезд на внутригородском транспорте (трамвай, троллейбус, метрополитен и автобус городских линий, а также в автобусах пригородных и внутрирайонных линий для учащихся общеобразовательных школ;</w:t>
      </w:r>
    </w:p>
    <w:p w:rsidR="00A67E9C" w:rsidRPr="00321375" w:rsidRDefault="00A67E9C" w:rsidP="009F454B">
      <w:pPr>
        <w:spacing w:line="360" w:lineRule="auto"/>
        <w:ind w:firstLine="709"/>
        <w:rPr>
          <w:sz w:val="28"/>
          <w:szCs w:val="28"/>
        </w:rPr>
      </w:pPr>
      <w:r w:rsidRPr="00321375">
        <w:rPr>
          <w:sz w:val="28"/>
          <w:szCs w:val="28"/>
        </w:rPr>
        <w:t>- прием детей в дошкольные учреждения в первую очередь;</w:t>
      </w:r>
    </w:p>
    <w:p w:rsidR="00A67E9C" w:rsidRPr="00321375" w:rsidRDefault="00A67E9C" w:rsidP="009F454B">
      <w:pPr>
        <w:spacing w:line="360" w:lineRule="auto"/>
        <w:ind w:firstLine="709"/>
        <w:rPr>
          <w:sz w:val="28"/>
          <w:szCs w:val="28"/>
        </w:rPr>
      </w:pPr>
      <w:r w:rsidRPr="00321375">
        <w:rPr>
          <w:sz w:val="28"/>
          <w:szCs w:val="28"/>
        </w:rPr>
        <w:t>- бесплатное питание (завтраки и обеды) для учащихся общеобразовательных и профессиональных учебных заведений за счет средств всеобуча и отчислений от их производственной деятельности и других внебюджетных отчислений;</w:t>
      </w:r>
    </w:p>
    <w:p w:rsidR="00A67E9C" w:rsidRPr="00321375" w:rsidRDefault="00A67E9C" w:rsidP="009F454B">
      <w:pPr>
        <w:spacing w:line="360" w:lineRule="auto"/>
        <w:ind w:firstLine="709"/>
        <w:rPr>
          <w:sz w:val="28"/>
          <w:szCs w:val="28"/>
        </w:rPr>
      </w:pPr>
      <w:r w:rsidRPr="00321375">
        <w:rPr>
          <w:sz w:val="28"/>
          <w:szCs w:val="28"/>
        </w:rPr>
        <w:t>- бесплатное обеспечение в соответствии с установленными нормативами школьной формой либо заменяющим ее комплектом детской одежды для посещения школьных занятий, а также спортивной формой на весь период обучения детей в общеобразовательной школе за счет средств всеобуча либо иных внебюджетных средств;</w:t>
      </w:r>
    </w:p>
    <w:p w:rsidR="00A67E9C" w:rsidRPr="00321375" w:rsidRDefault="00A67E9C" w:rsidP="009F454B">
      <w:pPr>
        <w:spacing w:line="360" w:lineRule="auto"/>
        <w:ind w:firstLine="709"/>
        <w:rPr>
          <w:sz w:val="28"/>
          <w:szCs w:val="28"/>
        </w:rPr>
      </w:pPr>
      <w:r w:rsidRPr="00321375">
        <w:rPr>
          <w:sz w:val="28"/>
          <w:szCs w:val="28"/>
        </w:rPr>
        <w:t>- один день в месяц для бесплатного посещения музеев, парков культуры и отдыха, а также выставок;</w:t>
      </w:r>
    </w:p>
    <w:p w:rsidR="00A67E9C" w:rsidRPr="00321375" w:rsidRDefault="00A67E9C" w:rsidP="009F454B">
      <w:pPr>
        <w:spacing w:line="360" w:lineRule="auto"/>
        <w:ind w:firstLine="709"/>
        <w:rPr>
          <w:sz w:val="28"/>
          <w:szCs w:val="28"/>
        </w:rPr>
      </w:pPr>
      <w:r w:rsidRPr="00321375">
        <w:rPr>
          <w:sz w:val="28"/>
          <w:szCs w:val="28"/>
        </w:rPr>
        <w:t>- обеспечение на льготных основаниях садово-огородными участками в размере не менее 0,15 га на семью;</w:t>
      </w:r>
    </w:p>
    <w:p w:rsidR="00A67E9C" w:rsidRPr="00321375" w:rsidRDefault="00A67E9C" w:rsidP="009F454B">
      <w:pPr>
        <w:spacing w:line="360" w:lineRule="auto"/>
        <w:ind w:firstLine="709"/>
        <w:rPr>
          <w:sz w:val="28"/>
          <w:szCs w:val="28"/>
        </w:rPr>
      </w:pPr>
      <w:r w:rsidRPr="00321375">
        <w:rPr>
          <w:sz w:val="28"/>
          <w:szCs w:val="28"/>
        </w:rPr>
        <w:t>- содействие предоставлению льготных кредитов, дотаций, беспроцентных ссуд на приобретение строительных материалов и строительство жилья;</w:t>
      </w:r>
    </w:p>
    <w:p w:rsidR="00A67E9C" w:rsidRPr="00321375" w:rsidRDefault="00A67E9C" w:rsidP="009F454B">
      <w:pPr>
        <w:spacing w:line="360" w:lineRule="auto"/>
        <w:ind w:firstLine="709"/>
        <w:rPr>
          <w:sz w:val="28"/>
          <w:szCs w:val="28"/>
        </w:rPr>
      </w:pPr>
      <w:r w:rsidRPr="00321375">
        <w:rPr>
          <w:sz w:val="28"/>
          <w:szCs w:val="28"/>
        </w:rPr>
        <w:t>- льготы родителям в трудоустройстве (возможность работы на условиях применения гибких форм труда: неполный рабочий день, неполная рабочая неделя, работа на дому, временная работа и т. п.);</w:t>
      </w:r>
    </w:p>
    <w:p w:rsidR="00A67E9C" w:rsidRPr="00321375" w:rsidRDefault="00A67E9C" w:rsidP="009F454B">
      <w:pPr>
        <w:spacing w:line="360" w:lineRule="auto"/>
        <w:ind w:firstLine="709"/>
        <w:rPr>
          <w:sz w:val="28"/>
          <w:szCs w:val="28"/>
        </w:rPr>
      </w:pPr>
      <w:r w:rsidRPr="00321375">
        <w:rPr>
          <w:sz w:val="28"/>
          <w:szCs w:val="28"/>
        </w:rPr>
        <w:t>- необходимая помощь многодетным родителям, желающим организовать крестьянские (фермерские) хозяйства, малые предприятия и другие коммерческие структуры.</w:t>
      </w:r>
    </w:p>
    <w:p w:rsidR="00A67E9C" w:rsidRPr="00321375" w:rsidRDefault="00FD4C79" w:rsidP="009F454B">
      <w:pPr>
        <w:pStyle w:val="1"/>
        <w:jc w:val="both"/>
      </w:pPr>
      <w:r w:rsidRPr="00321375">
        <w:rPr>
          <w:b w:val="0"/>
          <w:bCs w:val="0"/>
        </w:rPr>
        <w:br w:type="page"/>
      </w:r>
      <w:r w:rsidR="00A67E9C" w:rsidRPr="00321375">
        <w:t>Заключение</w:t>
      </w:r>
    </w:p>
    <w:p w:rsidR="00A67E9C" w:rsidRPr="00321375" w:rsidRDefault="00A67E9C" w:rsidP="009F454B">
      <w:pPr>
        <w:spacing w:line="360" w:lineRule="auto"/>
        <w:ind w:firstLine="709"/>
        <w:rPr>
          <w:b/>
          <w:bCs/>
          <w:sz w:val="28"/>
          <w:szCs w:val="28"/>
        </w:rPr>
      </w:pPr>
    </w:p>
    <w:p w:rsidR="00A67E9C" w:rsidRPr="00321375" w:rsidRDefault="00A67E9C" w:rsidP="009F454B">
      <w:pPr>
        <w:spacing w:line="360" w:lineRule="auto"/>
        <w:ind w:firstLine="709"/>
        <w:rPr>
          <w:sz w:val="28"/>
          <w:szCs w:val="28"/>
        </w:rPr>
      </w:pPr>
      <w:r w:rsidRPr="00321375">
        <w:rPr>
          <w:sz w:val="28"/>
          <w:szCs w:val="28"/>
        </w:rPr>
        <w:t>Организация социально-педагогической поддержки детства в целом должна быть направлена на устранение или ослабление воздействия причин, выступающих факторами риска для детей. Причем эти проблемы должны решаться в комплексе. С учетом вышесказанного организация системы социально-педагогической поддержки детства на муниципальном уровне предусматривает решение трех важнейших проблем, обусловливающих три основные направления организационной деятельности:</w:t>
      </w:r>
    </w:p>
    <w:p w:rsidR="00A67E9C" w:rsidRPr="00321375" w:rsidRDefault="00A67E9C" w:rsidP="009F454B">
      <w:pPr>
        <w:spacing w:line="360" w:lineRule="auto"/>
        <w:ind w:firstLine="709"/>
        <w:rPr>
          <w:sz w:val="28"/>
          <w:szCs w:val="28"/>
        </w:rPr>
      </w:pPr>
      <w:r w:rsidRPr="00321375">
        <w:rPr>
          <w:sz w:val="28"/>
          <w:szCs w:val="28"/>
        </w:rPr>
        <w:t>- совершенствование образовательной системы в интересах развития каждого ребенка, что включает обеспечение многовариантности образовательных программ, возможности выбора образовательной программы в соответствии с индивидуальными особенностями развития ребенка, своевременной диагностики проблем детей;</w:t>
      </w:r>
    </w:p>
    <w:p w:rsidR="00A67E9C" w:rsidRPr="00321375" w:rsidRDefault="00A67E9C" w:rsidP="009F454B">
      <w:pPr>
        <w:spacing w:line="360" w:lineRule="auto"/>
        <w:ind w:firstLine="709"/>
        <w:rPr>
          <w:sz w:val="28"/>
          <w:szCs w:val="28"/>
        </w:rPr>
      </w:pPr>
      <w:r w:rsidRPr="00321375">
        <w:rPr>
          <w:sz w:val="28"/>
          <w:szCs w:val="28"/>
        </w:rPr>
        <w:t>- организация социальной и медико-психолого-педагогической помощи и поддержки детей, оказавшихся в трудной жизненной ситуации;</w:t>
      </w:r>
    </w:p>
    <w:p w:rsidR="00A67E9C" w:rsidRPr="00321375" w:rsidRDefault="00A67E9C" w:rsidP="009F454B">
      <w:pPr>
        <w:spacing w:line="360" w:lineRule="auto"/>
        <w:ind w:firstLine="709"/>
        <w:rPr>
          <w:sz w:val="28"/>
          <w:szCs w:val="28"/>
        </w:rPr>
      </w:pPr>
      <w:r w:rsidRPr="00321375">
        <w:rPr>
          <w:sz w:val="28"/>
          <w:szCs w:val="28"/>
        </w:rPr>
        <w:t>- обеспечение реальных мер по защите прав и законных интересов детей на уровне исполнительной власти и управления образованием.</w:t>
      </w:r>
    </w:p>
    <w:p w:rsidR="00A67E9C" w:rsidRPr="00321375" w:rsidRDefault="00FD4C79" w:rsidP="009F454B">
      <w:pPr>
        <w:pStyle w:val="1"/>
        <w:jc w:val="both"/>
      </w:pPr>
      <w:r w:rsidRPr="00321375">
        <w:rPr>
          <w:b w:val="0"/>
          <w:bCs w:val="0"/>
        </w:rPr>
        <w:br w:type="page"/>
      </w:r>
      <w:r w:rsidR="00A67E9C" w:rsidRPr="00321375">
        <w:t>Литература</w:t>
      </w:r>
    </w:p>
    <w:p w:rsidR="00A67E9C" w:rsidRPr="00321375" w:rsidRDefault="00A67E9C" w:rsidP="009F454B">
      <w:pPr>
        <w:spacing w:line="360" w:lineRule="auto"/>
        <w:ind w:firstLine="709"/>
        <w:rPr>
          <w:sz w:val="28"/>
          <w:szCs w:val="28"/>
        </w:rPr>
      </w:pPr>
    </w:p>
    <w:p w:rsidR="00A67E9C" w:rsidRPr="00321375" w:rsidRDefault="00A67E9C" w:rsidP="00FD4C79">
      <w:pPr>
        <w:numPr>
          <w:ilvl w:val="0"/>
          <w:numId w:val="2"/>
        </w:numPr>
        <w:spacing w:line="360" w:lineRule="auto"/>
        <w:ind w:left="0" w:firstLine="0"/>
        <w:rPr>
          <w:sz w:val="28"/>
          <w:szCs w:val="28"/>
        </w:rPr>
      </w:pPr>
      <w:r w:rsidRPr="00321375">
        <w:rPr>
          <w:sz w:val="28"/>
          <w:szCs w:val="28"/>
        </w:rPr>
        <w:t>Аверин В. Психология детей и подростков. – СПб., 1998.</w:t>
      </w:r>
    </w:p>
    <w:p w:rsidR="00A67E9C" w:rsidRPr="00321375" w:rsidRDefault="00A67E9C" w:rsidP="00FD4C79">
      <w:pPr>
        <w:numPr>
          <w:ilvl w:val="0"/>
          <w:numId w:val="2"/>
        </w:numPr>
        <w:spacing w:line="360" w:lineRule="auto"/>
        <w:ind w:left="0" w:firstLine="0"/>
        <w:rPr>
          <w:sz w:val="28"/>
          <w:szCs w:val="28"/>
        </w:rPr>
      </w:pPr>
      <w:r w:rsidRPr="00321375">
        <w:rPr>
          <w:sz w:val="28"/>
          <w:szCs w:val="28"/>
        </w:rPr>
        <w:t xml:space="preserve">Беличева С.А. Служба социальной защиты семьи и детства // Педагогика. </w:t>
      </w:r>
      <w:r w:rsidR="00871A6D" w:rsidRPr="00321375">
        <w:rPr>
          <w:sz w:val="28"/>
          <w:szCs w:val="28"/>
        </w:rPr>
        <w:t>– 1992. – № 7 – 8. – С. 24 – 27.</w:t>
      </w:r>
    </w:p>
    <w:p w:rsidR="00A67E9C" w:rsidRPr="00321375" w:rsidRDefault="00A67E9C" w:rsidP="00FD4C79">
      <w:pPr>
        <w:numPr>
          <w:ilvl w:val="0"/>
          <w:numId w:val="2"/>
        </w:numPr>
        <w:spacing w:line="360" w:lineRule="auto"/>
        <w:ind w:left="0" w:firstLine="0"/>
        <w:rPr>
          <w:sz w:val="28"/>
          <w:szCs w:val="28"/>
        </w:rPr>
      </w:pPr>
      <w:r w:rsidRPr="00321375">
        <w:rPr>
          <w:sz w:val="28"/>
          <w:szCs w:val="28"/>
        </w:rPr>
        <w:t>Блонский П.П. Трудные школьники. – М., 1930.</w:t>
      </w:r>
    </w:p>
    <w:p w:rsidR="00A67E9C" w:rsidRPr="00321375" w:rsidRDefault="00A67E9C" w:rsidP="00FD4C79">
      <w:pPr>
        <w:numPr>
          <w:ilvl w:val="0"/>
          <w:numId w:val="2"/>
        </w:numPr>
        <w:spacing w:line="360" w:lineRule="auto"/>
        <w:ind w:left="0" w:firstLine="0"/>
        <w:rPr>
          <w:sz w:val="28"/>
          <w:szCs w:val="28"/>
        </w:rPr>
      </w:pPr>
      <w:r w:rsidRPr="00321375">
        <w:rPr>
          <w:sz w:val="28"/>
          <w:szCs w:val="28"/>
        </w:rPr>
        <w:t>Василькова Ю.В., Василькова Т.А. Социальная педагогика. – М., 1999.</w:t>
      </w:r>
    </w:p>
    <w:p w:rsidR="00A67E9C" w:rsidRPr="00321375" w:rsidRDefault="00A67E9C" w:rsidP="00FD4C79">
      <w:pPr>
        <w:numPr>
          <w:ilvl w:val="0"/>
          <w:numId w:val="2"/>
        </w:numPr>
        <w:spacing w:line="360" w:lineRule="auto"/>
        <w:ind w:left="0" w:firstLine="0"/>
        <w:rPr>
          <w:sz w:val="28"/>
          <w:szCs w:val="28"/>
        </w:rPr>
      </w:pPr>
      <w:r w:rsidRPr="00321375">
        <w:rPr>
          <w:sz w:val="28"/>
          <w:szCs w:val="28"/>
        </w:rPr>
        <w:t>Воспитание трудного ребенка: Дети с девиантным поведением / Под ред. М.И. Рожкова. – М., 2001.</w:t>
      </w:r>
    </w:p>
    <w:p w:rsidR="00A67E9C" w:rsidRPr="00321375" w:rsidRDefault="00A67E9C" w:rsidP="00FD4C79">
      <w:pPr>
        <w:numPr>
          <w:ilvl w:val="0"/>
          <w:numId w:val="2"/>
        </w:numPr>
        <w:spacing w:line="360" w:lineRule="auto"/>
        <w:ind w:left="0" w:firstLine="0"/>
        <w:rPr>
          <w:sz w:val="28"/>
          <w:szCs w:val="28"/>
        </w:rPr>
      </w:pPr>
      <w:r w:rsidRPr="00321375">
        <w:rPr>
          <w:sz w:val="28"/>
          <w:szCs w:val="28"/>
        </w:rPr>
        <w:t>Дементьева И. Отклоняющееся поведение несовершеннолетних как следствие семейного неблагополучия // Социальная педагогика. – 2005. – № 1. – С. 23 – 30.</w:t>
      </w:r>
    </w:p>
    <w:p w:rsidR="00A67E9C" w:rsidRPr="00321375" w:rsidRDefault="00A67E9C" w:rsidP="00FD4C79">
      <w:pPr>
        <w:numPr>
          <w:ilvl w:val="0"/>
          <w:numId w:val="2"/>
        </w:numPr>
        <w:spacing w:line="360" w:lineRule="auto"/>
        <w:ind w:left="0" w:firstLine="0"/>
        <w:rPr>
          <w:sz w:val="28"/>
          <w:szCs w:val="28"/>
        </w:rPr>
      </w:pPr>
      <w:r w:rsidRPr="00321375">
        <w:rPr>
          <w:sz w:val="28"/>
          <w:szCs w:val="28"/>
        </w:rPr>
        <w:t>Короленко Ц., Загоруйко Е. Бегство от реальности. Проблемы аддиктивного поведения // Социальная педагогика. – 2005.– № 2.– С.43–44.</w:t>
      </w:r>
    </w:p>
    <w:p w:rsidR="00A67E9C" w:rsidRPr="00321375" w:rsidRDefault="00A67E9C" w:rsidP="00FD4C79">
      <w:pPr>
        <w:numPr>
          <w:ilvl w:val="0"/>
          <w:numId w:val="2"/>
        </w:numPr>
        <w:spacing w:line="360" w:lineRule="auto"/>
        <w:ind w:left="0" w:firstLine="0"/>
        <w:rPr>
          <w:sz w:val="28"/>
          <w:szCs w:val="28"/>
        </w:rPr>
      </w:pPr>
      <w:r w:rsidRPr="00321375">
        <w:rPr>
          <w:sz w:val="28"/>
          <w:szCs w:val="28"/>
        </w:rPr>
        <w:t>Овчарова Р.В. Справочная книга социального педагога – М., 2001.</w:t>
      </w:r>
    </w:p>
    <w:p w:rsidR="00A67E9C" w:rsidRPr="00321375" w:rsidRDefault="00A67E9C" w:rsidP="00FD4C79">
      <w:pPr>
        <w:numPr>
          <w:ilvl w:val="0"/>
          <w:numId w:val="2"/>
        </w:numPr>
        <w:spacing w:line="360" w:lineRule="auto"/>
        <w:ind w:left="0" w:firstLine="0"/>
        <w:rPr>
          <w:sz w:val="28"/>
          <w:szCs w:val="28"/>
        </w:rPr>
      </w:pPr>
      <w:r w:rsidRPr="00321375">
        <w:rPr>
          <w:sz w:val="28"/>
          <w:szCs w:val="28"/>
        </w:rPr>
        <w:t>Олиференко Л.Я. Социально-педагогическая поддержка детей группы риска. – М., 2004.</w:t>
      </w:r>
    </w:p>
    <w:p w:rsidR="00A67E9C" w:rsidRPr="00321375" w:rsidRDefault="00A67E9C" w:rsidP="00FD4C79">
      <w:pPr>
        <w:numPr>
          <w:ilvl w:val="0"/>
          <w:numId w:val="2"/>
        </w:numPr>
        <w:spacing w:line="360" w:lineRule="auto"/>
        <w:ind w:left="0" w:firstLine="0"/>
        <w:rPr>
          <w:sz w:val="28"/>
          <w:szCs w:val="28"/>
        </w:rPr>
      </w:pPr>
      <w:r w:rsidRPr="00321375">
        <w:rPr>
          <w:sz w:val="28"/>
          <w:szCs w:val="28"/>
        </w:rPr>
        <w:t>Ранняя профилактика отклоняющегося поведения учащихся / Под ред. В.А. Татенко, Т.М. Титаренко. – Киев, 1989.</w:t>
      </w:r>
    </w:p>
    <w:p w:rsidR="00A67E9C" w:rsidRPr="00321375" w:rsidRDefault="00A67E9C" w:rsidP="00FD4C79">
      <w:pPr>
        <w:numPr>
          <w:ilvl w:val="0"/>
          <w:numId w:val="2"/>
        </w:numPr>
        <w:spacing w:line="360" w:lineRule="auto"/>
        <w:ind w:left="0" w:firstLine="0"/>
        <w:rPr>
          <w:sz w:val="28"/>
          <w:szCs w:val="28"/>
        </w:rPr>
      </w:pPr>
      <w:r w:rsidRPr="00321375">
        <w:rPr>
          <w:sz w:val="28"/>
          <w:szCs w:val="28"/>
        </w:rPr>
        <w:t>Раттер М. Помощь трудным детям. – М., 1987.</w:t>
      </w:r>
    </w:p>
    <w:p w:rsidR="00A67E9C" w:rsidRPr="00321375" w:rsidRDefault="00A67E9C" w:rsidP="00FD4C79">
      <w:pPr>
        <w:numPr>
          <w:ilvl w:val="0"/>
          <w:numId w:val="2"/>
        </w:numPr>
        <w:spacing w:line="360" w:lineRule="auto"/>
        <w:ind w:left="0" w:firstLine="0"/>
        <w:rPr>
          <w:sz w:val="28"/>
          <w:szCs w:val="28"/>
        </w:rPr>
      </w:pPr>
      <w:r w:rsidRPr="00321375">
        <w:rPr>
          <w:sz w:val="28"/>
          <w:szCs w:val="28"/>
        </w:rPr>
        <w:t>Федорова Е.М. Подростковые страхи (опыт исследования на основе проективных методик) // Обретение Отечества: истоки и современность: Сборник материалов III научно-практической конференции студентов СППК (г. Омск, 25 февраля 2000 г.) / Под ред. Н.А. Левочкиной. – Омск: Изд-во ОмГПУ, 2000. – С. 64 – 69.</w:t>
      </w:r>
    </w:p>
    <w:p w:rsidR="00A67E9C" w:rsidRPr="00321375" w:rsidRDefault="00A67E9C" w:rsidP="00FD4C79">
      <w:pPr>
        <w:numPr>
          <w:ilvl w:val="0"/>
          <w:numId w:val="2"/>
        </w:numPr>
        <w:spacing w:line="360" w:lineRule="auto"/>
        <w:ind w:left="0" w:firstLine="0"/>
        <w:rPr>
          <w:sz w:val="28"/>
          <w:szCs w:val="28"/>
        </w:rPr>
      </w:pPr>
      <w:r w:rsidRPr="00321375">
        <w:rPr>
          <w:sz w:val="28"/>
          <w:szCs w:val="28"/>
        </w:rPr>
        <w:t>Фурманов И.А. Детская агрессивность. – Минск, 1996.</w:t>
      </w:r>
    </w:p>
    <w:p w:rsidR="00A67E9C" w:rsidRPr="00321375" w:rsidRDefault="00A67E9C" w:rsidP="00FD4C79">
      <w:pPr>
        <w:numPr>
          <w:ilvl w:val="0"/>
          <w:numId w:val="2"/>
        </w:numPr>
        <w:spacing w:line="360" w:lineRule="auto"/>
        <w:ind w:left="0" w:firstLine="0"/>
        <w:rPr>
          <w:sz w:val="28"/>
          <w:szCs w:val="28"/>
        </w:rPr>
      </w:pPr>
      <w:r w:rsidRPr="00321375">
        <w:rPr>
          <w:sz w:val="28"/>
          <w:szCs w:val="28"/>
        </w:rPr>
        <w:t>Шакурова М.В. Методика и технология работы социального педагога. – М., 2002.</w:t>
      </w:r>
    </w:p>
    <w:p w:rsidR="00AF78EF" w:rsidRPr="00321375" w:rsidRDefault="00A67E9C" w:rsidP="00FD4C79">
      <w:pPr>
        <w:numPr>
          <w:ilvl w:val="0"/>
          <w:numId w:val="2"/>
        </w:numPr>
        <w:spacing w:line="360" w:lineRule="auto"/>
        <w:ind w:left="0" w:firstLine="0"/>
        <w:rPr>
          <w:sz w:val="28"/>
          <w:szCs w:val="28"/>
        </w:rPr>
      </w:pPr>
      <w:r w:rsidRPr="00321375">
        <w:rPr>
          <w:sz w:val="28"/>
          <w:szCs w:val="28"/>
        </w:rPr>
        <w:t>Шульга Т. Смысл жизни и ценности детей группы риска // Социальная педагогика. – 2005. – № 2. – С. 35 – 39.</w:t>
      </w:r>
      <w:bookmarkStart w:id="0" w:name="_GoBack"/>
      <w:bookmarkEnd w:id="0"/>
    </w:p>
    <w:sectPr w:rsidR="00AF78EF" w:rsidRPr="00321375" w:rsidSect="00A83EEB">
      <w:pgSz w:w="11907" w:h="16840"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E26" w:rsidRDefault="00572E26">
      <w:r>
        <w:separator/>
      </w:r>
    </w:p>
  </w:endnote>
  <w:endnote w:type="continuationSeparator" w:id="0">
    <w:p w:rsidR="00572E26" w:rsidRDefault="0057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E26" w:rsidRDefault="00572E26">
      <w:r>
        <w:separator/>
      </w:r>
    </w:p>
  </w:footnote>
  <w:footnote w:type="continuationSeparator" w:id="0">
    <w:p w:rsidR="00572E26" w:rsidRDefault="00572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4322D"/>
    <w:multiLevelType w:val="hybridMultilevel"/>
    <w:tmpl w:val="C1C06E38"/>
    <w:lvl w:ilvl="0" w:tplc="A430661C">
      <w:start w:val="3"/>
      <w:numFmt w:val="bullet"/>
      <w:lvlText w:val="-"/>
      <w:lvlJc w:val="left"/>
      <w:pPr>
        <w:tabs>
          <w:tab w:val="num" w:pos="1729"/>
        </w:tabs>
        <w:ind w:left="1729" w:hanging="102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
    <w:nsid w:val="778E663D"/>
    <w:multiLevelType w:val="singleLevel"/>
    <w:tmpl w:val="5FC8F806"/>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87C"/>
    <w:rsid w:val="0016387C"/>
    <w:rsid w:val="00306889"/>
    <w:rsid w:val="00321375"/>
    <w:rsid w:val="0036709A"/>
    <w:rsid w:val="005650DB"/>
    <w:rsid w:val="00572E26"/>
    <w:rsid w:val="006327A4"/>
    <w:rsid w:val="00652010"/>
    <w:rsid w:val="00746611"/>
    <w:rsid w:val="007A001E"/>
    <w:rsid w:val="00871A6D"/>
    <w:rsid w:val="009F454B"/>
    <w:rsid w:val="00A67E9C"/>
    <w:rsid w:val="00A83EEB"/>
    <w:rsid w:val="00AF78EF"/>
    <w:rsid w:val="00B806D9"/>
    <w:rsid w:val="00ED4706"/>
    <w:rsid w:val="00EF5CD4"/>
    <w:rsid w:val="00FD4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2155C3-1B60-43AB-B10D-D99884D8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280"/>
      <w:jc w:val="both"/>
    </w:pPr>
  </w:style>
  <w:style w:type="paragraph" w:styleId="1">
    <w:name w:val="heading 1"/>
    <w:basedOn w:val="a"/>
    <w:next w:val="a"/>
    <w:link w:val="10"/>
    <w:uiPriority w:val="99"/>
    <w:qFormat/>
    <w:pPr>
      <w:keepNext/>
      <w:spacing w:line="360" w:lineRule="auto"/>
      <w:ind w:firstLine="709"/>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FR1">
    <w:name w:val="FR1"/>
    <w:uiPriority w:val="99"/>
    <w:pPr>
      <w:widowControl w:val="0"/>
      <w:autoSpaceDE w:val="0"/>
      <w:autoSpaceDN w:val="0"/>
      <w:adjustRightInd w:val="0"/>
      <w:spacing w:before="300"/>
      <w:jc w:val="center"/>
    </w:pPr>
    <w:rPr>
      <w:rFonts w:ascii="Arial" w:hAnsi="Arial" w:cs="Arial"/>
      <w:b/>
      <w:bCs/>
      <w:sz w:val="18"/>
      <w:szCs w:val="18"/>
    </w:rPr>
  </w:style>
  <w:style w:type="paragraph" w:customStyle="1" w:styleId="FR2">
    <w:name w:val="FR2"/>
    <w:uiPriority w:val="99"/>
    <w:pPr>
      <w:widowControl w:val="0"/>
      <w:autoSpaceDE w:val="0"/>
      <w:autoSpaceDN w:val="0"/>
      <w:adjustRightInd w:val="0"/>
      <w:spacing w:before="160"/>
    </w:pPr>
    <w:rPr>
      <w:rFonts w:ascii="Arial" w:hAnsi="Arial" w:cs="Arial"/>
      <w:b/>
      <w:bCs/>
      <w:noProof/>
      <w:sz w:val="18"/>
      <w:szCs w:val="18"/>
    </w:rPr>
  </w:style>
  <w:style w:type="paragraph" w:styleId="a3">
    <w:name w:val="Body Text Indent"/>
    <w:basedOn w:val="a"/>
    <w:link w:val="a4"/>
    <w:uiPriority w:val="99"/>
    <w:semiHidden/>
    <w:pPr>
      <w:widowControl/>
      <w:autoSpaceDE/>
      <w:autoSpaceDN/>
      <w:adjustRightInd/>
      <w:spacing w:line="360" w:lineRule="auto"/>
      <w:ind w:firstLine="709"/>
      <w:jc w:val="left"/>
    </w:pPr>
    <w:rPr>
      <w:sz w:val="28"/>
      <w:szCs w:val="28"/>
    </w:rPr>
  </w:style>
  <w:style w:type="character" w:customStyle="1" w:styleId="a4">
    <w:name w:val="Основной текст с отступом Знак"/>
    <w:link w:val="a3"/>
    <w:uiPriority w:val="99"/>
    <w:semiHidden/>
    <w:locked/>
    <w:rPr>
      <w:rFonts w:cs="Times New Roman"/>
      <w:sz w:val="20"/>
      <w:szCs w:val="20"/>
    </w:rPr>
  </w:style>
  <w:style w:type="paragraph" w:styleId="2">
    <w:name w:val="Body Text Indent 2"/>
    <w:basedOn w:val="a"/>
    <w:link w:val="20"/>
    <w:uiPriority w:val="99"/>
    <w:semiHidden/>
    <w:pPr>
      <w:spacing w:line="360" w:lineRule="auto"/>
      <w:ind w:firstLine="709"/>
      <w:jc w:val="center"/>
    </w:pPr>
    <w:rPr>
      <w:b/>
      <w:bCs/>
      <w:sz w:val="28"/>
      <w:szCs w:val="28"/>
    </w:rPr>
  </w:style>
  <w:style w:type="character" w:customStyle="1" w:styleId="20">
    <w:name w:val="Основной текст с отступом 2 Знак"/>
    <w:link w:val="2"/>
    <w:uiPriority w:val="99"/>
    <w:semiHidden/>
    <w:locked/>
    <w:rPr>
      <w:rFonts w:cs="Times New Roman"/>
      <w:sz w:val="20"/>
      <w:szCs w:val="20"/>
    </w:rPr>
  </w:style>
  <w:style w:type="paragraph" w:styleId="3">
    <w:name w:val="Body Text Indent 3"/>
    <w:basedOn w:val="a"/>
    <w:link w:val="30"/>
    <w:uiPriority w:val="99"/>
    <w:semiHidden/>
    <w:pPr>
      <w:spacing w:line="360" w:lineRule="auto"/>
      <w:ind w:firstLine="709"/>
    </w:pPr>
    <w:rPr>
      <w:i/>
      <w:iCs/>
      <w:color w:val="0000FF"/>
      <w:sz w:val="28"/>
      <w:szCs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a5">
    <w:name w:val="header"/>
    <w:basedOn w:val="a"/>
    <w:link w:val="a6"/>
    <w:uiPriority w:val="99"/>
    <w:semiHidden/>
    <w:pPr>
      <w:tabs>
        <w:tab w:val="center" w:pos="4677"/>
        <w:tab w:val="right" w:pos="9355"/>
      </w:tabs>
    </w:pPr>
  </w:style>
  <w:style w:type="character" w:customStyle="1" w:styleId="a6">
    <w:name w:val="Верхний колонтитул Знак"/>
    <w:link w:val="a5"/>
    <w:uiPriority w:val="99"/>
    <w:semiHidden/>
    <w:locked/>
    <w:rPr>
      <w:rFonts w:cs="Times New Roman"/>
      <w:sz w:val="20"/>
      <w:szCs w:val="20"/>
    </w:rPr>
  </w:style>
  <w:style w:type="character" w:styleId="a7">
    <w:name w:val="page number"/>
    <w:uiPriority w:val="99"/>
    <w:semiHidden/>
    <w:rPr>
      <w:rFonts w:cs="Times New Roman"/>
    </w:rPr>
  </w:style>
  <w:style w:type="paragraph" w:styleId="a8">
    <w:name w:val="footer"/>
    <w:basedOn w:val="a"/>
    <w:link w:val="a9"/>
    <w:uiPriority w:val="99"/>
    <w:rsid w:val="00AF78EF"/>
    <w:pPr>
      <w:tabs>
        <w:tab w:val="center" w:pos="4677"/>
        <w:tab w:val="right" w:pos="9355"/>
      </w:tabs>
    </w:pPr>
  </w:style>
  <w:style w:type="character" w:customStyle="1" w:styleId="a9">
    <w:name w:val="Нижний колонтитул Знак"/>
    <w:link w:val="a8"/>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5653</Words>
  <Characters>32227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Ep</Company>
  <LinksUpToDate>false</LinksUpToDate>
  <CharactersWithSpaces>37805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katy</dc:creator>
  <cp:keywords/>
  <dc:description/>
  <cp:lastModifiedBy>admin</cp:lastModifiedBy>
  <cp:revision>2</cp:revision>
  <dcterms:created xsi:type="dcterms:W3CDTF">2014-03-08T06:09:00Z</dcterms:created>
  <dcterms:modified xsi:type="dcterms:W3CDTF">2014-03-08T06:09:00Z</dcterms:modified>
</cp:coreProperties>
</file>