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09" w:rsidRDefault="007D07DA">
      <w:pPr>
        <w:pStyle w:val="a3"/>
      </w:pPr>
      <w:r>
        <w:br/>
      </w:r>
    </w:p>
    <w:tbl>
      <w:tblPr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43"/>
      </w:tblGrid>
      <w:tr w:rsidR="00807209">
        <w:tc>
          <w:tcPr>
            <w:tcW w:w="3843" w:type="dxa"/>
            <w:shd w:val="clear" w:color="auto" w:fill="FFC0CB"/>
            <w:vAlign w:val="center"/>
          </w:tcPr>
          <w:p w:rsidR="00807209" w:rsidRDefault="007D07DA">
            <w:pPr>
              <w:pStyle w:val="TableHeading"/>
            </w:pPr>
            <w:r>
              <w:t>Обыкновенная майна</w:t>
            </w:r>
          </w:p>
        </w:tc>
      </w:tr>
      <w:tr w:rsidR="00807209">
        <w:tc>
          <w:tcPr>
            <w:tcW w:w="3843" w:type="dxa"/>
            <w:vAlign w:val="center"/>
          </w:tcPr>
          <w:p w:rsidR="00807209" w:rsidRDefault="007D07DA">
            <w:pPr>
              <w:pStyle w:val="TableContents"/>
              <w:spacing w:after="0"/>
              <w:jc w:val="center"/>
            </w:pPr>
            <w:r>
              <w:t>Майна</w:t>
            </w:r>
          </w:p>
        </w:tc>
      </w:tr>
      <w:tr w:rsidR="00807209">
        <w:tc>
          <w:tcPr>
            <w:tcW w:w="3843" w:type="dxa"/>
            <w:shd w:val="clear" w:color="auto" w:fill="FFC0CB"/>
            <w:vAlign w:val="center"/>
          </w:tcPr>
          <w:p w:rsidR="00807209" w:rsidRDefault="007D07DA">
            <w:pPr>
              <w:pStyle w:val="TableHeading"/>
            </w:pPr>
            <w:r>
              <w:t>Научная классификация</w:t>
            </w:r>
          </w:p>
        </w:tc>
      </w:tr>
      <w:tr w:rsidR="00807209">
        <w:tc>
          <w:tcPr>
            <w:tcW w:w="3843" w:type="dxa"/>
            <w:vAlign w:val="center"/>
          </w:tcPr>
          <w:p w:rsidR="00807209" w:rsidRDefault="00807209">
            <w:pPr>
              <w:pStyle w:val="TableContents"/>
              <w:rPr>
                <w:sz w:val="4"/>
                <w:szCs w:val="4"/>
              </w:rPr>
            </w:pPr>
          </w:p>
        </w:tc>
      </w:tr>
      <w:tr w:rsidR="00807209">
        <w:tc>
          <w:tcPr>
            <w:tcW w:w="3843" w:type="dxa"/>
            <w:shd w:val="clear" w:color="auto" w:fill="FFC0CB"/>
            <w:vAlign w:val="center"/>
          </w:tcPr>
          <w:p w:rsidR="00807209" w:rsidRDefault="007D07DA">
            <w:pPr>
              <w:pStyle w:val="TableHeading"/>
            </w:pPr>
            <w:r>
              <w:t>Латинское название</w:t>
            </w:r>
          </w:p>
        </w:tc>
      </w:tr>
      <w:tr w:rsidR="00807209">
        <w:tc>
          <w:tcPr>
            <w:tcW w:w="3843" w:type="dxa"/>
            <w:vAlign w:val="center"/>
          </w:tcPr>
          <w:p w:rsidR="00807209" w:rsidRDefault="007D07DA">
            <w:pPr>
              <w:pStyle w:val="TableContents"/>
              <w:spacing w:after="0"/>
              <w:jc w:val="center"/>
            </w:pPr>
            <w:r>
              <w:t>Acridotheres tristis (Linnaeus, 1766)</w:t>
            </w:r>
          </w:p>
          <w:p w:rsidR="00807209" w:rsidRDefault="007D07DA">
            <w:pPr>
              <w:pStyle w:val="TableHeading"/>
              <w:spacing w:line="336" w:lineRule="auto"/>
            </w:pPr>
            <w:r>
              <w:br/>
              <w:t>Систематика</w:t>
            </w:r>
            <w:r>
              <w:br/>
              <w:t>на Викивидах</w:t>
            </w:r>
            <w:r>
              <w:br/>
              <w:t>Изображения</w:t>
            </w:r>
            <w:r>
              <w:br/>
              <w:t>на Викискладе</w:t>
            </w:r>
          </w:p>
        </w:tc>
      </w:tr>
      <w:tr w:rsidR="00807209">
        <w:tc>
          <w:tcPr>
            <w:tcW w:w="3843" w:type="dxa"/>
            <w:vAlign w:val="center"/>
          </w:tcPr>
          <w:p w:rsidR="00807209" w:rsidRDefault="00807209">
            <w:pPr>
              <w:pStyle w:val="TableContents"/>
            </w:pPr>
          </w:p>
        </w:tc>
      </w:tr>
      <w:tr w:rsidR="00807209">
        <w:tc>
          <w:tcPr>
            <w:tcW w:w="3843" w:type="dxa"/>
            <w:vAlign w:val="center"/>
          </w:tcPr>
          <w:p w:rsidR="00807209" w:rsidRDefault="0080720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807209" w:rsidRDefault="007D07DA">
      <w:pPr>
        <w:pStyle w:val="a3"/>
      </w:pPr>
      <w:r>
        <w:rPr>
          <w:b/>
          <w:bCs/>
        </w:rPr>
        <w:t>Обыкнове́нная ма́йна</w:t>
      </w:r>
      <w:r>
        <w:t xml:space="preserve">, или </w:t>
      </w:r>
      <w:r>
        <w:rPr>
          <w:b/>
          <w:bCs/>
        </w:rPr>
        <w:t>саранчо́вый скворе́ц</w:t>
      </w:r>
      <w:r>
        <w:t xml:space="preserve"> (лат. </w:t>
      </w:r>
      <w:r>
        <w:rPr>
          <w:i/>
          <w:iCs/>
        </w:rPr>
        <w:t>Acridotheres tristis</w:t>
      </w:r>
      <w:r>
        <w:t>) — птица семейства скворцовых. Насчитывает 12 подвидов. Основное место обитания тропические районы южной Азии от Афганистана до Индии и Шри-Ланки. В настоящее время миграции птиц встречаются в Юго-Восточной Азии. Были завезены и широко распространились и в Южной Африке, Израиле, на Гавайях, в Северной Америке (особенно в южной части — Флориде), в Австралии (где стала одним из самых агрессивных вредителей и ненавистных птиц), в Новой Зеландии. В течение XX века ареал обитания распространился на регионы Средней Азии, где на глазах одного человеческого поколения из экзотической майна стала одной из самых распространенных птиц.</w:t>
      </w:r>
    </w:p>
    <w:p w:rsidR="00807209" w:rsidRDefault="007D07DA">
      <w:pPr>
        <w:pStyle w:val="a3"/>
      </w:pPr>
      <w:r>
        <w:t>Майна 25 см в длину, имеет темно-коричневое до чёрного оперение тела и крыльев, с большими белыми участками маховых перьев крыла, явно видимыв в полёте. Голова и горло темно-серые. Оголённая кожа вокруг глаз и ног — ярко-жёлтого цвета.</w:t>
      </w:r>
    </w:p>
    <w:p w:rsidR="00807209" w:rsidRDefault="007D07DA">
      <w:pPr>
        <w:pStyle w:val="a3"/>
      </w:pPr>
      <w:r>
        <w:t>Селится на открытых территориях лесистой местности, в районах культивируемых территорий и близ жилья человека. Гнездится в пустотах или дуплах деревьев, или полостях стен. В кладке 4-6 яиц.</w:t>
      </w:r>
    </w:p>
    <w:p w:rsidR="00807209" w:rsidRDefault="007D07DA">
      <w:pPr>
        <w:pStyle w:val="a3"/>
      </w:pPr>
      <w:r>
        <w:t xml:space="preserve">Питаются насекомыми и фруктами, отходами человеческого стола. Приносят большую пользу, уничтожая саранчу и кузнечиков, отчего этот род и получил латинское название </w:t>
      </w:r>
      <w:r>
        <w:rPr>
          <w:i/>
          <w:iCs/>
        </w:rPr>
        <w:t>Acridotheres</w:t>
      </w:r>
      <w:r>
        <w:t>, «охотник на кузнечиков», за которыми он постоянно мигрирует.</w:t>
      </w:r>
    </w:p>
    <w:p w:rsidR="00807209" w:rsidRDefault="007D07DA">
      <w:pPr>
        <w:pStyle w:val="a3"/>
      </w:pPr>
      <w:r>
        <w:t>Прекрасный пересмешник. Во время пения подражает карканью, крику, щебетанию, щелчкам и свисту, скрипу и т. д. Быстро приручаются и очень популярны в качестве домашних животных при содержании в клетках. Прекрасно поют и могут «говорить». Степень воспроизведения человеческой речи на уровне серого попугая жако.</w:t>
      </w:r>
    </w:p>
    <w:p w:rsidR="00807209" w:rsidRDefault="007D07DA">
      <w:pPr>
        <w:pStyle w:val="a3"/>
      </w:pPr>
      <w:r>
        <w:t>В неволе живут 40-50 лет.</w:t>
      </w:r>
    </w:p>
    <w:p w:rsidR="00807209" w:rsidRDefault="00807209">
      <w:pPr>
        <w:pStyle w:val="a3"/>
      </w:pPr>
    </w:p>
    <w:p w:rsidR="00807209" w:rsidRDefault="007D07DA">
      <w:pPr>
        <w:pStyle w:val="a3"/>
      </w:pPr>
      <w:r>
        <w:t>Источник: http://ru.wikipedia.org/wiki/Обыкновенная_майна</w:t>
      </w:r>
      <w:bookmarkStart w:id="0" w:name="_GoBack"/>
      <w:bookmarkEnd w:id="0"/>
    </w:p>
    <w:sectPr w:rsidR="0080720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DA"/>
    <w:rsid w:val="004150DF"/>
    <w:rsid w:val="007D07DA"/>
    <w:rsid w:val="0080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0F9BD-6668-4374-ADFE-EEC4069F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>diakov.net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2014-09-13T15:09:00Z</dcterms:created>
  <dcterms:modified xsi:type="dcterms:W3CDTF">2014-09-13T15:09:00Z</dcterms:modified>
</cp:coreProperties>
</file>