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F3" w:rsidRPr="00C11AEC" w:rsidRDefault="00B06AEA" w:rsidP="001C1580">
      <w:pPr>
        <w:spacing w:line="360" w:lineRule="auto"/>
        <w:jc w:val="center"/>
        <w:rPr>
          <w:noProof/>
          <w:color w:val="000000"/>
          <w:sz w:val="28"/>
          <w:szCs w:val="36"/>
        </w:rPr>
      </w:pPr>
      <w:r w:rsidRPr="00C11AEC">
        <w:rPr>
          <w:noProof/>
          <w:color w:val="000000"/>
          <w:sz w:val="28"/>
          <w:szCs w:val="36"/>
        </w:rPr>
        <w:t>Академия труда и социальных отношений</w:t>
      </w:r>
    </w:p>
    <w:p w:rsidR="00B06AEA" w:rsidRPr="00C11AEC" w:rsidRDefault="00B06AEA" w:rsidP="001C1580">
      <w:pPr>
        <w:spacing w:line="360" w:lineRule="auto"/>
        <w:jc w:val="center"/>
        <w:rPr>
          <w:noProof/>
          <w:color w:val="000000"/>
          <w:sz w:val="28"/>
          <w:szCs w:val="36"/>
        </w:rPr>
      </w:pPr>
      <w:r w:rsidRPr="00C11AEC">
        <w:rPr>
          <w:noProof/>
          <w:color w:val="000000"/>
          <w:sz w:val="28"/>
          <w:szCs w:val="36"/>
        </w:rPr>
        <w:t>Кафедра «Финансы и страхование»</w:t>
      </w:r>
    </w:p>
    <w:p w:rsidR="00B06AEA" w:rsidRPr="00C11AEC" w:rsidRDefault="00B06AEA" w:rsidP="001C1580">
      <w:pPr>
        <w:spacing w:line="360" w:lineRule="auto"/>
        <w:jc w:val="center"/>
        <w:rPr>
          <w:noProof/>
          <w:color w:val="000000"/>
          <w:sz w:val="28"/>
          <w:szCs w:val="36"/>
        </w:rPr>
      </w:pPr>
      <w:r w:rsidRPr="00C11AEC">
        <w:rPr>
          <w:noProof/>
          <w:color w:val="000000"/>
          <w:sz w:val="28"/>
          <w:szCs w:val="36"/>
        </w:rPr>
        <w:t>Дисциплина «Основы социального государства»</w:t>
      </w:r>
    </w:p>
    <w:p w:rsidR="00861851" w:rsidRPr="00C11AEC" w:rsidRDefault="00861851" w:rsidP="001C1580">
      <w:pPr>
        <w:spacing w:line="360" w:lineRule="auto"/>
        <w:jc w:val="center"/>
        <w:rPr>
          <w:noProof/>
          <w:color w:val="000000"/>
          <w:sz w:val="28"/>
          <w:szCs w:val="28"/>
        </w:rPr>
      </w:pPr>
    </w:p>
    <w:p w:rsidR="00861851" w:rsidRPr="00C11AEC" w:rsidRDefault="00861851" w:rsidP="001C1580">
      <w:pPr>
        <w:spacing w:line="360" w:lineRule="auto"/>
        <w:jc w:val="center"/>
        <w:rPr>
          <w:noProof/>
          <w:color w:val="000000"/>
          <w:sz w:val="28"/>
          <w:szCs w:val="28"/>
        </w:rPr>
      </w:pPr>
    </w:p>
    <w:p w:rsidR="00861851" w:rsidRPr="00C11AEC" w:rsidRDefault="00861851" w:rsidP="001C1580">
      <w:pPr>
        <w:spacing w:line="360" w:lineRule="auto"/>
        <w:jc w:val="center"/>
        <w:rPr>
          <w:noProof/>
          <w:color w:val="000000"/>
          <w:sz w:val="28"/>
          <w:szCs w:val="28"/>
        </w:rPr>
      </w:pPr>
    </w:p>
    <w:p w:rsidR="001C1580" w:rsidRPr="00C11AEC" w:rsidRDefault="001C1580" w:rsidP="001C1580">
      <w:pPr>
        <w:spacing w:line="360" w:lineRule="auto"/>
        <w:jc w:val="center"/>
        <w:rPr>
          <w:noProof/>
          <w:color w:val="000000"/>
          <w:sz w:val="28"/>
          <w:szCs w:val="28"/>
        </w:rPr>
      </w:pPr>
    </w:p>
    <w:p w:rsidR="001C1580" w:rsidRPr="00C11AEC" w:rsidRDefault="001C1580" w:rsidP="001C1580">
      <w:pPr>
        <w:spacing w:line="360" w:lineRule="auto"/>
        <w:jc w:val="center"/>
        <w:rPr>
          <w:noProof/>
          <w:color w:val="000000"/>
          <w:sz w:val="28"/>
          <w:szCs w:val="28"/>
        </w:rPr>
      </w:pPr>
    </w:p>
    <w:p w:rsidR="001C1580" w:rsidRPr="00C11AEC" w:rsidRDefault="001C1580" w:rsidP="001C1580">
      <w:pPr>
        <w:spacing w:line="360" w:lineRule="auto"/>
        <w:jc w:val="center"/>
        <w:rPr>
          <w:noProof/>
          <w:color w:val="000000"/>
          <w:sz w:val="28"/>
          <w:szCs w:val="28"/>
        </w:rPr>
      </w:pPr>
    </w:p>
    <w:p w:rsidR="001C1580" w:rsidRPr="00C11AEC" w:rsidRDefault="001C1580" w:rsidP="001C1580">
      <w:pPr>
        <w:spacing w:line="360" w:lineRule="auto"/>
        <w:jc w:val="center"/>
        <w:rPr>
          <w:noProof/>
          <w:color w:val="000000"/>
          <w:sz w:val="28"/>
          <w:szCs w:val="28"/>
        </w:rPr>
      </w:pPr>
    </w:p>
    <w:p w:rsidR="001C1580" w:rsidRPr="00C11AEC" w:rsidRDefault="001C1580" w:rsidP="001C1580">
      <w:pPr>
        <w:spacing w:line="360" w:lineRule="auto"/>
        <w:jc w:val="center"/>
        <w:rPr>
          <w:noProof/>
          <w:color w:val="000000"/>
          <w:sz w:val="28"/>
          <w:szCs w:val="28"/>
        </w:rPr>
      </w:pPr>
    </w:p>
    <w:p w:rsidR="00493BF3" w:rsidRPr="00C11AEC" w:rsidRDefault="00493BF3" w:rsidP="001C1580">
      <w:pPr>
        <w:spacing w:line="360" w:lineRule="auto"/>
        <w:jc w:val="center"/>
        <w:rPr>
          <w:noProof/>
          <w:color w:val="000000"/>
          <w:sz w:val="28"/>
          <w:szCs w:val="44"/>
        </w:rPr>
      </w:pPr>
    </w:p>
    <w:p w:rsidR="00F26FC6" w:rsidRPr="00C11AEC" w:rsidRDefault="00861851" w:rsidP="001C1580">
      <w:pPr>
        <w:spacing w:line="360" w:lineRule="auto"/>
        <w:jc w:val="center"/>
        <w:rPr>
          <w:noProof/>
          <w:color w:val="000000"/>
          <w:sz w:val="28"/>
          <w:szCs w:val="96"/>
        </w:rPr>
      </w:pPr>
      <w:r w:rsidRPr="00C11AEC">
        <w:rPr>
          <w:noProof/>
          <w:color w:val="000000"/>
          <w:sz w:val="28"/>
          <w:szCs w:val="96"/>
        </w:rPr>
        <w:t>Реферат</w:t>
      </w:r>
    </w:p>
    <w:p w:rsidR="00493BF3" w:rsidRPr="00C11AEC" w:rsidRDefault="00861851" w:rsidP="001C1580">
      <w:pPr>
        <w:spacing w:line="360" w:lineRule="auto"/>
        <w:jc w:val="center"/>
        <w:rPr>
          <w:noProof/>
          <w:color w:val="000000"/>
          <w:sz w:val="28"/>
          <w:szCs w:val="40"/>
        </w:rPr>
      </w:pPr>
      <w:r w:rsidRPr="00C11AEC">
        <w:rPr>
          <w:noProof/>
          <w:color w:val="000000"/>
          <w:sz w:val="28"/>
          <w:szCs w:val="40"/>
        </w:rPr>
        <w:t>на тему:</w:t>
      </w:r>
    </w:p>
    <w:p w:rsidR="00770226" w:rsidRPr="00C11AEC" w:rsidRDefault="00861851" w:rsidP="001C1580">
      <w:pPr>
        <w:spacing w:line="360" w:lineRule="auto"/>
        <w:jc w:val="center"/>
        <w:rPr>
          <w:b/>
          <w:noProof/>
          <w:color w:val="000000"/>
          <w:sz w:val="28"/>
          <w:szCs w:val="52"/>
        </w:rPr>
      </w:pPr>
      <w:r w:rsidRPr="00C11AEC">
        <w:rPr>
          <w:b/>
          <w:noProof/>
          <w:color w:val="000000"/>
          <w:sz w:val="28"/>
          <w:szCs w:val="52"/>
        </w:rPr>
        <w:t>«</w:t>
      </w:r>
      <w:r w:rsidR="002A5ACD" w:rsidRPr="00C11AEC">
        <w:rPr>
          <w:b/>
          <w:noProof/>
          <w:color w:val="000000"/>
          <w:sz w:val="28"/>
          <w:szCs w:val="52"/>
        </w:rPr>
        <w:t>Оценка эффективности социальной п</w:t>
      </w:r>
      <w:r w:rsidR="0082559F" w:rsidRPr="00C11AEC">
        <w:rPr>
          <w:b/>
          <w:noProof/>
          <w:color w:val="000000"/>
          <w:sz w:val="28"/>
          <w:szCs w:val="52"/>
        </w:rPr>
        <w:t>олитики российского государства</w:t>
      </w:r>
      <w:r w:rsidRPr="00C11AEC">
        <w:rPr>
          <w:b/>
          <w:noProof/>
          <w:color w:val="000000"/>
          <w:sz w:val="28"/>
          <w:szCs w:val="52"/>
        </w:rPr>
        <w:t>»</w:t>
      </w:r>
    </w:p>
    <w:p w:rsidR="00363F72" w:rsidRPr="00C11AEC" w:rsidRDefault="00363F72" w:rsidP="001C1580">
      <w:pPr>
        <w:spacing w:line="360" w:lineRule="auto"/>
        <w:jc w:val="center"/>
        <w:rPr>
          <w:noProof/>
          <w:color w:val="000000"/>
          <w:sz w:val="28"/>
          <w:szCs w:val="40"/>
        </w:rPr>
      </w:pPr>
    </w:p>
    <w:p w:rsidR="00363F72" w:rsidRPr="00C11AEC" w:rsidRDefault="00363F72" w:rsidP="001C1580">
      <w:pPr>
        <w:spacing w:line="360" w:lineRule="auto"/>
        <w:ind w:firstLine="5245"/>
        <w:rPr>
          <w:noProof/>
          <w:color w:val="000000"/>
          <w:sz w:val="28"/>
          <w:szCs w:val="40"/>
        </w:rPr>
      </w:pPr>
      <w:r w:rsidRPr="00C11AEC">
        <w:rPr>
          <w:noProof/>
          <w:color w:val="000000"/>
          <w:sz w:val="28"/>
          <w:szCs w:val="40"/>
        </w:rPr>
        <w:t>Выполнил студент</w:t>
      </w:r>
      <w:r w:rsidR="001C1580" w:rsidRPr="00C11AEC">
        <w:rPr>
          <w:noProof/>
          <w:color w:val="000000"/>
          <w:sz w:val="28"/>
          <w:szCs w:val="40"/>
        </w:rPr>
        <w:t xml:space="preserve"> </w:t>
      </w:r>
      <w:r w:rsidRPr="00C11AEC">
        <w:rPr>
          <w:noProof/>
          <w:color w:val="000000"/>
          <w:sz w:val="28"/>
          <w:szCs w:val="40"/>
        </w:rPr>
        <w:t xml:space="preserve">3 курса </w:t>
      </w:r>
    </w:p>
    <w:p w:rsidR="00363F72" w:rsidRPr="00C11AEC" w:rsidRDefault="00363F72" w:rsidP="001C1580">
      <w:pPr>
        <w:spacing w:line="360" w:lineRule="auto"/>
        <w:ind w:firstLine="5245"/>
        <w:rPr>
          <w:noProof/>
          <w:color w:val="000000"/>
          <w:sz w:val="28"/>
          <w:szCs w:val="40"/>
        </w:rPr>
      </w:pPr>
      <w:r w:rsidRPr="00C11AEC">
        <w:rPr>
          <w:noProof/>
          <w:color w:val="000000"/>
          <w:sz w:val="28"/>
          <w:szCs w:val="40"/>
        </w:rPr>
        <w:t>Саарян Тигран</w:t>
      </w:r>
    </w:p>
    <w:p w:rsidR="00363F72" w:rsidRPr="00C11AEC" w:rsidRDefault="00363F72" w:rsidP="001C1580">
      <w:pPr>
        <w:spacing w:line="360" w:lineRule="auto"/>
        <w:ind w:firstLine="5245"/>
        <w:rPr>
          <w:noProof/>
          <w:color w:val="000000"/>
          <w:sz w:val="28"/>
          <w:szCs w:val="40"/>
        </w:rPr>
      </w:pPr>
      <w:r w:rsidRPr="00C11AEC">
        <w:rPr>
          <w:noProof/>
          <w:color w:val="000000"/>
          <w:sz w:val="28"/>
          <w:szCs w:val="40"/>
        </w:rPr>
        <w:t>Проверил: проф. Косенко О.И.</w:t>
      </w:r>
    </w:p>
    <w:p w:rsidR="00363F72" w:rsidRPr="00C11AEC" w:rsidRDefault="00363F72" w:rsidP="001C1580">
      <w:pPr>
        <w:spacing w:line="360" w:lineRule="auto"/>
        <w:jc w:val="center"/>
        <w:rPr>
          <w:noProof/>
          <w:color w:val="000000"/>
          <w:sz w:val="28"/>
          <w:szCs w:val="40"/>
        </w:rPr>
      </w:pPr>
    </w:p>
    <w:p w:rsidR="00363F72" w:rsidRPr="00C11AEC" w:rsidRDefault="00363F72" w:rsidP="001C1580">
      <w:pPr>
        <w:spacing w:line="360" w:lineRule="auto"/>
        <w:jc w:val="center"/>
        <w:rPr>
          <w:noProof/>
          <w:color w:val="000000"/>
          <w:sz w:val="28"/>
          <w:szCs w:val="40"/>
        </w:rPr>
      </w:pPr>
    </w:p>
    <w:p w:rsidR="00363F72" w:rsidRPr="00C11AEC" w:rsidRDefault="00363F72" w:rsidP="001C1580">
      <w:pPr>
        <w:spacing w:line="360" w:lineRule="auto"/>
        <w:jc w:val="center"/>
        <w:rPr>
          <w:noProof/>
          <w:color w:val="000000"/>
          <w:sz w:val="28"/>
          <w:szCs w:val="40"/>
        </w:rPr>
      </w:pPr>
    </w:p>
    <w:p w:rsidR="001C1580" w:rsidRPr="00C11AEC" w:rsidRDefault="001C1580" w:rsidP="001C1580">
      <w:pPr>
        <w:spacing w:line="360" w:lineRule="auto"/>
        <w:jc w:val="center"/>
        <w:rPr>
          <w:noProof/>
          <w:color w:val="000000"/>
          <w:sz w:val="28"/>
          <w:szCs w:val="40"/>
        </w:rPr>
      </w:pPr>
    </w:p>
    <w:p w:rsidR="00363F72" w:rsidRPr="00C11AEC" w:rsidRDefault="00363F72" w:rsidP="001C1580">
      <w:pPr>
        <w:spacing w:line="360" w:lineRule="auto"/>
        <w:jc w:val="center"/>
        <w:rPr>
          <w:noProof/>
          <w:color w:val="000000"/>
          <w:sz w:val="28"/>
          <w:szCs w:val="40"/>
        </w:rPr>
      </w:pPr>
    </w:p>
    <w:p w:rsidR="00363F72" w:rsidRPr="00C11AEC" w:rsidRDefault="00363F72" w:rsidP="001C1580">
      <w:pPr>
        <w:spacing w:line="360" w:lineRule="auto"/>
        <w:jc w:val="center"/>
        <w:rPr>
          <w:noProof/>
          <w:color w:val="000000"/>
          <w:sz w:val="28"/>
          <w:szCs w:val="40"/>
        </w:rPr>
      </w:pPr>
    </w:p>
    <w:p w:rsidR="00363F72" w:rsidRPr="00C11AEC" w:rsidRDefault="00363F72" w:rsidP="001C1580">
      <w:pPr>
        <w:spacing w:line="360" w:lineRule="auto"/>
        <w:jc w:val="center"/>
        <w:rPr>
          <w:noProof/>
          <w:color w:val="000000"/>
          <w:sz w:val="28"/>
          <w:szCs w:val="40"/>
        </w:rPr>
      </w:pPr>
    </w:p>
    <w:p w:rsidR="00363F72" w:rsidRPr="00C11AEC" w:rsidRDefault="00363F72" w:rsidP="001C1580">
      <w:pPr>
        <w:spacing w:line="360" w:lineRule="auto"/>
        <w:jc w:val="center"/>
        <w:rPr>
          <w:noProof/>
          <w:color w:val="000000"/>
          <w:sz w:val="28"/>
          <w:szCs w:val="40"/>
        </w:rPr>
      </w:pPr>
    </w:p>
    <w:p w:rsidR="00363F72" w:rsidRPr="00C11AEC" w:rsidRDefault="00363F72" w:rsidP="001C1580">
      <w:pPr>
        <w:spacing w:line="360" w:lineRule="auto"/>
        <w:jc w:val="center"/>
        <w:rPr>
          <w:noProof/>
          <w:color w:val="000000"/>
          <w:sz w:val="28"/>
          <w:szCs w:val="36"/>
        </w:rPr>
      </w:pPr>
      <w:r w:rsidRPr="00C11AEC">
        <w:rPr>
          <w:noProof/>
          <w:color w:val="000000"/>
          <w:sz w:val="28"/>
          <w:szCs w:val="36"/>
        </w:rPr>
        <w:t>Москва, 2009 г.</w:t>
      </w:r>
    </w:p>
    <w:p w:rsidR="001765FC" w:rsidRPr="00C11AEC" w:rsidRDefault="00BA499B" w:rsidP="001C1580">
      <w:pPr>
        <w:spacing w:line="360" w:lineRule="auto"/>
        <w:ind w:firstLine="709"/>
        <w:jc w:val="both"/>
        <w:rPr>
          <w:noProof/>
          <w:color w:val="000000"/>
          <w:sz w:val="28"/>
          <w:szCs w:val="40"/>
        </w:rPr>
      </w:pPr>
      <w:r w:rsidRPr="00C11AEC">
        <w:rPr>
          <w:noProof/>
          <w:color w:val="000000"/>
          <w:sz w:val="28"/>
          <w:szCs w:val="40"/>
        </w:rPr>
        <w:br w:type="page"/>
      </w:r>
      <w:r w:rsidR="001C1580" w:rsidRPr="00C11AEC">
        <w:rPr>
          <w:noProof/>
          <w:color w:val="000000"/>
          <w:sz w:val="28"/>
          <w:szCs w:val="40"/>
        </w:rPr>
        <w:t>Введение</w:t>
      </w:r>
    </w:p>
    <w:p w:rsidR="001765FC" w:rsidRPr="00C11AEC" w:rsidRDefault="001765FC" w:rsidP="001C1580">
      <w:pPr>
        <w:spacing w:line="360" w:lineRule="auto"/>
        <w:ind w:firstLine="709"/>
        <w:jc w:val="both"/>
        <w:rPr>
          <w:noProof/>
          <w:color w:val="000000"/>
          <w:sz w:val="28"/>
        </w:rPr>
      </w:pPr>
    </w:p>
    <w:p w:rsidR="005971C1" w:rsidRPr="00C11AEC" w:rsidRDefault="00E7558B" w:rsidP="001C1580">
      <w:pPr>
        <w:spacing w:line="360" w:lineRule="auto"/>
        <w:ind w:firstLine="709"/>
        <w:jc w:val="both"/>
        <w:rPr>
          <w:noProof/>
          <w:color w:val="000000"/>
          <w:sz w:val="28"/>
        </w:rPr>
      </w:pPr>
      <w:r w:rsidRPr="00C11AEC">
        <w:rPr>
          <w:noProof/>
          <w:color w:val="000000"/>
          <w:sz w:val="28"/>
        </w:rPr>
        <w:t xml:space="preserve">Федеральному Собранию весной 2004 года </w:t>
      </w:r>
      <w:r w:rsidR="00C35CCD" w:rsidRPr="00C11AEC">
        <w:rPr>
          <w:noProof/>
          <w:color w:val="000000"/>
          <w:sz w:val="28"/>
        </w:rPr>
        <w:t xml:space="preserve">бывший </w:t>
      </w:r>
      <w:r w:rsidRPr="00C11AEC">
        <w:rPr>
          <w:noProof/>
          <w:color w:val="000000"/>
          <w:sz w:val="28"/>
        </w:rPr>
        <w:t>Президент</w:t>
      </w:r>
      <w:r w:rsidR="005844FE" w:rsidRPr="00C11AEC">
        <w:rPr>
          <w:noProof/>
          <w:color w:val="000000"/>
          <w:sz w:val="28"/>
        </w:rPr>
        <w:t xml:space="preserve"> РФ</w:t>
      </w:r>
      <w:r w:rsidRPr="00C11AEC">
        <w:rPr>
          <w:noProof/>
          <w:color w:val="000000"/>
          <w:sz w:val="28"/>
        </w:rPr>
        <w:t xml:space="preserve"> </w:t>
      </w:r>
      <w:r w:rsidR="00BB26D5" w:rsidRPr="00C11AEC">
        <w:rPr>
          <w:noProof/>
          <w:color w:val="000000"/>
          <w:sz w:val="28"/>
        </w:rPr>
        <w:t>В.В.</w:t>
      </w:r>
      <w:r w:rsidRPr="00C11AEC">
        <w:rPr>
          <w:noProof/>
          <w:color w:val="000000"/>
          <w:sz w:val="28"/>
        </w:rPr>
        <w:t xml:space="preserve"> Путин сконцентрировал внимание на самых насущных для граждан страны </w:t>
      </w:r>
      <w:r w:rsidR="00B008FF" w:rsidRPr="00C11AEC">
        <w:rPr>
          <w:noProof/>
          <w:color w:val="000000"/>
          <w:sz w:val="28"/>
        </w:rPr>
        <w:t xml:space="preserve">социальных </w:t>
      </w:r>
      <w:r w:rsidRPr="00C11AEC">
        <w:rPr>
          <w:noProof/>
          <w:color w:val="000000"/>
          <w:sz w:val="28"/>
        </w:rPr>
        <w:t>проблемах - качестве и доступности медицинского обслуживания, образования, жилья – и наметил пути социальной модернизации. Осенью 2005 года заявлено о «национальных проектах» в тех же сферах.</w:t>
      </w:r>
      <w:r w:rsidR="00467388" w:rsidRPr="00C11AEC">
        <w:rPr>
          <w:noProof/>
          <w:color w:val="000000"/>
          <w:sz w:val="28"/>
        </w:rPr>
        <w:t xml:space="preserve"> С 2009 года их именуют государственными программами в социальной сфере.</w:t>
      </w:r>
    </w:p>
    <w:p w:rsidR="00F91B00" w:rsidRPr="00C11AEC" w:rsidRDefault="00A56E46" w:rsidP="001C1580">
      <w:pPr>
        <w:spacing w:line="360" w:lineRule="auto"/>
        <w:ind w:firstLine="709"/>
        <w:jc w:val="both"/>
        <w:rPr>
          <w:noProof/>
          <w:color w:val="000000"/>
          <w:sz w:val="28"/>
        </w:rPr>
      </w:pPr>
      <w:r w:rsidRPr="00C11AEC">
        <w:rPr>
          <w:noProof/>
          <w:color w:val="000000"/>
          <w:sz w:val="28"/>
        </w:rPr>
        <w:t xml:space="preserve">В </w:t>
      </w:r>
      <w:r w:rsidR="00F91B00" w:rsidRPr="00C11AEC">
        <w:rPr>
          <w:noProof/>
          <w:color w:val="000000"/>
          <w:sz w:val="28"/>
        </w:rPr>
        <w:t xml:space="preserve">чем </w:t>
      </w:r>
      <w:r w:rsidRPr="00C11AEC">
        <w:rPr>
          <w:noProof/>
          <w:color w:val="000000"/>
          <w:sz w:val="28"/>
        </w:rPr>
        <w:t>же заключались</w:t>
      </w:r>
      <w:r w:rsidR="00F91B00" w:rsidRPr="00C11AEC">
        <w:rPr>
          <w:noProof/>
          <w:color w:val="000000"/>
          <w:sz w:val="28"/>
        </w:rPr>
        <w:t xml:space="preserve"> сформулированные в 2004 году</w:t>
      </w:r>
      <w:r w:rsidRPr="00C11AEC">
        <w:rPr>
          <w:noProof/>
          <w:color w:val="000000"/>
          <w:sz w:val="28"/>
        </w:rPr>
        <w:t xml:space="preserve"> задачи социальной модернизации?</w:t>
      </w:r>
    </w:p>
    <w:p w:rsidR="00F91B00" w:rsidRPr="00C11AEC" w:rsidRDefault="00F91B00" w:rsidP="001C1580">
      <w:pPr>
        <w:spacing w:line="360" w:lineRule="auto"/>
        <w:ind w:firstLine="709"/>
        <w:jc w:val="both"/>
        <w:rPr>
          <w:noProof/>
          <w:color w:val="000000"/>
          <w:sz w:val="28"/>
        </w:rPr>
      </w:pPr>
      <w:r w:rsidRPr="00C11AEC">
        <w:rPr>
          <w:noProof/>
          <w:color w:val="000000"/>
          <w:sz w:val="28"/>
        </w:rPr>
        <w:t>Было провозглашено повышение доступности и качества медицинской помощи для широких слоев населения. Из этого, прежде всего, следует, что гарантии бесплатной медицинской помощи должны быть общеизвестны и понятны. И только дополнительная медпомощь и повышенный уровень комфортности ее получения должны оплачиваться пациентом. Причем такая оплата должна производиться в соответствии с принципами обязательного страхования. Одновременно необходимо создавать стимулы для развития добровольного медицинского страхования. Сверхзадача модернизации отечественного здравоохранения – повышение его эффективности и, как следствие – показателей здоровья нации.</w:t>
      </w:r>
    </w:p>
    <w:p w:rsidR="00F91B00" w:rsidRPr="00C11AEC" w:rsidRDefault="00F91B00" w:rsidP="001C1580">
      <w:pPr>
        <w:spacing w:line="360" w:lineRule="auto"/>
        <w:ind w:firstLine="709"/>
        <w:jc w:val="both"/>
        <w:rPr>
          <w:noProof/>
          <w:color w:val="000000"/>
          <w:sz w:val="28"/>
        </w:rPr>
      </w:pPr>
      <w:r w:rsidRPr="00C11AEC">
        <w:rPr>
          <w:noProof/>
          <w:color w:val="000000"/>
          <w:sz w:val="28"/>
        </w:rPr>
        <w:t>Чтобы не допустить утраты российским образованием своих преимуществ и одновременно усилить его инновационность, необходимо повышать и модернизировать требования к образованию. Формулировать современные запросы к образованию способен только рынок труда. Поэтому результативность реформ в образовании следует измерять по показателям его качества, доступности и соответствия потребностям рынка труда.</w:t>
      </w:r>
    </w:p>
    <w:p w:rsidR="00BE02AA" w:rsidRPr="00C11AEC" w:rsidRDefault="00F91B00" w:rsidP="001C1580">
      <w:pPr>
        <w:spacing w:line="360" w:lineRule="auto"/>
        <w:ind w:firstLine="709"/>
        <w:jc w:val="both"/>
        <w:rPr>
          <w:noProof/>
          <w:color w:val="000000"/>
          <w:sz w:val="28"/>
        </w:rPr>
      </w:pPr>
      <w:r w:rsidRPr="00C11AEC">
        <w:rPr>
          <w:noProof/>
          <w:color w:val="000000"/>
          <w:sz w:val="28"/>
        </w:rPr>
        <w:t>В жилищной сфере старые методы и подходы – которые и раньше не решали «квартирный вопрос» для большинства – теперь вообще не работают. Поэтому для основной части работающего населения необходимо обеспечить возможности приобретения жилья на рынке, одновременно с этим гарантируя предоставление малоимущим социального жилья. Поставлена задача создать такие условия, чтобы к 2010 году минимум треть граждан страны могли бы приобрести квартиру, отвечающую современным требованиям, за счет собственных накоплений и с помощью жилищных кредитов.</w:t>
      </w:r>
    </w:p>
    <w:p w:rsidR="00873C64" w:rsidRPr="00C11AEC" w:rsidRDefault="00BE02AA" w:rsidP="001C1580">
      <w:pPr>
        <w:spacing w:line="360" w:lineRule="auto"/>
        <w:ind w:firstLine="709"/>
        <w:jc w:val="both"/>
        <w:rPr>
          <w:noProof/>
          <w:color w:val="000000"/>
          <w:sz w:val="28"/>
        </w:rPr>
      </w:pPr>
      <w:r w:rsidRPr="00C11AEC">
        <w:rPr>
          <w:noProof/>
          <w:color w:val="000000"/>
          <w:sz w:val="28"/>
        </w:rPr>
        <w:t>При определении социальных инициатив, которые мы сегодня называем национальными приоритетными проектами</w:t>
      </w:r>
      <w:r w:rsidR="00E17C4F" w:rsidRPr="00C11AEC">
        <w:rPr>
          <w:noProof/>
          <w:color w:val="000000"/>
          <w:sz w:val="28"/>
        </w:rPr>
        <w:t xml:space="preserve"> (далее – ПНП)</w:t>
      </w:r>
      <w:r w:rsidRPr="00C11AEC">
        <w:rPr>
          <w:noProof/>
          <w:color w:val="000000"/>
          <w:sz w:val="28"/>
        </w:rPr>
        <w:t xml:space="preserve">, выбрана тактика конкретных шагов. Поставлены задачи по наиболее острым проблемам образования, </w:t>
      </w:r>
      <w:r w:rsidR="008B174D" w:rsidRPr="00C11AEC">
        <w:rPr>
          <w:noProof/>
          <w:color w:val="000000"/>
          <w:sz w:val="28"/>
        </w:rPr>
        <w:t>здравоохранения, жилищной сферы</w:t>
      </w:r>
      <w:r w:rsidRPr="00C11AEC">
        <w:rPr>
          <w:noProof/>
          <w:color w:val="000000"/>
          <w:sz w:val="28"/>
        </w:rPr>
        <w:t xml:space="preserve"> </w:t>
      </w:r>
      <w:r w:rsidR="008B174D" w:rsidRPr="00C11AEC">
        <w:rPr>
          <w:noProof/>
          <w:color w:val="000000"/>
          <w:sz w:val="28"/>
        </w:rPr>
        <w:t>(</w:t>
      </w:r>
      <w:r w:rsidRPr="00C11AEC">
        <w:rPr>
          <w:noProof/>
          <w:color w:val="000000"/>
          <w:sz w:val="28"/>
        </w:rPr>
        <w:t>а также сельского хозяйства</w:t>
      </w:r>
      <w:r w:rsidR="008B174D" w:rsidRPr="00C11AEC">
        <w:rPr>
          <w:noProof/>
          <w:color w:val="000000"/>
          <w:sz w:val="28"/>
        </w:rPr>
        <w:t>)</w:t>
      </w:r>
      <w:r w:rsidRPr="00C11AEC">
        <w:rPr>
          <w:noProof/>
          <w:color w:val="000000"/>
          <w:sz w:val="28"/>
        </w:rPr>
        <w:t>. Приоритетные проекты – их можно назвать «ближними целями» - не отменяют определенные ранее стратегические задачи по модернизации здравоохранения и образования, формирован</w:t>
      </w:r>
      <w:r w:rsidR="005A6F7E" w:rsidRPr="00C11AEC">
        <w:rPr>
          <w:noProof/>
          <w:color w:val="000000"/>
          <w:sz w:val="28"/>
        </w:rPr>
        <w:t>ию платежеспособного, массового</w:t>
      </w:r>
      <w:r w:rsidRPr="00C11AEC">
        <w:rPr>
          <w:noProof/>
          <w:color w:val="000000"/>
          <w:sz w:val="28"/>
        </w:rPr>
        <w:t xml:space="preserve"> рынка жилья.</w:t>
      </w:r>
    </w:p>
    <w:p w:rsidR="00BE02AA" w:rsidRPr="00C11AEC" w:rsidRDefault="004751D0" w:rsidP="001C1580">
      <w:pPr>
        <w:spacing w:line="360" w:lineRule="auto"/>
        <w:ind w:firstLine="709"/>
        <w:jc w:val="both"/>
        <w:rPr>
          <w:noProof/>
          <w:color w:val="000000"/>
          <w:sz w:val="28"/>
        </w:rPr>
      </w:pPr>
      <w:r w:rsidRPr="00C11AEC">
        <w:rPr>
          <w:noProof/>
          <w:color w:val="000000"/>
          <w:sz w:val="28"/>
        </w:rPr>
        <w:t>В общем случае</w:t>
      </w:r>
      <w:r w:rsidR="00C63F79" w:rsidRPr="00C11AEC">
        <w:rPr>
          <w:noProof/>
          <w:color w:val="000000"/>
          <w:sz w:val="28"/>
        </w:rPr>
        <w:t xml:space="preserve"> реализацию </w:t>
      </w:r>
      <w:r w:rsidR="00E006EC" w:rsidRPr="00C11AEC">
        <w:rPr>
          <w:noProof/>
          <w:color w:val="000000"/>
          <w:sz w:val="28"/>
        </w:rPr>
        <w:t>ПНП</w:t>
      </w:r>
      <w:r w:rsidR="00C63F79" w:rsidRPr="00C11AEC">
        <w:rPr>
          <w:noProof/>
          <w:color w:val="000000"/>
          <w:sz w:val="28"/>
        </w:rPr>
        <w:t xml:space="preserve"> можно представить в качестве государственной социальной политики в целом, т.к. существующие ныне проекты охватывают </w:t>
      </w:r>
      <w:r w:rsidR="002B2A1D" w:rsidRPr="00C11AEC">
        <w:rPr>
          <w:noProof/>
          <w:color w:val="000000"/>
          <w:sz w:val="28"/>
        </w:rPr>
        <w:t xml:space="preserve">её </w:t>
      </w:r>
      <w:r w:rsidR="00C63F79" w:rsidRPr="00C11AEC">
        <w:rPr>
          <w:noProof/>
          <w:color w:val="000000"/>
          <w:sz w:val="28"/>
        </w:rPr>
        <w:t>самые ключевые стороны.</w:t>
      </w:r>
      <w:r w:rsidR="00B34EBE" w:rsidRPr="00C11AEC">
        <w:rPr>
          <w:noProof/>
          <w:color w:val="000000"/>
          <w:sz w:val="28"/>
        </w:rPr>
        <w:t xml:space="preserve"> По этой причине в данной работе будут рассмотрены ПНП</w:t>
      </w:r>
      <w:r w:rsidR="00B804E0" w:rsidRPr="00C11AEC">
        <w:rPr>
          <w:noProof/>
          <w:color w:val="000000"/>
          <w:sz w:val="28"/>
        </w:rPr>
        <w:t>, на основе которых я постараюсь оценить эффективность социальной политики</w:t>
      </w:r>
      <w:r w:rsidR="00BE1779" w:rsidRPr="00C11AEC">
        <w:rPr>
          <w:noProof/>
          <w:color w:val="000000"/>
          <w:sz w:val="28"/>
        </w:rPr>
        <w:t xml:space="preserve"> Правительства</w:t>
      </w:r>
      <w:r w:rsidR="00B804E0" w:rsidRPr="00C11AEC">
        <w:rPr>
          <w:noProof/>
          <w:color w:val="000000"/>
          <w:sz w:val="28"/>
        </w:rPr>
        <w:t xml:space="preserve"> в целом.</w:t>
      </w:r>
    </w:p>
    <w:p w:rsidR="00BE02AA" w:rsidRPr="00C11AEC" w:rsidRDefault="00BE02AA" w:rsidP="001C1580">
      <w:pPr>
        <w:spacing w:line="360" w:lineRule="auto"/>
        <w:ind w:firstLine="709"/>
        <w:jc w:val="both"/>
        <w:rPr>
          <w:noProof/>
          <w:color w:val="000000"/>
          <w:sz w:val="28"/>
        </w:rPr>
      </w:pPr>
      <w:r w:rsidRPr="00C11AEC">
        <w:rPr>
          <w:noProof/>
          <w:color w:val="000000"/>
          <w:sz w:val="28"/>
        </w:rPr>
        <w:t xml:space="preserve">Чего мы добились за последние годы и в какой степени сегодня реализуются провозглашённые </w:t>
      </w:r>
      <w:r w:rsidR="0076263F" w:rsidRPr="00C11AEC">
        <w:rPr>
          <w:noProof/>
          <w:color w:val="000000"/>
          <w:sz w:val="28"/>
        </w:rPr>
        <w:t>ПНП</w:t>
      </w:r>
      <w:r w:rsidRPr="00C11AEC">
        <w:rPr>
          <w:noProof/>
          <w:color w:val="000000"/>
          <w:sz w:val="28"/>
        </w:rPr>
        <w:t xml:space="preserve">? </w:t>
      </w:r>
      <w:r w:rsidR="00746612" w:rsidRPr="00C11AEC">
        <w:rPr>
          <w:noProof/>
          <w:color w:val="000000"/>
          <w:sz w:val="28"/>
        </w:rPr>
        <w:t>Какие проблемы стоят сегодня перед социальной поли</w:t>
      </w:r>
      <w:r w:rsidR="0076263F" w:rsidRPr="00C11AEC">
        <w:rPr>
          <w:noProof/>
          <w:color w:val="000000"/>
          <w:sz w:val="28"/>
        </w:rPr>
        <w:t xml:space="preserve">тикой российского государства, </w:t>
      </w:r>
      <w:r w:rsidR="00746612" w:rsidRPr="00C11AEC">
        <w:rPr>
          <w:noProof/>
          <w:color w:val="000000"/>
          <w:sz w:val="28"/>
        </w:rPr>
        <w:t xml:space="preserve">в чём её плюсы и минусы? </w:t>
      </w:r>
      <w:r w:rsidRPr="00C11AEC">
        <w:rPr>
          <w:noProof/>
          <w:color w:val="000000"/>
          <w:sz w:val="28"/>
        </w:rPr>
        <w:t xml:space="preserve">В качестве рассмотрения </w:t>
      </w:r>
      <w:r w:rsidR="0009421F" w:rsidRPr="00C11AEC">
        <w:rPr>
          <w:noProof/>
          <w:color w:val="000000"/>
          <w:sz w:val="28"/>
        </w:rPr>
        <w:t xml:space="preserve">данных проблем </w:t>
      </w:r>
      <w:r w:rsidRPr="00C11AEC">
        <w:rPr>
          <w:noProof/>
          <w:color w:val="000000"/>
          <w:sz w:val="28"/>
        </w:rPr>
        <w:t xml:space="preserve">я возьму три </w:t>
      </w:r>
      <w:r w:rsidR="0069531D" w:rsidRPr="00C11AEC">
        <w:rPr>
          <w:noProof/>
          <w:color w:val="000000"/>
          <w:sz w:val="28"/>
        </w:rPr>
        <w:t>ПНП</w:t>
      </w:r>
      <w:r w:rsidRPr="00C11AEC">
        <w:rPr>
          <w:noProof/>
          <w:color w:val="000000"/>
          <w:sz w:val="28"/>
        </w:rPr>
        <w:t>: «Здоровье», «Образование» и «Доступное и комфортное жильё – г</w:t>
      </w:r>
      <w:r w:rsidR="0069531D" w:rsidRPr="00C11AEC">
        <w:rPr>
          <w:noProof/>
          <w:color w:val="000000"/>
          <w:sz w:val="28"/>
        </w:rPr>
        <w:t>ражданам России» (или «Жильё»).</w:t>
      </w:r>
    </w:p>
    <w:p w:rsidR="00800608" w:rsidRPr="00C11AEC" w:rsidRDefault="00800608" w:rsidP="001C1580">
      <w:pPr>
        <w:spacing w:line="360" w:lineRule="auto"/>
        <w:ind w:firstLine="709"/>
        <w:jc w:val="both"/>
        <w:rPr>
          <w:noProof/>
          <w:color w:val="000000"/>
          <w:sz w:val="28"/>
        </w:rPr>
      </w:pPr>
    </w:p>
    <w:p w:rsidR="0033498A" w:rsidRPr="00C11AEC" w:rsidRDefault="001C1580" w:rsidP="001C1580">
      <w:pPr>
        <w:spacing w:line="360" w:lineRule="auto"/>
        <w:ind w:firstLine="709"/>
        <w:jc w:val="both"/>
        <w:rPr>
          <w:noProof/>
          <w:color w:val="000000"/>
          <w:sz w:val="28"/>
          <w:szCs w:val="40"/>
        </w:rPr>
      </w:pPr>
      <w:r w:rsidRPr="00C11AEC">
        <w:rPr>
          <w:noProof/>
          <w:color w:val="000000"/>
          <w:sz w:val="28"/>
          <w:szCs w:val="40"/>
        </w:rPr>
        <w:br w:type="page"/>
      </w:r>
      <w:r w:rsidR="0033498A" w:rsidRPr="00C11AEC">
        <w:rPr>
          <w:noProof/>
          <w:color w:val="000000"/>
          <w:sz w:val="28"/>
          <w:szCs w:val="40"/>
        </w:rPr>
        <w:t>Приоритетный</w:t>
      </w:r>
      <w:r w:rsidRPr="00C11AEC">
        <w:rPr>
          <w:noProof/>
          <w:color w:val="000000"/>
          <w:sz w:val="28"/>
          <w:szCs w:val="40"/>
        </w:rPr>
        <w:t xml:space="preserve"> национальный проект «Здоровье»</w:t>
      </w:r>
    </w:p>
    <w:p w:rsidR="00A6552A" w:rsidRPr="00C11AEC" w:rsidRDefault="00A6552A" w:rsidP="001C1580">
      <w:pPr>
        <w:spacing w:line="360" w:lineRule="auto"/>
        <w:ind w:firstLine="709"/>
        <w:jc w:val="both"/>
        <w:rPr>
          <w:noProof/>
          <w:color w:val="000000"/>
          <w:sz w:val="28"/>
          <w:szCs w:val="36"/>
        </w:rPr>
      </w:pPr>
    </w:p>
    <w:p w:rsidR="00800608" w:rsidRPr="00C11AEC" w:rsidRDefault="000C415D" w:rsidP="001C1580">
      <w:pPr>
        <w:spacing w:line="360" w:lineRule="auto"/>
        <w:ind w:firstLine="709"/>
        <w:jc w:val="both"/>
        <w:rPr>
          <w:noProof/>
          <w:color w:val="000000"/>
          <w:sz w:val="28"/>
          <w:szCs w:val="28"/>
        </w:rPr>
      </w:pPr>
      <w:r w:rsidRPr="00C11AEC">
        <w:rPr>
          <w:noProof/>
          <w:color w:val="000000"/>
          <w:sz w:val="28"/>
          <w:szCs w:val="28"/>
        </w:rPr>
        <w:t xml:space="preserve">Реализация </w:t>
      </w:r>
      <w:r w:rsidR="00C9747C" w:rsidRPr="00C11AEC">
        <w:rPr>
          <w:noProof/>
          <w:color w:val="000000"/>
          <w:sz w:val="28"/>
          <w:szCs w:val="28"/>
        </w:rPr>
        <w:t>ПНП</w:t>
      </w:r>
      <w:r w:rsidRPr="00C11AEC">
        <w:rPr>
          <w:noProof/>
          <w:color w:val="000000"/>
          <w:sz w:val="28"/>
          <w:szCs w:val="28"/>
        </w:rPr>
        <w:t xml:space="preserve"> «Здоровье»</w:t>
      </w:r>
      <w:r w:rsidR="0001390A" w:rsidRPr="00C11AEC">
        <w:rPr>
          <w:noProof/>
          <w:color w:val="000000"/>
          <w:sz w:val="28"/>
          <w:szCs w:val="28"/>
        </w:rPr>
        <w:t xml:space="preserve"> </w:t>
      </w:r>
      <w:r w:rsidR="00C9747C" w:rsidRPr="00C11AEC">
        <w:rPr>
          <w:noProof/>
          <w:color w:val="000000"/>
          <w:sz w:val="28"/>
          <w:szCs w:val="28"/>
        </w:rPr>
        <w:t>за</w:t>
      </w:r>
      <w:r w:rsidR="00D1111B" w:rsidRPr="00C11AEC">
        <w:rPr>
          <w:noProof/>
          <w:color w:val="000000"/>
          <w:sz w:val="28"/>
          <w:szCs w:val="28"/>
        </w:rPr>
        <w:t xml:space="preserve"> 2008</w:t>
      </w:r>
      <w:r w:rsidR="00FE13CA" w:rsidRPr="00C11AEC">
        <w:rPr>
          <w:noProof/>
          <w:color w:val="000000"/>
          <w:sz w:val="28"/>
          <w:szCs w:val="28"/>
        </w:rPr>
        <w:t xml:space="preserve"> </w:t>
      </w:r>
      <w:r w:rsidR="0001390A" w:rsidRPr="00C11AEC">
        <w:rPr>
          <w:noProof/>
          <w:color w:val="000000"/>
          <w:sz w:val="28"/>
          <w:szCs w:val="28"/>
        </w:rPr>
        <w:t>год</w:t>
      </w:r>
      <w:r w:rsidRPr="00C11AEC">
        <w:rPr>
          <w:noProof/>
          <w:color w:val="000000"/>
          <w:sz w:val="28"/>
          <w:szCs w:val="28"/>
        </w:rPr>
        <w:t>.</w:t>
      </w:r>
      <w:r w:rsidR="009D1251" w:rsidRPr="00C11AEC">
        <w:rPr>
          <w:noProof/>
          <w:color w:val="000000"/>
          <w:sz w:val="28"/>
          <w:szCs w:val="28"/>
        </w:rPr>
        <w:t xml:space="preserve"> </w:t>
      </w:r>
      <w:r w:rsidR="004319BF" w:rsidRPr="00C11AEC">
        <w:rPr>
          <w:noProof/>
          <w:color w:val="000000"/>
          <w:sz w:val="28"/>
          <w:szCs w:val="28"/>
        </w:rPr>
        <w:t>Основные</w:t>
      </w:r>
      <w:r w:rsidR="009D1251" w:rsidRPr="00C11AEC">
        <w:rPr>
          <w:noProof/>
          <w:color w:val="000000"/>
          <w:sz w:val="28"/>
          <w:szCs w:val="28"/>
        </w:rPr>
        <w:t xml:space="preserve"> </w:t>
      </w:r>
      <w:r w:rsidR="00FE13CA" w:rsidRPr="00C11AEC">
        <w:rPr>
          <w:noProof/>
          <w:color w:val="000000"/>
          <w:sz w:val="28"/>
          <w:szCs w:val="28"/>
        </w:rPr>
        <w:t>итоги</w:t>
      </w:r>
    </w:p>
    <w:p w:rsidR="00F85415" w:rsidRPr="00C11AEC" w:rsidRDefault="00F85415" w:rsidP="001C1580">
      <w:pPr>
        <w:spacing w:line="360" w:lineRule="auto"/>
        <w:ind w:firstLine="709"/>
        <w:jc w:val="both"/>
        <w:rPr>
          <w:noProof/>
          <w:color w:val="000000"/>
          <w:sz w:val="28"/>
        </w:rPr>
      </w:pPr>
      <w:bookmarkStart w:id="0" w:name="3"/>
      <w:bookmarkEnd w:id="0"/>
      <w:r w:rsidRPr="00C11AEC">
        <w:rPr>
          <w:noProof/>
          <w:color w:val="000000"/>
          <w:sz w:val="28"/>
        </w:rPr>
        <w:t>В целях обеспечения целевой базы ПНП Правительство составляет и при необходимости редактирует Программы реализации ПНП на плановые периоды</w:t>
      </w:r>
      <w:r w:rsidR="00800180" w:rsidRPr="00C11AEC">
        <w:rPr>
          <w:noProof/>
          <w:color w:val="000000"/>
          <w:sz w:val="28"/>
        </w:rPr>
        <w:t>, где определяются основные направления, задачи</w:t>
      </w:r>
      <w:r w:rsidR="006C1308" w:rsidRPr="00C11AEC">
        <w:rPr>
          <w:noProof/>
          <w:color w:val="000000"/>
          <w:sz w:val="28"/>
        </w:rPr>
        <w:t xml:space="preserve"> (подпрограммы и конкретные мероприятия)</w:t>
      </w:r>
      <w:r w:rsidR="00800180" w:rsidRPr="00C11AEC">
        <w:rPr>
          <w:noProof/>
          <w:color w:val="000000"/>
          <w:sz w:val="28"/>
        </w:rPr>
        <w:t xml:space="preserve"> ПНП, а также объёмы финансирования, ответственные органы</w:t>
      </w:r>
      <w:r w:rsidR="008B3FD4" w:rsidRPr="00C11AEC">
        <w:rPr>
          <w:noProof/>
          <w:color w:val="000000"/>
          <w:sz w:val="28"/>
        </w:rPr>
        <w:t>, даются плановые показатели</w:t>
      </w:r>
      <w:r w:rsidR="00800180" w:rsidRPr="00C11AEC">
        <w:rPr>
          <w:noProof/>
          <w:color w:val="000000"/>
          <w:sz w:val="28"/>
        </w:rPr>
        <w:t xml:space="preserve"> и т.д.</w:t>
      </w:r>
      <w:r w:rsidR="00363F45" w:rsidRPr="00C11AEC">
        <w:rPr>
          <w:noProof/>
          <w:color w:val="000000"/>
          <w:sz w:val="28"/>
        </w:rPr>
        <w:t>.</w:t>
      </w:r>
      <w:r w:rsidR="00800180" w:rsidRPr="00C11AEC">
        <w:rPr>
          <w:noProof/>
          <w:color w:val="000000"/>
          <w:sz w:val="28"/>
        </w:rPr>
        <w:t xml:space="preserve"> Конечно, ПНП имеют под собой и законодательную базу, т.е. </w:t>
      </w:r>
      <w:r w:rsidR="00920A78" w:rsidRPr="00C11AEC">
        <w:rPr>
          <w:noProof/>
          <w:color w:val="000000"/>
          <w:sz w:val="28"/>
        </w:rPr>
        <w:t>цели (основные направления), провозглашаемые в них, даются</w:t>
      </w:r>
      <w:r w:rsidR="0000260F" w:rsidRPr="00C11AEC">
        <w:rPr>
          <w:noProof/>
          <w:color w:val="000000"/>
          <w:sz w:val="28"/>
        </w:rPr>
        <w:t xml:space="preserve"> нормативно</w:t>
      </w:r>
      <w:r w:rsidR="00920A78" w:rsidRPr="00C11AEC">
        <w:rPr>
          <w:noProof/>
          <w:color w:val="000000"/>
          <w:sz w:val="28"/>
        </w:rPr>
        <w:t xml:space="preserve"> и при составлении конкретно программ социальной политики государства</w:t>
      </w:r>
      <w:r w:rsidR="006555F2" w:rsidRPr="00C11AEC">
        <w:rPr>
          <w:noProof/>
          <w:color w:val="000000"/>
          <w:sz w:val="28"/>
        </w:rPr>
        <w:t>, однако з</w:t>
      </w:r>
      <w:r w:rsidR="00BF0609" w:rsidRPr="00C11AEC">
        <w:rPr>
          <w:noProof/>
          <w:color w:val="000000"/>
          <w:sz w:val="28"/>
        </w:rPr>
        <w:t>ачастую они во многом совпадают, поэтому я буду приводить в работе либо основные направления согласно вышеназванной Программе, либо законодательную базу</w:t>
      </w:r>
      <w:r w:rsidR="008527F9" w:rsidRPr="00C11AEC">
        <w:rPr>
          <w:noProof/>
          <w:color w:val="000000"/>
          <w:sz w:val="28"/>
        </w:rPr>
        <w:t xml:space="preserve"> ПНП</w:t>
      </w:r>
      <w:r w:rsidR="00BF0609" w:rsidRPr="00C11AEC">
        <w:rPr>
          <w:noProof/>
          <w:color w:val="000000"/>
          <w:sz w:val="28"/>
        </w:rPr>
        <w:t>, где также указаны главные приоритеты.</w:t>
      </w:r>
    </w:p>
    <w:p w:rsidR="003E0112" w:rsidRPr="00C11AEC" w:rsidRDefault="003E0112" w:rsidP="001C1580">
      <w:pPr>
        <w:spacing w:line="360" w:lineRule="auto"/>
        <w:ind w:firstLine="709"/>
        <w:jc w:val="both"/>
        <w:rPr>
          <w:noProof/>
          <w:color w:val="000000"/>
          <w:sz w:val="28"/>
        </w:rPr>
      </w:pPr>
      <w:r w:rsidRPr="00C11AEC">
        <w:rPr>
          <w:noProof/>
          <w:color w:val="000000"/>
          <w:sz w:val="28"/>
        </w:rPr>
        <w:t xml:space="preserve">Перечислим основные </w:t>
      </w:r>
      <w:r w:rsidR="00275B9D" w:rsidRPr="00C11AEC">
        <w:rPr>
          <w:noProof/>
          <w:color w:val="000000"/>
          <w:sz w:val="28"/>
        </w:rPr>
        <w:t>направления</w:t>
      </w:r>
      <w:r w:rsidRPr="00C11AEC">
        <w:rPr>
          <w:noProof/>
          <w:color w:val="000000"/>
          <w:sz w:val="28"/>
        </w:rPr>
        <w:t xml:space="preserve"> </w:t>
      </w:r>
      <w:r w:rsidR="00F27509" w:rsidRPr="00C11AEC">
        <w:rPr>
          <w:noProof/>
          <w:color w:val="000000"/>
          <w:sz w:val="28"/>
        </w:rPr>
        <w:t xml:space="preserve">реализации </w:t>
      </w:r>
      <w:r w:rsidRPr="00C11AEC">
        <w:rPr>
          <w:noProof/>
          <w:color w:val="000000"/>
          <w:sz w:val="28"/>
        </w:rPr>
        <w:t>ПНП «Здоровье»</w:t>
      </w:r>
      <w:r w:rsidR="00F27509" w:rsidRPr="00C11AEC">
        <w:rPr>
          <w:noProof/>
          <w:color w:val="000000"/>
          <w:sz w:val="28"/>
        </w:rPr>
        <w:t xml:space="preserve"> согласно Программе его реализации</w:t>
      </w:r>
      <w:r w:rsidRPr="00C11AEC">
        <w:rPr>
          <w:noProof/>
          <w:color w:val="000000"/>
          <w:sz w:val="28"/>
        </w:rPr>
        <w:t>:</w:t>
      </w:r>
    </w:p>
    <w:p w:rsidR="00275B9D" w:rsidRPr="00C11AEC" w:rsidRDefault="00275B9D" w:rsidP="001C1580">
      <w:pPr>
        <w:numPr>
          <w:ilvl w:val="0"/>
          <w:numId w:val="8"/>
        </w:numPr>
        <w:spacing w:line="360" w:lineRule="auto"/>
        <w:ind w:left="0" w:firstLine="709"/>
        <w:jc w:val="both"/>
        <w:rPr>
          <w:noProof/>
          <w:color w:val="000000"/>
          <w:sz w:val="28"/>
        </w:rPr>
      </w:pPr>
      <w:r w:rsidRPr="00C11AEC">
        <w:rPr>
          <w:noProof/>
          <w:color w:val="000000"/>
          <w:sz w:val="28"/>
        </w:rPr>
        <w:t>развитие первичной медико-санитарной помощи и совершенствование профилактики заболеваний</w:t>
      </w:r>
    </w:p>
    <w:p w:rsidR="00275B9D" w:rsidRPr="00C11AEC" w:rsidRDefault="00275B9D" w:rsidP="001C1580">
      <w:pPr>
        <w:numPr>
          <w:ilvl w:val="0"/>
          <w:numId w:val="8"/>
        </w:numPr>
        <w:spacing w:line="360" w:lineRule="auto"/>
        <w:ind w:left="0" w:firstLine="709"/>
        <w:jc w:val="both"/>
        <w:rPr>
          <w:noProof/>
          <w:color w:val="000000"/>
          <w:sz w:val="28"/>
        </w:rPr>
      </w:pPr>
      <w:r w:rsidRPr="00C11AEC">
        <w:rPr>
          <w:noProof/>
          <w:color w:val="000000"/>
          <w:sz w:val="28"/>
        </w:rPr>
        <w:t xml:space="preserve">повышение доступности и качества специализированной, </w:t>
      </w:r>
      <w:r w:rsidR="008E5330" w:rsidRPr="00C11AEC">
        <w:rPr>
          <w:noProof/>
          <w:color w:val="000000"/>
          <w:sz w:val="28"/>
        </w:rPr>
        <w:t>в том числе высокотехнологичной</w:t>
      </w:r>
      <w:r w:rsidRPr="00C11AEC">
        <w:rPr>
          <w:noProof/>
          <w:color w:val="000000"/>
          <w:sz w:val="28"/>
        </w:rPr>
        <w:t xml:space="preserve"> медицинской помощи</w:t>
      </w:r>
    </w:p>
    <w:p w:rsidR="00275B9D" w:rsidRPr="00C11AEC" w:rsidRDefault="00275B9D" w:rsidP="001C1580">
      <w:pPr>
        <w:numPr>
          <w:ilvl w:val="0"/>
          <w:numId w:val="8"/>
        </w:numPr>
        <w:spacing w:line="360" w:lineRule="auto"/>
        <w:ind w:left="0" w:firstLine="709"/>
        <w:jc w:val="both"/>
        <w:rPr>
          <w:noProof/>
          <w:color w:val="000000"/>
          <w:sz w:val="28"/>
        </w:rPr>
      </w:pPr>
      <w:r w:rsidRPr="00C11AEC">
        <w:rPr>
          <w:noProof/>
          <w:color w:val="000000"/>
          <w:sz w:val="28"/>
        </w:rPr>
        <w:t>совершенствование медицинской помощи матерям и детям</w:t>
      </w:r>
    </w:p>
    <w:p w:rsidR="00275B9D" w:rsidRPr="00C11AEC" w:rsidRDefault="00275B9D" w:rsidP="001C1580">
      <w:pPr>
        <w:numPr>
          <w:ilvl w:val="0"/>
          <w:numId w:val="8"/>
        </w:numPr>
        <w:spacing w:line="360" w:lineRule="auto"/>
        <w:ind w:left="0" w:firstLine="709"/>
        <w:jc w:val="both"/>
        <w:rPr>
          <w:noProof/>
          <w:color w:val="000000"/>
          <w:sz w:val="28"/>
        </w:rPr>
      </w:pPr>
      <w:r w:rsidRPr="00C11AEC">
        <w:rPr>
          <w:noProof/>
          <w:color w:val="000000"/>
          <w:sz w:val="28"/>
        </w:rPr>
        <w:t>формирование здорового образа жизни (с 2009 года)</w:t>
      </w:r>
    </w:p>
    <w:p w:rsidR="00814BC7" w:rsidRPr="00C11AEC" w:rsidRDefault="00F215E9" w:rsidP="001C1580">
      <w:pPr>
        <w:spacing w:line="360" w:lineRule="auto"/>
        <w:ind w:firstLine="709"/>
        <w:jc w:val="both"/>
        <w:rPr>
          <w:noProof/>
          <w:color w:val="000000"/>
          <w:sz w:val="28"/>
        </w:rPr>
      </w:pPr>
      <w:r w:rsidRPr="00C11AEC">
        <w:rPr>
          <w:noProof/>
          <w:color w:val="000000"/>
          <w:sz w:val="28"/>
        </w:rPr>
        <w:t>Приведём данные из опубликованного в конце 2008 года отчёта Министерства</w:t>
      </w:r>
      <w:r w:rsidR="00800608" w:rsidRPr="00C11AEC">
        <w:rPr>
          <w:noProof/>
          <w:color w:val="000000"/>
          <w:sz w:val="28"/>
        </w:rPr>
        <w:t xml:space="preserve"> здравоохранения и социального развития РФ о</w:t>
      </w:r>
      <w:r w:rsidR="00BD2AE1" w:rsidRPr="00C11AEC">
        <w:rPr>
          <w:noProof/>
          <w:color w:val="000000"/>
          <w:sz w:val="28"/>
        </w:rPr>
        <w:t xml:space="preserve"> </w:t>
      </w:r>
      <w:r w:rsidR="00800608" w:rsidRPr="00C11AEC">
        <w:rPr>
          <w:noProof/>
          <w:color w:val="000000"/>
          <w:sz w:val="28"/>
        </w:rPr>
        <w:t>реализации</w:t>
      </w:r>
      <w:r w:rsidR="00BD2AE1" w:rsidRPr="00C11AEC">
        <w:rPr>
          <w:noProof/>
          <w:color w:val="000000"/>
          <w:sz w:val="28"/>
        </w:rPr>
        <w:t xml:space="preserve"> </w:t>
      </w:r>
      <w:r w:rsidRPr="00C11AEC">
        <w:rPr>
          <w:noProof/>
          <w:color w:val="000000"/>
          <w:sz w:val="28"/>
        </w:rPr>
        <w:t xml:space="preserve">данного проекта </w:t>
      </w:r>
      <w:r w:rsidR="00BD2AE1" w:rsidRPr="00C11AEC">
        <w:rPr>
          <w:noProof/>
          <w:color w:val="000000"/>
          <w:sz w:val="28"/>
        </w:rPr>
        <w:t xml:space="preserve">за </w:t>
      </w:r>
      <w:r w:rsidRPr="00C11AEC">
        <w:rPr>
          <w:noProof/>
          <w:color w:val="000000"/>
          <w:sz w:val="28"/>
        </w:rPr>
        <w:t>2008 год, а также некоторую информацию на нынешний.</w:t>
      </w:r>
    </w:p>
    <w:p w:rsidR="006C42EA" w:rsidRPr="00C11AEC" w:rsidRDefault="00B02750" w:rsidP="001C1580">
      <w:pPr>
        <w:spacing w:line="360" w:lineRule="auto"/>
        <w:ind w:firstLine="709"/>
        <w:jc w:val="both"/>
        <w:rPr>
          <w:noProof/>
          <w:color w:val="000000"/>
          <w:sz w:val="28"/>
        </w:rPr>
      </w:pPr>
      <w:r w:rsidRPr="00C11AEC">
        <w:rPr>
          <w:noProof/>
          <w:color w:val="000000"/>
          <w:sz w:val="28"/>
        </w:rPr>
        <w:t>Н</w:t>
      </w:r>
      <w:r w:rsidR="00800608" w:rsidRPr="00C11AEC">
        <w:rPr>
          <w:noProof/>
          <w:color w:val="000000"/>
          <w:sz w:val="28"/>
        </w:rPr>
        <w:t xml:space="preserve">а финансирование </w:t>
      </w:r>
      <w:r w:rsidR="00135167" w:rsidRPr="00C11AEC">
        <w:rPr>
          <w:noProof/>
          <w:color w:val="000000"/>
          <w:sz w:val="28"/>
        </w:rPr>
        <w:t>проекта</w:t>
      </w:r>
      <w:r w:rsidR="00814BC7" w:rsidRPr="00C11AEC">
        <w:rPr>
          <w:noProof/>
          <w:color w:val="000000"/>
          <w:sz w:val="28"/>
        </w:rPr>
        <w:t xml:space="preserve"> в 2008 году</w:t>
      </w:r>
      <w:r w:rsidR="00800608" w:rsidRPr="00C11AEC">
        <w:rPr>
          <w:noProof/>
          <w:color w:val="000000"/>
          <w:sz w:val="28"/>
        </w:rPr>
        <w:t xml:space="preserve"> из федерального бюджета было выделено 132 млрд</w:t>
      </w:r>
      <w:r w:rsidR="005D4AB0" w:rsidRPr="00C11AEC">
        <w:rPr>
          <w:noProof/>
          <w:color w:val="000000"/>
          <w:sz w:val="28"/>
        </w:rPr>
        <w:t>.</w:t>
      </w:r>
      <w:r w:rsidR="00800608" w:rsidRPr="00C11AEC">
        <w:rPr>
          <w:noProof/>
          <w:color w:val="000000"/>
          <w:sz w:val="28"/>
        </w:rPr>
        <w:t xml:space="preserve"> руб. (в 2006 году – 79 млрд</w:t>
      </w:r>
      <w:r w:rsidR="005D4AB0" w:rsidRPr="00C11AEC">
        <w:rPr>
          <w:noProof/>
          <w:color w:val="000000"/>
          <w:sz w:val="28"/>
        </w:rPr>
        <w:t>.</w:t>
      </w:r>
      <w:r w:rsidR="00800608" w:rsidRPr="00C11AEC">
        <w:rPr>
          <w:noProof/>
          <w:color w:val="000000"/>
          <w:sz w:val="28"/>
        </w:rPr>
        <w:t xml:space="preserve"> руб., в 2007 году – 103,2 млрд</w:t>
      </w:r>
      <w:r w:rsidR="005D4AB0" w:rsidRPr="00C11AEC">
        <w:rPr>
          <w:noProof/>
          <w:color w:val="000000"/>
          <w:sz w:val="28"/>
        </w:rPr>
        <w:t>.</w:t>
      </w:r>
      <w:r w:rsidR="00800608" w:rsidRPr="00C11AEC">
        <w:rPr>
          <w:noProof/>
          <w:color w:val="000000"/>
          <w:sz w:val="28"/>
        </w:rPr>
        <w:t xml:space="preserve"> руб.).</w:t>
      </w:r>
    </w:p>
    <w:p w:rsidR="00800608" w:rsidRPr="00C11AEC" w:rsidRDefault="00800608" w:rsidP="001C1580">
      <w:pPr>
        <w:spacing w:line="360" w:lineRule="auto"/>
        <w:ind w:firstLine="709"/>
        <w:jc w:val="both"/>
        <w:rPr>
          <w:noProof/>
          <w:color w:val="000000"/>
          <w:sz w:val="28"/>
        </w:rPr>
      </w:pPr>
      <w:r w:rsidRPr="00C11AEC">
        <w:rPr>
          <w:noProof/>
          <w:color w:val="000000"/>
          <w:sz w:val="28"/>
        </w:rPr>
        <w:t>С начала реализации нацпроекта «Здоровье» одной из его важнейших задач стало снижение темпов роста заболеваемости ВИЧ-инфекцией. В 2006–2008 годах на диагностику и лечение этого заболевания было выделено 18,7 млрд</w:t>
      </w:r>
      <w:r w:rsidR="005D4AB0" w:rsidRPr="00C11AEC">
        <w:rPr>
          <w:noProof/>
          <w:color w:val="000000"/>
          <w:sz w:val="28"/>
        </w:rPr>
        <w:t>.</w:t>
      </w:r>
      <w:r w:rsidRPr="00C11AEC">
        <w:rPr>
          <w:noProof/>
          <w:color w:val="000000"/>
          <w:sz w:val="28"/>
        </w:rPr>
        <w:t xml:space="preserve"> руб., на 2009–2011 годы запланировано более 30 млрд</w:t>
      </w:r>
      <w:r w:rsidR="00367631" w:rsidRPr="00C11AEC">
        <w:rPr>
          <w:noProof/>
          <w:color w:val="000000"/>
          <w:sz w:val="28"/>
        </w:rPr>
        <w:t>.</w:t>
      </w:r>
      <w:r w:rsidRPr="00C11AEC">
        <w:rPr>
          <w:noProof/>
          <w:color w:val="000000"/>
          <w:sz w:val="28"/>
        </w:rPr>
        <w:t xml:space="preserve"> руб. В регионах объем финансирования мероприятий по борьбе со СПИДом увеличился практически вдвое.</w:t>
      </w:r>
    </w:p>
    <w:p w:rsidR="00800608" w:rsidRPr="00C11AEC" w:rsidRDefault="00800608" w:rsidP="001C1580">
      <w:pPr>
        <w:spacing w:line="360" w:lineRule="auto"/>
        <w:ind w:firstLine="709"/>
        <w:jc w:val="both"/>
        <w:rPr>
          <w:noProof/>
          <w:color w:val="000000"/>
          <w:sz w:val="28"/>
        </w:rPr>
      </w:pPr>
      <w:r w:rsidRPr="00C11AEC">
        <w:rPr>
          <w:noProof/>
          <w:color w:val="000000"/>
          <w:sz w:val="28"/>
        </w:rPr>
        <w:t>В рамках дополнительной иммунизации против вирусного гепатита В в 2008 году привито 12,75 человек в возрасте 18–55 лет. Показатель заболеваемости снизился с 4 на</w:t>
      </w:r>
      <w:r w:rsidR="00013C1A" w:rsidRPr="00C11AEC">
        <w:rPr>
          <w:noProof/>
          <w:color w:val="000000"/>
          <w:sz w:val="28"/>
        </w:rPr>
        <w:t xml:space="preserve"> 100 тыс. населения в 2007 году</w:t>
      </w:r>
      <w:r w:rsidRPr="00C11AEC">
        <w:rPr>
          <w:noProof/>
          <w:color w:val="000000"/>
          <w:sz w:val="28"/>
        </w:rPr>
        <w:t xml:space="preserve"> до 2,81 </w:t>
      </w:r>
      <w:r w:rsidR="00A56738" w:rsidRPr="00C11AEC">
        <w:rPr>
          <w:noProof/>
          <w:color w:val="000000"/>
          <w:sz w:val="28"/>
        </w:rPr>
        <w:t xml:space="preserve">тыс. </w:t>
      </w:r>
      <w:r w:rsidRPr="00C11AEC">
        <w:rPr>
          <w:noProof/>
          <w:color w:val="000000"/>
          <w:sz w:val="28"/>
        </w:rPr>
        <w:t>в 2008 году.</w:t>
      </w:r>
    </w:p>
    <w:p w:rsidR="00195453" w:rsidRPr="00C11AEC" w:rsidRDefault="006C42EA" w:rsidP="001C1580">
      <w:pPr>
        <w:spacing w:line="360" w:lineRule="auto"/>
        <w:ind w:firstLine="709"/>
        <w:jc w:val="both"/>
        <w:rPr>
          <w:noProof/>
          <w:color w:val="000000"/>
          <w:sz w:val="28"/>
        </w:rPr>
      </w:pPr>
      <w:r w:rsidRPr="00C11AEC">
        <w:rPr>
          <w:noProof/>
          <w:color w:val="000000"/>
          <w:sz w:val="28"/>
        </w:rPr>
        <w:t xml:space="preserve">В </w:t>
      </w:r>
      <w:r w:rsidR="00826E82" w:rsidRPr="00C11AEC">
        <w:rPr>
          <w:noProof/>
          <w:color w:val="000000"/>
          <w:sz w:val="28"/>
        </w:rPr>
        <w:t xml:space="preserve">2008 году в </w:t>
      </w:r>
      <w:r w:rsidRPr="00C11AEC">
        <w:rPr>
          <w:noProof/>
          <w:color w:val="000000"/>
          <w:sz w:val="28"/>
        </w:rPr>
        <w:t xml:space="preserve">рамках программы </w:t>
      </w:r>
      <w:r w:rsidR="00826E82" w:rsidRPr="00C11AEC">
        <w:rPr>
          <w:noProof/>
          <w:color w:val="000000"/>
          <w:sz w:val="28"/>
        </w:rPr>
        <w:t xml:space="preserve">развития Службы крови </w:t>
      </w:r>
      <w:r w:rsidRPr="00C11AEC">
        <w:rPr>
          <w:noProof/>
          <w:color w:val="000000"/>
          <w:sz w:val="28"/>
        </w:rPr>
        <w:t xml:space="preserve">было закуплено новое оборудование для заготовки, переработки и хранения крови и ее компонентов, создана единая информационная база данных по реализации мероприятий, связанных с обеспечением безопасности донорской крови, проводились мероприятия по организации и пропаганде донорства крови. </w:t>
      </w:r>
      <w:r w:rsidR="00195453" w:rsidRPr="00C11AEC">
        <w:rPr>
          <w:noProof/>
          <w:color w:val="000000"/>
          <w:sz w:val="28"/>
        </w:rPr>
        <w:t>На эти цели из федерального бюджета в нынешнем году выделено 4,2 млрд</w:t>
      </w:r>
      <w:r w:rsidR="005D4AB0" w:rsidRPr="00C11AEC">
        <w:rPr>
          <w:noProof/>
          <w:color w:val="000000"/>
          <w:sz w:val="28"/>
        </w:rPr>
        <w:t>.</w:t>
      </w:r>
      <w:r w:rsidR="00195453" w:rsidRPr="00C11AEC">
        <w:rPr>
          <w:noProof/>
          <w:color w:val="000000"/>
          <w:sz w:val="28"/>
        </w:rPr>
        <w:t xml:space="preserve"> руб.</w:t>
      </w:r>
    </w:p>
    <w:p w:rsidR="0023181F" w:rsidRPr="00C11AEC" w:rsidRDefault="0023181F" w:rsidP="001C1580">
      <w:pPr>
        <w:spacing w:line="360" w:lineRule="auto"/>
        <w:ind w:firstLine="709"/>
        <w:jc w:val="both"/>
        <w:rPr>
          <w:noProof/>
          <w:color w:val="000000"/>
          <w:sz w:val="28"/>
        </w:rPr>
      </w:pPr>
      <w:r w:rsidRPr="00C11AEC">
        <w:rPr>
          <w:noProof/>
          <w:color w:val="000000"/>
          <w:sz w:val="28"/>
        </w:rPr>
        <w:t>По</w:t>
      </w:r>
      <w:r w:rsidR="001C1580" w:rsidRPr="00C11AEC">
        <w:rPr>
          <w:noProof/>
          <w:color w:val="000000"/>
          <w:sz w:val="28"/>
        </w:rPr>
        <w:t xml:space="preserve"> </w:t>
      </w:r>
      <w:r w:rsidRPr="00C11AEC">
        <w:rPr>
          <w:noProof/>
          <w:color w:val="000000"/>
          <w:sz w:val="28"/>
        </w:rPr>
        <w:t xml:space="preserve">итогам реализации </w:t>
      </w:r>
      <w:r w:rsidR="00C348BB" w:rsidRPr="00C11AEC">
        <w:rPr>
          <w:noProof/>
          <w:color w:val="000000"/>
          <w:sz w:val="28"/>
        </w:rPr>
        <w:t xml:space="preserve">нацпроекта </w:t>
      </w:r>
      <w:r w:rsidRPr="00C11AEC">
        <w:rPr>
          <w:noProof/>
          <w:color w:val="000000"/>
          <w:sz w:val="28"/>
        </w:rPr>
        <w:t>за</w:t>
      </w:r>
      <w:r w:rsidR="001C1580" w:rsidRPr="00C11AEC">
        <w:rPr>
          <w:noProof/>
          <w:color w:val="000000"/>
          <w:sz w:val="28"/>
        </w:rPr>
        <w:t xml:space="preserve"> </w:t>
      </w:r>
      <w:r w:rsidRPr="00C11AEC">
        <w:rPr>
          <w:noProof/>
          <w:color w:val="000000"/>
          <w:sz w:val="28"/>
        </w:rPr>
        <w:t>2008</w:t>
      </w:r>
      <w:r w:rsidR="001C1580" w:rsidRPr="00C11AEC">
        <w:rPr>
          <w:noProof/>
          <w:color w:val="000000"/>
          <w:sz w:val="28"/>
        </w:rPr>
        <w:t xml:space="preserve"> </w:t>
      </w:r>
      <w:r w:rsidRPr="00C11AEC">
        <w:rPr>
          <w:noProof/>
          <w:color w:val="000000"/>
          <w:sz w:val="28"/>
        </w:rPr>
        <w:t>год убыль населения составила 363,5</w:t>
      </w:r>
      <w:r w:rsidR="001C1580" w:rsidRPr="00C11AEC">
        <w:rPr>
          <w:noProof/>
          <w:color w:val="000000"/>
          <w:sz w:val="28"/>
        </w:rPr>
        <w:t xml:space="preserve"> </w:t>
      </w:r>
      <w:r w:rsidRPr="00C11AEC">
        <w:rPr>
          <w:noProof/>
          <w:color w:val="000000"/>
          <w:sz w:val="28"/>
        </w:rPr>
        <w:t>тыс</w:t>
      </w:r>
      <w:r w:rsidR="0045085E" w:rsidRPr="00C11AEC">
        <w:rPr>
          <w:noProof/>
          <w:color w:val="000000"/>
          <w:sz w:val="28"/>
        </w:rPr>
        <w:t>.</w:t>
      </w:r>
      <w:r w:rsidRPr="00C11AEC">
        <w:rPr>
          <w:noProof/>
          <w:color w:val="000000"/>
          <w:sz w:val="28"/>
        </w:rPr>
        <w:t xml:space="preserve"> человек, или на</w:t>
      </w:r>
      <w:r w:rsidR="001C1580" w:rsidRPr="00C11AEC">
        <w:rPr>
          <w:noProof/>
          <w:color w:val="000000"/>
          <w:sz w:val="28"/>
        </w:rPr>
        <w:t xml:space="preserve"> </w:t>
      </w:r>
      <w:r w:rsidRPr="00C11AEC">
        <w:rPr>
          <w:noProof/>
          <w:color w:val="000000"/>
          <w:sz w:val="28"/>
        </w:rPr>
        <w:t>22,7% меньше, чем год назад.</w:t>
      </w:r>
    </w:p>
    <w:p w:rsidR="007B4F9B" w:rsidRPr="00C11AEC" w:rsidRDefault="006C42EA" w:rsidP="001C1580">
      <w:pPr>
        <w:spacing w:line="360" w:lineRule="auto"/>
        <w:ind w:firstLine="709"/>
        <w:jc w:val="both"/>
        <w:rPr>
          <w:noProof/>
          <w:color w:val="000000"/>
          <w:sz w:val="28"/>
        </w:rPr>
      </w:pPr>
      <w:r w:rsidRPr="00C11AEC">
        <w:rPr>
          <w:noProof/>
          <w:color w:val="000000"/>
          <w:sz w:val="28"/>
        </w:rPr>
        <w:t xml:space="preserve">Дополнительные денежные выплаты в </w:t>
      </w:r>
      <w:r w:rsidR="002324AA" w:rsidRPr="00C11AEC">
        <w:rPr>
          <w:noProof/>
          <w:color w:val="000000"/>
          <w:sz w:val="28"/>
        </w:rPr>
        <w:t>2008</w:t>
      </w:r>
      <w:r w:rsidR="00720C49" w:rsidRPr="00C11AEC">
        <w:rPr>
          <w:noProof/>
          <w:color w:val="000000"/>
          <w:sz w:val="28"/>
        </w:rPr>
        <w:t xml:space="preserve"> году получи</w:t>
      </w:r>
      <w:r w:rsidRPr="00C11AEC">
        <w:rPr>
          <w:noProof/>
          <w:color w:val="000000"/>
          <w:sz w:val="28"/>
        </w:rPr>
        <w:t xml:space="preserve">ли более 155 тыс. медработников первичного звена здравоохранения, около 141 тыс. сотрудников службы «скорой помощи» и фельдшерско-акушерских пунктов. На эти цели </w:t>
      </w:r>
      <w:r w:rsidR="002324AA" w:rsidRPr="00C11AEC">
        <w:rPr>
          <w:noProof/>
          <w:color w:val="000000"/>
          <w:sz w:val="28"/>
        </w:rPr>
        <w:t xml:space="preserve">было </w:t>
      </w:r>
      <w:r w:rsidRPr="00C11AEC">
        <w:rPr>
          <w:noProof/>
          <w:color w:val="000000"/>
          <w:sz w:val="28"/>
        </w:rPr>
        <w:t>направлено 30,2 млрд</w:t>
      </w:r>
      <w:r w:rsidR="004815CA" w:rsidRPr="00C11AEC">
        <w:rPr>
          <w:noProof/>
          <w:color w:val="000000"/>
          <w:sz w:val="28"/>
        </w:rPr>
        <w:t>.</w:t>
      </w:r>
      <w:r w:rsidRPr="00C11AEC">
        <w:rPr>
          <w:noProof/>
          <w:color w:val="000000"/>
          <w:sz w:val="28"/>
        </w:rPr>
        <w:t xml:space="preserve"> руб.</w:t>
      </w:r>
    </w:p>
    <w:p w:rsidR="001765FC" w:rsidRPr="00C11AEC" w:rsidRDefault="001765FC" w:rsidP="001C1580">
      <w:pPr>
        <w:spacing w:line="360" w:lineRule="auto"/>
        <w:ind w:firstLine="709"/>
        <w:jc w:val="both"/>
        <w:rPr>
          <w:noProof/>
          <w:color w:val="000000"/>
          <w:sz w:val="28"/>
          <w:szCs w:val="28"/>
        </w:rPr>
      </w:pPr>
    </w:p>
    <w:p w:rsidR="007B4F9B" w:rsidRPr="00C11AEC" w:rsidRDefault="007B4F9B" w:rsidP="001C1580">
      <w:pPr>
        <w:spacing w:line="360" w:lineRule="auto"/>
        <w:ind w:firstLine="709"/>
        <w:jc w:val="both"/>
        <w:rPr>
          <w:noProof/>
          <w:color w:val="000000"/>
          <w:sz w:val="28"/>
          <w:szCs w:val="28"/>
        </w:rPr>
      </w:pPr>
      <w:r w:rsidRPr="00C11AEC">
        <w:rPr>
          <w:noProof/>
          <w:color w:val="000000"/>
          <w:sz w:val="28"/>
          <w:szCs w:val="28"/>
        </w:rPr>
        <w:t xml:space="preserve">Оценка эффективности реализации </w:t>
      </w:r>
      <w:r w:rsidR="00C9747C" w:rsidRPr="00C11AEC">
        <w:rPr>
          <w:noProof/>
          <w:color w:val="000000"/>
          <w:sz w:val="28"/>
          <w:szCs w:val="28"/>
        </w:rPr>
        <w:t>ПНП</w:t>
      </w:r>
      <w:r w:rsidRPr="00C11AEC">
        <w:rPr>
          <w:noProof/>
          <w:color w:val="000000"/>
          <w:sz w:val="28"/>
          <w:szCs w:val="28"/>
        </w:rPr>
        <w:t xml:space="preserve"> «</w:t>
      </w:r>
      <w:r w:rsidR="00FA6ED8" w:rsidRPr="00C11AEC">
        <w:rPr>
          <w:noProof/>
          <w:color w:val="000000"/>
          <w:sz w:val="28"/>
          <w:szCs w:val="28"/>
        </w:rPr>
        <w:t>Здоровье</w:t>
      </w:r>
      <w:r w:rsidR="001C1580" w:rsidRPr="00C11AEC">
        <w:rPr>
          <w:noProof/>
          <w:color w:val="000000"/>
          <w:sz w:val="28"/>
          <w:szCs w:val="28"/>
        </w:rPr>
        <w:t>»</w:t>
      </w:r>
    </w:p>
    <w:p w:rsidR="003038CF" w:rsidRPr="00C11AEC" w:rsidRDefault="003038CF" w:rsidP="001C1580">
      <w:pPr>
        <w:spacing w:line="360" w:lineRule="auto"/>
        <w:ind w:firstLine="709"/>
        <w:jc w:val="both"/>
        <w:rPr>
          <w:noProof/>
          <w:color w:val="000000"/>
          <w:sz w:val="28"/>
        </w:rPr>
      </w:pPr>
    </w:p>
    <w:p w:rsidR="00D62D19" w:rsidRPr="00C11AEC" w:rsidRDefault="00D62D19" w:rsidP="001C1580">
      <w:pPr>
        <w:spacing w:line="360" w:lineRule="auto"/>
        <w:ind w:firstLine="709"/>
        <w:jc w:val="both"/>
        <w:rPr>
          <w:noProof/>
          <w:color w:val="000000"/>
          <w:sz w:val="28"/>
        </w:rPr>
      </w:pPr>
      <w:r w:rsidRPr="00C11AEC">
        <w:rPr>
          <w:noProof/>
          <w:color w:val="000000"/>
          <w:sz w:val="28"/>
        </w:rPr>
        <w:t>Безусловно, проблема здравоохранения на современном этапе развития российского государства является одной из ведущих проблем социальной политики.</w:t>
      </w:r>
      <w:r w:rsidR="0043483A" w:rsidRPr="00C11AEC">
        <w:rPr>
          <w:noProof/>
          <w:color w:val="000000"/>
          <w:sz w:val="28"/>
        </w:rPr>
        <w:t xml:space="preserve"> Здесь я приведу лишь несколько фактов, с помощью которых в той или иной мере можно оценить эффективность реализации всего ПНП «Здоровье» в целом, хотя, подчёркиваю, проблема шире.</w:t>
      </w:r>
    </w:p>
    <w:p w:rsidR="00777924" w:rsidRPr="00C11AEC" w:rsidRDefault="006613A1" w:rsidP="001C1580">
      <w:pPr>
        <w:spacing w:line="360" w:lineRule="auto"/>
        <w:ind w:firstLine="709"/>
        <w:jc w:val="both"/>
        <w:rPr>
          <w:noProof/>
          <w:color w:val="000000"/>
          <w:sz w:val="28"/>
        </w:rPr>
      </w:pPr>
      <w:r w:rsidRPr="00C11AEC">
        <w:rPr>
          <w:noProof/>
          <w:color w:val="000000"/>
          <w:sz w:val="28"/>
        </w:rPr>
        <w:t xml:space="preserve">На первых этапах реализации ПНП «Здоровье» </w:t>
      </w:r>
      <w:r w:rsidR="003038CF" w:rsidRPr="00C11AEC">
        <w:rPr>
          <w:noProof/>
          <w:color w:val="000000"/>
          <w:sz w:val="28"/>
        </w:rPr>
        <w:t>был призван переломить негативные тенденции в сфере здравоохранения, но сразу же вызвал недовольство в медицинском сообществ</w:t>
      </w:r>
      <w:r w:rsidR="00777924" w:rsidRPr="00C11AEC">
        <w:rPr>
          <w:noProof/>
          <w:color w:val="000000"/>
          <w:sz w:val="28"/>
        </w:rPr>
        <w:t>е. Почему?</w:t>
      </w:r>
    </w:p>
    <w:p w:rsidR="003038CF" w:rsidRPr="00C11AEC" w:rsidRDefault="005628E9" w:rsidP="001C1580">
      <w:pPr>
        <w:spacing w:line="360" w:lineRule="auto"/>
        <w:ind w:firstLine="709"/>
        <w:jc w:val="both"/>
        <w:rPr>
          <w:noProof/>
          <w:color w:val="000000"/>
          <w:sz w:val="28"/>
        </w:rPr>
      </w:pPr>
      <w:r w:rsidRPr="00C11AEC">
        <w:rPr>
          <w:noProof/>
          <w:color w:val="000000"/>
          <w:sz w:val="28"/>
        </w:rPr>
        <w:t>В действительности в</w:t>
      </w:r>
      <w:r w:rsidR="003038CF" w:rsidRPr="00C11AEC">
        <w:rPr>
          <w:noProof/>
          <w:color w:val="000000"/>
          <w:sz w:val="28"/>
        </w:rPr>
        <w:t xml:space="preserve">сего десятая часть врачей (участковые терапевты и педиатры, а также врачи общей практики) получили весомую прибавку к заработной плате. Однако в противоречие с заявленной дифференциацией надбавки в зависимости от качества и объема оказанных услуг к ежемесячному размеру зарплаты каждой из упомянутых выше категорий врачей просто механически прибавили десять тысяч рублей. При этом впопыхах забыли (потом, к счастью, все же вспомнили и поправили) о «северных» надбавках и необходимости выплачивать единый социальный налог с увеличенного фонда оплаты труда. Осенью 2005 года на своем съезде резкое недовольство сложившейся ситуацией проявили обиженные работники «скорой помощи». Их, а заодно и персонал фельдшерско-акушерских пунктов, тут </w:t>
      </w:r>
      <w:r w:rsidR="00562AB3" w:rsidRPr="00C11AEC">
        <w:rPr>
          <w:noProof/>
          <w:color w:val="000000"/>
          <w:sz w:val="28"/>
        </w:rPr>
        <w:t>же «ублажили» -</w:t>
      </w:r>
      <w:r w:rsidR="003038CF" w:rsidRPr="00C11AEC">
        <w:rPr>
          <w:noProof/>
          <w:color w:val="000000"/>
          <w:sz w:val="28"/>
        </w:rPr>
        <w:t xml:space="preserve"> правда, надбавки стали выплачиваться с 1 июля 2006 года. И только «узкие» специалисты (офтальмологи, эндокринологи, невропатологи и остальные), медицинский персонал, занятый в стационарах и диспансерах, на преподавательской и научной работе (которая зачастую совмещена с лечебной деятельностью)</w:t>
      </w:r>
      <w:r w:rsidR="004E6862" w:rsidRPr="00C11AEC">
        <w:rPr>
          <w:noProof/>
          <w:color w:val="000000"/>
          <w:sz w:val="28"/>
        </w:rPr>
        <w:t>,</w:t>
      </w:r>
      <w:r w:rsidR="003038CF" w:rsidRPr="00C11AEC">
        <w:rPr>
          <w:noProof/>
          <w:color w:val="000000"/>
          <w:sz w:val="28"/>
        </w:rPr>
        <w:t xml:space="preserve"> пока не успели организованно возмутиться и потребовать </w:t>
      </w:r>
      <w:r w:rsidR="00132D49" w:rsidRPr="00C11AEC">
        <w:rPr>
          <w:noProof/>
          <w:color w:val="000000"/>
          <w:sz w:val="28"/>
        </w:rPr>
        <w:t>дополнительных денег</w:t>
      </w:r>
      <w:r w:rsidR="003038CF" w:rsidRPr="00C11AEC">
        <w:rPr>
          <w:noProof/>
          <w:color w:val="000000"/>
          <w:sz w:val="28"/>
        </w:rPr>
        <w:t>.</w:t>
      </w:r>
    </w:p>
    <w:p w:rsidR="003038CF" w:rsidRPr="00C11AEC" w:rsidRDefault="003038CF" w:rsidP="001C1580">
      <w:pPr>
        <w:spacing w:line="360" w:lineRule="auto"/>
        <w:ind w:firstLine="709"/>
        <w:jc w:val="both"/>
        <w:rPr>
          <w:noProof/>
          <w:color w:val="000000"/>
          <w:sz w:val="28"/>
        </w:rPr>
      </w:pPr>
      <w:r w:rsidRPr="00C11AEC">
        <w:rPr>
          <w:noProof/>
          <w:color w:val="000000"/>
          <w:sz w:val="28"/>
        </w:rPr>
        <w:t>Теперь посмотрим с другой стороны: наиболее затратная</w:t>
      </w:r>
      <w:r w:rsidR="00D50A53" w:rsidRPr="00C11AEC">
        <w:rPr>
          <w:noProof/>
          <w:color w:val="000000"/>
          <w:sz w:val="28"/>
        </w:rPr>
        <w:t xml:space="preserve"> часть нацпроекта «Здоровье» - </w:t>
      </w:r>
      <w:r w:rsidRPr="00C11AEC">
        <w:rPr>
          <w:noProof/>
          <w:color w:val="000000"/>
          <w:sz w:val="28"/>
        </w:rPr>
        <w:t>это закупки медицинского оборудования. Здесь была воспроизведена советская модель с лимитами и фондами, которая крайне неэффективна.</w:t>
      </w:r>
    </w:p>
    <w:p w:rsidR="003038CF" w:rsidRPr="00C11AEC" w:rsidRDefault="003038CF" w:rsidP="001C1580">
      <w:pPr>
        <w:spacing w:line="360" w:lineRule="auto"/>
        <w:ind w:firstLine="709"/>
        <w:jc w:val="both"/>
        <w:rPr>
          <w:noProof/>
          <w:color w:val="000000"/>
          <w:sz w:val="28"/>
        </w:rPr>
      </w:pPr>
      <w:r w:rsidRPr="00C11AEC">
        <w:rPr>
          <w:noProof/>
          <w:color w:val="000000"/>
          <w:sz w:val="28"/>
        </w:rPr>
        <w:t>Что произошло? Понятно, что уровень оснащения большинства медицинских учреждений крайне низкий. Чтобы поправить ситуацию (а именно это является одной из целей нацпроекта), нужно было сначал</w:t>
      </w:r>
      <w:r w:rsidR="00D50A53" w:rsidRPr="00C11AEC">
        <w:rPr>
          <w:noProof/>
          <w:color w:val="000000"/>
          <w:sz w:val="28"/>
        </w:rPr>
        <w:t xml:space="preserve">а собрать информацию «снизу» - </w:t>
      </w:r>
      <w:r w:rsidRPr="00C11AEC">
        <w:rPr>
          <w:noProof/>
          <w:color w:val="000000"/>
          <w:sz w:val="28"/>
        </w:rPr>
        <w:t>о конкретных потребностях каждой поликлиники. Суммировав все заявки, можно было приступать к закупкам. Но все сделали ровно наоборот.</w:t>
      </w:r>
    </w:p>
    <w:p w:rsidR="003038CF" w:rsidRPr="00C11AEC" w:rsidRDefault="003038CF" w:rsidP="001C1580">
      <w:pPr>
        <w:spacing w:line="360" w:lineRule="auto"/>
        <w:ind w:firstLine="709"/>
        <w:jc w:val="both"/>
        <w:rPr>
          <w:noProof/>
          <w:color w:val="000000"/>
          <w:sz w:val="28"/>
        </w:rPr>
      </w:pPr>
      <w:r w:rsidRPr="00C11AEC">
        <w:rPr>
          <w:noProof/>
          <w:color w:val="000000"/>
          <w:sz w:val="28"/>
        </w:rPr>
        <w:t xml:space="preserve">И это только отдельные примеры. То, что с перечисленными выше </w:t>
      </w:r>
      <w:r w:rsidR="00423E34" w:rsidRPr="00C11AEC">
        <w:rPr>
          <w:noProof/>
          <w:color w:val="000000"/>
          <w:sz w:val="28"/>
        </w:rPr>
        <w:t xml:space="preserve">и другими </w:t>
      </w:r>
      <w:r w:rsidR="006C1CCF" w:rsidRPr="00C11AEC">
        <w:rPr>
          <w:noProof/>
          <w:color w:val="000000"/>
          <w:sz w:val="28"/>
        </w:rPr>
        <w:t xml:space="preserve">насущными </w:t>
      </w:r>
      <w:r w:rsidRPr="00C11AEC">
        <w:rPr>
          <w:noProof/>
          <w:color w:val="000000"/>
          <w:sz w:val="28"/>
        </w:rPr>
        <w:t xml:space="preserve">проблемами </w:t>
      </w:r>
      <w:r w:rsidR="00423E34" w:rsidRPr="00C11AEC">
        <w:rPr>
          <w:noProof/>
          <w:color w:val="000000"/>
          <w:sz w:val="28"/>
        </w:rPr>
        <w:t xml:space="preserve">здравоохранения </w:t>
      </w:r>
      <w:r w:rsidRPr="00C11AEC">
        <w:rPr>
          <w:noProof/>
          <w:color w:val="000000"/>
          <w:sz w:val="28"/>
        </w:rPr>
        <w:t>надо разбираться, не подлежит никакому</w:t>
      </w:r>
      <w:r w:rsidR="00955732" w:rsidRPr="00C11AEC">
        <w:rPr>
          <w:noProof/>
          <w:color w:val="000000"/>
          <w:sz w:val="28"/>
        </w:rPr>
        <w:t xml:space="preserve"> сомнению. Ведь общий замысел –</w:t>
      </w:r>
      <w:r w:rsidRPr="00C11AEC">
        <w:rPr>
          <w:noProof/>
          <w:color w:val="000000"/>
          <w:sz w:val="28"/>
        </w:rPr>
        <w:t xml:space="preserve"> </w:t>
      </w:r>
      <w:r w:rsidR="00955732" w:rsidRPr="00C11AEC">
        <w:rPr>
          <w:noProof/>
          <w:color w:val="000000"/>
          <w:sz w:val="28"/>
        </w:rPr>
        <w:t>смягчить, а лучше полностью разрешить</w:t>
      </w:r>
      <w:r w:rsidRPr="00C11AEC">
        <w:rPr>
          <w:noProof/>
          <w:color w:val="000000"/>
          <w:sz w:val="28"/>
        </w:rPr>
        <w:t xml:space="preserve"> ситуацию в наиболее з</w:t>
      </w:r>
      <w:r w:rsidR="00955732" w:rsidRPr="00C11AEC">
        <w:rPr>
          <w:noProof/>
          <w:color w:val="000000"/>
          <w:sz w:val="28"/>
        </w:rPr>
        <w:t>апущенных социальных областях</w:t>
      </w:r>
      <w:r w:rsidR="001A1335" w:rsidRPr="00C11AEC">
        <w:rPr>
          <w:noProof/>
          <w:color w:val="000000"/>
          <w:sz w:val="28"/>
        </w:rPr>
        <w:t>.</w:t>
      </w:r>
    </w:p>
    <w:p w:rsidR="003038CF" w:rsidRPr="00C11AEC" w:rsidRDefault="003038CF" w:rsidP="001C1580">
      <w:pPr>
        <w:spacing w:line="360" w:lineRule="auto"/>
        <w:ind w:firstLine="709"/>
        <w:jc w:val="both"/>
        <w:rPr>
          <w:noProof/>
          <w:color w:val="000000"/>
          <w:sz w:val="28"/>
        </w:rPr>
      </w:pPr>
    </w:p>
    <w:p w:rsidR="0025006B" w:rsidRPr="00C11AEC" w:rsidRDefault="0025006B" w:rsidP="001C1580">
      <w:pPr>
        <w:spacing w:line="360" w:lineRule="auto"/>
        <w:ind w:firstLine="709"/>
        <w:jc w:val="both"/>
        <w:rPr>
          <w:noProof/>
          <w:color w:val="000000"/>
          <w:sz w:val="28"/>
          <w:szCs w:val="40"/>
        </w:rPr>
      </w:pPr>
      <w:r w:rsidRPr="00C11AEC">
        <w:rPr>
          <w:noProof/>
          <w:color w:val="000000"/>
          <w:sz w:val="28"/>
          <w:szCs w:val="40"/>
        </w:rPr>
        <w:t>Приоритетный национальный проект «Образова</w:t>
      </w:r>
      <w:r w:rsidR="001C1580" w:rsidRPr="00C11AEC">
        <w:rPr>
          <w:noProof/>
          <w:color w:val="000000"/>
          <w:sz w:val="28"/>
          <w:szCs w:val="40"/>
        </w:rPr>
        <w:t>ние»</w:t>
      </w:r>
    </w:p>
    <w:p w:rsidR="003B4B2F" w:rsidRPr="00C11AEC" w:rsidRDefault="003B4B2F" w:rsidP="001C1580">
      <w:pPr>
        <w:spacing w:line="360" w:lineRule="auto"/>
        <w:ind w:firstLine="709"/>
        <w:jc w:val="both"/>
        <w:rPr>
          <w:noProof/>
          <w:color w:val="000000"/>
          <w:sz w:val="28"/>
          <w:szCs w:val="36"/>
        </w:rPr>
      </w:pPr>
    </w:p>
    <w:p w:rsidR="006307CE" w:rsidRPr="00C11AEC" w:rsidRDefault="00FF7A44" w:rsidP="001C1580">
      <w:pPr>
        <w:spacing w:line="360" w:lineRule="auto"/>
        <w:ind w:firstLine="709"/>
        <w:jc w:val="both"/>
        <w:rPr>
          <w:noProof/>
          <w:color w:val="000000"/>
          <w:sz w:val="28"/>
          <w:szCs w:val="28"/>
        </w:rPr>
      </w:pPr>
      <w:r w:rsidRPr="00C11AEC">
        <w:rPr>
          <w:noProof/>
          <w:color w:val="000000"/>
          <w:sz w:val="28"/>
          <w:szCs w:val="28"/>
        </w:rPr>
        <w:t xml:space="preserve">Реализация </w:t>
      </w:r>
      <w:r w:rsidR="007F2A84" w:rsidRPr="00C11AEC">
        <w:rPr>
          <w:noProof/>
          <w:color w:val="000000"/>
          <w:sz w:val="28"/>
          <w:szCs w:val="28"/>
        </w:rPr>
        <w:t>ПНП</w:t>
      </w:r>
      <w:r w:rsidRPr="00C11AEC">
        <w:rPr>
          <w:noProof/>
          <w:color w:val="000000"/>
          <w:sz w:val="28"/>
          <w:szCs w:val="28"/>
        </w:rPr>
        <w:t xml:space="preserve"> «Образование» за 2008</w:t>
      </w:r>
      <w:r w:rsidR="004319BF" w:rsidRPr="00C11AEC">
        <w:rPr>
          <w:noProof/>
          <w:color w:val="000000"/>
          <w:sz w:val="28"/>
          <w:szCs w:val="28"/>
        </w:rPr>
        <w:t xml:space="preserve"> году. Основные итоги.</w:t>
      </w:r>
    </w:p>
    <w:p w:rsidR="0045554D" w:rsidRPr="00C11AEC" w:rsidRDefault="0045554D" w:rsidP="001C1580">
      <w:pPr>
        <w:spacing w:line="360" w:lineRule="auto"/>
        <w:ind w:firstLine="709"/>
        <w:jc w:val="both"/>
        <w:rPr>
          <w:noProof/>
          <w:color w:val="000000"/>
          <w:sz w:val="28"/>
        </w:rPr>
      </w:pPr>
      <w:r w:rsidRPr="00C11AEC">
        <w:rPr>
          <w:noProof/>
          <w:color w:val="000000"/>
          <w:sz w:val="28"/>
        </w:rPr>
        <w:t>Согласно Программ</w:t>
      </w:r>
      <w:r w:rsidR="001C1FDF" w:rsidRPr="00C11AEC">
        <w:rPr>
          <w:noProof/>
          <w:color w:val="000000"/>
          <w:sz w:val="28"/>
        </w:rPr>
        <w:t>е реализации ПНП «Образование» П</w:t>
      </w:r>
      <w:r w:rsidRPr="00C11AEC">
        <w:rPr>
          <w:noProof/>
          <w:color w:val="000000"/>
          <w:sz w:val="28"/>
        </w:rPr>
        <w:t>равительство реализует его по следующим</w:t>
      </w:r>
      <w:r w:rsidR="00AF44EC" w:rsidRPr="00C11AEC">
        <w:rPr>
          <w:noProof/>
          <w:color w:val="000000"/>
          <w:sz w:val="28"/>
        </w:rPr>
        <w:t xml:space="preserve"> общим</w:t>
      </w:r>
      <w:r w:rsidRPr="00C11AEC">
        <w:rPr>
          <w:noProof/>
          <w:color w:val="000000"/>
          <w:sz w:val="28"/>
        </w:rPr>
        <w:t xml:space="preserve"> направлениям:</w:t>
      </w:r>
    </w:p>
    <w:p w:rsidR="0045554D" w:rsidRPr="00C11AEC" w:rsidRDefault="00AF44EC" w:rsidP="001C1580">
      <w:pPr>
        <w:numPr>
          <w:ilvl w:val="0"/>
          <w:numId w:val="4"/>
        </w:numPr>
        <w:spacing w:line="360" w:lineRule="auto"/>
        <w:ind w:left="0" w:firstLine="709"/>
        <w:jc w:val="both"/>
        <w:rPr>
          <w:noProof/>
          <w:color w:val="000000"/>
          <w:sz w:val="28"/>
        </w:rPr>
      </w:pPr>
      <w:r w:rsidRPr="00C11AEC">
        <w:rPr>
          <w:noProof/>
          <w:color w:val="000000"/>
          <w:sz w:val="28"/>
        </w:rPr>
        <w:t>модернизация институтов образования как инструментов социального развития</w:t>
      </w:r>
    </w:p>
    <w:p w:rsidR="00AF44EC" w:rsidRPr="00C11AEC" w:rsidRDefault="00AF44EC" w:rsidP="001C1580">
      <w:pPr>
        <w:numPr>
          <w:ilvl w:val="0"/>
          <w:numId w:val="4"/>
        </w:numPr>
        <w:spacing w:line="360" w:lineRule="auto"/>
        <w:ind w:left="0" w:firstLine="709"/>
        <w:jc w:val="both"/>
        <w:rPr>
          <w:noProof/>
          <w:color w:val="000000"/>
          <w:sz w:val="28"/>
        </w:rPr>
      </w:pPr>
      <w:r w:rsidRPr="00C11AEC">
        <w:rPr>
          <w:noProof/>
          <w:color w:val="000000"/>
          <w:sz w:val="28"/>
        </w:rPr>
        <w:t>развитие инновационного характера базового образования как основы становления экономики знаний</w:t>
      </w:r>
    </w:p>
    <w:p w:rsidR="00AF44EC" w:rsidRPr="00C11AEC" w:rsidRDefault="00AF44EC" w:rsidP="001C1580">
      <w:pPr>
        <w:numPr>
          <w:ilvl w:val="0"/>
          <w:numId w:val="4"/>
        </w:numPr>
        <w:spacing w:line="360" w:lineRule="auto"/>
        <w:ind w:left="0" w:firstLine="709"/>
        <w:jc w:val="both"/>
        <w:rPr>
          <w:noProof/>
          <w:color w:val="000000"/>
          <w:sz w:val="28"/>
        </w:rPr>
      </w:pPr>
      <w:r w:rsidRPr="00C11AEC">
        <w:rPr>
          <w:noProof/>
          <w:color w:val="000000"/>
          <w:sz w:val="28"/>
        </w:rPr>
        <w:t>создание современной системы непрерывного образования, подготовки и переподготовки профессиональных кадров</w:t>
      </w:r>
    </w:p>
    <w:p w:rsidR="00C223BD" w:rsidRPr="00C11AEC" w:rsidRDefault="00C223BD" w:rsidP="001C1580">
      <w:pPr>
        <w:spacing w:line="360" w:lineRule="auto"/>
        <w:ind w:firstLine="709"/>
        <w:jc w:val="both"/>
        <w:rPr>
          <w:noProof/>
          <w:color w:val="000000"/>
          <w:sz w:val="28"/>
        </w:rPr>
      </w:pPr>
      <w:r w:rsidRPr="00C11AEC">
        <w:rPr>
          <w:noProof/>
          <w:color w:val="000000"/>
          <w:sz w:val="28"/>
        </w:rPr>
        <w:t>В рамках каждого из перечисленных направлений принимаются конкретные задачи</w:t>
      </w:r>
      <w:r w:rsidR="00421A2D" w:rsidRPr="00C11AEC">
        <w:rPr>
          <w:noProof/>
          <w:color w:val="000000"/>
          <w:sz w:val="28"/>
        </w:rPr>
        <w:t xml:space="preserve"> </w:t>
      </w:r>
      <w:r w:rsidR="00F403C7" w:rsidRPr="00C11AEC">
        <w:rPr>
          <w:noProof/>
          <w:color w:val="000000"/>
          <w:sz w:val="28"/>
        </w:rPr>
        <w:t>и организуются мероприятия.</w:t>
      </w:r>
    </w:p>
    <w:p w:rsidR="0023104C" w:rsidRPr="00C11AEC" w:rsidRDefault="000F09A9" w:rsidP="001C1580">
      <w:pPr>
        <w:spacing w:line="360" w:lineRule="auto"/>
        <w:ind w:firstLine="709"/>
        <w:jc w:val="both"/>
        <w:rPr>
          <w:noProof/>
          <w:color w:val="000000"/>
          <w:sz w:val="28"/>
        </w:rPr>
      </w:pPr>
      <w:r w:rsidRPr="00C11AEC">
        <w:rPr>
          <w:noProof/>
          <w:color w:val="000000"/>
          <w:sz w:val="28"/>
        </w:rPr>
        <w:t>Приведём ряд</w:t>
      </w:r>
      <w:r w:rsidR="008C27F7" w:rsidRPr="00C11AEC">
        <w:rPr>
          <w:noProof/>
          <w:color w:val="000000"/>
          <w:sz w:val="28"/>
        </w:rPr>
        <w:t xml:space="preserve"> </w:t>
      </w:r>
      <w:r w:rsidRPr="00C11AEC">
        <w:rPr>
          <w:noProof/>
          <w:color w:val="000000"/>
          <w:sz w:val="28"/>
        </w:rPr>
        <w:t>официальных</w:t>
      </w:r>
      <w:r w:rsidR="00FE3865" w:rsidRPr="00C11AEC">
        <w:rPr>
          <w:noProof/>
          <w:color w:val="000000"/>
          <w:sz w:val="28"/>
        </w:rPr>
        <w:t xml:space="preserve"> </w:t>
      </w:r>
      <w:r w:rsidR="008C27F7" w:rsidRPr="00C11AEC">
        <w:rPr>
          <w:noProof/>
          <w:color w:val="000000"/>
          <w:sz w:val="28"/>
        </w:rPr>
        <w:t>и</w:t>
      </w:r>
      <w:r w:rsidRPr="00C11AEC">
        <w:rPr>
          <w:noProof/>
          <w:color w:val="000000"/>
          <w:sz w:val="28"/>
        </w:rPr>
        <w:t>тогов</w:t>
      </w:r>
      <w:r w:rsidR="007F2A84" w:rsidRPr="00C11AEC">
        <w:rPr>
          <w:noProof/>
          <w:color w:val="000000"/>
          <w:sz w:val="28"/>
        </w:rPr>
        <w:t xml:space="preserve"> реализации </w:t>
      </w:r>
      <w:r w:rsidR="008C27F7" w:rsidRPr="00C11AEC">
        <w:rPr>
          <w:noProof/>
          <w:color w:val="000000"/>
          <w:sz w:val="28"/>
        </w:rPr>
        <w:t>ПНП «Образование»</w:t>
      </w:r>
      <w:r w:rsidRPr="00C11AEC">
        <w:rPr>
          <w:noProof/>
          <w:color w:val="000000"/>
          <w:sz w:val="28"/>
        </w:rPr>
        <w:t xml:space="preserve"> за 2008 год</w:t>
      </w:r>
      <w:r w:rsidR="008C27F7" w:rsidRPr="00C11AEC">
        <w:rPr>
          <w:noProof/>
          <w:color w:val="000000"/>
          <w:sz w:val="28"/>
        </w:rPr>
        <w:t xml:space="preserve"> </w:t>
      </w:r>
      <w:r w:rsidRPr="00C11AEC">
        <w:rPr>
          <w:noProof/>
          <w:color w:val="000000"/>
          <w:sz w:val="28"/>
        </w:rPr>
        <w:t>согласно докладу</w:t>
      </w:r>
      <w:r w:rsidR="009D75FB" w:rsidRPr="00C11AEC">
        <w:rPr>
          <w:noProof/>
          <w:color w:val="000000"/>
          <w:sz w:val="28"/>
        </w:rPr>
        <w:t>-отчёту</w:t>
      </w:r>
      <w:r w:rsidR="008A555E" w:rsidRPr="00C11AEC">
        <w:rPr>
          <w:noProof/>
          <w:color w:val="000000"/>
          <w:sz w:val="28"/>
        </w:rPr>
        <w:t xml:space="preserve"> министра образования</w:t>
      </w:r>
      <w:r w:rsidR="00671F16" w:rsidRPr="00C11AEC">
        <w:rPr>
          <w:noProof/>
          <w:color w:val="000000"/>
          <w:sz w:val="28"/>
        </w:rPr>
        <w:t xml:space="preserve"> РФ</w:t>
      </w:r>
      <w:r w:rsidR="008A555E" w:rsidRPr="00C11AEC">
        <w:rPr>
          <w:noProof/>
          <w:color w:val="000000"/>
          <w:sz w:val="28"/>
        </w:rPr>
        <w:t xml:space="preserve"> А.А. Фурсенко</w:t>
      </w:r>
      <w:r w:rsidR="003E76F3" w:rsidRPr="00C11AEC">
        <w:rPr>
          <w:noProof/>
          <w:color w:val="000000"/>
          <w:sz w:val="28"/>
        </w:rPr>
        <w:t>.</w:t>
      </w:r>
    </w:p>
    <w:p w:rsidR="006307CE" w:rsidRPr="00C11AEC" w:rsidRDefault="0023104C" w:rsidP="001C1580">
      <w:pPr>
        <w:spacing w:line="360" w:lineRule="auto"/>
        <w:ind w:firstLine="709"/>
        <w:jc w:val="both"/>
        <w:rPr>
          <w:noProof/>
          <w:color w:val="000000"/>
          <w:sz w:val="28"/>
        </w:rPr>
      </w:pPr>
      <w:r w:rsidRPr="00C11AEC">
        <w:rPr>
          <w:noProof/>
          <w:color w:val="000000"/>
          <w:sz w:val="28"/>
        </w:rPr>
        <w:t xml:space="preserve">В </w:t>
      </w:r>
      <w:r w:rsidR="006307CE" w:rsidRPr="00C11AEC">
        <w:rPr>
          <w:noProof/>
          <w:color w:val="000000"/>
          <w:sz w:val="28"/>
        </w:rPr>
        <w:t xml:space="preserve">рамках </w:t>
      </w:r>
      <w:r w:rsidR="008F2586" w:rsidRPr="00C11AEC">
        <w:rPr>
          <w:noProof/>
          <w:color w:val="000000"/>
          <w:sz w:val="28"/>
        </w:rPr>
        <w:t>ПНП</w:t>
      </w:r>
      <w:r w:rsidR="006307CE" w:rsidRPr="00C11AEC">
        <w:rPr>
          <w:noProof/>
          <w:color w:val="000000"/>
          <w:sz w:val="28"/>
        </w:rPr>
        <w:t xml:space="preserve"> «Образование» за последние три года федеральное финансирование получили 57 вузов страны на общую сумму 30 млрд</w:t>
      </w:r>
      <w:r w:rsidR="00C50BC3" w:rsidRPr="00C11AEC">
        <w:rPr>
          <w:noProof/>
          <w:color w:val="000000"/>
          <w:sz w:val="28"/>
        </w:rPr>
        <w:t>.</w:t>
      </w:r>
      <w:r w:rsidR="006307CE" w:rsidRPr="00C11AEC">
        <w:rPr>
          <w:noProof/>
          <w:color w:val="000000"/>
          <w:sz w:val="28"/>
        </w:rPr>
        <w:t xml:space="preserve"> руб. и 250 учреждений начального и среднего профессионального образования на общую сумму 6,2 млрд</w:t>
      </w:r>
      <w:r w:rsidR="00C50BC3" w:rsidRPr="00C11AEC">
        <w:rPr>
          <w:noProof/>
          <w:color w:val="000000"/>
          <w:sz w:val="28"/>
        </w:rPr>
        <w:t>.</w:t>
      </w:r>
      <w:r w:rsidR="006307CE" w:rsidRPr="00C11AEC">
        <w:rPr>
          <w:noProof/>
          <w:color w:val="000000"/>
          <w:sz w:val="28"/>
        </w:rPr>
        <w:t xml:space="preserve"> руб.</w:t>
      </w:r>
    </w:p>
    <w:p w:rsidR="004D5181" w:rsidRPr="00C11AEC" w:rsidRDefault="004D5181" w:rsidP="001C1580">
      <w:pPr>
        <w:spacing w:line="360" w:lineRule="auto"/>
        <w:ind w:firstLine="709"/>
        <w:jc w:val="both"/>
        <w:rPr>
          <w:noProof/>
          <w:color w:val="000000"/>
          <w:sz w:val="28"/>
        </w:rPr>
      </w:pPr>
      <w:r w:rsidRPr="00C11AEC">
        <w:rPr>
          <w:noProof/>
          <w:color w:val="000000"/>
          <w:sz w:val="28"/>
        </w:rPr>
        <w:t xml:space="preserve">Софинансирование инновационных программ учреждений НПО и СПО со стороны регионов и работодателей </w:t>
      </w:r>
      <w:r w:rsidR="006213B7" w:rsidRPr="00C11AEC">
        <w:rPr>
          <w:noProof/>
          <w:color w:val="000000"/>
          <w:sz w:val="28"/>
        </w:rPr>
        <w:t xml:space="preserve">в 2008 году </w:t>
      </w:r>
      <w:r w:rsidRPr="00C11AEC">
        <w:rPr>
          <w:noProof/>
          <w:color w:val="000000"/>
          <w:sz w:val="28"/>
        </w:rPr>
        <w:t>превыс</w:t>
      </w:r>
      <w:r w:rsidR="00027A94" w:rsidRPr="00C11AEC">
        <w:rPr>
          <w:noProof/>
          <w:color w:val="000000"/>
          <w:sz w:val="28"/>
        </w:rPr>
        <w:t xml:space="preserve">ило объем федеральных средств. </w:t>
      </w:r>
      <w:r w:rsidRPr="00C11AEC">
        <w:rPr>
          <w:noProof/>
          <w:color w:val="000000"/>
          <w:sz w:val="28"/>
        </w:rPr>
        <w:t xml:space="preserve">Впервые со времен </w:t>
      </w:r>
      <w:r w:rsidR="00C50BC3" w:rsidRPr="00C11AEC">
        <w:rPr>
          <w:noProof/>
          <w:color w:val="000000"/>
          <w:sz w:val="28"/>
        </w:rPr>
        <w:t>СССР</w:t>
      </w:r>
      <w:r w:rsidR="00027A94" w:rsidRPr="00C11AEC">
        <w:rPr>
          <w:noProof/>
          <w:color w:val="000000"/>
          <w:sz w:val="28"/>
        </w:rPr>
        <w:t xml:space="preserve"> начался подъем в этой сфере. </w:t>
      </w:r>
      <w:r w:rsidRPr="00C11AEC">
        <w:rPr>
          <w:noProof/>
          <w:color w:val="000000"/>
          <w:sz w:val="28"/>
        </w:rPr>
        <w:t xml:space="preserve">Началось формирование сети ресурсных центров по востребованным экономикой направлениям подготовки, закладываются основы для преодоления дефицита кадров. </w:t>
      </w:r>
      <w:r w:rsidR="00027A94" w:rsidRPr="00C11AEC">
        <w:rPr>
          <w:noProof/>
          <w:color w:val="000000"/>
          <w:sz w:val="28"/>
        </w:rPr>
        <w:t>В 2008 году</w:t>
      </w:r>
      <w:r w:rsidRPr="00C11AEC">
        <w:rPr>
          <w:noProof/>
          <w:color w:val="000000"/>
          <w:sz w:val="28"/>
        </w:rPr>
        <w:t>, по данным главы Минобрнауки, в ресурсных центрах обуча</w:t>
      </w:r>
      <w:r w:rsidR="00027A94" w:rsidRPr="00C11AEC">
        <w:rPr>
          <w:noProof/>
          <w:color w:val="000000"/>
          <w:sz w:val="28"/>
        </w:rPr>
        <w:t xml:space="preserve">лось </w:t>
      </w:r>
      <w:r w:rsidRPr="00C11AEC">
        <w:rPr>
          <w:noProof/>
          <w:color w:val="000000"/>
          <w:sz w:val="28"/>
        </w:rPr>
        <w:t>порядка 60 тыс. человек.</w:t>
      </w:r>
    </w:p>
    <w:p w:rsidR="004D5181" w:rsidRPr="00C11AEC" w:rsidRDefault="004D5181" w:rsidP="001C1580">
      <w:pPr>
        <w:spacing w:line="360" w:lineRule="auto"/>
        <w:ind w:firstLine="709"/>
        <w:jc w:val="both"/>
        <w:rPr>
          <w:noProof/>
          <w:color w:val="000000"/>
          <w:sz w:val="28"/>
        </w:rPr>
      </w:pPr>
      <w:r w:rsidRPr="00C11AEC">
        <w:rPr>
          <w:noProof/>
          <w:color w:val="000000"/>
          <w:sz w:val="28"/>
        </w:rPr>
        <w:t>В сфере высшего образования</w:t>
      </w:r>
      <w:r w:rsidR="0056449C" w:rsidRPr="00C11AEC">
        <w:rPr>
          <w:noProof/>
          <w:color w:val="000000"/>
          <w:sz w:val="28"/>
        </w:rPr>
        <w:t>,</w:t>
      </w:r>
      <w:r w:rsidRPr="00C11AEC">
        <w:rPr>
          <w:noProof/>
          <w:color w:val="000000"/>
          <w:sz w:val="28"/>
        </w:rPr>
        <w:t xml:space="preserve"> благодаря мероприятиям национального проекта</w:t>
      </w:r>
      <w:r w:rsidR="0056449C" w:rsidRPr="00C11AEC">
        <w:rPr>
          <w:noProof/>
          <w:color w:val="000000"/>
          <w:sz w:val="28"/>
        </w:rPr>
        <w:t>,</w:t>
      </w:r>
      <w:r w:rsidRPr="00C11AEC">
        <w:rPr>
          <w:noProof/>
          <w:color w:val="000000"/>
          <w:sz w:val="28"/>
        </w:rPr>
        <w:t xml:space="preserve"> удалось запустить значимые программы в области транспорта, энергетики, электроники, машиностроения и других приоритетных отраслей. В инновационных вузах появилось новейшее оборудование по самым современным направлениям подготовки – от нанотехнологий до авиастроения, студенты получили возможн</w:t>
      </w:r>
      <w:r w:rsidR="00784695" w:rsidRPr="00C11AEC">
        <w:rPr>
          <w:noProof/>
          <w:color w:val="000000"/>
          <w:sz w:val="28"/>
        </w:rPr>
        <w:t>ость всерьез заниматься наукой.</w:t>
      </w:r>
    </w:p>
    <w:p w:rsidR="00FE13CA" w:rsidRPr="00C11AEC" w:rsidRDefault="00F9418C" w:rsidP="001C1580">
      <w:pPr>
        <w:spacing w:line="360" w:lineRule="auto"/>
        <w:ind w:firstLine="709"/>
        <w:jc w:val="both"/>
        <w:rPr>
          <w:noProof/>
          <w:color w:val="000000"/>
          <w:sz w:val="28"/>
        </w:rPr>
      </w:pPr>
      <w:r w:rsidRPr="00C11AEC">
        <w:rPr>
          <w:noProof/>
          <w:color w:val="000000"/>
          <w:sz w:val="28"/>
        </w:rPr>
        <w:t xml:space="preserve">В </w:t>
      </w:r>
      <w:r w:rsidR="00FE13CA" w:rsidRPr="00C11AEC">
        <w:rPr>
          <w:noProof/>
          <w:color w:val="000000"/>
          <w:sz w:val="28"/>
        </w:rPr>
        <w:t xml:space="preserve">2008 году </w:t>
      </w:r>
      <w:r w:rsidRPr="00C11AEC">
        <w:rPr>
          <w:noProof/>
          <w:color w:val="000000"/>
          <w:sz w:val="28"/>
        </w:rPr>
        <w:t>увеличился</w:t>
      </w:r>
      <w:r w:rsidR="00FE13CA" w:rsidRPr="00C11AEC">
        <w:rPr>
          <w:noProof/>
          <w:color w:val="000000"/>
          <w:sz w:val="28"/>
        </w:rPr>
        <w:t xml:space="preserve"> прием на специальности здравоохранения, строительства, приборостроения и другие востребованные экономикой направления подго</w:t>
      </w:r>
      <w:r w:rsidRPr="00C11AEC">
        <w:rPr>
          <w:noProof/>
          <w:color w:val="000000"/>
          <w:sz w:val="28"/>
        </w:rPr>
        <w:t>товки – в общей сложности на 5%. З</w:t>
      </w:r>
      <w:r w:rsidR="00A41B66" w:rsidRPr="00C11AEC">
        <w:rPr>
          <w:noProof/>
          <w:color w:val="000000"/>
          <w:sz w:val="28"/>
        </w:rPr>
        <w:t>а последние 5</w:t>
      </w:r>
      <w:r w:rsidR="00FE13CA" w:rsidRPr="00C11AEC">
        <w:rPr>
          <w:noProof/>
          <w:color w:val="000000"/>
          <w:sz w:val="28"/>
        </w:rPr>
        <w:t xml:space="preserve"> </w:t>
      </w:r>
      <w:r w:rsidR="00A41B66" w:rsidRPr="00C11AEC">
        <w:rPr>
          <w:noProof/>
          <w:color w:val="000000"/>
          <w:sz w:val="28"/>
        </w:rPr>
        <w:t>лет</w:t>
      </w:r>
      <w:r w:rsidR="00FE13CA" w:rsidRPr="00C11AEC">
        <w:rPr>
          <w:noProof/>
          <w:color w:val="000000"/>
          <w:sz w:val="28"/>
        </w:rPr>
        <w:t xml:space="preserve"> объем государственного заказа на специалистов в области экономики, менеджмента и других не</w:t>
      </w:r>
      <w:r w:rsidR="00936E2F" w:rsidRPr="00C11AEC">
        <w:rPr>
          <w:noProof/>
          <w:color w:val="000000"/>
          <w:sz w:val="28"/>
        </w:rPr>
        <w:t xml:space="preserve"> очень </w:t>
      </w:r>
      <w:r w:rsidR="00FE13CA" w:rsidRPr="00C11AEC">
        <w:rPr>
          <w:noProof/>
          <w:color w:val="000000"/>
          <w:sz w:val="28"/>
        </w:rPr>
        <w:t xml:space="preserve">востребованных специальностей сократился на 20%. </w:t>
      </w:r>
      <w:r w:rsidR="000574B0" w:rsidRPr="00C11AEC">
        <w:rPr>
          <w:noProof/>
          <w:color w:val="000000"/>
          <w:sz w:val="28"/>
        </w:rPr>
        <w:t>Также в</w:t>
      </w:r>
      <w:r w:rsidR="00FE13CA" w:rsidRPr="00C11AEC">
        <w:rPr>
          <w:noProof/>
          <w:color w:val="000000"/>
          <w:sz w:val="28"/>
        </w:rPr>
        <w:t xml:space="preserve"> целом</w:t>
      </w:r>
      <w:r w:rsidR="000574B0" w:rsidRPr="00C11AEC">
        <w:rPr>
          <w:noProof/>
          <w:color w:val="000000"/>
          <w:sz w:val="28"/>
        </w:rPr>
        <w:t xml:space="preserve"> растёт</w:t>
      </w:r>
      <w:r w:rsidR="00A41B66" w:rsidRPr="00C11AEC">
        <w:rPr>
          <w:noProof/>
          <w:color w:val="000000"/>
          <w:sz w:val="28"/>
        </w:rPr>
        <w:t xml:space="preserve"> </w:t>
      </w:r>
      <w:r w:rsidR="00FE13CA" w:rsidRPr="00C11AEC">
        <w:rPr>
          <w:noProof/>
          <w:color w:val="000000"/>
          <w:sz w:val="28"/>
        </w:rPr>
        <w:t>количество бюджетных мест в расчете на 1000 выпускников школ: в 2004 году было 442 бюджетных места, в 2008 году – 554.</w:t>
      </w:r>
    </w:p>
    <w:p w:rsidR="000A1ED7" w:rsidRPr="00C11AEC" w:rsidRDefault="000A1ED7" w:rsidP="001C1580">
      <w:pPr>
        <w:spacing w:line="360" w:lineRule="auto"/>
        <w:ind w:firstLine="709"/>
        <w:jc w:val="both"/>
        <w:rPr>
          <w:noProof/>
          <w:color w:val="000000"/>
          <w:sz w:val="28"/>
        </w:rPr>
      </w:pPr>
      <w:r w:rsidRPr="00C11AEC">
        <w:rPr>
          <w:noProof/>
          <w:color w:val="000000"/>
          <w:sz w:val="28"/>
        </w:rPr>
        <w:t>Чтобы стимулировать приток молодых талантливых ученых в высшее образование и науку была принята федеральная целевая программа «Научные и научно-педагогические кадры», общий объем финансирования которой составил чуть более 50 млрд</w:t>
      </w:r>
      <w:r w:rsidR="002F26CD" w:rsidRPr="00C11AEC">
        <w:rPr>
          <w:noProof/>
          <w:color w:val="000000"/>
          <w:sz w:val="28"/>
        </w:rPr>
        <w:t>.</w:t>
      </w:r>
      <w:r w:rsidRPr="00C11AEC">
        <w:rPr>
          <w:noProof/>
          <w:color w:val="000000"/>
          <w:sz w:val="28"/>
        </w:rPr>
        <w:t xml:space="preserve"> руб.</w:t>
      </w:r>
    </w:p>
    <w:p w:rsidR="0067204C" w:rsidRPr="00C11AEC" w:rsidRDefault="00926983" w:rsidP="001C1580">
      <w:pPr>
        <w:spacing w:line="360" w:lineRule="auto"/>
        <w:ind w:firstLine="709"/>
        <w:jc w:val="both"/>
        <w:rPr>
          <w:noProof/>
          <w:color w:val="000000"/>
          <w:sz w:val="28"/>
        </w:rPr>
      </w:pPr>
      <w:r w:rsidRPr="00C11AEC">
        <w:rPr>
          <w:noProof/>
          <w:color w:val="000000"/>
          <w:sz w:val="28"/>
        </w:rPr>
        <w:t xml:space="preserve">В своём докладе А.А. Фурсенко также сообщает о </w:t>
      </w:r>
      <w:r w:rsidR="00B22E4F" w:rsidRPr="00C11AEC">
        <w:rPr>
          <w:noProof/>
          <w:color w:val="000000"/>
          <w:sz w:val="28"/>
        </w:rPr>
        <w:t>дальнейшей работе</w:t>
      </w:r>
      <w:r w:rsidR="0067204C" w:rsidRPr="00C11AEC">
        <w:rPr>
          <w:noProof/>
          <w:color w:val="000000"/>
          <w:sz w:val="28"/>
        </w:rPr>
        <w:t xml:space="preserve"> по совершенствованию систем</w:t>
      </w:r>
      <w:r w:rsidRPr="00C11AEC">
        <w:rPr>
          <w:noProof/>
          <w:color w:val="000000"/>
          <w:sz w:val="28"/>
        </w:rPr>
        <w:t>ы профессионального образования.</w:t>
      </w:r>
      <w:r w:rsidR="0067204C" w:rsidRPr="00C11AEC">
        <w:rPr>
          <w:noProof/>
          <w:color w:val="000000"/>
          <w:sz w:val="28"/>
        </w:rPr>
        <w:t xml:space="preserve"> </w:t>
      </w:r>
      <w:r w:rsidRPr="00C11AEC">
        <w:rPr>
          <w:noProof/>
          <w:color w:val="000000"/>
          <w:sz w:val="28"/>
        </w:rPr>
        <w:t>Так,</w:t>
      </w:r>
      <w:r w:rsidR="0067204C" w:rsidRPr="00C11AEC">
        <w:rPr>
          <w:noProof/>
          <w:color w:val="000000"/>
          <w:sz w:val="28"/>
        </w:rPr>
        <w:t xml:space="preserve"> в среднесрочной перспективе необходимо решить следующие задачи: обеспечить дальнейшее расширение участия работодателей в создании образовательных стандартов, реализовать налоговые стимулы инвестирования в непрерывное образование, продолжить формирование на конкурсной основе сети крупных научно-образовательных комплексов мирового уровня.</w:t>
      </w:r>
    </w:p>
    <w:p w:rsidR="008D1477" w:rsidRPr="00C11AEC" w:rsidRDefault="001C1580" w:rsidP="001C1580">
      <w:pPr>
        <w:spacing w:line="360" w:lineRule="auto"/>
        <w:ind w:firstLine="709"/>
        <w:jc w:val="both"/>
        <w:rPr>
          <w:noProof/>
          <w:color w:val="000000"/>
          <w:sz w:val="28"/>
          <w:szCs w:val="28"/>
        </w:rPr>
      </w:pPr>
      <w:r w:rsidRPr="00C11AEC">
        <w:rPr>
          <w:noProof/>
          <w:color w:val="000000"/>
          <w:sz w:val="28"/>
          <w:szCs w:val="28"/>
        </w:rPr>
        <w:br w:type="page"/>
      </w:r>
      <w:r w:rsidR="008D1477" w:rsidRPr="00C11AEC">
        <w:rPr>
          <w:noProof/>
          <w:color w:val="000000"/>
          <w:sz w:val="28"/>
          <w:szCs w:val="28"/>
        </w:rPr>
        <w:t>Оценка эффективнос</w:t>
      </w:r>
      <w:r w:rsidRPr="00C11AEC">
        <w:rPr>
          <w:noProof/>
          <w:color w:val="000000"/>
          <w:sz w:val="28"/>
          <w:szCs w:val="28"/>
        </w:rPr>
        <w:t>ти реализации ПНП «Образование»</w:t>
      </w:r>
    </w:p>
    <w:p w:rsidR="008D1477" w:rsidRPr="00C11AEC" w:rsidRDefault="008D1477" w:rsidP="001C1580">
      <w:pPr>
        <w:spacing w:line="360" w:lineRule="auto"/>
        <w:ind w:firstLine="709"/>
        <w:jc w:val="both"/>
        <w:rPr>
          <w:noProof/>
          <w:color w:val="000000"/>
          <w:sz w:val="28"/>
        </w:rPr>
      </w:pPr>
    </w:p>
    <w:p w:rsidR="00D95851" w:rsidRPr="00C11AEC" w:rsidRDefault="00D95851" w:rsidP="001C1580">
      <w:pPr>
        <w:spacing w:line="360" w:lineRule="auto"/>
        <w:ind w:firstLine="709"/>
        <w:jc w:val="both"/>
        <w:rPr>
          <w:noProof/>
          <w:color w:val="000000"/>
          <w:sz w:val="28"/>
        </w:rPr>
      </w:pPr>
      <w:r w:rsidRPr="00C11AEC">
        <w:rPr>
          <w:noProof/>
          <w:color w:val="000000"/>
          <w:sz w:val="28"/>
        </w:rPr>
        <w:t xml:space="preserve">Прежде чем говорить о стратегии развития современного российского образования </w:t>
      </w:r>
      <w:r w:rsidR="005B08C5" w:rsidRPr="00C11AEC">
        <w:rPr>
          <w:noProof/>
          <w:color w:val="000000"/>
          <w:sz w:val="28"/>
        </w:rPr>
        <w:t>и, в частности, о</w:t>
      </w:r>
      <w:r w:rsidR="00467BC3" w:rsidRPr="00C11AEC">
        <w:rPr>
          <w:noProof/>
          <w:color w:val="000000"/>
          <w:sz w:val="28"/>
        </w:rPr>
        <w:t>б оценке эффективности реализации</w:t>
      </w:r>
      <w:r w:rsidR="005B08C5" w:rsidRPr="00C11AEC">
        <w:rPr>
          <w:noProof/>
          <w:color w:val="000000"/>
          <w:sz w:val="28"/>
        </w:rPr>
        <w:t xml:space="preserve"> ПНП «Образование», </w:t>
      </w:r>
      <w:r w:rsidRPr="00C11AEC">
        <w:rPr>
          <w:noProof/>
          <w:color w:val="000000"/>
          <w:sz w:val="28"/>
        </w:rPr>
        <w:t>необходимо охарактеризовать те объективные и субъективные условия, которые самым непосредственным образом влияют на эту политику.</w:t>
      </w:r>
    </w:p>
    <w:p w:rsidR="00D95851" w:rsidRPr="00C11AEC" w:rsidRDefault="00D95851" w:rsidP="001C1580">
      <w:pPr>
        <w:spacing w:line="360" w:lineRule="auto"/>
        <w:ind w:firstLine="709"/>
        <w:jc w:val="both"/>
        <w:rPr>
          <w:noProof/>
          <w:color w:val="000000"/>
          <w:sz w:val="28"/>
        </w:rPr>
      </w:pPr>
      <w:r w:rsidRPr="00C11AEC">
        <w:rPr>
          <w:noProof/>
          <w:color w:val="000000"/>
          <w:sz w:val="28"/>
        </w:rPr>
        <w:t>В глобальном масштабе набирает силу так называемая «знаниевая» экономика, где знания, информация, высокие технологии становятся важнейшим фактором экономического развития. А это означает необходимость сосредоточения усилий государства на развитии образования, науки, здравоохранения.</w:t>
      </w:r>
    </w:p>
    <w:p w:rsidR="00D95851" w:rsidRPr="00C11AEC" w:rsidRDefault="00D95851" w:rsidP="001C1580">
      <w:pPr>
        <w:spacing w:line="360" w:lineRule="auto"/>
        <w:ind w:firstLine="709"/>
        <w:jc w:val="both"/>
        <w:rPr>
          <w:noProof/>
          <w:color w:val="000000"/>
          <w:sz w:val="28"/>
        </w:rPr>
      </w:pPr>
      <w:r w:rsidRPr="00C11AEC">
        <w:rPr>
          <w:noProof/>
          <w:color w:val="000000"/>
          <w:sz w:val="28"/>
        </w:rPr>
        <w:t>Современные развитые государства ставят во главу угла социальную политику, человеческий потенциал, систему образования. Именно образование в условиях информационной эпохи выступает главным источником колоссальных достижений в сфере экономики.</w:t>
      </w:r>
    </w:p>
    <w:p w:rsidR="00D95851" w:rsidRPr="00C11AEC" w:rsidRDefault="00D95851" w:rsidP="001C1580">
      <w:pPr>
        <w:spacing w:line="360" w:lineRule="auto"/>
        <w:ind w:firstLine="709"/>
        <w:jc w:val="both"/>
        <w:rPr>
          <w:noProof/>
          <w:color w:val="000000"/>
          <w:sz w:val="28"/>
        </w:rPr>
      </w:pPr>
      <w:r w:rsidRPr="00C11AEC">
        <w:rPr>
          <w:noProof/>
          <w:color w:val="000000"/>
          <w:sz w:val="28"/>
        </w:rPr>
        <w:t>Из положительных моментов в сфере социальной политики можно отметить лишь то, что образование явилось той системой, которая в «лихие» 90-е годы оказалась меньше разрушенной по сравнению с другими социальными сферами. Правящий режим во главе с Ельциным делал неоднократные попытки её разрушить, но этому противостояли руководители учебных заведений (VII чрезвычайный съезд Cоюза ректоров России), противилось всё общество. Ведь система российского образования – это самая ценная часть русской культуры, это матрица, которая воспроизводит культуру.</w:t>
      </w:r>
    </w:p>
    <w:p w:rsidR="00D95851" w:rsidRPr="00C11AEC" w:rsidRDefault="00D95851" w:rsidP="001C1580">
      <w:pPr>
        <w:spacing w:line="360" w:lineRule="auto"/>
        <w:ind w:firstLine="709"/>
        <w:jc w:val="both"/>
        <w:rPr>
          <w:noProof/>
          <w:color w:val="000000"/>
          <w:sz w:val="28"/>
        </w:rPr>
      </w:pPr>
      <w:r w:rsidRPr="00C11AEC">
        <w:rPr>
          <w:noProof/>
          <w:color w:val="000000"/>
          <w:sz w:val="28"/>
        </w:rPr>
        <w:t>Систему образования неимоверными усилиями общественности удалось отстоять от разрушения в более или менее приемлемом состоянии. Но нам надо ещё сократить и развить далее в новых социально-экономических условиях исторически сложившиеся и органически присущие российскому образованию принципы: доступность, качество и фундаментальность.</w:t>
      </w:r>
    </w:p>
    <w:p w:rsidR="00D95851" w:rsidRPr="00C11AEC" w:rsidRDefault="00D95851" w:rsidP="001C1580">
      <w:pPr>
        <w:spacing w:line="360" w:lineRule="auto"/>
        <w:ind w:firstLine="709"/>
        <w:jc w:val="both"/>
        <w:rPr>
          <w:noProof/>
          <w:color w:val="000000"/>
          <w:sz w:val="28"/>
        </w:rPr>
      </w:pPr>
      <w:r w:rsidRPr="00C11AEC">
        <w:rPr>
          <w:noProof/>
          <w:color w:val="000000"/>
          <w:sz w:val="28"/>
        </w:rPr>
        <w:t>И вот это оказалось самым сложным, так как доступность, качество и фундаментальность российского образования продолжают с</w:t>
      </w:r>
      <w:r w:rsidR="0040552D" w:rsidRPr="00C11AEC">
        <w:rPr>
          <w:noProof/>
          <w:color w:val="000000"/>
          <w:sz w:val="28"/>
        </w:rPr>
        <w:t xml:space="preserve">нижаться. Нынешний курс власти, </w:t>
      </w:r>
      <w:r w:rsidRPr="00C11AEC">
        <w:rPr>
          <w:noProof/>
          <w:color w:val="000000"/>
          <w:sz w:val="28"/>
        </w:rPr>
        <w:t>несмотря на приоритетный на</w:t>
      </w:r>
      <w:r w:rsidR="0040552D" w:rsidRPr="00C11AEC">
        <w:rPr>
          <w:noProof/>
          <w:color w:val="000000"/>
          <w:sz w:val="28"/>
        </w:rPr>
        <w:t>циональный проект «Образование»,</w:t>
      </w:r>
      <w:r w:rsidRPr="00C11AEC">
        <w:rPr>
          <w:noProof/>
          <w:color w:val="000000"/>
          <w:sz w:val="28"/>
        </w:rPr>
        <w:t xml:space="preserve"> направлен на то, чтобы подчинить систему образования рыночным потребностям, встроить её в систему рыночных отношений, что</w:t>
      </w:r>
      <w:r w:rsidR="00E102C7" w:rsidRPr="00C11AEC">
        <w:rPr>
          <w:noProof/>
          <w:color w:val="000000"/>
          <w:sz w:val="28"/>
        </w:rPr>
        <w:t>,</w:t>
      </w:r>
      <w:r w:rsidRPr="00C11AEC">
        <w:rPr>
          <w:noProof/>
          <w:color w:val="000000"/>
          <w:sz w:val="28"/>
        </w:rPr>
        <w:t xml:space="preserve"> на </w:t>
      </w:r>
      <w:r w:rsidR="000960BE" w:rsidRPr="00C11AEC">
        <w:rPr>
          <w:noProof/>
          <w:color w:val="000000"/>
          <w:sz w:val="28"/>
        </w:rPr>
        <w:t>мой</w:t>
      </w:r>
      <w:r w:rsidRPr="00C11AEC">
        <w:rPr>
          <w:noProof/>
          <w:color w:val="000000"/>
          <w:sz w:val="28"/>
        </w:rPr>
        <w:t xml:space="preserve"> взгляд</w:t>
      </w:r>
      <w:r w:rsidR="00E102C7" w:rsidRPr="00C11AEC">
        <w:rPr>
          <w:noProof/>
          <w:color w:val="000000"/>
          <w:sz w:val="28"/>
        </w:rPr>
        <w:t>,</w:t>
      </w:r>
      <w:r w:rsidRPr="00C11AEC">
        <w:rPr>
          <w:noProof/>
          <w:color w:val="000000"/>
          <w:sz w:val="28"/>
        </w:rPr>
        <w:t xml:space="preserve"> является грубой методологической ошибкой (путают цели и средства). В связи с этим нарушаются конституционные права граждан на образование, так как растет их неравенство в этой области.</w:t>
      </w:r>
      <w:r w:rsidR="00977707" w:rsidRPr="00C11AEC">
        <w:rPr>
          <w:noProof/>
          <w:color w:val="000000"/>
          <w:sz w:val="28"/>
        </w:rPr>
        <w:t xml:space="preserve"> А ведь</w:t>
      </w:r>
      <w:r w:rsidR="00817460" w:rsidRPr="00C11AEC">
        <w:rPr>
          <w:noProof/>
          <w:color w:val="000000"/>
          <w:sz w:val="28"/>
        </w:rPr>
        <w:t xml:space="preserve"> страна</w:t>
      </w:r>
      <w:r w:rsidR="00977707" w:rsidRPr="00C11AEC">
        <w:rPr>
          <w:noProof/>
          <w:color w:val="000000"/>
          <w:sz w:val="28"/>
        </w:rPr>
        <w:t xml:space="preserve"> переходи</w:t>
      </w:r>
      <w:r w:rsidRPr="00C11AEC">
        <w:rPr>
          <w:noProof/>
          <w:color w:val="000000"/>
          <w:sz w:val="28"/>
        </w:rPr>
        <w:t>т к всеобщему высшему образованию. Россия утратила лидерство по этому направлению.</w:t>
      </w:r>
    </w:p>
    <w:p w:rsidR="00D95851" w:rsidRPr="00C11AEC" w:rsidRDefault="00D95851" w:rsidP="001C1580">
      <w:pPr>
        <w:spacing w:line="360" w:lineRule="auto"/>
        <w:ind w:firstLine="709"/>
        <w:jc w:val="both"/>
        <w:rPr>
          <w:noProof/>
          <w:color w:val="000000"/>
          <w:sz w:val="28"/>
        </w:rPr>
      </w:pPr>
      <w:r w:rsidRPr="00C11AEC">
        <w:rPr>
          <w:noProof/>
          <w:color w:val="000000"/>
          <w:sz w:val="28"/>
        </w:rPr>
        <w:t>Конечно же, позитивные моменты в развитии российского образования есть. Повысились заработные платы учителей. Но вот опять плату за классное руководство не индексируют. Государственное базовое финансирование всё чаще подменяется то грантами, то выборочным предоставлением различных надбавок. Это очередная методологическая ошибка.</w:t>
      </w:r>
    </w:p>
    <w:p w:rsidR="00D95851" w:rsidRPr="00C11AEC" w:rsidRDefault="00D95851" w:rsidP="001C1580">
      <w:pPr>
        <w:spacing w:line="360" w:lineRule="auto"/>
        <w:ind w:firstLine="709"/>
        <w:jc w:val="both"/>
        <w:rPr>
          <w:noProof/>
          <w:color w:val="000000"/>
          <w:sz w:val="28"/>
        </w:rPr>
      </w:pPr>
      <w:r w:rsidRPr="00C11AEC">
        <w:rPr>
          <w:noProof/>
          <w:color w:val="000000"/>
          <w:sz w:val="28"/>
        </w:rPr>
        <w:t>Снижается и доля бюджетных расходов на образование. Если в 2007 году доля образования в расходах федерального бюджета составляла чуть больше 5%</w:t>
      </w:r>
      <w:r w:rsidR="001C1580" w:rsidRPr="00C11AEC">
        <w:rPr>
          <w:noProof/>
          <w:color w:val="000000"/>
          <w:sz w:val="28"/>
        </w:rPr>
        <w:t>,</w:t>
      </w:r>
      <w:r w:rsidRPr="00C11AEC">
        <w:rPr>
          <w:noProof/>
          <w:color w:val="000000"/>
          <w:sz w:val="28"/>
        </w:rPr>
        <w:t>то в бюджете 2008 года – 4,79%, в 2009 году – 4,65%, в 2010 году – 4,53%</w:t>
      </w:r>
      <w:r w:rsidR="001C1580" w:rsidRPr="00C11AEC">
        <w:rPr>
          <w:noProof/>
          <w:color w:val="000000"/>
          <w:sz w:val="28"/>
        </w:rPr>
        <w:t>.</w:t>
      </w:r>
      <w:r w:rsidRPr="00C11AEC">
        <w:rPr>
          <w:noProof/>
          <w:color w:val="000000"/>
          <w:sz w:val="28"/>
        </w:rPr>
        <w:t>Математики это назвали бы монотонно – убывающей функцией (в советское время расходы на образование никогда не опускались ниже 7% от ВВП).</w:t>
      </w:r>
    </w:p>
    <w:p w:rsidR="00D95851" w:rsidRPr="00C11AEC" w:rsidRDefault="0088740C" w:rsidP="001C1580">
      <w:pPr>
        <w:spacing w:line="360" w:lineRule="auto"/>
        <w:ind w:firstLine="709"/>
        <w:jc w:val="both"/>
        <w:rPr>
          <w:noProof/>
          <w:color w:val="000000"/>
          <w:sz w:val="28"/>
        </w:rPr>
      </w:pPr>
      <w:r w:rsidRPr="00C11AEC">
        <w:rPr>
          <w:noProof/>
          <w:color w:val="000000"/>
          <w:sz w:val="28"/>
        </w:rPr>
        <w:t xml:space="preserve">Вернёмся </w:t>
      </w:r>
      <w:r w:rsidR="00806278" w:rsidRPr="00C11AEC">
        <w:rPr>
          <w:noProof/>
          <w:color w:val="000000"/>
          <w:sz w:val="28"/>
        </w:rPr>
        <w:t>к п</w:t>
      </w:r>
      <w:r w:rsidR="00D95851" w:rsidRPr="00C11AEC">
        <w:rPr>
          <w:noProof/>
          <w:color w:val="000000"/>
          <w:sz w:val="28"/>
        </w:rPr>
        <w:t>риоритетному национальному проекту «Об</w:t>
      </w:r>
      <w:r w:rsidR="00D4008A" w:rsidRPr="00C11AEC">
        <w:rPr>
          <w:noProof/>
          <w:color w:val="000000"/>
          <w:sz w:val="28"/>
        </w:rPr>
        <w:t>разование». Н</w:t>
      </w:r>
      <w:r w:rsidR="00806278" w:rsidRPr="00C11AEC">
        <w:rPr>
          <w:noProof/>
          <w:color w:val="000000"/>
          <w:sz w:val="28"/>
        </w:rPr>
        <w:t>алицо тенденция его</w:t>
      </w:r>
      <w:r w:rsidR="00D95851" w:rsidRPr="00C11AEC">
        <w:rPr>
          <w:noProof/>
          <w:color w:val="000000"/>
          <w:sz w:val="28"/>
        </w:rPr>
        <w:t xml:space="preserve"> медленного свёртывания. </w:t>
      </w:r>
      <w:r w:rsidR="00512014" w:rsidRPr="00C11AEC">
        <w:rPr>
          <w:noProof/>
          <w:color w:val="000000"/>
          <w:sz w:val="28"/>
        </w:rPr>
        <w:t>М</w:t>
      </w:r>
      <w:r w:rsidR="00D95851" w:rsidRPr="00C11AEC">
        <w:rPr>
          <w:noProof/>
          <w:color w:val="000000"/>
          <w:sz w:val="28"/>
        </w:rPr>
        <w:t>ногие проблемы ещё далеки от решения. Министерству образования и науки в ближайшее время необходимо принять следующие стратегические решения:</w:t>
      </w:r>
    </w:p>
    <w:p w:rsidR="00D95851" w:rsidRPr="00C11AEC" w:rsidRDefault="00A60F72" w:rsidP="001C1580">
      <w:pPr>
        <w:numPr>
          <w:ilvl w:val="0"/>
          <w:numId w:val="3"/>
        </w:numPr>
        <w:spacing w:line="360" w:lineRule="auto"/>
        <w:ind w:left="0" w:firstLine="709"/>
        <w:jc w:val="both"/>
        <w:rPr>
          <w:noProof/>
          <w:color w:val="000000"/>
          <w:sz w:val="28"/>
        </w:rPr>
      </w:pPr>
      <w:r w:rsidRPr="00C11AEC">
        <w:rPr>
          <w:noProof/>
          <w:color w:val="000000"/>
          <w:sz w:val="28"/>
        </w:rPr>
        <w:t>в</w:t>
      </w:r>
      <w:r w:rsidR="00D95851" w:rsidRPr="00C11AEC">
        <w:rPr>
          <w:noProof/>
          <w:color w:val="000000"/>
          <w:sz w:val="28"/>
        </w:rPr>
        <w:t>осстановить систему дошкольного образования (она сократилась вдвое)</w:t>
      </w:r>
    </w:p>
    <w:p w:rsidR="009E3FD4" w:rsidRPr="00C11AEC" w:rsidRDefault="00A60F72" w:rsidP="001C1580">
      <w:pPr>
        <w:numPr>
          <w:ilvl w:val="0"/>
          <w:numId w:val="3"/>
        </w:numPr>
        <w:spacing w:line="360" w:lineRule="auto"/>
        <w:ind w:left="0" w:firstLine="709"/>
        <w:jc w:val="both"/>
        <w:rPr>
          <w:noProof/>
          <w:color w:val="000000"/>
          <w:sz w:val="28"/>
        </w:rPr>
      </w:pPr>
      <w:r w:rsidRPr="00C11AEC">
        <w:rPr>
          <w:noProof/>
          <w:color w:val="000000"/>
          <w:sz w:val="28"/>
        </w:rPr>
        <w:t>р</w:t>
      </w:r>
      <w:r w:rsidR="00D95851" w:rsidRPr="00C11AEC">
        <w:rPr>
          <w:noProof/>
          <w:color w:val="000000"/>
          <w:sz w:val="28"/>
        </w:rPr>
        <w:t>ешить проблему с беспризорностью и всеобучем детей школьного возраста (2,5</w:t>
      </w:r>
      <w:r w:rsidR="00D41463" w:rsidRPr="00C11AEC">
        <w:rPr>
          <w:noProof/>
          <w:color w:val="000000"/>
          <w:sz w:val="28"/>
        </w:rPr>
        <w:t xml:space="preserve"> </w:t>
      </w:r>
      <w:r w:rsidR="00D95851" w:rsidRPr="00C11AEC">
        <w:rPr>
          <w:noProof/>
          <w:color w:val="000000"/>
          <w:sz w:val="28"/>
        </w:rPr>
        <w:t>млн. детей не учатся)</w:t>
      </w:r>
    </w:p>
    <w:p w:rsidR="009E3FD4" w:rsidRPr="00C11AEC" w:rsidRDefault="00A60F72" w:rsidP="001C1580">
      <w:pPr>
        <w:numPr>
          <w:ilvl w:val="0"/>
          <w:numId w:val="3"/>
        </w:numPr>
        <w:spacing w:line="360" w:lineRule="auto"/>
        <w:ind w:left="0" w:firstLine="709"/>
        <w:jc w:val="both"/>
        <w:rPr>
          <w:noProof/>
          <w:color w:val="000000"/>
          <w:sz w:val="28"/>
        </w:rPr>
      </w:pPr>
      <w:r w:rsidRPr="00C11AEC">
        <w:rPr>
          <w:noProof/>
          <w:color w:val="000000"/>
          <w:sz w:val="28"/>
        </w:rPr>
        <w:t>о</w:t>
      </w:r>
      <w:r w:rsidR="00D95851" w:rsidRPr="00C11AEC">
        <w:rPr>
          <w:noProof/>
          <w:color w:val="000000"/>
          <w:sz w:val="28"/>
        </w:rPr>
        <w:t>беспечить достойную заработную плату всем работникам образования (до уровня госслужащих)</w:t>
      </w:r>
    </w:p>
    <w:p w:rsidR="009E3FD4" w:rsidRPr="00C11AEC" w:rsidRDefault="00A60F72" w:rsidP="001C1580">
      <w:pPr>
        <w:numPr>
          <w:ilvl w:val="0"/>
          <w:numId w:val="3"/>
        </w:numPr>
        <w:spacing w:line="360" w:lineRule="auto"/>
        <w:ind w:left="0" w:firstLine="709"/>
        <w:jc w:val="both"/>
        <w:rPr>
          <w:noProof/>
          <w:color w:val="000000"/>
          <w:sz w:val="28"/>
        </w:rPr>
      </w:pPr>
      <w:r w:rsidRPr="00C11AEC">
        <w:rPr>
          <w:noProof/>
          <w:color w:val="000000"/>
          <w:sz w:val="28"/>
        </w:rPr>
        <w:t>в</w:t>
      </w:r>
      <w:r w:rsidR="00D95851" w:rsidRPr="00C11AEC">
        <w:rPr>
          <w:noProof/>
          <w:color w:val="000000"/>
          <w:sz w:val="28"/>
        </w:rPr>
        <w:t>осстановить общеобразовательные передачи по радио и телевидению</w:t>
      </w:r>
    </w:p>
    <w:p w:rsidR="00D95851" w:rsidRPr="00C11AEC" w:rsidRDefault="00A60F72" w:rsidP="001C1580">
      <w:pPr>
        <w:numPr>
          <w:ilvl w:val="0"/>
          <w:numId w:val="3"/>
        </w:numPr>
        <w:spacing w:line="360" w:lineRule="auto"/>
        <w:ind w:left="0" w:firstLine="709"/>
        <w:jc w:val="both"/>
        <w:rPr>
          <w:noProof/>
          <w:color w:val="000000"/>
          <w:sz w:val="28"/>
        </w:rPr>
      </w:pPr>
      <w:r w:rsidRPr="00C11AEC">
        <w:rPr>
          <w:noProof/>
          <w:color w:val="000000"/>
          <w:sz w:val="28"/>
        </w:rPr>
        <w:t>р</w:t>
      </w:r>
      <w:r w:rsidR="00D95851" w:rsidRPr="00C11AEC">
        <w:rPr>
          <w:noProof/>
          <w:color w:val="000000"/>
          <w:sz w:val="28"/>
        </w:rPr>
        <w:t>ешить проблему доступности высшего профессионального образования</w:t>
      </w:r>
    </w:p>
    <w:p w:rsidR="00D95851" w:rsidRPr="00C11AEC" w:rsidRDefault="00D95851" w:rsidP="001C1580">
      <w:pPr>
        <w:spacing w:line="360" w:lineRule="auto"/>
        <w:ind w:firstLine="709"/>
        <w:jc w:val="both"/>
        <w:rPr>
          <w:noProof/>
          <w:color w:val="000000"/>
          <w:sz w:val="28"/>
        </w:rPr>
      </w:pPr>
      <w:r w:rsidRPr="00C11AEC">
        <w:rPr>
          <w:noProof/>
          <w:color w:val="000000"/>
          <w:sz w:val="28"/>
        </w:rPr>
        <w:t>Но, к сожалению, государство не только не увеличивает финансирование национального проекта «Образование», а</w:t>
      </w:r>
      <w:r w:rsidR="00AC3DA0" w:rsidRPr="00C11AEC">
        <w:rPr>
          <w:noProof/>
          <w:color w:val="000000"/>
          <w:sz w:val="28"/>
        </w:rPr>
        <w:t>,</w:t>
      </w:r>
      <w:r w:rsidRPr="00C11AEC">
        <w:rPr>
          <w:noProof/>
          <w:color w:val="000000"/>
          <w:sz w:val="28"/>
        </w:rPr>
        <w:t xml:space="preserve"> наоборот</w:t>
      </w:r>
      <w:r w:rsidR="00AC3DA0" w:rsidRPr="00C11AEC">
        <w:rPr>
          <w:noProof/>
          <w:color w:val="000000"/>
          <w:sz w:val="28"/>
        </w:rPr>
        <w:t>,</w:t>
      </w:r>
      <w:r w:rsidRPr="00C11AEC">
        <w:rPr>
          <w:noProof/>
          <w:color w:val="000000"/>
          <w:sz w:val="28"/>
        </w:rPr>
        <w:t xml:space="preserve"> сокращает его. Так в 2008 году на реализацию данного проекта выделено 43 м</w:t>
      </w:r>
      <w:r w:rsidR="00502A7A" w:rsidRPr="00C11AEC">
        <w:rPr>
          <w:noProof/>
          <w:color w:val="000000"/>
          <w:sz w:val="28"/>
        </w:rPr>
        <w:t>л</w:t>
      </w:r>
      <w:r w:rsidRPr="00C11AEC">
        <w:rPr>
          <w:noProof/>
          <w:color w:val="000000"/>
          <w:sz w:val="28"/>
        </w:rPr>
        <w:t>рд. руб.; в 2009 году – 22</w:t>
      </w:r>
      <w:r w:rsidR="00502A7A" w:rsidRPr="00C11AEC">
        <w:rPr>
          <w:noProof/>
          <w:color w:val="000000"/>
          <w:sz w:val="28"/>
        </w:rPr>
        <w:t xml:space="preserve"> </w:t>
      </w:r>
      <w:r w:rsidRPr="00C11AEC">
        <w:rPr>
          <w:noProof/>
          <w:color w:val="000000"/>
          <w:sz w:val="28"/>
        </w:rPr>
        <w:t>м</w:t>
      </w:r>
      <w:r w:rsidR="00502A7A" w:rsidRPr="00C11AEC">
        <w:rPr>
          <w:noProof/>
          <w:color w:val="000000"/>
          <w:sz w:val="28"/>
        </w:rPr>
        <w:t>л</w:t>
      </w:r>
      <w:r w:rsidRPr="00C11AEC">
        <w:rPr>
          <w:noProof/>
          <w:color w:val="000000"/>
          <w:sz w:val="28"/>
        </w:rPr>
        <w:t>рд. руб., а в 2010 вообще ничего</w:t>
      </w:r>
      <w:r w:rsidR="00A464A4" w:rsidRPr="00C11AEC">
        <w:rPr>
          <w:noProof/>
          <w:color w:val="000000"/>
          <w:sz w:val="28"/>
        </w:rPr>
        <w:t xml:space="preserve"> (дескать, кризис)</w:t>
      </w:r>
      <w:r w:rsidRPr="00C11AEC">
        <w:rPr>
          <w:noProof/>
          <w:color w:val="000000"/>
          <w:sz w:val="28"/>
        </w:rPr>
        <w:t>.</w:t>
      </w:r>
    </w:p>
    <w:p w:rsidR="00D95851" w:rsidRPr="00C11AEC" w:rsidRDefault="00D95851" w:rsidP="001C1580">
      <w:pPr>
        <w:spacing w:line="360" w:lineRule="auto"/>
        <w:ind w:firstLine="709"/>
        <w:jc w:val="both"/>
        <w:rPr>
          <w:noProof/>
          <w:color w:val="000000"/>
          <w:sz w:val="28"/>
        </w:rPr>
      </w:pPr>
      <w:r w:rsidRPr="00C11AEC">
        <w:rPr>
          <w:noProof/>
          <w:color w:val="000000"/>
          <w:sz w:val="28"/>
        </w:rPr>
        <w:t>Ежегодно сокращается численность и доля студентов</w:t>
      </w:r>
      <w:r w:rsidR="00DC4702" w:rsidRPr="00C11AEC">
        <w:rPr>
          <w:noProof/>
          <w:color w:val="000000"/>
          <w:sz w:val="28"/>
        </w:rPr>
        <w:t>,</w:t>
      </w:r>
      <w:r w:rsidRPr="00C11AEC">
        <w:rPr>
          <w:noProof/>
          <w:color w:val="000000"/>
          <w:sz w:val="28"/>
        </w:rPr>
        <w:t xml:space="preserve"> обучающихся на бюджетной основе. Только 40% студентов учатся на бюджетной основе (в ФРГ – 90%). Кроме того, Министерство образования и науки заложило в свои планы сокращение российской высшей школы. Министр А.А. Фурсенко считает, что необходимо оставить только около 200 вузов, а остальные преобразовать в учреждение среднего и начального профессионального образования.</w:t>
      </w:r>
    </w:p>
    <w:p w:rsidR="003E40BD" w:rsidRPr="00C11AEC" w:rsidRDefault="00D95851" w:rsidP="001C1580">
      <w:pPr>
        <w:spacing w:line="360" w:lineRule="auto"/>
        <w:ind w:firstLine="709"/>
        <w:jc w:val="both"/>
        <w:rPr>
          <w:noProof/>
          <w:color w:val="000000"/>
          <w:sz w:val="28"/>
        </w:rPr>
      </w:pPr>
      <w:r w:rsidRPr="00C11AEC">
        <w:rPr>
          <w:noProof/>
          <w:color w:val="000000"/>
          <w:sz w:val="28"/>
        </w:rPr>
        <w:t xml:space="preserve">Огромное социальное напряжение вызвал ряд федеральных законов. Например, 122-ой закон отменил </w:t>
      </w:r>
      <w:r w:rsidR="00555985" w:rsidRPr="00C11AEC">
        <w:rPr>
          <w:noProof/>
          <w:color w:val="000000"/>
          <w:sz w:val="28"/>
        </w:rPr>
        <w:t>налоговые льготы вузам; закон «О</w:t>
      </w:r>
      <w:r w:rsidRPr="00C11AEC">
        <w:rPr>
          <w:noProof/>
          <w:color w:val="000000"/>
          <w:sz w:val="28"/>
        </w:rPr>
        <w:t xml:space="preserve">б автономных учреждениях» предусматривает дальнейшую коммерцинализацию и приватизацию учреждений </w:t>
      </w:r>
      <w:r w:rsidR="003E40BD" w:rsidRPr="00C11AEC">
        <w:rPr>
          <w:noProof/>
          <w:color w:val="000000"/>
          <w:sz w:val="28"/>
        </w:rPr>
        <w:t>образования.</w:t>
      </w:r>
    </w:p>
    <w:p w:rsidR="007A411D" w:rsidRPr="00C11AEC" w:rsidRDefault="00D95851" w:rsidP="001C1580">
      <w:pPr>
        <w:spacing w:line="360" w:lineRule="auto"/>
        <w:ind w:firstLine="709"/>
        <w:jc w:val="both"/>
        <w:rPr>
          <w:noProof/>
          <w:color w:val="000000"/>
          <w:sz w:val="28"/>
        </w:rPr>
      </w:pPr>
      <w:r w:rsidRPr="00C11AEC">
        <w:rPr>
          <w:noProof/>
          <w:color w:val="000000"/>
          <w:sz w:val="28"/>
        </w:rPr>
        <w:t xml:space="preserve">Таковы некоторые </w:t>
      </w:r>
      <w:r w:rsidR="00944183" w:rsidRPr="00C11AEC">
        <w:rPr>
          <w:noProof/>
          <w:color w:val="000000"/>
          <w:sz w:val="28"/>
        </w:rPr>
        <w:t>факты</w:t>
      </w:r>
      <w:r w:rsidRPr="00C11AEC">
        <w:rPr>
          <w:noProof/>
          <w:color w:val="000000"/>
          <w:sz w:val="28"/>
        </w:rPr>
        <w:t>, кот</w:t>
      </w:r>
      <w:r w:rsidR="00CF07E1" w:rsidRPr="00C11AEC">
        <w:rPr>
          <w:noProof/>
          <w:color w:val="000000"/>
          <w:sz w:val="28"/>
        </w:rPr>
        <w:t>орые позволяют указать важнейшие</w:t>
      </w:r>
      <w:r w:rsidRPr="00C11AEC">
        <w:rPr>
          <w:noProof/>
          <w:color w:val="000000"/>
          <w:sz w:val="28"/>
        </w:rPr>
        <w:t xml:space="preserve"> проблем</w:t>
      </w:r>
      <w:r w:rsidR="00CF07E1" w:rsidRPr="00C11AEC">
        <w:rPr>
          <w:noProof/>
          <w:color w:val="000000"/>
          <w:sz w:val="28"/>
        </w:rPr>
        <w:t>ы</w:t>
      </w:r>
      <w:r w:rsidR="00184288" w:rsidRPr="00C11AEC">
        <w:rPr>
          <w:noProof/>
          <w:color w:val="000000"/>
          <w:sz w:val="28"/>
        </w:rPr>
        <w:t xml:space="preserve"> реализации ПНП</w:t>
      </w:r>
      <w:r w:rsidRPr="00C11AEC">
        <w:rPr>
          <w:noProof/>
          <w:color w:val="000000"/>
          <w:sz w:val="28"/>
        </w:rPr>
        <w:t xml:space="preserve"> </w:t>
      </w:r>
      <w:r w:rsidR="00184288" w:rsidRPr="00C11AEC">
        <w:rPr>
          <w:noProof/>
          <w:color w:val="000000"/>
          <w:sz w:val="28"/>
        </w:rPr>
        <w:t xml:space="preserve">«Образование» и </w:t>
      </w:r>
      <w:r w:rsidRPr="00C11AEC">
        <w:rPr>
          <w:noProof/>
          <w:color w:val="000000"/>
          <w:sz w:val="28"/>
        </w:rPr>
        <w:t>российского образования</w:t>
      </w:r>
      <w:r w:rsidR="00184288" w:rsidRPr="00C11AEC">
        <w:rPr>
          <w:noProof/>
          <w:color w:val="000000"/>
          <w:sz w:val="28"/>
        </w:rPr>
        <w:t xml:space="preserve"> в целом</w:t>
      </w:r>
      <w:r w:rsidRPr="00C11AEC">
        <w:rPr>
          <w:noProof/>
          <w:color w:val="000000"/>
          <w:sz w:val="28"/>
        </w:rPr>
        <w:t>.</w:t>
      </w:r>
    </w:p>
    <w:p w:rsidR="000F1FB0" w:rsidRPr="00C11AEC" w:rsidRDefault="001C1580" w:rsidP="001C1580">
      <w:pPr>
        <w:spacing w:line="360" w:lineRule="auto"/>
        <w:ind w:firstLine="709"/>
        <w:jc w:val="both"/>
        <w:rPr>
          <w:noProof/>
          <w:color w:val="000000"/>
          <w:sz w:val="28"/>
          <w:szCs w:val="40"/>
        </w:rPr>
      </w:pPr>
      <w:r w:rsidRPr="00C11AEC">
        <w:rPr>
          <w:noProof/>
          <w:color w:val="000000"/>
          <w:sz w:val="28"/>
          <w:szCs w:val="40"/>
        </w:rPr>
        <w:br w:type="page"/>
      </w:r>
      <w:r w:rsidR="000F1FB0" w:rsidRPr="00C11AEC">
        <w:rPr>
          <w:noProof/>
          <w:color w:val="000000"/>
          <w:sz w:val="28"/>
          <w:szCs w:val="40"/>
        </w:rPr>
        <w:t>Приоритетный национальный проект «Доступное и комфортное жильё – гражданам России».</w:t>
      </w:r>
    </w:p>
    <w:p w:rsidR="00A6552A" w:rsidRPr="00C11AEC" w:rsidRDefault="00A6552A" w:rsidP="001C1580">
      <w:pPr>
        <w:spacing w:line="360" w:lineRule="auto"/>
        <w:ind w:firstLine="709"/>
        <w:jc w:val="both"/>
        <w:rPr>
          <w:noProof/>
          <w:color w:val="000000"/>
          <w:sz w:val="28"/>
          <w:szCs w:val="36"/>
        </w:rPr>
      </w:pPr>
    </w:p>
    <w:p w:rsidR="007A411D" w:rsidRPr="00C11AEC" w:rsidRDefault="007A411D" w:rsidP="001C1580">
      <w:pPr>
        <w:spacing w:line="360" w:lineRule="auto"/>
        <w:ind w:firstLine="709"/>
        <w:jc w:val="both"/>
        <w:rPr>
          <w:noProof/>
          <w:color w:val="000000"/>
          <w:sz w:val="28"/>
          <w:szCs w:val="28"/>
        </w:rPr>
      </w:pPr>
      <w:r w:rsidRPr="00C11AEC">
        <w:rPr>
          <w:noProof/>
          <w:color w:val="000000"/>
          <w:sz w:val="28"/>
          <w:szCs w:val="28"/>
        </w:rPr>
        <w:t xml:space="preserve">Реализация </w:t>
      </w:r>
      <w:r w:rsidR="000F1FB0" w:rsidRPr="00C11AEC">
        <w:rPr>
          <w:noProof/>
          <w:color w:val="000000"/>
          <w:sz w:val="28"/>
          <w:szCs w:val="28"/>
        </w:rPr>
        <w:t>ПНП</w:t>
      </w:r>
      <w:r w:rsidRPr="00C11AEC">
        <w:rPr>
          <w:noProof/>
          <w:color w:val="000000"/>
          <w:sz w:val="28"/>
          <w:szCs w:val="28"/>
        </w:rPr>
        <w:t xml:space="preserve"> «Доступное и комфор</w:t>
      </w:r>
      <w:r w:rsidR="0026232D" w:rsidRPr="00C11AEC">
        <w:rPr>
          <w:noProof/>
          <w:color w:val="000000"/>
          <w:sz w:val="28"/>
          <w:szCs w:val="28"/>
        </w:rPr>
        <w:t>тное жильё – гражданам России» за 2009 год.</w:t>
      </w:r>
    </w:p>
    <w:p w:rsidR="00C13463" w:rsidRPr="00C11AEC" w:rsidRDefault="00A40489" w:rsidP="001C1580">
      <w:pPr>
        <w:spacing w:line="360" w:lineRule="auto"/>
        <w:ind w:firstLine="709"/>
        <w:jc w:val="both"/>
        <w:rPr>
          <w:noProof/>
          <w:color w:val="000000"/>
          <w:sz w:val="28"/>
        </w:rPr>
      </w:pPr>
      <w:r w:rsidRPr="00C11AEC">
        <w:rPr>
          <w:noProof/>
          <w:color w:val="000000"/>
          <w:sz w:val="28"/>
        </w:rPr>
        <w:t>В</w:t>
      </w:r>
      <w:r w:rsidR="00C13463" w:rsidRPr="00C11AEC">
        <w:rPr>
          <w:noProof/>
          <w:color w:val="000000"/>
          <w:sz w:val="28"/>
        </w:rPr>
        <w:t xml:space="preserve"> качестве механизма реализации приоритетного национального проекта «Доступное и комфортное жильё – гражданам России» используется федеральная целевая программа «Жилище» на 20</w:t>
      </w:r>
      <w:r w:rsidR="00F97567" w:rsidRPr="00C11AEC">
        <w:rPr>
          <w:noProof/>
          <w:color w:val="000000"/>
          <w:sz w:val="28"/>
        </w:rPr>
        <w:t>02 – 2010 годы. Э</w:t>
      </w:r>
      <w:r w:rsidR="00C13463" w:rsidRPr="00C11AEC">
        <w:rPr>
          <w:noProof/>
          <w:color w:val="000000"/>
          <w:sz w:val="28"/>
        </w:rPr>
        <w:t xml:space="preserve">та программа имеет в своём составе </w:t>
      </w:r>
      <w:r w:rsidR="00FF30A8" w:rsidRPr="00C11AEC">
        <w:rPr>
          <w:noProof/>
          <w:color w:val="000000"/>
          <w:sz w:val="28"/>
        </w:rPr>
        <w:t xml:space="preserve">четыре </w:t>
      </w:r>
      <w:r w:rsidR="00C13463" w:rsidRPr="00C11AEC">
        <w:rPr>
          <w:noProof/>
          <w:color w:val="000000"/>
          <w:sz w:val="28"/>
        </w:rPr>
        <w:t>подпрограммы:</w:t>
      </w:r>
    </w:p>
    <w:p w:rsidR="00C13463" w:rsidRPr="00C11AEC" w:rsidRDefault="00C13463" w:rsidP="001C1580">
      <w:pPr>
        <w:numPr>
          <w:ilvl w:val="0"/>
          <w:numId w:val="2"/>
        </w:numPr>
        <w:spacing w:line="360" w:lineRule="auto"/>
        <w:ind w:left="0" w:firstLine="709"/>
        <w:jc w:val="both"/>
        <w:rPr>
          <w:noProof/>
          <w:color w:val="000000"/>
          <w:sz w:val="28"/>
        </w:rPr>
      </w:pPr>
      <w:r w:rsidRPr="00C11AEC">
        <w:rPr>
          <w:noProof/>
          <w:color w:val="000000"/>
          <w:sz w:val="28"/>
        </w:rPr>
        <w:t>«Обеспечение земельных участков коммунальной инфраструктурой в целях жилищного строительства»</w:t>
      </w:r>
    </w:p>
    <w:p w:rsidR="00C13463" w:rsidRPr="00C11AEC" w:rsidRDefault="00C13463" w:rsidP="001C1580">
      <w:pPr>
        <w:numPr>
          <w:ilvl w:val="0"/>
          <w:numId w:val="2"/>
        </w:numPr>
        <w:spacing w:line="360" w:lineRule="auto"/>
        <w:ind w:left="0" w:firstLine="709"/>
        <w:jc w:val="both"/>
        <w:rPr>
          <w:noProof/>
          <w:color w:val="000000"/>
          <w:sz w:val="28"/>
        </w:rPr>
      </w:pPr>
      <w:r w:rsidRPr="00C11AEC">
        <w:rPr>
          <w:noProof/>
          <w:color w:val="000000"/>
          <w:sz w:val="28"/>
        </w:rPr>
        <w:t>«Модернизация объектов коммунальной инфраструктуры»</w:t>
      </w:r>
    </w:p>
    <w:p w:rsidR="00C13463" w:rsidRPr="00C11AEC" w:rsidRDefault="00C13463" w:rsidP="001C1580">
      <w:pPr>
        <w:numPr>
          <w:ilvl w:val="0"/>
          <w:numId w:val="2"/>
        </w:numPr>
        <w:spacing w:line="360" w:lineRule="auto"/>
        <w:ind w:left="0" w:firstLine="709"/>
        <w:jc w:val="both"/>
        <w:rPr>
          <w:noProof/>
          <w:color w:val="000000"/>
          <w:sz w:val="28"/>
        </w:rPr>
      </w:pPr>
      <w:r w:rsidRPr="00C11AEC">
        <w:rPr>
          <w:noProof/>
          <w:color w:val="000000"/>
          <w:sz w:val="28"/>
        </w:rPr>
        <w:t>«Обеспечение жильём молодых семей»</w:t>
      </w:r>
    </w:p>
    <w:p w:rsidR="00CF3502" w:rsidRPr="00C11AEC" w:rsidRDefault="00C13463" w:rsidP="001C1580">
      <w:pPr>
        <w:numPr>
          <w:ilvl w:val="0"/>
          <w:numId w:val="2"/>
        </w:numPr>
        <w:spacing w:line="360" w:lineRule="auto"/>
        <w:ind w:left="0" w:firstLine="709"/>
        <w:jc w:val="both"/>
        <w:rPr>
          <w:noProof/>
          <w:color w:val="000000"/>
          <w:sz w:val="28"/>
        </w:rPr>
      </w:pPr>
      <w:r w:rsidRPr="00C11AEC">
        <w:rPr>
          <w:noProof/>
          <w:color w:val="000000"/>
          <w:sz w:val="28"/>
        </w:rPr>
        <w:t>«Выполнение государственных обязательств по обеспечению жильём категорий</w:t>
      </w:r>
      <w:r w:rsidR="001C1580" w:rsidRPr="00C11AEC">
        <w:rPr>
          <w:noProof/>
          <w:color w:val="000000"/>
          <w:sz w:val="28"/>
        </w:rPr>
        <w:t xml:space="preserve"> </w:t>
      </w:r>
      <w:r w:rsidRPr="00C11AEC">
        <w:rPr>
          <w:noProof/>
          <w:color w:val="000000"/>
          <w:sz w:val="28"/>
        </w:rPr>
        <w:t xml:space="preserve">граждан, установленных </w:t>
      </w:r>
      <w:r w:rsidR="002672B0" w:rsidRPr="00C11AEC">
        <w:rPr>
          <w:noProof/>
          <w:color w:val="000000"/>
          <w:sz w:val="28"/>
        </w:rPr>
        <w:t>федеральным зак</w:t>
      </w:r>
      <w:r w:rsidR="007003B6" w:rsidRPr="00C11AEC">
        <w:rPr>
          <w:noProof/>
          <w:color w:val="000000"/>
          <w:sz w:val="28"/>
        </w:rPr>
        <w:t xml:space="preserve">онодательством»; </w:t>
      </w:r>
    </w:p>
    <w:p w:rsidR="00DB58EB" w:rsidRPr="00C11AEC" w:rsidRDefault="008D0DB3" w:rsidP="001C1580">
      <w:pPr>
        <w:spacing w:line="360" w:lineRule="auto"/>
        <w:ind w:firstLine="709"/>
        <w:jc w:val="both"/>
        <w:rPr>
          <w:noProof/>
          <w:color w:val="000000"/>
          <w:sz w:val="28"/>
        </w:rPr>
      </w:pPr>
      <w:r w:rsidRPr="00C11AEC">
        <w:rPr>
          <w:noProof/>
          <w:color w:val="000000"/>
          <w:sz w:val="28"/>
        </w:rPr>
        <w:t>К последнему пункту</w:t>
      </w:r>
      <w:r w:rsidR="00C13463" w:rsidRPr="00C11AEC">
        <w:rPr>
          <w:noProof/>
          <w:color w:val="000000"/>
          <w:sz w:val="28"/>
        </w:rPr>
        <w:t xml:space="preserve">, в частности, относятся подпрограммы: </w:t>
      </w:r>
    </w:p>
    <w:p w:rsidR="00DB58EB" w:rsidRPr="00C11AEC" w:rsidRDefault="00C13463" w:rsidP="001C1580">
      <w:pPr>
        <w:spacing w:line="360" w:lineRule="auto"/>
        <w:ind w:firstLine="709"/>
        <w:jc w:val="both"/>
        <w:rPr>
          <w:noProof/>
          <w:color w:val="000000"/>
          <w:sz w:val="28"/>
        </w:rPr>
      </w:pPr>
      <w:r w:rsidRPr="00C11AEC">
        <w:rPr>
          <w:noProof/>
          <w:color w:val="000000"/>
          <w:sz w:val="28"/>
        </w:rPr>
        <w:t xml:space="preserve">а) «Государственные жилищные сертификаты на 2004 – 2010 годы»; </w:t>
      </w:r>
    </w:p>
    <w:p w:rsidR="00DB58EB" w:rsidRPr="00C11AEC" w:rsidRDefault="00C13463" w:rsidP="001C1580">
      <w:pPr>
        <w:spacing w:line="360" w:lineRule="auto"/>
        <w:ind w:firstLine="709"/>
        <w:jc w:val="both"/>
        <w:rPr>
          <w:noProof/>
          <w:color w:val="000000"/>
          <w:sz w:val="28"/>
        </w:rPr>
      </w:pPr>
      <w:r w:rsidRPr="00C11AEC">
        <w:rPr>
          <w:noProof/>
          <w:color w:val="000000"/>
          <w:sz w:val="28"/>
        </w:rPr>
        <w:t xml:space="preserve">б) «Переселение граждан Российской Федерации из ветхого и аварийного жилищного фонда»; </w:t>
      </w:r>
    </w:p>
    <w:p w:rsidR="00DB58EB" w:rsidRPr="00C11AEC" w:rsidRDefault="00C13463" w:rsidP="001C1580">
      <w:pPr>
        <w:spacing w:line="360" w:lineRule="auto"/>
        <w:ind w:firstLine="709"/>
        <w:jc w:val="both"/>
        <w:rPr>
          <w:noProof/>
          <w:color w:val="000000"/>
          <w:sz w:val="28"/>
        </w:rPr>
      </w:pPr>
      <w:r w:rsidRPr="00C11AEC">
        <w:rPr>
          <w:noProof/>
          <w:color w:val="000000"/>
          <w:sz w:val="28"/>
        </w:rPr>
        <w:t xml:space="preserve">в) «Обеспечение жильём участников ликвидации последствий радиационных аварий и катастроф»; </w:t>
      </w:r>
    </w:p>
    <w:p w:rsidR="00DB58EB" w:rsidRPr="00C11AEC" w:rsidRDefault="00C13463" w:rsidP="001C1580">
      <w:pPr>
        <w:spacing w:line="360" w:lineRule="auto"/>
        <w:ind w:firstLine="709"/>
        <w:jc w:val="both"/>
        <w:rPr>
          <w:noProof/>
          <w:color w:val="000000"/>
          <w:sz w:val="28"/>
        </w:rPr>
      </w:pPr>
      <w:r w:rsidRPr="00C11AEC">
        <w:rPr>
          <w:noProof/>
          <w:color w:val="000000"/>
          <w:sz w:val="28"/>
        </w:rPr>
        <w:t xml:space="preserve">г) «Обеспечение жильём граждан Российской Федерации, подлежащих отселению с комплекса «Байконур»; </w:t>
      </w:r>
    </w:p>
    <w:p w:rsidR="00DB58EB" w:rsidRPr="00C11AEC" w:rsidRDefault="00C13463" w:rsidP="001C1580">
      <w:pPr>
        <w:spacing w:line="360" w:lineRule="auto"/>
        <w:ind w:firstLine="709"/>
        <w:jc w:val="both"/>
        <w:rPr>
          <w:noProof/>
          <w:color w:val="000000"/>
          <w:sz w:val="28"/>
        </w:rPr>
      </w:pPr>
      <w:r w:rsidRPr="00C11AEC">
        <w:rPr>
          <w:noProof/>
          <w:color w:val="000000"/>
          <w:sz w:val="28"/>
        </w:rPr>
        <w:t xml:space="preserve">д) «Обеспечение жильём беженцев и вынужденных переселенцев в Российской Федерации»; </w:t>
      </w:r>
    </w:p>
    <w:p w:rsidR="00C13463" w:rsidRPr="00C11AEC" w:rsidRDefault="00DB58EB" w:rsidP="001C1580">
      <w:pPr>
        <w:spacing w:line="360" w:lineRule="auto"/>
        <w:ind w:firstLine="709"/>
        <w:jc w:val="both"/>
        <w:rPr>
          <w:noProof/>
          <w:color w:val="000000"/>
          <w:sz w:val="28"/>
        </w:rPr>
      </w:pPr>
      <w:r w:rsidRPr="00C11AEC">
        <w:rPr>
          <w:noProof/>
          <w:color w:val="000000"/>
          <w:sz w:val="28"/>
        </w:rPr>
        <w:t>е) и другие</w:t>
      </w:r>
      <w:r w:rsidR="00C13463" w:rsidRPr="00C11AEC">
        <w:rPr>
          <w:noProof/>
          <w:color w:val="000000"/>
          <w:sz w:val="28"/>
        </w:rPr>
        <w:t>.</w:t>
      </w:r>
    </w:p>
    <w:p w:rsidR="00C13463" w:rsidRPr="00C11AEC" w:rsidRDefault="00C13463" w:rsidP="001C1580">
      <w:pPr>
        <w:spacing w:line="360" w:lineRule="auto"/>
        <w:ind w:firstLine="709"/>
        <w:jc w:val="both"/>
        <w:rPr>
          <w:noProof/>
          <w:color w:val="000000"/>
          <w:sz w:val="28"/>
        </w:rPr>
      </w:pPr>
      <w:r w:rsidRPr="00C11AEC">
        <w:rPr>
          <w:noProof/>
          <w:color w:val="000000"/>
          <w:sz w:val="28"/>
        </w:rPr>
        <w:t>Программа осуществляется по двум основным направлениям: ипотечное жилищное кредитование (приоритетное направление) и субсидирование приобретения жилья. Только на первом этапе реализации мероприятий перечисленных подпрограмм государством было истрачено более 59 млрд. рублей.</w:t>
      </w:r>
    </w:p>
    <w:p w:rsidR="0048650F" w:rsidRPr="00C11AEC" w:rsidRDefault="00417226" w:rsidP="001C1580">
      <w:pPr>
        <w:spacing w:line="360" w:lineRule="auto"/>
        <w:ind w:firstLine="709"/>
        <w:jc w:val="both"/>
        <w:rPr>
          <w:noProof/>
          <w:color w:val="000000"/>
          <w:sz w:val="28"/>
        </w:rPr>
      </w:pPr>
      <w:r w:rsidRPr="00C11AEC">
        <w:rPr>
          <w:noProof/>
          <w:color w:val="000000"/>
          <w:sz w:val="28"/>
        </w:rPr>
        <w:t>Каковы некоторые итоги реализации данного проекта?</w:t>
      </w:r>
    </w:p>
    <w:p w:rsidR="00417226" w:rsidRPr="00C11AEC" w:rsidRDefault="002A6D4A" w:rsidP="001C1580">
      <w:pPr>
        <w:spacing w:line="360" w:lineRule="auto"/>
        <w:ind w:firstLine="709"/>
        <w:jc w:val="both"/>
        <w:rPr>
          <w:bCs/>
          <w:noProof/>
          <w:color w:val="000000"/>
          <w:sz w:val="28"/>
        </w:rPr>
      </w:pPr>
      <w:r w:rsidRPr="00C11AEC">
        <w:rPr>
          <w:bCs/>
          <w:noProof/>
          <w:color w:val="000000"/>
          <w:sz w:val="28"/>
        </w:rPr>
        <w:t>За первый квартал 2009 года в России построено 10,4 миллиона квадратных метров нового жилья.</w:t>
      </w:r>
    </w:p>
    <w:p w:rsidR="00E43DF5" w:rsidRPr="00C11AEC" w:rsidRDefault="00EE495C" w:rsidP="001C1580">
      <w:pPr>
        <w:spacing w:line="360" w:lineRule="auto"/>
        <w:ind w:firstLine="709"/>
        <w:jc w:val="both"/>
        <w:rPr>
          <w:bCs/>
          <w:noProof/>
          <w:color w:val="000000"/>
          <w:sz w:val="28"/>
        </w:rPr>
      </w:pPr>
      <w:r w:rsidRPr="00C11AEC">
        <w:rPr>
          <w:bCs/>
          <w:noProof/>
          <w:color w:val="000000"/>
          <w:sz w:val="28"/>
        </w:rPr>
        <w:t>В этом году более 20 тысяч семей получили разрешение направить материнский капитал на погашение ипотеки.</w:t>
      </w:r>
      <w:r w:rsidR="00E43DF5" w:rsidRPr="00C11AEC">
        <w:rPr>
          <w:bCs/>
          <w:noProof/>
          <w:color w:val="000000"/>
          <w:sz w:val="28"/>
        </w:rPr>
        <w:t xml:space="preserve"> Материнский</w:t>
      </w:r>
      <w:r w:rsidR="00F30B5D" w:rsidRPr="00C11AEC">
        <w:rPr>
          <w:bCs/>
          <w:noProof/>
          <w:color w:val="000000"/>
          <w:sz w:val="28"/>
        </w:rPr>
        <w:t xml:space="preserve"> (семейный)</w:t>
      </w:r>
      <w:r w:rsidR="00E43DF5" w:rsidRPr="00C11AEC">
        <w:rPr>
          <w:bCs/>
          <w:noProof/>
          <w:color w:val="000000"/>
          <w:sz w:val="28"/>
        </w:rPr>
        <w:t xml:space="preserve"> капитал – это дополнительная государственная финансовая поддержка при рождении (усыновлении) ребёнка (детей), имеющего российское гражданство, опреде</w:t>
      </w:r>
      <w:r w:rsidR="00716D67" w:rsidRPr="00C11AEC">
        <w:rPr>
          <w:bCs/>
          <w:noProof/>
          <w:color w:val="000000"/>
          <w:sz w:val="28"/>
        </w:rPr>
        <w:t xml:space="preserve">лённых групп граждан. К </w:t>
      </w:r>
      <w:r w:rsidR="000422C3" w:rsidRPr="00C11AEC">
        <w:rPr>
          <w:bCs/>
          <w:noProof/>
          <w:color w:val="000000"/>
          <w:sz w:val="28"/>
        </w:rPr>
        <w:t>этим группам</w:t>
      </w:r>
      <w:r w:rsidR="00F26003" w:rsidRPr="00C11AEC">
        <w:rPr>
          <w:bCs/>
          <w:noProof/>
          <w:color w:val="000000"/>
          <w:sz w:val="28"/>
        </w:rPr>
        <w:t xml:space="preserve"> согласно</w:t>
      </w:r>
      <w:r w:rsidR="00F30B5D" w:rsidRPr="00C11AEC">
        <w:rPr>
          <w:bCs/>
          <w:noProof/>
          <w:color w:val="000000"/>
          <w:sz w:val="28"/>
        </w:rPr>
        <w:t xml:space="preserve"> ФЗ «О дополнительных мерах государственной поддержки семей, имеющих детей»</w:t>
      </w:r>
      <w:r w:rsidR="00716D67" w:rsidRPr="00C11AEC">
        <w:rPr>
          <w:bCs/>
          <w:noProof/>
          <w:color w:val="000000"/>
          <w:sz w:val="28"/>
        </w:rPr>
        <w:t xml:space="preserve"> относятся</w:t>
      </w:r>
      <w:r w:rsidR="000422C3" w:rsidRPr="00C11AEC">
        <w:rPr>
          <w:bCs/>
          <w:noProof/>
          <w:color w:val="000000"/>
          <w:sz w:val="28"/>
        </w:rPr>
        <w:t>:</w:t>
      </w:r>
      <w:r w:rsidR="00716D67" w:rsidRPr="00C11AEC">
        <w:rPr>
          <w:bCs/>
          <w:noProof/>
          <w:color w:val="000000"/>
          <w:sz w:val="28"/>
        </w:rPr>
        <w:t xml:space="preserve"> </w:t>
      </w:r>
      <w:r w:rsidR="004A75CF" w:rsidRPr="00C11AEC">
        <w:rPr>
          <w:noProof/>
          <w:color w:val="000000"/>
          <w:sz w:val="28"/>
        </w:rPr>
        <w:t>женщины, родившие (усыновившие</w:t>
      </w:r>
      <w:r w:rsidR="00716D67" w:rsidRPr="00C11AEC">
        <w:rPr>
          <w:noProof/>
          <w:color w:val="000000"/>
          <w:sz w:val="28"/>
        </w:rPr>
        <w:t>) второго ребенка, а также последующих детей</w:t>
      </w:r>
      <w:r w:rsidR="006E6999" w:rsidRPr="00C11AEC">
        <w:rPr>
          <w:noProof/>
          <w:color w:val="000000"/>
          <w:sz w:val="28"/>
        </w:rPr>
        <w:t>,</w:t>
      </w:r>
      <w:r w:rsidR="00716D67" w:rsidRPr="00C11AEC">
        <w:rPr>
          <w:noProof/>
          <w:color w:val="000000"/>
          <w:sz w:val="28"/>
        </w:rPr>
        <w:t xml:space="preserve"> начиная с 1 января 2007 года и заканчивая 31 декабря 2016 года; мужчины, являющихся единственными усыновителями второго, третьего ребенка или последующих детей, ранее не воспользовавшихся правом на дополнительные</w:t>
      </w:r>
      <w:r w:rsidR="00AF72AB" w:rsidRPr="00C11AEC">
        <w:rPr>
          <w:noProof/>
          <w:color w:val="000000"/>
          <w:sz w:val="28"/>
        </w:rPr>
        <w:t xml:space="preserve"> меры государственной поддержки</w:t>
      </w:r>
      <w:r w:rsidR="00716D67" w:rsidRPr="00C11AEC">
        <w:rPr>
          <w:noProof/>
          <w:color w:val="000000"/>
          <w:sz w:val="28"/>
        </w:rPr>
        <w:t xml:space="preserve"> </w:t>
      </w:r>
      <w:r w:rsidR="00AF72AB" w:rsidRPr="00C11AEC">
        <w:rPr>
          <w:noProof/>
          <w:color w:val="000000"/>
          <w:sz w:val="28"/>
        </w:rPr>
        <w:t>(</w:t>
      </w:r>
      <w:r w:rsidR="00716D67" w:rsidRPr="00C11AEC">
        <w:rPr>
          <w:noProof/>
          <w:color w:val="000000"/>
          <w:sz w:val="28"/>
        </w:rPr>
        <w:t>если решение суда об усыновлении вступило в законную силу</w:t>
      </w:r>
      <w:r w:rsidR="00534DA1" w:rsidRPr="00C11AEC">
        <w:rPr>
          <w:noProof/>
          <w:color w:val="000000"/>
          <w:sz w:val="28"/>
        </w:rPr>
        <w:t>,</w:t>
      </w:r>
      <w:r w:rsidR="00716D67" w:rsidRPr="00C11AEC">
        <w:rPr>
          <w:noProof/>
          <w:color w:val="000000"/>
          <w:sz w:val="28"/>
        </w:rPr>
        <w:t xml:space="preserve"> начиная с 1 января 2007 года и заканчивая 31 декабря 2016 года</w:t>
      </w:r>
      <w:r w:rsidR="00AF72AB" w:rsidRPr="00C11AEC">
        <w:rPr>
          <w:noProof/>
          <w:color w:val="000000"/>
          <w:sz w:val="28"/>
        </w:rPr>
        <w:t>)</w:t>
      </w:r>
      <w:r w:rsidR="00716D67" w:rsidRPr="00C11AEC">
        <w:rPr>
          <w:noProof/>
          <w:color w:val="000000"/>
          <w:sz w:val="28"/>
        </w:rPr>
        <w:t>.</w:t>
      </w:r>
    </w:p>
    <w:p w:rsidR="0048650F" w:rsidRPr="00C11AEC" w:rsidRDefault="006D5769" w:rsidP="001C1580">
      <w:pPr>
        <w:spacing w:line="360" w:lineRule="auto"/>
        <w:ind w:firstLine="709"/>
        <w:jc w:val="both"/>
        <w:rPr>
          <w:noProof/>
          <w:color w:val="000000"/>
          <w:sz w:val="28"/>
        </w:rPr>
      </w:pPr>
      <w:r w:rsidRPr="00C11AEC">
        <w:rPr>
          <w:noProof/>
          <w:color w:val="000000"/>
          <w:sz w:val="28"/>
        </w:rPr>
        <w:t>В прошлом году также 8,9 млрд. руб. из федерального бюджета было направлено на обеспечение жильем ветеранов Великой Отечественной войны, членов семей умерших инвалидов и участников ВОВ.</w:t>
      </w:r>
      <w:r w:rsidR="00160F48" w:rsidRPr="00C11AEC">
        <w:rPr>
          <w:noProof/>
          <w:color w:val="000000"/>
          <w:sz w:val="28"/>
        </w:rPr>
        <w:t xml:space="preserve"> Сегодня продолжается активное обеспечение жильём граждан РФ, как-то связанных с войной.</w:t>
      </w:r>
    </w:p>
    <w:p w:rsidR="004A066F" w:rsidRPr="00C11AEC" w:rsidRDefault="004A066F" w:rsidP="001C1580">
      <w:pPr>
        <w:spacing w:line="360" w:lineRule="auto"/>
        <w:ind w:firstLine="709"/>
        <w:jc w:val="both"/>
        <w:rPr>
          <w:noProof/>
          <w:color w:val="000000"/>
          <w:sz w:val="28"/>
        </w:rPr>
      </w:pPr>
      <w:r w:rsidRPr="00C11AEC">
        <w:rPr>
          <w:bCs/>
          <w:noProof/>
          <w:color w:val="000000"/>
          <w:sz w:val="28"/>
        </w:rPr>
        <w:t>При этом много сделано для обеспечения</w:t>
      </w:r>
      <w:r w:rsidR="00EB5209" w:rsidRPr="00C11AEC">
        <w:rPr>
          <w:bCs/>
          <w:noProof/>
          <w:color w:val="000000"/>
          <w:sz w:val="28"/>
        </w:rPr>
        <w:t xml:space="preserve"> жильём молодых семей</w:t>
      </w:r>
      <w:r w:rsidR="00130DB2" w:rsidRPr="00C11AEC">
        <w:rPr>
          <w:bCs/>
          <w:noProof/>
          <w:color w:val="000000"/>
          <w:sz w:val="28"/>
        </w:rPr>
        <w:t xml:space="preserve"> и иных групп граждан</w:t>
      </w:r>
      <w:r w:rsidR="00EB5209" w:rsidRPr="00C11AEC">
        <w:rPr>
          <w:bCs/>
          <w:noProof/>
          <w:color w:val="000000"/>
          <w:sz w:val="28"/>
        </w:rPr>
        <w:t>, модернизированы в немалой степени объекты инфраструктуры и др.</w:t>
      </w:r>
    </w:p>
    <w:p w:rsidR="009636E2" w:rsidRPr="00C11AEC" w:rsidRDefault="009636E2" w:rsidP="001C1580">
      <w:pPr>
        <w:spacing w:line="360" w:lineRule="auto"/>
        <w:ind w:firstLine="709"/>
        <w:jc w:val="both"/>
        <w:rPr>
          <w:noProof/>
          <w:color w:val="000000"/>
          <w:sz w:val="28"/>
        </w:rPr>
      </w:pPr>
    </w:p>
    <w:p w:rsidR="00C9197F" w:rsidRPr="00C11AEC" w:rsidRDefault="001C1580" w:rsidP="001C1580">
      <w:pPr>
        <w:spacing w:line="360" w:lineRule="auto"/>
        <w:ind w:firstLine="709"/>
        <w:jc w:val="both"/>
        <w:rPr>
          <w:noProof/>
          <w:color w:val="000000"/>
          <w:sz w:val="28"/>
          <w:szCs w:val="28"/>
        </w:rPr>
      </w:pPr>
      <w:r w:rsidRPr="00C11AEC">
        <w:rPr>
          <w:noProof/>
          <w:color w:val="000000"/>
          <w:sz w:val="28"/>
          <w:szCs w:val="28"/>
        </w:rPr>
        <w:br w:type="page"/>
      </w:r>
      <w:r w:rsidR="00C9197F" w:rsidRPr="00C11AEC">
        <w:rPr>
          <w:noProof/>
          <w:color w:val="000000"/>
          <w:sz w:val="28"/>
          <w:szCs w:val="28"/>
        </w:rPr>
        <w:t>Оценка эффективности реализации ПНП «Доступное и комфортное жильё – гражданам России</w:t>
      </w:r>
      <w:r w:rsidRPr="00C11AEC">
        <w:rPr>
          <w:noProof/>
          <w:color w:val="000000"/>
          <w:sz w:val="28"/>
          <w:szCs w:val="28"/>
        </w:rPr>
        <w:t>»</w:t>
      </w:r>
    </w:p>
    <w:p w:rsidR="00C9197F" w:rsidRPr="00C11AEC" w:rsidRDefault="00C9197F" w:rsidP="001C1580">
      <w:pPr>
        <w:spacing w:line="360" w:lineRule="auto"/>
        <w:ind w:firstLine="709"/>
        <w:jc w:val="both"/>
        <w:rPr>
          <w:noProof/>
          <w:color w:val="000000"/>
          <w:sz w:val="28"/>
        </w:rPr>
      </w:pPr>
    </w:p>
    <w:p w:rsidR="00C13463" w:rsidRPr="00C11AEC" w:rsidRDefault="00C13463" w:rsidP="001C1580">
      <w:pPr>
        <w:spacing w:line="360" w:lineRule="auto"/>
        <w:ind w:firstLine="709"/>
        <w:jc w:val="both"/>
        <w:rPr>
          <w:noProof/>
          <w:color w:val="000000"/>
          <w:sz w:val="28"/>
        </w:rPr>
      </w:pPr>
      <w:r w:rsidRPr="00C11AEC">
        <w:rPr>
          <w:noProof/>
          <w:color w:val="000000"/>
          <w:sz w:val="28"/>
        </w:rPr>
        <w:t>В процессе разработки приоритетного национального проекта особняком встала проблема его обеспеченности земельными ресурсами. Как оказалось, подходящие для жилищного строительства земельные участки в необходимом количестве отсутствуют. Поэтому в качестве таковых были использованы находящиеся в федеральной собственности незадействованные земли. Вместе с тем только по официальным данным Роснедвижимости 92,3% территории Российской Федерации находится в государственной и муниципальной собственности и только 7,3% – в собственности граждан. Даже несмотря на то, что более 64% земельного фонда нашей страны составляют леса, неиспользуемые земли остальных категорий могут быть без потерь вовлечены в реализацию приоритетного</w:t>
      </w:r>
      <w:r w:rsidR="002C4E81" w:rsidRPr="00C11AEC">
        <w:rPr>
          <w:noProof/>
          <w:color w:val="000000"/>
          <w:sz w:val="28"/>
        </w:rPr>
        <w:t xml:space="preserve"> национально проекта, тем более</w:t>
      </w:r>
      <w:r w:rsidRPr="00C11AEC">
        <w:rPr>
          <w:noProof/>
          <w:color w:val="000000"/>
          <w:sz w:val="28"/>
        </w:rPr>
        <w:t xml:space="preserve"> если основной акцент будет сделан на развитии малых форм хозяйствования на земле (личных подсобных хозяйств, садоводства и дачного хозяйства). Вместе с тем в стране искусственно поддерживается дефицит </w:t>
      </w:r>
      <w:r w:rsidR="00CE75ED" w:rsidRPr="00C11AEC">
        <w:rPr>
          <w:noProof/>
          <w:color w:val="000000"/>
          <w:sz w:val="28"/>
        </w:rPr>
        <w:t>земли для строительства жилья, в</w:t>
      </w:r>
      <w:r w:rsidRPr="00C11AEC">
        <w:rPr>
          <w:noProof/>
          <w:color w:val="000000"/>
          <w:sz w:val="28"/>
        </w:rPr>
        <w:t xml:space="preserve"> то время как согласно социологическим исследованиям жилищная проблема стоит перед 61% российских семей, в той или иной степени не удовлетворённых жилищными условиями. При этом каждая четвёртая семья имеет жильё, находящееся в плохом или очень плохом состоянии.</w:t>
      </w:r>
    </w:p>
    <w:p w:rsidR="00C13463" w:rsidRPr="00C11AEC" w:rsidRDefault="00C13463" w:rsidP="001C1580">
      <w:pPr>
        <w:spacing w:line="360" w:lineRule="auto"/>
        <w:ind w:firstLine="709"/>
        <w:jc w:val="both"/>
        <w:rPr>
          <w:noProof/>
          <w:color w:val="000000"/>
          <w:sz w:val="28"/>
        </w:rPr>
      </w:pPr>
      <w:r w:rsidRPr="00C11AEC">
        <w:rPr>
          <w:noProof/>
          <w:color w:val="000000"/>
          <w:sz w:val="28"/>
        </w:rPr>
        <w:t>В последние годы началось активное «развитие» ипотечного жилищного кредитования. При этом только на первом этапе реализации национального проекта общий объём задолженности по выданным ипотечным кредитам и займам увеличился за 2002 – 2004 годы с 3,6 млрд. рублей до 25 – 30 млрд. рублей, то есть более чем в 7 раз. При этом общая задолженность по всем видам кредитов на покупку жилья, предоставленных кредитными организациями, на 1 января 2005 года составила 54,4 млрд. рублей.</w:t>
      </w:r>
    </w:p>
    <w:p w:rsidR="00C13463" w:rsidRPr="00C11AEC" w:rsidRDefault="00C13463" w:rsidP="001C1580">
      <w:pPr>
        <w:spacing w:line="360" w:lineRule="auto"/>
        <w:ind w:firstLine="709"/>
        <w:jc w:val="both"/>
        <w:rPr>
          <w:noProof/>
          <w:color w:val="000000"/>
          <w:sz w:val="28"/>
        </w:rPr>
      </w:pPr>
      <w:r w:rsidRPr="00C11AEC">
        <w:rPr>
          <w:noProof/>
          <w:color w:val="000000"/>
          <w:sz w:val="28"/>
        </w:rPr>
        <w:t>В условиях российской действительности механизм ипотечного кредитования жилья больше ухудшает положение, чем реально помогает решить жилищную проблему. Для любого здравомыслящего человека очевидно, что попадание в многолетнюю финансовую кабалу, переплата нескольких стоимостей приобретаемого жилья, отсутствие чётких гарантий его перехода в свою собственность и другие подобные последствия не компенсируются радостью от проживания в заложенной под ипотеку квартире или доме. Поэтому принимаемые в этом направлении властями меры объективного не могут быть восприняты как действенная помощь в решении жилищного вопроса, тем более в масштабах всей страны.</w:t>
      </w:r>
    </w:p>
    <w:p w:rsidR="00041C67" w:rsidRPr="00C11AEC" w:rsidRDefault="00C13463" w:rsidP="001C1580">
      <w:pPr>
        <w:spacing w:line="360" w:lineRule="auto"/>
        <w:ind w:firstLine="709"/>
        <w:jc w:val="both"/>
        <w:rPr>
          <w:noProof/>
          <w:color w:val="000000"/>
          <w:sz w:val="28"/>
        </w:rPr>
      </w:pPr>
      <w:r w:rsidRPr="00C11AEC">
        <w:rPr>
          <w:noProof/>
          <w:color w:val="000000"/>
          <w:sz w:val="28"/>
        </w:rPr>
        <w:t>Представляется, что решение насущного «жилищного вопроса» не может рассматриваться в отрыве от проблемы освоения незадействованных обширных земельных ресурсов. И именно в этой области следует сосредоточивать все предпринимаемые политические усилия.</w:t>
      </w:r>
      <w:r w:rsidR="00EA15CC" w:rsidRPr="00C11AEC">
        <w:rPr>
          <w:noProof/>
          <w:color w:val="000000"/>
          <w:sz w:val="28"/>
        </w:rPr>
        <w:t xml:space="preserve"> </w:t>
      </w:r>
      <w:r w:rsidRPr="00C11AEC">
        <w:rPr>
          <w:noProof/>
          <w:color w:val="000000"/>
          <w:sz w:val="28"/>
        </w:rPr>
        <w:t>Наша страна занимает особое место среди других государств планеты уже в силу того, что обладает самыми обширными природными и, в первую очередь, земельными ресурсами в мире.</w:t>
      </w:r>
    </w:p>
    <w:p w:rsidR="00486038" w:rsidRPr="00C11AEC" w:rsidRDefault="00486038" w:rsidP="001C1580">
      <w:pPr>
        <w:spacing w:line="360" w:lineRule="auto"/>
        <w:ind w:firstLine="709"/>
        <w:jc w:val="both"/>
        <w:rPr>
          <w:noProof/>
          <w:color w:val="000000"/>
          <w:sz w:val="28"/>
        </w:rPr>
      </w:pPr>
    </w:p>
    <w:p w:rsidR="00E72290" w:rsidRPr="00C11AEC" w:rsidRDefault="001C1580" w:rsidP="001C1580">
      <w:pPr>
        <w:spacing w:line="360" w:lineRule="auto"/>
        <w:ind w:firstLine="709"/>
        <w:jc w:val="both"/>
        <w:rPr>
          <w:noProof/>
          <w:color w:val="000000"/>
          <w:sz w:val="28"/>
          <w:szCs w:val="40"/>
        </w:rPr>
      </w:pPr>
      <w:r w:rsidRPr="00C11AEC">
        <w:rPr>
          <w:noProof/>
          <w:color w:val="000000"/>
          <w:sz w:val="28"/>
          <w:szCs w:val="40"/>
        </w:rPr>
        <w:br w:type="page"/>
        <w:t>Заключение</w:t>
      </w:r>
    </w:p>
    <w:p w:rsidR="00E72290" w:rsidRPr="00C11AEC" w:rsidRDefault="00E72290" w:rsidP="001C1580">
      <w:pPr>
        <w:spacing w:line="360" w:lineRule="auto"/>
        <w:ind w:firstLine="709"/>
        <w:jc w:val="both"/>
        <w:rPr>
          <w:noProof/>
          <w:color w:val="000000"/>
          <w:sz w:val="28"/>
        </w:rPr>
      </w:pPr>
    </w:p>
    <w:p w:rsidR="001C1580" w:rsidRPr="00C11AEC" w:rsidRDefault="00FE7110" w:rsidP="001C1580">
      <w:pPr>
        <w:spacing w:line="360" w:lineRule="auto"/>
        <w:ind w:firstLine="709"/>
        <w:jc w:val="both"/>
        <w:rPr>
          <w:noProof/>
          <w:color w:val="000000"/>
          <w:sz w:val="28"/>
        </w:rPr>
      </w:pPr>
      <w:r w:rsidRPr="00C11AEC">
        <w:rPr>
          <w:noProof/>
          <w:color w:val="000000"/>
          <w:sz w:val="28"/>
        </w:rPr>
        <w:t xml:space="preserve">Делая вывод, скажу, что сегодня много провозглашённых целей, плохо реализующихся в силу различных причин либо вообще не реализующихся на практике. </w:t>
      </w:r>
      <w:r w:rsidR="0076515F" w:rsidRPr="00C11AEC">
        <w:rPr>
          <w:noProof/>
          <w:color w:val="000000"/>
          <w:sz w:val="28"/>
        </w:rPr>
        <w:t>Ведь н</w:t>
      </w:r>
      <w:r w:rsidR="002108D7" w:rsidRPr="00C11AEC">
        <w:rPr>
          <w:noProof/>
          <w:color w:val="000000"/>
          <w:sz w:val="28"/>
        </w:rPr>
        <w:t>ациональные проекты необходимо сделать</w:t>
      </w:r>
      <w:r w:rsidR="0076515F" w:rsidRPr="00C11AEC">
        <w:rPr>
          <w:noProof/>
          <w:color w:val="000000"/>
          <w:sz w:val="28"/>
        </w:rPr>
        <w:t xml:space="preserve"> –</w:t>
      </w:r>
      <w:r w:rsidR="002108D7" w:rsidRPr="00C11AEC">
        <w:rPr>
          <w:noProof/>
          <w:color w:val="000000"/>
          <w:sz w:val="28"/>
        </w:rPr>
        <w:t xml:space="preserve"> не на словах, а на деле </w:t>
      </w:r>
      <w:r w:rsidR="00CD2E05" w:rsidRPr="00C11AEC">
        <w:rPr>
          <w:noProof/>
          <w:color w:val="000000"/>
          <w:sz w:val="28"/>
        </w:rPr>
        <w:t xml:space="preserve">– </w:t>
      </w:r>
      <w:r w:rsidR="002108D7" w:rsidRPr="00C11AEC">
        <w:rPr>
          <w:noProof/>
          <w:color w:val="000000"/>
          <w:sz w:val="28"/>
        </w:rPr>
        <w:t xml:space="preserve">лишь первой ступенькой в деле давно назревших социальных реформ, аккуратное проведение которых, возможно, растянется на несколько лет. Для этого надо совместно с экспертным сообществом, специалистами из всех связанных областей сформулировать </w:t>
      </w:r>
      <w:r w:rsidR="0056044C" w:rsidRPr="00C11AEC">
        <w:rPr>
          <w:noProof/>
          <w:color w:val="000000"/>
          <w:sz w:val="28"/>
        </w:rPr>
        <w:t>корректные</w:t>
      </w:r>
      <w:r w:rsidR="002108D7" w:rsidRPr="00C11AEC">
        <w:rPr>
          <w:noProof/>
          <w:color w:val="000000"/>
          <w:sz w:val="28"/>
        </w:rPr>
        <w:t xml:space="preserve"> цели и задачи грядущих преобразований, критически взглянуть на содержание нацпроектов, поправить их</w:t>
      </w:r>
      <w:r w:rsidR="00C47C4C" w:rsidRPr="00C11AEC">
        <w:rPr>
          <w:noProof/>
          <w:color w:val="000000"/>
          <w:sz w:val="28"/>
        </w:rPr>
        <w:t>, подстроить под реальное положение дел</w:t>
      </w:r>
      <w:r w:rsidR="002108D7" w:rsidRPr="00C11AEC">
        <w:rPr>
          <w:noProof/>
          <w:color w:val="000000"/>
          <w:sz w:val="28"/>
        </w:rPr>
        <w:t>, наполнив системным смыслом.</w:t>
      </w:r>
    </w:p>
    <w:p w:rsidR="00E72290" w:rsidRPr="00C11AEC" w:rsidRDefault="00934D50" w:rsidP="001C1580">
      <w:pPr>
        <w:spacing w:line="360" w:lineRule="auto"/>
        <w:ind w:firstLine="709"/>
        <w:jc w:val="both"/>
        <w:rPr>
          <w:noProof/>
          <w:color w:val="000000"/>
          <w:sz w:val="28"/>
        </w:rPr>
      </w:pPr>
      <w:r w:rsidRPr="00C11AEC">
        <w:rPr>
          <w:noProof/>
          <w:color w:val="000000"/>
          <w:sz w:val="28"/>
        </w:rPr>
        <w:t>С</w:t>
      </w:r>
      <w:r w:rsidR="00E72290" w:rsidRPr="00C11AEC">
        <w:rPr>
          <w:noProof/>
          <w:color w:val="000000"/>
          <w:sz w:val="28"/>
        </w:rPr>
        <w:t>формулированные в 2004 году задачи для здравоохранения, образования и жилищной сферы носят стратегический характер. Их решение во многом зависит от того, какие темпы будет демонстрировать вся российская экономика в долгосрочной перспективе. Вместе с тем, это задачи, которые реально могут быть решены за несколько лет при эффективности государственного механизма, при «запасе прочности» по основным макроэкономическим параметрам в среднесрочной перспективе.</w:t>
      </w:r>
    </w:p>
    <w:p w:rsidR="00E72290" w:rsidRPr="00C11AEC" w:rsidRDefault="00E72290" w:rsidP="001C1580">
      <w:pPr>
        <w:spacing w:line="360" w:lineRule="auto"/>
        <w:ind w:firstLine="709"/>
        <w:jc w:val="both"/>
        <w:rPr>
          <w:noProof/>
          <w:color w:val="000000"/>
          <w:sz w:val="28"/>
        </w:rPr>
      </w:pPr>
      <w:r w:rsidRPr="00C11AEC">
        <w:rPr>
          <w:noProof/>
          <w:color w:val="000000"/>
          <w:sz w:val="28"/>
        </w:rPr>
        <w:t>В прошлом году на финансирование приоритетных национальных проектов было направлено 264,5 млрд</w:t>
      </w:r>
      <w:r w:rsidR="007D31F2" w:rsidRPr="00C11AEC">
        <w:rPr>
          <w:noProof/>
          <w:color w:val="000000"/>
          <w:sz w:val="28"/>
        </w:rPr>
        <w:t>.</w:t>
      </w:r>
      <w:r w:rsidRPr="00C11AEC">
        <w:rPr>
          <w:noProof/>
          <w:color w:val="000000"/>
          <w:sz w:val="28"/>
        </w:rPr>
        <w:t xml:space="preserve"> руб. </w:t>
      </w:r>
      <w:r w:rsidR="00394A7D" w:rsidRPr="00C11AEC">
        <w:rPr>
          <w:noProof/>
          <w:color w:val="000000"/>
          <w:sz w:val="28"/>
        </w:rPr>
        <w:t>Однако в</w:t>
      </w:r>
      <w:r w:rsidRPr="00C11AEC">
        <w:rPr>
          <w:noProof/>
          <w:color w:val="000000"/>
          <w:sz w:val="28"/>
        </w:rPr>
        <w:t xml:space="preserve"> этом году </w:t>
      </w:r>
      <w:r w:rsidR="00B56C79" w:rsidRPr="00C11AEC">
        <w:rPr>
          <w:noProof/>
          <w:color w:val="000000"/>
          <w:sz w:val="28"/>
        </w:rPr>
        <w:t>объём финансирования</w:t>
      </w:r>
      <w:r w:rsidRPr="00C11AEC">
        <w:rPr>
          <w:noProof/>
          <w:color w:val="000000"/>
          <w:sz w:val="28"/>
        </w:rPr>
        <w:t xml:space="preserve"> </w:t>
      </w:r>
      <w:r w:rsidR="003D366E" w:rsidRPr="00C11AEC">
        <w:rPr>
          <w:noProof/>
          <w:color w:val="000000"/>
          <w:sz w:val="28"/>
        </w:rPr>
        <w:t>лишь немного увеличил</w:t>
      </w:r>
      <w:r w:rsidR="00B56C79" w:rsidRPr="00C11AEC">
        <w:rPr>
          <w:noProof/>
          <w:color w:val="000000"/>
          <w:sz w:val="28"/>
        </w:rPr>
        <w:t>ся</w:t>
      </w:r>
      <w:r w:rsidRPr="00C11AEC">
        <w:rPr>
          <w:noProof/>
          <w:color w:val="000000"/>
          <w:sz w:val="28"/>
        </w:rPr>
        <w:t xml:space="preserve"> по сравнению с прошлым.</w:t>
      </w:r>
    </w:p>
    <w:p w:rsidR="00E72290" w:rsidRPr="00C11AEC" w:rsidRDefault="00E72290" w:rsidP="001C1580">
      <w:pPr>
        <w:spacing w:line="360" w:lineRule="auto"/>
        <w:ind w:firstLine="709"/>
        <w:jc w:val="both"/>
        <w:rPr>
          <w:noProof/>
          <w:color w:val="000000"/>
          <w:sz w:val="28"/>
        </w:rPr>
      </w:pPr>
      <w:r w:rsidRPr="00C11AEC">
        <w:rPr>
          <w:noProof/>
          <w:color w:val="000000"/>
          <w:sz w:val="28"/>
        </w:rPr>
        <w:t xml:space="preserve">Сегодня в разгаре мировой </w:t>
      </w:r>
      <w:r w:rsidR="001A15EA" w:rsidRPr="00C11AEC">
        <w:rPr>
          <w:noProof/>
          <w:color w:val="000000"/>
          <w:sz w:val="28"/>
        </w:rPr>
        <w:t>валютно-финансовый</w:t>
      </w:r>
      <w:r w:rsidRPr="00C11AEC">
        <w:rPr>
          <w:noProof/>
          <w:color w:val="000000"/>
          <w:sz w:val="28"/>
        </w:rPr>
        <w:t xml:space="preserve"> кризис. </w:t>
      </w:r>
      <w:r w:rsidR="004A6938" w:rsidRPr="00C11AEC">
        <w:rPr>
          <w:noProof/>
          <w:color w:val="000000"/>
          <w:sz w:val="28"/>
        </w:rPr>
        <w:t>Но</w:t>
      </w:r>
      <w:r w:rsidRPr="00C11AEC">
        <w:rPr>
          <w:noProof/>
          <w:color w:val="000000"/>
          <w:sz w:val="28"/>
        </w:rPr>
        <w:t xml:space="preserve"> 24</w:t>
      </w:r>
      <w:r w:rsidR="0059631D" w:rsidRPr="00C11AEC">
        <w:rPr>
          <w:noProof/>
          <w:color w:val="000000"/>
          <w:sz w:val="28"/>
        </w:rPr>
        <w:t xml:space="preserve"> декабря 2008 года Президент Д.А</w:t>
      </w:r>
      <w:r w:rsidR="002C1E88" w:rsidRPr="00C11AEC">
        <w:rPr>
          <w:noProof/>
          <w:color w:val="000000"/>
          <w:sz w:val="28"/>
        </w:rPr>
        <w:t xml:space="preserve">. Медведев в </w:t>
      </w:r>
      <w:r w:rsidRPr="00C11AEC">
        <w:rPr>
          <w:noProof/>
          <w:color w:val="000000"/>
          <w:sz w:val="28"/>
        </w:rPr>
        <w:t>Заседании Совета при Президенте России по реализации приоритетных национальных прое</w:t>
      </w:r>
      <w:r w:rsidR="002C1E88" w:rsidRPr="00C11AEC">
        <w:rPr>
          <w:noProof/>
          <w:color w:val="000000"/>
          <w:sz w:val="28"/>
        </w:rPr>
        <w:t>ктов и демографической политике</w:t>
      </w:r>
      <w:r w:rsidRPr="00C11AEC">
        <w:rPr>
          <w:noProof/>
          <w:color w:val="000000"/>
          <w:sz w:val="28"/>
        </w:rPr>
        <w:t xml:space="preserve">, понимая исключительную важность социальной политики российского социального государства, провозглашаемого таковым в Конституции, </w:t>
      </w:r>
      <w:r w:rsidR="008E7694" w:rsidRPr="00C11AEC">
        <w:rPr>
          <w:noProof/>
          <w:color w:val="000000"/>
          <w:sz w:val="28"/>
        </w:rPr>
        <w:t>сказал следующее</w:t>
      </w:r>
      <w:r w:rsidRPr="00C11AEC">
        <w:rPr>
          <w:noProof/>
          <w:color w:val="000000"/>
          <w:sz w:val="28"/>
        </w:rPr>
        <w:t xml:space="preserve">: «Глобальный кризис, еще раз подчеркиваю, несмотря на необходимость корректировать планы, не может быть основанием для сворачивания социальных программ. Правительство должно профинансировать все обязательства в полном объеме». </w:t>
      </w:r>
      <w:r w:rsidR="00BD6349" w:rsidRPr="00C11AEC">
        <w:rPr>
          <w:noProof/>
          <w:color w:val="000000"/>
          <w:sz w:val="28"/>
        </w:rPr>
        <w:t>Что ж, б</w:t>
      </w:r>
      <w:r w:rsidRPr="00C11AEC">
        <w:rPr>
          <w:noProof/>
          <w:color w:val="000000"/>
          <w:sz w:val="28"/>
        </w:rPr>
        <w:t>удем надеяться на лучшее.</w:t>
      </w:r>
    </w:p>
    <w:p w:rsidR="00361463" w:rsidRPr="00C11AEC" w:rsidRDefault="00361463" w:rsidP="001C1580">
      <w:pPr>
        <w:spacing w:line="360" w:lineRule="auto"/>
        <w:ind w:firstLine="709"/>
        <w:jc w:val="both"/>
        <w:rPr>
          <w:noProof/>
          <w:color w:val="000000"/>
          <w:sz w:val="28"/>
        </w:rPr>
      </w:pPr>
    </w:p>
    <w:p w:rsidR="009C2EE0" w:rsidRPr="00C11AEC" w:rsidRDefault="001C1580" w:rsidP="001C1580">
      <w:pPr>
        <w:spacing w:line="360" w:lineRule="auto"/>
        <w:ind w:firstLine="709"/>
        <w:jc w:val="both"/>
        <w:rPr>
          <w:noProof/>
          <w:color w:val="000000"/>
          <w:sz w:val="28"/>
          <w:szCs w:val="40"/>
        </w:rPr>
      </w:pPr>
      <w:r w:rsidRPr="00C11AEC">
        <w:rPr>
          <w:noProof/>
          <w:color w:val="000000"/>
          <w:sz w:val="28"/>
          <w:szCs w:val="40"/>
        </w:rPr>
        <w:br w:type="page"/>
        <w:t>Список литературы</w:t>
      </w:r>
    </w:p>
    <w:p w:rsidR="00843E85" w:rsidRPr="00C11AEC" w:rsidRDefault="00843E85" w:rsidP="001C1580">
      <w:pPr>
        <w:spacing w:line="360" w:lineRule="auto"/>
        <w:ind w:firstLine="709"/>
        <w:jc w:val="both"/>
        <w:rPr>
          <w:noProof/>
          <w:color w:val="000000"/>
          <w:sz w:val="28"/>
        </w:rPr>
      </w:pPr>
    </w:p>
    <w:p w:rsidR="00843E85" w:rsidRPr="00C11AEC" w:rsidRDefault="00FD1FBE" w:rsidP="001C1580">
      <w:pPr>
        <w:spacing w:line="360" w:lineRule="auto"/>
        <w:jc w:val="both"/>
        <w:rPr>
          <w:noProof/>
          <w:color w:val="000000"/>
          <w:sz w:val="28"/>
        </w:rPr>
      </w:pPr>
      <w:r w:rsidRPr="00C11AEC">
        <w:rPr>
          <w:noProof/>
          <w:color w:val="000000"/>
          <w:sz w:val="28"/>
        </w:rPr>
        <w:t xml:space="preserve">1. </w:t>
      </w:r>
      <w:r w:rsidR="00843E85" w:rsidRPr="00C11AEC">
        <w:rPr>
          <w:noProof/>
          <w:color w:val="000000"/>
          <w:sz w:val="28"/>
        </w:rPr>
        <w:t>Официальный сайт Совета при Президенте по реализации приоритетных</w:t>
      </w:r>
      <w:r w:rsidR="001C1580" w:rsidRPr="00C11AEC">
        <w:rPr>
          <w:noProof/>
          <w:color w:val="000000"/>
          <w:sz w:val="28"/>
        </w:rPr>
        <w:t xml:space="preserve"> </w:t>
      </w:r>
      <w:r w:rsidR="00843E85" w:rsidRPr="00C11AEC">
        <w:rPr>
          <w:noProof/>
          <w:color w:val="000000"/>
          <w:sz w:val="28"/>
        </w:rPr>
        <w:t>национальных проектов и демографической политике</w:t>
      </w:r>
      <w:r w:rsidR="00BA3AE4" w:rsidRPr="00C11AEC">
        <w:rPr>
          <w:noProof/>
          <w:color w:val="000000"/>
          <w:sz w:val="28"/>
        </w:rPr>
        <w:t>.</w:t>
      </w:r>
    </w:p>
    <w:p w:rsidR="00720DB6" w:rsidRPr="00C11AEC" w:rsidRDefault="00843E85" w:rsidP="001C1580">
      <w:pPr>
        <w:spacing w:line="360" w:lineRule="auto"/>
        <w:jc w:val="both"/>
        <w:rPr>
          <w:noProof/>
          <w:color w:val="000000"/>
          <w:sz w:val="28"/>
        </w:rPr>
      </w:pPr>
      <w:r w:rsidRPr="00C11AEC">
        <w:rPr>
          <w:noProof/>
          <w:color w:val="000000"/>
          <w:sz w:val="28"/>
        </w:rPr>
        <w:t>http://www.rost.ru/</w:t>
      </w:r>
    </w:p>
    <w:p w:rsidR="00720DB6" w:rsidRPr="00C11AEC" w:rsidRDefault="00FD1FBE" w:rsidP="001C1580">
      <w:pPr>
        <w:spacing w:line="360" w:lineRule="auto"/>
        <w:jc w:val="both"/>
        <w:rPr>
          <w:noProof/>
          <w:color w:val="000000"/>
          <w:sz w:val="28"/>
        </w:rPr>
      </w:pPr>
      <w:r w:rsidRPr="00C11AEC">
        <w:rPr>
          <w:noProof/>
          <w:color w:val="000000"/>
          <w:sz w:val="28"/>
        </w:rPr>
        <w:t xml:space="preserve">2. </w:t>
      </w:r>
      <w:r w:rsidR="00380E87" w:rsidRPr="00C11AEC">
        <w:rPr>
          <w:noProof/>
          <w:color w:val="000000"/>
          <w:sz w:val="28"/>
        </w:rPr>
        <w:t xml:space="preserve">Евгений Гонтмахер </w:t>
      </w:r>
      <w:r w:rsidR="00A944DE" w:rsidRPr="00C11AEC">
        <w:rPr>
          <w:noProof/>
          <w:color w:val="000000"/>
          <w:sz w:val="28"/>
        </w:rPr>
        <w:t>«</w:t>
      </w:r>
      <w:r w:rsidR="00720DB6" w:rsidRPr="00C11AEC">
        <w:rPr>
          <w:noProof/>
          <w:color w:val="000000"/>
          <w:sz w:val="28"/>
        </w:rPr>
        <w:t>Приоритетные национальные проекты (попытка политэкономического осмысления)</w:t>
      </w:r>
      <w:r w:rsidR="00380E87" w:rsidRPr="00C11AEC">
        <w:rPr>
          <w:noProof/>
          <w:color w:val="000000"/>
          <w:sz w:val="28"/>
        </w:rPr>
        <w:t>»</w:t>
      </w:r>
      <w:r w:rsidR="0018632D" w:rsidRPr="00C11AEC">
        <w:rPr>
          <w:noProof/>
          <w:color w:val="000000"/>
          <w:sz w:val="28"/>
        </w:rPr>
        <w:t>.</w:t>
      </w:r>
    </w:p>
    <w:p w:rsidR="00843E85" w:rsidRPr="00C11AEC" w:rsidRDefault="00720DB6" w:rsidP="001C1580">
      <w:pPr>
        <w:spacing w:line="360" w:lineRule="auto"/>
        <w:jc w:val="both"/>
        <w:rPr>
          <w:noProof/>
          <w:color w:val="000000"/>
          <w:sz w:val="28"/>
        </w:rPr>
      </w:pPr>
      <w:r w:rsidRPr="00C11AEC">
        <w:rPr>
          <w:noProof/>
          <w:color w:val="000000"/>
          <w:sz w:val="28"/>
        </w:rPr>
        <w:t>http://www.polit.ru/research/2007/02/25/gontmaher.html</w:t>
      </w:r>
    </w:p>
    <w:p w:rsidR="009C2EE0" w:rsidRPr="00C11AEC" w:rsidRDefault="00FD1FBE" w:rsidP="001C1580">
      <w:pPr>
        <w:spacing w:line="360" w:lineRule="auto"/>
        <w:jc w:val="both"/>
        <w:rPr>
          <w:noProof/>
          <w:color w:val="000000"/>
          <w:sz w:val="28"/>
        </w:rPr>
      </w:pPr>
      <w:r w:rsidRPr="00C11AEC">
        <w:rPr>
          <w:noProof/>
          <w:color w:val="000000"/>
          <w:sz w:val="28"/>
        </w:rPr>
        <w:t xml:space="preserve">3. </w:t>
      </w:r>
      <w:r w:rsidR="0018632D" w:rsidRPr="00C11AEC">
        <w:rPr>
          <w:noProof/>
          <w:color w:val="000000"/>
          <w:sz w:val="28"/>
        </w:rPr>
        <w:t xml:space="preserve">Открытая </w:t>
      </w:r>
      <w:r w:rsidR="00000ECB" w:rsidRPr="00C11AEC">
        <w:rPr>
          <w:noProof/>
          <w:color w:val="000000"/>
          <w:sz w:val="28"/>
        </w:rPr>
        <w:t>электронная</w:t>
      </w:r>
      <w:r w:rsidR="0018632D" w:rsidRPr="00C11AEC">
        <w:rPr>
          <w:noProof/>
          <w:color w:val="000000"/>
          <w:sz w:val="28"/>
        </w:rPr>
        <w:t xml:space="preserve"> газета. «</w:t>
      </w:r>
      <w:r w:rsidR="009C2EE0" w:rsidRPr="00C11AEC">
        <w:rPr>
          <w:noProof/>
          <w:color w:val="000000"/>
          <w:sz w:val="28"/>
        </w:rPr>
        <w:t>Приоритетный национальный проект «Здоровье»: слова и дела</w:t>
      </w:r>
      <w:r w:rsidR="0018632D" w:rsidRPr="00C11AEC">
        <w:rPr>
          <w:noProof/>
          <w:color w:val="000000"/>
          <w:sz w:val="28"/>
        </w:rPr>
        <w:t>».</w:t>
      </w:r>
    </w:p>
    <w:p w:rsidR="00BA3AE4" w:rsidRPr="00C11AEC" w:rsidRDefault="00B913AA" w:rsidP="001C1580">
      <w:pPr>
        <w:spacing w:line="360" w:lineRule="auto"/>
        <w:jc w:val="both"/>
        <w:rPr>
          <w:noProof/>
          <w:color w:val="000000"/>
          <w:sz w:val="28"/>
        </w:rPr>
      </w:pPr>
      <w:r w:rsidRPr="00C11AEC">
        <w:rPr>
          <w:noProof/>
          <w:color w:val="000000"/>
          <w:sz w:val="28"/>
        </w:rPr>
        <w:t>http://www.znopr.ru/media/digest/4528.html</w:t>
      </w:r>
    </w:p>
    <w:p w:rsidR="00BA3AE4" w:rsidRPr="00C11AEC" w:rsidRDefault="00FD1FBE" w:rsidP="001C1580">
      <w:pPr>
        <w:spacing w:line="360" w:lineRule="auto"/>
        <w:jc w:val="both"/>
        <w:rPr>
          <w:noProof/>
          <w:color w:val="000000"/>
          <w:sz w:val="28"/>
        </w:rPr>
      </w:pPr>
      <w:r w:rsidRPr="00C11AEC">
        <w:rPr>
          <w:noProof/>
          <w:color w:val="000000"/>
          <w:sz w:val="28"/>
        </w:rPr>
        <w:t xml:space="preserve">4. </w:t>
      </w:r>
      <w:r w:rsidR="00BA3AE4" w:rsidRPr="00C11AEC">
        <w:rPr>
          <w:noProof/>
          <w:color w:val="000000"/>
          <w:sz w:val="28"/>
        </w:rPr>
        <w:t>Анатолий Балбеко. «Стратегия развития современной российской образовательной политики».</w:t>
      </w:r>
    </w:p>
    <w:p w:rsidR="00BA3AE4" w:rsidRPr="00C11AEC" w:rsidRDefault="00BA3AE4" w:rsidP="001C1580">
      <w:pPr>
        <w:spacing w:line="360" w:lineRule="auto"/>
        <w:jc w:val="both"/>
        <w:rPr>
          <w:noProof/>
          <w:color w:val="000000"/>
          <w:sz w:val="28"/>
        </w:rPr>
      </w:pPr>
      <w:r w:rsidRPr="00C11AEC">
        <w:rPr>
          <w:noProof/>
          <w:color w:val="000000"/>
          <w:sz w:val="28"/>
        </w:rPr>
        <w:t>http://www.institutra.ru/blog/gos-pravo-uprav/strategiya-razvitiya-sovremennoj-rossijskoj-obrazovatelnoj-politiki/</w:t>
      </w:r>
    </w:p>
    <w:p w:rsidR="00BA3AE4" w:rsidRPr="00C11AEC" w:rsidRDefault="00FD1FBE" w:rsidP="001C1580">
      <w:pPr>
        <w:spacing w:line="360" w:lineRule="auto"/>
        <w:jc w:val="both"/>
        <w:rPr>
          <w:noProof/>
          <w:color w:val="000000"/>
          <w:sz w:val="28"/>
        </w:rPr>
      </w:pPr>
      <w:r w:rsidRPr="00C11AEC">
        <w:rPr>
          <w:noProof/>
          <w:color w:val="000000"/>
          <w:sz w:val="28"/>
        </w:rPr>
        <w:t xml:space="preserve">5. </w:t>
      </w:r>
      <w:r w:rsidR="00E778C0" w:rsidRPr="00C11AEC">
        <w:rPr>
          <w:noProof/>
          <w:color w:val="000000"/>
          <w:sz w:val="28"/>
        </w:rPr>
        <w:t>Максим Звягинцев. «Национальный проект «Жилище»: итоги».</w:t>
      </w:r>
    </w:p>
    <w:p w:rsidR="00E778C0" w:rsidRPr="00C11AEC" w:rsidRDefault="00E778C0" w:rsidP="001C1580">
      <w:pPr>
        <w:spacing w:line="360" w:lineRule="auto"/>
        <w:jc w:val="both"/>
        <w:rPr>
          <w:noProof/>
          <w:color w:val="000000"/>
          <w:sz w:val="28"/>
        </w:rPr>
      </w:pPr>
      <w:r w:rsidRPr="00C11AEC">
        <w:rPr>
          <w:noProof/>
          <w:color w:val="000000"/>
          <w:sz w:val="28"/>
        </w:rPr>
        <w:t>http://www.institutra.ru/blog/dom/nacionalnyj-proekt-zhilishhe-itogi/</w:t>
      </w:r>
      <w:bookmarkStart w:id="1" w:name="_GoBack"/>
      <w:bookmarkEnd w:id="1"/>
    </w:p>
    <w:sectPr w:rsidR="00E778C0" w:rsidRPr="00C11AEC" w:rsidSect="001C158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B2" w:rsidRDefault="00901AB2">
      <w:r>
        <w:separator/>
      </w:r>
    </w:p>
  </w:endnote>
  <w:endnote w:type="continuationSeparator" w:id="0">
    <w:p w:rsidR="00901AB2" w:rsidRDefault="0090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ED" w:rsidRDefault="00CE75ED" w:rsidP="00143D6E">
    <w:pPr>
      <w:pStyle w:val="a4"/>
      <w:framePr w:wrap="around" w:vAnchor="text" w:hAnchor="margin" w:y="1"/>
      <w:rPr>
        <w:rStyle w:val="a6"/>
      </w:rPr>
    </w:pPr>
  </w:p>
  <w:p w:rsidR="00CE75ED" w:rsidRDefault="00CE75ED" w:rsidP="00A11C3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ED" w:rsidRDefault="00A5562C" w:rsidP="00143D6E">
    <w:pPr>
      <w:pStyle w:val="a4"/>
      <w:framePr w:wrap="around" w:vAnchor="text" w:hAnchor="margin" w:y="1"/>
      <w:rPr>
        <w:rStyle w:val="a6"/>
      </w:rPr>
    </w:pPr>
    <w:r>
      <w:rPr>
        <w:rStyle w:val="a6"/>
        <w:noProof/>
      </w:rPr>
      <w:t>2</w:t>
    </w:r>
  </w:p>
  <w:p w:rsidR="00CE75ED" w:rsidRDefault="00CE75ED" w:rsidP="00A11C3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B2" w:rsidRDefault="00901AB2">
      <w:r>
        <w:separator/>
      </w:r>
    </w:p>
  </w:footnote>
  <w:footnote w:type="continuationSeparator" w:id="0">
    <w:p w:rsidR="00901AB2" w:rsidRDefault="00901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1445B"/>
    <w:multiLevelType w:val="hybridMultilevel"/>
    <w:tmpl w:val="D7A8FD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B874A3"/>
    <w:multiLevelType w:val="hybridMultilevel"/>
    <w:tmpl w:val="AAF4C0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D41A22"/>
    <w:multiLevelType w:val="hybridMultilevel"/>
    <w:tmpl w:val="7B921B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E592C3A"/>
    <w:multiLevelType w:val="hybridMultilevel"/>
    <w:tmpl w:val="B9BE39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B24867"/>
    <w:multiLevelType w:val="multilevel"/>
    <w:tmpl w:val="9DD8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25A9F"/>
    <w:multiLevelType w:val="hybridMultilevel"/>
    <w:tmpl w:val="A7C23ACE"/>
    <w:lvl w:ilvl="0" w:tplc="FB72F3E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87F36B2"/>
    <w:multiLevelType w:val="hybridMultilevel"/>
    <w:tmpl w:val="EF04F7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B037CEB"/>
    <w:multiLevelType w:val="hybridMultilevel"/>
    <w:tmpl w:val="3C2A9E8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7"/>
  </w:num>
  <w:num w:numId="4">
    <w:abstractNumId w:val="5"/>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CD"/>
    <w:rsid w:val="00000ECB"/>
    <w:rsid w:val="0000260F"/>
    <w:rsid w:val="000072A8"/>
    <w:rsid w:val="0001390A"/>
    <w:rsid w:val="00013C1A"/>
    <w:rsid w:val="00027A94"/>
    <w:rsid w:val="00041C67"/>
    <w:rsid w:val="000422C3"/>
    <w:rsid w:val="000574B0"/>
    <w:rsid w:val="00064902"/>
    <w:rsid w:val="00082A4D"/>
    <w:rsid w:val="000877C0"/>
    <w:rsid w:val="00091BDD"/>
    <w:rsid w:val="0009421F"/>
    <w:rsid w:val="000960BE"/>
    <w:rsid w:val="00096428"/>
    <w:rsid w:val="000A1ED7"/>
    <w:rsid w:val="000C1A01"/>
    <w:rsid w:val="000C415D"/>
    <w:rsid w:val="000D05F8"/>
    <w:rsid w:val="000E3C32"/>
    <w:rsid w:val="000E6C44"/>
    <w:rsid w:val="000F09A9"/>
    <w:rsid w:val="000F1FB0"/>
    <w:rsid w:val="00111D07"/>
    <w:rsid w:val="001235F4"/>
    <w:rsid w:val="00126D30"/>
    <w:rsid w:val="00130DB2"/>
    <w:rsid w:val="00132D49"/>
    <w:rsid w:val="001350D1"/>
    <w:rsid w:val="00135167"/>
    <w:rsid w:val="00136004"/>
    <w:rsid w:val="0014147E"/>
    <w:rsid w:val="00142AF4"/>
    <w:rsid w:val="00143D6E"/>
    <w:rsid w:val="001440AA"/>
    <w:rsid w:val="00145AB5"/>
    <w:rsid w:val="00146915"/>
    <w:rsid w:val="00160F48"/>
    <w:rsid w:val="00175069"/>
    <w:rsid w:val="00175510"/>
    <w:rsid w:val="001765FC"/>
    <w:rsid w:val="00182B4F"/>
    <w:rsid w:val="00184288"/>
    <w:rsid w:val="0018632D"/>
    <w:rsid w:val="001919F1"/>
    <w:rsid w:val="001944D1"/>
    <w:rsid w:val="00195453"/>
    <w:rsid w:val="001A1335"/>
    <w:rsid w:val="001A15EA"/>
    <w:rsid w:val="001A3D5A"/>
    <w:rsid w:val="001A7376"/>
    <w:rsid w:val="001C105C"/>
    <w:rsid w:val="001C1580"/>
    <w:rsid w:val="001C1FDF"/>
    <w:rsid w:val="001E0FAB"/>
    <w:rsid w:val="001F33C0"/>
    <w:rsid w:val="002007AD"/>
    <w:rsid w:val="002108D7"/>
    <w:rsid w:val="00212B9A"/>
    <w:rsid w:val="002262A6"/>
    <w:rsid w:val="0023104C"/>
    <w:rsid w:val="0023181F"/>
    <w:rsid w:val="002324AA"/>
    <w:rsid w:val="0025006B"/>
    <w:rsid w:val="00256D17"/>
    <w:rsid w:val="0026232D"/>
    <w:rsid w:val="002646EA"/>
    <w:rsid w:val="002672B0"/>
    <w:rsid w:val="00267F2E"/>
    <w:rsid w:val="00275B9D"/>
    <w:rsid w:val="002829FA"/>
    <w:rsid w:val="002A5ACD"/>
    <w:rsid w:val="002A6D4A"/>
    <w:rsid w:val="002B2A1D"/>
    <w:rsid w:val="002B5289"/>
    <w:rsid w:val="002C1E88"/>
    <w:rsid w:val="002C4E81"/>
    <w:rsid w:val="002D26C8"/>
    <w:rsid w:val="002E431D"/>
    <w:rsid w:val="002F26CD"/>
    <w:rsid w:val="00302702"/>
    <w:rsid w:val="00302F69"/>
    <w:rsid w:val="003038CF"/>
    <w:rsid w:val="00305C00"/>
    <w:rsid w:val="003212BB"/>
    <w:rsid w:val="00321AC0"/>
    <w:rsid w:val="00331551"/>
    <w:rsid w:val="0033498A"/>
    <w:rsid w:val="0036074B"/>
    <w:rsid w:val="00361463"/>
    <w:rsid w:val="00363473"/>
    <w:rsid w:val="00363F45"/>
    <w:rsid w:val="00363F72"/>
    <w:rsid w:val="00367631"/>
    <w:rsid w:val="00371835"/>
    <w:rsid w:val="00380E87"/>
    <w:rsid w:val="003823BF"/>
    <w:rsid w:val="003869BF"/>
    <w:rsid w:val="0039409F"/>
    <w:rsid w:val="00394A7D"/>
    <w:rsid w:val="003A003C"/>
    <w:rsid w:val="003A38F7"/>
    <w:rsid w:val="003B4B2F"/>
    <w:rsid w:val="003C12CD"/>
    <w:rsid w:val="003D366E"/>
    <w:rsid w:val="003D7922"/>
    <w:rsid w:val="003E0112"/>
    <w:rsid w:val="003E1D1C"/>
    <w:rsid w:val="003E40BD"/>
    <w:rsid w:val="003E76F3"/>
    <w:rsid w:val="003F000D"/>
    <w:rsid w:val="003F78DC"/>
    <w:rsid w:val="0040552D"/>
    <w:rsid w:val="00407BC0"/>
    <w:rsid w:val="00412CE2"/>
    <w:rsid w:val="00417226"/>
    <w:rsid w:val="00421A2D"/>
    <w:rsid w:val="00423E34"/>
    <w:rsid w:val="00427AE4"/>
    <w:rsid w:val="00431914"/>
    <w:rsid w:val="004319BF"/>
    <w:rsid w:val="0043483A"/>
    <w:rsid w:val="0045085E"/>
    <w:rsid w:val="0045554D"/>
    <w:rsid w:val="004556A3"/>
    <w:rsid w:val="00457D41"/>
    <w:rsid w:val="00463532"/>
    <w:rsid w:val="00467388"/>
    <w:rsid w:val="00467BC3"/>
    <w:rsid w:val="004751D0"/>
    <w:rsid w:val="004772B7"/>
    <w:rsid w:val="004804B0"/>
    <w:rsid w:val="004815CA"/>
    <w:rsid w:val="00486038"/>
    <w:rsid w:val="0048650F"/>
    <w:rsid w:val="00493BF3"/>
    <w:rsid w:val="00494453"/>
    <w:rsid w:val="00496792"/>
    <w:rsid w:val="004A066F"/>
    <w:rsid w:val="004A6938"/>
    <w:rsid w:val="004A75CF"/>
    <w:rsid w:val="004D348D"/>
    <w:rsid w:val="004D5181"/>
    <w:rsid w:val="004E6862"/>
    <w:rsid w:val="00502A7A"/>
    <w:rsid w:val="00512014"/>
    <w:rsid w:val="0051299F"/>
    <w:rsid w:val="00534DA1"/>
    <w:rsid w:val="005375A5"/>
    <w:rsid w:val="00545147"/>
    <w:rsid w:val="005458C0"/>
    <w:rsid w:val="00553663"/>
    <w:rsid w:val="00555985"/>
    <w:rsid w:val="0056044C"/>
    <w:rsid w:val="005628E9"/>
    <w:rsid w:val="00562AB3"/>
    <w:rsid w:val="0056449C"/>
    <w:rsid w:val="0057568E"/>
    <w:rsid w:val="005844FE"/>
    <w:rsid w:val="0059631D"/>
    <w:rsid w:val="005971C1"/>
    <w:rsid w:val="005A6F7E"/>
    <w:rsid w:val="005B08C5"/>
    <w:rsid w:val="005C0A37"/>
    <w:rsid w:val="005D4AB0"/>
    <w:rsid w:val="005D5E0C"/>
    <w:rsid w:val="005E51A8"/>
    <w:rsid w:val="005F2C63"/>
    <w:rsid w:val="005F33C0"/>
    <w:rsid w:val="005F454E"/>
    <w:rsid w:val="006067F2"/>
    <w:rsid w:val="00617D95"/>
    <w:rsid w:val="006213B7"/>
    <w:rsid w:val="0062676F"/>
    <w:rsid w:val="006307CE"/>
    <w:rsid w:val="0063261A"/>
    <w:rsid w:val="00651CED"/>
    <w:rsid w:val="00651CF0"/>
    <w:rsid w:val="006548C8"/>
    <w:rsid w:val="006555F2"/>
    <w:rsid w:val="00660B07"/>
    <w:rsid w:val="006613A1"/>
    <w:rsid w:val="00664C02"/>
    <w:rsid w:val="00671F16"/>
    <w:rsid w:val="0067204C"/>
    <w:rsid w:val="0069531D"/>
    <w:rsid w:val="006B1521"/>
    <w:rsid w:val="006B204E"/>
    <w:rsid w:val="006B3459"/>
    <w:rsid w:val="006C1308"/>
    <w:rsid w:val="006C1CCF"/>
    <w:rsid w:val="006C42EA"/>
    <w:rsid w:val="006C5576"/>
    <w:rsid w:val="006D5769"/>
    <w:rsid w:val="006E0A90"/>
    <w:rsid w:val="006E3ED2"/>
    <w:rsid w:val="006E4101"/>
    <w:rsid w:val="006E6999"/>
    <w:rsid w:val="006E7E18"/>
    <w:rsid w:val="006F094C"/>
    <w:rsid w:val="006F26F5"/>
    <w:rsid w:val="007003B6"/>
    <w:rsid w:val="00716D67"/>
    <w:rsid w:val="00720C49"/>
    <w:rsid w:val="00720DB6"/>
    <w:rsid w:val="00725B46"/>
    <w:rsid w:val="00740477"/>
    <w:rsid w:val="00746612"/>
    <w:rsid w:val="0076263F"/>
    <w:rsid w:val="0076515F"/>
    <w:rsid w:val="00770226"/>
    <w:rsid w:val="00777924"/>
    <w:rsid w:val="00781747"/>
    <w:rsid w:val="00784695"/>
    <w:rsid w:val="007A0F34"/>
    <w:rsid w:val="007A224F"/>
    <w:rsid w:val="007A411D"/>
    <w:rsid w:val="007A51DA"/>
    <w:rsid w:val="007A611D"/>
    <w:rsid w:val="007B4F9B"/>
    <w:rsid w:val="007D31F2"/>
    <w:rsid w:val="007F2A84"/>
    <w:rsid w:val="00800180"/>
    <w:rsid w:val="00800608"/>
    <w:rsid w:val="00806278"/>
    <w:rsid w:val="00806EDF"/>
    <w:rsid w:val="0080763D"/>
    <w:rsid w:val="00814BC7"/>
    <w:rsid w:val="00817460"/>
    <w:rsid w:val="0082559F"/>
    <w:rsid w:val="00826E82"/>
    <w:rsid w:val="008307C1"/>
    <w:rsid w:val="00832D4F"/>
    <w:rsid w:val="00843E85"/>
    <w:rsid w:val="00850984"/>
    <w:rsid w:val="008523ED"/>
    <w:rsid w:val="008527F9"/>
    <w:rsid w:val="00861851"/>
    <w:rsid w:val="00873C64"/>
    <w:rsid w:val="0088572B"/>
    <w:rsid w:val="0088740C"/>
    <w:rsid w:val="008941EC"/>
    <w:rsid w:val="0089470D"/>
    <w:rsid w:val="008A555E"/>
    <w:rsid w:val="008A7835"/>
    <w:rsid w:val="008B174D"/>
    <w:rsid w:val="008B3FD4"/>
    <w:rsid w:val="008C27F7"/>
    <w:rsid w:val="008D0DB3"/>
    <w:rsid w:val="008D1477"/>
    <w:rsid w:val="008E5330"/>
    <w:rsid w:val="008E7694"/>
    <w:rsid w:val="008F2586"/>
    <w:rsid w:val="008F7E75"/>
    <w:rsid w:val="00901AB2"/>
    <w:rsid w:val="00912971"/>
    <w:rsid w:val="00913C17"/>
    <w:rsid w:val="00920A78"/>
    <w:rsid w:val="00926983"/>
    <w:rsid w:val="00927805"/>
    <w:rsid w:val="00934D50"/>
    <w:rsid w:val="00936E2F"/>
    <w:rsid w:val="00937F5E"/>
    <w:rsid w:val="00944183"/>
    <w:rsid w:val="0095194C"/>
    <w:rsid w:val="0095248B"/>
    <w:rsid w:val="00952D1B"/>
    <w:rsid w:val="00955732"/>
    <w:rsid w:val="009636E2"/>
    <w:rsid w:val="00966546"/>
    <w:rsid w:val="00977707"/>
    <w:rsid w:val="00984112"/>
    <w:rsid w:val="009844D0"/>
    <w:rsid w:val="00997608"/>
    <w:rsid w:val="009A2DE5"/>
    <w:rsid w:val="009B1288"/>
    <w:rsid w:val="009C23F5"/>
    <w:rsid w:val="009C2EE0"/>
    <w:rsid w:val="009C6B9D"/>
    <w:rsid w:val="009D1251"/>
    <w:rsid w:val="009D75FB"/>
    <w:rsid w:val="009E3FD4"/>
    <w:rsid w:val="009E41C2"/>
    <w:rsid w:val="009E538B"/>
    <w:rsid w:val="00A11C32"/>
    <w:rsid w:val="00A304FD"/>
    <w:rsid w:val="00A40489"/>
    <w:rsid w:val="00A41B66"/>
    <w:rsid w:val="00A464A4"/>
    <w:rsid w:val="00A5562C"/>
    <w:rsid w:val="00A56738"/>
    <w:rsid w:val="00A56E46"/>
    <w:rsid w:val="00A60F72"/>
    <w:rsid w:val="00A6552A"/>
    <w:rsid w:val="00A65B2F"/>
    <w:rsid w:val="00A944DE"/>
    <w:rsid w:val="00A94D2E"/>
    <w:rsid w:val="00AB4827"/>
    <w:rsid w:val="00AC3DA0"/>
    <w:rsid w:val="00AD269E"/>
    <w:rsid w:val="00AE0487"/>
    <w:rsid w:val="00AF44EC"/>
    <w:rsid w:val="00AF72AB"/>
    <w:rsid w:val="00B008FF"/>
    <w:rsid w:val="00B02750"/>
    <w:rsid w:val="00B0315E"/>
    <w:rsid w:val="00B06AEA"/>
    <w:rsid w:val="00B101CB"/>
    <w:rsid w:val="00B22E4F"/>
    <w:rsid w:val="00B305E4"/>
    <w:rsid w:val="00B34EBE"/>
    <w:rsid w:val="00B43ABD"/>
    <w:rsid w:val="00B56C79"/>
    <w:rsid w:val="00B768B9"/>
    <w:rsid w:val="00B804E0"/>
    <w:rsid w:val="00B846B2"/>
    <w:rsid w:val="00B913AA"/>
    <w:rsid w:val="00BA3AE4"/>
    <w:rsid w:val="00BA499B"/>
    <w:rsid w:val="00BB26D5"/>
    <w:rsid w:val="00BD2AE1"/>
    <w:rsid w:val="00BD6349"/>
    <w:rsid w:val="00BE02AA"/>
    <w:rsid w:val="00BE1779"/>
    <w:rsid w:val="00BE23EF"/>
    <w:rsid w:val="00BE517E"/>
    <w:rsid w:val="00BF0609"/>
    <w:rsid w:val="00BF4A0F"/>
    <w:rsid w:val="00BF6299"/>
    <w:rsid w:val="00C07C66"/>
    <w:rsid w:val="00C11AEC"/>
    <w:rsid w:val="00C12BF4"/>
    <w:rsid w:val="00C13463"/>
    <w:rsid w:val="00C219E5"/>
    <w:rsid w:val="00C223BD"/>
    <w:rsid w:val="00C348BB"/>
    <w:rsid w:val="00C353F0"/>
    <w:rsid w:val="00C35CCD"/>
    <w:rsid w:val="00C3782E"/>
    <w:rsid w:val="00C45D10"/>
    <w:rsid w:val="00C47C4C"/>
    <w:rsid w:val="00C50BC3"/>
    <w:rsid w:val="00C51752"/>
    <w:rsid w:val="00C61BB6"/>
    <w:rsid w:val="00C63F79"/>
    <w:rsid w:val="00C64DD9"/>
    <w:rsid w:val="00C65047"/>
    <w:rsid w:val="00C9197F"/>
    <w:rsid w:val="00C95689"/>
    <w:rsid w:val="00C9747C"/>
    <w:rsid w:val="00CA6340"/>
    <w:rsid w:val="00CC75E8"/>
    <w:rsid w:val="00CD0103"/>
    <w:rsid w:val="00CD2E05"/>
    <w:rsid w:val="00CE335B"/>
    <w:rsid w:val="00CE49AD"/>
    <w:rsid w:val="00CE75ED"/>
    <w:rsid w:val="00CF07E1"/>
    <w:rsid w:val="00CF148C"/>
    <w:rsid w:val="00CF3502"/>
    <w:rsid w:val="00D1111B"/>
    <w:rsid w:val="00D303E8"/>
    <w:rsid w:val="00D30AEC"/>
    <w:rsid w:val="00D4008A"/>
    <w:rsid w:val="00D41463"/>
    <w:rsid w:val="00D43A1C"/>
    <w:rsid w:val="00D50A53"/>
    <w:rsid w:val="00D54409"/>
    <w:rsid w:val="00D62D19"/>
    <w:rsid w:val="00D94C9F"/>
    <w:rsid w:val="00D95851"/>
    <w:rsid w:val="00DB58EB"/>
    <w:rsid w:val="00DC1EB1"/>
    <w:rsid w:val="00DC4702"/>
    <w:rsid w:val="00DE1DE4"/>
    <w:rsid w:val="00DF061B"/>
    <w:rsid w:val="00DF7A5A"/>
    <w:rsid w:val="00E006EC"/>
    <w:rsid w:val="00E025A3"/>
    <w:rsid w:val="00E102C7"/>
    <w:rsid w:val="00E17C4F"/>
    <w:rsid w:val="00E43DF5"/>
    <w:rsid w:val="00E50C33"/>
    <w:rsid w:val="00E528C2"/>
    <w:rsid w:val="00E546BD"/>
    <w:rsid w:val="00E56512"/>
    <w:rsid w:val="00E72290"/>
    <w:rsid w:val="00E7558B"/>
    <w:rsid w:val="00E778C0"/>
    <w:rsid w:val="00E81227"/>
    <w:rsid w:val="00E83847"/>
    <w:rsid w:val="00E9295F"/>
    <w:rsid w:val="00EA0379"/>
    <w:rsid w:val="00EA15CC"/>
    <w:rsid w:val="00EA259A"/>
    <w:rsid w:val="00EB0269"/>
    <w:rsid w:val="00EB42C8"/>
    <w:rsid w:val="00EB5209"/>
    <w:rsid w:val="00EC4E73"/>
    <w:rsid w:val="00ED444A"/>
    <w:rsid w:val="00ED5D6C"/>
    <w:rsid w:val="00EE495C"/>
    <w:rsid w:val="00EE5C50"/>
    <w:rsid w:val="00EF68BA"/>
    <w:rsid w:val="00F10C3F"/>
    <w:rsid w:val="00F215E9"/>
    <w:rsid w:val="00F26003"/>
    <w:rsid w:val="00F26FC6"/>
    <w:rsid w:val="00F27509"/>
    <w:rsid w:val="00F30B5D"/>
    <w:rsid w:val="00F34438"/>
    <w:rsid w:val="00F37DD0"/>
    <w:rsid w:val="00F403C7"/>
    <w:rsid w:val="00F42B97"/>
    <w:rsid w:val="00F51B8E"/>
    <w:rsid w:val="00F65C35"/>
    <w:rsid w:val="00F845EE"/>
    <w:rsid w:val="00F85415"/>
    <w:rsid w:val="00F91B00"/>
    <w:rsid w:val="00F9418C"/>
    <w:rsid w:val="00F96DF4"/>
    <w:rsid w:val="00F97567"/>
    <w:rsid w:val="00FA6ED8"/>
    <w:rsid w:val="00FB3C1A"/>
    <w:rsid w:val="00FC70AF"/>
    <w:rsid w:val="00FD1FBE"/>
    <w:rsid w:val="00FD7DF3"/>
    <w:rsid w:val="00FE0FCA"/>
    <w:rsid w:val="00FE13CA"/>
    <w:rsid w:val="00FE3865"/>
    <w:rsid w:val="00FE7110"/>
    <w:rsid w:val="00FF30A8"/>
    <w:rsid w:val="00FF3F89"/>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9AD951-ABC1-44CB-B156-FE21D55C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416">
    <w:name w:val="rvts1416"/>
    <w:rsid w:val="00F65C35"/>
    <w:rPr>
      <w:rFonts w:ascii="Arial" w:hAnsi="Arial" w:cs="Arial"/>
      <w:b/>
      <w:bCs/>
      <w:i/>
      <w:iCs/>
      <w:color w:val="000000"/>
      <w:sz w:val="18"/>
      <w:szCs w:val="18"/>
      <w:u w:val="none"/>
      <w:effect w:val="none"/>
      <w:shd w:val="clear" w:color="auto" w:fill="auto"/>
    </w:rPr>
  </w:style>
  <w:style w:type="paragraph" w:customStyle="1" w:styleId="rvps1401">
    <w:name w:val="rvps1401"/>
    <w:basedOn w:val="a"/>
    <w:rsid w:val="00F65C35"/>
    <w:pPr>
      <w:spacing w:after="225"/>
    </w:pPr>
    <w:rPr>
      <w:rFonts w:ascii="Arial" w:hAnsi="Arial" w:cs="Arial"/>
      <w:color w:val="000000"/>
      <w:sz w:val="18"/>
      <w:szCs w:val="18"/>
    </w:rPr>
  </w:style>
  <w:style w:type="paragraph" w:customStyle="1" w:styleId="a3">
    <w:name w:val="Обычный + По ширине"/>
    <w:basedOn w:val="rvps1401"/>
    <w:rsid w:val="00F65C35"/>
    <w:pPr>
      <w:shd w:val="clear" w:color="auto" w:fill="FFFFFF"/>
    </w:pPr>
    <w:rPr>
      <w:rFonts w:ascii="Times New Roman" w:hAnsi="Times New Roman" w:cs="Times New Roman"/>
      <w:sz w:val="24"/>
      <w:szCs w:val="24"/>
    </w:rPr>
  </w:style>
  <w:style w:type="paragraph" w:styleId="a4">
    <w:name w:val="footer"/>
    <w:basedOn w:val="a"/>
    <w:link w:val="a5"/>
    <w:uiPriority w:val="99"/>
    <w:rsid w:val="00A11C3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11C32"/>
    <w:rPr>
      <w:rFonts w:cs="Times New Roman"/>
    </w:rPr>
  </w:style>
  <w:style w:type="paragraph" w:customStyle="1" w:styleId="a7">
    <w:name w:val="Знак"/>
    <w:basedOn w:val="a"/>
    <w:rsid w:val="00AF44EC"/>
    <w:pPr>
      <w:spacing w:after="160" w:line="240" w:lineRule="exact"/>
    </w:pPr>
    <w:rPr>
      <w:rFonts w:ascii="Verdana" w:hAnsi="Verdana"/>
      <w:sz w:val="20"/>
      <w:szCs w:val="20"/>
      <w:lang w:val="en-US" w:eastAsia="en-US"/>
    </w:rPr>
  </w:style>
  <w:style w:type="character" w:styleId="a8">
    <w:name w:val="Hyperlink"/>
    <w:uiPriority w:val="99"/>
    <w:rsid w:val="003E0112"/>
    <w:rPr>
      <w:rFonts w:cs="Times New Roman"/>
      <w:color w:val="0000FF"/>
      <w:u w:val="single"/>
    </w:rPr>
  </w:style>
  <w:style w:type="paragraph" w:styleId="a9">
    <w:name w:val="Normal (Web)"/>
    <w:basedOn w:val="a"/>
    <w:uiPriority w:val="99"/>
    <w:rsid w:val="003E0112"/>
    <w:pPr>
      <w:spacing w:before="100" w:beforeAutospacing="1" w:after="100" w:afterAutospacing="1" w:line="270" w:lineRule="atLeast"/>
    </w:pPr>
  </w:style>
  <w:style w:type="paragraph" w:styleId="aa">
    <w:name w:val="header"/>
    <w:basedOn w:val="a"/>
    <w:link w:val="ab"/>
    <w:uiPriority w:val="99"/>
    <w:rsid w:val="001C1580"/>
    <w:pPr>
      <w:tabs>
        <w:tab w:val="center" w:pos="4677"/>
        <w:tab w:val="right" w:pos="9355"/>
      </w:tabs>
    </w:pPr>
  </w:style>
  <w:style w:type="character" w:customStyle="1" w:styleId="ab">
    <w:name w:val="Верхний колонтитул Знак"/>
    <w:link w:val="aa"/>
    <w:uiPriority w:val="99"/>
    <w:locked/>
    <w:rsid w:val="001C15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43028">
      <w:marLeft w:val="0"/>
      <w:marRight w:val="0"/>
      <w:marTop w:val="0"/>
      <w:marBottom w:val="0"/>
      <w:divBdr>
        <w:top w:val="none" w:sz="0" w:space="0" w:color="auto"/>
        <w:left w:val="none" w:sz="0" w:space="0" w:color="auto"/>
        <w:bottom w:val="none" w:sz="0" w:space="0" w:color="auto"/>
        <w:right w:val="none" w:sz="0" w:space="0" w:color="auto"/>
      </w:divBdr>
      <w:divsChild>
        <w:div w:id="543643034">
          <w:marLeft w:val="0"/>
          <w:marRight w:val="0"/>
          <w:marTop w:val="0"/>
          <w:marBottom w:val="0"/>
          <w:divBdr>
            <w:top w:val="none" w:sz="0" w:space="0" w:color="auto"/>
            <w:left w:val="none" w:sz="0" w:space="0" w:color="auto"/>
            <w:bottom w:val="none" w:sz="0" w:space="0" w:color="auto"/>
            <w:right w:val="none" w:sz="0" w:space="0" w:color="auto"/>
          </w:divBdr>
        </w:div>
      </w:divsChild>
    </w:div>
    <w:div w:id="543643032">
      <w:marLeft w:val="0"/>
      <w:marRight w:val="0"/>
      <w:marTop w:val="0"/>
      <w:marBottom w:val="0"/>
      <w:divBdr>
        <w:top w:val="none" w:sz="0" w:space="0" w:color="auto"/>
        <w:left w:val="none" w:sz="0" w:space="0" w:color="auto"/>
        <w:bottom w:val="none" w:sz="0" w:space="0" w:color="auto"/>
        <w:right w:val="none" w:sz="0" w:space="0" w:color="auto"/>
      </w:divBdr>
      <w:divsChild>
        <w:div w:id="543643026">
          <w:marLeft w:val="0"/>
          <w:marRight w:val="0"/>
          <w:marTop w:val="0"/>
          <w:marBottom w:val="0"/>
          <w:divBdr>
            <w:top w:val="none" w:sz="0" w:space="0" w:color="auto"/>
            <w:left w:val="none" w:sz="0" w:space="0" w:color="auto"/>
            <w:bottom w:val="none" w:sz="0" w:space="0" w:color="auto"/>
            <w:right w:val="none" w:sz="0" w:space="0" w:color="auto"/>
          </w:divBdr>
          <w:divsChild>
            <w:div w:id="543643027">
              <w:marLeft w:val="0"/>
              <w:marRight w:val="0"/>
              <w:marTop w:val="0"/>
              <w:marBottom w:val="0"/>
              <w:divBdr>
                <w:top w:val="none" w:sz="0" w:space="0" w:color="auto"/>
                <w:left w:val="none" w:sz="0" w:space="0" w:color="auto"/>
                <w:bottom w:val="none" w:sz="0" w:space="0" w:color="auto"/>
                <w:right w:val="none" w:sz="0" w:space="0" w:color="auto"/>
              </w:divBdr>
              <w:divsChild>
                <w:div w:id="5436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3039">
      <w:marLeft w:val="0"/>
      <w:marRight w:val="0"/>
      <w:marTop w:val="0"/>
      <w:marBottom w:val="0"/>
      <w:divBdr>
        <w:top w:val="none" w:sz="0" w:space="0" w:color="auto"/>
        <w:left w:val="none" w:sz="0" w:space="0" w:color="auto"/>
        <w:bottom w:val="none" w:sz="0" w:space="0" w:color="auto"/>
        <w:right w:val="none" w:sz="0" w:space="0" w:color="auto"/>
      </w:divBdr>
      <w:divsChild>
        <w:div w:id="543643033">
          <w:marLeft w:val="0"/>
          <w:marRight w:val="0"/>
          <w:marTop w:val="0"/>
          <w:marBottom w:val="0"/>
          <w:divBdr>
            <w:top w:val="none" w:sz="0" w:space="0" w:color="auto"/>
            <w:left w:val="none" w:sz="0" w:space="0" w:color="auto"/>
            <w:bottom w:val="none" w:sz="0" w:space="0" w:color="auto"/>
            <w:right w:val="none" w:sz="0" w:space="0" w:color="auto"/>
          </w:divBdr>
        </w:div>
      </w:divsChild>
    </w:div>
    <w:div w:id="543643040">
      <w:marLeft w:val="0"/>
      <w:marRight w:val="0"/>
      <w:marTop w:val="0"/>
      <w:marBottom w:val="0"/>
      <w:divBdr>
        <w:top w:val="none" w:sz="0" w:space="0" w:color="auto"/>
        <w:left w:val="none" w:sz="0" w:space="0" w:color="auto"/>
        <w:bottom w:val="none" w:sz="0" w:space="0" w:color="auto"/>
        <w:right w:val="none" w:sz="0" w:space="0" w:color="auto"/>
      </w:divBdr>
      <w:divsChild>
        <w:div w:id="543643035">
          <w:marLeft w:val="0"/>
          <w:marRight w:val="0"/>
          <w:marTop w:val="0"/>
          <w:marBottom w:val="0"/>
          <w:divBdr>
            <w:top w:val="none" w:sz="0" w:space="0" w:color="auto"/>
            <w:left w:val="none" w:sz="0" w:space="0" w:color="auto"/>
            <w:bottom w:val="none" w:sz="0" w:space="0" w:color="auto"/>
            <w:right w:val="none" w:sz="0" w:space="0" w:color="auto"/>
          </w:divBdr>
          <w:divsChild>
            <w:div w:id="543643037">
              <w:marLeft w:val="0"/>
              <w:marRight w:val="0"/>
              <w:marTop w:val="0"/>
              <w:marBottom w:val="0"/>
              <w:divBdr>
                <w:top w:val="none" w:sz="0" w:space="0" w:color="auto"/>
                <w:left w:val="none" w:sz="0" w:space="0" w:color="auto"/>
                <w:bottom w:val="none" w:sz="0" w:space="0" w:color="auto"/>
                <w:right w:val="none" w:sz="0" w:space="0" w:color="auto"/>
              </w:divBdr>
              <w:divsChild>
                <w:div w:id="5436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3041">
      <w:marLeft w:val="0"/>
      <w:marRight w:val="0"/>
      <w:marTop w:val="0"/>
      <w:marBottom w:val="0"/>
      <w:divBdr>
        <w:top w:val="none" w:sz="0" w:space="0" w:color="auto"/>
        <w:left w:val="none" w:sz="0" w:space="0" w:color="auto"/>
        <w:bottom w:val="none" w:sz="0" w:space="0" w:color="auto"/>
        <w:right w:val="none" w:sz="0" w:space="0" w:color="auto"/>
      </w:divBdr>
      <w:divsChild>
        <w:div w:id="543643030">
          <w:marLeft w:val="0"/>
          <w:marRight w:val="0"/>
          <w:marTop w:val="0"/>
          <w:marBottom w:val="0"/>
          <w:divBdr>
            <w:top w:val="none" w:sz="0" w:space="0" w:color="auto"/>
            <w:left w:val="none" w:sz="0" w:space="0" w:color="auto"/>
            <w:bottom w:val="none" w:sz="0" w:space="0" w:color="auto"/>
            <w:right w:val="none" w:sz="0" w:space="0" w:color="auto"/>
          </w:divBdr>
          <w:divsChild>
            <w:div w:id="543643038">
              <w:marLeft w:val="0"/>
              <w:marRight w:val="0"/>
              <w:marTop w:val="0"/>
              <w:marBottom w:val="0"/>
              <w:divBdr>
                <w:top w:val="none" w:sz="0" w:space="0" w:color="auto"/>
                <w:left w:val="none" w:sz="0" w:space="0" w:color="auto"/>
                <w:bottom w:val="none" w:sz="0" w:space="0" w:color="auto"/>
                <w:right w:val="none" w:sz="0" w:space="0" w:color="auto"/>
              </w:divBdr>
              <w:divsChild>
                <w:div w:id="5436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Words>
  <Characters>21536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Оценка эффективности социальной политики российского государства</vt:lpstr>
    </vt:vector>
  </TitlesOfParts>
  <Company>SamForum.ws</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социальной политики российского государства</dc:title>
  <dc:subject/>
  <dc:creator>SareN</dc:creator>
  <cp:keywords/>
  <dc:description/>
  <cp:lastModifiedBy>admin</cp:lastModifiedBy>
  <cp:revision>2</cp:revision>
  <cp:lastPrinted>2009-12-24T08:59:00Z</cp:lastPrinted>
  <dcterms:created xsi:type="dcterms:W3CDTF">2014-03-06T17:05:00Z</dcterms:created>
  <dcterms:modified xsi:type="dcterms:W3CDTF">2014-03-06T17:05:00Z</dcterms:modified>
</cp:coreProperties>
</file>