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A9" w:rsidRDefault="005A1CA9"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6C251B" w:rsidRPr="006C251B" w:rsidRDefault="006C251B">
      <w:pPr>
        <w:pStyle w:val="11"/>
        <w:tabs>
          <w:tab w:val="right" w:leader="dot" w:pos="9345"/>
        </w:tabs>
        <w:rPr>
          <w:noProof/>
          <w:sz w:val="28"/>
          <w:szCs w:val="28"/>
        </w:rPr>
      </w:pPr>
      <w:r w:rsidRPr="006C251B">
        <w:rPr>
          <w:rFonts w:ascii="Times New Roman" w:hAnsi="Times New Roman"/>
          <w:sz w:val="28"/>
          <w:szCs w:val="28"/>
        </w:rPr>
        <w:fldChar w:fldCharType="begin"/>
      </w:r>
      <w:r w:rsidRPr="006C251B">
        <w:rPr>
          <w:rFonts w:ascii="Times New Roman" w:hAnsi="Times New Roman"/>
          <w:sz w:val="28"/>
          <w:szCs w:val="28"/>
        </w:rPr>
        <w:instrText xml:space="preserve"> TOC \o "1-2" \h \z \u </w:instrText>
      </w:r>
      <w:r w:rsidRPr="006C251B">
        <w:rPr>
          <w:rFonts w:ascii="Times New Roman" w:hAnsi="Times New Roman"/>
          <w:sz w:val="28"/>
          <w:szCs w:val="28"/>
        </w:rPr>
        <w:fldChar w:fldCharType="separate"/>
      </w:r>
      <w:hyperlink w:anchor="_Toc277822046" w:history="1">
        <w:r w:rsidRPr="006C251B">
          <w:rPr>
            <w:rStyle w:val="a9"/>
            <w:rFonts w:ascii="Times New Roman" w:hAnsi="Times New Roman"/>
            <w:noProof/>
            <w:sz w:val="28"/>
            <w:szCs w:val="28"/>
          </w:rPr>
          <w:t>ВВЕДЕНИЕ</w:t>
        </w:r>
        <w:r w:rsidRPr="006C251B">
          <w:rPr>
            <w:noProof/>
            <w:webHidden/>
            <w:sz w:val="28"/>
            <w:szCs w:val="28"/>
          </w:rPr>
          <w:tab/>
        </w:r>
        <w:r w:rsidRPr="006C251B">
          <w:rPr>
            <w:noProof/>
            <w:webHidden/>
            <w:sz w:val="28"/>
            <w:szCs w:val="28"/>
          </w:rPr>
          <w:fldChar w:fldCharType="begin"/>
        </w:r>
        <w:r w:rsidRPr="006C251B">
          <w:rPr>
            <w:noProof/>
            <w:webHidden/>
            <w:sz w:val="28"/>
            <w:szCs w:val="28"/>
          </w:rPr>
          <w:instrText xml:space="preserve"> PAGEREF _Toc277822046 \h </w:instrText>
        </w:r>
        <w:r w:rsidRPr="006C251B">
          <w:rPr>
            <w:noProof/>
            <w:webHidden/>
            <w:sz w:val="28"/>
            <w:szCs w:val="28"/>
          </w:rPr>
        </w:r>
        <w:r w:rsidRPr="006C251B">
          <w:rPr>
            <w:noProof/>
            <w:webHidden/>
            <w:sz w:val="28"/>
            <w:szCs w:val="28"/>
          </w:rPr>
          <w:fldChar w:fldCharType="separate"/>
        </w:r>
        <w:r w:rsidRPr="006C251B">
          <w:rPr>
            <w:noProof/>
            <w:webHidden/>
            <w:sz w:val="28"/>
            <w:szCs w:val="28"/>
          </w:rPr>
          <w:t>2</w:t>
        </w:r>
        <w:r w:rsidRPr="006C251B">
          <w:rPr>
            <w:noProof/>
            <w:webHidden/>
            <w:sz w:val="28"/>
            <w:szCs w:val="28"/>
          </w:rPr>
          <w:fldChar w:fldCharType="end"/>
        </w:r>
      </w:hyperlink>
    </w:p>
    <w:p w:rsidR="006C251B" w:rsidRPr="006C251B" w:rsidRDefault="00C40E30">
      <w:pPr>
        <w:pStyle w:val="11"/>
        <w:tabs>
          <w:tab w:val="right" w:leader="dot" w:pos="9345"/>
        </w:tabs>
        <w:rPr>
          <w:noProof/>
          <w:sz w:val="28"/>
          <w:szCs w:val="28"/>
        </w:rPr>
      </w:pPr>
      <w:hyperlink w:anchor="_Toc277822047" w:history="1">
        <w:r w:rsidR="006C251B" w:rsidRPr="006C251B">
          <w:rPr>
            <w:rStyle w:val="a9"/>
            <w:rFonts w:ascii="Times New Roman" w:hAnsi="Times New Roman"/>
            <w:noProof/>
            <w:sz w:val="28"/>
            <w:szCs w:val="28"/>
          </w:rPr>
          <w:t>1. Методы оценки эффективности инвестиционных проектов</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_Toc277822047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5</w:t>
        </w:r>
        <w:r w:rsidR="006C251B" w:rsidRPr="006C251B">
          <w:rPr>
            <w:noProof/>
            <w:webHidden/>
            <w:sz w:val="28"/>
            <w:szCs w:val="28"/>
          </w:rPr>
          <w:fldChar w:fldCharType="end"/>
        </w:r>
      </w:hyperlink>
    </w:p>
    <w:p w:rsidR="006C251B" w:rsidRPr="006C251B" w:rsidRDefault="00C40E30">
      <w:pPr>
        <w:pStyle w:val="20"/>
        <w:tabs>
          <w:tab w:val="right" w:leader="dot" w:pos="9345"/>
        </w:tabs>
        <w:rPr>
          <w:noProof/>
          <w:sz w:val="28"/>
          <w:szCs w:val="28"/>
        </w:rPr>
      </w:pPr>
      <w:hyperlink w:anchor="_Toc277822048" w:history="1">
        <w:r w:rsidR="006C251B" w:rsidRPr="006C251B">
          <w:rPr>
            <w:rStyle w:val="a9"/>
            <w:rFonts w:ascii="Times New Roman" w:hAnsi="Times New Roman"/>
            <w:noProof/>
            <w:sz w:val="28"/>
            <w:szCs w:val="28"/>
          </w:rPr>
          <w:t>1.1 Чистая приведенная стоимость (NPV)</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_Toc277822048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8</w:t>
        </w:r>
        <w:r w:rsidR="006C251B" w:rsidRPr="006C251B">
          <w:rPr>
            <w:noProof/>
            <w:webHidden/>
            <w:sz w:val="28"/>
            <w:szCs w:val="28"/>
          </w:rPr>
          <w:fldChar w:fldCharType="end"/>
        </w:r>
      </w:hyperlink>
    </w:p>
    <w:p w:rsidR="006C251B" w:rsidRPr="006C251B" w:rsidRDefault="00C40E30">
      <w:pPr>
        <w:pStyle w:val="20"/>
        <w:tabs>
          <w:tab w:val="right" w:leader="dot" w:pos="9345"/>
        </w:tabs>
        <w:rPr>
          <w:noProof/>
          <w:sz w:val="28"/>
          <w:szCs w:val="28"/>
        </w:rPr>
      </w:pPr>
      <w:hyperlink w:anchor="_Toc277822049" w:history="1">
        <w:r w:rsidR="006C251B" w:rsidRPr="006C251B">
          <w:rPr>
            <w:rStyle w:val="a9"/>
            <w:rFonts w:ascii="Times New Roman" w:hAnsi="Times New Roman"/>
            <w:noProof/>
            <w:sz w:val="28"/>
            <w:szCs w:val="28"/>
          </w:rPr>
          <w:t>1.2 Индекс рентабельности инвестиций (PI)</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_Toc277822049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10</w:t>
        </w:r>
        <w:r w:rsidR="006C251B" w:rsidRPr="006C251B">
          <w:rPr>
            <w:noProof/>
            <w:webHidden/>
            <w:sz w:val="28"/>
            <w:szCs w:val="28"/>
          </w:rPr>
          <w:fldChar w:fldCharType="end"/>
        </w:r>
      </w:hyperlink>
    </w:p>
    <w:p w:rsidR="006C251B" w:rsidRPr="006C251B" w:rsidRDefault="00C40E30">
      <w:pPr>
        <w:pStyle w:val="20"/>
        <w:tabs>
          <w:tab w:val="right" w:leader="dot" w:pos="9345"/>
        </w:tabs>
        <w:rPr>
          <w:noProof/>
          <w:sz w:val="28"/>
          <w:szCs w:val="28"/>
        </w:rPr>
      </w:pPr>
      <w:hyperlink w:anchor="_Toc277822050" w:history="1">
        <w:r w:rsidR="006C251B" w:rsidRPr="006C251B">
          <w:rPr>
            <w:rStyle w:val="a9"/>
            <w:rFonts w:ascii="Times New Roman" w:hAnsi="Times New Roman"/>
            <w:noProof/>
            <w:sz w:val="28"/>
            <w:szCs w:val="28"/>
          </w:rPr>
          <w:t>1.3 Модифицированная внутренняя норма доходности (</w:t>
        </w:r>
        <w:r w:rsidR="006C251B" w:rsidRPr="006C251B">
          <w:rPr>
            <w:rStyle w:val="a9"/>
            <w:rFonts w:ascii="Times New Roman" w:hAnsi="Times New Roman"/>
            <w:noProof/>
            <w:sz w:val="28"/>
            <w:szCs w:val="28"/>
            <w:lang w:val="en-US"/>
          </w:rPr>
          <w:t>MIRR</w:t>
        </w:r>
        <w:r w:rsidR="006C251B" w:rsidRPr="006C251B">
          <w:rPr>
            <w:rStyle w:val="a9"/>
            <w:rFonts w:ascii="Times New Roman" w:hAnsi="Times New Roman"/>
            <w:noProof/>
            <w:sz w:val="28"/>
            <w:szCs w:val="28"/>
          </w:rPr>
          <w:t>)</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_Toc277822050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11</w:t>
        </w:r>
        <w:r w:rsidR="006C251B" w:rsidRPr="006C251B">
          <w:rPr>
            <w:noProof/>
            <w:webHidden/>
            <w:sz w:val="28"/>
            <w:szCs w:val="28"/>
          </w:rPr>
          <w:fldChar w:fldCharType="end"/>
        </w:r>
      </w:hyperlink>
    </w:p>
    <w:p w:rsidR="006C251B" w:rsidRPr="006C251B" w:rsidRDefault="00C40E30">
      <w:pPr>
        <w:pStyle w:val="20"/>
        <w:tabs>
          <w:tab w:val="right" w:leader="dot" w:pos="9345"/>
        </w:tabs>
        <w:rPr>
          <w:noProof/>
          <w:sz w:val="28"/>
          <w:szCs w:val="28"/>
        </w:rPr>
      </w:pPr>
      <w:hyperlink w:anchor="_Toc277822051" w:history="1">
        <w:r w:rsidR="006C251B" w:rsidRPr="006C251B">
          <w:rPr>
            <w:rStyle w:val="a9"/>
            <w:rFonts w:ascii="Times New Roman" w:hAnsi="Times New Roman"/>
            <w:noProof/>
            <w:sz w:val="28"/>
            <w:szCs w:val="28"/>
          </w:rPr>
          <w:t>1.4 Внутренняя норма прибыли инвестиций (IRR)</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_Toc277822051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13</w:t>
        </w:r>
        <w:r w:rsidR="006C251B" w:rsidRPr="006C251B">
          <w:rPr>
            <w:noProof/>
            <w:webHidden/>
            <w:sz w:val="28"/>
            <w:szCs w:val="28"/>
          </w:rPr>
          <w:fldChar w:fldCharType="end"/>
        </w:r>
      </w:hyperlink>
    </w:p>
    <w:p w:rsidR="006C251B" w:rsidRPr="006C251B" w:rsidRDefault="00C40E30">
      <w:pPr>
        <w:pStyle w:val="20"/>
        <w:tabs>
          <w:tab w:val="right" w:leader="dot" w:pos="9345"/>
        </w:tabs>
        <w:rPr>
          <w:noProof/>
          <w:sz w:val="28"/>
          <w:szCs w:val="28"/>
        </w:rPr>
      </w:pPr>
      <w:hyperlink w:anchor="_Toc277822052" w:history="1">
        <w:r w:rsidR="006C251B" w:rsidRPr="006C251B">
          <w:rPr>
            <w:rStyle w:val="a9"/>
            <w:rFonts w:ascii="Times New Roman" w:hAnsi="Times New Roman"/>
            <w:noProof/>
            <w:sz w:val="28"/>
            <w:szCs w:val="28"/>
          </w:rPr>
          <w:t>1.5 Дисконтированный срок окупаемости (DPP)</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_Toc277822052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18</w:t>
        </w:r>
        <w:r w:rsidR="006C251B" w:rsidRPr="006C251B">
          <w:rPr>
            <w:noProof/>
            <w:webHidden/>
            <w:sz w:val="28"/>
            <w:szCs w:val="28"/>
          </w:rPr>
          <w:fldChar w:fldCharType="end"/>
        </w:r>
      </w:hyperlink>
    </w:p>
    <w:p w:rsidR="006C251B" w:rsidRPr="006C251B" w:rsidRDefault="00C40E30">
      <w:pPr>
        <w:pStyle w:val="20"/>
        <w:tabs>
          <w:tab w:val="right" w:leader="dot" w:pos="9345"/>
        </w:tabs>
        <w:rPr>
          <w:noProof/>
          <w:sz w:val="28"/>
          <w:szCs w:val="28"/>
        </w:rPr>
      </w:pPr>
      <w:hyperlink w:anchor="_Toc277822053" w:history="1">
        <w:r w:rsidR="006C251B" w:rsidRPr="006C251B">
          <w:rPr>
            <w:rStyle w:val="a9"/>
            <w:rFonts w:ascii="Times New Roman" w:hAnsi="Times New Roman"/>
            <w:noProof/>
            <w:sz w:val="28"/>
            <w:szCs w:val="28"/>
          </w:rPr>
          <w:t>1.6 Срок окупаемости инвестиций (PP)</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_Toc277822053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19</w:t>
        </w:r>
        <w:r w:rsidR="006C251B" w:rsidRPr="006C251B">
          <w:rPr>
            <w:noProof/>
            <w:webHidden/>
            <w:sz w:val="28"/>
            <w:szCs w:val="28"/>
          </w:rPr>
          <w:fldChar w:fldCharType="end"/>
        </w:r>
      </w:hyperlink>
    </w:p>
    <w:p w:rsidR="006C251B" w:rsidRPr="006C251B" w:rsidRDefault="00C40E30">
      <w:pPr>
        <w:pStyle w:val="20"/>
        <w:tabs>
          <w:tab w:val="right" w:leader="dot" w:pos="9345"/>
        </w:tabs>
        <w:rPr>
          <w:noProof/>
          <w:sz w:val="28"/>
          <w:szCs w:val="28"/>
        </w:rPr>
      </w:pPr>
      <w:hyperlink w:anchor="_Toc277822054" w:history="1">
        <w:r w:rsidR="006C251B" w:rsidRPr="006C251B">
          <w:rPr>
            <w:rStyle w:val="a9"/>
            <w:rFonts w:ascii="Times New Roman" w:hAnsi="Times New Roman"/>
            <w:noProof/>
            <w:sz w:val="28"/>
            <w:szCs w:val="28"/>
          </w:rPr>
          <w:t>1.7 Коэффициент эффективности инвестиций (ARR)</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_Toc277822054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20</w:t>
        </w:r>
        <w:r w:rsidR="006C251B" w:rsidRPr="006C251B">
          <w:rPr>
            <w:noProof/>
            <w:webHidden/>
            <w:sz w:val="28"/>
            <w:szCs w:val="28"/>
          </w:rPr>
          <w:fldChar w:fldCharType="end"/>
        </w:r>
      </w:hyperlink>
    </w:p>
    <w:p w:rsidR="006C251B" w:rsidRPr="006C251B" w:rsidRDefault="00C40E30">
      <w:pPr>
        <w:pStyle w:val="11"/>
        <w:tabs>
          <w:tab w:val="right" w:leader="dot" w:pos="9345"/>
        </w:tabs>
        <w:rPr>
          <w:noProof/>
          <w:sz w:val="28"/>
          <w:szCs w:val="28"/>
        </w:rPr>
      </w:pPr>
      <w:hyperlink w:anchor="_Toc277822055" w:history="1">
        <w:r w:rsidR="006C251B" w:rsidRPr="006C251B">
          <w:rPr>
            <w:rStyle w:val="a9"/>
            <w:rFonts w:ascii="Times New Roman" w:hAnsi="Times New Roman"/>
            <w:noProof/>
            <w:sz w:val="28"/>
            <w:szCs w:val="28"/>
          </w:rPr>
          <w:t>2 Оценка экономической эффективности инвестиционного проекта</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_Toc277822055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22</w:t>
        </w:r>
        <w:r w:rsidR="006C251B" w:rsidRPr="006C251B">
          <w:rPr>
            <w:noProof/>
            <w:webHidden/>
            <w:sz w:val="28"/>
            <w:szCs w:val="28"/>
          </w:rPr>
          <w:fldChar w:fldCharType="end"/>
        </w:r>
      </w:hyperlink>
    </w:p>
    <w:p w:rsidR="006C251B" w:rsidRPr="006C251B" w:rsidRDefault="00C40E30">
      <w:pPr>
        <w:pStyle w:val="11"/>
        <w:tabs>
          <w:tab w:val="right" w:leader="dot" w:pos="9345"/>
        </w:tabs>
        <w:rPr>
          <w:noProof/>
          <w:sz w:val="28"/>
          <w:szCs w:val="28"/>
        </w:rPr>
      </w:pPr>
      <w:hyperlink w:anchor="_Toc277822056" w:history="1">
        <w:r w:rsidR="006C251B" w:rsidRPr="006C251B">
          <w:rPr>
            <w:rStyle w:val="a9"/>
            <w:rFonts w:ascii="Times New Roman" w:hAnsi="Times New Roman"/>
            <w:noProof/>
            <w:sz w:val="28"/>
            <w:szCs w:val="28"/>
          </w:rPr>
          <w:t>ЗАКЛЮЧЕНИЕ</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_Toc277822056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34</w:t>
        </w:r>
        <w:r w:rsidR="006C251B" w:rsidRPr="006C251B">
          <w:rPr>
            <w:noProof/>
            <w:webHidden/>
            <w:sz w:val="28"/>
            <w:szCs w:val="28"/>
          </w:rPr>
          <w:fldChar w:fldCharType="end"/>
        </w:r>
      </w:hyperlink>
    </w:p>
    <w:p w:rsidR="006C251B" w:rsidRPr="006C251B" w:rsidRDefault="00C40E30">
      <w:pPr>
        <w:pStyle w:val="11"/>
        <w:tabs>
          <w:tab w:val="right" w:leader="dot" w:pos="9345"/>
        </w:tabs>
        <w:rPr>
          <w:noProof/>
          <w:sz w:val="28"/>
          <w:szCs w:val="28"/>
        </w:rPr>
      </w:pPr>
      <w:hyperlink w:anchor="_Toc277822057" w:history="1">
        <w:r w:rsidR="006C251B" w:rsidRPr="006C251B">
          <w:rPr>
            <w:rStyle w:val="a9"/>
            <w:rFonts w:ascii="Times New Roman" w:hAnsi="Times New Roman"/>
            <w:noProof/>
            <w:sz w:val="28"/>
            <w:szCs w:val="28"/>
          </w:rPr>
          <w:t>СПИСОК ЛИТЕРАТУРЫ</w:t>
        </w:r>
        <w:r w:rsidR="006C251B" w:rsidRPr="006C251B">
          <w:rPr>
            <w:noProof/>
            <w:webHidden/>
            <w:sz w:val="28"/>
            <w:szCs w:val="28"/>
          </w:rPr>
          <w:tab/>
        </w:r>
        <w:r w:rsidR="006C251B" w:rsidRPr="006C251B">
          <w:rPr>
            <w:noProof/>
            <w:webHidden/>
            <w:sz w:val="28"/>
            <w:szCs w:val="28"/>
          </w:rPr>
          <w:fldChar w:fldCharType="begin"/>
        </w:r>
        <w:r w:rsidR="006C251B" w:rsidRPr="006C251B">
          <w:rPr>
            <w:noProof/>
            <w:webHidden/>
            <w:sz w:val="28"/>
            <w:szCs w:val="28"/>
          </w:rPr>
          <w:instrText xml:space="preserve"> PAGEREF _Toc277822057 \h </w:instrText>
        </w:r>
        <w:r w:rsidR="006C251B" w:rsidRPr="006C251B">
          <w:rPr>
            <w:noProof/>
            <w:webHidden/>
            <w:sz w:val="28"/>
            <w:szCs w:val="28"/>
          </w:rPr>
        </w:r>
        <w:r w:rsidR="006C251B" w:rsidRPr="006C251B">
          <w:rPr>
            <w:noProof/>
            <w:webHidden/>
            <w:sz w:val="28"/>
            <w:szCs w:val="28"/>
          </w:rPr>
          <w:fldChar w:fldCharType="separate"/>
        </w:r>
        <w:r w:rsidR="006C251B" w:rsidRPr="006C251B">
          <w:rPr>
            <w:noProof/>
            <w:webHidden/>
            <w:sz w:val="28"/>
            <w:szCs w:val="28"/>
          </w:rPr>
          <w:t>35</w:t>
        </w:r>
        <w:r w:rsidR="006C251B" w:rsidRPr="006C251B">
          <w:rPr>
            <w:noProof/>
            <w:webHidden/>
            <w:sz w:val="28"/>
            <w:szCs w:val="28"/>
          </w:rPr>
          <w:fldChar w:fldCharType="end"/>
        </w:r>
      </w:hyperlink>
    </w:p>
    <w:p w:rsidR="00A54EEA" w:rsidRPr="006C251B" w:rsidRDefault="006C251B" w:rsidP="00347A86">
      <w:pPr>
        <w:spacing w:after="0" w:line="360" w:lineRule="auto"/>
        <w:jc w:val="center"/>
        <w:rPr>
          <w:rFonts w:ascii="Times New Roman" w:hAnsi="Times New Roman"/>
          <w:sz w:val="28"/>
          <w:szCs w:val="28"/>
        </w:rPr>
      </w:pPr>
      <w:r w:rsidRPr="006C251B">
        <w:rPr>
          <w:rFonts w:ascii="Times New Roman" w:hAnsi="Times New Roman"/>
          <w:sz w:val="28"/>
          <w:szCs w:val="28"/>
        </w:rPr>
        <w:fldChar w:fldCharType="end"/>
      </w: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347A86">
      <w:pPr>
        <w:spacing w:after="0" w:line="360" w:lineRule="auto"/>
        <w:jc w:val="center"/>
        <w:rPr>
          <w:rFonts w:ascii="Times New Roman" w:hAnsi="Times New Roman"/>
          <w:sz w:val="28"/>
          <w:szCs w:val="28"/>
        </w:rPr>
      </w:pPr>
    </w:p>
    <w:p w:rsidR="00A54EEA" w:rsidRDefault="00A54EEA" w:rsidP="00A54EEA">
      <w:pPr>
        <w:spacing w:after="0" w:line="360" w:lineRule="auto"/>
        <w:rPr>
          <w:rFonts w:ascii="Times New Roman" w:hAnsi="Times New Roman"/>
          <w:sz w:val="28"/>
          <w:szCs w:val="28"/>
        </w:rPr>
      </w:pPr>
    </w:p>
    <w:p w:rsidR="00F40B4A" w:rsidRPr="00A54EEA" w:rsidRDefault="00347A86" w:rsidP="00A54EEA">
      <w:pPr>
        <w:pStyle w:val="1"/>
        <w:jc w:val="center"/>
        <w:rPr>
          <w:rFonts w:ascii="Times New Roman" w:hAnsi="Times New Roman" w:cs="Times New Roman"/>
          <w:b w:val="0"/>
          <w:sz w:val="28"/>
          <w:szCs w:val="28"/>
        </w:rPr>
      </w:pPr>
      <w:bookmarkStart w:id="0" w:name="_Toc277822046"/>
      <w:r w:rsidRPr="00A54EEA">
        <w:rPr>
          <w:rFonts w:ascii="Times New Roman" w:hAnsi="Times New Roman" w:cs="Times New Roman"/>
          <w:b w:val="0"/>
          <w:sz w:val="28"/>
          <w:szCs w:val="28"/>
        </w:rPr>
        <w:t>ВВЕДЕНИЕ</w:t>
      </w:r>
      <w:bookmarkEnd w:id="0"/>
    </w:p>
    <w:p w:rsidR="00347A86" w:rsidRPr="00347A86" w:rsidRDefault="00347A86" w:rsidP="00347A86">
      <w:pPr>
        <w:spacing w:after="0"/>
        <w:jc w:val="center"/>
        <w:rPr>
          <w:rFonts w:ascii="Times New Roman" w:hAnsi="Times New Roman"/>
          <w:sz w:val="28"/>
          <w:szCs w:val="28"/>
        </w:rPr>
      </w:pPr>
    </w:p>
    <w:p w:rsidR="00F40B4A" w:rsidRPr="00347A86" w:rsidRDefault="00F40B4A"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Инвестиционная деятельность представляет собой один из наиболее важных</w:t>
      </w:r>
      <w:r w:rsidR="00347A86">
        <w:rPr>
          <w:rFonts w:ascii="Times New Roman" w:hAnsi="Times New Roman"/>
          <w:sz w:val="28"/>
          <w:szCs w:val="28"/>
        </w:rPr>
        <w:t xml:space="preserve"> </w:t>
      </w:r>
      <w:r w:rsidRPr="00347A86">
        <w:rPr>
          <w:rFonts w:ascii="Times New Roman" w:hAnsi="Times New Roman"/>
          <w:sz w:val="28"/>
          <w:szCs w:val="28"/>
        </w:rPr>
        <w:t>аспектов функционирования любой коммерческой организации.  Причинами,</w:t>
      </w:r>
      <w:r w:rsidR="00347A86">
        <w:rPr>
          <w:rFonts w:ascii="Times New Roman" w:hAnsi="Times New Roman"/>
          <w:sz w:val="28"/>
          <w:szCs w:val="28"/>
        </w:rPr>
        <w:t xml:space="preserve"> </w:t>
      </w:r>
      <w:r w:rsidRPr="00347A86">
        <w:rPr>
          <w:rFonts w:ascii="Times New Roman" w:hAnsi="Times New Roman"/>
          <w:sz w:val="28"/>
          <w:szCs w:val="28"/>
        </w:rPr>
        <w:t>обусловливающими необходимость инвестиций, являются обновление имеющейся</w:t>
      </w:r>
      <w:r w:rsidR="00347A86">
        <w:rPr>
          <w:rFonts w:ascii="Times New Roman" w:hAnsi="Times New Roman"/>
          <w:sz w:val="28"/>
          <w:szCs w:val="28"/>
        </w:rPr>
        <w:t xml:space="preserve"> </w:t>
      </w:r>
      <w:r w:rsidRPr="00347A86">
        <w:rPr>
          <w:rFonts w:ascii="Times New Roman" w:hAnsi="Times New Roman"/>
          <w:sz w:val="28"/>
          <w:szCs w:val="28"/>
        </w:rPr>
        <w:t>материально-технической базы, наращивание объемов производства, освоение</w:t>
      </w:r>
      <w:r w:rsidR="00347A86">
        <w:rPr>
          <w:rFonts w:ascii="Times New Roman" w:hAnsi="Times New Roman"/>
          <w:sz w:val="28"/>
          <w:szCs w:val="28"/>
        </w:rPr>
        <w:t xml:space="preserve"> </w:t>
      </w:r>
      <w:r w:rsidRPr="00347A86">
        <w:rPr>
          <w:rFonts w:ascii="Times New Roman" w:hAnsi="Times New Roman"/>
          <w:sz w:val="28"/>
          <w:szCs w:val="28"/>
        </w:rPr>
        <w:t>новых видов деятельности.</w:t>
      </w:r>
    </w:p>
    <w:p w:rsidR="00F40B4A" w:rsidRPr="00347A86" w:rsidRDefault="00F40B4A"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Процесс инвестирования играет важную роль в экономике любой страны.</w:t>
      </w:r>
    </w:p>
    <w:p w:rsidR="00F40B4A" w:rsidRPr="00347A86" w:rsidRDefault="00F40B4A"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Инвестирование в значительной степени определяет экономический рост</w:t>
      </w:r>
      <w:r w:rsidR="00347A86">
        <w:rPr>
          <w:rFonts w:ascii="Times New Roman" w:hAnsi="Times New Roman"/>
          <w:sz w:val="28"/>
          <w:szCs w:val="28"/>
        </w:rPr>
        <w:t xml:space="preserve"> </w:t>
      </w:r>
      <w:r w:rsidRPr="00347A86">
        <w:rPr>
          <w:rFonts w:ascii="Times New Roman" w:hAnsi="Times New Roman"/>
          <w:sz w:val="28"/>
          <w:szCs w:val="28"/>
        </w:rPr>
        <w:t>государства, занятость населения и составляет существенный элемент базы, на</w:t>
      </w:r>
      <w:r w:rsidR="00347A86">
        <w:rPr>
          <w:rFonts w:ascii="Times New Roman" w:hAnsi="Times New Roman"/>
          <w:sz w:val="28"/>
          <w:szCs w:val="28"/>
        </w:rPr>
        <w:t xml:space="preserve"> </w:t>
      </w:r>
      <w:r w:rsidRPr="00347A86">
        <w:rPr>
          <w:rFonts w:ascii="Times New Roman" w:hAnsi="Times New Roman"/>
          <w:sz w:val="28"/>
          <w:szCs w:val="28"/>
        </w:rPr>
        <w:t>которой основывается экономическое развитие общества. Поэтому проблема,</w:t>
      </w:r>
      <w:r w:rsidR="00347A86">
        <w:rPr>
          <w:rFonts w:ascii="Times New Roman" w:hAnsi="Times New Roman"/>
          <w:sz w:val="28"/>
          <w:szCs w:val="28"/>
        </w:rPr>
        <w:t xml:space="preserve"> </w:t>
      </w:r>
      <w:r w:rsidRPr="00347A86">
        <w:rPr>
          <w:rFonts w:ascii="Times New Roman" w:hAnsi="Times New Roman"/>
          <w:sz w:val="28"/>
          <w:szCs w:val="28"/>
        </w:rPr>
        <w:t>связанная с эффективным осуществлением инвестирования, заслуживает серьезного</w:t>
      </w:r>
      <w:r w:rsidR="00347A86">
        <w:rPr>
          <w:rFonts w:ascii="Times New Roman" w:hAnsi="Times New Roman"/>
          <w:sz w:val="28"/>
          <w:szCs w:val="28"/>
        </w:rPr>
        <w:t xml:space="preserve"> </w:t>
      </w:r>
      <w:r w:rsidRPr="00347A86">
        <w:rPr>
          <w:rFonts w:ascii="Times New Roman" w:hAnsi="Times New Roman"/>
          <w:sz w:val="28"/>
          <w:szCs w:val="28"/>
        </w:rPr>
        <w:t>внимания.</w:t>
      </w:r>
    </w:p>
    <w:p w:rsidR="00F40B4A" w:rsidRPr="00347A86" w:rsidRDefault="00F40B4A"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Главным направлением предварительного анализа является определение</w:t>
      </w:r>
      <w:r w:rsidR="00347A86">
        <w:rPr>
          <w:rFonts w:ascii="Times New Roman" w:hAnsi="Times New Roman"/>
          <w:sz w:val="28"/>
          <w:szCs w:val="28"/>
        </w:rPr>
        <w:t xml:space="preserve"> </w:t>
      </w:r>
      <w:r w:rsidRPr="00347A86">
        <w:rPr>
          <w:rFonts w:ascii="Times New Roman" w:hAnsi="Times New Roman"/>
          <w:sz w:val="28"/>
          <w:szCs w:val="28"/>
        </w:rPr>
        <w:t>показателей возможной экономической эффективности инвестиций, т.е. отдачи от</w:t>
      </w:r>
      <w:r w:rsidR="00347A86">
        <w:rPr>
          <w:rFonts w:ascii="Times New Roman" w:hAnsi="Times New Roman"/>
          <w:sz w:val="28"/>
          <w:szCs w:val="28"/>
        </w:rPr>
        <w:t xml:space="preserve"> </w:t>
      </w:r>
      <w:r w:rsidRPr="00347A86">
        <w:rPr>
          <w:rFonts w:ascii="Times New Roman" w:hAnsi="Times New Roman"/>
          <w:sz w:val="28"/>
          <w:szCs w:val="28"/>
        </w:rPr>
        <w:t>капитальных  вложений, которые предусмотрены по проекту. Как правило, в</w:t>
      </w:r>
      <w:r w:rsidR="00347A86">
        <w:rPr>
          <w:rFonts w:ascii="Times New Roman" w:hAnsi="Times New Roman"/>
          <w:sz w:val="28"/>
          <w:szCs w:val="28"/>
        </w:rPr>
        <w:t xml:space="preserve"> </w:t>
      </w:r>
      <w:r w:rsidRPr="00347A86">
        <w:rPr>
          <w:rFonts w:ascii="Times New Roman" w:hAnsi="Times New Roman"/>
          <w:sz w:val="28"/>
          <w:szCs w:val="28"/>
        </w:rPr>
        <w:t>расчетах принимается во внимание временной аспект стоимости денег.</w:t>
      </w:r>
      <w:r w:rsidR="00347A86">
        <w:rPr>
          <w:rFonts w:ascii="Times New Roman" w:hAnsi="Times New Roman"/>
          <w:sz w:val="28"/>
          <w:szCs w:val="28"/>
        </w:rPr>
        <w:t xml:space="preserve"> </w:t>
      </w:r>
      <w:r w:rsidRPr="00347A86">
        <w:rPr>
          <w:rFonts w:ascii="Times New Roman" w:hAnsi="Times New Roman"/>
          <w:sz w:val="28"/>
          <w:szCs w:val="28"/>
        </w:rPr>
        <w:t>Весьма часто предприятие сталкивается с ситуацией, когда имеется ряд</w:t>
      </w:r>
      <w:r w:rsidR="00347A86">
        <w:rPr>
          <w:rFonts w:ascii="Times New Roman" w:hAnsi="Times New Roman"/>
          <w:sz w:val="28"/>
          <w:szCs w:val="28"/>
        </w:rPr>
        <w:t xml:space="preserve"> </w:t>
      </w:r>
      <w:r w:rsidRPr="00347A86">
        <w:rPr>
          <w:rFonts w:ascii="Times New Roman" w:hAnsi="Times New Roman"/>
          <w:sz w:val="28"/>
          <w:szCs w:val="28"/>
        </w:rPr>
        <w:t>альтернативных (взаимоисключающих) инвестиционных проектов. Естественно,</w:t>
      </w:r>
      <w:r w:rsidR="00347A86">
        <w:rPr>
          <w:rFonts w:ascii="Times New Roman" w:hAnsi="Times New Roman"/>
          <w:sz w:val="28"/>
          <w:szCs w:val="28"/>
        </w:rPr>
        <w:t xml:space="preserve"> </w:t>
      </w:r>
      <w:r w:rsidRPr="00347A86">
        <w:rPr>
          <w:rFonts w:ascii="Times New Roman" w:hAnsi="Times New Roman"/>
          <w:sz w:val="28"/>
          <w:szCs w:val="28"/>
        </w:rPr>
        <w:t>возникает необходимость в сравнении этих проектов и выборе наиболее</w:t>
      </w:r>
      <w:r w:rsidR="00347A86">
        <w:rPr>
          <w:rFonts w:ascii="Times New Roman" w:hAnsi="Times New Roman"/>
          <w:sz w:val="28"/>
          <w:szCs w:val="28"/>
        </w:rPr>
        <w:t xml:space="preserve"> </w:t>
      </w:r>
      <w:r w:rsidRPr="00347A86">
        <w:rPr>
          <w:rFonts w:ascii="Times New Roman" w:hAnsi="Times New Roman"/>
          <w:sz w:val="28"/>
          <w:szCs w:val="28"/>
        </w:rPr>
        <w:t>привлекательных из них по каким-либо критериям</w:t>
      </w:r>
      <w:r w:rsidR="00290450">
        <w:rPr>
          <w:rStyle w:val="aa"/>
          <w:rFonts w:ascii="Times New Roman" w:hAnsi="Times New Roman"/>
          <w:sz w:val="28"/>
          <w:szCs w:val="28"/>
        </w:rPr>
        <w:footnoteReference w:id="1"/>
      </w:r>
      <w:r w:rsidRPr="00347A86">
        <w:rPr>
          <w:rFonts w:ascii="Times New Roman" w:hAnsi="Times New Roman"/>
          <w:sz w:val="28"/>
          <w:szCs w:val="28"/>
        </w:rPr>
        <w:t>.</w:t>
      </w:r>
    </w:p>
    <w:p w:rsidR="00F40B4A" w:rsidRPr="00347A86" w:rsidRDefault="00F40B4A"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В условиях рыночной экономики возможностей для инвестирования довольно много.</w:t>
      </w:r>
    </w:p>
    <w:p w:rsidR="00F40B4A" w:rsidRPr="00347A86" w:rsidRDefault="00F40B4A"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Вместе с тем объем финансовых ресурсов, доступных для инвестирования, у</w:t>
      </w:r>
      <w:r w:rsidR="00347A86">
        <w:rPr>
          <w:rFonts w:ascii="Times New Roman" w:hAnsi="Times New Roman"/>
          <w:sz w:val="28"/>
          <w:szCs w:val="28"/>
        </w:rPr>
        <w:t xml:space="preserve"> </w:t>
      </w:r>
      <w:r w:rsidRPr="00347A86">
        <w:rPr>
          <w:rFonts w:ascii="Times New Roman" w:hAnsi="Times New Roman"/>
          <w:sz w:val="28"/>
          <w:szCs w:val="28"/>
        </w:rPr>
        <w:t>любого предприятия ограничен. Поэтому особую актуальность приобретает  задача</w:t>
      </w:r>
      <w:r w:rsidR="00347A86">
        <w:rPr>
          <w:rFonts w:ascii="Times New Roman" w:hAnsi="Times New Roman"/>
          <w:sz w:val="28"/>
          <w:szCs w:val="28"/>
        </w:rPr>
        <w:t xml:space="preserve"> </w:t>
      </w:r>
      <w:r w:rsidRPr="00347A86">
        <w:rPr>
          <w:rFonts w:ascii="Times New Roman" w:hAnsi="Times New Roman"/>
          <w:sz w:val="28"/>
          <w:szCs w:val="28"/>
        </w:rPr>
        <w:t>оптимизации бюджета капиталовложений.</w:t>
      </w:r>
    </w:p>
    <w:p w:rsidR="00F40B4A" w:rsidRPr="00347A86" w:rsidRDefault="00F40B4A"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В связи с вышеизложенным в работе будут рассмотрены следующие вопросы:</w:t>
      </w:r>
    </w:p>
    <w:p w:rsidR="00F40B4A" w:rsidRPr="00347A86" w:rsidRDefault="00347A86" w:rsidP="00347A86">
      <w:pPr>
        <w:numPr>
          <w:ilvl w:val="0"/>
          <w:numId w:val="1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М</w:t>
      </w:r>
      <w:r w:rsidR="00F40B4A" w:rsidRPr="00347A86">
        <w:rPr>
          <w:rFonts w:ascii="Times New Roman" w:hAnsi="Times New Roman"/>
          <w:sz w:val="28"/>
          <w:szCs w:val="28"/>
        </w:rPr>
        <w:t>етод</w:t>
      </w:r>
      <w:r w:rsidR="00555520" w:rsidRPr="00347A86">
        <w:rPr>
          <w:rFonts w:ascii="Times New Roman" w:hAnsi="Times New Roman"/>
          <w:sz w:val="28"/>
          <w:szCs w:val="28"/>
        </w:rPr>
        <w:t xml:space="preserve">ы </w:t>
      </w:r>
      <w:r w:rsidR="00F40B4A" w:rsidRPr="00347A86">
        <w:rPr>
          <w:rFonts w:ascii="Times New Roman" w:hAnsi="Times New Roman"/>
          <w:sz w:val="28"/>
          <w:szCs w:val="28"/>
        </w:rPr>
        <w:t xml:space="preserve"> анализа</w:t>
      </w:r>
      <w:r w:rsidR="002D607F" w:rsidRPr="00347A86">
        <w:rPr>
          <w:rFonts w:ascii="Times New Roman" w:hAnsi="Times New Roman"/>
          <w:sz w:val="28"/>
          <w:szCs w:val="28"/>
        </w:rPr>
        <w:t xml:space="preserve"> эффективности</w:t>
      </w:r>
      <w:r w:rsidR="00F40B4A" w:rsidRPr="00347A86">
        <w:rPr>
          <w:rFonts w:ascii="Times New Roman" w:hAnsi="Times New Roman"/>
          <w:sz w:val="28"/>
          <w:szCs w:val="28"/>
        </w:rPr>
        <w:t xml:space="preserve"> инвестиционных</w:t>
      </w:r>
      <w:r w:rsidR="002D607F" w:rsidRPr="00347A86">
        <w:rPr>
          <w:rFonts w:ascii="Times New Roman" w:hAnsi="Times New Roman"/>
          <w:sz w:val="28"/>
          <w:szCs w:val="28"/>
        </w:rPr>
        <w:t xml:space="preserve"> </w:t>
      </w:r>
      <w:r w:rsidR="0016254F" w:rsidRPr="00347A86">
        <w:rPr>
          <w:rFonts w:ascii="Times New Roman" w:hAnsi="Times New Roman"/>
          <w:sz w:val="28"/>
          <w:szCs w:val="28"/>
        </w:rPr>
        <w:t>проектов</w:t>
      </w:r>
      <w:r w:rsidR="00F40B4A" w:rsidRPr="00347A86">
        <w:rPr>
          <w:rFonts w:ascii="Times New Roman" w:hAnsi="Times New Roman"/>
          <w:sz w:val="28"/>
          <w:szCs w:val="28"/>
        </w:rPr>
        <w:t>.</w:t>
      </w:r>
    </w:p>
    <w:p w:rsidR="0016254F" w:rsidRPr="00347A86" w:rsidRDefault="002D607F" w:rsidP="00347A86">
      <w:pPr>
        <w:numPr>
          <w:ilvl w:val="0"/>
          <w:numId w:val="12"/>
        </w:numPr>
        <w:spacing w:after="0" w:line="360" w:lineRule="auto"/>
        <w:ind w:left="0" w:firstLine="709"/>
        <w:jc w:val="both"/>
        <w:rPr>
          <w:rFonts w:ascii="Times New Roman" w:hAnsi="Times New Roman"/>
          <w:sz w:val="28"/>
          <w:szCs w:val="28"/>
        </w:rPr>
      </w:pPr>
      <w:r w:rsidRPr="00347A86">
        <w:rPr>
          <w:rFonts w:ascii="Times New Roman" w:hAnsi="Times New Roman"/>
          <w:sz w:val="28"/>
          <w:szCs w:val="28"/>
        </w:rPr>
        <w:t xml:space="preserve"> </w:t>
      </w:r>
      <w:r w:rsidR="00347A86">
        <w:rPr>
          <w:rFonts w:ascii="Times New Roman" w:hAnsi="Times New Roman"/>
          <w:sz w:val="28"/>
          <w:szCs w:val="28"/>
        </w:rPr>
        <w:t>О</w:t>
      </w:r>
      <w:r w:rsidRPr="00347A86">
        <w:rPr>
          <w:rFonts w:ascii="Times New Roman" w:hAnsi="Times New Roman"/>
          <w:sz w:val="28"/>
          <w:szCs w:val="28"/>
        </w:rPr>
        <w:t>пределение экономической эффективности инвестиционн</w:t>
      </w:r>
      <w:r w:rsidR="0087532D">
        <w:rPr>
          <w:rFonts w:ascii="Times New Roman" w:hAnsi="Times New Roman"/>
          <w:sz w:val="28"/>
          <w:szCs w:val="28"/>
        </w:rPr>
        <w:t>ого проекта</w:t>
      </w:r>
      <w:r w:rsidRPr="00347A86">
        <w:rPr>
          <w:rFonts w:ascii="Times New Roman" w:hAnsi="Times New Roman"/>
          <w:sz w:val="28"/>
          <w:szCs w:val="28"/>
        </w:rPr>
        <w:t>.</w:t>
      </w:r>
    </w:p>
    <w:p w:rsidR="002D607F" w:rsidRPr="00347A86" w:rsidRDefault="002D607F" w:rsidP="00347A86">
      <w:pPr>
        <w:spacing w:after="0" w:line="360" w:lineRule="auto"/>
        <w:ind w:firstLine="709"/>
        <w:jc w:val="both"/>
        <w:rPr>
          <w:rFonts w:ascii="Times New Roman" w:hAnsi="Times New Roman"/>
          <w:sz w:val="28"/>
          <w:szCs w:val="28"/>
        </w:rPr>
      </w:pPr>
      <w:r w:rsidRPr="00347A86">
        <w:rPr>
          <w:rFonts w:ascii="Times New Roman" w:hAnsi="Times New Roman"/>
          <w:sz w:val="28"/>
          <w:szCs w:val="28"/>
        </w:rPr>
        <w:t>Цель курсовой работы – рассмотреть различные методы оценки эффективности инвестиционного проекта.</w:t>
      </w:r>
    </w:p>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16254F" w:rsidRDefault="0016254F" w:rsidP="00F40B4A"/>
    <w:p w:rsidR="00F40B4A" w:rsidRPr="00A54EEA" w:rsidRDefault="00A54EEA" w:rsidP="00A54EEA">
      <w:pPr>
        <w:pStyle w:val="1"/>
        <w:spacing w:before="0" w:after="0" w:line="360" w:lineRule="auto"/>
        <w:rPr>
          <w:rFonts w:ascii="Times New Roman" w:hAnsi="Times New Roman" w:cs="Times New Roman"/>
          <w:b w:val="0"/>
          <w:sz w:val="28"/>
          <w:szCs w:val="28"/>
        </w:rPr>
      </w:pPr>
      <w:bookmarkStart w:id="1" w:name="_Toc277822047"/>
      <w:r w:rsidRPr="00A54EEA">
        <w:rPr>
          <w:rFonts w:ascii="Times New Roman" w:hAnsi="Times New Roman" w:cs="Times New Roman"/>
          <w:b w:val="0"/>
          <w:sz w:val="28"/>
          <w:szCs w:val="28"/>
        </w:rPr>
        <w:t xml:space="preserve">1. </w:t>
      </w:r>
      <w:r w:rsidR="002B056A" w:rsidRPr="00A54EEA">
        <w:rPr>
          <w:rFonts w:ascii="Times New Roman" w:hAnsi="Times New Roman" w:cs="Times New Roman"/>
          <w:b w:val="0"/>
          <w:sz w:val="28"/>
          <w:szCs w:val="28"/>
        </w:rPr>
        <w:t>Методы оценки</w:t>
      </w:r>
      <w:r w:rsidR="00F40B4A" w:rsidRPr="00A54EEA">
        <w:rPr>
          <w:rFonts w:ascii="Times New Roman" w:hAnsi="Times New Roman" w:cs="Times New Roman"/>
          <w:b w:val="0"/>
          <w:sz w:val="28"/>
          <w:szCs w:val="28"/>
        </w:rPr>
        <w:t xml:space="preserve"> </w:t>
      </w:r>
      <w:r w:rsidR="002D607F" w:rsidRPr="00A54EEA">
        <w:rPr>
          <w:rFonts w:ascii="Times New Roman" w:hAnsi="Times New Roman" w:cs="Times New Roman"/>
          <w:b w:val="0"/>
          <w:sz w:val="28"/>
          <w:szCs w:val="28"/>
        </w:rPr>
        <w:t xml:space="preserve">эффективности </w:t>
      </w:r>
      <w:r w:rsidR="002B056A" w:rsidRPr="00A54EEA">
        <w:rPr>
          <w:rFonts w:ascii="Times New Roman" w:hAnsi="Times New Roman" w:cs="Times New Roman"/>
          <w:b w:val="0"/>
          <w:sz w:val="28"/>
          <w:szCs w:val="28"/>
        </w:rPr>
        <w:t>инвестиционных проектов</w:t>
      </w:r>
      <w:bookmarkEnd w:id="1"/>
    </w:p>
    <w:p w:rsidR="00F40B4A" w:rsidRPr="002B056A" w:rsidRDefault="00F40B4A" w:rsidP="002B056A">
      <w:pPr>
        <w:spacing w:after="0" w:line="360" w:lineRule="auto"/>
        <w:ind w:firstLine="709"/>
        <w:jc w:val="both"/>
        <w:rPr>
          <w:rFonts w:ascii="Times New Roman" w:hAnsi="Times New Roman"/>
          <w:sz w:val="28"/>
          <w:szCs w:val="28"/>
        </w:rPr>
      </w:pPr>
      <w:r w:rsidRPr="002B056A">
        <w:rPr>
          <w:rFonts w:ascii="Times New Roman" w:hAnsi="Times New Roman"/>
          <w:sz w:val="28"/>
          <w:szCs w:val="28"/>
        </w:rPr>
        <w:t>В основе процесс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аналитиков и т.д.</w:t>
      </w:r>
    </w:p>
    <w:p w:rsidR="00F40B4A" w:rsidRPr="002B056A" w:rsidRDefault="00F40B4A" w:rsidP="002B056A">
      <w:pPr>
        <w:spacing w:after="0" w:line="360" w:lineRule="auto"/>
        <w:ind w:firstLine="709"/>
        <w:jc w:val="both"/>
        <w:rPr>
          <w:rFonts w:ascii="Times New Roman" w:hAnsi="Times New Roman"/>
          <w:sz w:val="28"/>
          <w:szCs w:val="28"/>
        </w:rPr>
      </w:pPr>
      <w:r w:rsidRPr="002B056A">
        <w:rPr>
          <w:rFonts w:ascii="Times New Roman" w:hAnsi="Times New Roman"/>
          <w:sz w:val="28"/>
          <w:szCs w:val="28"/>
        </w:rPr>
        <w:t>Критерии, используемые в анализе инвестиционной деятельности, можно разделить</w:t>
      </w:r>
      <w:r w:rsidR="002B056A">
        <w:rPr>
          <w:rFonts w:ascii="Times New Roman" w:hAnsi="Times New Roman"/>
          <w:sz w:val="28"/>
          <w:szCs w:val="28"/>
        </w:rPr>
        <w:t xml:space="preserve"> </w:t>
      </w:r>
      <w:r w:rsidRPr="002B056A">
        <w:rPr>
          <w:rFonts w:ascii="Times New Roman" w:hAnsi="Times New Roman"/>
          <w:sz w:val="28"/>
          <w:szCs w:val="28"/>
        </w:rPr>
        <w:t>на две группы в зависимости от того, учитывается или нет временной параметр</w:t>
      </w:r>
      <w:r w:rsidR="00290450">
        <w:rPr>
          <w:rStyle w:val="aa"/>
          <w:rFonts w:ascii="Times New Roman" w:hAnsi="Times New Roman"/>
          <w:sz w:val="28"/>
          <w:szCs w:val="28"/>
        </w:rPr>
        <w:footnoteReference w:id="2"/>
      </w:r>
      <w:r w:rsidRPr="002B056A">
        <w:rPr>
          <w:rFonts w:ascii="Times New Roman" w:hAnsi="Times New Roman"/>
          <w:sz w:val="28"/>
          <w:szCs w:val="28"/>
        </w:rPr>
        <w:t>:</w:t>
      </w:r>
    </w:p>
    <w:p w:rsidR="00F40B4A" w:rsidRPr="002B056A" w:rsidRDefault="002B056A" w:rsidP="002B056A">
      <w:pPr>
        <w:spacing w:after="0" w:line="360" w:lineRule="auto"/>
        <w:jc w:val="both"/>
        <w:rPr>
          <w:rFonts w:ascii="Times New Roman" w:hAnsi="Times New Roman"/>
          <w:sz w:val="28"/>
          <w:szCs w:val="28"/>
        </w:rPr>
      </w:pPr>
      <w:r>
        <w:rPr>
          <w:rFonts w:ascii="Times New Roman" w:hAnsi="Times New Roman"/>
          <w:sz w:val="28"/>
          <w:szCs w:val="28"/>
        </w:rPr>
        <w:t xml:space="preserve">1. </w:t>
      </w:r>
      <w:r w:rsidR="00F40B4A" w:rsidRPr="002B056A">
        <w:rPr>
          <w:rFonts w:ascii="Times New Roman" w:hAnsi="Times New Roman"/>
          <w:sz w:val="28"/>
          <w:szCs w:val="28"/>
        </w:rPr>
        <w:t>Основанные на дисконтированных оценках ("динамические" методы):</w:t>
      </w:r>
    </w:p>
    <w:p w:rsidR="00F40B4A" w:rsidRPr="002B056A" w:rsidRDefault="00F40B4A" w:rsidP="002B056A">
      <w:pPr>
        <w:spacing w:after="0" w:line="360" w:lineRule="auto"/>
        <w:jc w:val="both"/>
        <w:rPr>
          <w:rFonts w:ascii="Times New Roman" w:hAnsi="Times New Roman"/>
          <w:sz w:val="28"/>
          <w:szCs w:val="28"/>
        </w:rPr>
      </w:pPr>
      <w:r w:rsidRPr="002B056A">
        <w:rPr>
          <w:rFonts w:ascii="Times New Roman" w:hAnsi="Times New Roman"/>
          <w:sz w:val="28"/>
          <w:szCs w:val="28"/>
        </w:rPr>
        <w:t>1.1.      Чистая приведенная стоимость - NPV;</w:t>
      </w:r>
    </w:p>
    <w:p w:rsidR="00490CC8" w:rsidRPr="002B056A" w:rsidRDefault="00F40B4A" w:rsidP="002B056A">
      <w:pPr>
        <w:spacing w:after="0" w:line="360" w:lineRule="auto"/>
        <w:jc w:val="both"/>
        <w:rPr>
          <w:rFonts w:ascii="Times New Roman" w:hAnsi="Times New Roman"/>
          <w:sz w:val="28"/>
          <w:szCs w:val="28"/>
        </w:rPr>
      </w:pPr>
      <w:r w:rsidRPr="002B056A">
        <w:rPr>
          <w:rFonts w:ascii="Times New Roman" w:hAnsi="Times New Roman"/>
          <w:sz w:val="28"/>
          <w:szCs w:val="28"/>
        </w:rPr>
        <w:t>1.2.      Индекс рентабельности инвестиций - PI;</w:t>
      </w:r>
      <w:r w:rsidR="00490CC8" w:rsidRPr="002B056A">
        <w:rPr>
          <w:rFonts w:ascii="Times New Roman" w:hAnsi="Times New Roman"/>
          <w:sz w:val="28"/>
          <w:szCs w:val="28"/>
        </w:rPr>
        <w:t xml:space="preserve"> </w:t>
      </w:r>
    </w:p>
    <w:p w:rsidR="00490CC8" w:rsidRPr="002B056A" w:rsidRDefault="00920FE4" w:rsidP="002B056A">
      <w:pPr>
        <w:spacing w:after="0" w:line="360" w:lineRule="auto"/>
        <w:jc w:val="both"/>
        <w:rPr>
          <w:rFonts w:ascii="Times New Roman" w:hAnsi="Times New Roman"/>
          <w:sz w:val="28"/>
          <w:szCs w:val="28"/>
        </w:rPr>
      </w:pPr>
      <w:r w:rsidRPr="002B056A">
        <w:rPr>
          <w:rFonts w:ascii="Times New Roman" w:hAnsi="Times New Roman"/>
          <w:sz w:val="28"/>
          <w:szCs w:val="28"/>
        </w:rPr>
        <w:t>1,3</w:t>
      </w:r>
      <w:r w:rsidR="00490CC8" w:rsidRPr="002B056A">
        <w:rPr>
          <w:rFonts w:ascii="Times New Roman" w:hAnsi="Times New Roman"/>
          <w:sz w:val="28"/>
          <w:szCs w:val="28"/>
        </w:rPr>
        <w:t xml:space="preserve">  Модифицированная внутренняя норма доходности</w:t>
      </w:r>
      <w:r w:rsidR="0016254F" w:rsidRPr="002B056A">
        <w:rPr>
          <w:rFonts w:ascii="Times New Roman" w:hAnsi="Times New Roman"/>
          <w:sz w:val="28"/>
          <w:szCs w:val="28"/>
        </w:rPr>
        <w:t>-</w:t>
      </w:r>
      <w:r w:rsidR="0016254F" w:rsidRPr="002B056A">
        <w:rPr>
          <w:rFonts w:ascii="Times New Roman" w:hAnsi="Times New Roman"/>
          <w:sz w:val="28"/>
          <w:szCs w:val="28"/>
          <w:lang w:val="en-US"/>
        </w:rPr>
        <w:t>MIRR</w:t>
      </w:r>
      <w:r w:rsidR="0016254F" w:rsidRPr="002B056A">
        <w:rPr>
          <w:rFonts w:ascii="Times New Roman" w:hAnsi="Times New Roman"/>
          <w:sz w:val="28"/>
          <w:szCs w:val="28"/>
        </w:rPr>
        <w:t>;</w:t>
      </w:r>
    </w:p>
    <w:p w:rsidR="00F40B4A" w:rsidRPr="002B056A" w:rsidRDefault="00920FE4" w:rsidP="002B056A">
      <w:pPr>
        <w:spacing w:after="0" w:line="360" w:lineRule="auto"/>
        <w:jc w:val="both"/>
        <w:rPr>
          <w:rFonts w:ascii="Times New Roman" w:hAnsi="Times New Roman"/>
          <w:sz w:val="28"/>
          <w:szCs w:val="28"/>
        </w:rPr>
      </w:pPr>
      <w:r w:rsidRPr="002B056A">
        <w:rPr>
          <w:rFonts w:ascii="Times New Roman" w:hAnsi="Times New Roman"/>
          <w:sz w:val="28"/>
          <w:szCs w:val="28"/>
        </w:rPr>
        <w:t>1.4</w:t>
      </w:r>
      <w:r w:rsidR="00F40B4A" w:rsidRPr="002B056A">
        <w:rPr>
          <w:rFonts w:ascii="Times New Roman" w:hAnsi="Times New Roman"/>
          <w:sz w:val="28"/>
          <w:szCs w:val="28"/>
        </w:rPr>
        <w:t xml:space="preserve">      Внутренняя норма прибыли - IRR ;</w:t>
      </w:r>
    </w:p>
    <w:p w:rsidR="00F40B4A" w:rsidRPr="002B056A" w:rsidRDefault="00F40B4A" w:rsidP="002B056A">
      <w:pPr>
        <w:spacing w:after="0" w:line="360" w:lineRule="auto"/>
        <w:jc w:val="both"/>
        <w:rPr>
          <w:rFonts w:ascii="Times New Roman" w:hAnsi="Times New Roman"/>
          <w:sz w:val="28"/>
          <w:szCs w:val="28"/>
        </w:rPr>
      </w:pPr>
      <w:r w:rsidRPr="002B056A">
        <w:rPr>
          <w:rFonts w:ascii="Times New Roman" w:hAnsi="Times New Roman"/>
          <w:sz w:val="28"/>
          <w:szCs w:val="28"/>
        </w:rPr>
        <w:t>1.5.      Дисконтированный срок окупаемости инвестиций - DPP.</w:t>
      </w:r>
    </w:p>
    <w:p w:rsidR="00F40B4A" w:rsidRPr="002B056A" w:rsidRDefault="00F40B4A" w:rsidP="002B056A">
      <w:pPr>
        <w:spacing w:after="0" w:line="360" w:lineRule="auto"/>
        <w:jc w:val="both"/>
        <w:rPr>
          <w:rFonts w:ascii="Times New Roman" w:hAnsi="Times New Roman"/>
          <w:sz w:val="28"/>
          <w:szCs w:val="28"/>
        </w:rPr>
      </w:pPr>
      <w:r w:rsidRPr="002B056A">
        <w:rPr>
          <w:rFonts w:ascii="Times New Roman" w:hAnsi="Times New Roman"/>
          <w:sz w:val="28"/>
          <w:szCs w:val="28"/>
        </w:rPr>
        <w:t>2.      Основанные на учетных оценках ("статистические" методы):</w:t>
      </w:r>
    </w:p>
    <w:p w:rsidR="00F40B4A" w:rsidRPr="002B056A" w:rsidRDefault="00F40B4A" w:rsidP="002B056A">
      <w:pPr>
        <w:spacing w:after="0" w:line="360" w:lineRule="auto"/>
        <w:jc w:val="both"/>
        <w:rPr>
          <w:rFonts w:ascii="Times New Roman" w:hAnsi="Times New Roman"/>
          <w:sz w:val="28"/>
          <w:szCs w:val="28"/>
        </w:rPr>
      </w:pPr>
      <w:r w:rsidRPr="002B056A">
        <w:rPr>
          <w:rFonts w:ascii="Times New Roman" w:hAnsi="Times New Roman"/>
          <w:sz w:val="28"/>
          <w:szCs w:val="28"/>
        </w:rPr>
        <w:t>2.1.      Срок окупаемости инвестиций - PP ;</w:t>
      </w:r>
    </w:p>
    <w:p w:rsidR="00F40B4A" w:rsidRPr="002B056A" w:rsidRDefault="00F40B4A" w:rsidP="002B056A">
      <w:pPr>
        <w:spacing w:after="0" w:line="360" w:lineRule="auto"/>
        <w:jc w:val="both"/>
        <w:rPr>
          <w:rFonts w:ascii="Times New Roman" w:hAnsi="Times New Roman"/>
          <w:sz w:val="28"/>
          <w:szCs w:val="28"/>
        </w:rPr>
      </w:pPr>
      <w:r w:rsidRPr="002B056A">
        <w:rPr>
          <w:rFonts w:ascii="Times New Roman" w:hAnsi="Times New Roman"/>
          <w:sz w:val="28"/>
          <w:szCs w:val="28"/>
        </w:rPr>
        <w:t>2.2.      Коэффициент эффективности инвестиций - ARR.</w:t>
      </w:r>
    </w:p>
    <w:p w:rsidR="00F40B4A" w:rsidRPr="002B056A" w:rsidRDefault="00F40B4A" w:rsidP="002B056A">
      <w:pPr>
        <w:spacing w:after="0" w:line="360" w:lineRule="auto"/>
        <w:ind w:firstLine="709"/>
        <w:jc w:val="both"/>
        <w:rPr>
          <w:rFonts w:ascii="Times New Roman" w:hAnsi="Times New Roman"/>
          <w:sz w:val="28"/>
          <w:szCs w:val="28"/>
        </w:rPr>
      </w:pPr>
      <w:r w:rsidRPr="002B056A">
        <w:rPr>
          <w:rFonts w:ascii="Times New Roman" w:hAnsi="Times New Roman"/>
          <w:sz w:val="28"/>
          <w:szCs w:val="28"/>
        </w:rPr>
        <w:t>До самого последнего времени расчет эффективности капиталовложений</w:t>
      </w:r>
      <w:r w:rsidR="002B056A">
        <w:rPr>
          <w:rFonts w:ascii="Times New Roman" w:hAnsi="Times New Roman"/>
          <w:sz w:val="28"/>
          <w:szCs w:val="28"/>
        </w:rPr>
        <w:t xml:space="preserve"> </w:t>
      </w:r>
      <w:r w:rsidRPr="002B056A">
        <w:rPr>
          <w:rFonts w:ascii="Times New Roman" w:hAnsi="Times New Roman"/>
          <w:sz w:val="28"/>
          <w:szCs w:val="28"/>
        </w:rPr>
        <w:t>производился преимущественно с "производственной" точки зрения и мало отвечал</w:t>
      </w:r>
      <w:r w:rsidR="002B056A">
        <w:rPr>
          <w:rFonts w:ascii="Times New Roman" w:hAnsi="Times New Roman"/>
          <w:sz w:val="28"/>
          <w:szCs w:val="28"/>
        </w:rPr>
        <w:t xml:space="preserve"> </w:t>
      </w:r>
      <w:r w:rsidRPr="002B056A">
        <w:rPr>
          <w:rFonts w:ascii="Times New Roman" w:hAnsi="Times New Roman"/>
          <w:sz w:val="28"/>
          <w:szCs w:val="28"/>
        </w:rPr>
        <w:t>требованиям, предъявляемым финансовыми инвесторами</w:t>
      </w:r>
      <w:r w:rsidR="00290450">
        <w:rPr>
          <w:rStyle w:val="aa"/>
          <w:rFonts w:ascii="Times New Roman" w:hAnsi="Times New Roman"/>
          <w:sz w:val="28"/>
          <w:szCs w:val="28"/>
        </w:rPr>
        <w:footnoteReference w:id="3"/>
      </w:r>
      <w:r w:rsidRPr="002B056A">
        <w:rPr>
          <w:rFonts w:ascii="Times New Roman" w:hAnsi="Times New Roman"/>
          <w:sz w:val="28"/>
          <w:szCs w:val="28"/>
        </w:rPr>
        <w:t>:</w:t>
      </w:r>
    </w:p>
    <w:p w:rsidR="00F40B4A" w:rsidRPr="002B056A" w:rsidRDefault="0016254F" w:rsidP="002B056A">
      <w:pPr>
        <w:spacing w:after="0" w:line="360" w:lineRule="auto"/>
        <w:jc w:val="both"/>
        <w:rPr>
          <w:rFonts w:ascii="Times New Roman" w:hAnsi="Times New Roman"/>
          <w:sz w:val="28"/>
          <w:szCs w:val="28"/>
        </w:rPr>
      </w:pPr>
      <w:r w:rsidRPr="002B056A">
        <w:rPr>
          <w:rFonts w:ascii="Times New Roman" w:hAnsi="Times New Roman"/>
          <w:sz w:val="28"/>
          <w:szCs w:val="28"/>
        </w:rPr>
        <w:t>-</w:t>
      </w:r>
      <w:r w:rsidR="00F40B4A" w:rsidRPr="002B056A">
        <w:rPr>
          <w:rFonts w:ascii="Times New Roman" w:hAnsi="Times New Roman"/>
          <w:sz w:val="28"/>
          <w:szCs w:val="28"/>
        </w:rPr>
        <w:t xml:space="preserve"> во-первых, использовались статические методы расчета эффективности</w:t>
      </w:r>
      <w:r w:rsidR="002B056A">
        <w:rPr>
          <w:rFonts w:ascii="Times New Roman" w:hAnsi="Times New Roman"/>
          <w:sz w:val="28"/>
          <w:szCs w:val="28"/>
        </w:rPr>
        <w:t xml:space="preserve"> </w:t>
      </w:r>
      <w:r w:rsidR="00F40B4A" w:rsidRPr="002B056A">
        <w:rPr>
          <w:rFonts w:ascii="Times New Roman" w:hAnsi="Times New Roman"/>
          <w:sz w:val="28"/>
          <w:szCs w:val="28"/>
        </w:rPr>
        <w:t>вложений, не учитывающие фактор времени, имеющий принципиальное значение для</w:t>
      </w:r>
      <w:r w:rsidR="002B056A">
        <w:rPr>
          <w:rFonts w:ascii="Times New Roman" w:hAnsi="Times New Roman"/>
          <w:sz w:val="28"/>
          <w:szCs w:val="28"/>
        </w:rPr>
        <w:t xml:space="preserve"> </w:t>
      </w:r>
      <w:r w:rsidR="00F40B4A" w:rsidRPr="002B056A">
        <w:rPr>
          <w:rFonts w:ascii="Times New Roman" w:hAnsi="Times New Roman"/>
          <w:sz w:val="28"/>
          <w:szCs w:val="28"/>
        </w:rPr>
        <w:t>финансового инвестора;</w:t>
      </w:r>
    </w:p>
    <w:p w:rsidR="00F40B4A" w:rsidRPr="002B056A" w:rsidRDefault="0016254F" w:rsidP="002B056A">
      <w:pPr>
        <w:spacing w:after="0" w:line="360" w:lineRule="auto"/>
        <w:jc w:val="both"/>
        <w:rPr>
          <w:rFonts w:ascii="Times New Roman" w:hAnsi="Times New Roman"/>
          <w:sz w:val="28"/>
          <w:szCs w:val="28"/>
        </w:rPr>
      </w:pPr>
      <w:r w:rsidRPr="002B056A">
        <w:rPr>
          <w:rFonts w:ascii="Times New Roman" w:hAnsi="Times New Roman"/>
          <w:sz w:val="28"/>
          <w:szCs w:val="28"/>
        </w:rPr>
        <w:t>-</w:t>
      </w:r>
      <w:r w:rsidR="00F40B4A" w:rsidRPr="002B056A">
        <w:rPr>
          <w:rFonts w:ascii="Times New Roman" w:hAnsi="Times New Roman"/>
          <w:sz w:val="28"/>
          <w:szCs w:val="28"/>
        </w:rPr>
        <w:t xml:space="preserve"> во-вторых, использовавшиеся показатели были ориентированы на выявление</w:t>
      </w:r>
      <w:r w:rsidR="002B056A">
        <w:rPr>
          <w:rFonts w:ascii="Times New Roman" w:hAnsi="Times New Roman"/>
          <w:sz w:val="28"/>
          <w:szCs w:val="28"/>
        </w:rPr>
        <w:t xml:space="preserve"> </w:t>
      </w:r>
      <w:r w:rsidR="00F40B4A" w:rsidRPr="002B056A">
        <w:rPr>
          <w:rFonts w:ascii="Times New Roman" w:hAnsi="Times New Roman"/>
          <w:sz w:val="28"/>
          <w:szCs w:val="28"/>
        </w:rPr>
        <w:t>производственного эффекта инвестиций, т.е. повышения производительности труда,</w:t>
      </w:r>
      <w:r w:rsidR="002B056A">
        <w:rPr>
          <w:rFonts w:ascii="Times New Roman" w:hAnsi="Times New Roman"/>
          <w:sz w:val="28"/>
          <w:szCs w:val="28"/>
        </w:rPr>
        <w:t xml:space="preserve"> </w:t>
      </w:r>
      <w:r w:rsidR="00F40B4A" w:rsidRPr="002B056A">
        <w:rPr>
          <w:rFonts w:ascii="Times New Roman" w:hAnsi="Times New Roman"/>
          <w:sz w:val="28"/>
          <w:szCs w:val="28"/>
        </w:rPr>
        <w:t>снижения себестоимости в результате инвестиций, финансовая эффективность</w:t>
      </w:r>
      <w:r w:rsidR="002B056A">
        <w:rPr>
          <w:rFonts w:ascii="Times New Roman" w:hAnsi="Times New Roman"/>
          <w:sz w:val="28"/>
          <w:szCs w:val="28"/>
        </w:rPr>
        <w:t xml:space="preserve"> </w:t>
      </w:r>
      <w:r w:rsidR="00F40B4A" w:rsidRPr="002B056A">
        <w:rPr>
          <w:rFonts w:ascii="Times New Roman" w:hAnsi="Times New Roman"/>
          <w:sz w:val="28"/>
          <w:szCs w:val="28"/>
        </w:rPr>
        <w:t>которых отходила при этом на второй план.</w:t>
      </w:r>
    </w:p>
    <w:p w:rsidR="00F40B4A" w:rsidRPr="002B056A" w:rsidRDefault="00F40B4A" w:rsidP="002B056A">
      <w:pPr>
        <w:spacing w:after="0" w:line="360" w:lineRule="auto"/>
        <w:ind w:firstLine="709"/>
        <w:jc w:val="both"/>
        <w:rPr>
          <w:rFonts w:ascii="Times New Roman" w:hAnsi="Times New Roman"/>
          <w:sz w:val="28"/>
          <w:szCs w:val="28"/>
        </w:rPr>
      </w:pPr>
      <w:r w:rsidRPr="002B056A">
        <w:rPr>
          <w:rFonts w:ascii="Times New Roman" w:hAnsi="Times New Roman"/>
          <w:sz w:val="28"/>
          <w:szCs w:val="28"/>
        </w:rPr>
        <w:t>Поэтому для оценки финансовой эффективности проекта целесообразно применять</w:t>
      </w:r>
      <w:r w:rsidR="002B056A">
        <w:rPr>
          <w:rFonts w:ascii="Times New Roman" w:hAnsi="Times New Roman"/>
          <w:sz w:val="28"/>
          <w:szCs w:val="28"/>
        </w:rPr>
        <w:t xml:space="preserve"> </w:t>
      </w:r>
      <w:r w:rsidRPr="002B056A">
        <w:rPr>
          <w:rFonts w:ascii="Times New Roman" w:hAnsi="Times New Roman"/>
          <w:sz w:val="28"/>
          <w:szCs w:val="28"/>
        </w:rPr>
        <w:t>т.н. "динамические" методы, основанные преимущественно на дисконтировании</w:t>
      </w:r>
      <w:r w:rsidR="002B056A">
        <w:rPr>
          <w:rFonts w:ascii="Times New Roman" w:hAnsi="Times New Roman"/>
          <w:sz w:val="28"/>
          <w:szCs w:val="28"/>
        </w:rPr>
        <w:t xml:space="preserve"> </w:t>
      </w:r>
      <w:r w:rsidRPr="002B056A">
        <w:rPr>
          <w:rFonts w:ascii="Times New Roman" w:hAnsi="Times New Roman"/>
          <w:sz w:val="28"/>
          <w:szCs w:val="28"/>
        </w:rPr>
        <w:t>образующихся в ходе реализации проекта денежных потоков. Применение</w:t>
      </w:r>
      <w:r w:rsidR="002B056A">
        <w:rPr>
          <w:rFonts w:ascii="Times New Roman" w:hAnsi="Times New Roman"/>
          <w:sz w:val="28"/>
          <w:szCs w:val="28"/>
        </w:rPr>
        <w:t xml:space="preserve"> </w:t>
      </w:r>
      <w:r w:rsidRPr="002B056A">
        <w:rPr>
          <w:rFonts w:ascii="Times New Roman" w:hAnsi="Times New Roman"/>
          <w:sz w:val="28"/>
          <w:szCs w:val="28"/>
        </w:rPr>
        <w:t>дисконтирования позволяет отразить основополагающий принцип "завтрашние</w:t>
      </w:r>
      <w:r w:rsidR="002B056A">
        <w:rPr>
          <w:rFonts w:ascii="Times New Roman" w:hAnsi="Times New Roman"/>
          <w:sz w:val="28"/>
          <w:szCs w:val="28"/>
        </w:rPr>
        <w:t xml:space="preserve"> </w:t>
      </w:r>
      <w:r w:rsidRPr="002B056A">
        <w:rPr>
          <w:rFonts w:ascii="Times New Roman" w:hAnsi="Times New Roman"/>
          <w:sz w:val="28"/>
          <w:szCs w:val="28"/>
        </w:rPr>
        <w:t>деньги дешевле сегодняшних" и учесть тем самым возможность альтернативных</w:t>
      </w:r>
      <w:r w:rsidR="002B056A">
        <w:rPr>
          <w:rFonts w:ascii="Times New Roman" w:hAnsi="Times New Roman"/>
          <w:sz w:val="28"/>
          <w:szCs w:val="28"/>
        </w:rPr>
        <w:t xml:space="preserve"> </w:t>
      </w:r>
      <w:r w:rsidRPr="002B056A">
        <w:rPr>
          <w:rFonts w:ascii="Times New Roman" w:hAnsi="Times New Roman"/>
          <w:sz w:val="28"/>
          <w:szCs w:val="28"/>
        </w:rPr>
        <w:t>вложений по ставке дисконта. Общая схема всех динамических методов оценки</w:t>
      </w:r>
      <w:r w:rsidR="002B056A">
        <w:rPr>
          <w:rFonts w:ascii="Times New Roman" w:hAnsi="Times New Roman"/>
          <w:sz w:val="28"/>
          <w:szCs w:val="28"/>
        </w:rPr>
        <w:t xml:space="preserve"> </w:t>
      </w:r>
      <w:r w:rsidRPr="002B056A">
        <w:rPr>
          <w:rFonts w:ascii="Times New Roman" w:hAnsi="Times New Roman"/>
          <w:sz w:val="28"/>
          <w:szCs w:val="28"/>
        </w:rPr>
        <w:t>эффективности в принципе одинакова и основывается на прогнозировании</w:t>
      </w:r>
      <w:r w:rsidR="002B056A">
        <w:rPr>
          <w:rFonts w:ascii="Times New Roman" w:hAnsi="Times New Roman"/>
          <w:sz w:val="28"/>
          <w:szCs w:val="28"/>
        </w:rPr>
        <w:t xml:space="preserve"> </w:t>
      </w:r>
      <w:r w:rsidRPr="002B056A">
        <w:rPr>
          <w:rFonts w:ascii="Times New Roman" w:hAnsi="Times New Roman"/>
          <w:sz w:val="28"/>
          <w:szCs w:val="28"/>
        </w:rPr>
        <w:t>положительных и отрицательных денежных потоков (грубо говоря, расходов и</w:t>
      </w:r>
      <w:r w:rsidR="002B056A">
        <w:rPr>
          <w:rFonts w:ascii="Times New Roman" w:hAnsi="Times New Roman"/>
          <w:sz w:val="28"/>
          <w:szCs w:val="28"/>
        </w:rPr>
        <w:t xml:space="preserve"> </w:t>
      </w:r>
      <w:r w:rsidRPr="002B056A">
        <w:rPr>
          <w:rFonts w:ascii="Times New Roman" w:hAnsi="Times New Roman"/>
          <w:sz w:val="28"/>
          <w:szCs w:val="28"/>
        </w:rPr>
        <w:t>доходов, связанных с реализацией проекта) на плановый период и сопоставлении</w:t>
      </w:r>
      <w:r w:rsidR="002B056A">
        <w:rPr>
          <w:rFonts w:ascii="Times New Roman" w:hAnsi="Times New Roman"/>
          <w:sz w:val="28"/>
          <w:szCs w:val="28"/>
        </w:rPr>
        <w:t xml:space="preserve"> </w:t>
      </w:r>
      <w:r w:rsidRPr="002B056A">
        <w:rPr>
          <w:rFonts w:ascii="Times New Roman" w:hAnsi="Times New Roman"/>
          <w:sz w:val="28"/>
          <w:szCs w:val="28"/>
        </w:rPr>
        <w:t>полученного сальдо денежных потоков, дисконтированного по соответствующей</w:t>
      </w:r>
      <w:r w:rsidR="002B056A">
        <w:rPr>
          <w:rFonts w:ascii="Times New Roman" w:hAnsi="Times New Roman"/>
          <w:sz w:val="28"/>
          <w:szCs w:val="28"/>
        </w:rPr>
        <w:t xml:space="preserve"> </w:t>
      </w:r>
      <w:r w:rsidRPr="002B056A">
        <w:rPr>
          <w:rFonts w:ascii="Times New Roman" w:hAnsi="Times New Roman"/>
          <w:sz w:val="28"/>
          <w:szCs w:val="28"/>
        </w:rPr>
        <w:t>ставке, с инвестиционными затратами</w:t>
      </w:r>
      <w:r w:rsidR="00290450">
        <w:rPr>
          <w:rStyle w:val="aa"/>
          <w:rFonts w:ascii="Times New Roman" w:hAnsi="Times New Roman"/>
          <w:sz w:val="28"/>
          <w:szCs w:val="28"/>
        </w:rPr>
        <w:footnoteReference w:id="4"/>
      </w:r>
      <w:r w:rsidRPr="002B056A">
        <w:rPr>
          <w:rFonts w:ascii="Times New Roman" w:hAnsi="Times New Roman"/>
          <w:sz w:val="28"/>
          <w:szCs w:val="28"/>
        </w:rPr>
        <w:t>.</w:t>
      </w:r>
    </w:p>
    <w:p w:rsidR="00F40B4A" w:rsidRPr="002B056A" w:rsidRDefault="00F40B4A" w:rsidP="002B056A">
      <w:pPr>
        <w:spacing w:after="0" w:line="360" w:lineRule="auto"/>
        <w:ind w:firstLine="709"/>
        <w:jc w:val="both"/>
        <w:rPr>
          <w:rFonts w:ascii="Times New Roman" w:hAnsi="Times New Roman"/>
          <w:sz w:val="28"/>
          <w:szCs w:val="28"/>
        </w:rPr>
      </w:pPr>
      <w:r w:rsidRPr="002B056A">
        <w:rPr>
          <w:rFonts w:ascii="Times New Roman" w:hAnsi="Times New Roman"/>
          <w:sz w:val="28"/>
          <w:szCs w:val="28"/>
        </w:rPr>
        <w:t>Очевидно, что такой подход сопряжен с необходимостью принятия ряда допущений,</w:t>
      </w:r>
      <w:r w:rsidR="002B056A">
        <w:rPr>
          <w:rFonts w:ascii="Times New Roman" w:hAnsi="Times New Roman"/>
          <w:sz w:val="28"/>
          <w:szCs w:val="28"/>
        </w:rPr>
        <w:t xml:space="preserve"> </w:t>
      </w:r>
      <w:r w:rsidRPr="002B056A">
        <w:rPr>
          <w:rFonts w:ascii="Times New Roman" w:hAnsi="Times New Roman"/>
          <w:sz w:val="28"/>
          <w:szCs w:val="28"/>
        </w:rPr>
        <w:t>выполнить которые на практике (в особенности в российских условиях) достаточно</w:t>
      </w:r>
      <w:r w:rsidR="002B056A">
        <w:rPr>
          <w:rFonts w:ascii="Times New Roman" w:hAnsi="Times New Roman"/>
          <w:sz w:val="28"/>
          <w:szCs w:val="28"/>
        </w:rPr>
        <w:t xml:space="preserve"> </w:t>
      </w:r>
      <w:r w:rsidRPr="002B056A">
        <w:rPr>
          <w:rFonts w:ascii="Times New Roman" w:hAnsi="Times New Roman"/>
          <w:sz w:val="28"/>
          <w:szCs w:val="28"/>
        </w:rPr>
        <w:t>сложно. Рассмотрим два наиболее очевидных препятствия.</w:t>
      </w:r>
    </w:p>
    <w:p w:rsidR="00F40B4A" w:rsidRPr="002B056A" w:rsidRDefault="00F40B4A" w:rsidP="002B056A">
      <w:pPr>
        <w:spacing w:after="0" w:line="360" w:lineRule="auto"/>
        <w:ind w:firstLine="709"/>
        <w:jc w:val="both"/>
        <w:rPr>
          <w:rFonts w:ascii="Times New Roman" w:hAnsi="Times New Roman"/>
          <w:sz w:val="28"/>
          <w:szCs w:val="28"/>
        </w:rPr>
      </w:pPr>
      <w:r w:rsidRPr="002B056A">
        <w:rPr>
          <w:rFonts w:ascii="Times New Roman" w:hAnsi="Times New Roman"/>
          <w:sz w:val="28"/>
          <w:szCs w:val="28"/>
        </w:rPr>
        <w:t>Во-первых, требуется верно оценить не только объем первоначальных</w:t>
      </w:r>
      <w:r w:rsidR="002B056A">
        <w:rPr>
          <w:rFonts w:ascii="Times New Roman" w:hAnsi="Times New Roman"/>
          <w:sz w:val="28"/>
          <w:szCs w:val="28"/>
        </w:rPr>
        <w:t xml:space="preserve"> </w:t>
      </w:r>
      <w:r w:rsidRPr="002B056A">
        <w:rPr>
          <w:rFonts w:ascii="Times New Roman" w:hAnsi="Times New Roman"/>
          <w:sz w:val="28"/>
          <w:szCs w:val="28"/>
        </w:rPr>
        <w:t>капиталовложений, но и текущие расходы и поступления на весь период</w:t>
      </w:r>
      <w:r w:rsidR="002B056A">
        <w:rPr>
          <w:rFonts w:ascii="Times New Roman" w:hAnsi="Times New Roman"/>
          <w:sz w:val="28"/>
          <w:szCs w:val="28"/>
        </w:rPr>
        <w:t xml:space="preserve"> </w:t>
      </w:r>
      <w:r w:rsidRPr="002B056A">
        <w:rPr>
          <w:rFonts w:ascii="Times New Roman" w:hAnsi="Times New Roman"/>
          <w:sz w:val="28"/>
          <w:szCs w:val="28"/>
        </w:rPr>
        <w:t>реализации проекта. Вся условность подобных данных очевидна даже в условиях</w:t>
      </w:r>
      <w:r w:rsidR="002B056A">
        <w:rPr>
          <w:rFonts w:ascii="Times New Roman" w:hAnsi="Times New Roman"/>
          <w:sz w:val="28"/>
          <w:szCs w:val="28"/>
        </w:rPr>
        <w:t xml:space="preserve"> </w:t>
      </w:r>
      <w:r w:rsidRPr="002B056A">
        <w:rPr>
          <w:rFonts w:ascii="Times New Roman" w:hAnsi="Times New Roman"/>
          <w:sz w:val="28"/>
          <w:szCs w:val="28"/>
        </w:rPr>
        <w:t>стабильной экономики с предсказуемыми уровнем и структурой цен и высокой</w:t>
      </w:r>
      <w:r w:rsidR="002B056A">
        <w:rPr>
          <w:rFonts w:ascii="Times New Roman" w:hAnsi="Times New Roman"/>
          <w:sz w:val="28"/>
          <w:szCs w:val="28"/>
        </w:rPr>
        <w:t xml:space="preserve"> </w:t>
      </w:r>
      <w:r w:rsidRPr="002B056A">
        <w:rPr>
          <w:rFonts w:ascii="Times New Roman" w:hAnsi="Times New Roman"/>
          <w:sz w:val="28"/>
          <w:szCs w:val="28"/>
        </w:rPr>
        <w:t>степенью изученности рынков. В российской же экономике объем допущений,</w:t>
      </w:r>
      <w:r w:rsidR="002B056A">
        <w:rPr>
          <w:rFonts w:ascii="Times New Roman" w:hAnsi="Times New Roman"/>
          <w:sz w:val="28"/>
          <w:szCs w:val="28"/>
        </w:rPr>
        <w:t xml:space="preserve"> </w:t>
      </w:r>
      <w:r w:rsidRPr="002B056A">
        <w:rPr>
          <w:rFonts w:ascii="Times New Roman" w:hAnsi="Times New Roman"/>
          <w:sz w:val="28"/>
          <w:szCs w:val="28"/>
        </w:rPr>
        <w:t>которые приходится делать при расчетах денежных потоков, неизмеримо выше</w:t>
      </w:r>
      <w:r w:rsidR="002B056A">
        <w:rPr>
          <w:rFonts w:ascii="Times New Roman" w:hAnsi="Times New Roman"/>
          <w:sz w:val="28"/>
          <w:szCs w:val="28"/>
        </w:rPr>
        <w:t xml:space="preserve"> </w:t>
      </w:r>
      <w:r w:rsidRPr="002B056A">
        <w:rPr>
          <w:rFonts w:ascii="Times New Roman" w:hAnsi="Times New Roman"/>
          <w:sz w:val="28"/>
          <w:szCs w:val="28"/>
        </w:rPr>
        <w:t>(точность прогноза есть функция от степени систематического риска).</w:t>
      </w:r>
    </w:p>
    <w:p w:rsidR="00F40B4A" w:rsidRPr="002B056A" w:rsidRDefault="00F40B4A" w:rsidP="00D22EBB">
      <w:pPr>
        <w:spacing w:after="0" w:line="360" w:lineRule="auto"/>
        <w:ind w:firstLine="709"/>
        <w:jc w:val="both"/>
        <w:rPr>
          <w:rFonts w:ascii="Times New Roman" w:hAnsi="Times New Roman"/>
          <w:sz w:val="28"/>
          <w:szCs w:val="28"/>
        </w:rPr>
      </w:pPr>
      <w:r w:rsidRPr="002B056A">
        <w:rPr>
          <w:rFonts w:ascii="Times New Roman" w:hAnsi="Times New Roman"/>
          <w:sz w:val="28"/>
          <w:szCs w:val="28"/>
        </w:rPr>
        <w:t>Во-вторых, для проведения расчетов с использованием динамических методов</w:t>
      </w:r>
      <w:r w:rsidR="002B056A">
        <w:rPr>
          <w:rFonts w:ascii="Times New Roman" w:hAnsi="Times New Roman"/>
          <w:sz w:val="28"/>
          <w:szCs w:val="28"/>
        </w:rPr>
        <w:t xml:space="preserve"> </w:t>
      </w:r>
      <w:r w:rsidRPr="002B056A">
        <w:rPr>
          <w:rFonts w:ascii="Times New Roman" w:hAnsi="Times New Roman"/>
          <w:sz w:val="28"/>
          <w:szCs w:val="28"/>
        </w:rPr>
        <w:t>используется предпосылка стабильности валюты, в которой оцениваются денежные</w:t>
      </w:r>
      <w:r w:rsidR="002B056A">
        <w:rPr>
          <w:rFonts w:ascii="Times New Roman" w:hAnsi="Times New Roman"/>
          <w:sz w:val="28"/>
          <w:szCs w:val="28"/>
        </w:rPr>
        <w:t xml:space="preserve"> </w:t>
      </w:r>
      <w:r w:rsidRPr="002B056A">
        <w:rPr>
          <w:rFonts w:ascii="Times New Roman" w:hAnsi="Times New Roman"/>
          <w:sz w:val="28"/>
          <w:szCs w:val="28"/>
        </w:rPr>
        <w:t>потоки. На практике эта предпосылка реализуется при помощи применения</w:t>
      </w:r>
      <w:r w:rsidR="002B056A">
        <w:rPr>
          <w:rFonts w:ascii="Times New Roman" w:hAnsi="Times New Roman"/>
          <w:sz w:val="28"/>
          <w:szCs w:val="28"/>
        </w:rPr>
        <w:t xml:space="preserve"> </w:t>
      </w:r>
      <w:r w:rsidRPr="002B056A">
        <w:rPr>
          <w:rFonts w:ascii="Times New Roman" w:hAnsi="Times New Roman"/>
          <w:sz w:val="28"/>
          <w:szCs w:val="28"/>
        </w:rPr>
        <w:t>сопоставимых цен (с возможной последующей корректировкой результатов с учетом</w:t>
      </w:r>
      <w:r w:rsidR="002B056A">
        <w:rPr>
          <w:rFonts w:ascii="Times New Roman" w:hAnsi="Times New Roman"/>
          <w:sz w:val="28"/>
          <w:szCs w:val="28"/>
        </w:rPr>
        <w:t xml:space="preserve"> </w:t>
      </w:r>
      <w:r w:rsidRPr="002B056A">
        <w:rPr>
          <w:rFonts w:ascii="Times New Roman" w:hAnsi="Times New Roman"/>
          <w:sz w:val="28"/>
          <w:szCs w:val="28"/>
        </w:rPr>
        <w:t>прогнозных темпов инфляции) либо использования для расчетов стабильной</w:t>
      </w:r>
      <w:r w:rsidR="002B056A">
        <w:rPr>
          <w:rFonts w:ascii="Times New Roman" w:hAnsi="Times New Roman"/>
          <w:sz w:val="28"/>
          <w:szCs w:val="28"/>
        </w:rPr>
        <w:t xml:space="preserve"> </w:t>
      </w:r>
      <w:r w:rsidRPr="002B056A">
        <w:rPr>
          <w:rFonts w:ascii="Times New Roman" w:hAnsi="Times New Roman"/>
          <w:sz w:val="28"/>
          <w:szCs w:val="28"/>
        </w:rPr>
        <w:t>иностранной валюты. Второй способ более целесообразен в случае реализации</w:t>
      </w:r>
      <w:r w:rsidR="00D22EBB">
        <w:rPr>
          <w:rFonts w:ascii="Times New Roman" w:hAnsi="Times New Roman"/>
          <w:sz w:val="28"/>
          <w:szCs w:val="28"/>
        </w:rPr>
        <w:t xml:space="preserve"> </w:t>
      </w:r>
      <w:r w:rsidRPr="002B056A">
        <w:rPr>
          <w:rFonts w:ascii="Times New Roman" w:hAnsi="Times New Roman"/>
          <w:sz w:val="28"/>
          <w:szCs w:val="28"/>
        </w:rPr>
        <w:t>инвестиционного проекта совместно с зарубежными инвесторами</w:t>
      </w:r>
      <w:r w:rsidR="00290450">
        <w:rPr>
          <w:rStyle w:val="aa"/>
          <w:rFonts w:ascii="Times New Roman" w:hAnsi="Times New Roman"/>
          <w:sz w:val="28"/>
          <w:szCs w:val="28"/>
        </w:rPr>
        <w:footnoteReference w:id="5"/>
      </w:r>
      <w:r w:rsidRPr="002B056A">
        <w:rPr>
          <w:rFonts w:ascii="Times New Roman" w:hAnsi="Times New Roman"/>
          <w:sz w:val="28"/>
          <w:szCs w:val="28"/>
        </w:rPr>
        <w:t>.</w:t>
      </w:r>
    </w:p>
    <w:p w:rsidR="00F40B4A" w:rsidRPr="002B056A" w:rsidRDefault="00F40B4A" w:rsidP="00D22EBB">
      <w:pPr>
        <w:spacing w:after="0" w:line="360" w:lineRule="auto"/>
        <w:ind w:firstLine="709"/>
        <w:jc w:val="both"/>
        <w:rPr>
          <w:rFonts w:ascii="Times New Roman" w:hAnsi="Times New Roman"/>
          <w:sz w:val="28"/>
          <w:szCs w:val="28"/>
        </w:rPr>
      </w:pPr>
      <w:r w:rsidRPr="002B056A">
        <w:rPr>
          <w:rFonts w:ascii="Times New Roman" w:hAnsi="Times New Roman"/>
          <w:sz w:val="28"/>
          <w:szCs w:val="28"/>
        </w:rPr>
        <w:t>Безусловно, оба эти способа далеки от совершенства: в первом случае вне поля</w:t>
      </w:r>
      <w:r w:rsidR="00D22EBB">
        <w:rPr>
          <w:rFonts w:ascii="Times New Roman" w:hAnsi="Times New Roman"/>
          <w:sz w:val="28"/>
          <w:szCs w:val="28"/>
        </w:rPr>
        <w:t xml:space="preserve"> </w:t>
      </w:r>
      <w:r w:rsidRPr="002B056A">
        <w:rPr>
          <w:rFonts w:ascii="Times New Roman" w:hAnsi="Times New Roman"/>
          <w:sz w:val="28"/>
          <w:szCs w:val="28"/>
        </w:rPr>
        <w:t>зрения остаются возможные изменения структуры цен; во втором, помимо этого,</w:t>
      </w:r>
      <w:r w:rsidR="00D22EBB">
        <w:rPr>
          <w:rFonts w:ascii="Times New Roman" w:hAnsi="Times New Roman"/>
          <w:sz w:val="28"/>
          <w:szCs w:val="28"/>
        </w:rPr>
        <w:t xml:space="preserve"> </w:t>
      </w:r>
      <w:r w:rsidRPr="002B056A">
        <w:rPr>
          <w:rFonts w:ascii="Times New Roman" w:hAnsi="Times New Roman"/>
          <w:sz w:val="28"/>
          <w:szCs w:val="28"/>
        </w:rPr>
        <w:t>на конечный результат оказывает влияние также изменение структуры валютных и</w:t>
      </w:r>
      <w:r w:rsidR="00D22EBB">
        <w:rPr>
          <w:rFonts w:ascii="Times New Roman" w:hAnsi="Times New Roman"/>
          <w:sz w:val="28"/>
          <w:szCs w:val="28"/>
        </w:rPr>
        <w:t xml:space="preserve"> </w:t>
      </w:r>
      <w:r w:rsidRPr="002B056A">
        <w:rPr>
          <w:rFonts w:ascii="Times New Roman" w:hAnsi="Times New Roman"/>
          <w:sz w:val="28"/>
          <w:szCs w:val="28"/>
        </w:rPr>
        <w:t>рублевых цен, инфляция самой иностранной валюты, колебания курса и т.п.</w:t>
      </w:r>
    </w:p>
    <w:p w:rsidR="00F40B4A" w:rsidRPr="002B056A" w:rsidRDefault="00F40B4A" w:rsidP="00D22EBB">
      <w:pPr>
        <w:spacing w:after="0" w:line="360" w:lineRule="auto"/>
        <w:ind w:firstLine="709"/>
        <w:jc w:val="both"/>
        <w:rPr>
          <w:rFonts w:ascii="Times New Roman" w:hAnsi="Times New Roman"/>
          <w:sz w:val="28"/>
          <w:szCs w:val="28"/>
        </w:rPr>
      </w:pPr>
      <w:r w:rsidRPr="002B056A">
        <w:rPr>
          <w:rFonts w:ascii="Times New Roman" w:hAnsi="Times New Roman"/>
          <w:sz w:val="28"/>
          <w:szCs w:val="28"/>
        </w:rPr>
        <w:t>В этой связи возникает вопрос о целесообразности применения динамических</w:t>
      </w:r>
      <w:r w:rsidR="00D22EBB">
        <w:rPr>
          <w:rFonts w:ascii="Times New Roman" w:hAnsi="Times New Roman"/>
          <w:sz w:val="28"/>
          <w:szCs w:val="28"/>
        </w:rPr>
        <w:t xml:space="preserve"> </w:t>
      </w:r>
      <w:r w:rsidRPr="002B056A">
        <w:rPr>
          <w:rFonts w:ascii="Times New Roman" w:hAnsi="Times New Roman"/>
          <w:sz w:val="28"/>
          <w:szCs w:val="28"/>
        </w:rPr>
        <w:t>методов анализа производственных инвестиций вообще: ведь в условиях высокой</w:t>
      </w:r>
      <w:r w:rsidR="00D22EBB">
        <w:rPr>
          <w:rFonts w:ascii="Times New Roman" w:hAnsi="Times New Roman"/>
          <w:sz w:val="28"/>
          <w:szCs w:val="28"/>
        </w:rPr>
        <w:t xml:space="preserve"> </w:t>
      </w:r>
      <w:r w:rsidRPr="002B056A">
        <w:rPr>
          <w:rFonts w:ascii="Times New Roman" w:hAnsi="Times New Roman"/>
          <w:sz w:val="28"/>
          <w:szCs w:val="28"/>
        </w:rPr>
        <w:t>неопределенности и при принятии разного рода допущений и упрощений результаты</w:t>
      </w:r>
      <w:r w:rsidR="00D22EBB">
        <w:rPr>
          <w:rFonts w:ascii="Times New Roman" w:hAnsi="Times New Roman"/>
          <w:sz w:val="28"/>
          <w:szCs w:val="28"/>
        </w:rPr>
        <w:t xml:space="preserve"> </w:t>
      </w:r>
      <w:r w:rsidRPr="002B056A">
        <w:rPr>
          <w:rFonts w:ascii="Times New Roman" w:hAnsi="Times New Roman"/>
          <w:sz w:val="28"/>
          <w:szCs w:val="28"/>
        </w:rPr>
        <w:t>соответствующих вычислений могут оказаться еще более далеки от истины.</w:t>
      </w:r>
    </w:p>
    <w:p w:rsidR="00F40B4A" w:rsidRPr="002B056A" w:rsidRDefault="00F40B4A" w:rsidP="00D22EBB">
      <w:pPr>
        <w:spacing w:after="0" w:line="360" w:lineRule="auto"/>
        <w:ind w:firstLine="709"/>
        <w:jc w:val="both"/>
        <w:rPr>
          <w:rFonts w:ascii="Times New Roman" w:hAnsi="Times New Roman"/>
          <w:sz w:val="28"/>
          <w:szCs w:val="28"/>
        </w:rPr>
      </w:pPr>
      <w:r w:rsidRPr="002B056A">
        <w:rPr>
          <w:rFonts w:ascii="Times New Roman" w:hAnsi="Times New Roman"/>
          <w:sz w:val="28"/>
          <w:szCs w:val="28"/>
        </w:rPr>
        <w:t>Следует отметить, однако, что целью количественных методов оценки</w:t>
      </w:r>
      <w:r w:rsidR="00D22EBB">
        <w:rPr>
          <w:rFonts w:ascii="Times New Roman" w:hAnsi="Times New Roman"/>
          <w:sz w:val="28"/>
          <w:szCs w:val="28"/>
        </w:rPr>
        <w:t xml:space="preserve"> </w:t>
      </w:r>
      <w:r w:rsidRPr="002B056A">
        <w:rPr>
          <w:rFonts w:ascii="Times New Roman" w:hAnsi="Times New Roman"/>
          <w:sz w:val="28"/>
          <w:szCs w:val="28"/>
        </w:rPr>
        <w:t>эффективности является не идеальный прогноз величины ожидаемой прибыли, а, в</w:t>
      </w:r>
      <w:r w:rsidR="00D22EBB">
        <w:rPr>
          <w:rFonts w:ascii="Times New Roman" w:hAnsi="Times New Roman"/>
          <w:sz w:val="28"/>
          <w:szCs w:val="28"/>
        </w:rPr>
        <w:t xml:space="preserve"> </w:t>
      </w:r>
      <w:r w:rsidRPr="002B056A">
        <w:rPr>
          <w:rFonts w:ascii="Times New Roman" w:hAnsi="Times New Roman"/>
          <w:sz w:val="28"/>
          <w:szCs w:val="28"/>
        </w:rPr>
        <w:t>первую очередь, обеспечение сопоставимости рассматриваемых проектов с точки</w:t>
      </w:r>
      <w:r w:rsidR="00D22EBB">
        <w:rPr>
          <w:rFonts w:ascii="Times New Roman" w:hAnsi="Times New Roman"/>
          <w:sz w:val="28"/>
          <w:szCs w:val="28"/>
        </w:rPr>
        <w:t xml:space="preserve"> </w:t>
      </w:r>
      <w:r w:rsidRPr="002B056A">
        <w:rPr>
          <w:rFonts w:ascii="Times New Roman" w:hAnsi="Times New Roman"/>
          <w:sz w:val="28"/>
          <w:szCs w:val="28"/>
        </w:rPr>
        <w:t>зрения эффективности, исходя из неких объективных и перепроверяемых</w:t>
      </w:r>
      <w:r w:rsidR="00D22EBB">
        <w:rPr>
          <w:rFonts w:ascii="Times New Roman" w:hAnsi="Times New Roman"/>
          <w:sz w:val="28"/>
          <w:szCs w:val="28"/>
        </w:rPr>
        <w:t xml:space="preserve"> </w:t>
      </w:r>
      <w:r w:rsidRPr="002B056A">
        <w:rPr>
          <w:rFonts w:ascii="Times New Roman" w:hAnsi="Times New Roman"/>
          <w:sz w:val="28"/>
          <w:szCs w:val="28"/>
        </w:rPr>
        <w:t>критериев, и подготовка тем самым основы для принятия окончательного решения.</w:t>
      </w:r>
    </w:p>
    <w:p w:rsidR="00F40B4A" w:rsidRDefault="00F40B4A" w:rsidP="009B23E1">
      <w:pPr>
        <w:spacing w:after="0" w:line="360" w:lineRule="auto"/>
        <w:ind w:firstLine="709"/>
        <w:jc w:val="both"/>
        <w:rPr>
          <w:rFonts w:ascii="Times New Roman" w:hAnsi="Times New Roman"/>
          <w:sz w:val="28"/>
          <w:szCs w:val="28"/>
        </w:rPr>
      </w:pPr>
      <w:r w:rsidRPr="002B056A">
        <w:rPr>
          <w:rFonts w:ascii="Times New Roman" w:hAnsi="Times New Roman"/>
          <w:sz w:val="28"/>
          <w:szCs w:val="28"/>
        </w:rPr>
        <w:t>Анализ развития и распространения динамических методов определения</w:t>
      </w:r>
      <w:r w:rsidR="00D22EBB">
        <w:rPr>
          <w:rFonts w:ascii="Times New Roman" w:hAnsi="Times New Roman"/>
          <w:sz w:val="28"/>
          <w:szCs w:val="28"/>
        </w:rPr>
        <w:t xml:space="preserve"> </w:t>
      </w:r>
      <w:r w:rsidRPr="002B056A">
        <w:rPr>
          <w:rFonts w:ascii="Times New Roman" w:hAnsi="Times New Roman"/>
          <w:sz w:val="28"/>
          <w:szCs w:val="28"/>
        </w:rPr>
        <w:t>эффективности инвестиций доказывает необходимость и возможность их применения</w:t>
      </w:r>
      <w:r w:rsidR="00D22EBB">
        <w:rPr>
          <w:rFonts w:ascii="Times New Roman" w:hAnsi="Times New Roman"/>
          <w:sz w:val="28"/>
          <w:szCs w:val="28"/>
        </w:rPr>
        <w:t xml:space="preserve"> </w:t>
      </w:r>
      <w:r w:rsidRPr="002B056A">
        <w:rPr>
          <w:rFonts w:ascii="Times New Roman" w:hAnsi="Times New Roman"/>
          <w:sz w:val="28"/>
          <w:szCs w:val="28"/>
        </w:rPr>
        <w:t xml:space="preserve">для оценки инвестиционных проектов. </w:t>
      </w:r>
    </w:p>
    <w:p w:rsidR="009B23E1" w:rsidRPr="009B23E1" w:rsidRDefault="009B23E1" w:rsidP="00A54EEA">
      <w:pPr>
        <w:spacing w:after="0" w:line="360" w:lineRule="auto"/>
        <w:jc w:val="both"/>
        <w:rPr>
          <w:rFonts w:ascii="Times New Roman" w:hAnsi="Times New Roman"/>
          <w:sz w:val="28"/>
          <w:szCs w:val="28"/>
        </w:rPr>
      </w:pPr>
    </w:p>
    <w:p w:rsidR="00F40B4A" w:rsidRPr="00A54EEA" w:rsidRDefault="009B23E1" w:rsidP="00A54EEA">
      <w:pPr>
        <w:pStyle w:val="2"/>
        <w:spacing w:before="0" w:after="0" w:line="360" w:lineRule="auto"/>
        <w:ind w:firstLine="709"/>
        <w:rPr>
          <w:rFonts w:ascii="Times New Roman" w:hAnsi="Times New Roman" w:cs="Times New Roman"/>
          <w:b w:val="0"/>
          <w:i w:val="0"/>
        </w:rPr>
      </w:pPr>
      <w:bookmarkStart w:id="2" w:name="_Toc277822048"/>
      <w:r w:rsidRPr="00A54EEA">
        <w:rPr>
          <w:rFonts w:ascii="Times New Roman" w:hAnsi="Times New Roman" w:cs="Times New Roman"/>
          <w:b w:val="0"/>
          <w:i w:val="0"/>
        </w:rPr>
        <w:t xml:space="preserve">1.1 Чистая приведенная стоимость </w:t>
      </w:r>
      <w:r w:rsidR="00F40B4A" w:rsidRPr="00A54EEA">
        <w:rPr>
          <w:rFonts w:ascii="Times New Roman" w:hAnsi="Times New Roman" w:cs="Times New Roman"/>
          <w:b w:val="0"/>
          <w:i w:val="0"/>
        </w:rPr>
        <w:t>(NPV)</w:t>
      </w:r>
      <w:bookmarkEnd w:id="2"/>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Этот метод основан на сопоставлении величины исходной инвестиции (IC) с общей</w:t>
      </w:r>
      <w:r w:rsidR="009B23E1">
        <w:rPr>
          <w:rFonts w:ascii="Times New Roman" w:hAnsi="Times New Roman"/>
          <w:sz w:val="28"/>
          <w:szCs w:val="28"/>
        </w:rPr>
        <w:t xml:space="preserve"> </w:t>
      </w:r>
      <w:r w:rsidRPr="009B23E1">
        <w:rPr>
          <w:rFonts w:ascii="Times New Roman" w:hAnsi="Times New Roman"/>
          <w:sz w:val="28"/>
          <w:szCs w:val="28"/>
        </w:rPr>
        <w:t>суммой дисконтированных чистых денежных поступлений, генерируемых ею в</w:t>
      </w:r>
      <w:r w:rsidR="009B23E1">
        <w:rPr>
          <w:rFonts w:ascii="Times New Roman" w:hAnsi="Times New Roman"/>
          <w:sz w:val="28"/>
          <w:szCs w:val="28"/>
        </w:rPr>
        <w:t xml:space="preserve"> </w:t>
      </w:r>
      <w:r w:rsidRPr="009B23E1">
        <w:rPr>
          <w:rFonts w:ascii="Times New Roman" w:hAnsi="Times New Roman"/>
          <w:sz w:val="28"/>
          <w:szCs w:val="28"/>
        </w:rPr>
        <w:t>течение прогнозируемого срока. Поскольку приток денежных средств распределен</w:t>
      </w:r>
      <w:r w:rsidR="009B23E1">
        <w:rPr>
          <w:rFonts w:ascii="Times New Roman" w:hAnsi="Times New Roman"/>
          <w:sz w:val="28"/>
          <w:szCs w:val="28"/>
        </w:rPr>
        <w:t xml:space="preserve"> </w:t>
      </w:r>
      <w:r w:rsidRPr="009B23E1">
        <w:rPr>
          <w:rFonts w:ascii="Times New Roman" w:hAnsi="Times New Roman"/>
          <w:sz w:val="28"/>
          <w:szCs w:val="28"/>
        </w:rPr>
        <w:t>во времени, он дисконтируется с помощью коэффициента r, устанавливаемого</w:t>
      </w:r>
      <w:r w:rsidR="009B23E1">
        <w:rPr>
          <w:rFonts w:ascii="Times New Roman" w:hAnsi="Times New Roman"/>
          <w:sz w:val="28"/>
          <w:szCs w:val="28"/>
        </w:rPr>
        <w:t xml:space="preserve"> </w:t>
      </w:r>
      <w:r w:rsidRPr="009B23E1">
        <w:rPr>
          <w:rFonts w:ascii="Times New Roman" w:hAnsi="Times New Roman"/>
          <w:sz w:val="28"/>
          <w:szCs w:val="28"/>
        </w:rPr>
        <w:t>аналитиком (инвестором) самостоятельно исходя из ежегодного процента</w:t>
      </w:r>
      <w:r w:rsidR="009B23E1">
        <w:rPr>
          <w:rFonts w:ascii="Times New Roman" w:hAnsi="Times New Roman"/>
          <w:sz w:val="28"/>
          <w:szCs w:val="28"/>
        </w:rPr>
        <w:t xml:space="preserve"> </w:t>
      </w:r>
      <w:r w:rsidRPr="009B23E1">
        <w:rPr>
          <w:rFonts w:ascii="Times New Roman" w:hAnsi="Times New Roman"/>
          <w:sz w:val="28"/>
          <w:szCs w:val="28"/>
        </w:rPr>
        <w:t>возврата, который он хочет или может иметь на инвестируемый им капитал.</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Допустим, делается прогноз, что инвестиция (IC) будет генерировать в течение n</w:t>
      </w:r>
      <w:r w:rsidR="009B23E1">
        <w:rPr>
          <w:rFonts w:ascii="Times New Roman" w:hAnsi="Times New Roman"/>
          <w:sz w:val="28"/>
          <w:szCs w:val="28"/>
        </w:rPr>
        <w:t xml:space="preserve"> </w:t>
      </w:r>
      <w:r w:rsidRPr="009B23E1">
        <w:rPr>
          <w:rFonts w:ascii="Times New Roman" w:hAnsi="Times New Roman"/>
          <w:sz w:val="28"/>
          <w:szCs w:val="28"/>
        </w:rPr>
        <w:t>лет, годовые доходы в размере P1, P2, ..., Рn.</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Общая накопленная величина дисконтированных доходов (PV) и чистый приведенный</w:t>
      </w:r>
      <w:r w:rsidR="009B23E1">
        <w:rPr>
          <w:rFonts w:ascii="Times New Roman" w:hAnsi="Times New Roman"/>
          <w:sz w:val="28"/>
          <w:szCs w:val="28"/>
        </w:rPr>
        <w:t xml:space="preserve"> </w:t>
      </w:r>
      <w:r w:rsidRPr="009B23E1">
        <w:rPr>
          <w:rFonts w:ascii="Times New Roman" w:hAnsi="Times New Roman"/>
          <w:sz w:val="28"/>
          <w:szCs w:val="28"/>
        </w:rPr>
        <w:t>эффект (NPV) соответственно рассчитываются по формулам</w:t>
      </w:r>
      <w:r w:rsidR="00290450">
        <w:rPr>
          <w:rStyle w:val="aa"/>
          <w:rFonts w:ascii="Times New Roman" w:hAnsi="Times New Roman"/>
          <w:sz w:val="28"/>
          <w:szCs w:val="28"/>
        </w:rPr>
        <w:footnoteReference w:id="6"/>
      </w:r>
      <w:r w:rsidRPr="009B23E1">
        <w:rPr>
          <w:rFonts w:ascii="Times New Roman" w:hAnsi="Times New Roman"/>
          <w:sz w:val="28"/>
          <w:szCs w:val="28"/>
        </w:rPr>
        <w:t>:</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 xml:space="preserve">  </w:t>
      </w:r>
      <w:r w:rsidR="00C40E30">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9.5pt;height:27.75pt;visibility:visible">
            <v:imagedata r:id="rId7" o:title=""/>
          </v:shape>
        </w:pict>
      </w:r>
      <w:r w:rsidRPr="009B23E1">
        <w:rPr>
          <w:rFonts w:ascii="Times New Roman" w:hAnsi="Times New Roman"/>
          <w:sz w:val="28"/>
          <w:szCs w:val="28"/>
        </w:rPr>
        <w:t xml:space="preserve">   ,</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 xml:space="preserve"> </w:t>
      </w:r>
      <w:r w:rsidR="00C40E30">
        <w:rPr>
          <w:rFonts w:ascii="Times New Roman" w:hAnsi="Times New Roman"/>
          <w:noProof/>
          <w:sz w:val="28"/>
          <w:szCs w:val="28"/>
        </w:rPr>
        <w:pict>
          <v:shape id="Рисунок 4" o:spid="_x0000_i1026" type="#_x0000_t75" style="width:112.5pt;height:27.75pt;visibility:visible">
            <v:imagedata r:id="rId8" o:title=""/>
          </v:shape>
        </w:pict>
      </w:r>
      <w:r w:rsidRPr="009B23E1">
        <w:rPr>
          <w:rFonts w:ascii="Times New Roman" w:hAnsi="Times New Roman"/>
          <w:sz w:val="28"/>
          <w:szCs w:val="28"/>
        </w:rPr>
        <w:t xml:space="preserve">    .        (1)</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Очевидно, что если:</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NPV &gt; 0, то проект следует принять;</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NPV &lt; 0, то проект следует отвергнуть;</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NPV = 0, то проект ни прибыльный, ни убыточный.</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При прогнозировании доходов по годам необходимо по возможности учитывать все</w:t>
      </w:r>
      <w:r w:rsidR="009B23E1">
        <w:rPr>
          <w:rFonts w:ascii="Times New Roman" w:hAnsi="Times New Roman"/>
          <w:sz w:val="28"/>
          <w:szCs w:val="28"/>
        </w:rPr>
        <w:t xml:space="preserve"> </w:t>
      </w:r>
      <w:r w:rsidRPr="009B23E1">
        <w:rPr>
          <w:rFonts w:ascii="Times New Roman" w:hAnsi="Times New Roman"/>
          <w:sz w:val="28"/>
          <w:szCs w:val="28"/>
        </w:rPr>
        <w:t>виды поступлений как производственного, так и непроизводственного характера,</w:t>
      </w:r>
      <w:r w:rsidR="009B23E1">
        <w:rPr>
          <w:rFonts w:ascii="Times New Roman" w:hAnsi="Times New Roman"/>
          <w:sz w:val="28"/>
          <w:szCs w:val="28"/>
        </w:rPr>
        <w:t xml:space="preserve"> </w:t>
      </w:r>
      <w:r w:rsidRPr="009B23E1">
        <w:rPr>
          <w:rFonts w:ascii="Times New Roman" w:hAnsi="Times New Roman"/>
          <w:sz w:val="28"/>
          <w:szCs w:val="28"/>
        </w:rPr>
        <w:t>которые могут быть ассоциированы с данным проектом. Так, если по окончании</w:t>
      </w:r>
      <w:r w:rsidR="009B23E1">
        <w:rPr>
          <w:rFonts w:ascii="Times New Roman" w:hAnsi="Times New Roman"/>
          <w:sz w:val="28"/>
          <w:szCs w:val="28"/>
        </w:rPr>
        <w:t xml:space="preserve"> </w:t>
      </w:r>
      <w:r w:rsidRPr="009B23E1">
        <w:rPr>
          <w:rFonts w:ascii="Times New Roman" w:hAnsi="Times New Roman"/>
          <w:sz w:val="28"/>
          <w:szCs w:val="28"/>
        </w:rPr>
        <w:t>периода реализации проекта планируется поступление средств в виде</w:t>
      </w:r>
      <w:r w:rsidR="009B23E1">
        <w:rPr>
          <w:rFonts w:ascii="Times New Roman" w:hAnsi="Times New Roman"/>
          <w:sz w:val="28"/>
          <w:szCs w:val="28"/>
        </w:rPr>
        <w:t xml:space="preserve"> </w:t>
      </w:r>
      <w:r w:rsidRPr="009B23E1">
        <w:rPr>
          <w:rFonts w:ascii="Times New Roman" w:hAnsi="Times New Roman"/>
          <w:sz w:val="28"/>
          <w:szCs w:val="28"/>
        </w:rPr>
        <w:t>ликвидационной стоимости оборудования или высвобождения части оборотных</w:t>
      </w:r>
      <w:r w:rsidR="009B23E1">
        <w:rPr>
          <w:rFonts w:ascii="Times New Roman" w:hAnsi="Times New Roman"/>
          <w:sz w:val="28"/>
          <w:szCs w:val="28"/>
        </w:rPr>
        <w:t xml:space="preserve"> </w:t>
      </w:r>
      <w:r w:rsidRPr="009B23E1">
        <w:rPr>
          <w:rFonts w:ascii="Times New Roman" w:hAnsi="Times New Roman"/>
          <w:sz w:val="28"/>
          <w:szCs w:val="28"/>
        </w:rPr>
        <w:t>средств, они должны быть учтены как доходы соответствующих периодов.</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Если проект предполагает не разовую инвестицию, а последовательное</w:t>
      </w:r>
      <w:r w:rsidR="009B23E1">
        <w:rPr>
          <w:rFonts w:ascii="Times New Roman" w:hAnsi="Times New Roman"/>
          <w:sz w:val="28"/>
          <w:szCs w:val="28"/>
        </w:rPr>
        <w:t xml:space="preserve"> </w:t>
      </w:r>
      <w:r w:rsidRPr="009B23E1">
        <w:rPr>
          <w:rFonts w:ascii="Times New Roman" w:hAnsi="Times New Roman"/>
          <w:sz w:val="28"/>
          <w:szCs w:val="28"/>
        </w:rPr>
        <w:t>инвестирование финансовых ресурсов в течение m лет, то формула для расчета</w:t>
      </w:r>
      <w:r w:rsidR="009B23E1">
        <w:rPr>
          <w:rFonts w:ascii="Times New Roman" w:hAnsi="Times New Roman"/>
          <w:sz w:val="28"/>
          <w:szCs w:val="28"/>
        </w:rPr>
        <w:t xml:space="preserve"> </w:t>
      </w:r>
      <w:r w:rsidRPr="009B23E1">
        <w:rPr>
          <w:rFonts w:ascii="Times New Roman" w:hAnsi="Times New Roman"/>
          <w:sz w:val="28"/>
          <w:szCs w:val="28"/>
        </w:rPr>
        <w:t>NPV модифицируется следующим образом:</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 xml:space="preserve"> </w:t>
      </w:r>
      <w:r w:rsidR="00C40E30">
        <w:rPr>
          <w:rFonts w:ascii="Times New Roman" w:hAnsi="Times New Roman"/>
          <w:noProof/>
          <w:sz w:val="28"/>
          <w:szCs w:val="28"/>
        </w:rPr>
        <w:pict>
          <v:shape id="Рисунок 7" o:spid="_x0000_i1027" type="#_x0000_t75" style="width:148.5pt;height:30pt;visibility:visible">
            <v:imagedata r:id="rId9" o:title=""/>
          </v:shape>
        </w:pict>
      </w:r>
      <w:r w:rsidRPr="009B23E1">
        <w:rPr>
          <w:rFonts w:ascii="Times New Roman" w:hAnsi="Times New Roman"/>
          <w:sz w:val="28"/>
          <w:szCs w:val="28"/>
        </w:rPr>
        <w:t xml:space="preserve">    ,     (2)</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где i — прогнозируемый средний уровень инфляции.</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Расчет с помощью приведенных формул вручную достаточно трудоемок, поэтому для</w:t>
      </w:r>
      <w:r w:rsidR="009B23E1">
        <w:rPr>
          <w:rFonts w:ascii="Times New Roman" w:hAnsi="Times New Roman"/>
          <w:sz w:val="28"/>
          <w:szCs w:val="28"/>
        </w:rPr>
        <w:t xml:space="preserve"> </w:t>
      </w:r>
      <w:r w:rsidRPr="009B23E1">
        <w:rPr>
          <w:rFonts w:ascii="Times New Roman" w:hAnsi="Times New Roman"/>
          <w:sz w:val="28"/>
          <w:szCs w:val="28"/>
        </w:rPr>
        <w:t>удобства применения этого и других методов, основанных на дисконтированных</w:t>
      </w:r>
      <w:r w:rsidR="009B23E1">
        <w:rPr>
          <w:rFonts w:ascii="Times New Roman" w:hAnsi="Times New Roman"/>
          <w:sz w:val="28"/>
          <w:szCs w:val="28"/>
        </w:rPr>
        <w:t xml:space="preserve"> </w:t>
      </w:r>
      <w:r w:rsidRPr="009B23E1">
        <w:rPr>
          <w:rFonts w:ascii="Times New Roman" w:hAnsi="Times New Roman"/>
          <w:sz w:val="28"/>
          <w:szCs w:val="28"/>
        </w:rPr>
        <w:t>оценках, разработаны специальные статистические таблицы, в которых</w:t>
      </w:r>
      <w:r w:rsidR="009B23E1">
        <w:rPr>
          <w:rFonts w:ascii="Times New Roman" w:hAnsi="Times New Roman"/>
          <w:sz w:val="28"/>
          <w:szCs w:val="28"/>
        </w:rPr>
        <w:t xml:space="preserve"> </w:t>
      </w:r>
      <w:r w:rsidRPr="009B23E1">
        <w:rPr>
          <w:rFonts w:ascii="Times New Roman" w:hAnsi="Times New Roman"/>
          <w:sz w:val="28"/>
          <w:szCs w:val="28"/>
        </w:rPr>
        <w:t>табулированы значения сложных процентов, дисконтирующих множителей,</w:t>
      </w:r>
      <w:r w:rsidR="009B23E1">
        <w:rPr>
          <w:rFonts w:ascii="Times New Roman" w:hAnsi="Times New Roman"/>
          <w:sz w:val="28"/>
          <w:szCs w:val="28"/>
        </w:rPr>
        <w:t xml:space="preserve"> </w:t>
      </w:r>
      <w:r w:rsidRPr="009B23E1">
        <w:rPr>
          <w:rFonts w:ascii="Times New Roman" w:hAnsi="Times New Roman"/>
          <w:sz w:val="28"/>
          <w:szCs w:val="28"/>
        </w:rPr>
        <w:t>дисконтированного значения денежной единицы и т. п. в зависимости от</w:t>
      </w:r>
      <w:r w:rsidR="009B23E1">
        <w:rPr>
          <w:rFonts w:ascii="Times New Roman" w:hAnsi="Times New Roman"/>
          <w:sz w:val="28"/>
          <w:szCs w:val="28"/>
        </w:rPr>
        <w:t xml:space="preserve"> </w:t>
      </w:r>
      <w:r w:rsidRPr="009B23E1">
        <w:rPr>
          <w:rFonts w:ascii="Times New Roman" w:hAnsi="Times New Roman"/>
          <w:sz w:val="28"/>
          <w:szCs w:val="28"/>
        </w:rPr>
        <w:t>временного интервала и значения коэффициента дисконтирования</w:t>
      </w:r>
      <w:r w:rsidR="00290450">
        <w:rPr>
          <w:rStyle w:val="aa"/>
          <w:rFonts w:ascii="Times New Roman" w:hAnsi="Times New Roman"/>
          <w:sz w:val="28"/>
          <w:szCs w:val="28"/>
        </w:rPr>
        <w:footnoteReference w:id="7"/>
      </w:r>
      <w:r w:rsidRPr="009B23E1">
        <w:rPr>
          <w:rFonts w:ascii="Times New Roman" w:hAnsi="Times New Roman"/>
          <w:sz w:val="28"/>
          <w:szCs w:val="28"/>
        </w:rPr>
        <w:t>.</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Необходимо отметить, что показатель NPV отражает прогнозную оценку изменения</w:t>
      </w:r>
      <w:r w:rsidR="009B23E1">
        <w:rPr>
          <w:rFonts w:ascii="Times New Roman" w:hAnsi="Times New Roman"/>
          <w:sz w:val="28"/>
          <w:szCs w:val="28"/>
        </w:rPr>
        <w:t xml:space="preserve"> </w:t>
      </w:r>
      <w:r w:rsidRPr="009B23E1">
        <w:rPr>
          <w:rFonts w:ascii="Times New Roman" w:hAnsi="Times New Roman"/>
          <w:sz w:val="28"/>
          <w:szCs w:val="28"/>
        </w:rPr>
        <w:t>экономического потенциала предприятия в случае принятия рассматриваемого</w:t>
      </w:r>
      <w:r w:rsidR="009B23E1">
        <w:rPr>
          <w:rFonts w:ascii="Times New Roman" w:hAnsi="Times New Roman"/>
          <w:sz w:val="28"/>
          <w:szCs w:val="28"/>
        </w:rPr>
        <w:t xml:space="preserve"> </w:t>
      </w:r>
      <w:r w:rsidRPr="009B23E1">
        <w:rPr>
          <w:rFonts w:ascii="Times New Roman" w:hAnsi="Times New Roman"/>
          <w:sz w:val="28"/>
          <w:szCs w:val="28"/>
        </w:rPr>
        <w:t>проекта. Этот показатель аддитивен во временном аспекте, т. е. NPV различных</w:t>
      </w:r>
      <w:r w:rsidR="009B23E1">
        <w:rPr>
          <w:rFonts w:ascii="Times New Roman" w:hAnsi="Times New Roman"/>
          <w:sz w:val="28"/>
          <w:szCs w:val="28"/>
        </w:rPr>
        <w:t xml:space="preserve"> </w:t>
      </w:r>
      <w:r w:rsidRPr="009B23E1">
        <w:rPr>
          <w:rFonts w:ascii="Times New Roman" w:hAnsi="Times New Roman"/>
          <w:sz w:val="28"/>
          <w:szCs w:val="28"/>
        </w:rPr>
        <w:t>проектов можно суммировать. Это очень важное свойство, выделяющее этот</w:t>
      </w:r>
      <w:r w:rsidR="009B23E1">
        <w:rPr>
          <w:rFonts w:ascii="Times New Roman" w:hAnsi="Times New Roman"/>
          <w:sz w:val="28"/>
          <w:szCs w:val="28"/>
        </w:rPr>
        <w:t xml:space="preserve"> </w:t>
      </w:r>
      <w:r w:rsidRPr="009B23E1">
        <w:rPr>
          <w:rFonts w:ascii="Times New Roman" w:hAnsi="Times New Roman"/>
          <w:sz w:val="28"/>
          <w:szCs w:val="28"/>
        </w:rPr>
        <w:t>критерий из всех остальных и позволяющее использовать его в качестве</w:t>
      </w:r>
      <w:r w:rsidR="009B23E1">
        <w:rPr>
          <w:rFonts w:ascii="Times New Roman" w:hAnsi="Times New Roman"/>
          <w:sz w:val="28"/>
          <w:szCs w:val="28"/>
        </w:rPr>
        <w:t xml:space="preserve"> </w:t>
      </w:r>
      <w:r w:rsidRPr="009B23E1">
        <w:rPr>
          <w:rFonts w:ascii="Times New Roman" w:hAnsi="Times New Roman"/>
          <w:sz w:val="28"/>
          <w:szCs w:val="28"/>
        </w:rPr>
        <w:t>основного при анализе оптимальности инвестиционного портфеля.</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Область применения и трудности NPV-метода</w:t>
      </w:r>
      <w:r w:rsidR="00290450">
        <w:rPr>
          <w:rStyle w:val="aa"/>
          <w:rFonts w:ascii="Times New Roman" w:hAnsi="Times New Roman"/>
          <w:sz w:val="28"/>
          <w:szCs w:val="28"/>
        </w:rPr>
        <w:footnoteReference w:id="8"/>
      </w:r>
      <w:r w:rsidRPr="009B23E1">
        <w:rPr>
          <w:rFonts w:ascii="Times New Roman" w:hAnsi="Times New Roman"/>
          <w:sz w:val="28"/>
          <w:szCs w:val="28"/>
        </w:rPr>
        <w:t>.</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При помощи NPV-метода можно определить не только коммерческую эффективность</w:t>
      </w:r>
      <w:r w:rsidR="009B23E1">
        <w:rPr>
          <w:rFonts w:ascii="Times New Roman" w:hAnsi="Times New Roman"/>
          <w:sz w:val="28"/>
          <w:szCs w:val="28"/>
        </w:rPr>
        <w:t xml:space="preserve"> </w:t>
      </w:r>
      <w:r w:rsidRPr="009B23E1">
        <w:rPr>
          <w:rFonts w:ascii="Times New Roman" w:hAnsi="Times New Roman"/>
          <w:sz w:val="28"/>
          <w:szCs w:val="28"/>
        </w:rPr>
        <w:t>проекта, но и рассчитать ряд дополнительных показателей. Столь обширная</w:t>
      </w:r>
      <w:r w:rsidR="009B23E1">
        <w:rPr>
          <w:rFonts w:ascii="Times New Roman" w:hAnsi="Times New Roman"/>
          <w:sz w:val="28"/>
          <w:szCs w:val="28"/>
        </w:rPr>
        <w:t xml:space="preserve"> </w:t>
      </w:r>
      <w:r w:rsidRPr="009B23E1">
        <w:rPr>
          <w:rFonts w:ascii="Times New Roman" w:hAnsi="Times New Roman"/>
          <w:sz w:val="28"/>
          <w:szCs w:val="28"/>
        </w:rPr>
        <w:t>область применения и относительная простота расчетов обеспечили NPV-методу</w:t>
      </w:r>
      <w:r w:rsidR="009B23E1">
        <w:rPr>
          <w:rFonts w:ascii="Times New Roman" w:hAnsi="Times New Roman"/>
          <w:sz w:val="28"/>
          <w:szCs w:val="28"/>
        </w:rPr>
        <w:t xml:space="preserve"> </w:t>
      </w:r>
      <w:r w:rsidRPr="009B23E1">
        <w:rPr>
          <w:rFonts w:ascii="Times New Roman" w:hAnsi="Times New Roman"/>
          <w:sz w:val="28"/>
          <w:szCs w:val="28"/>
        </w:rPr>
        <w:t>широкое распространение, и в настоящее время он является одним из стандартных</w:t>
      </w:r>
      <w:r w:rsidR="009B23E1">
        <w:rPr>
          <w:rFonts w:ascii="Times New Roman" w:hAnsi="Times New Roman"/>
          <w:sz w:val="28"/>
          <w:szCs w:val="28"/>
        </w:rPr>
        <w:t xml:space="preserve"> </w:t>
      </w:r>
      <w:r w:rsidRPr="009B23E1">
        <w:rPr>
          <w:rFonts w:ascii="Times New Roman" w:hAnsi="Times New Roman"/>
          <w:sz w:val="28"/>
          <w:szCs w:val="28"/>
        </w:rPr>
        <w:t>методов расчета эффективности инвестиций, рекомендованных к применению ООН и</w:t>
      </w:r>
      <w:r w:rsidR="009B23E1">
        <w:rPr>
          <w:rFonts w:ascii="Times New Roman" w:hAnsi="Times New Roman"/>
          <w:sz w:val="28"/>
          <w:szCs w:val="28"/>
        </w:rPr>
        <w:t xml:space="preserve"> </w:t>
      </w:r>
      <w:r w:rsidRPr="009B23E1">
        <w:rPr>
          <w:rFonts w:ascii="Times New Roman" w:hAnsi="Times New Roman"/>
          <w:sz w:val="28"/>
          <w:szCs w:val="28"/>
        </w:rPr>
        <w:t>Всемирным банком</w:t>
      </w:r>
      <w:r w:rsidR="00290450">
        <w:rPr>
          <w:rStyle w:val="aa"/>
          <w:rFonts w:ascii="Times New Roman" w:hAnsi="Times New Roman"/>
          <w:sz w:val="28"/>
          <w:szCs w:val="28"/>
        </w:rPr>
        <w:footnoteReference w:id="9"/>
      </w:r>
      <w:r w:rsidRPr="009B23E1">
        <w:rPr>
          <w:rFonts w:ascii="Times New Roman" w:hAnsi="Times New Roman"/>
          <w:sz w:val="28"/>
          <w:szCs w:val="28"/>
        </w:rPr>
        <w:t>.</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Однако корректное использование NPV-метода возможно только при соблюдении</w:t>
      </w:r>
      <w:r w:rsidR="009B23E1">
        <w:rPr>
          <w:rFonts w:ascii="Times New Roman" w:hAnsi="Times New Roman"/>
          <w:sz w:val="28"/>
          <w:szCs w:val="28"/>
        </w:rPr>
        <w:t xml:space="preserve"> </w:t>
      </w:r>
      <w:r w:rsidRPr="009B23E1">
        <w:rPr>
          <w:rFonts w:ascii="Times New Roman" w:hAnsi="Times New Roman"/>
          <w:sz w:val="28"/>
          <w:szCs w:val="28"/>
        </w:rPr>
        <w:t>ряда условий:</w:t>
      </w:r>
    </w:p>
    <w:p w:rsidR="00F40B4A" w:rsidRPr="009B23E1" w:rsidRDefault="0016254F" w:rsidP="009B23E1">
      <w:pPr>
        <w:spacing w:after="0" w:line="360" w:lineRule="auto"/>
        <w:jc w:val="both"/>
        <w:rPr>
          <w:rFonts w:ascii="Times New Roman" w:hAnsi="Times New Roman"/>
          <w:sz w:val="28"/>
          <w:szCs w:val="28"/>
        </w:rPr>
      </w:pPr>
      <w:r w:rsidRPr="009B23E1">
        <w:rPr>
          <w:rFonts w:ascii="Times New Roman" w:hAnsi="Times New Roman"/>
          <w:sz w:val="28"/>
          <w:szCs w:val="28"/>
        </w:rPr>
        <w:t>-</w:t>
      </w:r>
      <w:r w:rsidR="009B23E1">
        <w:rPr>
          <w:rFonts w:ascii="Times New Roman" w:hAnsi="Times New Roman"/>
          <w:sz w:val="28"/>
          <w:szCs w:val="28"/>
        </w:rPr>
        <w:t xml:space="preserve"> объ</w:t>
      </w:r>
      <w:r w:rsidR="00F40B4A" w:rsidRPr="009B23E1">
        <w:rPr>
          <w:rFonts w:ascii="Times New Roman" w:hAnsi="Times New Roman"/>
          <w:sz w:val="28"/>
          <w:szCs w:val="28"/>
        </w:rPr>
        <w:t>ем денежных потоков в рамках инвестиционного проекта должен быть оценен</w:t>
      </w:r>
      <w:r w:rsidR="009B23E1">
        <w:rPr>
          <w:rFonts w:ascii="Times New Roman" w:hAnsi="Times New Roman"/>
          <w:sz w:val="28"/>
          <w:szCs w:val="28"/>
        </w:rPr>
        <w:t xml:space="preserve"> </w:t>
      </w:r>
      <w:r w:rsidR="00F40B4A" w:rsidRPr="009B23E1">
        <w:rPr>
          <w:rFonts w:ascii="Times New Roman" w:hAnsi="Times New Roman"/>
          <w:sz w:val="28"/>
          <w:szCs w:val="28"/>
        </w:rPr>
        <w:t>для всего планового периода и привязан к определенным временным интервалам.</w:t>
      </w:r>
    </w:p>
    <w:p w:rsidR="0016254F" w:rsidRPr="009B23E1" w:rsidRDefault="0016254F" w:rsidP="009B23E1">
      <w:pPr>
        <w:spacing w:after="0" w:line="360" w:lineRule="auto"/>
        <w:jc w:val="both"/>
        <w:rPr>
          <w:rFonts w:ascii="Times New Roman" w:hAnsi="Times New Roman"/>
          <w:sz w:val="28"/>
          <w:szCs w:val="28"/>
        </w:rPr>
      </w:pPr>
      <w:r w:rsidRPr="009B23E1">
        <w:rPr>
          <w:rFonts w:ascii="Times New Roman" w:hAnsi="Times New Roman"/>
          <w:sz w:val="28"/>
          <w:szCs w:val="28"/>
        </w:rPr>
        <w:t>-</w:t>
      </w:r>
      <w:r w:rsidR="009B23E1">
        <w:rPr>
          <w:rFonts w:ascii="Times New Roman" w:hAnsi="Times New Roman"/>
          <w:sz w:val="28"/>
          <w:szCs w:val="28"/>
        </w:rPr>
        <w:t xml:space="preserve"> д</w:t>
      </w:r>
      <w:r w:rsidR="00F40B4A" w:rsidRPr="009B23E1">
        <w:rPr>
          <w:rFonts w:ascii="Times New Roman" w:hAnsi="Times New Roman"/>
          <w:sz w:val="28"/>
          <w:szCs w:val="28"/>
        </w:rPr>
        <w:t>енежные потоки в рамках инвестиционного проекта должны рассматриваться</w:t>
      </w:r>
      <w:r w:rsidR="009B23E1">
        <w:rPr>
          <w:rFonts w:ascii="Times New Roman" w:hAnsi="Times New Roman"/>
          <w:sz w:val="28"/>
          <w:szCs w:val="28"/>
        </w:rPr>
        <w:t xml:space="preserve"> </w:t>
      </w:r>
      <w:r w:rsidR="00F40B4A" w:rsidRPr="009B23E1">
        <w:rPr>
          <w:rFonts w:ascii="Times New Roman" w:hAnsi="Times New Roman"/>
          <w:sz w:val="28"/>
          <w:szCs w:val="28"/>
        </w:rPr>
        <w:t>изолированно от остальной производственной деятельности предприятия, т.е.</w:t>
      </w:r>
      <w:r w:rsidR="009B23E1">
        <w:rPr>
          <w:rFonts w:ascii="Times New Roman" w:hAnsi="Times New Roman"/>
          <w:sz w:val="28"/>
          <w:szCs w:val="28"/>
        </w:rPr>
        <w:t xml:space="preserve"> </w:t>
      </w:r>
      <w:r w:rsidR="00F40B4A" w:rsidRPr="009B23E1">
        <w:rPr>
          <w:rFonts w:ascii="Times New Roman" w:hAnsi="Times New Roman"/>
          <w:sz w:val="28"/>
          <w:szCs w:val="28"/>
        </w:rPr>
        <w:t>характеризовать только платежи и поступления, непосредственно связанные с</w:t>
      </w:r>
      <w:r w:rsidR="009B23E1">
        <w:rPr>
          <w:rFonts w:ascii="Times New Roman" w:hAnsi="Times New Roman"/>
          <w:sz w:val="28"/>
          <w:szCs w:val="28"/>
        </w:rPr>
        <w:t xml:space="preserve"> </w:t>
      </w:r>
      <w:r w:rsidR="00F40B4A" w:rsidRPr="009B23E1">
        <w:rPr>
          <w:rFonts w:ascii="Times New Roman" w:hAnsi="Times New Roman"/>
          <w:sz w:val="28"/>
          <w:szCs w:val="28"/>
        </w:rPr>
        <w:t>реализацией данного проекта.</w:t>
      </w:r>
    </w:p>
    <w:p w:rsidR="0016254F" w:rsidRPr="009B23E1" w:rsidRDefault="009B23E1" w:rsidP="009B23E1">
      <w:pPr>
        <w:spacing w:after="0" w:line="360" w:lineRule="auto"/>
        <w:jc w:val="both"/>
        <w:rPr>
          <w:rFonts w:ascii="Times New Roman" w:hAnsi="Times New Roman"/>
          <w:sz w:val="28"/>
          <w:szCs w:val="28"/>
        </w:rPr>
      </w:pPr>
      <w:r>
        <w:rPr>
          <w:rFonts w:ascii="Times New Roman" w:hAnsi="Times New Roman"/>
          <w:sz w:val="28"/>
          <w:szCs w:val="28"/>
        </w:rPr>
        <w:t>- п</w:t>
      </w:r>
      <w:r w:rsidR="00F40B4A" w:rsidRPr="009B23E1">
        <w:rPr>
          <w:rFonts w:ascii="Times New Roman" w:hAnsi="Times New Roman"/>
          <w:sz w:val="28"/>
          <w:szCs w:val="28"/>
        </w:rPr>
        <w:t>ринцип дисконтирования, применяемый при расчете</w:t>
      </w:r>
      <w:r>
        <w:rPr>
          <w:rFonts w:ascii="Times New Roman" w:hAnsi="Times New Roman"/>
          <w:sz w:val="28"/>
          <w:szCs w:val="28"/>
        </w:rPr>
        <w:t xml:space="preserve"> </w:t>
      </w:r>
      <w:r w:rsidR="00F40B4A" w:rsidRPr="009B23E1">
        <w:rPr>
          <w:rFonts w:ascii="Times New Roman" w:hAnsi="Times New Roman"/>
          <w:sz w:val="28"/>
          <w:szCs w:val="28"/>
        </w:rPr>
        <w:t>чистого приведенного дохода, с экономической точки зрения подразумевает</w:t>
      </w:r>
      <w:r>
        <w:rPr>
          <w:rFonts w:ascii="Times New Roman" w:hAnsi="Times New Roman"/>
          <w:sz w:val="28"/>
          <w:szCs w:val="28"/>
        </w:rPr>
        <w:t xml:space="preserve"> </w:t>
      </w:r>
      <w:r w:rsidR="00F40B4A" w:rsidRPr="009B23E1">
        <w:rPr>
          <w:rFonts w:ascii="Times New Roman" w:hAnsi="Times New Roman"/>
          <w:sz w:val="28"/>
          <w:szCs w:val="28"/>
        </w:rPr>
        <w:t>возможность неограниченного привлечения и вложения финансовых средств по</w:t>
      </w:r>
      <w:r>
        <w:rPr>
          <w:rFonts w:ascii="Times New Roman" w:hAnsi="Times New Roman"/>
          <w:sz w:val="28"/>
          <w:szCs w:val="28"/>
        </w:rPr>
        <w:t xml:space="preserve"> </w:t>
      </w:r>
      <w:r w:rsidR="00F40B4A" w:rsidRPr="009B23E1">
        <w:rPr>
          <w:rFonts w:ascii="Times New Roman" w:hAnsi="Times New Roman"/>
          <w:sz w:val="28"/>
          <w:szCs w:val="28"/>
        </w:rPr>
        <w:t>ставке дисконта.</w:t>
      </w:r>
    </w:p>
    <w:p w:rsidR="00662170" w:rsidRDefault="009B23E1" w:rsidP="009B23E1">
      <w:pPr>
        <w:spacing w:after="0" w:line="360" w:lineRule="auto"/>
        <w:jc w:val="both"/>
        <w:rPr>
          <w:rFonts w:ascii="Times New Roman" w:hAnsi="Times New Roman"/>
          <w:sz w:val="28"/>
          <w:szCs w:val="28"/>
        </w:rPr>
      </w:pPr>
      <w:r>
        <w:rPr>
          <w:rFonts w:ascii="Times New Roman" w:hAnsi="Times New Roman"/>
          <w:sz w:val="28"/>
          <w:szCs w:val="28"/>
        </w:rPr>
        <w:t>- и</w:t>
      </w:r>
      <w:r w:rsidR="00F40B4A" w:rsidRPr="009B23E1">
        <w:rPr>
          <w:rFonts w:ascii="Times New Roman" w:hAnsi="Times New Roman"/>
          <w:sz w:val="28"/>
          <w:szCs w:val="28"/>
        </w:rPr>
        <w:t>спользование метода для сравнения эффективности нескольких</w:t>
      </w:r>
      <w:r>
        <w:rPr>
          <w:rFonts w:ascii="Times New Roman" w:hAnsi="Times New Roman"/>
          <w:sz w:val="28"/>
          <w:szCs w:val="28"/>
        </w:rPr>
        <w:t xml:space="preserve"> </w:t>
      </w:r>
      <w:r w:rsidR="00F40B4A" w:rsidRPr="009B23E1">
        <w:rPr>
          <w:rFonts w:ascii="Times New Roman" w:hAnsi="Times New Roman"/>
          <w:sz w:val="28"/>
          <w:szCs w:val="28"/>
        </w:rPr>
        <w:t>проектов предполагает использование единой для всех проектов ставки дисконта</w:t>
      </w:r>
      <w:r>
        <w:rPr>
          <w:rFonts w:ascii="Times New Roman" w:hAnsi="Times New Roman"/>
          <w:sz w:val="28"/>
          <w:szCs w:val="28"/>
        </w:rPr>
        <w:t xml:space="preserve"> </w:t>
      </w:r>
      <w:r w:rsidR="00F40B4A" w:rsidRPr="009B23E1">
        <w:rPr>
          <w:rFonts w:ascii="Times New Roman" w:hAnsi="Times New Roman"/>
          <w:sz w:val="28"/>
          <w:szCs w:val="28"/>
        </w:rPr>
        <w:t>и единого временного интервала (определяемого, как правило, как наибольший</w:t>
      </w:r>
      <w:r>
        <w:rPr>
          <w:rFonts w:ascii="Times New Roman" w:hAnsi="Times New Roman"/>
          <w:sz w:val="28"/>
          <w:szCs w:val="28"/>
        </w:rPr>
        <w:t xml:space="preserve"> </w:t>
      </w:r>
      <w:r w:rsidR="00F40B4A" w:rsidRPr="009B23E1">
        <w:rPr>
          <w:rFonts w:ascii="Times New Roman" w:hAnsi="Times New Roman"/>
          <w:sz w:val="28"/>
          <w:szCs w:val="28"/>
        </w:rPr>
        <w:t>срок реализации из имеющихся).</w:t>
      </w:r>
    </w:p>
    <w:p w:rsidR="009B23E1" w:rsidRPr="009B23E1" w:rsidRDefault="009B23E1" w:rsidP="009B23E1">
      <w:pPr>
        <w:spacing w:after="0" w:line="360" w:lineRule="auto"/>
        <w:jc w:val="both"/>
        <w:rPr>
          <w:rFonts w:ascii="Times New Roman" w:hAnsi="Times New Roman"/>
          <w:sz w:val="28"/>
          <w:szCs w:val="28"/>
        </w:rPr>
      </w:pPr>
    </w:p>
    <w:p w:rsidR="00F40B4A" w:rsidRPr="00A54EEA" w:rsidRDefault="009B23E1" w:rsidP="00A54EEA">
      <w:pPr>
        <w:pStyle w:val="2"/>
        <w:spacing w:before="0" w:after="0" w:line="360" w:lineRule="auto"/>
        <w:rPr>
          <w:rFonts w:ascii="Times New Roman" w:hAnsi="Times New Roman" w:cs="Times New Roman"/>
          <w:b w:val="0"/>
          <w:i w:val="0"/>
        </w:rPr>
      </w:pPr>
      <w:bookmarkStart w:id="3" w:name="_Toc277822049"/>
      <w:r w:rsidRPr="00A54EEA">
        <w:rPr>
          <w:rFonts w:ascii="Times New Roman" w:hAnsi="Times New Roman" w:cs="Times New Roman"/>
          <w:b w:val="0"/>
          <w:i w:val="0"/>
        </w:rPr>
        <w:t>1.2</w:t>
      </w:r>
      <w:r w:rsidR="00F40B4A" w:rsidRPr="00A54EEA">
        <w:rPr>
          <w:rFonts w:ascii="Times New Roman" w:hAnsi="Times New Roman" w:cs="Times New Roman"/>
          <w:b w:val="0"/>
          <w:i w:val="0"/>
        </w:rPr>
        <w:t xml:space="preserve"> И</w:t>
      </w:r>
      <w:r w:rsidRPr="00A54EEA">
        <w:rPr>
          <w:rFonts w:ascii="Times New Roman" w:hAnsi="Times New Roman" w:cs="Times New Roman"/>
          <w:b w:val="0"/>
          <w:i w:val="0"/>
        </w:rPr>
        <w:t xml:space="preserve">ндекс рентабельности инвестиций </w:t>
      </w:r>
      <w:r w:rsidR="00F40B4A" w:rsidRPr="00A54EEA">
        <w:rPr>
          <w:rFonts w:ascii="Times New Roman" w:hAnsi="Times New Roman" w:cs="Times New Roman"/>
          <w:b w:val="0"/>
          <w:i w:val="0"/>
        </w:rPr>
        <w:t>(PI)</w:t>
      </w:r>
      <w:bookmarkEnd w:id="3"/>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Индекс рентабельности (PI) рассчитывается по формуле</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 xml:space="preserve">   </w:t>
      </w:r>
      <w:r w:rsidR="00C40E30">
        <w:rPr>
          <w:rFonts w:ascii="Times New Roman" w:hAnsi="Times New Roman"/>
          <w:noProof/>
          <w:sz w:val="28"/>
          <w:szCs w:val="28"/>
        </w:rPr>
        <w:pict>
          <v:shape id="Рисунок 10" o:spid="_x0000_i1028" type="#_x0000_t75" style="width:97.5pt;height:28.5pt;visibility:visible">
            <v:imagedata r:id="rId10" o:title=""/>
          </v:shape>
        </w:pict>
      </w:r>
      <w:r w:rsidRPr="009B23E1">
        <w:rPr>
          <w:rFonts w:ascii="Times New Roman" w:hAnsi="Times New Roman"/>
          <w:sz w:val="28"/>
          <w:szCs w:val="28"/>
        </w:rPr>
        <w:t xml:space="preserve">  .</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Очевидно, что если:</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РI &gt; 1, то проект следует принять;</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РI&lt; 1, то проект следует отвергнуть;</w:t>
      </w:r>
    </w:p>
    <w:p w:rsidR="00F40B4A" w:rsidRPr="009B23E1" w:rsidRDefault="00F40B4A" w:rsidP="009B23E1">
      <w:pPr>
        <w:spacing w:after="0" w:line="360" w:lineRule="auto"/>
        <w:jc w:val="both"/>
        <w:rPr>
          <w:rFonts w:ascii="Times New Roman" w:hAnsi="Times New Roman"/>
          <w:sz w:val="28"/>
          <w:szCs w:val="28"/>
        </w:rPr>
      </w:pPr>
      <w:r w:rsidRPr="009B23E1">
        <w:rPr>
          <w:rFonts w:ascii="Times New Roman" w:hAnsi="Times New Roman"/>
          <w:sz w:val="28"/>
          <w:szCs w:val="28"/>
        </w:rPr>
        <w:t>РI = 1, то проект ни прибыльный, ни убыточный.</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Логика критерия PI такова: он характеризует доход на единицу затрат; именно</w:t>
      </w:r>
      <w:r w:rsidR="009B23E1">
        <w:rPr>
          <w:rFonts w:ascii="Times New Roman" w:hAnsi="Times New Roman"/>
          <w:sz w:val="28"/>
          <w:szCs w:val="28"/>
        </w:rPr>
        <w:t xml:space="preserve"> </w:t>
      </w:r>
      <w:r w:rsidRPr="009B23E1">
        <w:rPr>
          <w:rFonts w:ascii="Times New Roman" w:hAnsi="Times New Roman"/>
          <w:sz w:val="28"/>
          <w:szCs w:val="28"/>
        </w:rPr>
        <w:t>этот критерий наиболее предпочтителен, когда необходимо упорядочить</w:t>
      </w:r>
      <w:r w:rsidR="009B23E1">
        <w:rPr>
          <w:rFonts w:ascii="Times New Roman" w:hAnsi="Times New Roman"/>
          <w:sz w:val="28"/>
          <w:szCs w:val="28"/>
        </w:rPr>
        <w:t xml:space="preserve"> </w:t>
      </w:r>
      <w:r w:rsidRPr="009B23E1">
        <w:rPr>
          <w:rFonts w:ascii="Times New Roman" w:hAnsi="Times New Roman"/>
          <w:sz w:val="28"/>
          <w:szCs w:val="28"/>
        </w:rPr>
        <w:t>независимые проекты для создания оптимального портфеля в случае</w:t>
      </w:r>
      <w:r w:rsidR="009B23E1">
        <w:rPr>
          <w:rFonts w:ascii="Times New Roman" w:hAnsi="Times New Roman"/>
          <w:sz w:val="28"/>
          <w:szCs w:val="28"/>
        </w:rPr>
        <w:t xml:space="preserve"> </w:t>
      </w:r>
      <w:r w:rsidRPr="009B23E1">
        <w:rPr>
          <w:rFonts w:ascii="Times New Roman" w:hAnsi="Times New Roman"/>
          <w:sz w:val="28"/>
          <w:szCs w:val="28"/>
        </w:rPr>
        <w:t>ограниченность сверху общего объема инвестиций.</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В отличие от чистого приведенного эффекта индекс рентабельности является</w:t>
      </w:r>
      <w:r w:rsidR="009B23E1">
        <w:rPr>
          <w:rFonts w:ascii="Times New Roman" w:hAnsi="Times New Roman"/>
          <w:sz w:val="28"/>
          <w:szCs w:val="28"/>
        </w:rPr>
        <w:t xml:space="preserve"> </w:t>
      </w:r>
      <w:r w:rsidRPr="009B23E1">
        <w:rPr>
          <w:rFonts w:ascii="Times New Roman" w:hAnsi="Times New Roman"/>
          <w:sz w:val="28"/>
          <w:szCs w:val="28"/>
        </w:rPr>
        <w:t>относительным показателем. Благодаря этому он очень удобен при выборе одного</w:t>
      </w:r>
      <w:r w:rsidR="009B23E1">
        <w:rPr>
          <w:rFonts w:ascii="Times New Roman" w:hAnsi="Times New Roman"/>
          <w:sz w:val="28"/>
          <w:szCs w:val="28"/>
        </w:rPr>
        <w:t xml:space="preserve"> </w:t>
      </w:r>
      <w:r w:rsidRPr="009B23E1">
        <w:rPr>
          <w:rFonts w:ascii="Times New Roman" w:hAnsi="Times New Roman"/>
          <w:sz w:val="28"/>
          <w:szCs w:val="28"/>
        </w:rPr>
        <w:t>проекта из ряда альтернативных, имеющих примерно одинаковые значения NPV,</w:t>
      </w:r>
      <w:r w:rsidR="009B23E1">
        <w:rPr>
          <w:rFonts w:ascii="Times New Roman" w:hAnsi="Times New Roman"/>
          <w:sz w:val="28"/>
          <w:szCs w:val="28"/>
        </w:rPr>
        <w:t xml:space="preserve"> </w:t>
      </w:r>
      <w:r w:rsidRPr="009B23E1">
        <w:rPr>
          <w:rFonts w:ascii="Times New Roman" w:hAnsi="Times New Roman"/>
          <w:sz w:val="28"/>
          <w:szCs w:val="28"/>
        </w:rPr>
        <w:t>либо при комплектовании портфеля инвестиций с максимальным суммарным</w:t>
      </w:r>
      <w:r w:rsidR="009B23E1">
        <w:rPr>
          <w:rFonts w:ascii="Times New Roman" w:hAnsi="Times New Roman"/>
          <w:sz w:val="28"/>
          <w:szCs w:val="28"/>
        </w:rPr>
        <w:t xml:space="preserve"> </w:t>
      </w:r>
      <w:r w:rsidRPr="009B23E1">
        <w:rPr>
          <w:rFonts w:ascii="Times New Roman" w:hAnsi="Times New Roman"/>
          <w:sz w:val="28"/>
          <w:szCs w:val="28"/>
        </w:rPr>
        <w:t>значением NPV.</w:t>
      </w:r>
    </w:p>
    <w:p w:rsidR="00F40B4A" w:rsidRPr="009B23E1" w:rsidRDefault="00F40B4A"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Отличия ИРИ(PI) от других методов оценки инвестиционного проекта</w:t>
      </w:r>
      <w:r w:rsidR="00290450">
        <w:rPr>
          <w:rStyle w:val="aa"/>
          <w:rFonts w:ascii="Times New Roman" w:hAnsi="Times New Roman"/>
          <w:sz w:val="28"/>
          <w:szCs w:val="28"/>
        </w:rPr>
        <w:footnoteReference w:id="10"/>
      </w:r>
      <w:r w:rsidR="00A04C11" w:rsidRPr="009B23E1">
        <w:rPr>
          <w:rFonts w:ascii="Times New Roman" w:hAnsi="Times New Roman"/>
          <w:sz w:val="28"/>
          <w:szCs w:val="28"/>
        </w:rPr>
        <w:t>:</w:t>
      </w:r>
    </w:p>
    <w:p w:rsidR="00F40B4A" w:rsidRPr="009B23E1" w:rsidRDefault="009B23E1" w:rsidP="009B23E1">
      <w:pPr>
        <w:spacing w:after="0" w:line="360" w:lineRule="auto"/>
        <w:jc w:val="both"/>
        <w:rPr>
          <w:rFonts w:ascii="Times New Roman" w:hAnsi="Times New Roman"/>
          <w:sz w:val="28"/>
          <w:szCs w:val="28"/>
        </w:rPr>
      </w:pPr>
      <w:r>
        <w:rPr>
          <w:rFonts w:ascii="Times New Roman" w:hAnsi="Times New Roman"/>
          <w:sz w:val="28"/>
          <w:szCs w:val="28"/>
        </w:rPr>
        <w:t xml:space="preserve">- </w:t>
      </w:r>
      <w:r w:rsidR="00F40B4A" w:rsidRPr="009B23E1">
        <w:rPr>
          <w:rFonts w:ascii="Times New Roman" w:hAnsi="Times New Roman"/>
          <w:sz w:val="28"/>
          <w:szCs w:val="28"/>
        </w:rPr>
        <w:t>представляет собой относительный показатель;</w:t>
      </w:r>
    </w:p>
    <w:p w:rsidR="00F40B4A" w:rsidRPr="009B23E1" w:rsidRDefault="009B23E1" w:rsidP="009B23E1">
      <w:pPr>
        <w:spacing w:after="0" w:line="360" w:lineRule="auto"/>
        <w:jc w:val="both"/>
        <w:rPr>
          <w:rFonts w:ascii="Times New Roman" w:hAnsi="Times New Roman"/>
          <w:sz w:val="28"/>
          <w:szCs w:val="28"/>
        </w:rPr>
      </w:pPr>
      <w:r>
        <w:rPr>
          <w:rFonts w:ascii="Times New Roman" w:hAnsi="Times New Roman"/>
          <w:sz w:val="28"/>
          <w:szCs w:val="28"/>
        </w:rPr>
        <w:t xml:space="preserve">- </w:t>
      </w:r>
      <w:r w:rsidR="00F40B4A" w:rsidRPr="009B23E1">
        <w:rPr>
          <w:rFonts w:ascii="Times New Roman" w:hAnsi="Times New Roman"/>
          <w:sz w:val="28"/>
          <w:szCs w:val="28"/>
        </w:rPr>
        <w:t>характеризует уровень доходности на единицу капитальных вложений;</w:t>
      </w:r>
    </w:p>
    <w:p w:rsidR="00F40B4A" w:rsidRPr="009B23E1" w:rsidRDefault="009B23E1" w:rsidP="009B23E1">
      <w:pPr>
        <w:spacing w:after="0" w:line="360" w:lineRule="auto"/>
        <w:jc w:val="both"/>
        <w:rPr>
          <w:rFonts w:ascii="Times New Roman" w:hAnsi="Times New Roman"/>
          <w:sz w:val="28"/>
          <w:szCs w:val="28"/>
        </w:rPr>
      </w:pPr>
      <w:r>
        <w:rPr>
          <w:rFonts w:ascii="Times New Roman" w:hAnsi="Times New Roman"/>
          <w:sz w:val="28"/>
          <w:szCs w:val="28"/>
        </w:rPr>
        <w:t xml:space="preserve">- </w:t>
      </w:r>
      <w:r w:rsidR="00F40B4A" w:rsidRPr="009B23E1">
        <w:rPr>
          <w:rFonts w:ascii="Times New Roman" w:hAnsi="Times New Roman"/>
          <w:sz w:val="28"/>
          <w:szCs w:val="28"/>
        </w:rPr>
        <w:t>представляет собой меру устойчивости как самого инвестиционного проекта,</w:t>
      </w:r>
      <w:r>
        <w:rPr>
          <w:rFonts w:ascii="Times New Roman" w:hAnsi="Times New Roman"/>
          <w:sz w:val="28"/>
          <w:szCs w:val="28"/>
        </w:rPr>
        <w:t xml:space="preserve"> </w:t>
      </w:r>
      <w:r w:rsidR="00F40B4A" w:rsidRPr="009B23E1">
        <w:rPr>
          <w:rFonts w:ascii="Times New Roman" w:hAnsi="Times New Roman"/>
          <w:sz w:val="28"/>
          <w:szCs w:val="28"/>
        </w:rPr>
        <w:t>так и предприятия которое его реализует;</w:t>
      </w:r>
    </w:p>
    <w:p w:rsidR="009B23E1" w:rsidRDefault="009B23E1" w:rsidP="009B23E1">
      <w:pPr>
        <w:spacing w:after="0" w:line="360" w:lineRule="auto"/>
        <w:jc w:val="both"/>
        <w:rPr>
          <w:rFonts w:ascii="Times New Roman" w:hAnsi="Times New Roman"/>
          <w:sz w:val="28"/>
          <w:szCs w:val="28"/>
        </w:rPr>
      </w:pPr>
      <w:r>
        <w:rPr>
          <w:rFonts w:ascii="Times New Roman" w:hAnsi="Times New Roman"/>
          <w:sz w:val="28"/>
          <w:szCs w:val="28"/>
        </w:rPr>
        <w:t xml:space="preserve">- </w:t>
      </w:r>
      <w:r w:rsidR="00F40B4A" w:rsidRPr="009B23E1">
        <w:rPr>
          <w:rFonts w:ascii="Times New Roman" w:hAnsi="Times New Roman"/>
          <w:sz w:val="28"/>
          <w:szCs w:val="28"/>
        </w:rPr>
        <w:t>позволяет ранжировать инвестиционные проекты по величине ИРИ(PI).</w:t>
      </w:r>
    </w:p>
    <w:p w:rsidR="00290450" w:rsidRPr="009B23E1" w:rsidRDefault="00290450" w:rsidP="009B23E1">
      <w:pPr>
        <w:spacing w:after="0" w:line="360" w:lineRule="auto"/>
        <w:jc w:val="both"/>
        <w:rPr>
          <w:rFonts w:ascii="Times New Roman" w:hAnsi="Times New Roman"/>
          <w:sz w:val="28"/>
          <w:szCs w:val="28"/>
        </w:rPr>
      </w:pPr>
    </w:p>
    <w:p w:rsidR="00ED476E" w:rsidRPr="00A54EEA" w:rsidRDefault="009B23E1" w:rsidP="00A54EEA">
      <w:pPr>
        <w:pStyle w:val="2"/>
        <w:spacing w:before="0" w:after="0" w:line="360" w:lineRule="auto"/>
        <w:rPr>
          <w:rFonts w:ascii="Times New Roman" w:hAnsi="Times New Roman" w:cs="Times New Roman"/>
          <w:b w:val="0"/>
          <w:i w:val="0"/>
        </w:rPr>
      </w:pPr>
      <w:bookmarkStart w:id="4" w:name="_Toc277822050"/>
      <w:r w:rsidRPr="00A54EEA">
        <w:rPr>
          <w:rFonts w:ascii="Times New Roman" w:hAnsi="Times New Roman" w:cs="Times New Roman"/>
          <w:b w:val="0"/>
          <w:i w:val="0"/>
        </w:rPr>
        <w:t xml:space="preserve">1.3 </w:t>
      </w:r>
      <w:r w:rsidR="00ED476E" w:rsidRPr="00A54EEA">
        <w:rPr>
          <w:rFonts w:ascii="Times New Roman" w:hAnsi="Times New Roman" w:cs="Times New Roman"/>
          <w:b w:val="0"/>
          <w:i w:val="0"/>
        </w:rPr>
        <w:t>Модифицированная внутренняя норма доходности</w:t>
      </w:r>
      <w:r w:rsidRPr="00A54EEA">
        <w:rPr>
          <w:rFonts w:ascii="Times New Roman" w:hAnsi="Times New Roman" w:cs="Times New Roman"/>
          <w:b w:val="0"/>
          <w:i w:val="0"/>
        </w:rPr>
        <w:t xml:space="preserve"> (</w:t>
      </w:r>
      <w:r w:rsidRPr="00A54EEA">
        <w:rPr>
          <w:rFonts w:ascii="Times New Roman" w:hAnsi="Times New Roman" w:cs="Times New Roman"/>
          <w:b w:val="0"/>
          <w:i w:val="0"/>
          <w:lang w:val="en-US"/>
        </w:rPr>
        <w:t>MIRR</w:t>
      </w:r>
      <w:r w:rsidRPr="00A54EEA">
        <w:rPr>
          <w:rFonts w:ascii="Times New Roman" w:hAnsi="Times New Roman" w:cs="Times New Roman"/>
          <w:b w:val="0"/>
          <w:i w:val="0"/>
        </w:rPr>
        <w:t>)</w:t>
      </w:r>
      <w:bookmarkEnd w:id="4"/>
    </w:p>
    <w:p w:rsidR="00ED476E" w:rsidRPr="009B23E1" w:rsidRDefault="00ED476E" w:rsidP="009B23E1">
      <w:pPr>
        <w:spacing w:after="0" w:line="360" w:lineRule="auto"/>
        <w:ind w:firstLine="709"/>
        <w:jc w:val="both"/>
        <w:rPr>
          <w:rFonts w:ascii="Times New Roman" w:hAnsi="Times New Roman"/>
          <w:sz w:val="28"/>
          <w:szCs w:val="28"/>
        </w:rPr>
      </w:pPr>
      <w:r w:rsidRPr="00DD488D">
        <w:t xml:space="preserve"> </w:t>
      </w:r>
      <w:r w:rsidRPr="009B23E1">
        <w:rPr>
          <w:rFonts w:ascii="Times New Roman" w:hAnsi="Times New Roman"/>
          <w:sz w:val="28"/>
          <w:szCs w:val="28"/>
        </w:rPr>
        <w:t>MIRR - скорректированная с учетом нормы реинвестиции внутренняя норма доходности. С практической точки зрения самый существенный недостаток внутренней нормы доходности - это допущение, принятое при определении всех дисконтированных денежных потоков, порожденных инвестицией, что сложные проценты рассчитываются при одной и той же процентной ставке. Для проектов, обеспечивающих нормы прибыли, близкие к барьерной ставке фирмы, проблем с реинвестициями не возникает, так как вполне разумно предположить, что существует много вариантов инвестиций, приносящих прибыль, норма которой близка к стоимости капитала. Однако для инвестиций, которые обеспечивают очень высокую или очень низкую норму прибыли, предложение о необходимости реинвестировать новые денежные поступления может исказить подлинную отдачу от проекта. Понятие скорректированной с учетом нормы реинвестиции внутренней нормы доходности и было предложено для того, чтобы противостоять указанному искажению, свойственному традиционному IRR.</w:t>
      </w:r>
    </w:p>
    <w:p w:rsidR="00ED476E" w:rsidRPr="009B23E1" w:rsidRDefault="00ED476E"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Несмотря на свое громоздкое название, скорректированная с учетом нормы реинвестиции внутренняя норма доходности, или MIRR, также известный как модифицированная внутренняя норма доходности (modified internal rate of return), в действительности гораздо легче рассчитывается вручную, чем IRR. И это происходит именно вследствие сделанно</w:t>
      </w:r>
      <w:r w:rsidR="009B23E1">
        <w:rPr>
          <w:rFonts w:ascii="Times New Roman" w:hAnsi="Times New Roman"/>
          <w:sz w:val="28"/>
          <w:szCs w:val="28"/>
        </w:rPr>
        <w:t>го предположения о реинвестиции</w:t>
      </w:r>
      <w:r w:rsidR="00290450">
        <w:rPr>
          <w:rStyle w:val="aa"/>
          <w:rFonts w:ascii="Times New Roman" w:hAnsi="Times New Roman"/>
          <w:sz w:val="28"/>
          <w:szCs w:val="28"/>
        </w:rPr>
        <w:footnoteReference w:id="11"/>
      </w:r>
      <w:r w:rsidR="009B23E1">
        <w:rPr>
          <w:rFonts w:ascii="Times New Roman" w:hAnsi="Times New Roman"/>
          <w:sz w:val="28"/>
          <w:szCs w:val="28"/>
        </w:rPr>
        <w:t>.</w:t>
      </w:r>
    </w:p>
    <w:p w:rsidR="00ED476E" w:rsidRPr="009B23E1" w:rsidRDefault="00ED476E"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Порядок расчета модифицированной внутренний нормы доходности MIRR:</w:t>
      </w:r>
    </w:p>
    <w:p w:rsidR="00ED476E" w:rsidRPr="009B23E1" w:rsidRDefault="00ED476E"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1. Рассчитывают суммарную дисконтированную стоимость всех денежных оттоков и суммарную наращенную стоимость всех притоков денежных средств.</w:t>
      </w:r>
    </w:p>
    <w:p w:rsidR="00ED476E" w:rsidRPr="009B23E1" w:rsidRDefault="00ED476E"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 xml:space="preserve">Дисконтирование осуществляют по цене источника финансирования проекта (стоимости привлеченного капитала, ставке финансирования или требуемой нормы рентабельности инвестиций, Capital Cost, CC или WACC), т.е. по барьерной ставке. Наращение осуществляют по процентной ставке равной уровню реинвестиций. </w:t>
      </w:r>
    </w:p>
    <w:p w:rsidR="00ED476E" w:rsidRPr="009B23E1" w:rsidRDefault="00ED476E" w:rsidP="00221747">
      <w:pPr>
        <w:spacing w:after="0" w:line="360" w:lineRule="auto"/>
        <w:ind w:firstLine="709"/>
        <w:jc w:val="both"/>
        <w:rPr>
          <w:rFonts w:ascii="Times New Roman" w:hAnsi="Times New Roman"/>
          <w:sz w:val="28"/>
          <w:szCs w:val="28"/>
        </w:rPr>
      </w:pPr>
      <w:r w:rsidRPr="009B23E1">
        <w:rPr>
          <w:rFonts w:ascii="Times New Roman" w:hAnsi="Times New Roman"/>
          <w:sz w:val="28"/>
          <w:szCs w:val="28"/>
        </w:rPr>
        <w:t>Наращенную стоимость притоков называют чистой терминальной стоимостью (Net Terminal Value, NTV).</w:t>
      </w:r>
    </w:p>
    <w:p w:rsidR="00ED476E" w:rsidRPr="009B23E1" w:rsidRDefault="00ED476E" w:rsidP="00221747">
      <w:pPr>
        <w:spacing w:after="0" w:line="360" w:lineRule="auto"/>
        <w:ind w:firstLine="709"/>
        <w:jc w:val="both"/>
        <w:rPr>
          <w:rFonts w:ascii="Times New Roman" w:hAnsi="Times New Roman"/>
          <w:sz w:val="28"/>
          <w:szCs w:val="28"/>
        </w:rPr>
      </w:pPr>
      <w:r w:rsidRPr="009B23E1">
        <w:rPr>
          <w:rFonts w:ascii="Times New Roman" w:hAnsi="Times New Roman"/>
          <w:sz w:val="28"/>
          <w:szCs w:val="28"/>
        </w:rPr>
        <w:t>2. Устанавливают коэффициент дисконтирования, учитывающий суммарную приведенную стоимость оттоков и терминальную стоимость притоков. Ставку дисконта, которая уравновешивает настоящую стоимость инвестиций (PV) с их терминальной стоимостью, называют MIRR.</w:t>
      </w:r>
    </w:p>
    <w:p w:rsidR="00ED476E" w:rsidRPr="009B23E1" w:rsidRDefault="00ED476E"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 xml:space="preserve">Формула для расчета модифицированной внутренней нормы доходности (MIRR): </w:t>
      </w:r>
      <w:r w:rsidR="00C40E30">
        <w:rPr>
          <w:rFonts w:ascii="Times New Roman" w:hAnsi="Times New Roman"/>
          <w:sz w:val="28"/>
          <w:szCs w:val="28"/>
        </w:rPr>
        <w:pict>
          <v:shape id="_x0000_i1029" type="#_x0000_t75" style="width:161.25pt;height:47.25pt">
            <v:imagedata r:id="rId11" o:title=""/>
          </v:shape>
        </w:pict>
      </w:r>
      <w:r w:rsidRPr="009B23E1">
        <w:rPr>
          <w:rFonts w:ascii="Times New Roman" w:hAnsi="Times New Roman"/>
          <w:sz w:val="28"/>
          <w:szCs w:val="28"/>
        </w:rPr>
        <w:t xml:space="preserve"> </w:t>
      </w:r>
    </w:p>
    <w:p w:rsidR="00ED476E" w:rsidRPr="009B23E1" w:rsidRDefault="00ED476E" w:rsidP="00221747">
      <w:pPr>
        <w:spacing w:after="0" w:line="360" w:lineRule="auto"/>
        <w:jc w:val="both"/>
        <w:rPr>
          <w:rFonts w:ascii="Times New Roman" w:hAnsi="Times New Roman"/>
          <w:sz w:val="28"/>
          <w:szCs w:val="28"/>
        </w:rPr>
      </w:pPr>
      <w:r w:rsidRPr="009B23E1">
        <w:rPr>
          <w:rFonts w:ascii="Times New Roman" w:hAnsi="Times New Roman"/>
          <w:sz w:val="28"/>
          <w:szCs w:val="28"/>
        </w:rPr>
        <w:t>CFt - приток денежных средств в периоде t = 1, 2, ...n;</w:t>
      </w:r>
    </w:p>
    <w:p w:rsidR="00ED476E" w:rsidRPr="009B23E1" w:rsidRDefault="00ED476E" w:rsidP="00221747">
      <w:pPr>
        <w:spacing w:after="0" w:line="360" w:lineRule="auto"/>
        <w:jc w:val="both"/>
        <w:rPr>
          <w:rFonts w:ascii="Times New Roman" w:hAnsi="Times New Roman"/>
          <w:sz w:val="28"/>
          <w:szCs w:val="28"/>
        </w:rPr>
      </w:pPr>
      <w:r w:rsidRPr="009B23E1">
        <w:rPr>
          <w:rFonts w:ascii="Times New Roman" w:hAnsi="Times New Roman"/>
          <w:sz w:val="28"/>
          <w:szCs w:val="28"/>
        </w:rPr>
        <w:t>It - отток денежных средств в периоде t = 0, 1, 2, ... n (по абсолютной величине);</w:t>
      </w:r>
    </w:p>
    <w:p w:rsidR="00ED476E" w:rsidRPr="009B23E1" w:rsidRDefault="00ED476E" w:rsidP="00221747">
      <w:pPr>
        <w:spacing w:after="0" w:line="360" w:lineRule="auto"/>
        <w:jc w:val="both"/>
        <w:rPr>
          <w:rFonts w:ascii="Times New Roman" w:hAnsi="Times New Roman"/>
          <w:sz w:val="28"/>
          <w:szCs w:val="28"/>
        </w:rPr>
      </w:pPr>
      <w:r w:rsidRPr="009B23E1">
        <w:rPr>
          <w:rFonts w:ascii="Times New Roman" w:hAnsi="Times New Roman"/>
          <w:sz w:val="28"/>
          <w:szCs w:val="28"/>
        </w:rPr>
        <w:t>r - барьерная ставка (ставка дисконтирования), доли единицы;</w:t>
      </w:r>
    </w:p>
    <w:p w:rsidR="00ED476E" w:rsidRPr="009B23E1" w:rsidRDefault="00ED476E" w:rsidP="00221747">
      <w:pPr>
        <w:spacing w:after="0" w:line="360" w:lineRule="auto"/>
        <w:jc w:val="both"/>
        <w:rPr>
          <w:rFonts w:ascii="Times New Roman" w:hAnsi="Times New Roman"/>
          <w:sz w:val="28"/>
          <w:szCs w:val="28"/>
        </w:rPr>
      </w:pPr>
      <w:r w:rsidRPr="009B23E1">
        <w:rPr>
          <w:rFonts w:ascii="Times New Roman" w:hAnsi="Times New Roman"/>
          <w:sz w:val="28"/>
          <w:szCs w:val="28"/>
        </w:rPr>
        <w:t>d - уровень реинвестиций, доли единицы (процентная ставка, основанная на возможных доходах от реинвестиции полученных положительных денежных потоков или норма рентабельности реинвестиций);</w:t>
      </w:r>
    </w:p>
    <w:p w:rsidR="00ED476E" w:rsidRPr="009B23E1" w:rsidRDefault="00ED476E" w:rsidP="00221747">
      <w:pPr>
        <w:spacing w:after="0" w:line="360" w:lineRule="auto"/>
        <w:jc w:val="both"/>
        <w:rPr>
          <w:rFonts w:ascii="Times New Roman" w:hAnsi="Times New Roman"/>
          <w:sz w:val="28"/>
          <w:szCs w:val="28"/>
        </w:rPr>
      </w:pPr>
      <w:r w:rsidRPr="009B23E1">
        <w:rPr>
          <w:rFonts w:ascii="Times New Roman" w:hAnsi="Times New Roman"/>
          <w:sz w:val="28"/>
          <w:szCs w:val="28"/>
        </w:rPr>
        <w:t>n - число периодов.</w:t>
      </w:r>
    </w:p>
    <w:p w:rsidR="00ED476E" w:rsidRPr="009B23E1" w:rsidRDefault="00ED476E"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В левой части формулы - дисконтированная по цене капитала величина инвестиций (капиталовложений), а в правой части - наращенная стоимость денежных поступлений от инвестиции по ставке равной уровню реинвестиций</w:t>
      </w:r>
      <w:r w:rsidR="00FA12E1">
        <w:rPr>
          <w:rStyle w:val="aa"/>
          <w:rFonts w:ascii="Times New Roman" w:hAnsi="Times New Roman"/>
          <w:sz w:val="28"/>
          <w:szCs w:val="28"/>
        </w:rPr>
        <w:footnoteReference w:id="12"/>
      </w:r>
      <w:r w:rsidRPr="009B23E1">
        <w:rPr>
          <w:rFonts w:ascii="Times New Roman" w:hAnsi="Times New Roman"/>
          <w:sz w:val="28"/>
          <w:szCs w:val="28"/>
        </w:rPr>
        <w:t>.</w:t>
      </w:r>
    </w:p>
    <w:p w:rsidR="00ED476E" w:rsidRPr="009B23E1" w:rsidRDefault="00ED476E" w:rsidP="009B23E1">
      <w:pPr>
        <w:spacing w:after="0" w:line="360" w:lineRule="auto"/>
        <w:ind w:firstLine="709"/>
        <w:jc w:val="both"/>
        <w:rPr>
          <w:rFonts w:ascii="Times New Roman" w:hAnsi="Times New Roman"/>
          <w:sz w:val="28"/>
          <w:szCs w:val="28"/>
        </w:rPr>
      </w:pPr>
      <w:r w:rsidRPr="009B23E1">
        <w:rPr>
          <w:rFonts w:ascii="Times New Roman" w:hAnsi="Times New Roman"/>
          <w:sz w:val="28"/>
          <w:szCs w:val="28"/>
        </w:rPr>
        <w:t>Отметим, что формула MIRR имеет смысл, если терминальная стоимость притоков превышает сумму дисконтированных оттоков денежных средств (приток денег больше их оттока).</w:t>
      </w:r>
    </w:p>
    <w:p w:rsidR="00221747" w:rsidRDefault="00ED476E" w:rsidP="00A54EEA">
      <w:pPr>
        <w:spacing w:after="0" w:line="360" w:lineRule="auto"/>
        <w:ind w:firstLine="709"/>
        <w:jc w:val="both"/>
        <w:rPr>
          <w:rFonts w:ascii="Times New Roman" w:hAnsi="Times New Roman"/>
          <w:sz w:val="28"/>
          <w:szCs w:val="28"/>
        </w:rPr>
      </w:pPr>
      <w:r w:rsidRPr="009B23E1">
        <w:rPr>
          <w:rFonts w:ascii="Times New Roman" w:hAnsi="Times New Roman"/>
          <w:sz w:val="28"/>
          <w:szCs w:val="28"/>
        </w:rPr>
        <w:t>Критерий MIRR всегда имеет единственное значение и может применяться вместо показателя IRR для оценки проектов с неординарными денежными потоками. Проект приемлем для инициатора, если MIRR больше барьерной ставки (цены источника финансирования)</w:t>
      </w:r>
      <w:r w:rsidR="00FA12E1">
        <w:rPr>
          <w:rFonts w:ascii="Times New Roman" w:hAnsi="Times New Roman"/>
          <w:sz w:val="28"/>
          <w:szCs w:val="28"/>
        </w:rPr>
        <w:t>.</w:t>
      </w:r>
    </w:p>
    <w:p w:rsidR="00FA12E1" w:rsidRPr="00221747" w:rsidRDefault="00FA12E1" w:rsidP="00A54EEA">
      <w:pPr>
        <w:spacing w:after="0" w:line="360" w:lineRule="auto"/>
        <w:ind w:firstLine="709"/>
        <w:jc w:val="both"/>
        <w:rPr>
          <w:rFonts w:ascii="Times New Roman" w:hAnsi="Times New Roman"/>
          <w:sz w:val="28"/>
          <w:szCs w:val="28"/>
        </w:rPr>
      </w:pPr>
    </w:p>
    <w:p w:rsidR="00F40B4A" w:rsidRPr="00A54EEA" w:rsidRDefault="00221747" w:rsidP="00A54EEA">
      <w:pPr>
        <w:pStyle w:val="2"/>
        <w:spacing w:before="0" w:after="0" w:line="360" w:lineRule="auto"/>
        <w:rPr>
          <w:rFonts w:ascii="Times New Roman" w:hAnsi="Times New Roman" w:cs="Times New Roman"/>
          <w:b w:val="0"/>
          <w:i w:val="0"/>
        </w:rPr>
      </w:pPr>
      <w:bookmarkStart w:id="5" w:name="_Toc277822051"/>
      <w:r w:rsidRPr="00A54EEA">
        <w:rPr>
          <w:rFonts w:ascii="Times New Roman" w:hAnsi="Times New Roman" w:cs="Times New Roman"/>
          <w:b w:val="0"/>
          <w:i w:val="0"/>
        </w:rPr>
        <w:t>1.4</w:t>
      </w:r>
      <w:r w:rsidR="00F40B4A" w:rsidRPr="00A54EEA">
        <w:rPr>
          <w:rFonts w:ascii="Times New Roman" w:hAnsi="Times New Roman" w:cs="Times New Roman"/>
          <w:b w:val="0"/>
          <w:i w:val="0"/>
        </w:rPr>
        <w:t xml:space="preserve"> Внут</w:t>
      </w:r>
      <w:r w:rsidR="00A54EEA">
        <w:rPr>
          <w:rFonts w:ascii="Times New Roman" w:hAnsi="Times New Roman" w:cs="Times New Roman"/>
          <w:b w:val="0"/>
          <w:i w:val="0"/>
        </w:rPr>
        <w:t xml:space="preserve">ренняя норма прибыли инвестиций </w:t>
      </w:r>
      <w:r w:rsidR="00F40B4A" w:rsidRPr="00A54EEA">
        <w:rPr>
          <w:rFonts w:ascii="Times New Roman" w:hAnsi="Times New Roman" w:cs="Times New Roman"/>
          <w:b w:val="0"/>
          <w:i w:val="0"/>
        </w:rPr>
        <w:t>(IRR)</w:t>
      </w:r>
      <w:bookmarkEnd w:id="5"/>
    </w:p>
    <w:p w:rsidR="00A04C11" w:rsidRPr="00221747" w:rsidRDefault="00A04C11"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Внутренняя норма доходности – наиболее широко используемый критерий оценки эффективности инвестиций. Под внутренней нормой доходности понимают значение ставки дисконтирования r, при котором чистый приведенный эффект инвестиционного проекта равен нулю: IRR = r, при котором NPV  = 0.</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Смысл расчета этого коэффициента при анализе эффективности планируемых</w:t>
      </w:r>
      <w:r w:rsidR="00221747">
        <w:rPr>
          <w:rFonts w:ascii="Times New Roman" w:hAnsi="Times New Roman"/>
          <w:sz w:val="28"/>
          <w:szCs w:val="28"/>
        </w:rPr>
        <w:t xml:space="preserve"> </w:t>
      </w:r>
      <w:r w:rsidRPr="00221747">
        <w:rPr>
          <w:rFonts w:ascii="Times New Roman" w:hAnsi="Times New Roman"/>
          <w:sz w:val="28"/>
          <w:szCs w:val="28"/>
        </w:rPr>
        <w:t>инвестиций заключается в следующем: IRR показывает максимально допустимый</w:t>
      </w:r>
      <w:r w:rsidR="00221747">
        <w:rPr>
          <w:rFonts w:ascii="Times New Roman" w:hAnsi="Times New Roman"/>
          <w:sz w:val="28"/>
          <w:szCs w:val="28"/>
        </w:rPr>
        <w:t xml:space="preserve"> </w:t>
      </w:r>
      <w:r w:rsidRPr="00221747">
        <w:rPr>
          <w:rFonts w:ascii="Times New Roman" w:hAnsi="Times New Roman"/>
          <w:sz w:val="28"/>
          <w:szCs w:val="28"/>
        </w:rPr>
        <w:t>относительный уровень расходов, которые могут быть ассоциированы с данным</w:t>
      </w:r>
      <w:r w:rsidR="00221747">
        <w:rPr>
          <w:rFonts w:ascii="Times New Roman" w:hAnsi="Times New Roman"/>
          <w:sz w:val="28"/>
          <w:szCs w:val="28"/>
        </w:rPr>
        <w:t xml:space="preserve"> </w:t>
      </w:r>
      <w:r w:rsidRPr="00221747">
        <w:rPr>
          <w:rFonts w:ascii="Times New Roman" w:hAnsi="Times New Roman"/>
          <w:sz w:val="28"/>
          <w:szCs w:val="28"/>
        </w:rPr>
        <w:t>проектом. Например, если проект полностью финансируется за счет ссуды</w:t>
      </w:r>
      <w:r w:rsidR="00221747">
        <w:rPr>
          <w:rFonts w:ascii="Times New Roman" w:hAnsi="Times New Roman"/>
          <w:sz w:val="28"/>
          <w:szCs w:val="28"/>
        </w:rPr>
        <w:t xml:space="preserve"> </w:t>
      </w:r>
      <w:r w:rsidRPr="00221747">
        <w:rPr>
          <w:rFonts w:ascii="Times New Roman" w:hAnsi="Times New Roman"/>
          <w:sz w:val="28"/>
          <w:szCs w:val="28"/>
        </w:rPr>
        <w:t>коммерческого банка, то значение IRR показывает верхнюю границу допустимого</w:t>
      </w:r>
      <w:r w:rsidR="00221747">
        <w:rPr>
          <w:rFonts w:ascii="Times New Roman" w:hAnsi="Times New Roman"/>
          <w:sz w:val="28"/>
          <w:szCs w:val="28"/>
        </w:rPr>
        <w:t xml:space="preserve"> </w:t>
      </w:r>
      <w:r w:rsidRPr="00221747">
        <w:rPr>
          <w:rFonts w:ascii="Times New Roman" w:hAnsi="Times New Roman"/>
          <w:sz w:val="28"/>
          <w:szCs w:val="28"/>
        </w:rPr>
        <w:t>уровня банковской процентной ставки, превышение которого делает проект</w:t>
      </w:r>
      <w:r w:rsidR="00221747">
        <w:rPr>
          <w:rFonts w:ascii="Times New Roman" w:hAnsi="Times New Roman"/>
          <w:sz w:val="28"/>
          <w:szCs w:val="28"/>
        </w:rPr>
        <w:t xml:space="preserve"> </w:t>
      </w:r>
      <w:r w:rsidRPr="00221747">
        <w:rPr>
          <w:rFonts w:ascii="Times New Roman" w:hAnsi="Times New Roman"/>
          <w:sz w:val="28"/>
          <w:szCs w:val="28"/>
        </w:rPr>
        <w:t>убыточным.</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На практике любое предприятие финансирует свою деятельность, в том числе и</w:t>
      </w:r>
      <w:r w:rsidR="00221747">
        <w:rPr>
          <w:rFonts w:ascii="Times New Roman" w:hAnsi="Times New Roman"/>
          <w:sz w:val="28"/>
          <w:szCs w:val="28"/>
        </w:rPr>
        <w:t xml:space="preserve"> </w:t>
      </w:r>
      <w:r w:rsidRPr="00221747">
        <w:rPr>
          <w:rFonts w:ascii="Times New Roman" w:hAnsi="Times New Roman"/>
          <w:sz w:val="28"/>
          <w:szCs w:val="28"/>
        </w:rPr>
        <w:t>инвестиционную, из различных источников. В качестве платы за пользование</w:t>
      </w:r>
      <w:r w:rsidR="00221747">
        <w:rPr>
          <w:rFonts w:ascii="Times New Roman" w:hAnsi="Times New Roman"/>
          <w:sz w:val="28"/>
          <w:szCs w:val="28"/>
        </w:rPr>
        <w:t xml:space="preserve"> </w:t>
      </w:r>
      <w:r w:rsidRPr="00221747">
        <w:rPr>
          <w:rFonts w:ascii="Times New Roman" w:hAnsi="Times New Roman"/>
          <w:sz w:val="28"/>
          <w:szCs w:val="28"/>
        </w:rPr>
        <w:t>авансированными в деятельность предприятия финансовыми ресурсами оно</w:t>
      </w:r>
      <w:r w:rsidR="00221747">
        <w:rPr>
          <w:rFonts w:ascii="Times New Roman" w:hAnsi="Times New Roman"/>
          <w:sz w:val="28"/>
          <w:szCs w:val="28"/>
        </w:rPr>
        <w:t xml:space="preserve"> </w:t>
      </w:r>
      <w:r w:rsidRPr="00221747">
        <w:rPr>
          <w:rFonts w:ascii="Times New Roman" w:hAnsi="Times New Roman"/>
          <w:sz w:val="28"/>
          <w:szCs w:val="28"/>
        </w:rPr>
        <w:t>уплачивает проценты, дивиденды, вознаграждения и т.п., т.е. несет некоторые</w:t>
      </w:r>
      <w:r w:rsidR="00221747">
        <w:rPr>
          <w:rFonts w:ascii="Times New Roman" w:hAnsi="Times New Roman"/>
          <w:sz w:val="28"/>
          <w:szCs w:val="28"/>
        </w:rPr>
        <w:t xml:space="preserve"> </w:t>
      </w:r>
      <w:r w:rsidRPr="00221747">
        <w:rPr>
          <w:rFonts w:ascii="Times New Roman" w:hAnsi="Times New Roman"/>
          <w:sz w:val="28"/>
          <w:szCs w:val="28"/>
        </w:rPr>
        <w:t>обоснованные расходы на поддержание своего экономического потенциала</w:t>
      </w:r>
      <w:r w:rsidR="00FA12E1">
        <w:rPr>
          <w:rStyle w:val="aa"/>
          <w:rFonts w:ascii="Times New Roman" w:hAnsi="Times New Roman"/>
          <w:sz w:val="28"/>
          <w:szCs w:val="28"/>
        </w:rPr>
        <w:footnoteReference w:id="13"/>
      </w:r>
      <w:r w:rsidRPr="00221747">
        <w:rPr>
          <w:rFonts w:ascii="Times New Roman" w:hAnsi="Times New Roman"/>
          <w:sz w:val="28"/>
          <w:szCs w:val="28"/>
        </w:rPr>
        <w:t>.</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Показатель, характеризующий относительный уровень этих расходов, можно</w:t>
      </w:r>
      <w:r w:rsidR="00221747">
        <w:rPr>
          <w:rFonts w:ascii="Times New Roman" w:hAnsi="Times New Roman"/>
          <w:sz w:val="28"/>
          <w:szCs w:val="28"/>
        </w:rPr>
        <w:t xml:space="preserve"> </w:t>
      </w:r>
      <w:r w:rsidRPr="00221747">
        <w:rPr>
          <w:rFonts w:ascii="Times New Roman" w:hAnsi="Times New Roman"/>
          <w:sz w:val="28"/>
          <w:szCs w:val="28"/>
        </w:rPr>
        <w:t>назвать "ценой" авансированного капитала (CC). Этот показатель отражает</w:t>
      </w:r>
      <w:r w:rsidR="00221747">
        <w:rPr>
          <w:rFonts w:ascii="Times New Roman" w:hAnsi="Times New Roman"/>
          <w:sz w:val="28"/>
          <w:szCs w:val="28"/>
        </w:rPr>
        <w:t xml:space="preserve"> </w:t>
      </w:r>
      <w:r w:rsidRPr="00221747">
        <w:rPr>
          <w:rFonts w:ascii="Times New Roman" w:hAnsi="Times New Roman"/>
          <w:sz w:val="28"/>
          <w:szCs w:val="28"/>
        </w:rPr>
        <w:t>сложившийся на предприятии минимум возврата на вложенный в его деятельность</w:t>
      </w:r>
      <w:r w:rsidR="00221747">
        <w:rPr>
          <w:rFonts w:ascii="Times New Roman" w:hAnsi="Times New Roman"/>
          <w:sz w:val="28"/>
          <w:szCs w:val="28"/>
        </w:rPr>
        <w:t xml:space="preserve"> </w:t>
      </w:r>
      <w:r w:rsidRPr="00221747">
        <w:rPr>
          <w:rFonts w:ascii="Times New Roman" w:hAnsi="Times New Roman"/>
          <w:sz w:val="28"/>
          <w:szCs w:val="28"/>
        </w:rPr>
        <w:t>капитал, его рентабельность и рассчитывается по формуле средней</w:t>
      </w:r>
      <w:r w:rsidR="00221747">
        <w:rPr>
          <w:rFonts w:ascii="Times New Roman" w:hAnsi="Times New Roman"/>
          <w:sz w:val="28"/>
          <w:szCs w:val="28"/>
        </w:rPr>
        <w:t xml:space="preserve"> </w:t>
      </w:r>
      <w:r w:rsidRPr="00221747">
        <w:rPr>
          <w:rFonts w:ascii="Times New Roman" w:hAnsi="Times New Roman"/>
          <w:sz w:val="28"/>
          <w:szCs w:val="28"/>
        </w:rPr>
        <w:t>арифметической взвешенной.</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Экономический смысл этого показателя заключается в следующем: предприятие</w:t>
      </w:r>
      <w:r w:rsidR="00221747">
        <w:rPr>
          <w:rFonts w:ascii="Times New Roman" w:hAnsi="Times New Roman"/>
          <w:sz w:val="28"/>
          <w:szCs w:val="28"/>
        </w:rPr>
        <w:t xml:space="preserve"> </w:t>
      </w:r>
      <w:r w:rsidRPr="00221747">
        <w:rPr>
          <w:rFonts w:ascii="Times New Roman" w:hAnsi="Times New Roman"/>
          <w:sz w:val="28"/>
          <w:szCs w:val="28"/>
        </w:rPr>
        <w:t>может принимать любые решения инвестиционного характера, уровень</w:t>
      </w:r>
      <w:r w:rsidR="00221747">
        <w:rPr>
          <w:rFonts w:ascii="Times New Roman" w:hAnsi="Times New Roman"/>
          <w:sz w:val="28"/>
          <w:szCs w:val="28"/>
        </w:rPr>
        <w:t xml:space="preserve"> </w:t>
      </w:r>
      <w:r w:rsidRPr="00221747">
        <w:rPr>
          <w:rFonts w:ascii="Times New Roman" w:hAnsi="Times New Roman"/>
          <w:sz w:val="28"/>
          <w:szCs w:val="28"/>
        </w:rPr>
        <w:t>рентабельности которых не ниже текущего значения показателя CC (или цены</w:t>
      </w:r>
      <w:r w:rsidR="00221747">
        <w:rPr>
          <w:rFonts w:ascii="Times New Roman" w:hAnsi="Times New Roman"/>
          <w:sz w:val="28"/>
          <w:szCs w:val="28"/>
        </w:rPr>
        <w:t xml:space="preserve"> </w:t>
      </w:r>
      <w:r w:rsidRPr="00221747">
        <w:rPr>
          <w:rFonts w:ascii="Times New Roman" w:hAnsi="Times New Roman"/>
          <w:sz w:val="28"/>
          <w:szCs w:val="28"/>
        </w:rPr>
        <w:t>источника средств для данного проекта, если он имеет целевой источник)</w:t>
      </w:r>
      <w:r w:rsidR="00FA12E1">
        <w:rPr>
          <w:rStyle w:val="aa"/>
          <w:rFonts w:ascii="Times New Roman" w:hAnsi="Times New Roman"/>
          <w:sz w:val="28"/>
          <w:szCs w:val="28"/>
        </w:rPr>
        <w:footnoteReference w:id="14"/>
      </w:r>
      <w:r w:rsidRPr="00221747">
        <w:rPr>
          <w:rFonts w:ascii="Times New Roman" w:hAnsi="Times New Roman"/>
          <w:sz w:val="28"/>
          <w:szCs w:val="28"/>
        </w:rPr>
        <w:t>.</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Именно с ним сравнивается показатель IRR, рассчитанный для конкретного</w:t>
      </w:r>
      <w:r w:rsidR="00221747">
        <w:rPr>
          <w:rFonts w:ascii="Times New Roman" w:hAnsi="Times New Roman"/>
          <w:sz w:val="28"/>
          <w:szCs w:val="28"/>
        </w:rPr>
        <w:t xml:space="preserve"> </w:t>
      </w:r>
      <w:r w:rsidRPr="00221747">
        <w:rPr>
          <w:rFonts w:ascii="Times New Roman" w:hAnsi="Times New Roman"/>
          <w:sz w:val="28"/>
          <w:szCs w:val="28"/>
        </w:rPr>
        <w:t>проекта, при этом связь между ними такова.</w:t>
      </w:r>
      <w:r w:rsidR="00221747">
        <w:rPr>
          <w:rFonts w:ascii="Times New Roman" w:hAnsi="Times New Roman"/>
          <w:sz w:val="28"/>
          <w:szCs w:val="28"/>
        </w:rPr>
        <w:t xml:space="preserve"> </w:t>
      </w:r>
      <w:r w:rsidRPr="00221747">
        <w:rPr>
          <w:rFonts w:ascii="Times New Roman" w:hAnsi="Times New Roman"/>
          <w:sz w:val="28"/>
          <w:szCs w:val="28"/>
        </w:rPr>
        <w:t>Если:   IRR &gt; CC. то проект следует принять;</w:t>
      </w:r>
      <w:r w:rsidR="00221747">
        <w:rPr>
          <w:rFonts w:ascii="Times New Roman" w:hAnsi="Times New Roman"/>
          <w:sz w:val="28"/>
          <w:szCs w:val="28"/>
        </w:rPr>
        <w:t xml:space="preserve"> </w:t>
      </w:r>
      <w:r w:rsidRPr="00221747">
        <w:rPr>
          <w:rFonts w:ascii="Times New Roman" w:hAnsi="Times New Roman"/>
          <w:sz w:val="28"/>
          <w:szCs w:val="28"/>
        </w:rPr>
        <w:t>IRR &lt; CC, то проект следует отвергнуть;</w:t>
      </w:r>
      <w:r w:rsidR="00221747">
        <w:rPr>
          <w:rFonts w:ascii="Times New Roman" w:hAnsi="Times New Roman"/>
          <w:sz w:val="28"/>
          <w:szCs w:val="28"/>
        </w:rPr>
        <w:t xml:space="preserve"> </w:t>
      </w:r>
      <w:r w:rsidRPr="00221747">
        <w:rPr>
          <w:rFonts w:ascii="Times New Roman" w:hAnsi="Times New Roman"/>
          <w:sz w:val="28"/>
          <w:szCs w:val="28"/>
        </w:rPr>
        <w:t>IRR = CC, то проект ни прибыльный, ни убыточный.</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Практическое применение данного метода осложнено, если в распоряжении аналитика</w:t>
      </w:r>
      <w:r w:rsidR="00221747">
        <w:rPr>
          <w:rFonts w:ascii="Times New Roman" w:hAnsi="Times New Roman"/>
          <w:sz w:val="28"/>
          <w:szCs w:val="28"/>
        </w:rPr>
        <w:t xml:space="preserve"> </w:t>
      </w:r>
      <w:r w:rsidRPr="00221747">
        <w:rPr>
          <w:rFonts w:ascii="Times New Roman" w:hAnsi="Times New Roman"/>
          <w:sz w:val="28"/>
          <w:szCs w:val="28"/>
        </w:rPr>
        <w:t>нет специализированного финансового калькулятора. В этом случае применяется</w:t>
      </w:r>
      <w:r w:rsidR="00221747">
        <w:rPr>
          <w:rFonts w:ascii="Times New Roman" w:hAnsi="Times New Roman"/>
          <w:sz w:val="28"/>
          <w:szCs w:val="28"/>
        </w:rPr>
        <w:t xml:space="preserve"> </w:t>
      </w:r>
      <w:r w:rsidRPr="00221747">
        <w:rPr>
          <w:rFonts w:ascii="Times New Roman" w:hAnsi="Times New Roman"/>
          <w:sz w:val="28"/>
          <w:szCs w:val="28"/>
        </w:rPr>
        <w:t>метод последовательных итераций с использованием табулированных значений</w:t>
      </w:r>
      <w:r w:rsidR="00221747">
        <w:rPr>
          <w:rFonts w:ascii="Times New Roman" w:hAnsi="Times New Roman"/>
          <w:sz w:val="28"/>
          <w:szCs w:val="28"/>
        </w:rPr>
        <w:t xml:space="preserve"> </w:t>
      </w:r>
      <w:r w:rsidRPr="00221747">
        <w:rPr>
          <w:rFonts w:ascii="Times New Roman" w:hAnsi="Times New Roman"/>
          <w:sz w:val="28"/>
          <w:szCs w:val="28"/>
        </w:rPr>
        <w:t>дисконтирующих множителей. Для этого с помощью таблиц выбираются два значения</w:t>
      </w:r>
      <w:r w:rsidR="00221747">
        <w:rPr>
          <w:rFonts w:ascii="Times New Roman" w:hAnsi="Times New Roman"/>
          <w:sz w:val="28"/>
          <w:szCs w:val="28"/>
        </w:rPr>
        <w:t xml:space="preserve"> </w:t>
      </w:r>
      <w:r w:rsidRPr="00221747">
        <w:rPr>
          <w:rFonts w:ascii="Times New Roman" w:hAnsi="Times New Roman"/>
          <w:sz w:val="28"/>
          <w:szCs w:val="28"/>
        </w:rPr>
        <w:t>коэффициента дисконтирования r1&lt;r2 таким образом,</w:t>
      </w:r>
      <w:r w:rsidR="00221747">
        <w:rPr>
          <w:rFonts w:ascii="Times New Roman" w:hAnsi="Times New Roman"/>
          <w:sz w:val="28"/>
          <w:szCs w:val="28"/>
        </w:rPr>
        <w:t xml:space="preserve"> </w:t>
      </w:r>
      <w:r w:rsidRPr="00221747">
        <w:rPr>
          <w:rFonts w:ascii="Times New Roman" w:hAnsi="Times New Roman"/>
          <w:sz w:val="28"/>
          <w:szCs w:val="28"/>
        </w:rPr>
        <w:t>чтобы в интервале (r1,r2) функция NPV=f(r) меняла свое</w:t>
      </w:r>
      <w:r w:rsidR="00221747">
        <w:rPr>
          <w:rFonts w:ascii="Times New Roman" w:hAnsi="Times New Roman"/>
          <w:sz w:val="28"/>
          <w:szCs w:val="28"/>
        </w:rPr>
        <w:t xml:space="preserve"> </w:t>
      </w:r>
      <w:r w:rsidRPr="00221747">
        <w:rPr>
          <w:rFonts w:ascii="Times New Roman" w:hAnsi="Times New Roman"/>
          <w:sz w:val="28"/>
          <w:szCs w:val="28"/>
        </w:rPr>
        <w:t>значение с "+" на "-" или с "-" на "+". Далее применяют формулу</w:t>
      </w:r>
    </w:p>
    <w:p w:rsidR="00F40B4A" w:rsidRPr="00221747" w:rsidRDefault="00C40E30" w:rsidP="0022174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3" o:spid="_x0000_i1030" type="#_x0000_t75" style="width:154.5pt;height:27.75pt;visibility:visible">
            <v:imagedata r:id="rId12" o:title=""/>
          </v:shape>
        </w:pict>
      </w:r>
      <w:r w:rsidR="00F40B4A" w:rsidRPr="00221747">
        <w:rPr>
          <w:rFonts w:ascii="Times New Roman" w:hAnsi="Times New Roman"/>
          <w:sz w:val="28"/>
          <w:szCs w:val="28"/>
        </w:rPr>
        <w:t xml:space="preserve">     ,</w:t>
      </w:r>
    </w:p>
    <w:p w:rsidR="00F40B4A" w:rsidRPr="00221747" w:rsidRDefault="00F40B4A" w:rsidP="00221747">
      <w:pPr>
        <w:spacing w:after="0" w:line="360" w:lineRule="auto"/>
        <w:jc w:val="both"/>
        <w:rPr>
          <w:rFonts w:ascii="Times New Roman" w:hAnsi="Times New Roman"/>
          <w:sz w:val="28"/>
          <w:szCs w:val="28"/>
        </w:rPr>
      </w:pPr>
      <w:r w:rsidRPr="00221747">
        <w:rPr>
          <w:rFonts w:ascii="Times New Roman" w:hAnsi="Times New Roman"/>
          <w:sz w:val="28"/>
          <w:szCs w:val="28"/>
        </w:rPr>
        <w:t>где      r1 —  значение табулированного коэффициента дисконтирования,</w:t>
      </w:r>
      <w:r w:rsidR="00221747">
        <w:rPr>
          <w:rFonts w:ascii="Times New Roman" w:hAnsi="Times New Roman"/>
          <w:sz w:val="28"/>
          <w:szCs w:val="28"/>
        </w:rPr>
        <w:t xml:space="preserve"> </w:t>
      </w:r>
      <w:r w:rsidRPr="00221747">
        <w:rPr>
          <w:rFonts w:ascii="Times New Roman" w:hAnsi="Times New Roman"/>
          <w:sz w:val="28"/>
          <w:szCs w:val="28"/>
        </w:rPr>
        <w:t>при котором f(r1)&gt;0 (f(r1)&lt;0);</w:t>
      </w:r>
    </w:p>
    <w:p w:rsidR="00F40B4A" w:rsidRPr="00221747" w:rsidRDefault="00F40B4A" w:rsidP="00221747">
      <w:pPr>
        <w:spacing w:after="0" w:line="360" w:lineRule="auto"/>
        <w:jc w:val="both"/>
        <w:rPr>
          <w:rFonts w:ascii="Times New Roman" w:hAnsi="Times New Roman"/>
          <w:sz w:val="28"/>
          <w:szCs w:val="28"/>
        </w:rPr>
      </w:pPr>
      <w:r w:rsidRPr="00221747">
        <w:rPr>
          <w:rFonts w:ascii="Times New Roman" w:hAnsi="Times New Roman"/>
          <w:sz w:val="28"/>
          <w:szCs w:val="28"/>
        </w:rPr>
        <w:t>r2 —  значение табулированного коэффициента дисконтирования, при</w:t>
      </w:r>
      <w:r w:rsidR="00221747">
        <w:rPr>
          <w:rFonts w:ascii="Times New Roman" w:hAnsi="Times New Roman"/>
          <w:sz w:val="28"/>
          <w:szCs w:val="28"/>
        </w:rPr>
        <w:t xml:space="preserve"> </w:t>
      </w:r>
      <w:r w:rsidRPr="00221747">
        <w:rPr>
          <w:rFonts w:ascii="Times New Roman" w:hAnsi="Times New Roman"/>
          <w:sz w:val="28"/>
          <w:szCs w:val="28"/>
        </w:rPr>
        <w:t>котором f(r2)&lt;О (f(r2)&gt;0)</w:t>
      </w:r>
      <w:r w:rsidR="00FA12E1">
        <w:rPr>
          <w:rStyle w:val="aa"/>
          <w:rFonts w:ascii="Times New Roman" w:hAnsi="Times New Roman"/>
          <w:sz w:val="28"/>
          <w:szCs w:val="28"/>
        </w:rPr>
        <w:footnoteReference w:id="15"/>
      </w:r>
      <w:r w:rsidRPr="00221747">
        <w:rPr>
          <w:rFonts w:ascii="Times New Roman" w:hAnsi="Times New Roman"/>
          <w:sz w:val="28"/>
          <w:szCs w:val="28"/>
        </w:rPr>
        <w:t>.</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Точность вычислений обратно пропорциональна длине интервала (r1,r</w:t>
      </w:r>
    </w:p>
    <w:p w:rsidR="00F40B4A" w:rsidRPr="00221747" w:rsidRDefault="00F40B4A" w:rsidP="00221747">
      <w:pPr>
        <w:spacing w:after="0" w:line="360" w:lineRule="auto"/>
        <w:jc w:val="both"/>
        <w:rPr>
          <w:rFonts w:ascii="Times New Roman" w:hAnsi="Times New Roman"/>
          <w:sz w:val="28"/>
          <w:szCs w:val="28"/>
        </w:rPr>
      </w:pPr>
      <w:r w:rsidRPr="00221747">
        <w:rPr>
          <w:rFonts w:ascii="Times New Roman" w:hAnsi="Times New Roman"/>
          <w:sz w:val="28"/>
          <w:szCs w:val="28"/>
        </w:rPr>
        <w:t>2), а наилучшая аппроксимация с использованием табулированных значений</w:t>
      </w:r>
    </w:p>
    <w:p w:rsidR="00F40B4A" w:rsidRPr="00221747" w:rsidRDefault="00221747" w:rsidP="00221747">
      <w:pPr>
        <w:spacing w:after="0" w:line="360" w:lineRule="auto"/>
        <w:jc w:val="both"/>
        <w:rPr>
          <w:rFonts w:ascii="Times New Roman" w:hAnsi="Times New Roman"/>
          <w:sz w:val="28"/>
          <w:szCs w:val="28"/>
        </w:rPr>
      </w:pPr>
      <w:r>
        <w:rPr>
          <w:rFonts w:ascii="Times New Roman" w:hAnsi="Times New Roman"/>
          <w:sz w:val="28"/>
          <w:szCs w:val="28"/>
        </w:rPr>
        <w:t xml:space="preserve"> </w:t>
      </w:r>
      <w:r w:rsidR="00F40B4A" w:rsidRPr="00221747">
        <w:rPr>
          <w:rFonts w:ascii="Times New Roman" w:hAnsi="Times New Roman"/>
          <w:sz w:val="28"/>
          <w:szCs w:val="28"/>
        </w:rPr>
        <w:t xml:space="preserve">достигается в случае, когда длина интервала минимальна (равна 1%), т.е. r1 </w:t>
      </w:r>
      <w:r>
        <w:rPr>
          <w:rFonts w:ascii="Times New Roman" w:hAnsi="Times New Roman"/>
          <w:sz w:val="28"/>
          <w:szCs w:val="28"/>
        </w:rPr>
        <w:t xml:space="preserve"> </w:t>
      </w:r>
      <w:r w:rsidR="00F40B4A" w:rsidRPr="00221747">
        <w:rPr>
          <w:rFonts w:ascii="Times New Roman" w:hAnsi="Times New Roman"/>
          <w:sz w:val="28"/>
          <w:szCs w:val="28"/>
        </w:rPr>
        <w:t>и r2 - ближайшие друг к другу значения коэффициента дисконтирования,</w:t>
      </w:r>
      <w:r>
        <w:rPr>
          <w:rFonts w:ascii="Times New Roman" w:hAnsi="Times New Roman"/>
          <w:sz w:val="28"/>
          <w:szCs w:val="28"/>
        </w:rPr>
        <w:t xml:space="preserve"> </w:t>
      </w:r>
      <w:r w:rsidR="00F40B4A" w:rsidRPr="00221747">
        <w:rPr>
          <w:rFonts w:ascii="Times New Roman" w:hAnsi="Times New Roman"/>
          <w:sz w:val="28"/>
          <w:szCs w:val="28"/>
        </w:rPr>
        <w:t>удовлетворяющие условиям (в случае изменения знака функции с "+" на "-"):</w:t>
      </w:r>
    </w:p>
    <w:p w:rsidR="00F40B4A" w:rsidRPr="00221747" w:rsidRDefault="00F40B4A" w:rsidP="00221747">
      <w:pPr>
        <w:spacing w:after="0" w:line="360" w:lineRule="auto"/>
        <w:jc w:val="both"/>
        <w:rPr>
          <w:rFonts w:ascii="Times New Roman" w:hAnsi="Times New Roman"/>
          <w:sz w:val="28"/>
          <w:szCs w:val="28"/>
        </w:rPr>
      </w:pPr>
      <w:r w:rsidRPr="00221747">
        <w:rPr>
          <w:rFonts w:ascii="Times New Roman" w:hAnsi="Times New Roman"/>
          <w:sz w:val="28"/>
          <w:szCs w:val="28"/>
        </w:rPr>
        <w:t>r1 —    значение табулированного коэффициента дисконтирования,</w:t>
      </w:r>
      <w:r w:rsidR="00221747">
        <w:rPr>
          <w:rFonts w:ascii="Times New Roman" w:hAnsi="Times New Roman"/>
          <w:sz w:val="28"/>
          <w:szCs w:val="28"/>
        </w:rPr>
        <w:t xml:space="preserve"> </w:t>
      </w:r>
      <w:r w:rsidRPr="00221747">
        <w:rPr>
          <w:rFonts w:ascii="Times New Roman" w:hAnsi="Times New Roman"/>
          <w:sz w:val="28"/>
          <w:szCs w:val="28"/>
        </w:rPr>
        <w:t>минимизирующее положительное значение показателя NPV, т.е. f(r1)=min</w:t>
      </w:r>
      <w:r w:rsidR="00221747">
        <w:rPr>
          <w:rFonts w:ascii="Times New Roman" w:hAnsi="Times New Roman"/>
          <w:sz w:val="28"/>
          <w:szCs w:val="28"/>
        </w:rPr>
        <w:t xml:space="preserve"> </w:t>
      </w:r>
      <w:r w:rsidRPr="00221747">
        <w:rPr>
          <w:rFonts w:ascii="Times New Roman" w:hAnsi="Times New Roman"/>
          <w:sz w:val="28"/>
          <w:szCs w:val="28"/>
        </w:rPr>
        <w:t>r{f(r)&gt;0};</w:t>
      </w:r>
    </w:p>
    <w:p w:rsidR="00F40B4A" w:rsidRPr="00221747" w:rsidRDefault="00F40B4A" w:rsidP="00221747">
      <w:pPr>
        <w:spacing w:after="0" w:line="360" w:lineRule="auto"/>
        <w:jc w:val="both"/>
        <w:rPr>
          <w:rFonts w:ascii="Times New Roman" w:hAnsi="Times New Roman"/>
          <w:sz w:val="28"/>
          <w:szCs w:val="28"/>
        </w:rPr>
      </w:pPr>
      <w:r w:rsidRPr="00221747">
        <w:rPr>
          <w:rFonts w:ascii="Times New Roman" w:hAnsi="Times New Roman"/>
          <w:sz w:val="28"/>
          <w:szCs w:val="28"/>
        </w:rPr>
        <w:t>r2 —    значение табулированного коэффициента дисконтирования,</w:t>
      </w:r>
      <w:r w:rsidR="00221747">
        <w:rPr>
          <w:rFonts w:ascii="Times New Roman" w:hAnsi="Times New Roman"/>
          <w:sz w:val="28"/>
          <w:szCs w:val="28"/>
        </w:rPr>
        <w:t xml:space="preserve"> </w:t>
      </w:r>
      <w:r w:rsidRPr="00221747">
        <w:rPr>
          <w:rFonts w:ascii="Times New Roman" w:hAnsi="Times New Roman"/>
          <w:sz w:val="28"/>
          <w:szCs w:val="28"/>
        </w:rPr>
        <w:t>максимизирующее отрицательное значение показателя NPV, т.е. f(r2)=maxr{f(r)&lt;0}.</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Путем взаимной замены коэффициентов r1 и r2 аналогичные</w:t>
      </w:r>
      <w:r w:rsidR="00221747">
        <w:rPr>
          <w:rFonts w:ascii="Times New Roman" w:hAnsi="Times New Roman"/>
          <w:sz w:val="28"/>
          <w:szCs w:val="28"/>
        </w:rPr>
        <w:t xml:space="preserve"> </w:t>
      </w:r>
      <w:r w:rsidRPr="00221747">
        <w:rPr>
          <w:rFonts w:ascii="Times New Roman" w:hAnsi="Times New Roman"/>
          <w:sz w:val="28"/>
          <w:szCs w:val="28"/>
        </w:rPr>
        <w:t>условия выписываются для ситуации, когда функция меняет знак с "-" на "+".</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Область применения и трудности IRR-метода.</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При анализе условий применения IRR-метода в литературе выделяются два типа</w:t>
      </w:r>
      <w:r w:rsidR="00221747">
        <w:rPr>
          <w:rFonts w:ascii="Times New Roman" w:hAnsi="Times New Roman"/>
          <w:sz w:val="28"/>
          <w:szCs w:val="28"/>
        </w:rPr>
        <w:t xml:space="preserve"> </w:t>
      </w:r>
      <w:r w:rsidRPr="00221747">
        <w:rPr>
          <w:rFonts w:ascii="Times New Roman" w:hAnsi="Times New Roman"/>
          <w:sz w:val="28"/>
          <w:szCs w:val="28"/>
        </w:rPr>
        <w:t>инвестиционных проектов: изолированно проводимые, или чистые инвестиции (pure</w:t>
      </w:r>
      <w:r w:rsidR="00221747">
        <w:rPr>
          <w:rFonts w:ascii="Times New Roman" w:hAnsi="Times New Roman"/>
          <w:sz w:val="28"/>
          <w:szCs w:val="28"/>
        </w:rPr>
        <w:t xml:space="preserve"> </w:t>
      </w:r>
      <w:r w:rsidRPr="00221747">
        <w:rPr>
          <w:rFonts w:ascii="Times New Roman" w:hAnsi="Times New Roman"/>
          <w:sz w:val="28"/>
          <w:szCs w:val="28"/>
          <w:lang w:val="en-US"/>
        </w:rPr>
        <w:t>investments</w:t>
      </w:r>
      <w:r w:rsidRPr="00221747">
        <w:rPr>
          <w:rFonts w:ascii="Times New Roman" w:hAnsi="Times New Roman"/>
          <w:sz w:val="28"/>
          <w:szCs w:val="28"/>
        </w:rPr>
        <w:t>), и смешанные (</w:t>
      </w:r>
      <w:r w:rsidRPr="00221747">
        <w:rPr>
          <w:rFonts w:ascii="Times New Roman" w:hAnsi="Times New Roman"/>
          <w:sz w:val="28"/>
          <w:szCs w:val="28"/>
          <w:lang w:val="en-US"/>
        </w:rPr>
        <w:t>mixed</w:t>
      </w:r>
      <w:r w:rsidRPr="00221747">
        <w:rPr>
          <w:rFonts w:ascii="Times New Roman" w:hAnsi="Times New Roman"/>
          <w:sz w:val="28"/>
          <w:szCs w:val="28"/>
        </w:rPr>
        <w:t xml:space="preserve"> </w:t>
      </w:r>
      <w:r w:rsidRPr="00221747">
        <w:rPr>
          <w:rFonts w:ascii="Times New Roman" w:hAnsi="Times New Roman"/>
          <w:sz w:val="28"/>
          <w:szCs w:val="28"/>
          <w:lang w:val="en-US"/>
        </w:rPr>
        <w:t>investments</w:t>
      </w:r>
      <w:r w:rsidRPr="00221747">
        <w:rPr>
          <w:rFonts w:ascii="Times New Roman" w:hAnsi="Times New Roman"/>
          <w:sz w:val="28"/>
          <w:szCs w:val="28"/>
        </w:rPr>
        <w:t>).</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Под чистыми инвестициями понимаются инвестиции, которые не требуют</w:t>
      </w:r>
      <w:r w:rsidR="00221747">
        <w:rPr>
          <w:rFonts w:ascii="Times New Roman" w:hAnsi="Times New Roman"/>
          <w:sz w:val="28"/>
          <w:szCs w:val="28"/>
        </w:rPr>
        <w:t xml:space="preserve"> </w:t>
      </w:r>
      <w:r w:rsidRPr="00221747">
        <w:rPr>
          <w:rFonts w:ascii="Times New Roman" w:hAnsi="Times New Roman"/>
          <w:sz w:val="28"/>
          <w:szCs w:val="28"/>
        </w:rPr>
        <w:t>промежуточных капиталовложений, а полученные от реализации проекта средства</w:t>
      </w:r>
      <w:r w:rsidR="00221747">
        <w:rPr>
          <w:rFonts w:ascii="Times New Roman" w:hAnsi="Times New Roman"/>
          <w:sz w:val="28"/>
          <w:szCs w:val="28"/>
        </w:rPr>
        <w:t xml:space="preserve"> </w:t>
      </w:r>
      <w:r w:rsidRPr="00221747">
        <w:rPr>
          <w:rFonts w:ascii="Times New Roman" w:hAnsi="Times New Roman"/>
          <w:sz w:val="28"/>
          <w:szCs w:val="28"/>
        </w:rPr>
        <w:t>направляются на амортизацию вложенного капитала и в доход. Нормальным</w:t>
      </w:r>
      <w:r w:rsidR="00221747">
        <w:rPr>
          <w:rFonts w:ascii="Times New Roman" w:hAnsi="Times New Roman"/>
          <w:sz w:val="28"/>
          <w:szCs w:val="28"/>
        </w:rPr>
        <w:t xml:space="preserve"> </w:t>
      </w:r>
      <w:r w:rsidRPr="00221747">
        <w:rPr>
          <w:rFonts w:ascii="Times New Roman" w:hAnsi="Times New Roman"/>
          <w:sz w:val="28"/>
          <w:szCs w:val="28"/>
        </w:rPr>
        <w:t>признаком чистых инвестиций является характер динамики сальдо денежных</w:t>
      </w:r>
      <w:r w:rsidR="00221747">
        <w:rPr>
          <w:rFonts w:ascii="Times New Roman" w:hAnsi="Times New Roman"/>
          <w:sz w:val="28"/>
          <w:szCs w:val="28"/>
        </w:rPr>
        <w:t xml:space="preserve"> </w:t>
      </w:r>
      <w:r w:rsidRPr="00221747">
        <w:rPr>
          <w:rFonts w:ascii="Times New Roman" w:hAnsi="Times New Roman"/>
          <w:sz w:val="28"/>
          <w:szCs w:val="28"/>
        </w:rPr>
        <w:t>потоков: до определенного момента времени только отрицательные сальдо (т.е.</w:t>
      </w:r>
      <w:r w:rsidR="00221747">
        <w:rPr>
          <w:rFonts w:ascii="Times New Roman" w:hAnsi="Times New Roman"/>
          <w:sz w:val="28"/>
          <w:szCs w:val="28"/>
        </w:rPr>
        <w:t xml:space="preserve"> </w:t>
      </w:r>
      <w:r w:rsidRPr="00221747">
        <w:rPr>
          <w:rFonts w:ascii="Times New Roman" w:hAnsi="Times New Roman"/>
          <w:sz w:val="28"/>
          <w:szCs w:val="28"/>
        </w:rPr>
        <w:t>превышения расходов над доходами), а затем - только положительные сальдо</w:t>
      </w:r>
      <w:r w:rsidR="00221747">
        <w:rPr>
          <w:rFonts w:ascii="Times New Roman" w:hAnsi="Times New Roman"/>
          <w:sz w:val="28"/>
          <w:szCs w:val="28"/>
        </w:rPr>
        <w:t xml:space="preserve"> </w:t>
      </w:r>
      <w:r w:rsidRPr="00221747">
        <w:rPr>
          <w:rFonts w:ascii="Times New Roman" w:hAnsi="Times New Roman"/>
          <w:sz w:val="28"/>
          <w:szCs w:val="28"/>
        </w:rPr>
        <w:t>(чистый доход), причем итоговое сальдо денежных потоков должно быть</w:t>
      </w:r>
      <w:r w:rsidR="00221747">
        <w:rPr>
          <w:rFonts w:ascii="Times New Roman" w:hAnsi="Times New Roman"/>
          <w:sz w:val="28"/>
          <w:szCs w:val="28"/>
        </w:rPr>
        <w:t xml:space="preserve"> </w:t>
      </w:r>
      <w:r w:rsidRPr="00221747">
        <w:rPr>
          <w:rFonts w:ascii="Times New Roman" w:hAnsi="Times New Roman"/>
          <w:sz w:val="28"/>
          <w:szCs w:val="28"/>
        </w:rPr>
        <w:t>неотрицательным (т.е. проект должен быть номинально прибыльным).</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Формальным признаком смешанных инвестиций является чередование положительных</w:t>
      </w:r>
      <w:r w:rsidR="00221747">
        <w:rPr>
          <w:rFonts w:ascii="Times New Roman" w:hAnsi="Times New Roman"/>
          <w:sz w:val="28"/>
          <w:szCs w:val="28"/>
        </w:rPr>
        <w:t xml:space="preserve"> </w:t>
      </w:r>
      <w:r w:rsidRPr="00221747">
        <w:rPr>
          <w:rFonts w:ascii="Times New Roman" w:hAnsi="Times New Roman"/>
          <w:sz w:val="28"/>
          <w:szCs w:val="28"/>
        </w:rPr>
        <w:t>и отрицательных сальдо денежных потоков в ходе реализации проекта</w:t>
      </w:r>
      <w:r w:rsidR="00FA12E1">
        <w:rPr>
          <w:rStyle w:val="aa"/>
          <w:rFonts w:ascii="Times New Roman" w:hAnsi="Times New Roman"/>
          <w:sz w:val="28"/>
          <w:szCs w:val="28"/>
        </w:rPr>
        <w:footnoteReference w:id="16"/>
      </w:r>
      <w:r w:rsidRPr="00221747">
        <w:rPr>
          <w:rFonts w:ascii="Times New Roman" w:hAnsi="Times New Roman"/>
          <w:sz w:val="28"/>
          <w:szCs w:val="28"/>
        </w:rPr>
        <w:t>.</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Однозначное определение показателя IRR становится невозможным, а применение</w:t>
      </w:r>
      <w:r w:rsidR="00221747">
        <w:rPr>
          <w:rFonts w:ascii="Times New Roman" w:hAnsi="Times New Roman"/>
          <w:sz w:val="28"/>
          <w:szCs w:val="28"/>
        </w:rPr>
        <w:t xml:space="preserve"> </w:t>
      </w:r>
      <w:r w:rsidRPr="00221747">
        <w:rPr>
          <w:rFonts w:ascii="Times New Roman" w:hAnsi="Times New Roman"/>
          <w:sz w:val="28"/>
          <w:szCs w:val="28"/>
        </w:rPr>
        <w:t>IRR-метода для анализа смешанных инвестиций - нецелесообразным. Эффективность</w:t>
      </w:r>
      <w:r w:rsidR="00221747">
        <w:rPr>
          <w:rFonts w:ascii="Times New Roman" w:hAnsi="Times New Roman"/>
          <w:sz w:val="28"/>
          <w:szCs w:val="28"/>
        </w:rPr>
        <w:t xml:space="preserve"> </w:t>
      </w:r>
      <w:r w:rsidRPr="00221747">
        <w:rPr>
          <w:rFonts w:ascii="Times New Roman" w:hAnsi="Times New Roman"/>
          <w:sz w:val="28"/>
          <w:szCs w:val="28"/>
        </w:rPr>
        <w:t>смешанных инвестиций рассчитывается при помощи применения NPV-метода или</w:t>
      </w:r>
      <w:r w:rsidR="00221747">
        <w:rPr>
          <w:rFonts w:ascii="Times New Roman" w:hAnsi="Times New Roman"/>
          <w:sz w:val="28"/>
          <w:szCs w:val="28"/>
        </w:rPr>
        <w:t xml:space="preserve"> </w:t>
      </w:r>
      <w:r w:rsidRPr="00221747">
        <w:rPr>
          <w:rFonts w:ascii="Times New Roman" w:hAnsi="Times New Roman"/>
          <w:sz w:val="28"/>
          <w:szCs w:val="28"/>
        </w:rPr>
        <w:t>одного из специальных методов расчета эффективности. Поэтому, говоря далее об</w:t>
      </w:r>
      <w:r w:rsidR="00221747">
        <w:rPr>
          <w:rFonts w:ascii="Times New Roman" w:hAnsi="Times New Roman"/>
          <w:sz w:val="28"/>
          <w:szCs w:val="28"/>
        </w:rPr>
        <w:t xml:space="preserve"> </w:t>
      </w:r>
      <w:r w:rsidRPr="00221747">
        <w:rPr>
          <w:rFonts w:ascii="Times New Roman" w:hAnsi="Times New Roman"/>
          <w:sz w:val="28"/>
          <w:szCs w:val="28"/>
        </w:rPr>
        <w:t>IRR-методе,  будет иметься в виду анализ только чистых инвестиций.</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Для определения эффективности инвестиционного проекта при помощи расчета</w:t>
      </w:r>
      <w:r w:rsidR="00221747">
        <w:rPr>
          <w:rFonts w:ascii="Times New Roman" w:hAnsi="Times New Roman"/>
          <w:sz w:val="28"/>
          <w:szCs w:val="28"/>
        </w:rPr>
        <w:t xml:space="preserve"> </w:t>
      </w:r>
      <w:r w:rsidRPr="00221747">
        <w:rPr>
          <w:rFonts w:ascii="Times New Roman" w:hAnsi="Times New Roman"/>
          <w:sz w:val="28"/>
          <w:szCs w:val="28"/>
        </w:rPr>
        <w:t>внутренней нормы рентабельности используется сравнение полученного значения с</w:t>
      </w:r>
      <w:r w:rsidR="00221747">
        <w:rPr>
          <w:rFonts w:ascii="Times New Roman" w:hAnsi="Times New Roman"/>
          <w:sz w:val="28"/>
          <w:szCs w:val="28"/>
        </w:rPr>
        <w:t xml:space="preserve"> </w:t>
      </w:r>
      <w:r w:rsidRPr="00221747">
        <w:rPr>
          <w:rFonts w:ascii="Times New Roman" w:hAnsi="Times New Roman"/>
          <w:sz w:val="28"/>
          <w:szCs w:val="28"/>
        </w:rPr>
        <w:t>базовой ставкой процента, характеризующей эффективность альтернативного</w:t>
      </w:r>
      <w:r w:rsidR="00221747">
        <w:rPr>
          <w:rFonts w:ascii="Times New Roman" w:hAnsi="Times New Roman"/>
          <w:sz w:val="28"/>
          <w:szCs w:val="28"/>
        </w:rPr>
        <w:t xml:space="preserve"> </w:t>
      </w:r>
      <w:r w:rsidRPr="00221747">
        <w:rPr>
          <w:rFonts w:ascii="Times New Roman" w:hAnsi="Times New Roman"/>
          <w:sz w:val="28"/>
          <w:szCs w:val="28"/>
        </w:rPr>
        <w:t>использования финансовых средств. Проект считается эффективным, если</w:t>
      </w:r>
      <w:r w:rsidR="00221747">
        <w:rPr>
          <w:rFonts w:ascii="Times New Roman" w:hAnsi="Times New Roman"/>
          <w:sz w:val="28"/>
          <w:szCs w:val="28"/>
        </w:rPr>
        <w:t xml:space="preserve"> </w:t>
      </w:r>
      <w:r w:rsidRPr="00221747">
        <w:rPr>
          <w:rFonts w:ascii="Times New Roman" w:hAnsi="Times New Roman"/>
          <w:sz w:val="28"/>
          <w:szCs w:val="28"/>
        </w:rPr>
        <w:t>выполняется следующее неравенство:</w:t>
      </w:r>
    </w:p>
    <w:p w:rsidR="00F40B4A" w:rsidRPr="00221747" w:rsidRDefault="00221747" w:rsidP="00221747">
      <w:pPr>
        <w:spacing w:after="0" w:line="360" w:lineRule="auto"/>
        <w:jc w:val="both"/>
        <w:rPr>
          <w:rFonts w:ascii="Times New Roman" w:hAnsi="Times New Roman"/>
          <w:sz w:val="28"/>
          <w:szCs w:val="28"/>
        </w:rPr>
      </w:pPr>
      <w:r>
        <w:rPr>
          <w:rFonts w:ascii="Times New Roman" w:hAnsi="Times New Roman"/>
          <w:sz w:val="28"/>
          <w:szCs w:val="28"/>
        </w:rPr>
        <w:t xml:space="preserve"> </w:t>
      </w:r>
      <w:r w:rsidR="00F40B4A" w:rsidRPr="00221747">
        <w:rPr>
          <w:rFonts w:ascii="Times New Roman" w:hAnsi="Times New Roman"/>
          <w:sz w:val="28"/>
          <w:szCs w:val="28"/>
        </w:rPr>
        <w:t>IRR &gt; i,   где i - некоторая базовая ставка процента.</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Этот критерий также ориентирован в первую очередь на учет возможностей</w:t>
      </w:r>
      <w:r w:rsidR="00221747">
        <w:rPr>
          <w:rFonts w:ascii="Times New Roman" w:hAnsi="Times New Roman"/>
          <w:sz w:val="28"/>
          <w:szCs w:val="28"/>
        </w:rPr>
        <w:t xml:space="preserve"> </w:t>
      </w:r>
      <w:r w:rsidRPr="00221747">
        <w:rPr>
          <w:rFonts w:ascii="Times New Roman" w:hAnsi="Times New Roman"/>
          <w:sz w:val="28"/>
          <w:szCs w:val="28"/>
        </w:rPr>
        <w:t>альтернативного вложения финансовых средств, поскольку он показывает не</w:t>
      </w:r>
      <w:r w:rsidR="00221747">
        <w:rPr>
          <w:rFonts w:ascii="Times New Roman" w:hAnsi="Times New Roman"/>
          <w:sz w:val="28"/>
          <w:szCs w:val="28"/>
        </w:rPr>
        <w:t xml:space="preserve"> </w:t>
      </w:r>
      <w:r w:rsidRPr="00221747">
        <w:rPr>
          <w:rFonts w:ascii="Times New Roman" w:hAnsi="Times New Roman"/>
          <w:sz w:val="28"/>
          <w:szCs w:val="28"/>
        </w:rPr>
        <w:t>абсолютную эффективность проекта как таковую (для этого было бы достаточно</w:t>
      </w:r>
      <w:r w:rsidR="00221747">
        <w:rPr>
          <w:rFonts w:ascii="Times New Roman" w:hAnsi="Times New Roman"/>
          <w:sz w:val="28"/>
          <w:szCs w:val="28"/>
        </w:rPr>
        <w:t xml:space="preserve"> </w:t>
      </w:r>
      <w:r w:rsidRPr="00221747">
        <w:rPr>
          <w:rFonts w:ascii="Times New Roman" w:hAnsi="Times New Roman"/>
          <w:sz w:val="28"/>
          <w:szCs w:val="28"/>
        </w:rPr>
        <w:t>неотрицательной ставки IRR), а относительную - по сравнению с операциями на</w:t>
      </w:r>
      <w:r w:rsidR="00221747">
        <w:rPr>
          <w:rFonts w:ascii="Times New Roman" w:hAnsi="Times New Roman"/>
          <w:sz w:val="28"/>
          <w:szCs w:val="28"/>
        </w:rPr>
        <w:t xml:space="preserve"> </w:t>
      </w:r>
      <w:r w:rsidRPr="00221747">
        <w:rPr>
          <w:rFonts w:ascii="Times New Roman" w:hAnsi="Times New Roman"/>
          <w:sz w:val="28"/>
          <w:szCs w:val="28"/>
        </w:rPr>
        <w:t>финансовом рынке.</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Показатель IRR может применяться также и для сравнения эффективности</w:t>
      </w:r>
      <w:r w:rsidR="00221747">
        <w:rPr>
          <w:rFonts w:ascii="Times New Roman" w:hAnsi="Times New Roman"/>
          <w:sz w:val="28"/>
          <w:szCs w:val="28"/>
        </w:rPr>
        <w:t xml:space="preserve"> </w:t>
      </w:r>
      <w:r w:rsidRPr="00221747">
        <w:rPr>
          <w:rFonts w:ascii="Times New Roman" w:hAnsi="Times New Roman"/>
          <w:sz w:val="28"/>
          <w:szCs w:val="28"/>
        </w:rPr>
        <w:t>различных инвестиционных проектов между собой. Однако здесь простого</w:t>
      </w:r>
      <w:r w:rsidR="00221747">
        <w:rPr>
          <w:rFonts w:ascii="Times New Roman" w:hAnsi="Times New Roman"/>
          <w:sz w:val="28"/>
          <w:szCs w:val="28"/>
        </w:rPr>
        <w:t xml:space="preserve"> </w:t>
      </w:r>
      <w:r w:rsidRPr="00221747">
        <w:rPr>
          <w:rFonts w:ascii="Times New Roman" w:hAnsi="Times New Roman"/>
          <w:sz w:val="28"/>
          <w:szCs w:val="28"/>
        </w:rPr>
        <w:t>сопоставления значений внутренней нормы рентабельности сравниваемых проектов</w:t>
      </w:r>
      <w:r w:rsidR="00221747">
        <w:rPr>
          <w:rFonts w:ascii="Times New Roman" w:hAnsi="Times New Roman"/>
          <w:sz w:val="28"/>
          <w:szCs w:val="28"/>
        </w:rPr>
        <w:t xml:space="preserve"> </w:t>
      </w:r>
      <w:r w:rsidRPr="00221747">
        <w:rPr>
          <w:rFonts w:ascii="Times New Roman" w:hAnsi="Times New Roman"/>
          <w:sz w:val="28"/>
          <w:szCs w:val="28"/>
        </w:rPr>
        <w:t>может оказаться недостаточно. В частности, результаты, полученные при</w:t>
      </w:r>
      <w:r w:rsidR="00221747">
        <w:rPr>
          <w:rFonts w:ascii="Times New Roman" w:hAnsi="Times New Roman"/>
          <w:sz w:val="28"/>
          <w:szCs w:val="28"/>
        </w:rPr>
        <w:t xml:space="preserve"> </w:t>
      </w:r>
      <w:r w:rsidRPr="00221747">
        <w:rPr>
          <w:rFonts w:ascii="Times New Roman" w:hAnsi="Times New Roman"/>
          <w:sz w:val="28"/>
          <w:szCs w:val="28"/>
        </w:rPr>
        <w:t>сравнении эффективности инвестиционных проектов при помощи NPV- и IRR-</w:t>
      </w:r>
      <w:r w:rsidR="00221747">
        <w:rPr>
          <w:rFonts w:ascii="Times New Roman" w:hAnsi="Times New Roman"/>
          <w:sz w:val="28"/>
          <w:szCs w:val="28"/>
        </w:rPr>
        <w:t xml:space="preserve"> </w:t>
      </w:r>
      <w:r w:rsidRPr="00221747">
        <w:rPr>
          <w:rFonts w:ascii="Times New Roman" w:hAnsi="Times New Roman"/>
          <w:sz w:val="28"/>
          <w:szCs w:val="28"/>
        </w:rPr>
        <w:t>методов, могут привести к принципиально различным результатам. Это</w:t>
      </w:r>
      <w:r w:rsidR="00221747">
        <w:rPr>
          <w:rFonts w:ascii="Times New Roman" w:hAnsi="Times New Roman"/>
          <w:sz w:val="28"/>
          <w:szCs w:val="28"/>
        </w:rPr>
        <w:t xml:space="preserve"> </w:t>
      </w:r>
      <w:r w:rsidRPr="00221747">
        <w:rPr>
          <w:rFonts w:ascii="Times New Roman" w:hAnsi="Times New Roman"/>
          <w:sz w:val="28"/>
          <w:szCs w:val="28"/>
        </w:rPr>
        <w:t>обусловлено следующими обстоятельствами: для достижения абсолютной</w:t>
      </w:r>
      <w:r w:rsidR="00221747">
        <w:rPr>
          <w:rFonts w:ascii="Times New Roman" w:hAnsi="Times New Roman"/>
          <w:sz w:val="28"/>
          <w:szCs w:val="28"/>
        </w:rPr>
        <w:t xml:space="preserve"> </w:t>
      </w:r>
      <w:r w:rsidRPr="00221747">
        <w:rPr>
          <w:rFonts w:ascii="Times New Roman" w:hAnsi="Times New Roman"/>
          <w:sz w:val="28"/>
          <w:szCs w:val="28"/>
        </w:rPr>
        <w:t>сопоставимости проектов необходимо применение т.н. дополнительных инвестиций,</w:t>
      </w:r>
      <w:r w:rsidR="00221747">
        <w:rPr>
          <w:rFonts w:ascii="Times New Roman" w:hAnsi="Times New Roman"/>
          <w:sz w:val="28"/>
          <w:szCs w:val="28"/>
        </w:rPr>
        <w:t xml:space="preserve"> </w:t>
      </w:r>
      <w:r w:rsidRPr="00221747">
        <w:rPr>
          <w:rFonts w:ascii="Times New Roman" w:hAnsi="Times New Roman"/>
          <w:sz w:val="28"/>
          <w:szCs w:val="28"/>
        </w:rPr>
        <w:t>позволяющих устранить различия в объеме инвестированного капитала и сроках</w:t>
      </w:r>
      <w:r w:rsidR="00221747">
        <w:rPr>
          <w:rFonts w:ascii="Times New Roman" w:hAnsi="Times New Roman"/>
          <w:sz w:val="28"/>
          <w:szCs w:val="28"/>
        </w:rPr>
        <w:t xml:space="preserve"> </w:t>
      </w:r>
      <w:r w:rsidRPr="00221747">
        <w:rPr>
          <w:rFonts w:ascii="Times New Roman" w:hAnsi="Times New Roman"/>
          <w:sz w:val="28"/>
          <w:szCs w:val="28"/>
        </w:rPr>
        <w:t>реализации проектов. При использовании NPV-метода предполагается, что</w:t>
      </w:r>
      <w:r w:rsidR="00221747">
        <w:rPr>
          <w:rFonts w:ascii="Times New Roman" w:hAnsi="Times New Roman"/>
          <w:sz w:val="28"/>
          <w:szCs w:val="28"/>
        </w:rPr>
        <w:t xml:space="preserve"> </w:t>
      </w:r>
      <w:r w:rsidRPr="00221747">
        <w:rPr>
          <w:rFonts w:ascii="Times New Roman" w:hAnsi="Times New Roman"/>
          <w:sz w:val="28"/>
          <w:szCs w:val="28"/>
        </w:rPr>
        <w:t>дополнительные инвестиции также дисконтируются по базовой ставке процента i,</w:t>
      </w:r>
      <w:r w:rsidR="00221747">
        <w:rPr>
          <w:rFonts w:ascii="Times New Roman" w:hAnsi="Times New Roman"/>
          <w:sz w:val="28"/>
          <w:szCs w:val="28"/>
        </w:rPr>
        <w:t xml:space="preserve"> </w:t>
      </w:r>
      <w:r w:rsidRPr="00221747">
        <w:rPr>
          <w:rFonts w:ascii="Times New Roman" w:hAnsi="Times New Roman"/>
          <w:sz w:val="28"/>
          <w:szCs w:val="28"/>
        </w:rPr>
        <w:t>в то время как использование IRR-метода предполагает, что дополнительные</w:t>
      </w:r>
      <w:r w:rsidR="00221747">
        <w:rPr>
          <w:rFonts w:ascii="Times New Roman" w:hAnsi="Times New Roman"/>
          <w:sz w:val="28"/>
          <w:szCs w:val="28"/>
        </w:rPr>
        <w:t xml:space="preserve"> </w:t>
      </w:r>
      <w:r w:rsidRPr="00221747">
        <w:rPr>
          <w:rFonts w:ascii="Times New Roman" w:hAnsi="Times New Roman"/>
          <w:sz w:val="28"/>
          <w:szCs w:val="28"/>
        </w:rPr>
        <w:t>инвестиции также обладают доходностью, равной внутренней норме рентабельности</w:t>
      </w:r>
      <w:r w:rsidR="00221747">
        <w:rPr>
          <w:rFonts w:ascii="Times New Roman" w:hAnsi="Times New Roman"/>
          <w:sz w:val="28"/>
          <w:szCs w:val="28"/>
        </w:rPr>
        <w:t xml:space="preserve"> </w:t>
      </w:r>
      <w:r w:rsidRPr="00221747">
        <w:rPr>
          <w:rFonts w:ascii="Times New Roman" w:hAnsi="Times New Roman"/>
          <w:sz w:val="28"/>
          <w:szCs w:val="28"/>
        </w:rPr>
        <w:t>анализируемого проекта и которая заведомо вы</w:t>
      </w:r>
      <w:r w:rsidR="00FA12E1">
        <w:rPr>
          <w:rFonts w:ascii="Times New Roman" w:hAnsi="Times New Roman"/>
          <w:sz w:val="28"/>
          <w:szCs w:val="28"/>
        </w:rPr>
        <w:t>ше, чем базовая ставка дисконта</w:t>
      </w:r>
      <w:r w:rsidR="00FA12E1">
        <w:rPr>
          <w:rStyle w:val="aa"/>
          <w:rFonts w:ascii="Times New Roman" w:hAnsi="Times New Roman"/>
          <w:sz w:val="28"/>
          <w:szCs w:val="28"/>
        </w:rPr>
        <w:footnoteReference w:id="17"/>
      </w:r>
      <w:r w:rsidRPr="00221747">
        <w:rPr>
          <w:rFonts w:ascii="Times New Roman" w:hAnsi="Times New Roman"/>
          <w:sz w:val="28"/>
          <w:szCs w:val="28"/>
        </w:rPr>
        <w:t>.</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На практике сравнительный анализ инвестиционных проектов проводится в</w:t>
      </w:r>
      <w:r w:rsidR="00221747">
        <w:rPr>
          <w:rFonts w:ascii="Times New Roman" w:hAnsi="Times New Roman"/>
          <w:sz w:val="28"/>
          <w:szCs w:val="28"/>
        </w:rPr>
        <w:t xml:space="preserve"> </w:t>
      </w:r>
      <w:r w:rsidRPr="00221747">
        <w:rPr>
          <w:rFonts w:ascii="Times New Roman" w:hAnsi="Times New Roman"/>
          <w:sz w:val="28"/>
          <w:szCs w:val="28"/>
        </w:rPr>
        <w:t>большинстве случаев при помощи простого сопоставления значений внутренних</w:t>
      </w:r>
      <w:r w:rsidR="00221747">
        <w:rPr>
          <w:rFonts w:ascii="Times New Roman" w:hAnsi="Times New Roman"/>
          <w:sz w:val="28"/>
          <w:szCs w:val="28"/>
        </w:rPr>
        <w:t xml:space="preserve"> </w:t>
      </w:r>
      <w:r w:rsidRPr="00221747">
        <w:rPr>
          <w:rFonts w:ascii="Times New Roman" w:hAnsi="Times New Roman"/>
          <w:sz w:val="28"/>
          <w:szCs w:val="28"/>
        </w:rPr>
        <w:t>норм рентабельности. Несмотря на определенную теоретическую некорректность,</w:t>
      </w:r>
      <w:r w:rsidR="00221747">
        <w:rPr>
          <w:rFonts w:ascii="Times New Roman" w:hAnsi="Times New Roman"/>
          <w:sz w:val="28"/>
          <w:szCs w:val="28"/>
        </w:rPr>
        <w:t xml:space="preserve"> </w:t>
      </w:r>
      <w:r w:rsidRPr="00221747">
        <w:rPr>
          <w:rFonts w:ascii="Times New Roman" w:hAnsi="Times New Roman"/>
          <w:sz w:val="28"/>
          <w:szCs w:val="28"/>
        </w:rPr>
        <w:t>такой подход позволяет устранить влияние субъективного выбора базовой ставки</w:t>
      </w:r>
      <w:r w:rsidR="00221747">
        <w:rPr>
          <w:rFonts w:ascii="Times New Roman" w:hAnsi="Times New Roman"/>
          <w:sz w:val="28"/>
          <w:szCs w:val="28"/>
        </w:rPr>
        <w:t xml:space="preserve"> </w:t>
      </w:r>
      <w:r w:rsidRPr="00221747">
        <w:rPr>
          <w:rFonts w:ascii="Times New Roman" w:hAnsi="Times New Roman"/>
          <w:sz w:val="28"/>
          <w:szCs w:val="28"/>
        </w:rPr>
        <w:t>процента на результаты анализа. Действительно, основная цель использования</w:t>
      </w:r>
      <w:r w:rsidR="00221747">
        <w:rPr>
          <w:rFonts w:ascii="Times New Roman" w:hAnsi="Times New Roman"/>
          <w:sz w:val="28"/>
          <w:szCs w:val="28"/>
        </w:rPr>
        <w:t xml:space="preserve"> </w:t>
      </w:r>
      <w:r w:rsidRPr="00221747">
        <w:rPr>
          <w:rFonts w:ascii="Times New Roman" w:hAnsi="Times New Roman"/>
          <w:sz w:val="28"/>
          <w:szCs w:val="28"/>
        </w:rPr>
        <w:t>инструментария дополнительных инвестиций заключается в попытке согласовать</w:t>
      </w:r>
      <w:r w:rsidR="00221747">
        <w:rPr>
          <w:rFonts w:ascii="Times New Roman" w:hAnsi="Times New Roman"/>
          <w:sz w:val="28"/>
          <w:szCs w:val="28"/>
        </w:rPr>
        <w:t xml:space="preserve"> </w:t>
      </w:r>
      <w:r w:rsidRPr="00221747">
        <w:rPr>
          <w:rFonts w:ascii="Times New Roman" w:hAnsi="Times New Roman"/>
          <w:sz w:val="28"/>
          <w:szCs w:val="28"/>
        </w:rPr>
        <w:t>результаты сравнительного анализа при помощи применения NPV- и IRR-методов,</w:t>
      </w:r>
      <w:r w:rsidR="00221747">
        <w:rPr>
          <w:rFonts w:ascii="Times New Roman" w:hAnsi="Times New Roman"/>
          <w:sz w:val="28"/>
          <w:szCs w:val="28"/>
        </w:rPr>
        <w:t xml:space="preserve"> </w:t>
      </w:r>
      <w:r w:rsidRPr="00221747">
        <w:rPr>
          <w:rFonts w:ascii="Times New Roman" w:hAnsi="Times New Roman"/>
          <w:sz w:val="28"/>
          <w:szCs w:val="28"/>
        </w:rPr>
        <w:t>точнее, привязать второе к первому, поскольку при таком подходе приоритет</w:t>
      </w:r>
      <w:r w:rsidR="00221747">
        <w:rPr>
          <w:rFonts w:ascii="Times New Roman" w:hAnsi="Times New Roman"/>
          <w:sz w:val="28"/>
          <w:szCs w:val="28"/>
        </w:rPr>
        <w:t xml:space="preserve"> </w:t>
      </w:r>
      <w:r w:rsidRPr="00221747">
        <w:rPr>
          <w:rFonts w:ascii="Times New Roman" w:hAnsi="Times New Roman"/>
          <w:sz w:val="28"/>
          <w:szCs w:val="28"/>
        </w:rPr>
        <w:t>имеет чистый приведенный доход проекта. Кроме того, применение инструмента</w:t>
      </w:r>
      <w:r w:rsidR="00221747">
        <w:rPr>
          <w:rFonts w:ascii="Times New Roman" w:hAnsi="Times New Roman"/>
          <w:sz w:val="28"/>
          <w:szCs w:val="28"/>
        </w:rPr>
        <w:t xml:space="preserve"> </w:t>
      </w:r>
      <w:r w:rsidRPr="00221747">
        <w:rPr>
          <w:rFonts w:ascii="Times New Roman" w:hAnsi="Times New Roman"/>
          <w:sz w:val="28"/>
          <w:szCs w:val="28"/>
        </w:rPr>
        <w:t>дополнительных инвестиций корректно только в случае сравнительного анализа</w:t>
      </w:r>
      <w:r w:rsidR="00221747">
        <w:rPr>
          <w:rFonts w:ascii="Times New Roman" w:hAnsi="Times New Roman"/>
          <w:sz w:val="28"/>
          <w:szCs w:val="28"/>
        </w:rPr>
        <w:t xml:space="preserve"> </w:t>
      </w:r>
      <w:r w:rsidRPr="00221747">
        <w:rPr>
          <w:rFonts w:ascii="Times New Roman" w:hAnsi="Times New Roman"/>
          <w:sz w:val="28"/>
          <w:szCs w:val="28"/>
        </w:rPr>
        <w:t>альтернативных, или взаимоисключающих, проектов, что еще более сужает область</w:t>
      </w:r>
      <w:r w:rsidR="00221747">
        <w:rPr>
          <w:rFonts w:ascii="Times New Roman" w:hAnsi="Times New Roman"/>
          <w:sz w:val="28"/>
          <w:szCs w:val="28"/>
        </w:rPr>
        <w:t xml:space="preserve"> </w:t>
      </w:r>
      <w:r w:rsidRPr="00221747">
        <w:rPr>
          <w:rFonts w:ascii="Times New Roman" w:hAnsi="Times New Roman"/>
          <w:sz w:val="28"/>
          <w:szCs w:val="28"/>
        </w:rPr>
        <w:t>его применения и делает совершенно непригодным для анализа инвестиционной</w:t>
      </w:r>
      <w:r w:rsidR="00221747">
        <w:rPr>
          <w:rFonts w:ascii="Times New Roman" w:hAnsi="Times New Roman"/>
          <w:sz w:val="28"/>
          <w:szCs w:val="28"/>
        </w:rPr>
        <w:t xml:space="preserve"> </w:t>
      </w:r>
      <w:r w:rsidRPr="00221747">
        <w:rPr>
          <w:rFonts w:ascii="Times New Roman" w:hAnsi="Times New Roman"/>
          <w:sz w:val="28"/>
          <w:szCs w:val="28"/>
        </w:rPr>
        <w:t>программы.</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В целом по сравнению с NPV-методом использование показателя внутренней нормы</w:t>
      </w:r>
      <w:r w:rsidR="00221747">
        <w:rPr>
          <w:rFonts w:ascii="Times New Roman" w:hAnsi="Times New Roman"/>
          <w:sz w:val="28"/>
          <w:szCs w:val="28"/>
        </w:rPr>
        <w:t xml:space="preserve"> </w:t>
      </w:r>
      <w:r w:rsidRPr="00221747">
        <w:rPr>
          <w:rFonts w:ascii="Times New Roman" w:hAnsi="Times New Roman"/>
          <w:sz w:val="28"/>
          <w:szCs w:val="28"/>
        </w:rPr>
        <w:t>рентабельности связано с большими ограничениями.</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Во-первых, для IRR-метода действительны все ограничения NPV-метода, т.е.</w:t>
      </w:r>
      <w:r w:rsidR="00221747">
        <w:rPr>
          <w:rFonts w:ascii="Times New Roman" w:hAnsi="Times New Roman"/>
          <w:sz w:val="28"/>
          <w:szCs w:val="28"/>
        </w:rPr>
        <w:t xml:space="preserve"> </w:t>
      </w:r>
      <w:r w:rsidRPr="00221747">
        <w:rPr>
          <w:rFonts w:ascii="Times New Roman" w:hAnsi="Times New Roman"/>
          <w:sz w:val="28"/>
          <w:szCs w:val="28"/>
        </w:rPr>
        <w:t>необходимость изолированного рассмотрения инвестиционного проекта,</w:t>
      </w:r>
      <w:r w:rsidR="00221747">
        <w:rPr>
          <w:rFonts w:ascii="Times New Roman" w:hAnsi="Times New Roman"/>
          <w:sz w:val="28"/>
          <w:szCs w:val="28"/>
        </w:rPr>
        <w:t xml:space="preserve"> </w:t>
      </w:r>
      <w:r w:rsidRPr="00221747">
        <w:rPr>
          <w:rFonts w:ascii="Times New Roman" w:hAnsi="Times New Roman"/>
          <w:sz w:val="28"/>
          <w:szCs w:val="28"/>
        </w:rPr>
        <w:t>необходимость прогнозирования денежных потоков на весь период реализации</w:t>
      </w:r>
      <w:r w:rsidR="00221747">
        <w:rPr>
          <w:rFonts w:ascii="Times New Roman" w:hAnsi="Times New Roman"/>
          <w:sz w:val="28"/>
          <w:szCs w:val="28"/>
        </w:rPr>
        <w:t xml:space="preserve"> </w:t>
      </w:r>
      <w:r w:rsidRPr="00221747">
        <w:rPr>
          <w:rFonts w:ascii="Times New Roman" w:hAnsi="Times New Roman"/>
          <w:sz w:val="28"/>
          <w:szCs w:val="28"/>
        </w:rPr>
        <w:t>проекта и т.д.</w:t>
      </w:r>
    </w:p>
    <w:p w:rsidR="00490CC8"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Во-вторых, сфера применения IRR-метода ограничена только областью чистых</w:t>
      </w:r>
      <w:r w:rsidR="00221747">
        <w:rPr>
          <w:rFonts w:ascii="Times New Roman" w:hAnsi="Times New Roman"/>
          <w:sz w:val="28"/>
          <w:szCs w:val="28"/>
        </w:rPr>
        <w:t xml:space="preserve"> </w:t>
      </w:r>
      <w:r w:rsidRPr="00221747">
        <w:rPr>
          <w:rFonts w:ascii="Times New Roman" w:hAnsi="Times New Roman"/>
          <w:sz w:val="28"/>
          <w:szCs w:val="28"/>
        </w:rPr>
        <w:t>инвестиций.</w:t>
      </w:r>
    </w:p>
    <w:p w:rsidR="00221747" w:rsidRPr="00221747" w:rsidRDefault="00221747" w:rsidP="00221747">
      <w:pPr>
        <w:spacing w:after="0" w:line="360" w:lineRule="auto"/>
        <w:ind w:firstLine="709"/>
        <w:jc w:val="both"/>
        <w:rPr>
          <w:rFonts w:ascii="Times New Roman" w:hAnsi="Times New Roman"/>
          <w:sz w:val="28"/>
          <w:szCs w:val="28"/>
        </w:rPr>
      </w:pPr>
    </w:p>
    <w:p w:rsidR="00662170" w:rsidRPr="00A54EEA" w:rsidRDefault="00221747" w:rsidP="00A54EEA">
      <w:pPr>
        <w:pStyle w:val="2"/>
        <w:spacing w:before="0" w:after="0" w:line="360" w:lineRule="auto"/>
        <w:rPr>
          <w:rFonts w:ascii="Times New Roman" w:hAnsi="Times New Roman" w:cs="Times New Roman"/>
          <w:b w:val="0"/>
          <w:i w:val="0"/>
        </w:rPr>
      </w:pPr>
      <w:bookmarkStart w:id="6" w:name="_Toc277822052"/>
      <w:r w:rsidRPr="00A54EEA">
        <w:rPr>
          <w:rFonts w:ascii="Times New Roman" w:hAnsi="Times New Roman" w:cs="Times New Roman"/>
          <w:b w:val="0"/>
          <w:i w:val="0"/>
        </w:rPr>
        <w:t>1.5</w:t>
      </w:r>
      <w:r w:rsidR="00F40B4A" w:rsidRPr="00A54EEA">
        <w:rPr>
          <w:rFonts w:ascii="Times New Roman" w:hAnsi="Times New Roman" w:cs="Times New Roman"/>
          <w:b w:val="0"/>
          <w:i w:val="0"/>
        </w:rPr>
        <w:t xml:space="preserve"> Дисконтированный срок окупаемости (DPP)</w:t>
      </w:r>
      <w:bookmarkEnd w:id="6"/>
      <w:r w:rsidR="00662170" w:rsidRPr="00A54EEA">
        <w:rPr>
          <w:rFonts w:ascii="Times New Roman" w:hAnsi="Times New Roman" w:cs="Times New Roman"/>
          <w:b w:val="0"/>
          <w:i w:val="0"/>
        </w:rPr>
        <w:t xml:space="preserve"> </w:t>
      </w:r>
    </w:p>
    <w:p w:rsidR="00F40B4A" w:rsidRPr="00221747" w:rsidRDefault="00662170"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Дисконтированный срок окупаемости показывает время, за которое отток денежных средств, инвестированных в проект, будет покрыт таким притоком, при котором проект начинает приносить чистый доход.</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Дисконтированный срок окупаемости инвестиций рассчитывается по формуле:</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 xml:space="preserve"> </w:t>
      </w:r>
      <w:r w:rsidR="00C40E30">
        <w:rPr>
          <w:rFonts w:ascii="Times New Roman" w:hAnsi="Times New Roman"/>
          <w:noProof/>
          <w:sz w:val="28"/>
          <w:szCs w:val="28"/>
        </w:rPr>
        <w:pict>
          <v:shape id="Рисунок 16" o:spid="_x0000_i1031" type="#_x0000_t75" style="width:99.75pt;height:35.25pt;visibility:visible">
            <v:imagedata r:id="rId13" o:title=""/>
          </v:shape>
        </w:pict>
      </w:r>
      <w:r w:rsidRPr="00221747">
        <w:rPr>
          <w:rFonts w:ascii="Times New Roman" w:hAnsi="Times New Roman"/>
          <w:sz w:val="28"/>
          <w:szCs w:val="28"/>
        </w:rPr>
        <w:t xml:space="preserve">    </w:t>
      </w:r>
    </w:p>
    <w:p w:rsidR="00662170"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Дисконтированные оценки срока окупаемости всегда больше простых оценок, т.е.</w:t>
      </w:r>
      <w:r w:rsidR="00221747">
        <w:rPr>
          <w:rFonts w:ascii="Times New Roman" w:hAnsi="Times New Roman"/>
          <w:sz w:val="28"/>
          <w:szCs w:val="28"/>
        </w:rPr>
        <w:t xml:space="preserve"> </w:t>
      </w:r>
      <w:r w:rsidRPr="00221747">
        <w:rPr>
          <w:rFonts w:ascii="Times New Roman" w:hAnsi="Times New Roman"/>
          <w:sz w:val="28"/>
          <w:szCs w:val="28"/>
        </w:rPr>
        <w:t>ДСОИ(DPP) &gt;СОИ(PP).</w:t>
      </w:r>
    </w:p>
    <w:p w:rsidR="00F40B4A" w:rsidRPr="00221747" w:rsidRDefault="00662170"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 xml:space="preserve"> Применение критерия DPP целесообразно в том случае, когда интересы инвестора заключаются в выборе проекта с высокой оборачиваемостью вложенных средств, и не сопряжены с получением максимально возможного дохода. Высокая оборачиваемость инвестиций повышает их ликвидность, а если вложения достаточно рискованные, то короткие сроки оборачиваемости этот риск несколько снижают.</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Недостатки  метода ДСОИ(DPP)</w:t>
      </w:r>
      <w:r w:rsidR="00FA12E1">
        <w:rPr>
          <w:rStyle w:val="aa"/>
          <w:rFonts w:ascii="Times New Roman" w:hAnsi="Times New Roman"/>
          <w:sz w:val="28"/>
          <w:szCs w:val="28"/>
        </w:rPr>
        <w:footnoteReference w:id="18"/>
      </w:r>
      <w:r w:rsidRPr="00221747">
        <w:rPr>
          <w:rFonts w:ascii="Times New Roman" w:hAnsi="Times New Roman"/>
          <w:sz w:val="28"/>
          <w:szCs w:val="28"/>
        </w:rPr>
        <w:t>:</w:t>
      </w:r>
    </w:p>
    <w:p w:rsidR="00F40B4A" w:rsidRPr="00221747" w:rsidRDefault="00992FC8" w:rsidP="00221747">
      <w:pPr>
        <w:spacing w:after="0" w:line="360" w:lineRule="auto"/>
        <w:jc w:val="both"/>
        <w:rPr>
          <w:rFonts w:ascii="Times New Roman" w:hAnsi="Times New Roman"/>
          <w:sz w:val="28"/>
          <w:szCs w:val="28"/>
        </w:rPr>
      </w:pPr>
      <w:r w:rsidRPr="00221747">
        <w:rPr>
          <w:rFonts w:ascii="Times New Roman" w:hAnsi="Times New Roman"/>
          <w:sz w:val="28"/>
          <w:szCs w:val="28"/>
        </w:rPr>
        <w:t>-</w:t>
      </w:r>
      <w:r w:rsidR="00F40B4A" w:rsidRPr="00221747">
        <w:rPr>
          <w:rFonts w:ascii="Times New Roman" w:hAnsi="Times New Roman"/>
          <w:sz w:val="28"/>
          <w:szCs w:val="28"/>
        </w:rPr>
        <w:t xml:space="preserve">  не учитывает влияние денежных притоков последних  лет;</w:t>
      </w:r>
    </w:p>
    <w:p w:rsidR="00F40B4A" w:rsidRPr="00221747" w:rsidRDefault="00992FC8" w:rsidP="00221747">
      <w:pPr>
        <w:spacing w:after="0" w:line="360" w:lineRule="auto"/>
        <w:jc w:val="both"/>
        <w:rPr>
          <w:rFonts w:ascii="Times New Roman" w:hAnsi="Times New Roman"/>
          <w:sz w:val="28"/>
          <w:szCs w:val="28"/>
        </w:rPr>
      </w:pPr>
      <w:r w:rsidRPr="00221747">
        <w:rPr>
          <w:rFonts w:ascii="Times New Roman" w:hAnsi="Times New Roman"/>
          <w:sz w:val="28"/>
          <w:szCs w:val="28"/>
        </w:rPr>
        <w:t>-</w:t>
      </w:r>
      <w:r w:rsidR="00221747">
        <w:rPr>
          <w:rFonts w:ascii="Times New Roman" w:hAnsi="Times New Roman"/>
          <w:sz w:val="28"/>
          <w:szCs w:val="28"/>
        </w:rPr>
        <w:t xml:space="preserve"> </w:t>
      </w:r>
      <w:r w:rsidR="00F40B4A" w:rsidRPr="00221747">
        <w:rPr>
          <w:rFonts w:ascii="Times New Roman" w:hAnsi="Times New Roman"/>
          <w:sz w:val="28"/>
          <w:szCs w:val="28"/>
        </w:rPr>
        <w:t>не делает различия между накопленными денежными потоками и их</w:t>
      </w:r>
      <w:r w:rsidR="00221747">
        <w:rPr>
          <w:rFonts w:ascii="Times New Roman" w:hAnsi="Times New Roman"/>
          <w:sz w:val="28"/>
          <w:szCs w:val="28"/>
        </w:rPr>
        <w:t xml:space="preserve"> </w:t>
      </w:r>
      <w:r w:rsidR="00F40B4A" w:rsidRPr="00221747">
        <w:rPr>
          <w:rFonts w:ascii="Times New Roman" w:hAnsi="Times New Roman"/>
          <w:sz w:val="28"/>
          <w:szCs w:val="28"/>
        </w:rPr>
        <w:t>распределением по годам;</w:t>
      </w:r>
    </w:p>
    <w:p w:rsidR="00F40B4A" w:rsidRPr="00221747" w:rsidRDefault="00F40B4A" w:rsidP="00221747">
      <w:pPr>
        <w:spacing w:after="0" w:line="360" w:lineRule="auto"/>
        <w:ind w:firstLine="709"/>
        <w:jc w:val="both"/>
        <w:rPr>
          <w:rFonts w:ascii="Times New Roman" w:hAnsi="Times New Roman"/>
          <w:sz w:val="28"/>
          <w:szCs w:val="28"/>
        </w:rPr>
      </w:pPr>
      <w:r w:rsidRPr="00221747">
        <w:rPr>
          <w:rFonts w:ascii="Times New Roman" w:hAnsi="Times New Roman"/>
          <w:sz w:val="28"/>
          <w:szCs w:val="28"/>
        </w:rPr>
        <w:t>Преимущества данного метода:</w:t>
      </w:r>
    </w:p>
    <w:p w:rsidR="00F40B4A" w:rsidRPr="00221747" w:rsidRDefault="00992FC8" w:rsidP="00221747">
      <w:pPr>
        <w:spacing w:after="0" w:line="360" w:lineRule="auto"/>
        <w:jc w:val="both"/>
        <w:rPr>
          <w:rFonts w:ascii="Times New Roman" w:hAnsi="Times New Roman"/>
          <w:sz w:val="28"/>
          <w:szCs w:val="28"/>
        </w:rPr>
      </w:pPr>
      <w:r w:rsidRPr="00221747">
        <w:rPr>
          <w:rFonts w:ascii="Times New Roman" w:hAnsi="Times New Roman"/>
          <w:sz w:val="28"/>
          <w:szCs w:val="28"/>
        </w:rPr>
        <w:t>-</w:t>
      </w:r>
      <w:r w:rsidR="00F40B4A" w:rsidRPr="00221747">
        <w:rPr>
          <w:rFonts w:ascii="Times New Roman" w:hAnsi="Times New Roman"/>
          <w:sz w:val="28"/>
          <w:szCs w:val="28"/>
        </w:rPr>
        <w:t xml:space="preserve"> прост для расчетов;</w:t>
      </w:r>
    </w:p>
    <w:p w:rsidR="00F40B4A" w:rsidRPr="00221747" w:rsidRDefault="00992FC8" w:rsidP="00221747">
      <w:pPr>
        <w:spacing w:after="0" w:line="360" w:lineRule="auto"/>
        <w:jc w:val="both"/>
        <w:rPr>
          <w:rFonts w:ascii="Times New Roman" w:hAnsi="Times New Roman"/>
          <w:sz w:val="28"/>
          <w:szCs w:val="28"/>
        </w:rPr>
      </w:pPr>
      <w:r w:rsidRPr="00221747">
        <w:rPr>
          <w:rFonts w:ascii="Times New Roman" w:hAnsi="Times New Roman"/>
          <w:sz w:val="28"/>
          <w:szCs w:val="28"/>
        </w:rPr>
        <w:t>-</w:t>
      </w:r>
      <w:r w:rsidR="00221747">
        <w:rPr>
          <w:rFonts w:ascii="Times New Roman" w:hAnsi="Times New Roman"/>
          <w:sz w:val="28"/>
          <w:szCs w:val="28"/>
        </w:rPr>
        <w:t xml:space="preserve"> </w:t>
      </w:r>
      <w:r w:rsidR="00F40B4A" w:rsidRPr="00221747">
        <w:rPr>
          <w:rFonts w:ascii="Times New Roman" w:hAnsi="Times New Roman"/>
          <w:sz w:val="28"/>
          <w:szCs w:val="28"/>
        </w:rPr>
        <w:t>способствует расчетам ликвидности предприятия, т.е. окупаемости инвестиций;</w:t>
      </w:r>
    </w:p>
    <w:p w:rsidR="00F40B4A" w:rsidRPr="00221747" w:rsidRDefault="00992FC8" w:rsidP="00221747">
      <w:pPr>
        <w:spacing w:after="0" w:line="360" w:lineRule="auto"/>
        <w:jc w:val="both"/>
        <w:rPr>
          <w:rFonts w:ascii="Times New Roman" w:hAnsi="Times New Roman"/>
          <w:sz w:val="28"/>
          <w:szCs w:val="28"/>
        </w:rPr>
      </w:pPr>
      <w:r w:rsidRPr="00221747">
        <w:rPr>
          <w:rFonts w:ascii="Times New Roman" w:hAnsi="Times New Roman"/>
          <w:sz w:val="28"/>
          <w:szCs w:val="28"/>
        </w:rPr>
        <w:t>-</w:t>
      </w:r>
      <w:r w:rsidR="00F40B4A" w:rsidRPr="00221747">
        <w:rPr>
          <w:rFonts w:ascii="Times New Roman" w:hAnsi="Times New Roman"/>
          <w:sz w:val="28"/>
          <w:szCs w:val="28"/>
        </w:rPr>
        <w:t xml:space="preserve">  показывает степень рискованности того или иного инвестиционного проекта,</w:t>
      </w:r>
    </w:p>
    <w:p w:rsidR="00221747" w:rsidRDefault="00992FC8" w:rsidP="00221747">
      <w:pPr>
        <w:spacing w:after="0" w:line="360" w:lineRule="auto"/>
        <w:ind w:firstLine="709"/>
        <w:jc w:val="both"/>
        <w:rPr>
          <w:rFonts w:ascii="Times New Roman" w:hAnsi="Times New Roman"/>
        </w:rPr>
      </w:pPr>
      <w:r w:rsidRPr="00221747">
        <w:rPr>
          <w:rFonts w:ascii="Times New Roman" w:hAnsi="Times New Roman"/>
          <w:sz w:val="28"/>
          <w:szCs w:val="28"/>
        </w:rPr>
        <w:t>Ч</w:t>
      </w:r>
      <w:r w:rsidR="00F40B4A" w:rsidRPr="00221747">
        <w:rPr>
          <w:rFonts w:ascii="Times New Roman" w:hAnsi="Times New Roman"/>
          <w:sz w:val="28"/>
          <w:szCs w:val="28"/>
        </w:rPr>
        <w:t>ем меньше срок окупаемости тем меньше риск и наоборот.</w:t>
      </w:r>
      <w:r w:rsidR="00ED476E" w:rsidRPr="00221747">
        <w:rPr>
          <w:rFonts w:ascii="Times New Roman" w:hAnsi="Times New Roman"/>
        </w:rPr>
        <w:t xml:space="preserve"> </w:t>
      </w:r>
    </w:p>
    <w:p w:rsidR="00ED476E" w:rsidRPr="00221747" w:rsidRDefault="00ED476E" w:rsidP="00221747">
      <w:pPr>
        <w:spacing w:after="0" w:line="360" w:lineRule="auto"/>
        <w:ind w:firstLine="709"/>
        <w:jc w:val="both"/>
        <w:rPr>
          <w:rFonts w:ascii="Times New Roman" w:hAnsi="Times New Roman"/>
        </w:rPr>
      </w:pPr>
      <w:r w:rsidRPr="00221747">
        <w:rPr>
          <w:rFonts w:ascii="Times New Roman" w:hAnsi="Times New Roman"/>
        </w:rPr>
        <w:t xml:space="preserve">                            </w:t>
      </w:r>
    </w:p>
    <w:p w:rsidR="00ED476E" w:rsidRPr="00A54EEA" w:rsidRDefault="00221747" w:rsidP="00A54EEA">
      <w:pPr>
        <w:pStyle w:val="2"/>
        <w:spacing w:before="0" w:after="0" w:line="360" w:lineRule="auto"/>
        <w:rPr>
          <w:rFonts w:ascii="Times New Roman" w:hAnsi="Times New Roman" w:cs="Times New Roman"/>
          <w:b w:val="0"/>
          <w:i w:val="0"/>
        </w:rPr>
      </w:pPr>
      <w:bookmarkStart w:id="7" w:name="_Toc277822053"/>
      <w:r w:rsidRPr="00A54EEA">
        <w:rPr>
          <w:rFonts w:ascii="Times New Roman" w:hAnsi="Times New Roman" w:cs="Times New Roman"/>
          <w:b w:val="0"/>
          <w:i w:val="0"/>
        </w:rPr>
        <w:t xml:space="preserve">1.6 Срок окупаемости инвестиций </w:t>
      </w:r>
      <w:r w:rsidR="00ED476E" w:rsidRPr="00A54EEA">
        <w:rPr>
          <w:rFonts w:ascii="Times New Roman" w:hAnsi="Times New Roman" w:cs="Times New Roman"/>
          <w:b w:val="0"/>
          <w:i w:val="0"/>
        </w:rPr>
        <w:t>(PP)</w:t>
      </w:r>
      <w:bookmarkEnd w:id="7"/>
    </w:p>
    <w:p w:rsidR="00ED476E" w:rsidRPr="00221747" w:rsidRDefault="00ED476E" w:rsidP="00F03A98">
      <w:pPr>
        <w:spacing w:after="0" w:line="360" w:lineRule="auto"/>
        <w:ind w:firstLine="709"/>
        <w:jc w:val="both"/>
        <w:rPr>
          <w:rFonts w:ascii="Times New Roman" w:hAnsi="Times New Roman"/>
          <w:sz w:val="28"/>
          <w:szCs w:val="28"/>
        </w:rPr>
      </w:pPr>
      <w:r w:rsidRPr="00221747">
        <w:rPr>
          <w:rFonts w:ascii="Times New Roman" w:hAnsi="Times New Roman"/>
          <w:sz w:val="28"/>
          <w:szCs w:val="28"/>
        </w:rPr>
        <w:t>Этот метод - один из самых простых и широко распространен в мировой практике,</w:t>
      </w:r>
      <w:r w:rsidR="00221747">
        <w:rPr>
          <w:rFonts w:ascii="Times New Roman" w:hAnsi="Times New Roman"/>
          <w:sz w:val="28"/>
          <w:szCs w:val="28"/>
        </w:rPr>
        <w:t xml:space="preserve"> </w:t>
      </w:r>
      <w:r w:rsidRPr="00221747">
        <w:rPr>
          <w:rFonts w:ascii="Times New Roman" w:hAnsi="Times New Roman"/>
          <w:sz w:val="28"/>
          <w:szCs w:val="28"/>
        </w:rPr>
        <w:t>не предполагает временной упорядоченности денежных поступлений. Алгоритм</w:t>
      </w:r>
      <w:r w:rsidR="00221747">
        <w:rPr>
          <w:rFonts w:ascii="Times New Roman" w:hAnsi="Times New Roman"/>
          <w:sz w:val="28"/>
          <w:szCs w:val="28"/>
        </w:rPr>
        <w:t xml:space="preserve"> </w:t>
      </w:r>
      <w:r w:rsidRPr="00221747">
        <w:rPr>
          <w:rFonts w:ascii="Times New Roman" w:hAnsi="Times New Roman"/>
          <w:sz w:val="28"/>
          <w:szCs w:val="28"/>
        </w:rPr>
        <w:t>расчета срока окупаемости (РР) зависит от равномерности распределения</w:t>
      </w:r>
      <w:r w:rsidR="00221747">
        <w:rPr>
          <w:rFonts w:ascii="Times New Roman" w:hAnsi="Times New Roman"/>
          <w:sz w:val="28"/>
          <w:szCs w:val="28"/>
        </w:rPr>
        <w:t xml:space="preserve"> </w:t>
      </w:r>
      <w:r w:rsidRPr="00221747">
        <w:rPr>
          <w:rFonts w:ascii="Times New Roman" w:hAnsi="Times New Roman"/>
          <w:sz w:val="28"/>
          <w:szCs w:val="28"/>
        </w:rPr>
        <w:t>прогнозируемых доходов от инвестиции. Если доход распределен по годам</w:t>
      </w:r>
      <w:r w:rsidR="00F03A98">
        <w:rPr>
          <w:rFonts w:ascii="Times New Roman" w:hAnsi="Times New Roman"/>
          <w:sz w:val="28"/>
          <w:szCs w:val="28"/>
        </w:rPr>
        <w:t xml:space="preserve"> </w:t>
      </w:r>
      <w:r w:rsidRPr="00221747">
        <w:rPr>
          <w:rFonts w:ascii="Times New Roman" w:hAnsi="Times New Roman"/>
          <w:sz w:val="28"/>
          <w:szCs w:val="28"/>
        </w:rPr>
        <w:t>равномерно, то срок окупаемости рассчитывается делением единовременных затрат</w:t>
      </w:r>
      <w:r w:rsidR="00F03A98">
        <w:rPr>
          <w:rFonts w:ascii="Times New Roman" w:hAnsi="Times New Roman"/>
          <w:sz w:val="28"/>
          <w:szCs w:val="28"/>
        </w:rPr>
        <w:t xml:space="preserve"> </w:t>
      </w:r>
      <w:r w:rsidRPr="00221747">
        <w:rPr>
          <w:rFonts w:ascii="Times New Roman" w:hAnsi="Times New Roman"/>
          <w:sz w:val="28"/>
          <w:szCs w:val="28"/>
        </w:rPr>
        <w:t>на величину годового дохода, обусловленного ими. При получении дробного числа</w:t>
      </w:r>
      <w:r w:rsidR="00F03A98">
        <w:rPr>
          <w:rFonts w:ascii="Times New Roman" w:hAnsi="Times New Roman"/>
          <w:sz w:val="28"/>
          <w:szCs w:val="28"/>
        </w:rPr>
        <w:t xml:space="preserve"> </w:t>
      </w:r>
      <w:r w:rsidRPr="00221747">
        <w:rPr>
          <w:rFonts w:ascii="Times New Roman" w:hAnsi="Times New Roman"/>
          <w:sz w:val="28"/>
          <w:szCs w:val="28"/>
        </w:rPr>
        <w:t>оно округляется в сторону увеличения до ближайшего целого. Если прибыль</w:t>
      </w:r>
      <w:r w:rsidR="00F03A98">
        <w:rPr>
          <w:rFonts w:ascii="Times New Roman" w:hAnsi="Times New Roman"/>
          <w:sz w:val="28"/>
          <w:szCs w:val="28"/>
        </w:rPr>
        <w:t xml:space="preserve"> </w:t>
      </w:r>
      <w:r w:rsidRPr="00221747">
        <w:rPr>
          <w:rFonts w:ascii="Times New Roman" w:hAnsi="Times New Roman"/>
          <w:sz w:val="28"/>
          <w:szCs w:val="28"/>
        </w:rPr>
        <w:t>распределена неравномерно, то срок окупаемости рассчитывается прямым</w:t>
      </w:r>
      <w:r w:rsidR="00F03A98">
        <w:rPr>
          <w:rFonts w:ascii="Times New Roman" w:hAnsi="Times New Roman"/>
          <w:sz w:val="28"/>
          <w:szCs w:val="28"/>
        </w:rPr>
        <w:t xml:space="preserve"> </w:t>
      </w:r>
      <w:r w:rsidRPr="00221747">
        <w:rPr>
          <w:rFonts w:ascii="Times New Roman" w:hAnsi="Times New Roman"/>
          <w:sz w:val="28"/>
          <w:szCs w:val="28"/>
        </w:rPr>
        <w:t>подсчетом числа лет, в течение которых инвестиция будет погашена кумулятивным</w:t>
      </w:r>
      <w:r w:rsidR="00F03A98">
        <w:rPr>
          <w:rFonts w:ascii="Times New Roman" w:hAnsi="Times New Roman"/>
          <w:sz w:val="28"/>
          <w:szCs w:val="28"/>
        </w:rPr>
        <w:t xml:space="preserve"> </w:t>
      </w:r>
      <w:r w:rsidRPr="00221747">
        <w:rPr>
          <w:rFonts w:ascii="Times New Roman" w:hAnsi="Times New Roman"/>
          <w:sz w:val="28"/>
          <w:szCs w:val="28"/>
        </w:rPr>
        <w:t>доходом. Общая формула расчета показателя РР имеет вид:</w:t>
      </w:r>
    </w:p>
    <w:p w:rsidR="00ED476E" w:rsidRPr="00221747" w:rsidRDefault="00F03A98" w:rsidP="00F03A98">
      <w:pPr>
        <w:spacing w:after="0" w:line="360" w:lineRule="auto"/>
        <w:jc w:val="both"/>
        <w:rPr>
          <w:rFonts w:ascii="Times New Roman" w:hAnsi="Times New Roman"/>
          <w:sz w:val="28"/>
          <w:szCs w:val="28"/>
        </w:rPr>
      </w:pPr>
      <w:r>
        <w:rPr>
          <w:rFonts w:ascii="Times New Roman" w:hAnsi="Times New Roman"/>
          <w:sz w:val="28"/>
          <w:szCs w:val="28"/>
        </w:rPr>
        <w:t xml:space="preserve">                                         </w:t>
      </w:r>
      <w:r w:rsidR="00ED476E" w:rsidRPr="00221747">
        <w:rPr>
          <w:rFonts w:ascii="Times New Roman" w:hAnsi="Times New Roman"/>
          <w:sz w:val="28"/>
          <w:szCs w:val="28"/>
        </w:rPr>
        <w:t>РР = n , при котором       Рк &gt; IC.</w:t>
      </w:r>
    </w:p>
    <w:p w:rsidR="00ED476E" w:rsidRPr="00221747" w:rsidRDefault="00ED476E" w:rsidP="00F03A98">
      <w:pPr>
        <w:spacing w:after="0" w:line="360" w:lineRule="auto"/>
        <w:ind w:firstLine="709"/>
        <w:jc w:val="both"/>
        <w:rPr>
          <w:rFonts w:ascii="Times New Roman" w:hAnsi="Times New Roman"/>
          <w:sz w:val="28"/>
          <w:szCs w:val="28"/>
        </w:rPr>
      </w:pPr>
      <w:r w:rsidRPr="00221747">
        <w:rPr>
          <w:rFonts w:ascii="Times New Roman" w:hAnsi="Times New Roman"/>
          <w:sz w:val="28"/>
          <w:szCs w:val="28"/>
        </w:rPr>
        <w:t>Показатель срока окупаемости инвестиций очень прост в расчетах, вместе с тем</w:t>
      </w:r>
      <w:r w:rsidR="00F03A98">
        <w:rPr>
          <w:rFonts w:ascii="Times New Roman" w:hAnsi="Times New Roman"/>
          <w:sz w:val="28"/>
          <w:szCs w:val="28"/>
        </w:rPr>
        <w:t xml:space="preserve"> </w:t>
      </w:r>
      <w:r w:rsidRPr="00221747">
        <w:rPr>
          <w:rFonts w:ascii="Times New Roman" w:hAnsi="Times New Roman"/>
          <w:sz w:val="28"/>
          <w:szCs w:val="28"/>
        </w:rPr>
        <w:t>он имеет ряд недостатков, которые необходимо учитывать в анализе.</w:t>
      </w:r>
    </w:p>
    <w:p w:rsidR="00ED476E" w:rsidRPr="00221747" w:rsidRDefault="00ED476E" w:rsidP="00F03A98">
      <w:pPr>
        <w:spacing w:after="0" w:line="360" w:lineRule="auto"/>
        <w:ind w:firstLine="709"/>
        <w:jc w:val="both"/>
        <w:rPr>
          <w:rFonts w:ascii="Times New Roman" w:hAnsi="Times New Roman"/>
          <w:sz w:val="28"/>
          <w:szCs w:val="28"/>
        </w:rPr>
      </w:pPr>
      <w:r w:rsidRPr="00221747">
        <w:rPr>
          <w:rFonts w:ascii="Times New Roman" w:hAnsi="Times New Roman"/>
          <w:sz w:val="28"/>
          <w:szCs w:val="28"/>
        </w:rPr>
        <w:t xml:space="preserve">Во-первых, он не учитывает влияние </w:t>
      </w:r>
      <w:r w:rsidR="00F03A98">
        <w:rPr>
          <w:rFonts w:ascii="Times New Roman" w:hAnsi="Times New Roman"/>
          <w:sz w:val="28"/>
          <w:szCs w:val="28"/>
        </w:rPr>
        <w:t>доходов последних периодов. Во-</w:t>
      </w:r>
      <w:r w:rsidRPr="00221747">
        <w:rPr>
          <w:rFonts w:ascii="Times New Roman" w:hAnsi="Times New Roman"/>
          <w:sz w:val="28"/>
          <w:szCs w:val="28"/>
        </w:rPr>
        <w:t>вторых,</w:t>
      </w:r>
      <w:r w:rsidR="00F03A98">
        <w:rPr>
          <w:rFonts w:ascii="Times New Roman" w:hAnsi="Times New Roman"/>
          <w:sz w:val="28"/>
          <w:szCs w:val="28"/>
        </w:rPr>
        <w:t xml:space="preserve"> </w:t>
      </w:r>
      <w:r w:rsidRPr="00221747">
        <w:rPr>
          <w:rFonts w:ascii="Times New Roman" w:hAnsi="Times New Roman"/>
          <w:sz w:val="28"/>
          <w:szCs w:val="28"/>
        </w:rPr>
        <w:t>поскольку этот метод основан на не дисконтированных оценках, он не делает</w:t>
      </w:r>
      <w:r w:rsidR="00F03A98">
        <w:rPr>
          <w:rFonts w:ascii="Times New Roman" w:hAnsi="Times New Roman"/>
          <w:sz w:val="28"/>
          <w:szCs w:val="28"/>
        </w:rPr>
        <w:t xml:space="preserve"> </w:t>
      </w:r>
      <w:r w:rsidRPr="00221747">
        <w:rPr>
          <w:rFonts w:ascii="Times New Roman" w:hAnsi="Times New Roman"/>
          <w:sz w:val="28"/>
          <w:szCs w:val="28"/>
        </w:rPr>
        <w:t>различия между проектами с одинаковой суммой кумулятивных доходов, но</w:t>
      </w:r>
      <w:r w:rsidR="00F03A98">
        <w:rPr>
          <w:rFonts w:ascii="Times New Roman" w:hAnsi="Times New Roman"/>
          <w:sz w:val="28"/>
          <w:szCs w:val="28"/>
        </w:rPr>
        <w:t xml:space="preserve"> </w:t>
      </w:r>
      <w:r w:rsidRPr="00221747">
        <w:rPr>
          <w:rFonts w:ascii="Times New Roman" w:hAnsi="Times New Roman"/>
          <w:sz w:val="28"/>
          <w:szCs w:val="28"/>
        </w:rPr>
        <w:t>различным распределением их по годам.</w:t>
      </w:r>
    </w:p>
    <w:p w:rsidR="00662170" w:rsidRDefault="00ED476E" w:rsidP="00F03A98">
      <w:pPr>
        <w:spacing w:after="0" w:line="360" w:lineRule="auto"/>
        <w:ind w:firstLine="709"/>
        <w:jc w:val="both"/>
        <w:rPr>
          <w:rFonts w:ascii="Times New Roman" w:hAnsi="Times New Roman"/>
          <w:sz w:val="28"/>
          <w:szCs w:val="28"/>
        </w:rPr>
      </w:pPr>
      <w:r w:rsidRPr="00221747">
        <w:rPr>
          <w:rFonts w:ascii="Times New Roman" w:hAnsi="Times New Roman"/>
          <w:sz w:val="28"/>
          <w:szCs w:val="28"/>
        </w:rPr>
        <w:t>Существует ряд ситуаций, при которых применение метода, основанного на</w:t>
      </w:r>
      <w:r w:rsidR="00F03A98">
        <w:rPr>
          <w:rFonts w:ascii="Times New Roman" w:hAnsi="Times New Roman"/>
          <w:sz w:val="28"/>
          <w:szCs w:val="28"/>
        </w:rPr>
        <w:t xml:space="preserve"> </w:t>
      </w:r>
      <w:r w:rsidRPr="00221747">
        <w:rPr>
          <w:rFonts w:ascii="Times New Roman" w:hAnsi="Times New Roman"/>
          <w:sz w:val="28"/>
          <w:szCs w:val="28"/>
        </w:rPr>
        <w:t>расчете срока окупаемости затрат, может быть целесообразным. В частности, это</w:t>
      </w:r>
      <w:r w:rsidR="00F03A98">
        <w:rPr>
          <w:rFonts w:ascii="Times New Roman" w:hAnsi="Times New Roman"/>
          <w:sz w:val="28"/>
          <w:szCs w:val="28"/>
        </w:rPr>
        <w:t xml:space="preserve"> </w:t>
      </w:r>
      <w:r w:rsidRPr="00221747">
        <w:rPr>
          <w:rFonts w:ascii="Times New Roman" w:hAnsi="Times New Roman"/>
          <w:sz w:val="28"/>
          <w:szCs w:val="28"/>
        </w:rPr>
        <w:t>ситуация, когда руководство предприятия в большей степени озабочено решением</w:t>
      </w:r>
      <w:r w:rsidR="00F03A98">
        <w:rPr>
          <w:rFonts w:ascii="Times New Roman" w:hAnsi="Times New Roman"/>
          <w:sz w:val="28"/>
          <w:szCs w:val="28"/>
        </w:rPr>
        <w:t xml:space="preserve"> </w:t>
      </w:r>
      <w:r w:rsidRPr="00221747">
        <w:rPr>
          <w:rFonts w:ascii="Times New Roman" w:hAnsi="Times New Roman"/>
          <w:sz w:val="28"/>
          <w:szCs w:val="28"/>
        </w:rPr>
        <w:t>проблемы ликвидности, а не прибыльности проекта - главное, чтобы инвестиции</w:t>
      </w:r>
      <w:r w:rsidR="00F03A98">
        <w:rPr>
          <w:rFonts w:ascii="Times New Roman" w:hAnsi="Times New Roman"/>
          <w:sz w:val="28"/>
          <w:szCs w:val="28"/>
        </w:rPr>
        <w:t xml:space="preserve"> </w:t>
      </w:r>
      <w:r w:rsidRPr="00221747">
        <w:rPr>
          <w:rFonts w:ascii="Times New Roman" w:hAnsi="Times New Roman"/>
          <w:sz w:val="28"/>
          <w:szCs w:val="28"/>
        </w:rPr>
        <w:t>окупились как можно скорее. Метод также хорош в ситуации, когда инвестиции</w:t>
      </w:r>
      <w:r w:rsidR="00F03A98">
        <w:rPr>
          <w:rFonts w:ascii="Times New Roman" w:hAnsi="Times New Roman"/>
          <w:sz w:val="28"/>
          <w:szCs w:val="28"/>
        </w:rPr>
        <w:t xml:space="preserve"> </w:t>
      </w:r>
      <w:r w:rsidRPr="00221747">
        <w:rPr>
          <w:rFonts w:ascii="Times New Roman" w:hAnsi="Times New Roman"/>
          <w:sz w:val="28"/>
          <w:szCs w:val="28"/>
        </w:rPr>
        <w:t>сопряжены с высокой степенью риска, поэтому, чем короче срок окупаемости, тем</w:t>
      </w:r>
      <w:r w:rsidR="00F03A98">
        <w:rPr>
          <w:rFonts w:ascii="Times New Roman" w:hAnsi="Times New Roman"/>
          <w:sz w:val="28"/>
          <w:szCs w:val="28"/>
        </w:rPr>
        <w:t xml:space="preserve"> </w:t>
      </w:r>
      <w:r w:rsidRPr="00221747">
        <w:rPr>
          <w:rFonts w:ascii="Times New Roman" w:hAnsi="Times New Roman"/>
          <w:sz w:val="28"/>
          <w:szCs w:val="28"/>
        </w:rPr>
        <w:t>менее рискованным является проект. Такая ситуация характерна для отраслей или</w:t>
      </w:r>
      <w:r w:rsidR="00F03A98">
        <w:rPr>
          <w:rFonts w:ascii="Times New Roman" w:hAnsi="Times New Roman"/>
          <w:sz w:val="28"/>
          <w:szCs w:val="28"/>
        </w:rPr>
        <w:t xml:space="preserve"> </w:t>
      </w:r>
      <w:r w:rsidRPr="00221747">
        <w:rPr>
          <w:rFonts w:ascii="Times New Roman" w:hAnsi="Times New Roman"/>
          <w:sz w:val="28"/>
          <w:szCs w:val="28"/>
        </w:rPr>
        <w:t>видов деятельности, которым присуща большая вероятность достаточно быстрых</w:t>
      </w:r>
      <w:r w:rsidR="00F03A98">
        <w:rPr>
          <w:rFonts w:ascii="Times New Roman" w:hAnsi="Times New Roman"/>
          <w:sz w:val="28"/>
          <w:szCs w:val="28"/>
        </w:rPr>
        <w:t xml:space="preserve"> </w:t>
      </w:r>
      <w:r w:rsidRPr="00221747">
        <w:rPr>
          <w:rFonts w:ascii="Times New Roman" w:hAnsi="Times New Roman"/>
          <w:sz w:val="28"/>
          <w:szCs w:val="28"/>
        </w:rPr>
        <w:t>технологических изменений.</w:t>
      </w:r>
    </w:p>
    <w:p w:rsidR="00F03A98" w:rsidRPr="00F03A98" w:rsidRDefault="00F03A98" w:rsidP="00F03A98">
      <w:pPr>
        <w:spacing w:after="0" w:line="360" w:lineRule="auto"/>
        <w:ind w:firstLine="709"/>
        <w:jc w:val="both"/>
        <w:rPr>
          <w:rFonts w:ascii="Times New Roman" w:hAnsi="Times New Roman"/>
          <w:sz w:val="28"/>
          <w:szCs w:val="28"/>
        </w:rPr>
      </w:pPr>
    </w:p>
    <w:p w:rsidR="00F40B4A" w:rsidRPr="00A54EEA" w:rsidRDefault="00F03A98" w:rsidP="00A54EEA">
      <w:pPr>
        <w:pStyle w:val="2"/>
        <w:spacing w:before="0" w:after="0" w:line="360" w:lineRule="auto"/>
        <w:rPr>
          <w:rFonts w:ascii="Times New Roman" w:hAnsi="Times New Roman" w:cs="Times New Roman"/>
          <w:b w:val="0"/>
          <w:i w:val="0"/>
        </w:rPr>
      </w:pPr>
      <w:bookmarkStart w:id="8" w:name="_Toc277822054"/>
      <w:r w:rsidRPr="00A54EEA">
        <w:rPr>
          <w:rFonts w:ascii="Times New Roman" w:hAnsi="Times New Roman" w:cs="Times New Roman"/>
          <w:b w:val="0"/>
          <w:i w:val="0"/>
        </w:rPr>
        <w:t>1.7</w:t>
      </w:r>
      <w:r w:rsidR="00F40B4A" w:rsidRPr="00A54EEA">
        <w:rPr>
          <w:rFonts w:ascii="Times New Roman" w:hAnsi="Times New Roman" w:cs="Times New Roman"/>
          <w:b w:val="0"/>
          <w:i w:val="0"/>
        </w:rPr>
        <w:t xml:space="preserve"> Коэфф</w:t>
      </w:r>
      <w:r w:rsidRPr="00A54EEA">
        <w:rPr>
          <w:rFonts w:ascii="Times New Roman" w:hAnsi="Times New Roman" w:cs="Times New Roman"/>
          <w:b w:val="0"/>
          <w:i w:val="0"/>
        </w:rPr>
        <w:t>ициент эффективности инвестиций</w:t>
      </w:r>
      <w:r w:rsidR="00F40B4A" w:rsidRPr="00A54EEA">
        <w:rPr>
          <w:rFonts w:ascii="Times New Roman" w:hAnsi="Times New Roman" w:cs="Times New Roman"/>
          <w:b w:val="0"/>
          <w:i w:val="0"/>
        </w:rPr>
        <w:t xml:space="preserve"> (ARR)</w:t>
      </w:r>
      <w:bookmarkEnd w:id="8"/>
      <w:r w:rsidR="00F40B4A" w:rsidRPr="00A54EEA">
        <w:rPr>
          <w:rFonts w:ascii="Times New Roman" w:hAnsi="Times New Roman" w:cs="Times New Roman"/>
          <w:b w:val="0"/>
          <w:i w:val="0"/>
        </w:rPr>
        <w:t xml:space="preserve">                </w:t>
      </w:r>
    </w:p>
    <w:p w:rsidR="00992FC8" w:rsidRPr="00F03A98" w:rsidRDefault="00F40B4A"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Этот ме</w:t>
      </w:r>
      <w:r w:rsidR="00992FC8" w:rsidRPr="00F03A98">
        <w:rPr>
          <w:rFonts w:ascii="Times New Roman" w:hAnsi="Times New Roman"/>
          <w:sz w:val="28"/>
          <w:szCs w:val="28"/>
        </w:rPr>
        <w:t>тод имеет две характерные черты:</w:t>
      </w:r>
    </w:p>
    <w:p w:rsidR="00992FC8" w:rsidRPr="00F03A98" w:rsidRDefault="00992FC8" w:rsidP="00F03A98">
      <w:pPr>
        <w:spacing w:after="0" w:line="360" w:lineRule="auto"/>
        <w:jc w:val="both"/>
        <w:rPr>
          <w:rFonts w:ascii="Times New Roman" w:hAnsi="Times New Roman"/>
          <w:sz w:val="28"/>
          <w:szCs w:val="28"/>
        </w:rPr>
      </w:pPr>
      <w:r w:rsidRPr="00F03A98">
        <w:rPr>
          <w:rFonts w:ascii="Times New Roman" w:hAnsi="Times New Roman"/>
          <w:sz w:val="28"/>
          <w:szCs w:val="28"/>
        </w:rPr>
        <w:t>-</w:t>
      </w:r>
      <w:r w:rsidR="00F40B4A" w:rsidRPr="00F03A98">
        <w:rPr>
          <w:rFonts w:ascii="Times New Roman" w:hAnsi="Times New Roman"/>
          <w:sz w:val="28"/>
          <w:szCs w:val="28"/>
        </w:rPr>
        <w:t xml:space="preserve"> он не предполагает дисконтирования</w:t>
      </w:r>
      <w:r w:rsidRPr="00F03A98">
        <w:rPr>
          <w:rFonts w:ascii="Times New Roman" w:hAnsi="Times New Roman"/>
          <w:sz w:val="28"/>
          <w:szCs w:val="28"/>
        </w:rPr>
        <w:t xml:space="preserve"> </w:t>
      </w:r>
      <w:r w:rsidR="00F40B4A" w:rsidRPr="00F03A98">
        <w:rPr>
          <w:rFonts w:ascii="Times New Roman" w:hAnsi="Times New Roman"/>
          <w:sz w:val="28"/>
          <w:szCs w:val="28"/>
        </w:rPr>
        <w:t>показателей дохода;</w:t>
      </w:r>
    </w:p>
    <w:p w:rsidR="00992FC8" w:rsidRPr="00F03A98" w:rsidRDefault="00992FC8" w:rsidP="00F03A98">
      <w:pPr>
        <w:spacing w:after="0" w:line="360" w:lineRule="auto"/>
        <w:jc w:val="both"/>
        <w:rPr>
          <w:rFonts w:ascii="Times New Roman" w:hAnsi="Times New Roman"/>
          <w:sz w:val="28"/>
          <w:szCs w:val="28"/>
        </w:rPr>
      </w:pPr>
      <w:r w:rsidRPr="00F03A98">
        <w:rPr>
          <w:rFonts w:ascii="Times New Roman" w:hAnsi="Times New Roman"/>
          <w:sz w:val="28"/>
          <w:szCs w:val="28"/>
        </w:rPr>
        <w:t>-</w:t>
      </w:r>
      <w:r w:rsidR="00F40B4A" w:rsidRPr="00F03A98">
        <w:rPr>
          <w:rFonts w:ascii="Times New Roman" w:hAnsi="Times New Roman"/>
          <w:sz w:val="28"/>
          <w:szCs w:val="28"/>
        </w:rPr>
        <w:t xml:space="preserve"> доход характеризуется показателем чистой прибыли PN</w:t>
      </w:r>
      <w:r w:rsidR="00F03A98">
        <w:rPr>
          <w:rFonts w:ascii="Times New Roman" w:hAnsi="Times New Roman"/>
          <w:sz w:val="28"/>
          <w:szCs w:val="28"/>
        </w:rPr>
        <w:t xml:space="preserve"> </w:t>
      </w:r>
      <w:r w:rsidR="00F40B4A" w:rsidRPr="00F03A98">
        <w:rPr>
          <w:rFonts w:ascii="Times New Roman" w:hAnsi="Times New Roman"/>
          <w:sz w:val="28"/>
          <w:szCs w:val="28"/>
        </w:rPr>
        <w:t>(балансовая прибыль за вычетом отчислений в бюджет)</w:t>
      </w:r>
      <w:r w:rsidR="00FA12E1">
        <w:rPr>
          <w:rStyle w:val="aa"/>
          <w:rFonts w:ascii="Times New Roman" w:hAnsi="Times New Roman"/>
          <w:sz w:val="28"/>
          <w:szCs w:val="28"/>
        </w:rPr>
        <w:footnoteReference w:id="19"/>
      </w:r>
      <w:r w:rsidR="00F40B4A" w:rsidRPr="00F03A98">
        <w:rPr>
          <w:rFonts w:ascii="Times New Roman" w:hAnsi="Times New Roman"/>
          <w:sz w:val="28"/>
          <w:szCs w:val="28"/>
        </w:rPr>
        <w:t xml:space="preserve">. </w:t>
      </w:r>
    </w:p>
    <w:p w:rsidR="00992FC8" w:rsidRPr="00F03A98" w:rsidRDefault="00F40B4A"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Алгоритм расчета</w:t>
      </w:r>
      <w:r w:rsidR="00992FC8" w:rsidRPr="00F03A98">
        <w:rPr>
          <w:rFonts w:ascii="Times New Roman" w:hAnsi="Times New Roman"/>
          <w:sz w:val="28"/>
          <w:szCs w:val="28"/>
        </w:rPr>
        <w:t xml:space="preserve"> </w:t>
      </w:r>
      <w:r w:rsidRPr="00F03A98">
        <w:rPr>
          <w:rFonts w:ascii="Times New Roman" w:hAnsi="Times New Roman"/>
          <w:sz w:val="28"/>
          <w:szCs w:val="28"/>
        </w:rPr>
        <w:t>исключительно прост, что и предопределяет широкое использование этого</w:t>
      </w:r>
      <w:r w:rsidR="00F03A98">
        <w:rPr>
          <w:rFonts w:ascii="Times New Roman" w:hAnsi="Times New Roman"/>
          <w:sz w:val="28"/>
          <w:szCs w:val="28"/>
        </w:rPr>
        <w:t xml:space="preserve"> </w:t>
      </w:r>
      <w:r w:rsidRPr="00F03A98">
        <w:rPr>
          <w:rFonts w:ascii="Times New Roman" w:hAnsi="Times New Roman"/>
          <w:sz w:val="28"/>
          <w:szCs w:val="28"/>
        </w:rPr>
        <w:t>показателя на практике: коэффициент эффективности инвестиции (ARR)</w:t>
      </w:r>
      <w:r w:rsidR="00F03A98">
        <w:rPr>
          <w:rFonts w:ascii="Times New Roman" w:hAnsi="Times New Roman"/>
          <w:sz w:val="28"/>
          <w:szCs w:val="28"/>
        </w:rPr>
        <w:t xml:space="preserve"> </w:t>
      </w:r>
      <w:r w:rsidRPr="00F03A98">
        <w:rPr>
          <w:rFonts w:ascii="Times New Roman" w:hAnsi="Times New Roman"/>
          <w:sz w:val="28"/>
          <w:szCs w:val="28"/>
        </w:rPr>
        <w:t>рассчитывается делением среднегодовой прибыли PN на среднюю величину</w:t>
      </w:r>
      <w:r w:rsidR="00F03A98">
        <w:rPr>
          <w:rFonts w:ascii="Times New Roman" w:hAnsi="Times New Roman"/>
          <w:sz w:val="28"/>
          <w:szCs w:val="28"/>
        </w:rPr>
        <w:t xml:space="preserve"> </w:t>
      </w:r>
      <w:r w:rsidRPr="00F03A98">
        <w:rPr>
          <w:rFonts w:ascii="Times New Roman" w:hAnsi="Times New Roman"/>
          <w:sz w:val="28"/>
          <w:szCs w:val="28"/>
        </w:rPr>
        <w:t>инвестиции (коэффициент берется в процентах). Средняя величина инвестиции</w:t>
      </w:r>
      <w:r w:rsidR="00F03A98">
        <w:rPr>
          <w:rFonts w:ascii="Times New Roman" w:hAnsi="Times New Roman"/>
          <w:sz w:val="28"/>
          <w:szCs w:val="28"/>
        </w:rPr>
        <w:t xml:space="preserve"> </w:t>
      </w:r>
      <w:r w:rsidRPr="00F03A98">
        <w:rPr>
          <w:rFonts w:ascii="Times New Roman" w:hAnsi="Times New Roman"/>
          <w:sz w:val="28"/>
          <w:szCs w:val="28"/>
        </w:rPr>
        <w:t>находится делением исходной суммы капитальных вложений на два, если</w:t>
      </w:r>
      <w:r w:rsidR="00F03A98">
        <w:rPr>
          <w:rFonts w:ascii="Times New Roman" w:hAnsi="Times New Roman"/>
          <w:sz w:val="28"/>
          <w:szCs w:val="28"/>
        </w:rPr>
        <w:t xml:space="preserve"> </w:t>
      </w:r>
      <w:r w:rsidRPr="00F03A98">
        <w:rPr>
          <w:rFonts w:ascii="Times New Roman" w:hAnsi="Times New Roman"/>
          <w:sz w:val="28"/>
          <w:szCs w:val="28"/>
        </w:rPr>
        <w:t>предполагается, что по истечении срока реализации анализируемого проекта все</w:t>
      </w:r>
      <w:r w:rsidR="00F03A98">
        <w:rPr>
          <w:rFonts w:ascii="Times New Roman" w:hAnsi="Times New Roman"/>
          <w:sz w:val="28"/>
          <w:szCs w:val="28"/>
        </w:rPr>
        <w:t xml:space="preserve"> </w:t>
      </w:r>
      <w:r w:rsidRPr="00F03A98">
        <w:rPr>
          <w:rFonts w:ascii="Times New Roman" w:hAnsi="Times New Roman"/>
          <w:sz w:val="28"/>
          <w:szCs w:val="28"/>
        </w:rPr>
        <w:t>капитальные затраты будут списаны; если допускается наличие остаточной</w:t>
      </w:r>
      <w:r w:rsidR="00F03A98">
        <w:rPr>
          <w:rFonts w:ascii="Times New Roman" w:hAnsi="Times New Roman"/>
          <w:sz w:val="28"/>
          <w:szCs w:val="28"/>
        </w:rPr>
        <w:t xml:space="preserve"> </w:t>
      </w:r>
      <w:r w:rsidRPr="00F03A98">
        <w:rPr>
          <w:rFonts w:ascii="Times New Roman" w:hAnsi="Times New Roman"/>
          <w:sz w:val="28"/>
          <w:szCs w:val="28"/>
        </w:rPr>
        <w:t xml:space="preserve">стоимости (RV), то ее оценка должна быть </w:t>
      </w:r>
      <w:r w:rsidR="00992FC8" w:rsidRPr="00F03A98">
        <w:rPr>
          <w:rFonts w:ascii="Times New Roman" w:hAnsi="Times New Roman"/>
          <w:sz w:val="28"/>
          <w:szCs w:val="28"/>
        </w:rPr>
        <w:t>учтена в расчетах</w:t>
      </w:r>
      <w:r w:rsidRPr="00F03A98">
        <w:rPr>
          <w:rFonts w:ascii="Times New Roman" w:hAnsi="Times New Roman"/>
          <w:sz w:val="28"/>
          <w:szCs w:val="28"/>
        </w:rPr>
        <w:t>.</w:t>
      </w:r>
    </w:p>
    <w:p w:rsidR="00F40B4A" w:rsidRPr="00F03A98" w:rsidRDefault="00992FC8"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Иными словами, существуют различные алгоритмы исчисления показателя ARR, достаточно распространенным является следующий:</w:t>
      </w:r>
    </w:p>
    <w:p w:rsidR="00F40B4A" w:rsidRPr="00F03A98" w:rsidRDefault="00F03A98" w:rsidP="00F03A9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40B4A" w:rsidRPr="00F03A98">
        <w:rPr>
          <w:rFonts w:ascii="Times New Roman" w:hAnsi="Times New Roman"/>
          <w:sz w:val="28"/>
          <w:szCs w:val="28"/>
        </w:rPr>
        <w:t xml:space="preserve">  </w:t>
      </w:r>
      <w:r w:rsidR="00C40E30">
        <w:rPr>
          <w:rFonts w:ascii="Times New Roman" w:hAnsi="Times New Roman"/>
          <w:noProof/>
          <w:sz w:val="28"/>
          <w:szCs w:val="28"/>
        </w:rPr>
        <w:pict>
          <v:shape id="Рисунок 19" o:spid="_x0000_i1032" type="#_x0000_t75" style="width:100.5pt;height:28.5pt;visibility:visible">
            <v:imagedata r:id="rId14" o:title=""/>
          </v:shape>
        </w:pict>
      </w:r>
      <w:r w:rsidR="00F40B4A" w:rsidRPr="00F03A98">
        <w:rPr>
          <w:rFonts w:ascii="Times New Roman" w:hAnsi="Times New Roman"/>
          <w:sz w:val="28"/>
          <w:szCs w:val="28"/>
        </w:rPr>
        <w:t xml:space="preserve">   </w:t>
      </w:r>
    </w:p>
    <w:p w:rsidR="00992FC8" w:rsidRPr="00F03A98" w:rsidRDefault="00F40B4A"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Данный показатель сравнивается с коэффициентом рентабельности авансированного</w:t>
      </w:r>
      <w:r w:rsidR="00F03A98">
        <w:rPr>
          <w:rFonts w:ascii="Times New Roman" w:hAnsi="Times New Roman"/>
          <w:sz w:val="28"/>
          <w:szCs w:val="28"/>
        </w:rPr>
        <w:t xml:space="preserve"> </w:t>
      </w:r>
      <w:r w:rsidRPr="00F03A98">
        <w:rPr>
          <w:rFonts w:ascii="Times New Roman" w:hAnsi="Times New Roman"/>
          <w:sz w:val="28"/>
          <w:szCs w:val="28"/>
        </w:rPr>
        <w:t>капитала, рассчитываемого делением общей чистой прибыли предприятия на общую</w:t>
      </w:r>
      <w:r w:rsidR="00F03A98">
        <w:rPr>
          <w:rFonts w:ascii="Times New Roman" w:hAnsi="Times New Roman"/>
          <w:sz w:val="28"/>
          <w:szCs w:val="28"/>
        </w:rPr>
        <w:t xml:space="preserve"> </w:t>
      </w:r>
      <w:r w:rsidRPr="00F03A98">
        <w:rPr>
          <w:rFonts w:ascii="Times New Roman" w:hAnsi="Times New Roman"/>
          <w:sz w:val="28"/>
          <w:szCs w:val="28"/>
        </w:rPr>
        <w:t>сумму средств, авансированных в его деятельность (итог среднего баланса</w:t>
      </w:r>
      <w:r w:rsidR="00F03A98">
        <w:rPr>
          <w:rFonts w:ascii="Times New Roman" w:hAnsi="Times New Roman"/>
          <w:sz w:val="28"/>
          <w:szCs w:val="28"/>
        </w:rPr>
        <w:t xml:space="preserve"> </w:t>
      </w:r>
      <w:r w:rsidRPr="00F03A98">
        <w:rPr>
          <w:rFonts w:ascii="Times New Roman" w:hAnsi="Times New Roman"/>
          <w:sz w:val="28"/>
          <w:szCs w:val="28"/>
        </w:rPr>
        <w:t>нетто).</w:t>
      </w:r>
      <w:r w:rsidR="00992FC8" w:rsidRPr="00F03A98">
        <w:rPr>
          <w:rFonts w:ascii="Times New Roman" w:hAnsi="Times New Roman"/>
        </w:rPr>
        <w:t xml:space="preserve"> </w:t>
      </w:r>
    </w:p>
    <w:p w:rsidR="00F40B4A" w:rsidRDefault="00992FC8"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компоненты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т.п.</w:t>
      </w:r>
    </w:p>
    <w:p w:rsidR="00757E1C" w:rsidRDefault="00757E1C" w:rsidP="00F03A98">
      <w:pPr>
        <w:spacing w:after="0" w:line="360" w:lineRule="auto"/>
        <w:ind w:firstLine="709"/>
        <w:jc w:val="both"/>
        <w:rPr>
          <w:rFonts w:ascii="Times New Roman" w:hAnsi="Times New Roman"/>
          <w:sz w:val="28"/>
          <w:szCs w:val="28"/>
        </w:rPr>
      </w:pPr>
    </w:p>
    <w:p w:rsidR="00757E1C" w:rsidRDefault="00757E1C" w:rsidP="00F03A98">
      <w:pPr>
        <w:spacing w:after="0" w:line="360" w:lineRule="auto"/>
        <w:ind w:firstLine="709"/>
        <w:jc w:val="both"/>
        <w:rPr>
          <w:rFonts w:ascii="Times New Roman" w:hAnsi="Times New Roman"/>
          <w:sz w:val="28"/>
          <w:szCs w:val="28"/>
        </w:rPr>
      </w:pPr>
    </w:p>
    <w:p w:rsidR="00757E1C" w:rsidRDefault="00757E1C" w:rsidP="00F03A98">
      <w:pPr>
        <w:spacing w:after="0" w:line="360" w:lineRule="auto"/>
        <w:ind w:firstLine="709"/>
        <w:jc w:val="both"/>
        <w:rPr>
          <w:rFonts w:ascii="Times New Roman" w:hAnsi="Times New Roman"/>
          <w:sz w:val="28"/>
          <w:szCs w:val="28"/>
        </w:rPr>
      </w:pPr>
    </w:p>
    <w:p w:rsidR="00757E1C" w:rsidRDefault="00757E1C" w:rsidP="00F03A98">
      <w:pPr>
        <w:spacing w:after="0" w:line="360" w:lineRule="auto"/>
        <w:ind w:firstLine="709"/>
        <w:jc w:val="both"/>
        <w:rPr>
          <w:rFonts w:ascii="Times New Roman" w:hAnsi="Times New Roman"/>
          <w:sz w:val="28"/>
          <w:szCs w:val="28"/>
        </w:rPr>
      </w:pPr>
    </w:p>
    <w:p w:rsidR="00757E1C" w:rsidRDefault="00757E1C" w:rsidP="00F03A98">
      <w:pPr>
        <w:spacing w:after="0" w:line="360" w:lineRule="auto"/>
        <w:ind w:firstLine="709"/>
        <w:jc w:val="both"/>
        <w:rPr>
          <w:rFonts w:ascii="Times New Roman" w:hAnsi="Times New Roman"/>
          <w:sz w:val="28"/>
          <w:szCs w:val="28"/>
        </w:rPr>
      </w:pPr>
    </w:p>
    <w:p w:rsidR="00757E1C" w:rsidRDefault="00757E1C" w:rsidP="00F03A98">
      <w:pPr>
        <w:spacing w:after="0" w:line="360" w:lineRule="auto"/>
        <w:ind w:firstLine="709"/>
        <w:jc w:val="both"/>
        <w:rPr>
          <w:rFonts w:ascii="Times New Roman" w:hAnsi="Times New Roman"/>
          <w:sz w:val="28"/>
          <w:szCs w:val="28"/>
        </w:rPr>
      </w:pPr>
    </w:p>
    <w:p w:rsidR="00757E1C" w:rsidRDefault="00757E1C" w:rsidP="00F03A98">
      <w:pPr>
        <w:spacing w:after="0" w:line="360" w:lineRule="auto"/>
        <w:ind w:firstLine="709"/>
        <w:jc w:val="both"/>
        <w:rPr>
          <w:rFonts w:ascii="Times New Roman" w:hAnsi="Times New Roman"/>
          <w:sz w:val="28"/>
          <w:szCs w:val="28"/>
        </w:rPr>
      </w:pPr>
    </w:p>
    <w:p w:rsidR="00A54EEA" w:rsidRDefault="00A54EEA" w:rsidP="00FA12E1">
      <w:pPr>
        <w:spacing w:after="0" w:line="360" w:lineRule="auto"/>
        <w:jc w:val="both"/>
        <w:rPr>
          <w:rFonts w:ascii="Times New Roman" w:hAnsi="Times New Roman"/>
          <w:sz w:val="28"/>
          <w:szCs w:val="28"/>
        </w:rPr>
      </w:pPr>
    </w:p>
    <w:p w:rsidR="00757E1C" w:rsidRPr="00A54EEA" w:rsidRDefault="00757E1C" w:rsidP="00A54EEA">
      <w:pPr>
        <w:pStyle w:val="1"/>
        <w:spacing w:before="0" w:after="0" w:line="360" w:lineRule="auto"/>
        <w:rPr>
          <w:rFonts w:ascii="Times New Roman" w:hAnsi="Times New Roman" w:cs="Times New Roman"/>
          <w:b w:val="0"/>
          <w:sz w:val="28"/>
          <w:szCs w:val="28"/>
        </w:rPr>
      </w:pPr>
      <w:bookmarkStart w:id="9" w:name="_Toc277822055"/>
      <w:r w:rsidRPr="00A54EEA">
        <w:rPr>
          <w:rFonts w:ascii="Times New Roman" w:hAnsi="Times New Roman" w:cs="Times New Roman"/>
          <w:b w:val="0"/>
          <w:sz w:val="28"/>
          <w:szCs w:val="28"/>
        </w:rPr>
        <w:t>2 Оценка экономической эффективности инвестиционного проекта</w:t>
      </w:r>
      <w:bookmarkEnd w:id="9"/>
    </w:p>
    <w:p w:rsidR="00D31C09" w:rsidRDefault="00D31C09" w:rsidP="00757E1C">
      <w:pPr>
        <w:spacing w:after="0" w:line="360" w:lineRule="auto"/>
        <w:jc w:val="both"/>
        <w:rPr>
          <w:rFonts w:ascii="Times New Roman" w:hAnsi="Times New Roman"/>
          <w:sz w:val="28"/>
          <w:szCs w:val="28"/>
        </w:rPr>
      </w:pPr>
      <w:r>
        <w:rPr>
          <w:rFonts w:ascii="Times New Roman" w:hAnsi="Times New Roman"/>
          <w:sz w:val="28"/>
          <w:szCs w:val="28"/>
        </w:rPr>
        <w:t>Исходные данные.</w:t>
      </w:r>
    </w:p>
    <w:tbl>
      <w:tblPr>
        <w:tblW w:w="8380" w:type="dxa"/>
        <w:tblInd w:w="103" w:type="dxa"/>
        <w:tblLook w:val="0000" w:firstRow="0" w:lastRow="0" w:firstColumn="0" w:lastColumn="0" w:noHBand="0" w:noVBand="0"/>
      </w:tblPr>
      <w:tblGrid>
        <w:gridCol w:w="1480"/>
        <w:gridCol w:w="4720"/>
        <w:gridCol w:w="2180"/>
      </w:tblGrid>
      <w:tr w:rsidR="00D31C09" w:rsidRPr="00D31C09">
        <w:trPr>
          <w:trHeight w:val="33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 п/п</w:t>
            </w:r>
          </w:p>
        </w:tc>
        <w:tc>
          <w:tcPr>
            <w:tcW w:w="4720" w:type="dxa"/>
            <w:tcBorders>
              <w:top w:val="single" w:sz="4" w:space="0" w:color="auto"/>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Наименование</w:t>
            </w:r>
          </w:p>
        </w:tc>
        <w:tc>
          <w:tcPr>
            <w:tcW w:w="2180" w:type="dxa"/>
            <w:tcBorders>
              <w:top w:val="single" w:sz="4" w:space="0" w:color="auto"/>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Исходные данные</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Стоимость техн. линии</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220000</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Оборот. капитал</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34000</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3</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Ежегод. расх. на оплату труда</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28000</w:t>
            </w:r>
          </w:p>
        </w:tc>
      </w:tr>
      <w:tr w:rsidR="00D31C09" w:rsidRPr="00D31C09">
        <w:trPr>
          <w:trHeight w:val="330"/>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4</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Ежегод. прирост расходов на опл. труда</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4300</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5</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Стоимость сырья</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27000</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6</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Ежегод. прирост стоимости сырья</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3100</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7</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Постоянные ежегоднве затраты</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4500</w:t>
            </w:r>
          </w:p>
        </w:tc>
      </w:tr>
      <w:tr w:rsidR="00D31C09" w:rsidRPr="00D31C09">
        <w:trPr>
          <w:trHeight w:val="330"/>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8</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Объем реализации</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49000</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9</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Ежегодный прирост объема реализации</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1300</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10</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Цена продукции</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4,5</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11</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Ежегодный прирост цены</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0,4</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12</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Продолжительность жизн. цикла проекта</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6</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13</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Рыночная стоимость оборудования</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28</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14</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Затраты на ликвидацию</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33</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15</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Кредитная процентная ставка</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21</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16</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Срок кредитования</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6</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17</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Год первого возврата кредита</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w:t>
            </w:r>
          </w:p>
        </w:tc>
      </w:tr>
      <w:tr w:rsidR="00D31C09" w:rsidRPr="00D31C09">
        <w:trPr>
          <w:trHeight w:val="315"/>
        </w:trPr>
        <w:tc>
          <w:tcPr>
            <w:tcW w:w="1480" w:type="dxa"/>
            <w:tcBorders>
              <w:top w:val="nil"/>
              <w:left w:val="single" w:sz="4" w:space="0" w:color="auto"/>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18</w:t>
            </w:r>
          </w:p>
        </w:tc>
        <w:tc>
          <w:tcPr>
            <w:tcW w:w="472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Нормы дисконта</w:t>
            </w:r>
          </w:p>
        </w:tc>
        <w:tc>
          <w:tcPr>
            <w:tcW w:w="2180" w:type="dxa"/>
            <w:tcBorders>
              <w:top w:val="nil"/>
              <w:left w:val="nil"/>
              <w:bottom w:val="single" w:sz="4" w:space="0" w:color="auto"/>
              <w:right w:val="single" w:sz="4" w:space="0" w:color="auto"/>
            </w:tcBorders>
            <w:shd w:val="clear" w:color="auto" w:fill="auto"/>
            <w:noWrap/>
            <w:vAlign w:val="center"/>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17</w:t>
            </w:r>
          </w:p>
        </w:tc>
      </w:tr>
    </w:tbl>
    <w:p w:rsidR="00F03A98" w:rsidRDefault="00F03A98" w:rsidP="00F03A98">
      <w:pPr>
        <w:spacing w:after="0" w:line="360" w:lineRule="auto"/>
        <w:ind w:firstLine="709"/>
        <w:jc w:val="both"/>
        <w:rPr>
          <w:rFonts w:ascii="Times New Roman" w:hAnsi="Times New Roman"/>
          <w:sz w:val="28"/>
          <w:szCs w:val="28"/>
        </w:rPr>
      </w:pPr>
    </w:p>
    <w:tbl>
      <w:tblPr>
        <w:tblW w:w="9452" w:type="dxa"/>
        <w:tblInd w:w="108" w:type="dxa"/>
        <w:tblLook w:val="0000" w:firstRow="0" w:lastRow="0" w:firstColumn="0" w:lastColumn="0" w:noHBand="0" w:noVBand="0"/>
      </w:tblPr>
      <w:tblGrid>
        <w:gridCol w:w="336"/>
        <w:gridCol w:w="3444"/>
        <w:gridCol w:w="1800"/>
        <w:gridCol w:w="540"/>
        <w:gridCol w:w="540"/>
        <w:gridCol w:w="540"/>
        <w:gridCol w:w="540"/>
        <w:gridCol w:w="540"/>
        <w:gridCol w:w="1172"/>
      </w:tblGrid>
      <w:tr w:rsidR="00D31C09" w:rsidRPr="00D31C09">
        <w:trPr>
          <w:trHeight w:val="330"/>
        </w:trPr>
        <w:tc>
          <w:tcPr>
            <w:tcW w:w="8280" w:type="dxa"/>
            <w:gridSpan w:val="8"/>
            <w:tcBorders>
              <w:top w:val="nil"/>
              <w:left w:val="nil"/>
              <w:bottom w:val="single" w:sz="8" w:space="0" w:color="auto"/>
              <w:right w:val="nil"/>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Инвестиционная деятельность</w:t>
            </w:r>
          </w:p>
        </w:tc>
        <w:tc>
          <w:tcPr>
            <w:tcW w:w="1172" w:type="dxa"/>
            <w:tcBorders>
              <w:top w:val="nil"/>
              <w:left w:val="nil"/>
              <w:bottom w:val="nil"/>
              <w:right w:val="nil"/>
            </w:tcBorders>
            <w:shd w:val="clear" w:color="auto" w:fill="auto"/>
            <w:noWrap/>
            <w:vAlign w:val="bottom"/>
          </w:tcPr>
          <w:p w:rsidR="00D31C09" w:rsidRPr="00D31C09" w:rsidRDefault="00D31C09" w:rsidP="00D31C09">
            <w:pPr>
              <w:spacing w:after="0" w:line="240" w:lineRule="auto"/>
              <w:rPr>
                <w:rFonts w:ascii="Times New Roman" w:hAnsi="Times New Roman"/>
                <w:sz w:val="24"/>
                <w:szCs w:val="24"/>
              </w:rPr>
            </w:pPr>
          </w:p>
        </w:tc>
      </w:tr>
      <w:tr w:rsidR="00D31C09" w:rsidRPr="00D31C09">
        <w:trPr>
          <w:trHeight w:val="315"/>
        </w:trPr>
        <w:tc>
          <w:tcPr>
            <w:tcW w:w="336" w:type="dxa"/>
            <w:tcBorders>
              <w:top w:val="nil"/>
              <w:left w:val="single" w:sz="8" w:space="0" w:color="auto"/>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 </w:t>
            </w:r>
          </w:p>
        </w:tc>
        <w:tc>
          <w:tcPr>
            <w:tcW w:w="3444"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rPr>
                <w:rFonts w:ascii="Times New Roman" w:hAnsi="Times New Roman"/>
                <w:sz w:val="24"/>
                <w:szCs w:val="24"/>
              </w:rPr>
            </w:pPr>
            <w:r w:rsidRPr="00D31C09">
              <w:rPr>
                <w:rFonts w:ascii="Times New Roman" w:hAnsi="Times New Roman"/>
                <w:sz w:val="24"/>
                <w:szCs w:val="24"/>
              </w:rPr>
              <w:t> </w:t>
            </w:r>
          </w:p>
        </w:tc>
        <w:tc>
          <w:tcPr>
            <w:tcW w:w="1800"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0</w:t>
            </w:r>
          </w:p>
        </w:tc>
        <w:tc>
          <w:tcPr>
            <w:tcW w:w="540"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w:t>
            </w:r>
          </w:p>
        </w:tc>
        <w:tc>
          <w:tcPr>
            <w:tcW w:w="540"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w:t>
            </w:r>
          </w:p>
        </w:tc>
        <w:tc>
          <w:tcPr>
            <w:tcW w:w="540"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3</w:t>
            </w:r>
          </w:p>
        </w:tc>
        <w:tc>
          <w:tcPr>
            <w:tcW w:w="540" w:type="dxa"/>
            <w:tcBorders>
              <w:top w:val="nil"/>
              <w:left w:val="nil"/>
              <w:bottom w:val="single" w:sz="4" w:space="0" w:color="auto"/>
              <w:right w:val="nil"/>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4</w:t>
            </w:r>
          </w:p>
        </w:tc>
        <w:tc>
          <w:tcPr>
            <w:tcW w:w="540" w:type="dxa"/>
            <w:tcBorders>
              <w:top w:val="nil"/>
              <w:left w:val="single" w:sz="4" w:space="0" w:color="auto"/>
              <w:bottom w:val="single" w:sz="4" w:space="0" w:color="auto"/>
              <w:right w:val="nil"/>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5</w:t>
            </w:r>
          </w:p>
        </w:tc>
        <w:tc>
          <w:tcPr>
            <w:tcW w:w="1172" w:type="dxa"/>
            <w:tcBorders>
              <w:top w:val="single" w:sz="8" w:space="0" w:color="auto"/>
              <w:left w:val="single" w:sz="4" w:space="0" w:color="auto"/>
              <w:bottom w:val="single" w:sz="4" w:space="0" w:color="auto"/>
              <w:right w:val="single" w:sz="8"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6</w:t>
            </w:r>
          </w:p>
        </w:tc>
      </w:tr>
      <w:tr w:rsidR="0087532D" w:rsidRPr="00D31C09" w:rsidTr="0087532D">
        <w:trPr>
          <w:trHeight w:val="315"/>
        </w:trPr>
        <w:tc>
          <w:tcPr>
            <w:tcW w:w="336" w:type="dxa"/>
            <w:tcBorders>
              <w:top w:val="nil"/>
              <w:left w:val="single" w:sz="8" w:space="0" w:color="auto"/>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1</w:t>
            </w:r>
          </w:p>
        </w:tc>
        <w:tc>
          <w:tcPr>
            <w:tcW w:w="3444" w:type="dxa"/>
            <w:tcBorders>
              <w:top w:val="nil"/>
              <w:left w:val="nil"/>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Реализация основных активов</w:t>
            </w:r>
          </w:p>
        </w:tc>
        <w:tc>
          <w:tcPr>
            <w:tcW w:w="1800"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nil"/>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1172" w:type="dxa"/>
            <w:tcBorders>
              <w:top w:val="nil"/>
              <w:left w:val="single" w:sz="4" w:space="0" w:color="auto"/>
              <w:bottom w:val="single" w:sz="4" w:space="0" w:color="auto"/>
              <w:right w:val="single" w:sz="8" w:space="0" w:color="auto"/>
            </w:tcBorders>
            <w:shd w:val="clear" w:color="auto" w:fill="auto"/>
            <w:noWrap/>
          </w:tcPr>
          <w:p w:rsidR="0087532D" w:rsidRPr="0087532D" w:rsidRDefault="0087532D" w:rsidP="0087532D">
            <w:pPr>
              <w:jc w:val="right"/>
              <w:rPr>
                <w:rFonts w:ascii="Times New Roman" w:hAnsi="Times New Roman"/>
                <w:sz w:val="24"/>
                <w:szCs w:val="24"/>
              </w:rPr>
            </w:pPr>
            <w:r w:rsidRPr="0087532D">
              <w:rPr>
                <w:rFonts w:ascii="Times New Roman" w:hAnsi="Times New Roman"/>
              </w:rPr>
              <w:t>81928,0</w:t>
            </w:r>
          </w:p>
        </w:tc>
      </w:tr>
      <w:tr w:rsidR="0087532D" w:rsidRPr="00D31C09" w:rsidTr="0087532D">
        <w:trPr>
          <w:trHeight w:val="315"/>
        </w:trPr>
        <w:tc>
          <w:tcPr>
            <w:tcW w:w="33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2</w:t>
            </w:r>
          </w:p>
        </w:tc>
        <w:tc>
          <w:tcPr>
            <w:tcW w:w="3444"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Технологическая линия</w:t>
            </w:r>
          </w:p>
        </w:tc>
        <w:tc>
          <w:tcPr>
            <w:tcW w:w="180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-220000,0</w:t>
            </w:r>
          </w:p>
        </w:tc>
        <w:tc>
          <w:tcPr>
            <w:tcW w:w="54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1172" w:type="dxa"/>
            <w:tcBorders>
              <w:top w:val="nil"/>
              <w:left w:val="single" w:sz="4" w:space="0" w:color="auto"/>
              <w:bottom w:val="single" w:sz="4" w:space="0" w:color="auto"/>
              <w:right w:val="single" w:sz="8" w:space="0" w:color="auto"/>
            </w:tcBorders>
            <w:shd w:val="clear" w:color="auto" w:fill="auto"/>
            <w:noWrap/>
          </w:tcPr>
          <w:p w:rsidR="0087532D" w:rsidRPr="0087532D" w:rsidRDefault="0087532D" w:rsidP="0087532D">
            <w:pPr>
              <w:jc w:val="right"/>
              <w:rPr>
                <w:rFonts w:ascii="Times New Roman" w:hAnsi="Times New Roman"/>
                <w:sz w:val="24"/>
                <w:szCs w:val="24"/>
              </w:rPr>
            </w:pPr>
            <w:r w:rsidRPr="0087532D">
              <w:rPr>
                <w:rFonts w:ascii="Times New Roman" w:hAnsi="Times New Roman"/>
              </w:rPr>
              <w:t>0,0</w:t>
            </w:r>
          </w:p>
        </w:tc>
      </w:tr>
      <w:tr w:rsidR="0087532D" w:rsidRPr="00D31C09" w:rsidTr="0087532D">
        <w:trPr>
          <w:trHeight w:val="315"/>
        </w:trPr>
        <w:tc>
          <w:tcPr>
            <w:tcW w:w="33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3</w:t>
            </w:r>
          </w:p>
        </w:tc>
        <w:tc>
          <w:tcPr>
            <w:tcW w:w="3444"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Прирост оборотного капи</w:t>
            </w:r>
            <w:r>
              <w:rPr>
                <w:rFonts w:ascii="Times New Roman" w:hAnsi="Times New Roman"/>
                <w:sz w:val="24"/>
                <w:szCs w:val="24"/>
              </w:rPr>
              <w:t>т</w:t>
            </w:r>
            <w:r w:rsidRPr="00D31C09">
              <w:rPr>
                <w:rFonts w:ascii="Times New Roman" w:hAnsi="Times New Roman"/>
                <w:sz w:val="24"/>
                <w:szCs w:val="24"/>
              </w:rPr>
              <w:t>ала</w:t>
            </w:r>
          </w:p>
        </w:tc>
        <w:tc>
          <w:tcPr>
            <w:tcW w:w="180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-34000,0</w:t>
            </w:r>
          </w:p>
        </w:tc>
        <w:tc>
          <w:tcPr>
            <w:tcW w:w="54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1172" w:type="dxa"/>
            <w:tcBorders>
              <w:top w:val="nil"/>
              <w:left w:val="single" w:sz="4" w:space="0" w:color="auto"/>
              <w:bottom w:val="single" w:sz="4" w:space="0" w:color="auto"/>
              <w:right w:val="single" w:sz="8" w:space="0" w:color="auto"/>
            </w:tcBorders>
            <w:shd w:val="clear" w:color="auto" w:fill="auto"/>
            <w:noWrap/>
          </w:tcPr>
          <w:p w:rsidR="0087532D" w:rsidRPr="0087532D" w:rsidRDefault="0087532D" w:rsidP="0087532D">
            <w:pPr>
              <w:jc w:val="right"/>
              <w:rPr>
                <w:rFonts w:ascii="Times New Roman" w:hAnsi="Times New Roman"/>
                <w:sz w:val="24"/>
                <w:szCs w:val="24"/>
              </w:rPr>
            </w:pPr>
            <w:r w:rsidRPr="0087532D">
              <w:rPr>
                <w:rFonts w:ascii="Times New Roman" w:hAnsi="Times New Roman"/>
              </w:rPr>
              <w:t>0,0</w:t>
            </w:r>
          </w:p>
        </w:tc>
      </w:tr>
      <w:tr w:rsidR="0087532D" w:rsidRPr="00D31C09" w:rsidTr="0087532D">
        <w:trPr>
          <w:trHeight w:val="330"/>
        </w:trPr>
        <w:tc>
          <w:tcPr>
            <w:tcW w:w="336" w:type="dxa"/>
            <w:tcBorders>
              <w:top w:val="nil"/>
              <w:left w:val="single" w:sz="8" w:space="0" w:color="auto"/>
              <w:bottom w:val="single" w:sz="8"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 </w:t>
            </w:r>
          </w:p>
        </w:tc>
        <w:tc>
          <w:tcPr>
            <w:tcW w:w="3444" w:type="dxa"/>
            <w:tcBorders>
              <w:top w:val="nil"/>
              <w:left w:val="nil"/>
              <w:bottom w:val="single" w:sz="8" w:space="0" w:color="auto"/>
              <w:right w:val="single" w:sz="4" w:space="0" w:color="auto"/>
            </w:tcBorders>
            <w:shd w:val="clear" w:color="auto" w:fill="auto"/>
            <w:noWrap/>
            <w:vAlign w:val="bottom"/>
          </w:tcPr>
          <w:p w:rsidR="0087532D" w:rsidRPr="00D31C09" w:rsidRDefault="0087532D" w:rsidP="00D31C09">
            <w:pPr>
              <w:spacing w:after="0" w:line="240" w:lineRule="auto"/>
              <w:rPr>
                <w:rFonts w:ascii="Times New Roman" w:hAnsi="Times New Roman"/>
                <w:b/>
                <w:bCs/>
                <w:sz w:val="24"/>
                <w:szCs w:val="24"/>
              </w:rPr>
            </w:pPr>
            <w:r w:rsidRPr="00D31C09">
              <w:rPr>
                <w:rFonts w:ascii="Times New Roman" w:hAnsi="Times New Roman"/>
                <w:b/>
                <w:bCs/>
                <w:sz w:val="24"/>
                <w:szCs w:val="24"/>
              </w:rPr>
              <w:t>Сальдо</w:t>
            </w:r>
          </w:p>
        </w:tc>
        <w:tc>
          <w:tcPr>
            <w:tcW w:w="1800"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-254000,0</w:t>
            </w:r>
          </w:p>
        </w:tc>
        <w:tc>
          <w:tcPr>
            <w:tcW w:w="540"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540" w:type="dxa"/>
            <w:tcBorders>
              <w:top w:val="nil"/>
              <w:left w:val="nil"/>
              <w:bottom w:val="single" w:sz="8" w:space="0" w:color="auto"/>
              <w:right w:val="nil"/>
            </w:tcBorders>
            <w:shd w:val="clear" w:color="auto" w:fill="auto"/>
            <w:noWrap/>
            <w:vAlign w:val="bottom"/>
          </w:tcPr>
          <w:p w:rsidR="0087532D" w:rsidRPr="0087532D" w:rsidRDefault="0087532D">
            <w:pPr>
              <w:jc w:val="center"/>
              <w:rPr>
                <w:rFonts w:ascii="Times New Roman" w:hAnsi="Times New Roman"/>
                <w:sz w:val="24"/>
                <w:szCs w:val="24"/>
              </w:rPr>
            </w:pPr>
            <w:r w:rsidRPr="0087532D">
              <w:rPr>
                <w:rFonts w:ascii="Times New Roman" w:hAnsi="Times New Roman"/>
              </w:rPr>
              <w:t>0,0</w:t>
            </w:r>
          </w:p>
        </w:tc>
        <w:tc>
          <w:tcPr>
            <w:tcW w:w="1172" w:type="dxa"/>
            <w:tcBorders>
              <w:top w:val="nil"/>
              <w:left w:val="single" w:sz="4" w:space="0" w:color="auto"/>
              <w:bottom w:val="single" w:sz="8" w:space="0" w:color="auto"/>
              <w:right w:val="single" w:sz="8" w:space="0" w:color="auto"/>
            </w:tcBorders>
            <w:shd w:val="clear" w:color="auto" w:fill="auto"/>
            <w:noWrap/>
          </w:tcPr>
          <w:p w:rsidR="0087532D" w:rsidRPr="0087532D" w:rsidRDefault="0087532D" w:rsidP="0087532D">
            <w:pPr>
              <w:jc w:val="right"/>
              <w:rPr>
                <w:rFonts w:ascii="Times New Roman" w:hAnsi="Times New Roman"/>
                <w:sz w:val="24"/>
                <w:szCs w:val="24"/>
              </w:rPr>
            </w:pPr>
            <w:r w:rsidRPr="0087532D">
              <w:rPr>
                <w:rFonts w:ascii="Times New Roman" w:hAnsi="Times New Roman"/>
              </w:rPr>
              <w:t>81928,0</w:t>
            </w:r>
          </w:p>
        </w:tc>
      </w:tr>
    </w:tbl>
    <w:p w:rsidR="00D31C09" w:rsidRDefault="00D31C09" w:rsidP="00D31C09">
      <w:pPr>
        <w:spacing w:after="0" w:line="360" w:lineRule="auto"/>
        <w:jc w:val="both"/>
        <w:rPr>
          <w:rFonts w:ascii="Times New Roman" w:hAnsi="Times New Roman"/>
          <w:sz w:val="28"/>
          <w:szCs w:val="28"/>
        </w:rPr>
      </w:pPr>
    </w:p>
    <w:tbl>
      <w:tblPr>
        <w:tblW w:w="9781" w:type="dxa"/>
        <w:tblInd w:w="108" w:type="dxa"/>
        <w:tblLook w:val="0000" w:firstRow="0" w:lastRow="0" w:firstColumn="0" w:lastColumn="0" w:noHBand="0" w:noVBand="0"/>
      </w:tblPr>
      <w:tblGrid>
        <w:gridCol w:w="456"/>
        <w:gridCol w:w="2261"/>
        <w:gridCol w:w="516"/>
        <w:gridCol w:w="1125"/>
        <w:gridCol w:w="1116"/>
        <w:gridCol w:w="1116"/>
        <w:gridCol w:w="1116"/>
        <w:gridCol w:w="1116"/>
        <w:gridCol w:w="966"/>
      </w:tblGrid>
      <w:tr w:rsidR="00D31C09" w:rsidRPr="00D31C09" w:rsidTr="00F65495">
        <w:trPr>
          <w:trHeight w:val="270"/>
        </w:trPr>
        <w:tc>
          <w:tcPr>
            <w:tcW w:w="8822" w:type="dxa"/>
            <w:gridSpan w:val="8"/>
            <w:tcBorders>
              <w:top w:val="nil"/>
              <w:left w:val="nil"/>
              <w:bottom w:val="single" w:sz="8" w:space="0" w:color="auto"/>
              <w:right w:val="nil"/>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Операционная деятельность</w:t>
            </w:r>
          </w:p>
        </w:tc>
        <w:tc>
          <w:tcPr>
            <w:tcW w:w="959" w:type="dxa"/>
            <w:tcBorders>
              <w:top w:val="nil"/>
              <w:left w:val="nil"/>
              <w:bottom w:val="nil"/>
              <w:right w:val="nil"/>
            </w:tcBorders>
            <w:shd w:val="clear" w:color="auto" w:fill="auto"/>
            <w:noWrap/>
            <w:vAlign w:val="bottom"/>
          </w:tcPr>
          <w:p w:rsidR="00D31C09" w:rsidRPr="00D31C09" w:rsidRDefault="00D31C09" w:rsidP="00D31C09">
            <w:pPr>
              <w:spacing w:after="0" w:line="240" w:lineRule="auto"/>
              <w:rPr>
                <w:rFonts w:ascii="Times New Roman" w:hAnsi="Times New Roman"/>
                <w:sz w:val="24"/>
                <w:szCs w:val="24"/>
              </w:rPr>
            </w:pPr>
          </w:p>
        </w:tc>
      </w:tr>
      <w:tr w:rsidR="00D31C09"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 </w:t>
            </w:r>
          </w:p>
        </w:tc>
        <w:tc>
          <w:tcPr>
            <w:tcW w:w="2261"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rPr>
                <w:rFonts w:ascii="Times New Roman" w:hAnsi="Times New Roman"/>
                <w:sz w:val="24"/>
                <w:szCs w:val="24"/>
              </w:rPr>
            </w:pPr>
            <w:r w:rsidRPr="00D31C09">
              <w:rPr>
                <w:rFonts w:ascii="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1,0</w:t>
            </w:r>
          </w:p>
        </w:tc>
        <w:tc>
          <w:tcPr>
            <w:tcW w:w="1116"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2,0</w:t>
            </w:r>
          </w:p>
        </w:tc>
        <w:tc>
          <w:tcPr>
            <w:tcW w:w="1116" w:type="dxa"/>
            <w:tcBorders>
              <w:top w:val="nil"/>
              <w:left w:val="nil"/>
              <w:bottom w:val="single" w:sz="4" w:space="0" w:color="auto"/>
              <w:right w:val="single" w:sz="4"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3,0</w:t>
            </w:r>
          </w:p>
        </w:tc>
        <w:tc>
          <w:tcPr>
            <w:tcW w:w="1116" w:type="dxa"/>
            <w:tcBorders>
              <w:top w:val="nil"/>
              <w:left w:val="nil"/>
              <w:bottom w:val="single" w:sz="4" w:space="0" w:color="auto"/>
              <w:right w:val="nil"/>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4,0</w:t>
            </w:r>
          </w:p>
        </w:tc>
        <w:tc>
          <w:tcPr>
            <w:tcW w:w="1116" w:type="dxa"/>
            <w:tcBorders>
              <w:top w:val="nil"/>
              <w:left w:val="single" w:sz="4" w:space="0" w:color="auto"/>
              <w:bottom w:val="single" w:sz="4" w:space="0" w:color="auto"/>
              <w:right w:val="nil"/>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5,0</w:t>
            </w:r>
          </w:p>
        </w:tc>
        <w:tc>
          <w:tcPr>
            <w:tcW w:w="959" w:type="dxa"/>
            <w:tcBorders>
              <w:top w:val="single" w:sz="8" w:space="0" w:color="auto"/>
              <w:left w:val="single" w:sz="4" w:space="0" w:color="auto"/>
              <w:bottom w:val="single" w:sz="4" w:space="0" w:color="auto"/>
              <w:right w:val="single" w:sz="8" w:space="0" w:color="auto"/>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6,0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4</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Объем продаж</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49000,0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50300,0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51600,0</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52900,0</w:t>
            </w:r>
          </w:p>
        </w:tc>
        <w:tc>
          <w:tcPr>
            <w:tcW w:w="1116"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54200,0</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55500,0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5</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Цена</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4,9</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5,3</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5,7</w:t>
            </w:r>
          </w:p>
        </w:tc>
        <w:tc>
          <w:tcPr>
            <w:tcW w:w="1116"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6,1</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6,5</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6</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Выручка</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220500,0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246470,0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273480,0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301530,0</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330620,0</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360750,0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7</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Оплата труда</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-28000,0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-32300,0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-36600,0</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-40900,0</w:t>
            </w:r>
          </w:p>
        </w:tc>
        <w:tc>
          <w:tcPr>
            <w:tcW w:w="1116"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-45200,0</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-49500,0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8</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Материалы</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-27000,0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-30100,0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-33200,0</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-36300,0</w:t>
            </w:r>
          </w:p>
        </w:tc>
        <w:tc>
          <w:tcPr>
            <w:tcW w:w="1116"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-39400,0</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-42500,0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9</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Постоянные затраты</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-4500,0</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-4500,0</w:t>
            </w:r>
          </w:p>
        </w:tc>
        <w:tc>
          <w:tcPr>
            <w:tcW w:w="1116" w:type="dxa"/>
            <w:tcBorders>
              <w:top w:val="nil"/>
              <w:left w:val="single" w:sz="4" w:space="0" w:color="auto"/>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-4500,0</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-4500,0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10</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Амортизация оборудования</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-36666,7</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-36666,7</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-36666,7</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-36666,7</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-36666,7</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-36666,7</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11</w:t>
            </w:r>
          </w:p>
        </w:tc>
        <w:tc>
          <w:tcPr>
            <w:tcW w:w="2261"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Проценты по кредитам</w:t>
            </w:r>
          </w:p>
        </w:tc>
        <w:tc>
          <w:tcPr>
            <w:tcW w:w="516" w:type="dxa"/>
            <w:tcBorders>
              <w:top w:val="nil"/>
              <w:left w:val="nil"/>
              <w:bottom w:val="single" w:sz="4" w:space="0" w:color="auto"/>
              <w:right w:val="single" w:sz="4" w:space="0" w:color="auto"/>
            </w:tcBorders>
            <w:shd w:val="clear" w:color="auto" w:fill="FFFFFF"/>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-46200,0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-38500,0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-30800,0</w:t>
            </w:r>
          </w:p>
        </w:tc>
        <w:tc>
          <w:tcPr>
            <w:tcW w:w="1116" w:type="dxa"/>
            <w:tcBorders>
              <w:top w:val="nil"/>
              <w:left w:val="nil"/>
              <w:bottom w:val="single" w:sz="4" w:space="0" w:color="auto"/>
              <w:right w:val="single" w:sz="4" w:space="0" w:color="auto"/>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-23100,0</w:t>
            </w:r>
          </w:p>
        </w:tc>
        <w:tc>
          <w:tcPr>
            <w:tcW w:w="1116" w:type="dxa"/>
            <w:tcBorders>
              <w:top w:val="nil"/>
              <w:left w:val="nil"/>
              <w:bottom w:val="single" w:sz="4" w:space="0" w:color="auto"/>
              <w:right w:val="nil"/>
            </w:tcBorders>
            <w:shd w:val="clear" w:color="auto" w:fill="FFFFFF"/>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-15400,0</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-7700,0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12</w:t>
            </w:r>
          </w:p>
        </w:tc>
        <w:tc>
          <w:tcPr>
            <w:tcW w:w="2261" w:type="dxa"/>
            <w:tcBorders>
              <w:top w:val="nil"/>
              <w:left w:val="nil"/>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Прибыль до вычета налогов</w:t>
            </w:r>
          </w:p>
        </w:tc>
        <w:tc>
          <w:tcPr>
            <w:tcW w:w="516" w:type="dxa"/>
            <w:tcBorders>
              <w:top w:val="nil"/>
              <w:left w:val="nil"/>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124333,3</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142903,3</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162513,3</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183163,3</w:t>
            </w:r>
          </w:p>
        </w:tc>
        <w:tc>
          <w:tcPr>
            <w:tcW w:w="1116" w:type="dxa"/>
            <w:tcBorders>
              <w:top w:val="nil"/>
              <w:left w:val="nil"/>
              <w:bottom w:val="single" w:sz="4" w:space="0" w:color="auto"/>
              <w:right w:val="nil"/>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204853,3</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227583,3</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13</w:t>
            </w:r>
          </w:p>
        </w:tc>
        <w:tc>
          <w:tcPr>
            <w:tcW w:w="2261" w:type="dxa"/>
            <w:tcBorders>
              <w:top w:val="nil"/>
              <w:left w:val="nil"/>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Налог на прибыль (24%)</w:t>
            </w:r>
          </w:p>
        </w:tc>
        <w:tc>
          <w:tcPr>
            <w:tcW w:w="516" w:type="dxa"/>
            <w:tcBorders>
              <w:top w:val="nil"/>
              <w:left w:val="nil"/>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-29840,0</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-34296,8</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-39003,2</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-43959,2</w:t>
            </w:r>
          </w:p>
        </w:tc>
        <w:tc>
          <w:tcPr>
            <w:tcW w:w="1116" w:type="dxa"/>
            <w:tcBorders>
              <w:top w:val="nil"/>
              <w:left w:val="nil"/>
              <w:bottom w:val="single" w:sz="4" w:space="0" w:color="auto"/>
              <w:right w:val="nil"/>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-49164,8</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-54620,0</w:t>
            </w:r>
          </w:p>
        </w:tc>
      </w:tr>
      <w:tr w:rsidR="0087532D" w:rsidRPr="00D31C09" w:rsidTr="00F65495">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14</w:t>
            </w:r>
          </w:p>
        </w:tc>
        <w:tc>
          <w:tcPr>
            <w:tcW w:w="2261" w:type="dxa"/>
            <w:tcBorders>
              <w:top w:val="nil"/>
              <w:left w:val="nil"/>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rPr>
                <w:rFonts w:ascii="Times New Roman" w:hAnsi="Times New Roman"/>
                <w:sz w:val="24"/>
                <w:szCs w:val="24"/>
              </w:rPr>
            </w:pPr>
            <w:r w:rsidRPr="00D31C09">
              <w:rPr>
                <w:rFonts w:ascii="Times New Roman" w:hAnsi="Times New Roman"/>
                <w:sz w:val="24"/>
                <w:szCs w:val="24"/>
              </w:rPr>
              <w:t>Проектируемый чистый доход</w:t>
            </w:r>
          </w:p>
        </w:tc>
        <w:tc>
          <w:tcPr>
            <w:tcW w:w="516" w:type="dxa"/>
            <w:tcBorders>
              <w:top w:val="nil"/>
              <w:left w:val="nil"/>
              <w:bottom w:val="single" w:sz="4"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48293,3</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70106,5</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92710,1</w:t>
            </w:r>
          </w:p>
        </w:tc>
        <w:tc>
          <w:tcPr>
            <w:tcW w:w="1116" w:type="dxa"/>
            <w:tcBorders>
              <w:top w:val="nil"/>
              <w:left w:val="nil"/>
              <w:bottom w:val="single" w:sz="4"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116104,2</w:t>
            </w:r>
          </w:p>
        </w:tc>
        <w:tc>
          <w:tcPr>
            <w:tcW w:w="1116" w:type="dxa"/>
            <w:tcBorders>
              <w:top w:val="nil"/>
              <w:left w:val="nil"/>
              <w:bottom w:val="single" w:sz="4" w:space="0" w:color="auto"/>
              <w:right w:val="nil"/>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140288,6</w:t>
            </w:r>
          </w:p>
        </w:tc>
        <w:tc>
          <w:tcPr>
            <w:tcW w:w="959" w:type="dxa"/>
            <w:tcBorders>
              <w:top w:val="nil"/>
              <w:left w:val="single" w:sz="4" w:space="0" w:color="auto"/>
              <w:bottom w:val="single" w:sz="4"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172963,3</w:t>
            </w:r>
          </w:p>
        </w:tc>
      </w:tr>
      <w:tr w:rsidR="0087532D" w:rsidRPr="00D31C09" w:rsidTr="00F65495">
        <w:trPr>
          <w:trHeight w:val="270"/>
        </w:trPr>
        <w:tc>
          <w:tcPr>
            <w:tcW w:w="456" w:type="dxa"/>
            <w:tcBorders>
              <w:top w:val="nil"/>
              <w:left w:val="single" w:sz="8" w:space="0" w:color="auto"/>
              <w:bottom w:val="single" w:sz="8"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 </w:t>
            </w:r>
          </w:p>
        </w:tc>
        <w:tc>
          <w:tcPr>
            <w:tcW w:w="2261" w:type="dxa"/>
            <w:tcBorders>
              <w:top w:val="nil"/>
              <w:left w:val="nil"/>
              <w:bottom w:val="single" w:sz="8" w:space="0" w:color="auto"/>
              <w:right w:val="single" w:sz="4" w:space="0" w:color="auto"/>
            </w:tcBorders>
            <w:shd w:val="clear" w:color="auto" w:fill="auto"/>
            <w:noWrap/>
            <w:vAlign w:val="bottom"/>
          </w:tcPr>
          <w:p w:rsidR="0087532D" w:rsidRPr="00D31C09" w:rsidRDefault="0087532D" w:rsidP="00D31C09">
            <w:pPr>
              <w:spacing w:after="0" w:line="240" w:lineRule="auto"/>
              <w:rPr>
                <w:rFonts w:ascii="Times New Roman" w:hAnsi="Times New Roman"/>
                <w:b/>
                <w:bCs/>
                <w:sz w:val="24"/>
                <w:szCs w:val="24"/>
              </w:rPr>
            </w:pPr>
            <w:r w:rsidRPr="00D31C09">
              <w:rPr>
                <w:rFonts w:ascii="Times New Roman" w:hAnsi="Times New Roman"/>
                <w:b/>
                <w:bCs/>
                <w:sz w:val="24"/>
                <w:szCs w:val="24"/>
              </w:rPr>
              <w:t>Сальдо</w:t>
            </w:r>
          </w:p>
        </w:tc>
        <w:tc>
          <w:tcPr>
            <w:tcW w:w="516" w:type="dxa"/>
            <w:tcBorders>
              <w:top w:val="nil"/>
              <w:left w:val="nil"/>
              <w:bottom w:val="single" w:sz="8" w:space="0" w:color="auto"/>
              <w:right w:val="single" w:sz="4" w:space="0" w:color="auto"/>
            </w:tcBorders>
            <w:shd w:val="clear" w:color="auto" w:fill="auto"/>
            <w:noWrap/>
            <w:vAlign w:val="bottom"/>
          </w:tcPr>
          <w:p w:rsidR="0087532D" w:rsidRPr="00D31C09" w:rsidRDefault="0087532D" w:rsidP="00D31C09">
            <w:pPr>
              <w:spacing w:after="0" w:line="240" w:lineRule="auto"/>
              <w:jc w:val="center"/>
              <w:rPr>
                <w:rFonts w:ascii="Times New Roman" w:hAnsi="Times New Roman"/>
                <w:sz w:val="24"/>
                <w:szCs w:val="24"/>
              </w:rPr>
            </w:pPr>
            <w:r w:rsidRPr="00D31C09">
              <w:rPr>
                <w:rFonts w:ascii="Times New Roman" w:hAnsi="Times New Roman"/>
                <w:sz w:val="24"/>
                <w:szCs w:val="24"/>
              </w:rPr>
              <w:t>0,0</w:t>
            </w:r>
          </w:p>
        </w:tc>
        <w:tc>
          <w:tcPr>
            <w:tcW w:w="1125"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84960,0</w:t>
            </w:r>
          </w:p>
        </w:tc>
        <w:tc>
          <w:tcPr>
            <w:tcW w:w="1116"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106773,2</w:t>
            </w:r>
          </w:p>
        </w:tc>
        <w:tc>
          <w:tcPr>
            <w:tcW w:w="1116"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129376,8</w:t>
            </w:r>
          </w:p>
        </w:tc>
        <w:tc>
          <w:tcPr>
            <w:tcW w:w="1116" w:type="dxa"/>
            <w:tcBorders>
              <w:top w:val="nil"/>
              <w:left w:val="nil"/>
              <w:bottom w:val="single" w:sz="8" w:space="0" w:color="auto"/>
              <w:right w:val="single" w:sz="4" w:space="0" w:color="auto"/>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152770,8</w:t>
            </w:r>
          </w:p>
        </w:tc>
        <w:tc>
          <w:tcPr>
            <w:tcW w:w="1116" w:type="dxa"/>
            <w:tcBorders>
              <w:top w:val="nil"/>
              <w:left w:val="nil"/>
              <w:bottom w:val="single" w:sz="8" w:space="0" w:color="auto"/>
              <w:right w:val="nil"/>
            </w:tcBorders>
            <w:shd w:val="clear" w:color="auto" w:fill="auto"/>
            <w:noWrap/>
            <w:vAlign w:val="bottom"/>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176955,2</w:t>
            </w:r>
          </w:p>
        </w:tc>
        <w:tc>
          <w:tcPr>
            <w:tcW w:w="959" w:type="dxa"/>
            <w:tcBorders>
              <w:top w:val="nil"/>
              <w:left w:val="single" w:sz="4" w:space="0" w:color="auto"/>
              <w:bottom w:val="single" w:sz="8" w:space="0" w:color="auto"/>
              <w:right w:val="single" w:sz="8" w:space="0" w:color="auto"/>
            </w:tcBorders>
            <w:shd w:val="clear" w:color="auto" w:fill="auto"/>
            <w:noWrap/>
            <w:vAlign w:val="center"/>
          </w:tcPr>
          <w:p w:rsidR="0087532D" w:rsidRPr="0087532D" w:rsidRDefault="0087532D">
            <w:pPr>
              <w:jc w:val="center"/>
              <w:rPr>
                <w:rFonts w:ascii="Times New Roman" w:hAnsi="Times New Roman"/>
                <w:sz w:val="20"/>
                <w:szCs w:val="20"/>
              </w:rPr>
            </w:pPr>
            <w:r w:rsidRPr="0087532D">
              <w:rPr>
                <w:rFonts w:ascii="Times New Roman" w:hAnsi="Times New Roman"/>
                <w:sz w:val="20"/>
                <w:szCs w:val="20"/>
              </w:rPr>
              <w:t>209630,0</w:t>
            </w:r>
          </w:p>
        </w:tc>
      </w:tr>
    </w:tbl>
    <w:p w:rsidR="00F03A98" w:rsidRDefault="00F03A98" w:rsidP="00D31C09">
      <w:pPr>
        <w:spacing w:after="0" w:line="360" w:lineRule="auto"/>
        <w:jc w:val="both"/>
        <w:rPr>
          <w:rFonts w:ascii="Times New Roman" w:hAnsi="Times New Roman"/>
          <w:sz w:val="28"/>
          <w:szCs w:val="28"/>
        </w:rPr>
      </w:pPr>
    </w:p>
    <w:tbl>
      <w:tblPr>
        <w:tblW w:w="9781" w:type="dxa"/>
        <w:tblInd w:w="108" w:type="dxa"/>
        <w:tblLayout w:type="fixed"/>
        <w:tblLook w:val="04A0" w:firstRow="1" w:lastRow="0" w:firstColumn="1" w:lastColumn="0" w:noHBand="0" w:noVBand="1"/>
      </w:tblPr>
      <w:tblGrid>
        <w:gridCol w:w="1083"/>
        <w:gridCol w:w="1083"/>
        <w:gridCol w:w="1095"/>
        <w:gridCol w:w="1071"/>
        <w:gridCol w:w="1084"/>
        <w:gridCol w:w="1084"/>
        <w:gridCol w:w="1084"/>
        <w:gridCol w:w="1063"/>
        <w:gridCol w:w="1134"/>
      </w:tblGrid>
      <w:tr w:rsidR="0087532D" w:rsidRPr="00BF6534" w:rsidTr="00F65495">
        <w:trPr>
          <w:trHeight w:val="270"/>
        </w:trPr>
        <w:tc>
          <w:tcPr>
            <w:tcW w:w="8647" w:type="dxa"/>
            <w:gridSpan w:val="8"/>
            <w:tcBorders>
              <w:top w:val="nil"/>
              <w:left w:val="nil"/>
              <w:bottom w:val="single" w:sz="8" w:space="0" w:color="auto"/>
              <w:right w:val="nil"/>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Финансовая деятельность</w:t>
            </w:r>
          </w:p>
        </w:tc>
        <w:tc>
          <w:tcPr>
            <w:tcW w:w="1134" w:type="dxa"/>
            <w:tcBorders>
              <w:top w:val="nil"/>
              <w:left w:val="nil"/>
              <w:bottom w:val="nil"/>
              <w:right w:val="nil"/>
            </w:tcBorders>
            <w:shd w:val="clear" w:color="auto" w:fill="auto"/>
            <w:noWrap/>
            <w:vAlign w:val="bottom"/>
          </w:tcPr>
          <w:p w:rsidR="0087532D" w:rsidRPr="00BF6534" w:rsidRDefault="0087532D" w:rsidP="0087532D">
            <w:pPr>
              <w:spacing w:after="0" w:line="240" w:lineRule="auto"/>
              <w:rPr>
                <w:rFonts w:ascii="Times New Roman" w:hAnsi="Times New Roman"/>
                <w:sz w:val="20"/>
                <w:szCs w:val="20"/>
              </w:rPr>
            </w:pPr>
          </w:p>
        </w:tc>
      </w:tr>
      <w:tr w:rsidR="0087532D" w:rsidRPr="00BF6534" w:rsidTr="00F65495">
        <w:trPr>
          <w:trHeight w:val="255"/>
        </w:trPr>
        <w:tc>
          <w:tcPr>
            <w:tcW w:w="1083" w:type="dxa"/>
            <w:tcBorders>
              <w:top w:val="nil"/>
              <w:left w:val="single" w:sz="8" w:space="0" w:color="auto"/>
              <w:bottom w:val="single" w:sz="4" w:space="0" w:color="auto"/>
              <w:right w:val="single" w:sz="4" w:space="0" w:color="auto"/>
            </w:tcBorders>
            <w:shd w:val="clear" w:color="auto" w:fill="auto"/>
            <w:noWrap/>
            <w:vAlign w:val="bottom"/>
          </w:tcPr>
          <w:p w:rsidR="0087532D" w:rsidRPr="00BF6534" w:rsidRDefault="0087532D" w:rsidP="0087532D">
            <w:pPr>
              <w:spacing w:after="0" w:line="240" w:lineRule="auto"/>
              <w:rPr>
                <w:rFonts w:ascii="Times New Roman" w:hAnsi="Times New Roman"/>
                <w:sz w:val="20"/>
                <w:szCs w:val="20"/>
              </w:rPr>
            </w:pPr>
            <w:r w:rsidRPr="00BF6534">
              <w:rPr>
                <w:rFonts w:ascii="Times New Roman" w:hAnsi="Times New Roman"/>
                <w:sz w:val="20"/>
                <w:szCs w:val="20"/>
              </w:rPr>
              <w:t> </w:t>
            </w:r>
          </w:p>
        </w:tc>
        <w:tc>
          <w:tcPr>
            <w:tcW w:w="1083" w:type="dxa"/>
            <w:tcBorders>
              <w:top w:val="nil"/>
              <w:left w:val="nil"/>
              <w:bottom w:val="single" w:sz="4" w:space="0" w:color="auto"/>
              <w:right w:val="single" w:sz="4" w:space="0" w:color="auto"/>
            </w:tcBorders>
            <w:shd w:val="clear" w:color="auto" w:fill="auto"/>
            <w:noWrap/>
            <w:vAlign w:val="bottom"/>
          </w:tcPr>
          <w:p w:rsidR="0087532D" w:rsidRPr="00BF6534" w:rsidRDefault="0087532D" w:rsidP="0087532D">
            <w:pPr>
              <w:spacing w:after="0" w:line="240" w:lineRule="auto"/>
              <w:rPr>
                <w:rFonts w:ascii="Times New Roman" w:hAnsi="Times New Roman"/>
                <w:sz w:val="20"/>
                <w:szCs w:val="20"/>
              </w:rPr>
            </w:pPr>
            <w:r w:rsidRPr="00BF6534">
              <w:rPr>
                <w:rFonts w:ascii="Times New Roman" w:hAnsi="Times New Roman"/>
                <w:sz w:val="20"/>
                <w:szCs w:val="20"/>
              </w:rPr>
              <w:t> </w:t>
            </w:r>
          </w:p>
        </w:tc>
        <w:tc>
          <w:tcPr>
            <w:tcW w:w="1095" w:type="dxa"/>
            <w:tcBorders>
              <w:top w:val="nil"/>
              <w:left w:val="nil"/>
              <w:bottom w:val="single" w:sz="4" w:space="0" w:color="auto"/>
              <w:right w:val="single" w:sz="4" w:space="0" w:color="auto"/>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0</w:t>
            </w:r>
          </w:p>
        </w:tc>
        <w:tc>
          <w:tcPr>
            <w:tcW w:w="1071" w:type="dxa"/>
            <w:tcBorders>
              <w:top w:val="nil"/>
              <w:left w:val="nil"/>
              <w:bottom w:val="single" w:sz="4" w:space="0" w:color="auto"/>
              <w:right w:val="single" w:sz="4" w:space="0" w:color="auto"/>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1</w:t>
            </w:r>
          </w:p>
        </w:tc>
        <w:tc>
          <w:tcPr>
            <w:tcW w:w="1084" w:type="dxa"/>
            <w:tcBorders>
              <w:top w:val="nil"/>
              <w:left w:val="nil"/>
              <w:bottom w:val="single" w:sz="4" w:space="0" w:color="auto"/>
              <w:right w:val="single" w:sz="4" w:space="0" w:color="auto"/>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2</w:t>
            </w:r>
          </w:p>
        </w:tc>
        <w:tc>
          <w:tcPr>
            <w:tcW w:w="1084" w:type="dxa"/>
            <w:tcBorders>
              <w:top w:val="nil"/>
              <w:left w:val="nil"/>
              <w:bottom w:val="single" w:sz="4" w:space="0" w:color="auto"/>
              <w:right w:val="single" w:sz="4" w:space="0" w:color="auto"/>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3</w:t>
            </w:r>
          </w:p>
        </w:tc>
        <w:tc>
          <w:tcPr>
            <w:tcW w:w="1084" w:type="dxa"/>
            <w:tcBorders>
              <w:top w:val="nil"/>
              <w:left w:val="nil"/>
              <w:bottom w:val="single" w:sz="4" w:space="0" w:color="auto"/>
              <w:right w:val="nil"/>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4</w:t>
            </w:r>
          </w:p>
        </w:tc>
        <w:tc>
          <w:tcPr>
            <w:tcW w:w="1063" w:type="dxa"/>
            <w:tcBorders>
              <w:top w:val="nil"/>
              <w:left w:val="single" w:sz="4" w:space="0" w:color="auto"/>
              <w:bottom w:val="single" w:sz="4" w:space="0" w:color="auto"/>
              <w:right w:val="nil"/>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6</w:t>
            </w:r>
          </w:p>
        </w:tc>
      </w:tr>
      <w:tr w:rsidR="003E2758" w:rsidRPr="00BF6534" w:rsidTr="00F65495">
        <w:trPr>
          <w:trHeight w:val="255"/>
        </w:trPr>
        <w:tc>
          <w:tcPr>
            <w:tcW w:w="1083" w:type="dxa"/>
            <w:tcBorders>
              <w:top w:val="nil"/>
              <w:left w:val="single" w:sz="8" w:space="0" w:color="auto"/>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15</w:t>
            </w:r>
          </w:p>
        </w:tc>
        <w:tc>
          <w:tcPr>
            <w:tcW w:w="1083"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rPr>
                <w:rFonts w:ascii="Times New Roman" w:hAnsi="Times New Roman"/>
                <w:sz w:val="20"/>
                <w:szCs w:val="20"/>
              </w:rPr>
            </w:pPr>
            <w:r w:rsidRPr="00BF6534">
              <w:rPr>
                <w:rFonts w:ascii="Times New Roman" w:hAnsi="Times New Roman"/>
                <w:sz w:val="20"/>
                <w:szCs w:val="20"/>
              </w:rPr>
              <w:t>Собственный капитал</w:t>
            </w:r>
          </w:p>
        </w:tc>
        <w:tc>
          <w:tcPr>
            <w:tcW w:w="1095"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34000,0</w:t>
            </w:r>
          </w:p>
        </w:tc>
        <w:tc>
          <w:tcPr>
            <w:tcW w:w="1071"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84" w:type="dxa"/>
            <w:tcBorders>
              <w:top w:val="nil"/>
              <w:left w:val="nil"/>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63" w:type="dxa"/>
            <w:tcBorders>
              <w:top w:val="nil"/>
              <w:left w:val="single" w:sz="4" w:space="0" w:color="auto"/>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r>
      <w:tr w:rsidR="003E2758" w:rsidRPr="00BF6534" w:rsidTr="00F65495">
        <w:trPr>
          <w:trHeight w:val="255"/>
        </w:trPr>
        <w:tc>
          <w:tcPr>
            <w:tcW w:w="1083" w:type="dxa"/>
            <w:tcBorders>
              <w:top w:val="nil"/>
              <w:left w:val="single" w:sz="8" w:space="0" w:color="auto"/>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16</w:t>
            </w:r>
          </w:p>
        </w:tc>
        <w:tc>
          <w:tcPr>
            <w:tcW w:w="1083"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rPr>
                <w:rFonts w:ascii="Times New Roman" w:hAnsi="Times New Roman"/>
                <w:sz w:val="20"/>
                <w:szCs w:val="20"/>
              </w:rPr>
            </w:pPr>
            <w:r w:rsidRPr="00BF6534">
              <w:rPr>
                <w:rFonts w:ascii="Times New Roman" w:hAnsi="Times New Roman"/>
                <w:sz w:val="20"/>
                <w:szCs w:val="20"/>
              </w:rPr>
              <w:t>Долгосрочный кредит</w:t>
            </w:r>
          </w:p>
        </w:tc>
        <w:tc>
          <w:tcPr>
            <w:tcW w:w="1095"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220000,0</w:t>
            </w:r>
          </w:p>
        </w:tc>
        <w:tc>
          <w:tcPr>
            <w:tcW w:w="1071"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84" w:type="dxa"/>
            <w:tcBorders>
              <w:top w:val="nil"/>
              <w:left w:val="nil"/>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63" w:type="dxa"/>
            <w:tcBorders>
              <w:top w:val="nil"/>
              <w:left w:val="single" w:sz="4" w:space="0" w:color="auto"/>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r>
      <w:tr w:rsidR="003E2758" w:rsidRPr="00BF6534" w:rsidTr="00F65495">
        <w:trPr>
          <w:trHeight w:val="255"/>
        </w:trPr>
        <w:tc>
          <w:tcPr>
            <w:tcW w:w="1083" w:type="dxa"/>
            <w:tcBorders>
              <w:top w:val="nil"/>
              <w:left w:val="single" w:sz="8" w:space="0" w:color="auto"/>
              <w:bottom w:val="nil"/>
              <w:right w:val="single" w:sz="4" w:space="0" w:color="auto"/>
            </w:tcBorders>
            <w:shd w:val="clear" w:color="000000" w:fill="FFFFFF"/>
            <w:noWrap/>
            <w:vAlign w:val="bottom"/>
          </w:tcPr>
          <w:p w:rsidR="0087532D" w:rsidRPr="00BF6534" w:rsidRDefault="0087532D" w:rsidP="0087532D">
            <w:pPr>
              <w:spacing w:after="0" w:line="240" w:lineRule="auto"/>
              <w:jc w:val="center"/>
              <w:rPr>
                <w:rFonts w:ascii="Times New Roman" w:hAnsi="Times New Roman"/>
                <w:sz w:val="20"/>
                <w:szCs w:val="20"/>
              </w:rPr>
            </w:pPr>
            <w:r w:rsidRPr="00BF6534">
              <w:rPr>
                <w:rFonts w:ascii="Times New Roman" w:hAnsi="Times New Roman"/>
                <w:sz w:val="20"/>
                <w:szCs w:val="20"/>
              </w:rPr>
              <w:t>17</w:t>
            </w:r>
          </w:p>
        </w:tc>
        <w:tc>
          <w:tcPr>
            <w:tcW w:w="1083" w:type="dxa"/>
            <w:tcBorders>
              <w:top w:val="nil"/>
              <w:left w:val="nil"/>
              <w:bottom w:val="nil"/>
              <w:right w:val="single" w:sz="4" w:space="0" w:color="auto"/>
            </w:tcBorders>
            <w:shd w:val="clear" w:color="000000" w:fill="FFFFFF"/>
            <w:noWrap/>
            <w:vAlign w:val="bottom"/>
          </w:tcPr>
          <w:p w:rsidR="0087532D" w:rsidRPr="00BF6534" w:rsidRDefault="0087532D" w:rsidP="0087532D">
            <w:pPr>
              <w:spacing w:after="0" w:line="240" w:lineRule="auto"/>
              <w:rPr>
                <w:rFonts w:ascii="Times New Roman" w:hAnsi="Times New Roman"/>
                <w:sz w:val="20"/>
                <w:szCs w:val="20"/>
              </w:rPr>
            </w:pPr>
            <w:r w:rsidRPr="00BF6534">
              <w:rPr>
                <w:rFonts w:ascii="Times New Roman" w:hAnsi="Times New Roman"/>
                <w:sz w:val="20"/>
                <w:szCs w:val="20"/>
              </w:rPr>
              <w:t>Погашение кредита</w:t>
            </w:r>
          </w:p>
        </w:tc>
        <w:tc>
          <w:tcPr>
            <w:tcW w:w="1095"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71"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84" w:type="dxa"/>
            <w:tcBorders>
              <w:top w:val="nil"/>
              <w:left w:val="nil"/>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63" w:type="dxa"/>
            <w:tcBorders>
              <w:top w:val="nil"/>
              <w:left w:val="single" w:sz="4" w:space="0" w:color="auto"/>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r>
      <w:tr w:rsidR="003E2758" w:rsidRPr="00BF6534" w:rsidTr="00F65495">
        <w:trPr>
          <w:trHeight w:val="255"/>
        </w:trPr>
        <w:tc>
          <w:tcPr>
            <w:tcW w:w="2166" w:type="dxa"/>
            <w:gridSpan w:val="2"/>
            <w:tcBorders>
              <w:top w:val="single" w:sz="4" w:space="0" w:color="auto"/>
              <w:left w:val="single" w:sz="8" w:space="0" w:color="auto"/>
              <w:bottom w:val="nil"/>
              <w:right w:val="single" w:sz="4" w:space="0" w:color="000000"/>
            </w:tcBorders>
            <w:shd w:val="clear" w:color="000000" w:fill="FFFFFF"/>
            <w:noWrap/>
            <w:vAlign w:val="bottom"/>
          </w:tcPr>
          <w:p w:rsidR="0087532D" w:rsidRPr="00BF6534" w:rsidRDefault="0087532D" w:rsidP="0087532D">
            <w:pPr>
              <w:spacing w:after="0" w:line="240" w:lineRule="auto"/>
              <w:rPr>
                <w:rFonts w:ascii="Times New Roman" w:hAnsi="Times New Roman"/>
                <w:b/>
                <w:bCs/>
                <w:sz w:val="20"/>
                <w:szCs w:val="20"/>
              </w:rPr>
            </w:pPr>
            <w:r w:rsidRPr="00BF6534">
              <w:rPr>
                <w:rFonts w:ascii="Times New Roman" w:hAnsi="Times New Roman"/>
                <w:b/>
                <w:bCs/>
                <w:sz w:val="20"/>
                <w:szCs w:val="20"/>
              </w:rPr>
              <w:t>Сальдо</w:t>
            </w:r>
          </w:p>
        </w:tc>
        <w:tc>
          <w:tcPr>
            <w:tcW w:w="1095"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254000,0</w:t>
            </w:r>
          </w:p>
        </w:tc>
        <w:tc>
          <w:tcPr>
            <w:tcW w:w="1071"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063" w:type="dxa"/>
            <w:tcBorders>
              <w:top w:val="nil"/>
              <w:left w:val="nil"/>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-36666,7</w:t>
            </w:r>
          </w:p>
        </w:tc>
      </w:tr>
      <w:tr w:rsidR="003E2758" w:rsidRPr="00BF6534" w:rsidTr="00F65495">
        <w:trPr>
          <w:trHeight w:val="255"/>
        </w:trPr>
        <w:tc>
          <w:tcPr>
            <w:tcW w:w="2166"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87532D" w:rsidRPr="00BF6534" w:rsidRDefault="0087532D" w:rsidP="0087532D">
            <w:pPr>
              <w:spacing w:after="0" w:line="240" w:lineRule="auto"/>
              <w:rPr>
                <w:rFonts w:ascii="Times New Roman" w:hAnsi="Times New Roman"/>
                <w:b/>
                <w:bCs/>
                <w:sz w:val="20"/>
                <w:szCs w:val="20"/>
              </w:rPr>
            </w:pPr>
            <w:r w:rsidRPr="00BF6534">
              <w:rPr>
                <w:rFonts w:ascii="Times New Roman" w:hAnsi="Times New Roman"/>
                <w:b/>
                <w:bCs/>
                <w:sz w:val="20"/>
                <w:szCs w:val="20"/>
              </w:rPr>
              <w:t>Поток реальных денег</w:t>
            </w:r>
          </w:p>
        </w:tc>
        <w:tc>
          <w:tcPr>
            <w:tcW w:w="1095"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-254000,0</w:t>
            </w:r>
          </w:p>
        </w:tc>
        <w:tc>
          <w:tcPr>
            <w:tcW w:w="1071"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84960,0</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106773,2</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129376,8</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152770,8</w:t>
            </w:r>
          </w:p>
        </w:tc>
        <w:tc>
          <w:tcPr>
            <w:tcW w:w="1063" w:type="dxa"/>
            <w:tcBorders>
              <w:top w:val="nil"/>
              <w:left w:val="nil"/>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176955,2</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291558,0</w:t>
            </w:r>
          </w:p>
        </w:tc>
      </w:tr>
      <w:tr w:rsidR="003E2758" w:rsidRPr="00BF6534" w:rsidTr="00F65495">
        <w:trPr>
          <w:trHeight w:val="255"/>
        </w:trPr>
        <w:tc>
          <w:tcPr>
            <w:tcW w:w="2166"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87532D" w:rsidRPr="00BF6534" w:rsidRDefault="0087532D" w:rsidP="0087532D">
            <w:pPr>
              <w:spacing w:after="0" w:line="240" w:lineRule="auto"/>
              <w:rPr>
                <w:rFonts w:ascii="Times New Roman" w:hAnsi="Times New Roman"/>
                <w:b/>
                <w:bCs/>
                <w:sz w:val="20"/>
                <w:szCs w:val="20"/>
              </w:rPr>
            </w:pPr>
            <w:r w:rsidRPr="00BF6534">
              <w:rPr>
                <w:rFonts w:ascii="Times New Roman" w:hAnsi="Times New Roman"/>
                <w:b/>
                <w:bCs/>
                <w:sz w:val="20"/>
                <w:szCs w:val="20"/>
              </w:rPr>
              <w:t>Сальдо реальных денег</w:t>
            </w:r>
          </w:p>
        </w:tc>
        <w:tc>
          <w:tcPr>
            <w:tcW w:w="1095"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71"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48293,3</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143439,9</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166043,5</w:t>
            </w:r>
          </w:p>
        </w:tc>
        <w:tc>
          <w:tcPr>
            <w:tcW w:w="1084" w:type="dxa"/>
            <w:tcBorders>
              <w:top w:val="nil"/>
              <w:left w:val="nil"/>
              <w:bottom w:val="single" w:sz="4"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189437,5</w:t>
            </w:r>
          </w:p>
        </w:tc>
        <w:tc>
          <w:tcPr>
            <w:tcW w:w="1063" w:type="dxa"/>
            <w:tcBorders>
              <w:top w:val="nil"/>
              <w:left w:val="nil"/>
              <w:bottom w:val="single" w:sz="4"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213621,9</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254891,3</w:t>
            </w:r>
          </w:p>
        </w:tc>
      </w:tr>
      <w:tr w:rsidR="003E2758" w:rsidRPr="00BF6534" w:rsidTr="00F65495">
        <w:trPr>
          <w:trHeight w:val="510"/>
        </w:trPr>
        <w:tc>
          <w:tcPr>
            <w:tcW w:w="2166" w:type="dxa"/>
            <w:gridSpan w:val="2"/>
            <w:tcBorders>
              <w:top w:val="single" w:sz="4" w:space="0" w:color="auto"/>
              <w:left w:val="single" w:sz="8" w:space="0" w:color="auto"/>
              <w:bottom w:val="single" w:sz="8" w:space="0" w:color="auto"/>
              <w:right w:val="single" w:sz="4" w:space="0" w:color="000000"/>
            </w:tcBorders>
            <w:shd w:val="clear" w:color="000000" w:fill="FFFFFF"/>
            <w:vAlign w:val="bottom"/>
          </w:tcPr>
          <w:p w:rsidR="0087532D" w:rsidRPr="00BF6534" w:rsidRDefault="0087532D" w:rsidP="0087532D">
            <w:pPr>
              <w:spacing w:after="0" w:line="240" w:lineRule="auto"/>
              <w:rPr>
                <w:rFonts w:ascii="Times New Roman" w:hAnsi="Times New Roman"/>
                <w:b/>
                <w:bCs/>
                <w:sz w:val="20"/>
                <w:szCs w:val="20"/>
              </w:rPr>
            </w:pPr>
            <w:r w:rsidRPr="00BF6534">
              <w:rPr>
                <w:rFonts w:ascii="Times New Roman" w:hAnsi="Times New Roman"/>
                <w:b/>
                <w:bCs/>
                <w:sz w:val="20"/>
                <w:szCs w:val="20"/>
              </w:rPr>
              <w:t>Сальдо накопленных реальных денег</w:t>
            </w:r>
          </w:p>
        </w:tc>
        <w:tc>
          <w:tcPr>
            <w:tcW w:w="1095" w:type="dxa"/>
            <w:tcBorders>
              <w:top w:val="nil"/>
              <w:left w:val="nil"/>
              <w:bottom w:val="single" w:sz="8"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0,0</w:t>
            </w:r>
          </w:p>
        </w:tc>
        <w:tc>
          <w:tcPr>
            <w:tcW w:w="1071" w:type="dxa"/>
            <w:tcBorders>
              <w:top w:val="nil"/>
              <w:left w:val="nil"/>
              <w:bottom w:val="single" w:sz="8"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48293,3</w:t>
            </w:r>
          </w:p>
        </w:tc>
        <w:tc>
          <w:tcPr>
            <w:tcW w:w="1084" w:type="dxa"/>
            <w:tcBorders>
              <w:top w:val="nil"/>
              <w:left w:val="nil"/>
              <w:bottom w:val="single" w:sz="8"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191733,2</w:t>
            </w:r>
          </w:p>
        </w:tc>
        <w:tc>
          <w:tcPr>
            <w:tcW w:w="1084" w:type="dxa"/>
            <w:tcBorders>
              <w:top w:val="nil"/>
              <w:left w:val="nil"/>
              <w:bottom w:val="single" w:sz="8"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357776,7</w:t>
            </w:r>
          </w:p>
        </w:tc>
        <w:tc>
          <w:tcPr>
            <w:tcW w:w="1084" w:type="dxa"/>
            <w:tcBorders>
              <w:top w:val="nil"/>
              <w:left w:val="nil"/>
              <w:bottom w:val="single" w:sz="8" w:space="0" w:color="auto"/>
              <w:right w:val="single" w:sz="4" w:space="0" w:color="auto"/>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547214,2</w:t>
            </w:r>
          </w:p>
        </w:tc>
        <w:tc>
          <w:tcPr>
            <w:tcW w:w="1063" w:type="dxa"/>
            <w:tcBorders>
              <w:top w:val="nil"/>
              <w:left w:val="nil"/>
              <w:bottom w:val="single" w:sz="8" w:space="0" w:color="auto"/>
              <w:right w:val="nil"/>
            </w:tcBorders>
            <w:shd w:val="clear" w:color="000000" w:fill="FFFFFF"/>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760836,2</w:t>
            </w:r>
          </w:p>
        </w:tc>
        <w:tc>
          <w:tcPr>
            <w:tcW w:w="1134" w:type="dxa"/>
            <w:tcBorders>
              <w:top w:val="nil"/>
              <w:left w:val="single" w:sz="4" w:space="0" w:color="auto"/>
              <w:bottom w:val="single" w:sz="8" w:space="0" w:color="auto"/>
              <w:right w:val="single" w:sz="8" w:space="0" w:color="auto"/>
            </w:tcBorders>
            <w:shd w:val="clear" w:color="auto" w:fill="auto"/>
            <w:noWrap/>
            <w:vAlign w:val="bottom"/>
          </w:tcPr>
          <w:p w:rsidR="0087532D" w:rsidRPr="00BF6534" w:rsidRDefault="0087532D" w:rsidP="0087532D">
            <w:pPr>
              <w:spacing w:after="0" w:line="240" w:lineRule="auto"/>
              <w:jc w:val="right"/>
              <w:rPr>
                <w:rFonts w:ascii="Times New Roman" w:hAnsi="Times New Roman"/>
                <w:sz w:val="20"/>
                <w:szCs w:val="20"/>
              </w:rPr>
            </w:pPr>
            <w:r w:rsidRPr="00BF6534">
              <w:rPr>
                <w:rFonts w:ascii="Times New Roman" w:hAnsi="Times New Roman"/>
                <w:sz w:val="20"/>
                <w:szCs w:val="20"/>
              </w:rPr>
              <w:t>1015727,5</w:t>
            </w:r>
          </w:p>
        </w:tc>
      </w:tr>
    </w:tbl>
    <w:p w:rsidR="00F03A98" w:rsidRDefault="00F03A98" w:rsidP="00D31C09">
      <w:pPr>
        <w:spacing w:after="0" w:line="360" w:lineRule="auto"/>
        <w:jc w:val="both"/>
        <w:rPr>
          <w:rFonts w:ascii="Times New Roman" w:hAnsi="Times New Roman"/>
          <w:sz w:val="28"/>
          <w:szCs w:val="28"/>
        </w:rPr>
      </w:pPr>
    </w:p>
    <w:tbl>
      <w:tblPr>
        <w:tblW w:w="6480" w:type="dxa"/>
        <w:tblInd w:w="108" w:type="dxa"/>
        <w:tblLook w:val="0000" w:firstRow="0" w:lastRow="0" w:firstColumn="0" w:lastColumn="0" w:noHBand="0" w:noVBand="0"/>
      </w:tblPr>
      <w:tblGrid>
        <w:gridCol w:w="456"/>
        <w:gridCol w:w="4187"/>
        <w:gridCol w:w="1837"/>
      </w:tblGrid>
      <w:tr w:rsidR="00D31C09" w:rsidRPr="00D31C09">
        <w:trPr>
          <w:trHeight w:val="270"/>
        </w:trPr>
        <w:tc>
          <w:tcPr>
            <w:tcW w:w="6480" w:type="dxa"/>
            <w:gridSpan w:val="3"/>
            <w:tcBorders>
              <w:top w:val="nil"/>
              <w:left w:val="nil"/>
              <w:bottom w:val="single" w:sz="8" w:space="0" w:color="auto"/>
              <w:right w:val="nil"/>
            </w:tcBorders>
            <w:shd w:val="clear" w:color="auto" w:fill="auto"/>
            <w:noWrap/>
            <w:vAlign w:val="bottom"/>
          </w:tcPr>
          <w:p w:rsidR="00D31C09" w:rsidRPr="00D31C09" w:rsidRDefault="00D31C09" w:rsidP="00D31C09">
            <w:pPr>
              <w:spacing w:after="0" w:line="240" w:lineRule="auto"/>
              <w:jc w:val="center"/>
              <w:rPr>
                <w:rFonts w:ascii="Times New Roman" w:hAnsi="Times New Roman"/>
                <w:sz w:val="24"/>
                <w:szCs w:val="24"/>
              </w:rPr>
            </w:pPr>
            <w:r w:rsidRPr="00D31C09">
              <w:rPr>
                <w:rFonts w:ascii="Times New Roman" w:hAnsi="Times New Roman"/>
                <w:sz w:val="24"/>
                <w:szCs w:val="24"/>
              </w:rPr>
              <w:t>Чистая ликвидационная стоимость технологической линии</w:t>
            </w:r>
          </w:p>
        </w:tc>
      </w:tr>
      <w:tr w:rsidR="003E2758" w:rsidRPr="00D31C09">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jc w:val="center"/>
              <w:rPr>
                <w:rFonts w:ascii="Times New Roman" w:hAnsi="Times New Roman"/>
                <w:sz w:val="24"/>
                <w:szCs w:val="24"/>
              </w:rPr>
            </w:pPr>
            <w:r w:rsidRPr="00D31C09">
              <w:rPr>
                <w:rFonts w:ascii="Times New Roman" w:hAnsi="Times New Roman"/>
                <w:sz w:val="24"/>
                <w:szCs w:val="24"/>
              </w:rPr>
              <w:t>18</w:t>
            </w:r>
          </w:p>
        </w:tc>
        <w:tc>
          <w:tcPr>
            <w:tcW w:w="4187" w:type="dxa"/>
            <w:tcBorders>
              <w:top w:val="nil"/>
              <w:left w:val="nil"/>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rPr>
                <w:rFonts w:ascii="Times New Roman" w:hAnsi="Times New Roman"/>
                <w:sz w:val="24"/>
                <w:szCs w:val="24"/>
              </w:rPr>
            </w:pPr>
            <w:r w:rsidRPr="00D31C09">
              <w:rPr>
                <w:rFonts w:ascii="Times New Roman" w:hAnsi="Times New Roman"/>
                <w:sz w:val="24"/>
                <w:szCs w:val="24"/>
              </w:rPr>
              <w:t>Рыночная стоимость</w:t>
            </w:r>
          </w:p>
        </w:tc>
        <w:tc>
          <w:tcPr>
            <w:tcW w:w="1837" w:type="dxa"/>
            <w:tcBorders>
              <w:top w:val="nil"/>
              <w:left w:val="nil"/>
              <w:bottom w:val="single" w:sz="4" w:space="0" w:color="auto"/>
              <w:right w:val="single" w:sz="8" w:space="0" w:color="auto"/>
            </w:tcBorders>
            <w:shd w:val="clear" w:color="auto" w:fill="FFFFFF"/>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61600,0</w:t>
            </w:r>
          </w:p>
        </w:tc>
      </w:tr>
      <w:tr w:rsidR="003E2758" w:rsidRPr="00D31C09">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jc w:val="center"/>
              <w:rPr>
                <w:rFonts w:ascii="Times New Roman" w:hAnsi="Times New Roman"/>
                <w:sz w:val="24"/>
                <w:szCs w:val="24"/>
              </w:rPr>
            </w:pPr>
            <w:r w:rsidRPr="00D31C09">
              <w:rPr>
                <w:rFonts w:ascii="Times New Roman" w:hAnsi="Times New Roman"/>
                <w:sz w:val="24"/>
                <w:szCs w:val="24"/>
              </w:rPr>
              <w:t>19</w:t>
            </w:r>
          </w:p>
        </w:tc>
        <w:tc>
          <w:tcPr>
            <w:tcW w:w="4187" w:type="dxa"/>
            <w:tcBorders>
              <w:top w:val="nil"/>
              <w:left w:val="nil"/>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rPr>
                <w:rFonts w:ascii="Times New Roman" w:hAnsi="Times New Roman"/>
                <w:sz w:val="24"/>
                <w:szCs w:val="24"/>
              </w:rPr>
            </w:pPr>
            <w:r w:rsidRPr="00D31C09">
              <w:rPr>
                <w:rFonts w:ascii="Times New Roman" w:hAnsi="Times New Roman"/>
                <w:sz w:val="24"/>
                <w:szCs w:val="24"/>
              </w:rPr>
              <w:t>Затраты</w:t>
            </w:r>
          </w:p>
        </w:tc>
        <w:tc>
          <w:tcPr>
            <w:tcW w:w="1837" w:type="dxa"/>
            <w:tcBorders>
              <w:top w:val="nil"/>
              <w:left w:val="nil"/>
              <w:bottom w:val="single" w:sz="4" w:space="0" w:color="auto"/>
              <w:right w:val="single" w:sz="8" w:space="0" w:color="auto"/>
            </w:tcBorders>
            <w:shd w:val="clear" w:color="auto" w:fill="FFFFFF"/>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-220000,0</w:t>
            </w:r>
          </w:p>
        </w:tc>
      </w:tr>
      <w:tr w:rsidR="003E2758" w:rsidRPr="00D31C09">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jc w:val="center"/>
              <w:rPr>
                <w:rFonts w:ascii="Times New Roman" w:hAnsi="Times New Roman"/>
                <w:sz w:val="24"/>
                <w:szCs w:val="24"/>
              </w:rPr>
            </w:pPr>
            <w:r w:rsidRPr="00D31C09">
              <w:rPr>
                <w:rFonts w:ascii="Times New Roman" w:hAnsi="Times New Roman"/>
                <w:sz w:val="24"/>
                <w:szCs w:val="24"/>
              </w:rPr>
              <w:t>20</w:t>
            </w:r>
          </w:p>
        </w:tc>
        <w:tc>
          <w:tcPr>
            <w:tcW w:w="4187" w:type="dxa"/>
            <w:tcBorders>
              <w:top w:val="nil"/>
              <w:left w:val="nil"/>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rPr>
                <w:rFonts w:ascii="Times New Roman" w:hAnsi="Times New Roman"/>
                <w:sz w:val="24"/>
                <w:szCs w:val="24"/>
              </w:rPr>
            </w:pPr>
            <w:r w:rsidRPr="00D31C09">
              <w:rPr>
                <w:rFonts w:ascii="Times New Roman" w:hAnsi="Times New Roman"/>
                <w:sz w:val="24"/>
                <w:szCs w:val="24"/>
              </w:rPr>
              <w:t>Амортизация оборудования</w:t>
            </w:r>
          </w:p>
        </w:tc>
        <w:tc>
          <w:tcPr>
            <w:tcW w:w="1837" w:type="dxa"/>
            <w:tcBorders>
              <w:top w:val="nil"/>
              <w:left w:val="nil"/>
              <w:bottom w:val="single" w:sz="4" w:space="0" w:color="auto"/>
              <w:right w:val="single" w:sz="8" w:space="0" w:color="auto"/>
            </w:tcBorders>
            <w:shd w:val="clear" w:color="auto" w:fill="FFFFFF"/>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-220000,0</w:t>
            </w:r>
          </w:p>
        </w:tc>
      </w:tr>
      <w:tr w:rsidR="003E2758" w:rsidRPr="00D31C09">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jc w:val="center"/>
              <w:rPr>
                <w:rFonts w:ascii="Times New Roman" w:hAnsi="Times New Roman"/>
                <w:sz w:val="24"/>
                <w:szCs w:val="24"/>
              </w:rPr>
            </w:pPr>
            <w:r w:rsidRPr="00D31C09">
              <w:rPr>
                <w:rFonts w:ascii="Times New Roman" w:hAnsi="Times New Roman"/>
                <w:sz w:val="24"/>
                <w:szCs w:val="24"/>
              </w:rPr>
              <w:t>21</w:t>
            </w:r>
          </w:p>
        </w:tc>
        <w:tc>
          <w:tcPr>
            <w:tcW w:w="4187" w:type="dxa"/>
            <w:tcBorders>
              <w:top w:val="nil"/>
              <w:left w:val="nil"/>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rPr>
                <w:rFonts w:ascii="Times New Roman" w:hAnsi="Times New Roman"/>
                <w:sz w:val="24"/>
                <w:szCs w:val="24"/>
              </w:rPr>
            </w:pPr>
            <w:r w:rsidRPr="00D31C09">
              <w:rPr>
                <w:rFonts w:ascii="Times New Roman" w:hAnsi="Times New Roman"/>
                <w:sz w:val="24"/>
                <w:szCs w:val="24"/>
              </w:rPr>
              <w:t>Балансовая стоимость</w:t>
            </w:r>
          </w:p>
        </w:tc>
        <w:tc>
          <w:tcPr>
            <w:tcW w:w="1837" w:type="dxa"/>
            <w:tcBorders>
              <w:top w:val="nil"/>
              <w:left w:val="nil"/>
              <w:bottom w:val="single" w:sz="4" w:space="0" w:color="auto"/>
              <w:right w:val="single" w:sz="8" w:space="0" w:color="auto"/>
            </w:tcBorders>
            <w:shd w:val="clear" w:color="auto" w:fill="FFFFFF"/>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0,0</w:t>
            </w:r>
          </w:p>
        </w:tc>
      </w:tr>
      <w:tr w:rsidR="003E2758" w:rsidRPr="00D31C09">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jc w:val="center"/>
              <w:rPr>
                <w:rFonts w:ascii="Times New Roman" w:hAnsi="Times New Roman"/>
                <w:sz w:val="24"/>
                <w:szCs w:val="24"/>
              </w:rPr>
            </w:pPr>
            <w:r w:rsidRPr="00D31C09">
              <w:rPr>
                <w:rFonts w:ascii="Times New Roman" w:hAnsi="Times New Roman"/>
                <w:sz w:val="24"/>
                <w:szCs w:val="24"/>
              </w:rPr>
              <w:t>22</w:t>
            </w:r>
          </w:p>
        </w:tc>
        <w:tc>
          <w:tcPr>
            <w:tcW w:w="4187" w:type="dxa"/>
            <w:tcBorders>
              <w:top w:val="nil"/>
              <w:left w:val="nil"/>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rPr>
                <w:rFonts w:ascii="Times New Roman" w:hAnsi="Times New Roman"/>
                <w:sz w:val="24"/>
                <w:szCs w:val="24"/>
              </w:rPr>
            </w:pPr>
            <w:r w:rsidRPr="00D31C09">
              <w:rPr>
                <w:rFonts w:ascii="Times New Roman" w:hAnsi="Times New Roman"/>
                <w:sz w:val="24"/>
                <w:szCs w:val="24"/>
              </w:rPr>
              <w:t>Затраты по ликвидации</w:t>
            </w:r>
          </w:p>
        </w:tc>
        <w:tc>
          <w:tcPr>
            <w:tcW w:w="1837" w:type="dxa"/>
            <w:tcBorders>
              <w:top w:val="nil"/>
              <w:left w:val="nil"/>
              <w:bottom w:val="single" w:sz="4" w:space="0" w:color="auto"/>
              <w:right w:val="single" w:sz="8" w:space="0" w:color="auto"/>
            </w:tcBorders>
            <w:shd w:val="clear" w:color="auto" w:fill="FFFFFF"/>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20328,0</w:t>
            </w:r>
          </w:p>
        </w:tc>
      </w:tr>
      <w:tr w:rsidR="003E2758" w:rsidRPr="00D31C09">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jc w:val="center"/>
              <w:rPr>
                <w:rFonts w:ascii="Times New Roman" w:hAnsi="Times New Roman"/>
                <w:sz w:val="24"/>
                <w:szCs w:val="24"/>
              </w:rPr>
            </w:pPr>
            <w:r w:rsidRPr="00D31C09">
              <w:rPr>
                <w:rFonts w:ascii="Times New Roman" w:hAnsi="Times New Roman"/>
                <w:sz w:val="24"/>
                <w:szCs w:val="24"/>
              </w:rPr>
              <w:t>23</w:t>
            </w:r>
          </w:p>
        </w:tc>
        <w:tc>
          <w:tcPr>
            <w:tcW w:w="4187" w:type="dxa"/>
            <w:tcBorders>
              <w:top w:val="nil"/>
              <w:left w:val="nil"/>
              <w:bottom w:val="single" w:sz="4" w:space="0" w:color="auto"/>
              <w:right w:val="single" w:sz="4" w:space="0" w:color="auto"/>
            </w:tcBorders>
            <w:shd w:val="clear" w:color="auto" w:fill="FFFFFF"/>
            <w:noWrap/>
            <w:vAlign w:val="bottom"/>
          </w:tcPr>
          <w:p w:rsidR="003E2758" w:rsidRPr="00D31C09" w:rsidRDefault="003E2758" w:rsidP="00D31C09">
            <w:pPr>
              <w:spacing w:after="0" w:line="240" w:lineRule="auto"/>
              <w:rPr>
                <w:rFonts w:ascii="Times New Roman" w:hAnsi="Times New Roman"/>
                <w:sz w:val="24"/>
                <w:szCs w:val="24"/>
              </w:rPr>
            </w:pPr>
            <w:r w:rsidRPr="00D31C09">
              <w:rPr>
                <w:rFonts w:ascii="Times New Roman" w:hAnsi="Times New Roman"/>
                <w:sz w:val="24"/>
                <w:szCs w:val="24"/>
              </w:rPr>
              <w:t>Налог на имущество</w:t>
            </w:r>
          </w:p>
        </w:tc>
        <w:tc>
          <w:tcPr>
            <w:tcW w:w="1837" w:type="dxa"/>
            <w:tcBorders>
              <w:top w:val="nil"/>
              <w:left w:val="nil"/>
              <w:bottom w:val="single" w:sz="4" w:space="0" w:color="auto"/>
              <w:right w:val="single" w:sz="8" w:space="0" w:color="auto"/>
            </w:tcBorders>
            <w:shd w:val="clear" w:color="auto" w:fill="FFFFFF"/>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0,0</w:t>
            </w:r>
          </w:p>
        </w:tc>
      </w:tr>
      <w:tr w:rsidR="003E2758" w:rsidRPr="00D31C09">
        <w:trPr>
          <w:trHeight w:val="525"/>
        </w:trPr>
        <w:tc>
          <w:tcPr>
            <w:tcW w:w="456" w:type="dxa"/>
            <w:tcBorders>
              <w:top w:val="nil"/>
              <w:left w:val="single" w:sz="8" w:space="0" w:color="auto"/>
              <w:bottom w:val="single" w:sz="8" w:space="0" w:color="auto"/>
              <w:right w:val="single" w:sz="4" w:space="0" w:color="auto"/>
            </w:tcBorders>
            <w:shd w:val="clear" w:color="auto" w:fill="FFFFFF"/>
            <w:noWrap/>
            <w:vAlign w:val="bottom"/>
          </w:tcPr>
          <w:p w:rsidR="003E2758" w:rsidRPr="00D31C09" w:rsidRDefault="003E2758" w:rsidP="00D31C09">
            <w:pPr>
              <w:spacing w:after="0" w:line="240" w:lineRule="auto"/>
              <w:jc w:val="center"/>
              <w:rPr>
                <w:rFonts w:ascii="Times New Roman" w:hAnsi="Times New Roman"/>
                <w:sz w:val="24"/>
                <w:szCs w:val="24"/>
              </w:rPr>
            </w:pPr>
            <w:r w:rsidRPr="00D31C09">
              <w:rPr>
                <w:rFonts w:ascii="Times New Roman" w:hAnsi="Times New Roman"/>
                <w:sz w:val="24"/>
                <w:szCs w:val="24"/>
              </w:rPr>
              <w:t>24</w:t>
            </w:r>
          </w:p>
        </w:tc>
        <w:tc>
          <w:tcPr>
            <w:tcW w:w="4187" w:type="dxa"/>
            <w:tcBorders>
              <w:top w:val="nil"/>
              <w:left w:val="nil"/>
              <w:bottom w:val="single" w:sz="8" w:space="0" w:color="auto"/>
              <w:right w:val="single" w:sz="4" w:space="0" w:color="auto"/>
            </w:tcBorders>
            <w:shd w:val="clear" w:color="auto" w:fill="FFFFFF"/>
            <w:vAlign w:val="bottom"/>
          </w:tcPr>
          <w:p w:rsidR="003E2758" w:rsidRPr="00D31C09" w:rsidRDefault="003E2758" w:rsidP="00D31C09">
            <w:pPr>
              <w:spacing w:after="0" w:line="240" w:lineRule="auto"/>
              <w:rPr>
                <w:rFonts w:ascii="Times New Roman" w:hAnsi="Times New Roman"/>
                <w:sz w:val="24"/>
                <w:szCs w:val="24"/>
              </w:rPr>
            </w:pPr>
            <w:r w:rsidRPr="00D31C09">
              <w:rPr>
                <w:rFonts w:ascii="Times New Roman" w:hAnsi="Times New Roman"/>
                <w:sz w:val="24"/>
                <w:szCs w:val="24"/>
              </w:rPr>
              <w:t>Чистая ликвидационная стоимость</w:t>
            </w:r>
          </w:p>
        </w:tc>
        <w:tc>
          <w:tcPr>
            <w:tcW w:w="1837" w:type="dxa"/>
            <w:tcBorders>
              <w:top w:val="nil"/>
              <w:left w:val="nil"/>
              <w:bottom w:val="single" w:sz="8" w:space="0" w:color="auto"/>
              <w:right w:val="single" w:sz="8" w:space="0" w:color="auto"/>
            </w:tcBorders>
            <w:shd w:val="clear" w:color="auto" w:fill="FFFFFF"/>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81928,0</w:t>
            </w:r>
          </w:p>
        </w:tc>
      </w:tr>
    </w:tbl>
    <w:p w:rsidR="00F03A98" w:rsidRDefault="00F03A98" w:rsidP="00D31C09">
      <w:pPr>
        <w:spacing w:after="0" w:line="360" w:lineRule="auto"/>
        <w:jc w:val="both"/>
        <w:rPr>
          <w:rFonts w:ascii="Times New Roman" w:hAnsi="Times New Roman"/>
          <w:sz w:val="28"/>
          <w:szCs w:val="28"/>
        </w:rPr>
      </w:pPr>
    </w:p>
    <w:p w:rsidR="003E2758" w:rsidRDefault="003E2758" w:rsidP="00D31C09">
      <w:pPr>
        <w:spacing w:after="0" w:line="360" w:lineRule="auto"/>
        <w:jc w:val="both"/>
        <w:rPr>
          <w:rFonts w:ascii="Times New Roman" w:hAnsi="Times New Roman"/>
          <w:sz w:val="28"/>
          <w:szCs w:val="28"/>
        </w:rPr>
      </w:pPr>
    </w:p>
    <w:p w:rsidR="003E2758" w:rsidRDefault="003E2758" w:rsidP="00D31C09">
      <w:pPr>
        <w:spacing w:after="0" w:line="360" w:lineRule="auto"/>
        <w:jc w:val="both"/>
        <w:rPr>
          <w:rFonts w:ascii="Times New Roman" w:hAnsi="Times New Roman"/>
          <w:sz w:val="28"/>
          <w:szCs w:val="28"/>
        </w:rPr>
      </w:pPr>
    </w:p>
    <w:p w:rsidR="00BF6534" w:rsidRDefault="00BF6534" w:rsidP="00D31C09">
      <w:pPr>
        <w:spacing w:after="0" w:line="360" w:lineRule="auto"/>
        <w:jc w:val="both"/>
        <w:rPr>
          <w:rFonts w:ascii="Times New Roman" w:hAnsi="Times New Roman"/>
          <w:sz w:val="28"/>
          <w:szCs w:val="28"/>
        </w:rPr>
      </w:pPr>
    </w:p>
    <w:tbl>
      <w:tblPr>
        <w:tblW w:w="9639" w:type="dxa"/>
        <w:tblInd w:w="108" w:type="dxa"/>
        <w:tblLayout w:type="fixed"/>
        <w:tblLook w:val="0000" w:firstRow="0" w:lastRow="0" w:firstColumn="0" w:lastColumn="0" w:noHBand="0" w:noVBand="0"/>
      </w:tblPr>
      <w:tblGrid>
        <w:gridCol w:w="336"/>
        <w:gridCol w:w="1284"/>
        <w:gridCol w:w="1215"/>
        <w:gridCol w:w="1305"/>
        <w:gridCol w:w="1260"/>
        <w:gridCol w:w="1116"/>
        <w:gridCol w:w="1116"/>
        <w:gridCol w:w="1015"/>
        <w:gridCol w:w="992"/>
      </w:tblGrid>
      <w:tr w:rsidR="007E218D" w:rsidRPr="007E218D" w:rsidTr="00BF6534">
        <w:trPr>
          <w:trHeight w:val="270"/>
        </w:trPr>
        <w:tc>
          <w:tcPr>
            <w:tcW w:w="8647" w:type="dxa"/>
            <w:gridSpan w:val="8"/>
            <w:tcBorders>
              <w:top w:val="nil"/>
              <w:left w:val="nil"/>
              <w:bottom w:val="nil"/>
              <w:right w:val="nil"/>
            </w:tcBorders>
            <w:shd w:val="clear" w:color="auto" w:fill="auto"/>
            <w:noWrap/>
            <w:vAlign w:val="bottom"/>
          </w:tcPr>
          <w:p w:rsidR="00D31C09" w:rsidRPr="007E218D" w:rsidRDefault="00D31C09" w:rsidP="00D31C09">
            <w:pPr>
              <w:spacing w:after="0" w:line="240" w:lineRule="auto"/>
              <w:jc w:val="center"/>
              <w:rPr>
                <w:rFonts w:ascii="Times New Roman" w:hAnsi="Times New Roman"/>
                <w:sz w:val="24"/>
                <w:szCs w:val="24"/>
              </w:rPr>
            </w:pPr>
            <w:r w:rsidRPr="007E218D">
              <w:rPr>
                <w:rFonts w:ascii="Times New Roman" w:hAnsi="Times New Roman"/>
                <w:sz w:val="24"/>
                <w:szCs w:val="24"/>
              </w:rPr>
              <w:t>Показатели эффективности проекта</w:t>
            </w:r>
          </w:p>
        </w:tc>
        <w:tc>
          <w:tcPr>
            <w:tcW w:w="992" w:type="dxa"/>
            <w:tcBorders>
              <w:top w:val="nil"/>
              <w:left w:val="nil"/>
              <w:bottom w:val="nil"/>
              <w:right w:val="nil"/>
            </w:tcBorders>
            <w:shd w:val="clear" w:color="auto" w:fill="auto"/>
            <w:noWrap/>
            <w:vAlign w:val="bottom"/>
          </w:tcPr>
          <w:p w:rsidR="00D31C09" w:rsidRPr="007E218D" w:rsidRDefault="00D31C09" w:rsidP="00D31C09">
            <w:pPr>
              <w:spacing w:after="0" w:line="240" w:lineRule="auto"/>
              <w:rPr>
                <w:rFonts w:ascii="Times New Roman" w:hAnsi="Times New Roman"/>
                <w:sz w:val="24"/>
                <w:szCs w:val="24"/>
              </w:rPr>
            </w:pPr>
          </w:p>
        </w:tc>
      </w:tr>
      <w:tr w:rsidR="003E2758" w:rsidRPr="007E218D" w:rsidTr="00BF6534">
        <w:trPr>
          <w:trHeight w:val="255"/>
        </w:trPr>
        <w:tc>
          <w:tcPr>
            <w:tcW w:w="336" w:type="dxa"/>
            <w:tcBorders>
              <w:top w:val="single" w:sz="8" w:space="0" w:color="auto"/>
              <w:left w:val="single" w:sz="8" w:space="0" w:color="auto"/>
              <w:bottom w:val="single" w:sz="4" w:space="0" w:color="auto"/>
              <w:right w:val="single" w:sz="4" w:space="0" w:color="auto"/>
            </w:tcBorders>
            <w:shd w:val="clear" w:color="auto" w:fill="auto"/>
            <w:noWrap/>
            <w:vAlign w:val="bottom"/>
          </w:tcPr>
          <w:p w:rsidR="003E2758" w:rsidRPr="007E218D" w:rsidRDefault="003E2758" w:rsidP="00D31C09">
            <w:pPr>
              <w:spacing w:after="0" w:line="240" w:lineRule="auto"/>
              <w:jc w:val="center"/>
              <w:rPr>
                <w:rFonts w:ascii="Times New Roman" w:hAnsi="Times New Roman"/>
                <w:sz w:val="24"/>
                <w:szCs w:val="24"/>
              </w:rPr>
            </w:pPr>
            <w:r w:rsidRPr="007E218D">
              <w:rPr>
                <w:rFonts w:ascii="Times New Roman" w:hAnsi="Times New Roman"/>
                <w:sz w:val="24"/>
                <w:szCs w:val="24"/>
              </w:rPr>
              <w:t> </w:t>
            </w:r>
          </w:p>
        </w:tc>
        <w:tc>
          <w:tcPr>
            <w:tcW w:w="1284" w:type="dxa"/>
            <w:tcBorders>
              <w:top w:val="single" w:sz="8" w:space="0" w:color="auto"/>
              <w:left w:val="nil"/>
              <w:bottom w:val="single" w:sz="4" w:space="0" w:color="auto"/>
              <w:right w:val="single" w:sz="4" w:space="0" w:color="auto"/>
            </w:tcBorders>
            <w:shd w:val="clear" w:color="auto" w:fill="auto"/>
            <w:noWrap/>
            <w:vAlign w:val="bottom"/>
          </w:tcPr>
          <w:p w:rsidR="003E2758" w:rsidRPr="007E218D" w:rsidRDefault="003E2758" w:rsidP="00D31C09">
            <w:pPr>
              <w:spacing w:after="0" w:line="240" w:lineRule="auto"/>
              <w:rPr>
                <w:rFonts w:ascii="Times New Roman" w:hAnsi="Times New Roman"/>
                <w:sz w:val="24"/>
                <w:szCs w:val="24"/>
              </w:rPr>
            </w:pPr>
            <w:r w:rsidRPr="007E218D">
              <w:rPr>
                <w:rFonts w:ascii="Times New Roman" w:hAnsi="Times New Roman"/>
                <w:sz w:val="24"/>
                <w:szCs w:val="24"/>
              </w:rPr>
              <w:t>Показатель</w:t>
            </w:r>
          </w:p>
        </w:tc>
        <w:tc>
          <w:tcPr>
            <w:tcW w:w="1215" w:type="dxa"/>
            <w:tcBorders>
              <w:top w:val="single" w:sz="8" w:space="0" w:color="auto"/>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sz w:val="20"/>
                <w:szCs w:val="20"/>
              </w:rPr>
            </w:pPr>
            <w:r w:rsidRPr="003E2758">
              <w:rPr>
                <w:rFonts w:ascii="Times New Roman" w:hAnsi="Times New Roman"/>
                <w:sz w:val="20"/>
                <w:szCs w:val="20"/>
              </w:rPr>
              <w:t>0</w:t>
            </w:r>
          </w:p>
        </w:tc>
        <w:tc>
          <w:tcPr>
            <w:tcW w:w="1305" w:type="dxa"/>
            <w:tcBorders>
              <w:top w:val="single" w:sz="8" w:space="0" w:color="auto"/>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sz w:val="20"/>
                <w:szCs w:val="20"/>
              </w:rPr>
            </w:pPr>
            <w:r w:rsidRPr="003E2758">
              <w:rPr>
                <w:rFonts w:ascii="Times New Roman" w:hAnsi="Times New Roman"/>
                <w:sz w:val="20"/>
                <w:szCs w:val="20"/>
              </w:rPr>
              <w:t>1</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sz w:val="20"/>
                <w:szCs w:val="20"/>
              </w:rPr>
            </w:pPr>
            <w:r w:rsidRPr="003E2758">
              <w:rPr>
                <w:rFonts w:ascii="Times New Roman" w:hAnsi="Times New Roman"/>
                <w:sz w:val="20"/>
                <w:szCs w:val="20"/>
              </w:rPr>
              <w:t>2</w:t>
            </w:r>
          </w:p>
        </w:tc>
        <w:tc>
          <w:tcPr>
            <w:tcW w:w="1116" w:type="dxa"/>
            <w:tcBorders>
              <w:top w:val="single" w:sz="8" w:space="0" w:color="auto"/>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sz w:val="20"/>
                <w:szCs w:val="20"/>
              </w:rPr>
            </w:pPr>
            <w:r w:rsidRPr="003E2758">
              <w:rPr>
                <w:rFonts w:ascii="Times New Roman" w:hAnsi="Times New Roman"/>
                <w:sz w:val="20"/>
                <w:szCs w:val="20"/>
              </w:rPr>
              <w:t>3</w:t>
            </w:r>
          </w:p>
        </w:tc>
        <w:tc>
          <w:tcPr>
            <w:tcW w:w="1116" w:type="dxa"/>
            <w:tcBorders>
              <w:top w:val="single" w:sz="8" w:space="0" w:color="auto"/>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sz w:val="20"/>
                <w:szCs w:val="20"/>
              </w:rPr>
            </w:pPr>
            <w:r w:rsidRPr="003E2758">
              <w:rPr>
                <w:rFonts w:ascii="Times New Roman" w:hAnsi="Times New Roman"/>
                <w:sz w:val="20"/>
                <w:szCs w:val="20"/>
              </w:rPr>
              <w:t>4</w:t>
            </w:r>
          </w:p>
        </w:tc>
        <w:tc>
          <w:tcPr>
            <w:tcW w:w="1015" w:type="dxa"/>
            <w:tcBorders>
              <w:top w:val="single" w:sz="8" w:space="0" w:color="auto"/>
              <w:left w:val="nil"/>
              <w:bottom w:val="single" w:sz="4" w:space="0" w:color="auto"/>
              <w:right w:val="nil"/>
            </w:tcBorders>
            <w:shd w:val="clear" w:color="auto" w:fill="auto"/>
            <w:noWrap/>
            <w:vAlign w:val="bottom"/>
          </w:tcPr>
          <w:p w:rsidR="003E2758" w:rsidRPr="003E2758" w:rsidRDefault="003E2758">
            <w:pPr>
              <w:jc w:val="center"/>
              <w:rPr>
                <w:rFonts w:ascii="Times New Roman" w:hAnsi="Times New Roman"/>
                <w:sz w:val="20"/>
                <w:szCs w:val="20"/>
              </w:rPr>
            </w:pPr>
            <w:r w:rsidRPr="003E2758">
              <w:rPr>
                <w:rFonts w:ascii="Times New Roman" w:hAnsi="Times New Roman"/>
                <w:sz w:val="20"/>
                <w:szCs w:val="20"/>
              </w:rPr>
              <w:t>5</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3E2758" w:rsidRPr="003E2758" w:rsidRDefault="003E2758">
            <w:pPr>
              <w:jc w:val="center"/>
              <w:rPr>
                <w:rFonts w:ascii="Times New Roman" w:hAnsi="Times New Roman"/>
                <w:sz w:val="20"/>
                <w:szCs w:val="20"/>
              </w:rPr>
            </w:pPr>
            <w:r w:rsidRPr="003E2758">
              <w:rPr>
                <w:rFonts w:ascii="Times New Roman" w:hAnsi="Times New Roman"/>
                <w:sz w:val="20"/>
                <w:szCs w:val="20"/>
              </w:rPr>
              <w:t>6</w:t>
            </w:r>
          </w:p>
        </w:tc>
      </w:tr>
      <w:tr w:rsidR="003E2758" w:rsidRPr="007E218D" w:rsidTr="00BF6534">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D31C09">
            <w:pPr>
              <w:spacing w:after="0" w:line="240" w:lineRule="auto"/>
              <w:jc w:val="center"/>
              <w:rPr>
                <w:rFonts w:ascii="Times New Roman" w:hAnsi="Times New Roman"/>
                <w:sz w:val="24"/>
                <w:szCs w:val="24"/>
              </w:rPr>
            </w:pPr>
            <w:r w:rsidRPr="007E218D">
              <w:rPr>
                <w:rFonts w:ascii="Times New Roman" w:hAnsi="Times New Roman"/>
                <w:sz w:val="24"/>
                <w:szCs w:val="24"/>
              </w:rPr>
              <w:t>1</w:t>
            </w:r>
          </w:p>
        </w:tc>
        <w:tc>
          <w:tcPr>
            <w:tcW w:w="1284" w:type="dxa"/>
            <w:tcBorders>
              <w:top w:val="nil"/>
              <w:left w:val="nil"/>
              <w:bottom w:val="single" w:sz="4" w:space="0" w:color="auto"/>
              <w:right w:val="single" w:sz="4" w:space="0" w:color="auto"/>
            </w:tcBorders>
            <w:shd w:val="clear" w:color="auto" w:fill="auto"/>
            <w:noWrap/>
            <w:vAlign w:val="bottom"/>
          </w:tcPr>
          <w:p w:rsidR="003E2758" w:rsidRPr="007E218D" w:rsidRDefault="003E2758" w:rsidP="00D31C09">
            <w:pPr>
              <w:spacing w:after="0" w:line="240" w:lineRule="auto"/>
              <w:rPr>
                <w:rFonts w:ascii="Times New Roman" w:hAnsi="Times New Roman"/>
                <w:sz w:val="24"/>
                <w:szCs w:val="24"/>
              </w:rPr>
            </w:pPr>
            <w:r w:rsidRPr="007E218D">
              <w:rPr>
                <w:rFonts w:ascii="Times New Roman" w:hAnsi="Times New Roman"/>
                <w:sz w:val="24"/>
                <w:szCs w:val="24"/>
              </w:rPr>
              <w:t>Поток реальных денег</w:t>
            </w:r>
          </w:p>
        </w:tc>
        <w:tc>
          <w:tcPr>
            <w:tcW w:w="1215"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-254000,0</w:t>
            </w:r>
          </w:p>
        </w:tc>
        <w:tc>
          <w:tcPr>
            <w:tcW w:w="1305"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84960,0</w:t>
            </w:r>
          </w:p>
        </w:tc>
        <w:tc>
          <w:tcPr>
            <w:tcW w:w="1260"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106773,2</w:t>
            </w:r>
          </w:p>
        </w:tc>
        <w:tc>
          <w:tcPr>
            <w:tcW w:w="1116"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129376,8</w:t>
            </w:r>
          </w:p>
        </w:tc>
        <w:tc>
          <w:tcPr>
            <w:tcW w:w="1116"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152770,8</w:t>
            </w:r>
          </w:p>
        </w:tc>
        <w:tc>
          <w:tcPr>
            <w:tcW w:w="1015" w:type="dxa"/>
            <w:tcBorders>
              <w:top w:val="nil"/>
              <w:left w:val="nil"/>
              <w:bottom w:val="single" w:sz="4" w:space="0" w:color="auto"/>
              <w:right w:val="nil"/>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176955,2</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291558,0</w:t>
            </w:r>
          </w:p>
        </w:tc>
      </w:tr>
      <w:tr w:rsidR="003E2758" w:rsidRPr="007E218D" w:rsidTr="00BF6534">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D31C09">
            <w:pPr>
              <w:spacing w:after="0" w:line="240" w:lineRule="auto"/>
              <w:jc w:val="center"/>
              <w:rPr>
                <w:rFonts w:ascii="Times New Roman" w:hAnsi="Times New Roman"/>
                <w:sz w:val="24"/>
                <w:szCs w:val="24"/>
              </w:rPr>
            </w:pPr>
            <w:r w:rsidRPr="007E218D">
              <w:rPr>
                <w:rFonts w:ascii="Times New Roman" w:hAnsi="Times New Roman"/>
                <w:sz w:val="24"/>
                <w:szCs w:val="24"/>
              </w:rPr>
              <w:t>2</w:t>
            </w:r>
          </w:p>
        </w:tc>
        <w:tc>
          <w:tcPr>
            <w:tcW w:w="1284" w:type="dxa"/>
            <w:tcBorders>
              <w:top w:val="nil"/>
              <w:left w:val="nil"/>
              <w:bottom w:val="single" w:sz="4" w:space="0" w:color="auto"/>
              <w:right w:val="single" w:sz="4" w:space="0" w:color="auto"/>
            </w:tcBorders>
            <w:shd w:val="clear" w:color="auto" w:fill="auto"/>
            <w:noWrap/>
            <w:vAlign w:val="bottom"/>
          </w:tcPr>
          <w:p w:rsidR="003E2758" w:rsidRPr="007E218D" w:rsidRDefault="003E2758" w:rsidP="00D31C09">
            <w:pPr>
              <w:spacing w:after="0" w:line="240" w:lineRule="auto"/>
              <w:rPr>
                <w:rFonts w:ascii="Times New Roman" w:hAnsi="Times New Roman"/>
                <w:sz w:val="24"/>
                <w:szCs w:val="24"/>
              </w:rPr>
            </w:pPr>
            <w:r w:rsidRPr="007E218D">
              <w:rPr>
                <w:rFonts w:ascii="Times New Roman" w:hAnsi="Times New Roman"/>
                <w:sz w:val="24"/>
                <w:szCs w:val="24"/>
              </w:rPr>
              <w:t>Коэффициент дисконта</w:t>
            </w:r>
          </w:p>
        </w:tc>
        <w:tc>
          <w:tcPr>
            <w:tcW w:w="1215"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1,000000</w:t>
            </w:r>
          </w:p>
        </w:tc>
        <w:tc>
          <w:tcPr>
            <w:tcW w:w="1305"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0,854701</w:t>
            </w:r>
          </w:p>
        </w:tc>
        <w:tc>
          <w:tcPr>
            <w:tcW w:w="1260"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0,730514</w:t>
            </w:r>
          </w:p>
        </w:tc>
        <w:tc>
          <w:tcPr>
            <w:tcW w:w="1116"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0,624371</w:t>
            </w:r>
          </w:p>
        </w:tc>
        <w:tc>
          <w:tcPr>
            <w:tcW w:w="1116"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0,533650</w:t>
            </w:r>
          </w:p>
        </w:tc>
        <w:tc>
          <w:tcPr>
            <w:tcW w:w="1015" w:type="dxa"/>
            <w:tcBorders>
              <w:top w:val="nil"/>
              <w:left w:val="nil"/>
              <w:bottom w:val="single" w:sz="4" w:space="0" w:color="auto"/>
              <w:right w:val="nil"/>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0,456111</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0,389839</w:t>
            </w:r>
          </w:p>
        </w:tc>
      </w:tr>
      <w:tr w:rsidR="003E2758" w:rsidRPr="007E218D" w:rsidTr="00BF6534">
        <w:trPr>
          <w:trHeight w:val="510"/>
        </w:trPr>
        <w:tc>
          <w:tcPr>
            <w:tcW w:w="33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D31C09">
            <w:pPr>
              <w:spacing w:after="0" w:line="240" w:lineRule="auto"/>
              <w:jc w:val="center"/>
              <w:rPr>
                <w:rFonts w:ascii="Times New Roman" w:hAnsi="Times New Roman"/>
                <w:sz w:val="24"/>
                <w:szCs w:val="24"/>
              </w:rPr>
            </w:pPr>
            <w:r w:rsidRPr="007E218D">
              <w:rPr>
                <w:rFonts w:ascii="Times New Roman" w:hAnsi="Times New Roman"/>
                <w:sz w:val="24"/>
                <w:szCs w:val="24"/>
              </w:rPr>
              <w:t>3</w:t>
            </w:r>
          </w:p>
        </w:tc>
        <w:tc>
          <w:tcPr>
            <w:tcW w:w="1284" w:type="dxa"/>
            <w:tcBorders>
              <w:top w:val="nil"/>
              <w:left w:val="nil"/>
              <w:bottom w:val="single" w:sz="4" w:space="0" w:color="auto"/>
              <w:right w:val="single" w:sz="4" w:space="0" w:color="auto"/>
            </w:tcBorders>
            <w:shd w:val="clear" w:color="auto" w:fill="auto"/>
            <w:vAlign w:val="bottom"/>
          </w:tcPr>
          <w:p w:rsidR="003E2758" w:rsidRPr="007E218D" w:rsidRDefault="003E2758" w:rsidP="00D31C09">
            <w:pPr>
              <w:spacing w:after="0" w:line="240" w:lineRule="auto"/>
              <w:rPr>
                <w:rFonts w:ascii="Times New Roman" w:hAnsi="Times New Roman"/>
                <w:sz w:val="24"/>
                <w:szCs w:val="24"/>
              </w:rPr>
            </w:pPr>
            <w:r w:rsidRPr="007E218D">
              <w:rPr>
                <w:rFonts w:ascii="Times New Roman" w:hAnsi="Times New Roman"/>
                <w:sz w:val="24"/>
                <w:szCs w:val="24"/>
              </w:rPr>
              <w:t>Дисконтированный поток реальных денег</w:t>
            </w:r>
          </w:p>
        </w:tc>
        <w:tc>
          <w:tcPr>
            <w:tcW w:w="1215"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-254000,0</w:t>
            </w:r>
          </w:p>
        </w:tc>
        <w:tc>
          <w:tcPr>
            <w:tcW w:w="1305"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72615,4</w:t>
            </w:r>
          </w:p>
        </w:tc>
        <w:tc>
          <w:tcPr>
            <w:tcW w:w="1260"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77999,3</w:t>
            </w:r>
          </w:p>
        </w:tc>
        <w:tc>
          <w:tcPr>
            <w:tcW w:w="1116"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80779,1</w:t>
            </w:r>
          </w:p>
        </w:tc>
        <w:tc>
          <w:tcPr>
            <w:tcW w:w="1116"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81526,2</w:t>
            </w:r>
          </w:p>
        </w:tc>
        <w:tc>
          <w:tcPr>
            <w:tcW w:w="1015" w:type="dxa"/>
            <w:tcBorders>
              <w:top w:val="nil"/>
              <w:left w:val="nil"/>
              <w:bottom w:val="single" w:sz="4" w:space="0" w:color="auto"/>
              <w:right w:val="nil"/>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80711,3</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113660,6</w:t>
            </w:r>
          </w:p>
        </w:tc>
      </w:tr>
      <w:tr w:rsidR="003E2758" w:rsidRPr="007E218D" w:rsidTr="00BF6534">
        <w:trPr>
          <w:trHeight w:val="525"/>
        </w:trPr>
        <w:tc>
          <w:tcPr>
            <w:tcW w:w="336" w:type="dxa"/>
            <w:tcBorders>
              <w:top w:val="nil"/>
              <w:left w:val="single" w:sz="8" w:space="0" w:color="auto"/>
              <w:bottom w:val="single" w:sz="8" w:space="0" w:color="auto"/>
              <w:right w:val="single" w:sz="4" w:space="0" w:color="auto"/>
            </w:tcBorders>
            <w:shd w:val="clear" w:color="auto" w:fill="auto"/>
            <w:noWrap/>
            <w:vAlign w:val="bottom"/>
          </w:tcPr>
          <w:p w:rsidR="003E2758" w:rsidRPr="007E218D" w:rsidRDefault="003E2758" w:rsidP="00D31C09">
            <w:pPr>
              <w:spacing w:after="0" w:line="240" w:lineRule="auto"/>
              <w:jc w:val="right"/>
              <w:rPr>
                <w:rFonts w:ascii="Times New Roman" w:hAnsi="Times New Roman"/>
                <w:sz w:val="24"/>
                <w:szCs w:val="24"/>
              </w:rPr>
            </w:pPr>
            <w:r w:rsidRPr="007E218D">
              <w:rPr>
                <w:rFonts w:ascii="Times New Roman" w:hAnsi="Times New Roman"/>
                <w:sz w:val="24"/>
                <w:szCs w:val="24"/>
              </w:rPr>
              <w:t>4</w:t>
            </w:r>
          </w:p>
        </w:tc>
        <w:tc>
          <w:tcPr>
            <w:tcW w:w="1284" w:type="dxa"/>
            <w:tcBorders>
              <w:top w:val="nil"/>
              <w:left w:val="nil"/>
              <w:bottom w:val="single" w:sz="8" w:space="0" w:color="auto"/>
              <w:right w:val="single" w:sz="4" w:space="0" w:color="auto"/>
            </w:tcBorders>
            <w:shd w:val="clear" w:color="auto" w:fill="auto"/>
            <w:vAlign w:val="bottom"/>
          </w:tcPr>
          <w:p w:rsidR="003E2758" w:rsidRPr="007E218D" w:rsidRDefault="003E2758" w:rsidP="00D31C09">
            <w:pPr>
              <w:spacing w:after="0" w:line="240" w:lineRule="auto"/>
              <w:rPr>
                <w:rFonts w:ascii="Times New Roman" w:hAnsi="Times New Roman"/>
                <w:sz w:val="24"/>
                <w:szCs w:val="24"/>
              </w:rPr>
            </w:pPr>
            <w:r w:rsidRPr="007E218D">
              <w:rPr>
                <w:rFonts w:ascii="Times New Roman" w:hAnsi="Times New Roman"/>
                <w:sz w:val="24"/>
                <w:szCs w:val="24"/>
              </w:rPr>
              <w:t>Накопленный дисконтированный поток</w:t>
            </w:r>
          </w:p>
        </w:tc>
        <w:tc>
          <w:tcPr>
            <w:tcW w:w="1215"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-254000,0</w:t>
            </w:r>
          </w:p>
        </w:tc>
        <w:tc>
          <w:tcPr>
            <w:tcW w:w="1305"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-181384,6</w:t>
            </w:r>
          </w:p>
        </w:tc>
        <w:tc>
          <w:tcPr>
            <w:tcW w:w="1260"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-103385,3</w:t>
            </w:r>
          </w:p>
        </w:tc>
        <w:tc>
          <w:tcPr>
            <w:tcW w:w="1116"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-22606,3</w:t>
            </w:r>
          </w:p>
        </w:tc>
        <w:tc>
          <w:tcPr>
            <w:tcW w:w="1116"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58919,9</w:t>
            </w:r>
          </w:p>
        </w:tc>
        <w:tc>
          <w:tcPr>
            <w:tcW w:w="1015" w:type="dxa"/>
            <w:tcBorders>
              <w:top w:val="nil"/>
              <w:left w:val="nil"/>
              <w:bottom w:val="single" w:sz="8" w:space="0" w:color="auto"/>
              <w:right w:val="nil"/>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139631,1</w:t>
            </w:r>
          </w:p>
        </w:tc>
        <w:tc>
          <w:tcPr>
            <w:tcW w:w="992" w:type="dxa"/>
            <w:tcBorders>
              <w:top w:val="nil"/>
              <w:left w:val="single" w:sz="4" w:space="0" w:color="auto"/>
              <w:bottom w:val="single" w:sz="8" w:space="0" w:color="auto"/>
              <w:right w:val="single" w:sz="8" w:space="0" w:color="auto"/>
            </w:tcBorders>
            <w:shd w:val="clear" w:color="auto" w:fill="auto"/>
            <w:noWrap/>
            <w:vAlign w:val="bottom"/>
          </w:tcPr>
          <w:p w:rsidR="003E2758" w:rsidRPr="003E2758" w:rsidRDefault="003E2758">
            <w:pPr>
              <w:jc w:val="right"/>
              <w:rPr>
                <w:rFonts w:ascii="Times New Roman" w:hAnsi="Times New Roman"/>
                <w:sz w:val="20"/>
                <w:szCs w:val="20"/>
              </w:rPr>
            </w:pPr>
            <w:r w:rsidRPr="003E2758">
              <w:rPr>
                <w:rFonts w:ascii="Times New Roman" w:hAnsi="Times New Roman"/>
                <w:sz w:val="20"/>
                <w:szCs w:val="20"/>
              </w:rPr>
              <w:t>253291,7</w:t>
            </w:r>
          </w:p>
        </w:tc>
      </w:tr>
    </w:tbl>
    <w:p w:rsidR="00F03A98" w:rsidRDefault="00F03A98" w:rsidP="00D31C09">
      <w:pPr>
        <w:spacing w:after="0" w:line="360" w:lineRule="auto"/>
        <w:jc w:val="both"/>
        <w:rPr>
          <w:rFonts w:ascii="Times New Roman" w:hAnsi="Times New Roman"/>
          <w:sz w:val="28"/>
          <w:szCs w:val="28"/>
        </w:rPr>
      </w:pPr>
    </w:p>
    <w:tbl>
      <w:tblPr>
        <w:tblW w:w="3692" w:type="dxa"/>
        <w:tblInd w:w="108" w:type="dxa"/>
        <w:tblLook w:val="04A0" w:firstRow="1" w:lastRow="0" w:firstColumn="1" w:lastColumn="0" w:noHBand="0" w:noVBand="1"/>
      </w:tblPr>
      <w:tblGrid>
        <w:gridCol w:w="1836"/>
        <w:gridCol w:w="1856"/>
      </w:tblGrid>
      <w:tr w:rsidR="003E2758" w:rsidRPr="003E2758" w:rsidTr="003E2758">
        <w:trPr>
          <w:trHeight w:val="255"/>
        </w:trPr>
        <w:tc>
          <w:tcPr>
            <w:tcW w:w="1836" w:type="dxa"/>
            <w:tcBorders>
              <w:top w:val="nil"/>
              <w:left w:val="nil"/>
              <w:bottom w:val="nil"/>
              <w:right w:val="nil"/>
            </w:tcBorders>
            <w:shd w:val="clear" w:color="auto" w:fill="auto"/>
            <w:noWrap/>
            <w:vAlign w:val="bottom"/>
          </w:tcPr>
          <w:p w:rsidR="003E2758" w:rsidRPr="003E2758" w:rsidRDefault="003E2758" w:rsidP="003E2758">
            <w:pPr>
              <w:spacing w:after="0" w:line="240" w:lineRule="auto"/>
              <w:rPr>
                <w:rFonts w:ascii="Arial" w:hAnsi="Arial" w:cs="Arial"/>
                <w:sz w:val="20"/>
                <w:szCs w:val="20"/>
              </w:rPr>
            </w:pPr>
            <w:r w:rsidRPr="003E2758">
              <w:rPr>
                <w:rFonts w:ascii="Arial" w:hAnsi="Arial" w:cs="Arial"/>
                <w:sz w:val="20"/>
                <w:szCs w:val="20"/>
              </w:rPr>
              <w:t>ЧДД</w:t>
            </w:r>
          </w:p>
        </w:tc>
        <w:tc>
          <w:tcPr>
            <w:tcW w:w="1856" w:type="dxa"/>
            <w:tcBorders>
              <w:top w:val="nil"/>
              <w:left w:val="nil"/>
              <w:bottom w:val="nil"/>
              <w:right w:val="nil"/>
            </w:tcBorders>
            <w:shd w:val="clear" w:color="auto" w:fill="auto"/>
            <w:noWrap/>
            <w:vAlign w:val="bottom"/>
          </w:tcPr>
          <w:p w:rsidR="003E2758" w:rsidRPr="003E2758" w:rsidRDefault="003E2758" w:rsidP="003E2758">
            <w:pPr>
              <w:spacing w:after="0" w:line="240" w:lineRule="auto"/>
              <w:jc w:val="right"/>
              <w:rPr>
                <w:rFonts w:ascii="Arial" w:hAnsi="Arial" w:cs="Arial"/>
                <w:sz w:val="20"/>
                <w:szCs w:val="20"/>
              </w:rPr>
            </w:pPr>
            <w:r w:rsidRPr="003E2758">
              <w:rPr>
                <w:rFonts w:ascii="Arial" w:hAnsi="Arial" w:cs="Arial"/>
                <w:sz w:val="20"/>
                <w:szCs w:val="20"/>
              </w:rPr>
              <w:t>253291,7</w:t>
            </w:r>
          </w:p>
        </w:tc>
      </w:tr>
      <w:tr w:rsidR="003E2758" w:rsidRPr="003E2758" w:rsidTr="003E2758">
        <w:trPr>
          <w:trHeight w:val="255"/>
        </w:trPr>
        <w:tc>
          <w:tcPr>
            <w:tcW w:w="1836" w:type="dxa"/>
            <w:tcBorders>
              <w:top w:val="nil"/>
              <w:left w:val="nil"/>
              <w:bottom w:val="nil"/>
              <w:right w:val="nil"/>
            </w:tcBorders>
            <w:shd w:val="clear" w:color="auto" w:fill="auto"/>
            <w:noWrap/>
            <w:vAlign w:val="bottom"/>
          </w:tcPr>
          <w:p w:rsidR="003E2758" w:rsidRPr="003E2758" w:rsidRDefault="003E2758" w:rsidP="003E2758">
            <w:pPr>
              <w:spacing w:after="0" w:line="240" w:lineRule="auto"/>
              <w:rPr>
                <w:rFonts w:ascii="Arial" w:hAnsi="Arial" w:cs="Arial"/>
                <w:sz w:val="20"/>
                <w:szCs w:val="20"/>
              </w:rPr>
            </w:pPr>
            <w:r w:rsidRPr="003E2758">
              <w:rPr>
                <w:rFonts w:ascii="Arial" w:hAnsi="Arial" w:cs="Arial"/>
                <w:sz w:val="20"/>
                <w:szCs w:val="20"/>
              </w:rPr>
              <w:t>ВНД</w:t>
            </w:r>
          </w:p>
        </w:tc>
        <w:tc>
          <w:tcPr>
            <w:tcW w:w="1856" w:type="dxa"/>
            <w:tcBorders>
              <w:top w:val="nil"/>
              <w:left w:val="nil"/>
              <w:bottom w:val="nil"/>
              <w:right w:val="nil"/>
            </w:tcBorders>
            <w:shd w:val="clear" w:color="auto" w:fill="auto"/>
            <w:noWrap/>
            <w:vAlign w:val="bottom"/>
          </w:tcPr>
          <w:p w:rsidR="003E2758" w:rsidRPr="003E2758" w:rsidRDefault="003E2758" w:rsidP="003E2758">
            <w:pPr>
              <w:spacing w:after="0" w:line="240" w:lineRule="auto"/>
              <w:jc w:val="right"/>
              <w:rPr>
                <w:rFonts w:ascii="Arial" w:hAnsi="Arial" w:cs="Arial"/>
                <w:sz w:val="20"/>
                <w:szCs w:val="20"/>
              </w:rPr>
            </w:pPr>
            <w:r w:rsidRPr="003E2758">
              <w:rPr>
                <w:rFonts w:ascii="Arial" w:hAnsi="Arial" w:cs="Arial"/>
                <w:sz w:val="20"/>
                <w:szCs w:val="20"/>
              </w:rPr>
              <w:t>43%</w:t>
            </w:r>
          </w:p>
        </w:tc>
      </w:tr>
      <w:tr w:rsidR="003E2758" w:rsidRPr="003E2758" w:rsidTr="003E2758">
        <w:trPr>
          <w:trHeight w:val="255"/>
        </w:trPr>
        <w:tc>
          <w:tcPr>
            <w:tcW w:w="1836" w:type="dxa"/>
            <w:tcBorders>
              <w:top w:val="nil"/>
              <w:left w:val="nil"/>
              <w:bottom w:val="nil"/>
              <w:right w:val="nil"/>
            </w:tcBorders>
            <w:shd w:val="clear" w:color="auto" w:fill="auto"/>
            <w:noWrap/>
            <w:vAlign w:val="bottom"/>
          </w:tcPr>
          <w:p w:rsidR="003E2758" w:rsidRPr="003E2758" w:rsidRDefault="003E2758" w:rsidP="003E2758">
            <w:pPr>
              <w:spacing w:after="0" w:line="240" w:lineRule="auto"/>
              <w:rPr>
                <w:rFonts w:ascii="Arial" w:hAnsi="Arial" w:cs="Arial"/>
                <w:sz w:val="20"/>
                <w:szCs w:val="20"/>
              </w:rPr>
            </w:pPr>
            <w:r w:rsidRPr="003E2758">
              <w:rPr>
                <w:rFonts w:ascii="Arial" w:hAnsi="Arial" w:cs="Arial"/>
                <w:sz w:val="20"/>
                <w:szCs w:val="20"/>
              </w:rPr>
              <w:t>ИД</w:t>
            </w:r>
          </w:p>
        </w:tc>
        <w:tc>
          <w:tcPr>
            <w:tcW w:w="1856" w:type="dxa"/>
            <w:tcBorders>
              <w:top w:val="nil"/>
              <w:left w:val="nil"/>
              <w:bottom w:val="nil"/>
              <w:right w:val="nil"/>
            </w:tcBorders>
            <w:shd w:val="clear" w:color="auto" w:fill="auto"/>
            <w:noWrap/>
            <w:vAlign w:val="bottom"/>
          </w:tcPr>
          <w:p w:rsidR="003E2758" w:rsidRPr="003E2758" w:rsidRDefault="003E2758" w:rsidP="003E2758">
            <w:pPr>
              <w:spacing w:after="0" w:line="240" w:lineRule="auto"/>
              <w:jc w:val="right"/>
              <w:rPr>
                <w:rFonts w:ascii="Arial" w:hAnsi="Arial" w:cs="Arial"/>
                <w:sz w:val="20"/>
                <w:szCs w:val="20"/>
              </w:rPr>
            </w:pPr>
            <w:r w:rsidRPr="003E2758">
              <w:rPr>
                <w:rFonts w:ascii="Arial" w:hAnsi="Arial" w:cs="Arial"/>
                <w:sz w:val="20"/>
                <w:szCs w:val="20"/>
              </w:rPr>
              <w:t>1,549729</w:t>
            </w:r>
          </w:p>
        </w:tc>
      </w:tr>
      <w:tr w:rsidR="003E2758" w:rsidRPr="003E2758" w:rsidTr="003E2758">
        <w:trPr>
          <w:trHeight w:val="225"/>
        </w:trPr>
        <w:tc>
          <w:tcPr>
            <w:tcW w:w="1836" w:type="dxa"/>
            <w:tcBorders>
              <w:top w:val="nil"/>
              <w:left w:val="nil"/>
              <w:bottom w:val="nil"/>
              <w:right w:val="nil"/>
            </w:tcBorders>
            <w:shd w:val="clear" w:color="000000" w:fill="FFFF00"/>
            <w:noWrap/>
            <w:vAlign w:val="bottom"/>
          </w:tcPr>
          <w:p w:rsidR="003E2758" w:rsidRPr="003E2758" w:rsidRDefault="003E2758" w:rsidP="003E2758">
            <w:pPr>
              <w:spacing w:after="0" w:line="240" w:lineRule="auto"/>
              <w:rPr>
                <w:rFonts w:ascii="Arial" w:hAnsi="Arial" w:cs="Arial"/>
                <w:sz w:val="20"/>
                <w:szCs w:val="20"/>
              </w:rPr>
            </w:pPr>
            <w:r w:rsidRPr="003E2758">
              <w:rPr>
                <w:rFonts w:ascii="Arial" w:hAnsi="Arial" w:cs="Arial"/>
                <w:sz w:val="20"/>
                <w:szCs w:val="20"/>
              </w:rPr>
              <w:t>Сок</w:t>
            </w:r>
          </w:p>
        </w:tc>
        <w:tc>
          <w:tcPr>
            <w:tcW w:w="1856" w:type="dxa"/>
            <w:tcBorders>
              <w:top w:val="nil"/>
              <w:left w:val="nil"/>
              <w:bottom w:val="nil"/>
              <w:right w:val="nil"/>
            </w:tcBorders>
            <w:shd w:val="clear" w:color="000000" w:fill="FFFF00"/>
            <w:noWrap/>
            <w:vAlign w:val="bottom"/>
          </w:tcPr>
          <w:p w:rsidR="003E2758" w:rsidRPr="003E2758" w:rsidRDefault="003E2758" w:rsidP="003E2758">
            <w:pPr>
              <w:spacing w:after="0" w:line="240" w:lineRule="auto"/>
              <w:jc w:val="right"/>
              <w:rPr>
                <w:rFonts w:ascii="Arial" w:hAnsi="Arial" w:cs="Arial"/>
                <w:sz w:val="20"/>
                <w:szCs w:val="20"/>
              </w:rPr>
            </w:pPr>
            <w:r w:rsidRPr="003E2758">
              <w:rPr>
                <w:rFonts w:ascii="Arial" w:hAnsi="Arial" w:cs="Arial"/>
                <w:sz w:val="20"/>
                <w:szCs w:val="20"/>
              </w:rPr>
              <w:t>2,009</w:t>
            </w:r>
          </w:p>
        </w:tc>
      </w:tr>
      <w:tr w:rsidR="00F65495" w:rsidRPr="003E2758" w:rsidTr="003E2758">
        <w:trPr>
          <w:trHeight w:val="225"/>
        </w:trPr>
        <w:tc>
          <w:tcPr>
            <w:tcW w:w="1836" w:type="dxa"/>
            <w:tcBorders>
              <w:top w:val="nil"/>
              <w:left w:val="nil"/>
              <w:bottom w:val="nil"/>
              <w:right w:val="nil"/>
            </w:tcBorders>
            <w:shd w:val="clear" w:color="000000" w:fill="FFFF00"/>
            <w:noWrap/>
            <w:vAlign w:val="bottom"/>
          </w:tcPr>
          <w:p w:rsidR="00F65495" w:rsidRDefault="00F65495" w:rsidP="003E2758">
            <w:pPr>
              <w:spacing w:after="0" w:line="240" w:lineRule="auto"/>
              <w:rPr>
                <w:rFonts w:ascii="Arial" w:hAnsi="Arial" w:cs="Arial"/>
                <w:sz w:val="20"/>
                <w:szCs w:val="20"/>
              </w:rPr>
            </w:pPr>
          </w:p>
          <w:p w:rsidR="00F65495" w:rsidRDefault="00F65495" w:rsidP="003E2758">
            <w:pPr>
              <w:spacing w:after="0" w:line="240" w:lineRule="auto"/>
              <w:rPr>
                <w:rFonts w:ascii="Arial" w:hAnsi="Arial" w:cs="Arial"/>
                <w:sz w:val="20"/>
                <w:szCs w:val="20"/>
              </w:rPr>
            </w:pPr>
          </w:p>
          <w:p w:rsidR="00F65495" w:rsidRPr="003E2758" w:rsidRDefault="00F65495" w:rsidP="003E2758">
            <w:pPr>
              <w:spacing w:after="0" w:line="240" w:lineRule="auto"/>
              <w:rPr>
                <w:rFonts w:ascii="Arial" w:hAnsi="Arial" w:cs="Arial"/>
                <w:sz w:val="20"/>
                <w:szCs w:val="20"/>
              </w:rPr>
            </w:pPr>
          </w:p>
        </w:tc>
        <w:tc>
          <w:tcPr>
            <w:tcW w:w="1856" w:type="dxa"/>
            <w:tcBorders>
              <w:top w:val="nil"/>
              <w:left w:val="nil"/>
              <w:bottom w:val="nil"/>
              <w:right w:val="nil"/>
            </w:tcBorders>
            <w:shd w:val="clear" w:color="000000" w:fill="FFFF00"/>
            <w:noWrap/>
            <w:vAlign w:val="bottom"/>
          </w:tcPr>
          <w:p w:rsidR="00F65495" w:rsidRPr="003E2758" w:rsidRDefault="00F65495" w:rsidP="003E2758">
            <w:pPr>
              <w:spacing w:after="0" w:line="240" w:lineRule="auto"/>
              <w:jc w:val="right"/>
              <w:rPr>
                <w:rFonts w:ascii="Arial" w:hAnsi="Arial" w:cs="Arial"/>
                <w:sz w:val="20"/>
                <w:szCs w:val="20"/>
              </w:rPr>
            </w:pPr>
          </w:p>
        </w:tc>
      </w:tr>
    </w:tbl>
    <w:p w:rsidR="00F03A98" w:rsidRDefault="00F03A98" w:rsidP="007E218D">
      <w:pPr>
        <w:spacing w:after="0" w:line="360" w:lineRule="auto"/>
        <w:jc w:val="both"/>
        <w:rPr>
          <w:rFonts w:ascii="Times New Roman" w:hAnsi="Times New Roman"/>
          <w:sz w:val="28"/>
          <w:szCs w:val="28"/>
        </w:rPr>
      </w:pPr>
    </w:p>
    <w:p w:rsidR="00BF6534" w:rsidRDefault="00BF6534" w:rsidP="007E218D">
      <w:pPr>
        <w:spacing w:after="0" w:line="360" w:lineRule="auto"/>
        <w:jc w:val="both"/>
        <w:rPr>
          <w:rFonts w:ascii="Times New Roman" w:hAnsi="Times New Roman"/>
          <w:sz w:val="28"/>
          <w:szCs w:val="28"/>
        </w:rPr>
      </w:pPr>
    </w:p>
    <w:p w:rsidR="007E218D" w:rsidRDefault="00C40E30" w:rsidP="007E218D">
      <w:pPr>
        <w:spacing w:after="0" w:line="360" w:lineRule="auto"/>
        <w:jc w:val="both"/>
        <w:rPr>
          <w:rFonts w:ascii="Times New Roman" w:hAnsi="Times New Roman"/>
          <w:sz w:val="28"/>
          <w:szCs w:val="28"/>
        </w:rPr>
      </w:pPr>
      <w:r>
        <w:rPr>
          <w:rFonts w:ascii="Times New Roman" w:hAnsi="Times New Roman"/>
          <w:noProof/>
          <w:sz w:val="28"/>
          <w:szCs w:val="28"/>
        </w:rPr>
        <w:pict>
          <v:shape id="Диаграмма 1" o:spid="_x0000_i1033" type="#_x0000_t75" style="width:412.5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">
            <v:imagedata r:id="rId15" o:title=""/>
            <o:lock v:ext="edit" aspectratio="f"/>
          </v:shape>
        </w:pict>
      </w:r>
    </w:p>
    <w:p w:rsidR="007E218D" w:rsidRDefault="007E218D" w:rsidP="007E218D">
      <w:pPr>
        <w:spacing w:after="0" w:line="360" w:lineRule="auto"/>
        <w:jc w:val="both"/>
        <w:rPr>
          <w:rFonts w:ascii="Times New Roman" w:hAnsi="Times New Roman"/>
          <w:sz w:val="28"/>
          <w:szCs w:val="28"/>
        </w:rPr>
      </w:pPr>
    </w:p>
    <w:p w:rsidR="003E2758" w:rsidRDefault="003E2758" w:rsidP="007E218D">
      <w:pPr>
        <w:spacing w:after="0" w:line="360" w:lineRule="auto"/>
        <w:jc w:val="both"/>
        <w:rPr>
          <w:rFonts w:ascii="Times New Roman" w:hAnsi="Times New Roman"/>
          <w:sz w:val="28"/>
          <w:szCs w:val="28"/>
        </w:rPr>
      </w:pPr>
    </w:p>
    <w:p w:rsidR="003E2758" w:rsidRDefault="003E2758" w:rsidP="007E218D">
      <w:pPr>
        <w:spacing w:after="0" w:line="360" w:lineRule="auto"/>
        <w:jc w:val="both"/>
        <w:rPr>
          <w:rFonts w:ascii="Times New Roman" w:hAnsi="Times New Roman"/>
          <w:sz w:val="28"/>
          <w:szCs w:val="28"/>
        </w:rPr>
      </w:pPr>
    </w:p>
    <w:tbl>
      <w:tblPr>
        <w:tblW w:w="9703" w:type="dxa"/>
        <w:tblInd w:w="108" w:type="dxa"/>
        <w:tblLook w:val="0000" w:firstRow="0" w:lastRow="0" w:firstColumn="0" w:lastColumn="0" w:noHBand="0" w:noVBand="0"/>
      </w:tblPr>
      <w:tblGrid>
        <w:gridCol w:w="336"/>
        <w:gridCol w:w="3264"/>
        <w:gridCol w:w="1260"/>
        <w:gridCol w:w="713"/>
        <w:gridCol w:w="713"/>
        <w:gridCol w:w="713"/>
        <w:gridCol w:w="713"/>
        <w:gridCol w:w="715"/>
        <w:gridCol w:w="1276"/>
      </w:tblGrid>
      <w:tr w:rsidR="007E218D" w:rsidRPr="007E218D">
        <w:trPr>
          <w:trHeight w:val="270"/>
        </w:trPr>
        <w:tc>
          <w:tcPr>
            <w:tcW w:w="8427" w:type="dxa"/>
            <w:gridSpan w:val="8"/>
            <w:tcBorders>
              <w:top w:val="nil"/>
              <w:left w:val="nil"/>
              <w:bottom w:val="single" w:sz="8" w:space="0" w:color="auto"/>
              <w:right w:val="nil"/>
            </w:tcBorders>
            <w:shd w:val="clear" w:color="auto" w:fill="auto"/>
            <w:noWrap/>
            <w:vAlign w:val="bottom"/>
          </w:tcPr>
          <w:p w:rsidR="003E2758" w:rsidRDefault="007E218D" w:rsidP="007E218D">
            <w:pPr>
              <w:spacing w:after="0" w:line="240" w:lineRule="auto"/>
              <w:jc w:val="center"/>
              <w:rPr>
                <w:rFonts w:ascii="Times New Roman" w:hAnsi="Times New Roman"/>
                <w:sz w:val="24"/>
                <w:szCs w:val="24"/>
              </w:rPr>
            </w:pPr>
            <w:r>
              <w:rPr>
                <w:rFonts w:ascii="Times New Roman" w:hAnsi="Times New Roman"/>
                <w:sz w:val="28"/>
                <w:szCs w:val="28"/>
              </w:rPr>
              <w:t>Цена увеличена на 10 %.</w:t>
            </w:r>
          </w:p>
          <w:p w:rsidR="007E218D" w:rsidRDefault="007E218D" w:rsidP="007E218D">
            <w:pPr>
              <w:spacing w:after="0" w:line="240" w:lineRule="auto"/>
              <w:jc w:val="center"/>
              <w:rPr>
                <w:rFonts w:ascii="Times New Roman" w:hAnsi="Times New Roman"/>
                <w:sz w:val="24"/>
                <w:szCs w:val="24"/>
              </w:rPr>
            </w:pPr>
            <w:r w:rsidRPr="007E218D">
              <w:rPr>
                <w:rFonts w:ascii="Times New Roman" w:hAnsi="Times New Roman"/>
                <w:sz w:val="24"/>
                <w:szCs w:val="24"/>
              </w:rPr>
              <w:t>Инвестиционная деятельность</w:t>
            </w:r>
          </w:p>
          <w:p w:rsidR="003E2758" w:rsidRPr="007E218D" w:rsidRDefault="003E2758" w:rsidP="007E218D">
            <w:pPr>
              <w:spacing w:after="0" w:line="240" w:lineRule="auto"/>
              <w:jc w:val="center"/>
              <w:rPr>
                <w:rFonts w:ascii="Times New Roman" w:hAnsi="Times New Roman"/>
                <w:sz w:val="24"/>
                <w:szCs w:val="24"/>
              </w:rPr>
            </w:pPr>
          </w:p>
        </w:tc>
        <w:tc>
          <w:tcPr>
            <w:tcW w:w="1276" w:type="dxa"/>
            <w:tcBorders>
              <w:top w:val="nil"/>
              <w:left w:val="nil"/>
              <w:bottom w:val="nil"/>
              <w:right w:val="nil"/>
            </w:tcBorders>
            <w:shd w:val="clear" w:color="auto" w:fill="auto"/>
            <w:noWrap/>
            <w:vAlign w:val="bottom"/>
          </w:tcPr>
          <w:p w:rsidR="007E218D" w:rsidRPr="007E218D" w:rsidRDefault="007E218D" w:rsidP="007E218D">
            <w:pPr>
              <w:spacing w:after="0" w:line="240" w:lineRule="auto"/>
              <w:rPr>
                <w:rFonts w:ascii="Times New Roman" w:hAnsi="Times New Roman"/>
                <w:sz w:val="24"/>
                <w:szCs w:val="24"/>
              </w:rPr>
            </w:pPr>
          </w:p>
        </w:tc>
      </w:tr>
      <w:tr w:rsidR="003E2758" w:rsidRPr="007E218D">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 </w:t>
            </w:r>
          </w:p>
        </w:tc>
        <w:tc>
          <w:tcPr>
            <w:tcW w:w="3264"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 </w:t>
            </w:r>
          </w:p>
        </w:tc>
        <w:tc>
          <w:tcPr>
            <w:tcW w:w="1260"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w:t>
            </w:r>
          </w:p>
        </w:tc>
        <w:tc>
          <w:tcPr>
            <w:tcW w:w="713"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1</w:t>
            </w:r>
          </w:p>
        </w:tc>
        <w:tc>
          <w:tcPr>
            <w:tcW w:w="713"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2</w:t>
            </w:r>
          </w:p>
        </w:tc>
        <w:tc>
          <w:tcPr>
            <w:tcW w:w="713"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3</w:t>
            </w:r>
          </w:p>
        </w:tc>
        <w:tc>
          <w:tcPr>
            <w:tcW w:w="713" w:type="dxa"/>
            <w:tcBorders>
              <w:top w:val="nil"/>
              <w:left w:val="nil"/>
              <w:bottom w:val="single" w:sz="4" w:space="0" w:color="auto"/>
              <w:right w:val="nil"/>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4</w:t>
            </w:r>
          </w:p>
        </w:tc>
        <w:tc>
          <w:tcPr>
            <w:tcW w:w="715" w:type="dxa"/>
            <w:tcBorders>
              <w:top w:val="nil"/>
              <w:left w:val="single" w:sz="4" w:space="0" w:color="auto"/>
              <w:bottom w:val="single" w:sz="4" w:space="0" w:color="auto"/>
              <w:right w:val="nil"/>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5</w:t>
            </w:r>
          </w:p>
        </w:tc>
        <w:tc>
          <w:tcPr>
            <w:tcW w:w="1276" w:type="dxa"/>
            <w:tcBorders>
              <w:top w:val="single" w:sz="8" w:space="0" w:color="auto"/>
              <w:left w:val="single" w:sz="4" w:space="0" w:color="auto"/>
              <w:bottom w:val="single" w:sz="4" w:space="0" w:color="auto"/>
              <w:right w:val="single" w:sz="8"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6</w:t>
            </w:r>
          </w:p>
        </w:tc>
      </w:tr>
      <w:tr w:rsidR="003E2758" w:rsidRPr="007E218D">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1</w:t>
            </w:r>
          </w:p>
        </w:tc>
        <w:tc>
          <w:tcPr>
            <w:tcW w:w="3264"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Реализация основных активов</w:t>
            </w:r>
          </w:p>
        </w:tc>
        <w:tc>
          <w:tcPr>
            <w:tcW w:w="1260"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nil"/>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5" w:type="dxa"/>
            <w:tcBorders>
              <w:top w:val="nil"/>
              <w:left w:val="single" w:sz="4" w:space="0" w:color="auto"/>
              <w:bottom w:val="single" w:sz="4" w:space="0" w:color="auto"/>
              <w:right w:val="nil"/>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1276"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pPr>
              <w:jc w:val="right"/>
              <w:rPr>
                <w:rFonts w:ascii="Times New Roman" w:hAnsi="Times New Roman"/>
              </w:rPr>
            </w:pPr>
            <w:r w:rsidRPr="003E2758">
              <w:rPr>
                <w:rFonts w:ascii="Times New Roman" w:hAnsi="Times New Roman"/>
              </w:rPr>
              <w:t>81928,0</w:t>
            </w:r>
          </w:p>
        </w:tc>
      </w:tr>
      <w:tr w:rsidR="003E2758" w:rsidRPr="007E218D">
        <w:trPr>
          <w:trHeight w:val="255"/>
        </w:trPr>
        <w:tc>
          <w:tcPr>
            <w:tcW w:w="33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2</w:t>
            </w:r>
          </w:p>
        </w:tc>
        <w:tc>
          <w:tcPr>
            <w:tcW w:w="326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Технологическая линия</w:t>
            </w:r>
          </w:p>
        </w:tc>
        <w:tc>
          <w:tcPr>
            <w:tcW w:w="1260"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-220000,0</w:t>
            </w:r>
          </w:p>
        </w:tc>
        <w:tc>
          <w:tcPr>
            <w:tcW w:w="713"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nil"/>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5" w:type="dxa"/>
            <w:tcBorders>
              <w:top w:val="nil"/>
              <w:left w:val="single" w:sz="4" w:space="0" w:color="auto"/>
              <w:bottom w:val="single" w:sz="4" w:space="0" w:color="auto"/>
              <w:right w:val="nil"/>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1276"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pPr>
              <w:jc w:val="right"/>
              <w:rPr>
                <w:rFonts w:ascii="Times New Roman" w:hAnsi="Times New Roman"/>
              </w:rPr>
            </w:pPr>
            <w:r w:rsidRPr="003E2758">
              <w:rPr>
                <w:rFonts w:ascii="Times New Roman" w:hAnsi="Times New Roman"/>
              </w:rPr>
              <w:t>0,0</w:t>
            </w:r>
          </w:p>
        </w:tc>
      </w:tr>
      <w:tr w:rsidR="003E2758" w:rsidRPr="007E218D" w:rsidTr="003E2758">
        <w:trPr>
          <w:trHeight w:val="255"/>
        </w:trPr>
        <w:tc>
          <w:tcPr>
            <w:tcW w:w="33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3</w:t>
            </w:r>
          </w:p>
        </w:tc>
        <w:tc>
          <w:tcPr>
            <w:tcW w:w="326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Прирост оборотного капиала</w:t>
            </w:r>
          </w:p>
        </w:tc>
        <w:tc>
          <w:tcPr>
            <w:tcW w:w="1260"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-34000,0</w:t>
            </w:r>
          </w:p>
        </w:tc>
        <w:tc>
          <w:tcPr>
            <w:tcW w:w="713"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single" w:sz="4" w:space="0" w:color="auto"/>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4" w:space="0" w:color="auto"/>
              <w:right w:val="nil"/>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5" w:type="dxa"/>
            <w:tcBorders>
              <w:top w:val="nil"/>
              <w:left w:val="single" w:sz="4" w:space="0" w:color="auto"/>
              <w:bottom w:val="single" w:sz="4" w:space="0" w:color="auto"/>
              <w:right w:val="nil"/>
            </w:tcBorders>
            <w:shd w:val="clear" w:color="auto" w:fill="FFFFFF"/>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1276" w:type="dxa"/>
            <w:tcBorders>
              <w:top w:val="nil"/>
              <w:left w:val="single" w:sz="4" w:space="0" w:color="auto"/>
              <w:bottom w:val="single" w:sz="4" w:space="0" w:color="auto"/>
              <w:right w:val="single" w:sz="8" w:space="0" w:color="auto"/>
            </w:tcBorders>
            <w:shd w:val="clear" w:color="auto" w:fill="auto"/>
            <w:noWrap/>
          </w:tcPr>
          <w:p w:rsidR="003E2758" w:rsidRPr="003E2758" w:rsidRDefault="003E2758" w:rsidP="003E2758">
            <w:pPr>
              <w:jc w:val="right"/>
              <w:rPr>
                <w:rFonts w:ascii="Times New Roman" w:hAnsi="Times New Roman"/>
              </w:rPr>
            </w:pPr>
            <w:r w:rsidRPr="003E2758">
              <w:rPr>
                <w:rFonts w:ascii="Times New Roman" w:hAnsi="Times New Roman"/>
              </w:rPr>
              <w:t> </w:t>
            </w:r>
            <w:r>
              <w:rPr>
                <w:rFonts w:ascii="Times New Roman" w:hAnsi="Times New Roman"/>
              </w:rPr>
              <w:t>0,0</w:t>
            </w:r>
          </w:p>
        </w:tc>
      </w:tr>
      <w:tr w:rsidR="003E2758" w:rsidRPr="007E218D">
        <w:trPr>
          <w:trHeight w:val="270"/>
        </w:trPr>
        <w:tc>
          <w:tcPr>
            <w:tcW w:w="336" w:type="dxa"/>
            <w:tcBorders>
              <w:top w:val="nil"/>
              <w:left w:val="single" w:sz="8" w:space="0" w:color="auto"/>
              <w:bottom w:val="single" w:sz="8"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 </w:t>
            </w:r>
          </w:p>
        </w:tc>
        <w:tc>
          <w:tcPr>
            <w:tcW w:w="3264" w:type="dxa"/>
            <w:tcBorders>
              <w:top w:val="nil"/>
              <w:left w:val="nil"/>
              <w:bottom w:val="single" w:sz="8"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b/>
                <w:bCs/>
                <w:sz w:val="24"/>
                <w:szCs w:val="24"/>
              </w:rPr>
            </w:pPr>
            <w:r w:rsidRPr="007E218D">
              <w:rPr>
                <w:rFonts w:ascii="Times New Roman" w:hAnsi="Times New Roman"/>
                <w:b/>
                <w:bCs/>
                <w:sz w:val="24"/>
                <w:szCs w:val="24"/>
              </w:rPr>
              <w:t>Сальдо</w:t>
            </w:r>
          </w:p>
        </w:tc>
        <w:tc>
          <w:tcPr>
            <w:tcW w:w="1260"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-254000,0</w:t>
            </w:r>
          </w:p>
        </w:tc>
        <w:tc>
          <w:tcPr>
            <w:tcW w:w="713"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3" w:type="dxa"/>
            <w:tcBorders>
              <w:top w:val="nil"/>
              <w:left w:val="nil"/>
              <w:bottom w:val="single" w:sz="8" w:space="0" w:color="auto"/>
              <w:right w:val="single" w:sz="4" w:space="0" w:color="auto"/>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715" w:type="dxa"/>
            <w:tcBorders>
              <w:top w:val="nil"/>
              <w:left w:val="nil"/>
              <w:bottom w:val="single" w:sz="8" w:space="0" w:color="auto"/>
              <w:right w:val="nil"/>
            </w:tcBorders>
            <w:shd w:val="clear" w:color="auto" w:fill="auto"/>
            <w:noWrap/>
            <w:vAlign w:val="bottom"/>
          </w:tcPr>
          <w:p w:rsidR="003E2758" w:rsidRPr="003E2758" w:rsidRDefault="003E2758">
            <w:pPr>
              <w:jc w:val="center"/>
              <w:rPr>
                <w:rFonts w:ascii="Times New Roman" w:hAnsi="Times New Roman"/>
              </w:rPr>
            </w:pPr>
            <w:r w:rsidRPr="003E2758">
              <w:rPr>
                <w:rFonts w:ascii="Times New Roman" w:hAnsi="Times New Roman"/>
              </w:rPr>
              <w:t>0,0</w:t>
            </w:r>
          </w:p>
        </w:tc>
        <w:tc>
          <w:tcPr>
            <w:tcW w:w="1276" w:type="dxa"/>
            <w:tcBorders>
              <w:top w:val="nil"/>
              <w:left w:val="single" w:sz="4" w:space="0" w:color="auto"/>
              <w:bottom w:val="single" w:sz="8" w:space="0" w:color="auto"/>
              <w:right w:val="single" w:sz="8" w:space="0" w:color="auto"/>
            </w:tcBorders>
            <w:shd w:val="clear" w:color="auto" w:fill="auto"/>
            <w:noWrap/>
            <w:vAlign w:val="bottom"/>
          </w:tcPr>
          <w:p w:rsidR="003E2758" w:rsidRPr="003E2758" w:rsidRDefault="003E2758">
            <w:pPr>
              <w:jc w:val="right"/>
              <w:rPr>
                <w:rFonts w:ascii="Times New Roman" w:hAnsi="Times New Roman"/>
              </w:rPr>
            </w:pPr>
            <w:r w:rsidRPr="003E2758">
              <w:rPr>
                <w:rFonts w:ascii="Times New Roman" w:hAnsi="Times New Roman"/>
              </w:rPr>
              <w:t>81928,0</w:t>
            </w:r>
          </w:p>
        </w:tc>
      </w:tr>
    </w:tbl>
    <w:p w:rsidR="007E218D" w:rsidRDefault="007E218D" w:rsidP="007E218D">
      <w:pPr>
        <w:spacing w:after="0" w:line="360" w:lineRule="auto"/>
        <w:jc w:val="both"/>
        <w:rPr>
          <w:rFonts w:ascii="Times New Roman" w:hAnsi="Times New Roman"/>
          <w:sz w:val="28"/>
          <w:szCs w:val="28"/>
        </w:rPr>
      </w:pPr>
    </w:p>
    <w:tbl>
      <w:tblPr>
        <w:tblW w:w="9781" w:type="dxa"/>
        <w:tblInd w:w="108" w:type="dxa"/>
        <w:tblLook w:val="0000" w:firstRow="0" w:lastRow="0" w:firstColumn="0" w:lastColumn="0" w:noHBand="0" w:noVBand="0"/>
      </w:tblPr>
      <w:tblGrid>
        <w:gridCol w:w="456"/>
        <w:gridCol w:w="1874"/>
        <w:gridCol w:w="516"/>
        <w:gridCol w:w="1265"/>
        <w:gridCol w:w="1134"/>
        <w:gridCol w:w="1134"/>
        <w:gridCol w:w="1134"/>
        <w:gridCol w:w="1134"/>
        <w:gridCol w:w="1134"/>
      </w:tblGrid>
      <w:tr w:rsidR="007E218D" w:rsidRPr="007E218D" w:rsidTr="00BF6534">
        <w:trPr>
          <w:trHeight w:val="270"/>
        </w:trPr>
        <w:tc>
          <w:tcPr>
            <w:tcW w:w="8647" w:type="dxa"/>
            <w:gridSpan w:val="8"/>
            <w:tcBorders>
              <w:top w:val="nil"/>
              <w:left w:val="nil"/>
              <w:bottom w:val="single" w:sz="8" w:space="0" w:color="auto"/>
              <w:right w:val="nil"/>
            </w:tcBorders>
            <w:shd w:val="clear" w:color="auto" w:fill="auto"/>
            <w:noWrap/>
            <w:vAlign w:val="bottom"/>
          </w:tcPr>
          <w:p w:rsidR="007E218D" w:rsidRPr="007E218D" w:rsidRDefault="007E218D" w:rsidP="007E218D">
            <w:pPr>
              <w:spacing w:after="0" w:line="240" w:lineRule="auto"/>
              <w:jc w:val="center"/>
              <w:rPr>
                <w:rFonts w:ascii="Times New Roman" w:hAnsi="Times New Roman"/>
                <w:sz w:val="24"/>
                <w:szCs w:val="24"/>
              </w:rPr>
            </w:pPr>
            <w:r w:rsidRPr="007E218D">
              <w:rPr>
                <w:rFonts w:ascii="Times New Roman" w:hAnsi="Times New Roman"/>
                <w:sz w:val="24"/>
                <w:szCs w:val="24"/>
              </w:rPr>
              <w:t>Операционная деятельность</w:t>
            </w:r>
          </w:p>
        </w:tc>
        <w:tc>
          <w:tcPr>
            <w:tcW w:w="1134" w:type="dxa"/>
            <w:tcBorders>
              <w:top w:val="nil"/>
              <w:left w:val="nil"/>
              <w:bottom w:val="nil"/>
              <w:right w:val="nil"/>
            </w:tcBorders>
            <w:shd w:val="clear" w:color="auto" w:fill="auto"/>
            <w:noWrap/>
            <w:vAlign w:val="bottom"/>
          </w:tcPr>
          <w:p w:rsidR="007E218D" w:rsidRPr="007E218D" w:rsidRDefault="007E218D" w:rsidP="007E218D">
            <w:pPr>
              <w:spacing w:after="0" w:line="240" w:lineRule="auto"/>
              <w:rPr>
                <w:rFonts w:ascii="Times New Roman" w:hAnsi="Times New Roman"/>
                <w:sz w:val="24"/>
                <w:szCs w:val="24"/>
              </w:rPr>
            </w:pP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 </w:t>
            </w:r>
          </w:p>
        </w:tc>
        <w:tc>
          <w:tcPr>
            <w:tcW w:w="1874"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1,0</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2,0</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3,0</w:t>
            </w:r>
          </w:p>
        </w:tc>
        <w:tc>
          <w:tcPr>
            <w:tcW w:w="1134" w:type="dxa"/>
            <w:tcBorders>
              <w:top w:val="nil"/>
              <w:left w:val="nil"/>
              <w:bottom w:val="single" w:sz="4" w:space="0" w:color="auto"/>
              <w:right w:val="nil"/>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4,0</w:t>
            </w:r>
          </w:p>
        </w:tc>
        <w:tc>
          <w:tcPr>
            <w:tcW w:w="1134" w:type="dxa"/>
            <w:tcBorders>
              <w:top w:val="nil"/>
              <w:left w:val="single" w:sz="4" w:space="0" w:color="auto"/>
              <w:bottom w:val="single" w:sz="4" w:space="0" w:color="auto"/>
              <w:right w:val="nil"/>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5,0</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6,0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4</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Объем продаж</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49000,0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50300,0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51600,0</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52900,0</w:t>
            </w:r>
          </w:p>
        </w:tc>
        <w:tc>
          <w:tcPr>
            <w:tcW w:w="1134" w:type="dxa"/>
            <w:tcBorders>
              <w:top w:val="nil"/>
              <w:left w:val="single" w:sz="4" w:space="0" w:color="auto"/>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54200,0</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55500,0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5</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Цена</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5,0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5,4</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5,8</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6,2</w:t>
            </w:r>
          </w:p>
        </w:tc>
        <w:tc>
          <w:tcPr>
            <w:tcW w:w="1134" w:type="dxa"/>
            <w:tcBorders>
              <w:top w:val="nil"/>
              <w:left w:val="single" w:sz="4" w:space="0" w:color="auto"/>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6,6</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7,0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6</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Выручка</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245000,0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271620,0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299280,0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327980,0</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357720,0</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388500,0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7</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Оплата труда</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-28000,0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-32300,0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-36600,0</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-40900,0</w:t>
            </w:r>
          </w:p>
        </w:tc>
        <w:tc>
          <w:tcPr>
            <w:tcW w:w="1134" w:type="dxa"/>
            <w:tcBorders>
              <w:top w:val="nil"/>
              <w:left w:val="single" w:sz="4" w:space="0" w:color="auto"/>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-45200,0</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-49500,0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8</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Материалы</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-27000,0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-30100,0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-33200,0</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-36300,0</w:t>
            </w:r>
          </w:p>
        </w:tc>
        <w:tc>
          <w:tcPr>
            <w:tcW w:w="1134" w:type="dxa"/>
            <w:tcBorders>
              <w:top w:val="nil"/>
              <w:left w:val="single" w:sz="4" w:space="0" w:color="auto"/>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-39400,0</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-42500,0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9</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Постоянные затраты</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-4500,0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-4500,0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-4500,0</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-4500,0</w:t>
            </w:r>
          </w:p>
        </w:tc>
        <w:tc>
          <w:tcPr>
            <w:tcW w:w="1134" w:type="dxa"/>
            <w:tcBorders>
              <w:top w:val="nil"/>
              <w:left w:val="single" w:sz="4" w:space="0" w:color="auto"/>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-4500,0</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-4500,0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10</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Амортизация оборудования</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-36666,7</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-36666,7</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-36666,7</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-36666,7</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-36666,7</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-36666,7</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11</w:t>
            </w:r>
          </w:p>
        </w:tc>
        <w:tc>
          <w:tcPr>
            <w:tcW w:w="1874"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Проценты по кредитам</w:t>
            </w:r>
          </w:p>
        </w:tc>
        <w:tc>
          <w:tcPr>
            <w:tcW w:w="516" w:type="dxa"/>
            <w:tcBorders>
              <w:top w:val="nil"/>
              <w:left w:val="nil"/>
              <w:bottom w:val="single" w:sz="4" w:space="0" w:color="auto"/>
              <w:right w:val="single" w:sz="4" w:space="0" w:color="auto"/>
            </w:tcBorders>
            <w:shd w:val="clear" w:color="auto" w:fill="FFFFFF"/>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-46200,0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-38500,0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-30800,0</w:t>
            </w:r>
          </w:p>
        </w:tc>
        <w:tc>
          <w:tcPr>
            <w:tcW w:w="1134" w:type="dxa"/>
            <w:tcBorders>
              <w:top w:val="nil"/>
              <w:left w:val="nil"/>
              <w:bottom w:val="single" w:sz="4" w:space="0" w:color="auto"/>
              <w:right w:val="single" w:sz="4" w:space="0" w:color="auto"/>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-23100,0</w:t>
            </w:r>
          </w:p>
        </w:tc>
        <w:tc>
          <w:tcPr>
            <w:tcW w:w="1134" w:type="dxa"/>
            <w:tcBorders>
              <w:top w:val="nil"/>
              <w:left w:val="nil"/>
              <w:bottom w:val="single" w:sz="4" w:space="0" w:color="auto"/>
              <w:right w:val="nil"/>
            </w:tcBorders>
            <w:shd w:val="clear" w:color="auto" w:fill="FFFFFF"/>
            <w:noWrap/>
            <w:vAlign w:val="center"/>
          </w:tcPr>
          <w:p w:rsidR="003E2758" w:rsidRPr="003E2758" w:rsidRDefault="003E2758" w:rsidP="003E2758">
            <w:pPr>
              <w:jc w:val="right"/>
              <w:rPr>
                <w:rFonts w:ascii="Times New Roman" w:hAnsi="Times New Roman"/>
              </w:rPr>
            </w:pPr>
            <w:r w:rsidRPr="003E2758">
              <w:rPr>
                <w:rFonts w:ascii="Times New Roman" w:hAnsi="Times New Roman"/>
              </w:rPr>
              <w:t>-15400,0</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-7700,0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12</w:t>
            </w:r>
          </w:p>
        </w:tc>
        <w:tc>
          <w:tcPr>
            <w:tcW w:w="1874"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Прибыль до вычета налогов</w:t>
            </w:r>
          </w:p>
        </w:tc>
        <w:tc>
          <w:tcPr>
            <w:tcW w:w="516"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148833,3</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168053,3</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188313,3</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209613,3</w:t>
            </w:r>
          </w:p>
        </w:tc>
        <w:tc>
          <w:tcPr>
            <w:tcW w:w="1134" w:type="dxa"/>
            <w:tcBorders>
              <w:top w:val="nil"/>
              <w:left w:val="nil"/>
              <w:bottom w:val="single" w:sz="4" w:space="0" w:color="auto"/>
              <w:right w:val="nil"/>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231953,3</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255333,3</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13</w:t>
            </w:r>
          </w:p>
        </w:tc>
        <w:tc>
          <w:tcPr>
            <w:tcW w:w="1874"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Налог на прибыль (24%)</w:t>
            </w:r>
          </w:p>
        </w:tc>
        <w:tc>
          <w:tcPr>
            <w:tcW w:w="516"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-35720,0</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-40332,8</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-45195,2</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-50307,2</w:t>
            </w:r>
          </w:p>
        </w:tc>
        <w:tc>
          <w:tcPr>
            <w:tcW w:w="1134" w:type="dxa"/>
            <w:tcBorders>
              <w:top w:val="nil"/>
              <w:left w:val="nil"/>
              <w:bottom w:val="single" w:sz="4" w:space="0" w:color="auto"/>
              <w:right w:val="nil"/>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-55668,8</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-61280,0</w:t>
            </w:r>
          </w:p>
        </w:tc>
      </w:tr>
      <w:tr w:rsidR="003E2758" w:rsidRPr="007E218D" w:rsidTr="00BF6534">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14</w:t>
            </w:r>
          </w:p>
        </w:tc>
        <w:tc>
          <w:tcPr>
            <w:tcW w:w="1874"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sz w:val="24"/>
                <w:szCs w:val="24"/>
              </w:rPr>
            </w:pPr>
            <w:r w:rsidRPr="007E218D">
              <w:rPr>
                <w:rFonts w:ascii="Times New Roman" w:hAnsi="Times New Roman"/>
                <w:sz w:val="24"/>
                <w:szCs w:val="24"/>
              </w:rPr>
              <w:t>Проектируемый чистый доход</w:t>
            </w:r>
          </w:p>
        </w:tc>
        <w:tc>
          <w:tcPr>
            <w:tcW w:w="516" w:type="dxa"/>
            <w:tcBorders>
              <w:top w:val="nil"/>
              <w:left w:val="nil"/>
              <w:bottom w:val="single" w:sz="4"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66913,3</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89220,5</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112318,1</w:t>
            </w:r>
          </w:p>
        </w:tc>
        <w:tc>
          <w:tcPr>
            <w:tcW w:w="1134" w:type="dxa"/>
            <w:tcBorders>
              <w:top w:val="nil"/>
              <w:left w:val="nil"/>
              <w:bottom w:val="single" w:sz="4"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136206,2</w:t>
            </w:r>
          </w:p>
        </w:tc>
        <w:tc>
          <w:tcPr>
            <w:tcW w:w="1134" w:type="dxa"/>
            <w:tcBorders>
              <w:top w:val="nil"/>
              <w:left w:val="nil"/>
              <w:bottom w:val="single" w:sz="4" w:space="0" w:color="auto"/>
              <w:right w:val="nil"/>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160884,6</w:t>
            </w:r>
          </w:p>
        </w:tc>
        <w:tc>
          <w:tcPr>
            <w:tcW w:w="1134" w:type="dxa"/>
            <w:tcBorders>
              <w:top w:val="nil"/>
              <w:left w:val="single" w:sz="4" w:space="0" w:color="auto"/>
              <w:bottom w:val="single" w:sz="4"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194053,3</w:t>
            </w:r>
          </w:p>
        </w:tc>
      </w:tr>
      <w:tr w:rsidR="003E2758" w:rsidRPr="007E218D" w:rsidTr="00BF6534">
        <w:trPr>
          <w:trHeight w:val="270"/>
        </w:trPr>
        <w:tc>
          <w:tcPr>
            <w:tcW w:w="456" w:type="dxa"/>
            <w:tcBorders>
              <w:top w:val="nil"/>
              <w:left w:val="single" w:sz="8" w:space="0" w:color="auto"/>
              <w:bottom w:val="single" w:sz="8"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 </w:t>
            </w:r>
          </w:p>
        </w:tc>
        <w:tc>
          <w:tcPr>
            <w:tcW w:w="1874" w:type="dxa"/>
            <w:tcBorders>
              <w:top w:val="nil"/>
              <w:left w:val="nil"/>
              <w:bottom w:val="single" w:sz="8" w:space="0" w:color="auto"/>
              <w:right w:val="single" w:sz="4" w:space="0" w:color="auto"/>
            </w:tcBorders>
            <w:shd w:val="clear" w:color="auto" w:fill="auto"/>
            <w:noWrap/>
            <w:vAlign w:val="bottom"/>
          </w:tcPr>
          <w:p w:rsidR="003E2758" w:rsidRPr="007E218D" w:rsidRDefault="003E2758" w:rsidP="007E218D">
            <w:pPr>
              <w:spacing w:after="0" w:line="240" w:lineRule="auto"/>
              <w:rPr>
                <w:rFonts w:ascii="Times New Roman" w:hAnsi="Times New Roman"/>
                <w:b/>
                <w:bCs/>
                <w:sz w:val="24"/>
                <w:szCs w:val="24"/>
              </w:rPr>
            </w:pPr>
            <w:r w:rsidRPr="007E218D">
              <w:rPr>
                <w:rFonts w:ascii="Times New Roman" w:hAnsi="Times New Roman"/>
                <w:b/>
                <w:bCs/>
                <w:sz w:val="24"/>
                <w:szCs w:val="24"/>
              </w:rPr>
              <w:t>Сальдо</w:t>
            </w:r>
          </w:p>
        </w:tc>
        <w:tc>
          <w:tcPr>
            <w:tcW w:w="516" w:type="dxa"/>
            <w:tcBorders>
              <w:top w:val="nil"/>
              <w:left w:val="nil"/>
              <w:bottom w:val="single" w:sz="8" w:space="0" w:color="auto"/>
              <w:right w:val="single" w:sz="4" w:space="0" w:color="auto"/>
            </w:tcBorders>
            <w:shd w:val="clear" w:color="auto" w:fill="auto"/>
            <w:noWrap/>
            <w:vAlign w:val="bottom"/>
          </w:tcPr>
          <w:p w:rsidR="003E2758" w:rsidRPr="007E218D" w:rsidRDefault="003E2758" w:rsidP="007E218D">
            <w:pPr>
              <w:spacing w:after="0" w:line="240" w:lineRule="auto"/>
              <w:jc w:val="center"/>
              <w:rPr>
                <w:rFonts w:ascii="Times New Roman" w:hAnsi="Times New Roman"/>
                <w:sz w:val="24"/>
                <w:szCs w:val="24"/>
              </w:rPr>
            </w:pPr>
            <w:r w:rsidRPr="007E218D">
              <w:rPr>
                <w:rFonts w:ascii="Times New Roman" w:hAnsi="Times New Roman"/>
                <w:sz w:val="24"/>
                <w:szCs w:val="24"/>
              </w:rPr>
              <w:t>0,0</w:t>
            </w:r>
          </w:p>
        </w:tc>
        <w:tc>
          <w:tcPr>
            <w:tcW w:w="1265" w:type="dxa"/>
            <w:tcBorders>
              <w:top w:val="nil"/>
              <w:left w:val="nil"/>
              <w:bottom w:val="single" w:sz="8"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103580,0</w:t>
            </w:r>
          </w:p>
        </w:tc>
        <w:tc>
          <w:tcPr>
            <w:tcW w:w="1134" w:type="dxa"/>
            <w:tcBorders>
              <w:top w:val="nil"/>
              <w:left w:val="nil"/>
              <w:bottom w:val="single" w:sz="8"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125887,2</w:t>
            </w:r>
          </w:p>
        </w:tc>
        <w:tc>
          <w:tcPr>
            <w:tcW w:w="1134" w:type="dxa"/>
            <w:tcBorders>
              <w:top w:val="nil"/>
              <w:left w:val="nil"/>
              <w:bottom w:val="single" w:sz="8"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148984,8</w:t>
            </w:r>
          </w:p>
        </w:tc>
        <w:tc>
          <w:tcPr>
            <w:tcW w:w="1134" w:type="dxa"/>
            <w:tcBorders>
              <w:top w:val="nil"/>
              <w:left w:val="nil"/>
              <w:bottom w:val="single" w:sz="8" w:space="0" w:color="auto"/>
              <w:right w:val="single" w:sz="4"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172872,8</w:t>
            </w:r>
          </w:p>
        </w:tc>
        <w:tc>
          <w:tcPr>
            <w:tcW w:w="1134" w:type="dxa"/>
            <w:tcBorders>
              <w:top w:val="nil"/>
              <w:left w:val="nil"/>
              <w:bottom w:val="single" w:sz="8" w:space="0" w:color="auto"/>
              <w:right w:val="nil"/>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197551,2</w:t>
            </w:r>
          </w:p>
        </w:tc>
        <w:tc>
          <w:tcPr>
            <w:tcW w:w="1134" w:type="dxa"/>
            <w:tcBorders>
              <w:top w:val="nil"/>
              <w:left w:val="single" w:sz="4" w:space="0" w:color="auto"/>
              <w:bottom w:val="single" w:sz="8" w:space="0" w:color="auto"/>
              <w:right w:val="single" w:sz="8" w:space="0" w:color="auto"/>
            </w:tcBorders>
            <w:shd w:val="clear" w:color="auto" w:fill="auto"/>
            <w:noWrap/>
            <w:vAlign w:val="center"/>
          </w:tcPr>
          <w:p w:rsidR="003E2758" w:rsidRPr="003E2758" w:rsidRDefault="003E2758" w:rsidP="003E2758">
            <w:pPr>
              <w:jc w:val="right"/>
              <w:rPr>
                <w:rFonts w:ascii="Times New Roman" w:hAnsi="Times New Roman"/>
              </w:rPr>
            </w:pPr>
            <w:r w:rsidRPr="003E2758">
              <w:rPr>
                <w:rFonts w:ascii="Times New Roman" w:hAnsi="Times New Roman"/>
              </w:rPr>
              <w:t>230720,0</w:t>
            </w:r>
          </w:p>
        </w:tc>
      </w:tr>
    </w:tbl>
    <w:p w:rsidR="007E218D" w:rsidRDefault="007E218D" w:rsidP="007E218D">
      <w:pPr>
        <w:spacing w:after="0" w:line="360" w:lineRule="auto"/>
        <w:jc w:val="both"/>
        <w:rPr>
          <w:rFonts w:ascii="Times New Roman" w:hAnsi="Times New Roman"/>
          <w:sz w:val="28"/>
          <w:szCs w:val="28"/>
        </w:rPr>
      </w:pPr>
    </w:p>
    <w:p w:rsidR="00BF6534" w:rsidRPr="007E218D" w:rsidRDefault="00BF6534" w:rsidP="007E218D">
      <w:pPr>
        <w:spacing w:after="0" w:line="360" w:lineRule="auto"/>
        <w:jc w:val="both"/>
        <w:rPr>
          <w:rFonts w:ascii="Times New Roman" w:hAnsi="Times New Roman"/>
          <w:sz w:val="28"/>
          <w:szCs w:val="28"/>
        </w:rPr>
      </w:pPr>
    </w:p>
    <w:tbl>
      <w:tblPr>
        <w:tblW w:w="9994" w:type="dxa"/>
        <w:tblLook w:val="04A0" w:firstRow="1" w:lastRow="0" w:firstColumn="1" w:lastColumn="0" w:noHBand="0" w:noVBand="1"/>
      </w:tblPr>
      <w:tblGrid>
        <w:gridCol w:w="436"/>
        <w:gridCol w:w="1799"/>
        <w:gridCol w:w="1139"/>
        <w:gridCol w:w="1041"/>
        <w:gridCol w:w="1108"/>
        <w:gridCol w:w="1041"/>
        <w:gridCol w:w="153"/>
        <w:gridCol w:w="1011"/>
        <w:gridCol w:w="1115"/>
        <w:gridCol w:w="1151"/>
      </w:tblGrid>
      <w:tr w:rsidR="00AB6362" w:rsidRPr="003E2758" w:rsidTr="00AB6362">
        <w:trPr>
          <w:trHeight w:val="270"/>
        </w:trPr>
        <w:tc>
          <w:tcPr>
            <w:tcW w:w="8843" w:type="dxa"/>
            <w:gridSpan w:val="9"/>
            <w:tcBorders>
              <w:top w:val="nil"/>
              <w:left w:val="nil"/>
              <w:bottom w:val="single" w:sz="8" w:space="0" w:color="auto"/>
              <w:right w:val="nil"/>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Финансовая деятельность</w:t>
            </w:r>
          </w:p>
        </w:tc>
        <w:tc>
          <w:tcPr>
            <w:tcW w:w="1151" w:type="dxa"/>
            <w:tcBorders>
              <w:top w:val="nil"/>
              <w:left w:val="nil"/>
              <w:bottom w:val="nil"/>
              <w:right w:val="nil"/>
            </w:tcBorders>
            <w:shd w:val="clear" w:color="auto" w:fill="auto"/>
            <w:noWrap/>
            <w:vAlign w:val="bottom"/>
          </w:tcPr>
          <w:p w:rsidR="003E2758" w:rsidRPr="003E2758" w:rsidRDefault="003E2758" w:rsidP="003E2758">
            <w:pPr>
              <w:spacing w:after="0" w:line="240" w:lineRule="auto"/>
              <w:rPr>
                <w:rFonts w:ascii="Times New Roman" w:hAnsi="Times New Roman"/>
              </w:rPr>
            </w:pPr>
          </w:p>
        </w:tc>
      </w:tr>
      <w:tr w:rsidR="00AB6362" w:rsidRPr="003E2758" w:rsidTr="00BF6534">
        <w:trPr>
          <w:trHeight w:val="255"/>
        </w:trPr>
        <w:tc>
          <w:tcPr>
            <w:tcW w:w="436" w:type="dxa"/>
            <w:tcBorders>
              <w:top w:val="nil"/>
              <w:left w:val="single" w:sz="8" w:space="0" w:color="auto"/>
              <w:bottom w:val="single" w:sz="4" w:space="0" w:color="auto"/>
              <w:right w:val="single" w:sz="4" w:space="0" w:color="auto"/>
            </w:tcBorders>
            <w:shd w:val="clear" w:color="auto" w:fill="auto"/>
            <w:noWrap/>
            <w:vAlign w:val="bottom"/>
          </w:tcPr>
          <w:p w:rsidR="003E2758" w:rsidRPr="003E2758" w:rsidRDefault="003E2758" w:rsidP="003E2758">
            <w:pPr>
              <w:spacing w:after="0" w:line="240" w:lineRule="auto"/>
              <w:rPr>
                <w:rFonts w:ascii="Times New Roman" w:hAnsi="Times New Roman"/>
              </w:rPr>
            </w:pPr>
            <w:r w:rsidRPr="003E2758">
              <w:rPr>
                <w:rFonts w:ascii="Times New Roman" w:hAnsi="Times New Roman"/>
              </w:rPr>
              <w:t> </w:t>
            </w:r>
          </w:p>
        </w:tc>
        <w:tc>
          <w:tcPr>
            <w:tcW w:w="1799" w:type="dxa"/>
            <w:tcBorders>
              <w:top w:val="nil"/>
              <w:left w:val="nil"/>
              <w:bottom w:val="single" w:sz="4" w:space="0" w:color="auto"/>
              <w:right w:val="single" w:sz="4" w:space="0" w:color="auto"/>
            </w:tcBorders>
            <w:shd w:val="clear" w:color="auto" w:fill="auto"/>
            <w:noWrap/>
            <w:vAlign w:val="bottom"/>
          </w:tcPr>
          <w:p w:rsidR="003E2758" w:rsidRPr="003E2758" w:rsidRDefault="003E2758" w:rsidP="003E2758">
            <w:pPr>
              <w:spacing w:after="0" w:line="240" w:lineRule="auto"/>
              <w:rPr>
                <w:rFonts w:ascii="Times New Roman" w:hAnsi="Times New Roman"/>
              </w:rPr>
            </w:pPr>
            <w:r w:rsidRPr="003E2758">
              <w:rPr>
                <w:rFonts w:ascii="Times New Roman" w:hAnsi="Times New Roman"/>
              </w:rPr>
              <w:t> </w:t>
            </w:r>
          </w:p>
        </w:tc>
        <w:tc>
          <w:tcPr>
            <w:tcW w:w="1139" w:type="dxa"/>
            <w:tcBorders>
              <w:top w:val="nil"/>
              <w:left w:val="nil"/>
              <w:bottom w:val="single" w:sz="4" w:space="0" w:color="auto"/>
              <w:right w:val="single" w:sz="4" w:space="0" w:color="auto"/>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0</w:t>
            </w:r>
          </w:p>
        </w:tc>
        <w:tc>
          <w:tcPr>
            <w:tcW w:w="1041" w:type="dxa"/>
            <w:tcBorders>
              <w:top w:val="nil"/>
              <w:left w:val="nil"/>
              <w:bottom w:val="single" w:sz="4" w:space="0" w:color="auto"/>
              <w:right w:val="single" w:sz="4" w:space="0" w:color="auto"/>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1</w:t>
            </w:r>
          </w:p>
        </w:tc>
        <w:tc>
          <w:tcPr>
            <w:tcW w:w="1108" w:type="dxa"/>
            <w:tcBorders>
              <w:top w:val="nil"/>
              <w:left w:val="nil"/>
              <w:bottom w:val="single" w:sz="4" w:space="0" w:color="auto"/>
              <w:right w:val="single" w:sz="4" w:space="0" w:color="auto"/>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2</w:t>
            </w:r>
          </w:p>
        </w:tc>
        <w:tc>
          <w:tcPr>
            <w:tcW w:w="1194" w:type="dxa"/>
            <w:gridSpan w:val="2"/>
            <w:tcBorders>
              <w:top w:val="nil"/>
              <w:left w:val="nil"/>
              <w:bottom w:val="single" w:sz="4" w:space="0" w:color="auto"/>
              <w:right w:val="single" w:sz="4" w:space="0" w:color="auto"/>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3</w:t>
            </w:r>
          </w:p>
        </w:tc>
        <w:tc>
          <w:tcPr>
            <w:tcW w:w="1011" w:type="dxa"/>
            <w:tcBorders>
              <w:top w:val="nil"/>
              <w:left w:val="nil"/>
              <w:bottom w:val="single" w:sz="4" w:space="0" w:color="auto"/>
              <w:right w:val="nil"/>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4</w:t>
            </w:r>
          </w:p>
        </w:tc>
        <w:tc>
          <w:tcPr>
            <w:tcW w:w="1115" w:type="dxa"/>
            <w:tcBorders>
              <w:top w:val="nil"/>
              <w:left w:val="single" w:sz="4" w:space="0" w:color="auto"/>
              <w:bottom w:val="single" w:sz="4" w:space="0" w:color="auto"/>
              <w:right w:val="nil"/>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5</w:t>
            </w:r>
          </w:p>
        </w:tc>
        <w:tc>
          <w:tcPr>
            <w:tcW w:w="1151" w:type="dxa"/>
            <w:tcBorders>
              <w:top w:val="single" w:sz="8" w:space="0" w:color="auto"/>
              <w:left w:val="single" w:sz="4" w:space="0" w:color="auto"/>
              <w:bottom w:val="single" w:sz="4" w:space="0" w:color="auto"/>
              <w:right w:val="single" w:sz="8" w:space="0" w:color="auto"/>
            </w:tcBorders>
            <w:shd w:val="clear" w:color="auto" w:fill="auto"/>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6</w:t>
            </w:r>
          </w:p>
        </w:tc>
      </w:tr>
      <w:tr w:rsidR="00AB6362" w:rsidRPr="003E2758" w:rsidTr="00BF6534">
        <w:trPr>
          <w:trHeight w:val="255"/>
        </w:trPr>
        <w:tc>
          <w:tcPr>
            <w:tcW w:w="436" w:type="dxa"/>
            <w:tcBorders>
              <w:top w:val="nil"/>
              <w:left w:val="single" w:sz="8" w:space="0" w:color="auto"/>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15</w:t>
            </w:r>
          </w:p>
        </w:tc>
        <w:tc>
          <w:tcPr>
            <w:tcW w:w="179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rPr>
                <w:rFonts w:ascii="Times New Roman" w:hAnsi="Times New Roman"/>
              </w:rPr>
            </w:pPr>
            <w:r w:rsidRPr="003E2758">
              <w:rPr>
                <w:rFonts w:ascii="Times New Roman" w:hAnsi="Times New Roman"/>
              </w:rPr>
              <w:t>Собственный капитал</w:t>
            </w:r>
          </w:p>
        </w:tc>
        <w:tc>
          <w:tcPr>
            <w:tcW w:w="113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34000,0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08"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64" w:type="dxa"/>
            <w:gridSpan w:val="2"/>
            <w:tcBorders>
              <w:top w:val="nil"/>
              <w:left w:val="nil"/>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15" w:type="dxa"/>
            <w:tcBorders>
              <w:top w:val="nil"/>
              <w:left w:val="single" w:sz="4" w:space="0" w:color="auto"/>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51"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r>
      <w:tr w:rsidR="00AB6362" w:rsidRPr="003E2758" w:rsidTr="00BF6534">
        <w:trPr>
          <w:trHeight w:val="255"/>
        </w:trPr>
        <w:tc>
          <w:tcPr>
            <w:tcW w:w="436" w:type="dxa"/>
            <w:tcBorders>
              <w:top w:val="nil"/>
              <w:left w:val="single" w:sz="8" w:space="0" w:color="auto"/>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16</w:t>
            </w:r>
          </w:p>
        </w:tc>
        <w:tc>
          <w:tcPr>
            <w:tcW w:w="179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rPr>
                <w:rFonts w:ascii="Times New Roman" w:hAnsi="Times New Roman"/>
              </w:rPr>
            </w:pPr>
            <w:r w:rsidRPr="003E2758">
              <w:rPr>
                <w:rFonts w:ascii="Times New Roman" w:hAnsi="Times New Roman"/>
              </w:rPr>
              <w:t>Долгосрочный кредит</w:t>
            </w:r>
          </w:p>
        </w:tc>
        <w:tc>
          <w:tcPr>
            <w:tcW w:w="113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220000,0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08"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64" w:type="dxa"/>
            <w:gridSpan w:val="2"/>
            <w:tcBorders>
              <w:top w:val="nil"/>
              <w:left w:val="nil"/>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15" w:type="dxa"/>
            <w:tcBorders>
              <w:top w:val="nil"/>
              <w:left w:val="single" w:sz="4" w:space="0" w:color="auto"/>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151"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r>
      <w:tr w:rsidR="00AB6362" w:rsidRPr="003E2758" w:rsidTr="00BF6534">
        <w:trPr>
          <w:trHeight w:val="255"/>
        </w:trPr>
        <w:tc>
          <w:tcPr>
            <w:tcW w:w="436" w:type="dxa"/>
            <w:tcBorders>
              <w:top w:val="nil"/>
              <w:left w:val="single" w:sz="8" w:space="0" w:color="auto"/>
              <w:bottom w:val="nil"/>
              <w:right w:val="single" w:sz="4" w:space="0" w:color="auto"/>
            </w:tcBorders>
            <w:shd w:val="clear" w:color="000000" w:fill="FFFFFF"/>
            <w:noWrap/>
            <w:vAlign w:val="bottom"/>
          </w:tcPr>
          <w:p w:rsidR="003E2758" w:rsidRPr="003E2758" w:rsidRDefault="003E2758" w:rsidP="003E2758">
            <w:pPr>
              <w:spacing w:after="0" w:line="240" w:lineRule="auto"/>
              <w:jc w:val="center"/>
              <w:rPr>
                <w:rFonts w:ascii="Times New Roman" w:hAnsi="Times New Roman"/>
              </w:rPr>
            </w:pPr>
            <w:r w:rsidRPr="003E2758">
              <w:rPr>
                <w:rFonts w:ascii="Times New Roman" w:hAnsi="Times New Roman"/>
              </w:rPr>
              <w:t>17</w:t>
            </w:r>
          </w:p>
        </w:tc>
        <w:tc>
          <w:tcPr>
            <w:tcW w:w="1799" w:type="dxa"/>
            <w:tcBorders>
              <w:top w:val="nil"/>
              <w:left w:val="nil"/>
              <w:bottom w:val="nil"/>
              <w:right w:val="single" w:sz="4" w:space="0" w:color="auto"/>
            </w:tcBorders>
            <w:shd w:val="clear" w:color="000000" w:fill="FFFFFF"/>
            <w:noWrap/>
            <w:vAlign w:val="bottom"/>
          </w:tcPr>
          <w:p w:rsidR="003E2758" w:rsidRPr="003E2758" w:rsidRDefault="003E2758" w:rsidP="003E2758">
            <w:pPr>
              <w:spacing w:after="0" w:line="240" w:lineRule="auto"/>
              <w:rPr>
                <w:rFonts w:ascii="Times New Roman" w:hAnsi="Times New Roman"/>
              </w:rPr>
            </w:pPr>
            <w:r w:rsidRPr="003E2758">
              <w:rPr>
                <w:rFonts w:ascii="Times New Roman" w:hAnsi="Times New Roman"/>
              </w:rPr>
              <w:t>Погашение кредита</w:t>
            </w:r>
          </w:p>
        </w:tc>
        <w:tc>
          <w:tcPr>
            <w:tcW w:w="113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08"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64" w:type="dxa"/>
            <w:gridSpan w:val="2"/>
            <w:tcBorders>
              <w:top w:val="nil"/>
              <w:left w:val="nil"/>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15" w:type="dxa"/>
            <w:tcBorders>
              <w:top w:val="nil"/>
              <w:left w:val="single" w:sz="4" w:space="0" w:color="auto"/>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51"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r>
      <w:tr w:rsidR="00AB6362" w:rsidRPr="003E2758" w:rsidTr="00BF6534">
        <w:trPr>
          <w:trHeight w:val="255"/>
        </w:trPr>
        <w:tc>
          <w:tcPr>
            <w:tcW w:w="2235" w:type="dxa"/>
            <w:gridSpan w:val="2"/>
            <w:tcBorders>
              <w:top w:val="single" w:sz="4" w:space="0" w:color="auto"/>
              <w:left w:val="single" w:sz="8" w:space="0" w:color="auto"/>
              <w:bottom w:val="nil"/>
              <w:right w:val="single" w:sz="4" w:space="0" w:color="000000"/>
            </w:tcBorders>
            <w:shd w:val="clear" w:color="000000" w:fill="FFFFFF"/>
            <w:noWrap/>
            <w:vAlign w:val="bottom"/>
          </w:tcPr>
          <w:p w:rsidR="003E2758" w:rsidRPr="003E2758" w:rsidRDefault="003E2758" w:rsidP="003E2758">
            <w:pPr>
              <w:spacing w:after="0" w:line="240" w:lineRule="auto"/>
              <w:rPr>
                <w:rFonts w:ascii="Times New Roman" w:hAnsi="Times New Roman"/>
                <w:b/>
                <w:bCs/>
              </w:rPr>
            </w:pPr>
            <w:r w:rsidRPr="003E2758">
              <w:rPr>
                <w:rFonts w:ascii="Times New Roman" w:hAnsi="Times New Roman"/>
                <w:b/>
                <w:bCs/>
              </w:rPr>
              <w:t>Сальдо</w:t>
            </w:r>
          </w:p>
        </w:tc>
        <w:tc>
          <w:tcPr>
            <w:tcW w:w="113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254000,0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08"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64" w:type="dxa"/>
            <w:gridSpan w:val="2"/>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15" w:type="dxa"/>
            <w:tcBorders>
              <w:top w:val="nil"/>
              <w:left w:val="nil"/>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c>
          <w:tcPr>
            <w:tcW w:w="1151"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-36666,7</w:t>
            </w:r>
          </w:p>
        </w:tc>
      </w:tr>
      <w:tr w:rsidR="00AB6362" w:rsidRPr="003E2758" w:rsidTr="00BF6534">
        <w:trPr>
          <w:trHeight w:val="255"/>
        </w:trPr>
        <w:tc>
          <w:tcPr>
            <w:tcW w:w="223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3E2758" w:rsidRPr="003E2758" w:rsidRDefault="003E2758" w:rsidP="003E2758">
            <w:pPr>
              <w:spacing w:after="0" w:line="240" w:lineRule="auto"/>
              <w:rPr>
                <w:rFonts w:ascii="Times New Roman" w:hAnsi="Times New Roman"/>
                <w:b/>
                <w:bCs/>
              </w:rPr>
            </w:pPr>
            <w:r w:rsidRPr="003E2758">
              <w:rPr>
                <w:rFonts w:ascii="Times New Roman" w:hAnsi="Times New Roman"/>
                <w:b/>
                <w:bCs/>
              </w:rPr>
              <w:t>Поток реальных денег</w:t>
            </w:r>
          </w:p>
        </w:tc>
        <w:tc>
          <w:tcPr>
            <w:tcW w:w="113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-254000,0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103580,0</w:t>
            </w:r>
          </w:p>
        </w:tc>
        <w:tc>
          <w:tcPr>
            <w:tcW w:w="1108"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125887,2</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148984,8</w:t>
            </w:r>
          </w:p>
        </w:tc>
        <w:tc>
          <w:tcPr>
            <w:tcW w:w="1164" w:type="dxa"/>
            <w:gridSpan w:val="2"/>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172872,8</w:t>
            </w:r>
          </w:p>
        </w:tc>
        <w:tc>
          <w:tcPr>
            <w:tcW w:w="1115" w:type="dxa"/>
            <w:tcBorders>
              <w:top w:val="nil"/>
              <w:left w:val="nil"/>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197551,2</w:t>
            </w:r>
          </w:p>
        </w:tc>
        <w:tc>
          <w:tcPr>
            <w:tcW w:w="1151"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312648,0</w:t>
            </w:r>
          </w:p>
        </w:tc>
      </w:tr>
      <w:tr w:rsidR="00AB6362" w:rsidRPr="003E2758" w:rsidTr="00BF6534">
        <w:trPr>
          <w:trHeight w:val="270"/>
        </w:trPr>
        <w:tc>
          <w:tcPr>
            <w:tcW w:w="223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3E2758" w:rsidRPr="003E2758" w:rsidRDefault="003E2758" w:rsidP="003E2758">
            <w:pPr>
              <w:spacing w:after="0" w:line="240" w:lineRule="auto"/>
              <w:rPr>
                <w:rFonts w:ascii="Times New Roman" w:hAnsi="Times New Roman"/>
                <w:b/>
                <w:bCs/>
              </w:rPr>
            </w:pPr>
            <w:r w:rsidRPr="003E2758">
              <w:rPr>
                <w:rFonts w:ascii="Times New Roman" w:hAnsi="Times New Roman"/>
                <w:b/>
                <w:bCs/>
              </w:rPr>
              <w:t>Сальдо реальных денег</w:t>
            </w:r>
          </w:p>
        </w:tc>
        <w:tc>
          <w:tcPr>
            <w:tcW w:w="1139"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66913,3</w:t>
            </w:r>
          </w:p>
        </w:tc>
        <w:tc>
          <w:tcPr>
            <w:tcW w:w="1108"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162553,9</w:t>
            </w:r>
          </w:p>
        </w:tc>
        <w:tc>
          <w:tcPr>
            <w:tcW w:w="1041" w:type="dxa"/>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185651,5</w:t>
            </w:r>
          </w:p>
        </w:tc>
        <w:tc>
          <w:tcPr>
            <w:tcW w:w="1164" w:type="dxa"/>
            <w:gridSpan w:val="2"/>
            <w:tcBorders>
              <w:top w:val="nil"/>
              <w:left w:val="nil"/>
              <w:bottom w:val="single" w:sz="4"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209539,5</w:t>
            </w:r>
          </w:p>
        </w:tc>
        <w:tc>
          <w:tcPr>
            <w:tcW w:w="1115" w:type="dxa"/>
            <w:tcBorders>
              <w:top w:val="nil"/>
              <w:left w:val="nil"/>
              <w:bottom w:val="single" w:sz="4"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234217,9</w:t>
            </w:r>
          </w:p>
        </w:tc>
        <w:tc>
          <w:tcPr>
            <w:tcW w:w="1151" w:type="dxa"/>
            <w:tcBorders>
              <w:top w:val="nil"/>
              <w:left w:val="single" w:sz="4" w:space="0" w:color="auto"/>
              <w:bottom w:val="single" w:sz="4" w:space="0" w:color="auto"/>
              <w:right w:val="single" w:sz="8" w:space="0" w:color="auto"/>
            </w:tcBorders>
            <w:shd w:val="clear" w:color="auto" w:fill="auto"/>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275981,3</w:t>
            </w:r>
          </w:p>
        </w:tc>
      </w:tr>
      <w:tr w:rsidR="00AB6362" w:rsidRPr="003E2758" w:rsidTr="00BF6534">
        <w:trPr>
          <w:trHeight w:val="270"/>
        </w:trPr>
        <w:tc>
          <w:tcPr>
            <w:tcW w:w="2235" w:type="dxa"/>
            <w:gridSpan w:val="2"/>
            <w:tcBorders>
              <w:top w:val="single" w:sz="4" w:space="0" w:color="auto"/>
              <w:left w:val="single" w:sz="8" w:space="0" w:color="auto"/>
              <w:bottom w:val="single" w:sz="8" w:space="0" w:color="auto"/>
              <w:right w:val="single" w:sz="4" w:space="0" w:color="000000"/>
            </w:tcBorders>
            <w:shd w:val="clear" w:color="000000" w:fill="FFFFFF"/>
            <w:vAlign w:val="bottom"/>
          </w:tcPr>
          <w:p w:rsidR="003E2758" w:rsidRPr="003E2758" w:rsidRDefault="003E2758" w:rsidP="003E2758">
            <w:pPr>
              <w:spacing w:after="0" w:line="240" w:lineRule="auto"/>
              <w:rPr>
                <w:rFonts w:ascii="Times New Roman" w:hAnsi="Times New Roman"/>
                <w:b/>
                <w:bCs/>
              </w:rPr>
            </w:pPr>
            <w:r w:rsidRPr="003E2758">
              <w:rPr>
                <w:rFonts w:ascii="Times New Roman" w:hAnsi="Times New Roman"/>
                <w:b/>
                <w:bCs/>
              </w:rPr>
              <w:t>Сальдо накопленных реальных денег</w:t>
            </w:r>
          </w:p>
        </w:tc>
        <w:tc>
          <w:tcPr>
            <w:tcW w:w="1139" w:type="dxa"/>
            <w:tcBorders>
              <w:top w:val="nil"/>
              <w:left w:val="nil"/>
              <w:bottom w:val="single" w:sz="8"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0,0</w:t>
            </w:r>
          </w:p>
        </w:tc>
        <w:tc>
          <w:tcPr>
            <w:tcW w:w="1041" w:type="dxa"/>
            <w:tcBorders>
              <w:top w:val="nil"/>
              <w:left w:val="nil"/>
              <w:bottom w:val="single" w:sz="8"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66913,3</w:t>
            </w:r>
          </w:p>
        </w:tc>
        <w:tc>
          <w:tcPr>
            <w:tcW w:w="1108" w:type="dxa"/>
            <w:tcBorders>
              <w:top w:val="nil"/>
              <w:left w:val="nil"/>
              <w:bottom w:val="single" w:sz="8"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229467,2</w:t>
            </w:r>
          </w:p>
        </w:tc>
        <w:tc>
          <w:tcPr>
            <w:tcW w:w="1041" w:type="dxa"/>
            <w:tcBorders>
              <w:top w:val="nil"/>
              <w:left w:val="nil"/>
              <w:bottom w:val="single" w:sz="8"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415118,7</w:t>
            </w:r>
          </w:p>
        </w:tc>
        <w:tc>
          <w:tcPr>
            <w:tcW w:w="1164" w:type="dxa"/>
            <w:gridSpan w:val="2"/>
            <w:tcBorders>
              <w:top w:val="nil"/>
              <w:left w:val="nil"/>
              <w:bottom w:val="single" w:sz="8" w:space="0" w:color="auto"/>
              <w:right w:val="single" w:sz="4" w:space="0" w:color="auto"/>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624658,2</w:t>
            </w:r>
          </w:p>
        </w:tc>
        <w:tc>
          <w:tcPr>
            <w:tcW w:w="1115" w:type="dxa"/>
            <w:tcBorders>
              <w:top w:val="nil"/>
              <w:left w:val="nil"/>
              <w:bottom w:val="single" w:sz="8" w:space="0" w:color="auto"/>
              <w:right w:val="nil"/>
            </w:tcBorders>
            <w:shd w:val="clear" w:color="000000" w:fill="FFFFFF"/>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858876,2</w:t>
            </w:r>
          </w:p>
        </w:tc>
        <w:tc>
          <w:tcPr>
            <w:tcW w:w="1151" w:type="dxa"/>
            <w:tcBorders>
              <w:top w:val="nil"/>
              <w:left w:val="single" w:sz="4" w:space="0" w:color="auto"/>
              <w:bottom w:val="single" w:sz="8" w:space="0" w:color="auto"/>
              <w:right w:val="single" w:sz="8" w:space="0" w:color="auto"/>
            </w:tcBorders>
            <w:shd w:val="clear" w:color="auto" w:fill="auto"/>
            <w:noWrap/>
            <w:vAlign w:val="bottom"/>
          </w:tcPr>
          <w:p w:rsidR="003E2758" w:rsidRPr="003E2758" w:rsidRDefault="003E2758" w:rsidP="003E2758">
            <w:pPr>
              <w:spacing w:after="0" w:line="240" w:lineRule="auto"/>
              <w:jc w:val="right"/>
              <w:rPr>
                <w:rFonts w:ascii="Times New Roman" w:hAnsi="Times New Roman"/>
              </w:rPr>
            </w:pPr>
            <w:r w:rsidRPr="003E2758">
              <w:rPr>
                <w:rFonts w:ascii="Times New Roman" w:hAnsi="Times New Roman"/>
              </w:rPr>
              <w:t>1134857,5</w:t>
            </w:r>
          </w:p>
        </w:tc>
      </w:tr>
    </w:tbl>
    <w:p w:rsidR="00F03A98" w:rsidRDefault="00F03A98" w:rsidP="007E218D">
      <w:pPr>
        <w:spacing w:after="0" w:line="360" w:lineRule="auto"/>
        <w:jc w:val="both"/>
        <w:rPr>
          <w:rFonts w:ascii="Times New Roman" w:hAnsi="Times New Roman"/>
          <w:sz w:val="28"/>
          <w:szCs w:val="28"/>
        </w:rPr>
      </w:pPr>
    </w:p>
    <w:p w:rsidR="00BF6534" w:rsidRDefault="00BF6534" w:rsidP="007E218D">
      <w:pPr>
        <w:spacing w:after="0" w:line="360" w:lineRule="auto"/>
        <w:jc w:val="both"/>
        <w:rPr>
          <w:rFonts w:ascii="Times New Roman" w:hAnsi="Times New Roman"/>
          <w:sz w:val="28"/>
          <w:szCs w:val="28"/>
        </w:rPr>
      </w:pPr>
    </w:p>
    <w:tbl>
      <w:tblPr>
        <w:tblW w:w="5573" w:type="dxa"/>
        <w:tblInd w:w="108" w:type="dxa"/>
        <w:tblLook w:val="0000" w:firstRow="0" w:lastRow="0" w:firstColumn="0" w:lastColumn="0" w:noHBand="0" w:noVBand="0"/>
      </w:tblPr>
      <w:tblGrid>
        <w:gridCol w:w="456"/>
        <w:gridCol w:w="3812"/>
        <w:gridCol w:w="1305"/>
      </w:tblGrid>
      <w:tr w:rsidR="001B6A7E" w:rsidRPr="001B6A7E" w:rsidTr="00AB6362">
        <w:trPr>
          <w:trHeight w:val="270"/>
        </w:trPr>
        <w:tc>
          <w:tcPr>
            <w:tcW w:w="5573" w:type="dxa"/>
            <w:gridSpan w:val="3"/>
            <w:tcBorders>
              <w:top w:val="nil"/>
              <w:left w:val="nil"/>
              <w:bottom w:val="single" w:sz="8" w:space="0" w:color="auto"/>
              <w:right w:val="nil"/>
            </w:tcBorders>
            <w:shd w:val="clear" w:color="auto" w:fill="auto"/>
            <w:noWrap/>
            <w:vAlign w:val="bottom"/>
          </w:tcPr>
          <w:p w:rsidR="001B6A7E" w:rsidRPr="001B6A7E" w:rsidRDefault="001B6A7E" w:rsidP="001B6A7E">
            <w:pPr>
              <w:spacing w:after="0" w:line="240" w:lineRule="auto"/>
              <w:jc w:val="center"/>
              <w:rPr>
                <w:rFonts w:ascii="Times New Roman" w:hAnsi="Times New Roman"/>
                <w:sz w:val="24"/>
                <w:szCs w:val="24"/>
              </w:rPr>
            </w:pPr>
            <w:r w:rsidRPr="001B6A7E">
              <w:rPr>
                <w:rFonts w:ascii="Times New Roman" w:hAnsi="Times New Roman"/>
                <w:sz w:val="24"/>
                <w:szCs w:val="24"/>
              </w:rPr>
              <w:t>Чистая ликвидационная стоимость технологической линии</w:t>
            </w:r>
          </w:p>
        </w:tc>
      </w:tr>
      <w:tr w:rsidR="00AB6362" w:rsidRPr="001B6A7E"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jc w:val="center"/>
              <w:rPr>
                <w:rFonts w:ascii="Times New Roman" w:hAnsi="Times New Roman"/>
                <w:sz w:val="24"/>
                <w:szCs w:val="24"/>
              </w:rPr>
            </w:pPr>
            <w:r w:rsidRPr="001B6A7E">
              <w:rPr>
                <w:rFonts w:ascii="Times New Roman" w:hAnsi="Times New Roman"/>
                <w:sz w:val="24"/>
                <w:szCs w:val="24"/>
              </w:rPr>
              <w:t>18</w:t>
            </w:r>
          </w:p>
        </w:tc>
        <w:tc>
          <w:tcPr>
            <w:tcW w:w="3812" w:type="dxa"/>
            <w:tcBorders>
              <w:top w:val="nil"/>
              <w:left w:val="nil"/>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rPr>
                <w:rFonts w:ascii="Times New Roman" w:hAnsi="Times New Roman"/>
                <w:sz w:val="24"/>
                <w:szCs w:val="24"/>
              </w:rPr>
            </w:pPr>
            <w:r w:rsidRPr="001B6A7E">
              <w:rPr>
                <w:rFonts w:ascii="Times New Roman" w:hAnsi="Times New Roman"/>
                <w:sz w:val="24"/>
                <w:szCs w:val="24"/>
              </w:rPr>
              <w:t>Рыночная стоимость</w:t>
            </w:r>
          </w:p>
        </w:tc>
        <w:tc>
          <w:tcPr>
            <w:tcW w:w="1305"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61600,0</w:t>
            </w:r>
          </w:p>
        </w:tc>
      </w:tr>
      <w:tr w:rsidR="00AB6362" w:rsidRPr="001B6A7E"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jc w:val="center"/>
              <w:rPr>
                <w:rFonts w:ascii="Times New Roman" w:hAnsi="Times New Roman"/>
                <w:sz w:val="24"/>
                <w:szCs w:val="24"/>
              </w:rPr>
            </w:pPr>
            <w:r w:rsidRPr="001B6A7E">
              <w:rPr>
                <w:rFonts w:ascii="Times New Roman" w:hAnsi="Times New Roman"/>
                <w:sz w:val="24"/>
                <w:szCs w:val="24"/>
              </w:rPr>
              <w:t>19</w:t>
            </w:r>
          </w:p>
        </w:tc>
        <w:tc>
          <w:tcPr>
            <w:tcW w:w="3812" w:type="dxa"/>
            <w:tcBorders>
              <w:top w:val="nil"/>
              <w:left w:val="nil"/>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rPr>
                <w:rFonts w:ascii="Times New Roman" w:hAnsi="Times New Roman"/>
                <w:sz w:val="24"/>
                <w:szCs w:val="24"/>
              </w:rPr>
            </w:pPr>
            <w:r w:rsidRPr="001B6A7E">
              <w:rPr>
                <w:rFonts w:ascii="Times New Roman" w:hAnsi="Times New Roman"/>
                <w:sz w:val="24"/>
                <w:szCs w:val="24"/>
              </w:rPr>
              <w:t>Затраты</w:t>
            </w:r>
          </w:p>
        </w:tc>
        <w:tc>
          <w:tcPr>
            <w:tcW w:w="1305"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-220000,0</w:t>
            </w:r>
          </w:p>
        </w:tc>
      </w:tr>
      <w:tr w:rsidR="00AB6362" w:rsidRPr="001B6A7E"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jc w:val="center"/>
              <w:rPr>
                <w:rFonts w:ascii="Times New Roman" w:hAnsi="Times New Roman"/>
                <w:sz w:val="24"/>
                <w:szCs w:val="24"/>
              </w:rPr>
            </w:pPr>
            <w:r w:rsidRPr="001B6A7E">
              <w:rPr>
                <w:rFonts w:ascii="Times New Roman" w:hAnsi="Times New Roman"/>
                <w:sz w:val="24"/>
                <w:szCs w:val="24"/>
              </w:rPr>
              <w:t>20</w:t>
            </w:r>
          </w:p>
        </w:tc>
        <w:tc>
          <w:tcPr>
            <w:tcW w:w="3812" w:type="dxa"/>
            <w:tcBorders>
              <w:top w:val="nil"/>
              <w:left w:val="nil"/>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rPr>
                <w:rFonts w:ascii="Times New Roman" w:hAnsi="Times New Roman"/>
                <w:sz w:val="24"/>
                <w:szCs w:val="24"/>
              </w:rPr>
            </w:pPr>
            <w:r w:rsidRPr="001B6A7E">
              <w:rPr>
                <w:rFonts w:ascii="Times New Roman" w:hAnsi="Times New Roman"/>
                <w:sz w:val="24"/>
                <w:szCs w:val="24"/>
              </w:rPr>
              <w:t>Амортизация оборудования</w:t>
            </w:r>
          </w:p>
        </w:tc>
        <w:tc>
          <w:tcPr>
            <w:tcW w:w="1305"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-220000,0</w:t>
            </w:r>
          </w:p>
        </w:tc>
      </w:tr>
      <w:tr w:rsidR="00AB6362" w:rsidRPr="001B6A7E"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jc w:val="center"/>
              <w:rPr>
                <w:rFonts w:ascii="Times New Roman" w:hAnsi="Times New Roman"/>
                <w:sz w:val="24"/>
                <w:szCs w:val="24"/>
              </w:rPr>
            </w:pPr>
            <w:r w:rsidRPr="001B6A7E">
              <w:rPr>
                <w:rFonts w:ascii="Times New Roman" w:hAnsi="Times New Roman"/>
                <w:sz w:val="24"/>
                <w:szCs w:val="24"/>
              </w:rPr>
              <w:t>21</w:t>
            </w:r>
          </w:p>
        </w:tc>
        <w:tc>
          <w:tcPr>
            <w:tcW w:w="3812" w:type="dxa"/>
            <w:tcBorders>
              <w:top w:val="nil"/>
              <w:left w:val="nil"/>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rPr>
                <w:rFonts w:ascii="Times New Roman" w:hAnsi="Times New Roman"/>
                <w:sz w:val="24"/>
                <w:szCs w:val="24"/>
              </w:rPr>
            </w:pPr>
            <w:r w:rsidRPr="001B6A7E">
              <w:rPr>
                <w:rFonts w:ascii="Times New Roman" w:hAnsi="Times New Roman"/>
                <w:sz w:val="24"/>
                <w:szCs w:val="24"/>
              </w:rPr>
              <w:t>Балансовая стоимость</w:t>
            </w:r>
          </w:p>
        </w:tc>
        <w:tc>
          <w:tcPr>
            <w:tcW w:w="1305"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0,0</w:t>
            </w:r>
          </w:p>
        </w:tc>
      </w:tr>
      <w:tr w:rsidR="00AB6362" w:rsidRPr="001B6A7E"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jc w:val="center"/>
              <w:rPr>
                <w:rFonts w:ascii="Times New Roman" w:hAnsi="Times New Roman"/>
                <w:sz w:val="24"/>
                <w:szCs w:val="24"/>
              </w:rPr>
            </w:pPr>
            <w:r w:rsidRPr="001B6A7E">
              <w:rPr>
                <w:rFonts w:ascii="Times New Roman" w:hAnsi="Times New Roman"/>
                <w:sz w:val="24"/>
                <w:szCs w:val="24"/>
              </w:rPr>
              <w:t>22</w:t>
            </w:r>
          </w:p>
        </w:tc>
        <w:tc>
          <w:tcPr>
            <w:tcW w:w="3812" w:type="dxa"/>
            <w:tcBorders>
              <w:top w:val="nil"/>
              <w:left w:val="nil"/>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rPr>
                <w:rFonts w:ascii="Times New Roman" w:hAnsi="Times New Roman"/>
                <w:sz w:val="24"/>
                <w:szCs w:val="24"/>
              </w:rPr>
            </w:pPr>
            <w:r w:rsidRPr="001B6A7E">
              <w:rPr>
                <w:rFonts w:ascii="Times New Roman" w:hAnsi="Times New Roman"/>
                <w:sz w:val="24"/>
                <w:szCs w:val="24"/>
              </w:rPr>
              <w:t>Затраты по ликвидации</w:t>
            </w:r>
          </w:p>
        </w:tc>
        <w:tc>
          <w:tcPr>
            <w:tcW w:w="1305"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20328,0</w:t>
            </w:r>
          </w:p>
        </w:tc>
      </w:tr>
      <w:tr w:rsidR="00AB6362" w:rsidRPr="001B6A7E"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jc w:val="center"/>
              <w:rPr>
                <w:rFonts w:ascii="Times New Roman" w:hAnsi="Times New Roman"/>
                <w:sz w:val="24"/>
                <w:szCs w:val="24"/>
              </w:rPr>
            </w:pPr>
            <w:r w:rsidRPr="001B6A7E">
              <w:rPr>
                <w:rFonts w:ascii="Times New Roman" w:hAnsi="Times New Roman"/>
                <w:sz w:val="24"/>
                <w:szCs w:val="24"/>
              </w:rPr>
              <w:t>23</w:t>
            </w:r>
          </w:p>
        </w:tc>
        <w:tc>
          <w:tcPr>
            <w:tcW w:w="3812" w:type="dxa"/>
            <w:tcBorders>
              <w:top w:val="nil"/>
              <w:left w:val="nil"/>
              <w:bottom w:val="single" w:sz="4" w:space="0" w:color="auto"/>
              <w:right w:val="single" w:sz="4" w:space="0" w:color="auto"/>
            </w:tcBorders>
            <w:shd w:val="clear" w:color="auto" w:fill="FFFFFF"/>
            <w:noWrap/>
            <w:vAlign w:val="bottom"/>
          </w:tcPr>
          <w:p w:rsidR="00AB6362" w:rsidRPr="001B6A7E" w:rsidRDefault="00AB6362" w:rsidP="001B6A7E">
            <w:pPr>
              <w:spacing w:after="0" w:line="240" w:lineRule="auto"/>
              <w:rPr>
                <w:rFonts w:ascii="Times New Roman" w:hAnsi="Times New Roman"/>
                <w:sz w:val="24"/>
                <w:szCs w:val="24"/>
              </w:rPr>
            </w:pPr>
            <w:r w:rsidRPr="001B6A7E">
              <w:rPr>
                <w:rFonts w:ascii="Times New Roman" w:hAnsi="Times New Roman"/>
                <w:sz w:val="24"/>
                <w:szCs w:val="24"/>
              </w:rPr>
              <w:t>Налог на имущество</w:t>
            </w:r>
          </w:p>
        </w:tc>
        <w:tc>
          <w:tcPr>
            <w:tcW w:w="1305"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0,0</w:t>
            </w:r>
          </w:p>
        </w:tc>
      </w:tr>
      <w:tr w:rsidR="00AB6362" w:rsidRPr="001B6A7E" w:rsidTr="00AB6362">
        <w:trPr>
          <w:trHeight w:val="525"/>
        </w:trPr>
        <w:tc>
          <w:tcPr>
            <w:tcW w:w="456" w:type="dxa"/>
            <w:tcBorders>
              <w:top w:val="nil"/>
              <w:left w:val="single" w:sz="8" w:space="0" w:color="auto"/>
              <w:bottom w:val="single" w:sz="8" w:space="0" w:color="auto"/>
              <w:right w:val="single" w:sz="4" w:space="0" w:color="auto"/>
            </w:tcBorders>
            <w:shd w:val="clear" w:color="auto" w:fill="FFFFFF"/>
            <w:noWrap/>
            <w:vAlign w:val="bottom"/>
          </w:tcPr>
          <w:p w:rsidR="00AB6362" w:rsidRPr="001B6A7E" w:rsidRDefault="00AB6362" w:rsidP="001B6A7E">
            <w:pPr>
              <w:spacing w:after="0" w:line="240" w:lineRule="auto"/>
              <w:jc w:val="center"/>
              <w:rPr>
                <w:rFonts w:ascii="Times New Roman" w:hAnsi="Times New Roman"/>
                <w:sz w:val="24"/>
                <w:szCs w:val="24"/>
              </w:rPr>
            </w:pPr>
            <w:r w:rsidRPr="001B6A7E">
              <w:rPr>
                <w:rFonts w:ascii="Times New Roman" w:hAnsi="Times New Roman"/>
                <w:sz w:val="24"/>
                <w:szCs w:val="24"/>
              </w:rPr>
              <w:t>24</w:t>
            </w:r>
          </w:p>
        </w:tc>
        <w:tc>
          <w:tcPr>
            <w:tcW w:w="3812" w:type="dxa"/>
            <w:tcBorders>
              <w:top w:val="nil"/>
              <w:left w:val="nil"/>
              <w:bottom w:val="single" w:sz="8" w:space="0" w:color="auto"/>
              <w:right w:val="single" w:sz="4" w:space="0" w:color="auto"/>
            </w:tcBorders>
            <w:shd w:val="clear" w:color="auto" w:fill="FFFFFF"/>
            <w:vAlign w:val="bottom"/>
          </w:tcPr>
          <w:p w:rsidR="00AB6362" w:rsidRPr="001B6A7E" w:rsidRDefault="00AB6362" w:rsidP="001B6A7E">
            <w:pPr>
              <w:spacing w:after="0" w:line="240" w:lineRule="auto"/>
              <w:rPr>
                <w:rFonts w:ascii="Times New Roman" w:hAnsi="Times New Roman"/>
                <w:sz w:val="24"/>
                <w:szCs w:val="24"/>
              </w:rPr>
            </w:pPr>
            <w:r w:rsidRPr="001B6A7E">
              <w:rPr>
                <w:rFonts w:ascii="Times New Roman" w:hAnsi="Times New Roman"/>
                <w:sz w:val="24"/>
                <w:szCs w:val="24"/>
              </w:rPr>
              <w:t>Чистая ликвидационная стоимость</w:t>
            </w:r>
          </w:p>
        </w:tc>
        <w:tc>
          <w:tcPr>
            <w:tcW w:w="1305" w:type="dxa"/>
            <w:tcBorders>
              <w:top w:val="nil"/>
              <w:left w:val="nil"/>
              <w:bottom w:val="single" w:sz="8"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81928,0</w:t>
            </w:r>
          </w:p>
        </w:tc>
      </w:tr>
    </w:tbl>
    <w:p w:rsidR="001B6A7E" w:rsidRDefault="001B6A7E" w:rsidP="007E218D">
      <w:pPr>
        <w:spacing w:after="0" w:line="360" w:lineRule="auto"/>
        <w:jc w:val="both"/>
        <w:rPr>
          <w:rFonts w:ascii="Times New Roman" w:hAnsi="Times New Roman"/>
          <w:sz w:val="28"/>
          <w:szCs w:val="28"/>
        </w:rPr>
      </w:pPr>
    </w:p>
    <w:p w:rsidR="00BF6534" w:rsidRDefault="00BF6534" w:rsidP="007E218D">
      <w:pPr>
        <w:spacing w:after="0" w:line="360" w:lineRule="auto"/>
        <w:jc w:val="both"/>
        <w:rPr>
          <w:rFonts w:ascii="Times New Roman" w:hAnsi="Times New Roman"/>
          <w:sz w:val="28"/>
          <w:szCs w:val="28"/>
        </w:rPr>
      </w:pPr>
    </w:p>
    <w:tbl>
      <w:tblPr>
        <w:tblW w:w="9780" w:type="dxa"/>
        <w:tblInd w:w="108" w:type="dxa"/>
        <w:tblLayout w:type="fixed"/>
        <w:tblLook w:val="0000" w:firstRow="0" w:lastRow="0" w:firstColumn="0" w:lastColumn="0" w:noHBand="0" w:noVBand="0"/>
      </w:tblPr>
      <w:tblGrid>
        <w:gridCol w:w="336"/>
        <w:gridCol w:w="1644"/>
        <w:gridCol w:w="1260"/>
        <w:gridCol w:w="1260"/>
        <w:gridCol w:w="1116"/>
        <w:gridCol w:w="1041"/>
        <w:gridCol w:w="1041"/>
        <w:gridCol w:w="1041"/>
        <w:gridCol w:w="1041"/>
      </w:tblGrid>
      <w:tr w:rsidR="001B6A7E" w:rsidRPr="001B6A7E">
        <w:trPr>
          <w:trHeight w:val="270"/>
        </w:trPr>
        <w:tc>
          <w:tcPr>
            <w:tcW w:w="8739" w:type="dxa"/>
            <w:gridSpan w:val="8"/>
            <w:tcBorders>
              <w:top w:val="nil"/>
              <w:left w:val="nil"/>
              <w:bottom w:val="nil"/>
              <w:right w:val="nil"/>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Показатели эффективности проекта</w:t>
            </w:r>
          </w:p>
        </w:tc>
        <w:tc>
          <w:tcPr>
            <w:tcW w:w="1041" w:type="dxa"/>
            <w:tcBorders>
              <w:top w:val="nil"/>
              <w:left w:val="nil"/>
              <w:bottom w:val="nil"/>
              <w:right w:val="nil"/>
            </w:tcBorders>
            <w:shd w:val="clear" w:color="auto" w:fill="auto"/>
            <w:noWrap/>
            <w:vAlign w:val="bottom"/>
          </w:tcPr>
          <w:p w:rsidR="001B6A7E" w:rsidRPr="001B6A7E" w:rsidRDefault="001B6A7E" w:rsidP="001B6A7E">
            <w:pPr>
              <w:spacing w:after="0" w:line="240" w:lineRule="auto"/>
              <w:rPr>
                <w:rFonts w:ascii="Times New Roman" w:hAnsi="Times New Roman"/>
              </w:rPr>
            </w:pPr>
          </w:p>
        </w:tc>
      </w:tr>
      <w:tr w:rsidR="001B6A7E" w:rsidRPr="001B6A7E">
        <w:trPr>
          <w:trHeight w:val="255"/>
        </w:trPr>
        <w:tc>
          <w:tcPr>
            <w:tcW w:w="336" w:type="dxa"/>
            <w:tcBorders>
              <w:top w:val="single" w:sz="8" w:space="0" w:color="auto"/>
              <w:left w:val="single" w:sz="8" w:space="0" w:color="auto"/>
              <w:bottom w:val="single" w:sz="4" w:space="0" w:color="auto"/>
              <w:right w:val="single" w:sz="4" w:space="0" w:color="auto"/>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 </w:t>
            </w:r>
          </w:p>
        </w:tc>
        <w:tc>
          <w:tcPr>
            <w:tcW w:w="1644" w:type="dxa"/>
            <w:tcBorders>
              <w:top w:val="single" w:sz="8" w:space="0" w:color="auto"/>
              <w:left w:val="nil"/>
              <w:bottom w:val="single" w:sz="4" w:space="0" w:color="auto"/>
              <w:right w:val="single" w:sz="4" w:space="0" w:color="auto"/>
            </w:tcBorders>
            <w:shd w:val="clear" w:color="auto" w:fill="auto"/>
            <w:noWrap/>
            <w:vAlign w:val="bottom"/>
          </w:tcPr>
          <w:p w:rsidR="001B6A7E" w:rsidRPr="001B6A7E" w:rsidRDefault="001B6A7E" w:rsidP="001B6A7E">
            <w:pPr>
              <w:spacing w:after="0" w:line="240" w:lineRule="auto"/>
              <w:rPr>
                <w:rFonts w:ascii="Times New Roman" w:hAnsi="Times New Roman"/>
              </w:rPr>
            </w:pPr>
            <w:r w:rsidRPr="001B6A7E">
              <w:rPr>
                <w:rFonts w:ascii="Times New Roman" w:hAnsi="Times New Roman"/>
              </w:rPr>
              <w:t>Показатель</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0</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1</w:t>
            </w:r>
          </w:p>
        </w:tc>
        <w:tc>
          <w:tcPr>
            <w:tcW w:w="1116" w:type="dxa"/>
            <w:tcBorders>
              <w:top w:val="single" w:sz="8" w:space="0" w:color="auto"/>
              <w:left w:val="nil"/>
              <w:bottom w:val="single" w:sz="4" w:space="0" w:color="auto"/>
              <w:right w:val="single" w:sz="4" w:space="0" w:color="auto"/>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2</w:t>
            </w:r>
          </w:p>
        </w:tc>
        <w:tc>
          <w:tcPr>
            <w:tcW w:w="1041" w:type="dxa"/>
            <w:tcBorders>
              <w:top w:val="single" w:sz="8" w:space="0" w:color="auto"/>
              <w:left w:val="nil"/>
              <w:bottom w:val="single" w:sz="4" w:space="0" w:color="auto"/>
              <w:right w:val="single" w:sz="4" w:space="0" w:color="auto"/>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3</w:t>
            </w:r>
          </w:p>
        </w:tc>
        <w:tc>
          <w:tcPr>
            <w:tcW w:w="1041" w:type="dxa"/>
            <w:tcBorders>
              <w:top w:val="single" w:sz="8" w:space="0" w:color="auto"/>
              <w:left w:val="nil"/>
              <w:bottom w:val="single" w:sz="4" w:space="0" w:color="auto"/>
              <w:right w:val="single" w:sz="4" w:space="0" w:color="auto"/>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4</w:t>
            </w:r>
          </w:p>
        </w:tc>
        <w:tc>
          <w:tcPr>
            <w:tcW w:w="1041" w:type="dxa"/>
            <w:tcBorders>
              <w:top w:val="single" w:sz="8" w:space="0" w:color="auto"/>
              <w:left w:val="nil"/>
              <w:bottom w:val="single" w:sz="4" w:space="0" w:color="auto"/>
              <w:right w:val="nil"/>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5</w:t>
            </w:r>
          </w:p>
        </w:tc>
        <w:tc>
          <w:tcPr>
            <w:tcW w:w="1041" w:type="dxa"/>
            <w:tcBorders>
              <w:top w:val="single" w:sz="8" w:space="0" w:color="auto"/>
              <w:left w:val="single" w:sz="4" w:space="0" w:color="auto"/>
              <w:bottom w:val="single" w:sz="4" w:space="0" w:color="auto"/>
              <w:right w:val="single" w:sz="8" w:space="0" w:color="auto"/>
            </w:tcBorders>
            <w:shd w:val="clear" w:color="auto" w:fill="auto"/>
            <w:noWrap/>
            <w:vAlign w:val="bottom"/>
          </w:tcPr>
          <w:p w:rsidR="001B6A7E" w:rsidRPr="001B6A7E" w:rsidRDefault="001B6A7E" w:rsidP="001B6A7E">
            <w:pPr>
              <w:spacing w:after="0" w:line="240" w:lineRule="auto"/>
              <w:jc w:val="center"/>
              <w:rPr>
                <w:rFonts w:ascii="Times New Roman" w:hAnsi="Times New Roman"/>
              </w:rPr>
            </w:pPr>
            <w:r w:rsidRPr="001B6A7E">
              <w:rPr>
                <w:rFonts w:ascii="Times New Roman" w:hAnsi="Times New Roman"/>
              </w:rPr>
              <w:t>6</w:t>
            </w:r>
          </w:p>
        </w:tc>
      </w:tr>
      <w:tr w:rsidR="00AB6362" w:rsidRPr="001B6A7E">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AB6362" w:rsidRPr="001B6A7E" w:rsidRDefault="00AB6362" w:rsidP="001B6A7E">
            <w:pPr>
              <w:spacing w:after="0" w:line="240" w:lineRule="auto"/>
              <w:jc w:val="center"/>
              <w:rPr>
                <w:rFonts w:ascii="Times New Roman" w:hAnsi="Times New Roman"/>
              </w:rPr>
            </w:pPr>
            <w:r w:rsidRPr="001B6A7E">
              <w:rPr>
                <w:rFonts w:ascii="Times New Roman" w:hAnsi="Times New Roman"/>
              </w:rPr>
              <w:t>1</w:t>
            </w:r>
          </w:p>
        </w:tc>
        <w:tc>
          <w:tcPr>
            <w:tcW w:w="1644" w:type="dxa"/>
            <w:tcBorders>
              <w:top w:val="nil"/>
              <w:left w:val="nil"/>
              <w:bottom w:val="single" w:sz="4" w:space="0" w:color="auto"/>
              <w:right w:val="single" w:sz="4" w:space="0" w:color="auto"/>
            </w:tcBorders>
            <w:shd w:val="clear" w:color="auto" w:fill="auto"/>
            <w:noWrap/>
            <w:vAlign w:val="bottom"/>
          </w:tcPr>
          <w:p w:rsidR="00AB6362" w:rsidRPr="001B6A7E" w:rsidRDefault="00AB6362" w:rsidP="001B6A7E">
            <w:pPr>
              <w:spacing w:after="0" w:line="240" w:lineRule="auto"/>
              <w:rPr>
                <w:rFonts w:ascii="Times New Roman" w:hAnsi="Times New Roman"/>
              </w:rPr>
            </w:pPr>
            <w:r w:rsidRPr="001B6A7E">
              <w:rPr>
                <w:rFonts w:ascii="Times New Roman" w:hAnsi="Times New Roman"/>
              </w:rPr>
              <w:t>Поток реальных денег</w:t>
            </w:r>
          </w:p>
        </w:tc>
        <w:tc>
          <w:tcPr>
            <w:tcW w:w="126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-254000,0</w:t>
            </w:r>
          </w:p>
        </w:tc>
        <w:tc>
          <w:tcPr>
            <w:tcW w:w="126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103580,0</w:t>
            </w:r>
          </w:p>
        </w:tc>
        <w:tc>
          <w:tcPr>
            <w:tcW w:w="1116"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125887,2</w:t>
            </w:r>
          </w:p>
        </w:tc>
        <w:tc>
          <w:tcPr>
            <w:tcW w:w="1041"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148984,8</w:t>
            </w:r>
          </w:p>
        </w:tc>
        <w:tc>
          <w:tcPr>
            <w:tcW w:w="1041"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172872,8</w:t>
            </w:r>
          </w:p>
        </w:tc>
        <w:tc>
          <w:tcPr>
            <w:tcW w:w="1041" w:type="dxa"/>
            <w:tcBorders>
              <w:top w:val="nil"/>
              <w:left w:val="nil"/>
              <w:bottom w:val="single" w:sz="4"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197551,2</w:t>
            </w:r>
          </w:p>
        </w:tc>
        <w:tc>
          <w:tcPr>
            <w:tcW w:w="1041"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312648,0</w:t>
            </w:r>
          </w:p>
        </w:tc>
      </w:tr>
      <w:tr w:rsidR="00AB6362" w:rsidRPr="001B6A7E">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AB6362" w:rsidRPr="001B6A7E" w:rsidRDefault="00AB6362" w:rsidP="001B6A7E">
            <w:pPr>
              <w:spacing w:after="0" w:line="240" w:lineRule="auto"/>
              <w:jc w:val="center"/>
              <w:rPr>
                <w:rFonts w:ascii="Times New Roman" w:hAnsi="Times New Roman"/>
              </w:rPr>
            </w:pPr>
            <w:r w:rsidRPr="001B6A7E">
              <w:rPr>
                <w:rFonts w:ascii="Times New Roman" w:hAnsi="Times New Roman"/>
              </w:rPr>
              <w:t>2</w:t>
            </w:r>
          </w:p>
        </w:tc>
        <w:tc>
          <w:tcPr>
            <w:tcW w:w="1644" w:type="dxa"/>
            <w:tcBorders>
              <w:top w:val="nil"/>
              <w:left w:val="nil"/>
              <w:bottom w:val="single" w:sz="4" w:space="0" w:color="auto"/>
              <w:right w:val="single" w:sz="4" w:space="0" w:color="auto"/>
            </w:tcBorders>
            <w:shd w:val="clear" w:color="auto" w:fill="auto"/>
            <w:noWrap/>
            <w:vAlign w:val="bottom"/>
          </w:tcPr>
          <w:p w:rsidR="00AB6362" w:rsidRPr="001B6A7E" w:rsidRDefault="00AB6362" w:rsidP="001B6A7E">
            <w:pPr>
              <w:spacing w:after="0" w:line="240" w:lineRule="auto"/>
              <w:rPr>
                <w:rFonts w:ascii="Times New Roman" w:hAnsi="Times New Roman"/>
              </w:rPr>
            </w:pPr>
            <w:r w:rsidRPr="001B6A7E">
              <w:rPr>
                <w:rFonts w:ascii="Times New Roman" w:hAnsi="Times New Roman"/>
              </w:rPr>
              <w:t>Коэффициент дисконта</w:t>
            </w:r>
          </w:p>
        </w:tc>
        <w:tc>
          <w:tcPr>
            <w:tcW w:w="126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1,000000</w:t>
            </w:r>
          </w:p>
        </w:tc>
        <w:tc>
          <w:tcPr>
            <w:tcW w:w="126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0,854701</w:t>
            </w:r>
          </w:p>
        </w:tc>
        <w:tc>
          <w:tcPr>
            <w:tcW w:w="1116"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0,730514</w:t>
            </w:r>
          </w:p>
        </w:tc>
        <w:tc>
          <w:tcPr>
            <w:tcW w:w="1041"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0,624371</w:t>
            </w:r>
          </w:p>
        </w:tc>
        <w:tc>
          <w:tcPr>
            <w:tcW w:w="1041"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0,533650</w:t>
            </w:r>
          </w:p>
        </w:tc>
        <w:tc>
          <w:tcPr>
            <w:tcW w:w="1041" w:type="dxa"/>
            <w:tcBorders>
              <w:top w:val="nil"/>
              <w:left w:val="nil"/>
              <w:bottom w:val="single" w:sz="4"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0,456111</w:t>
            </w:r>
          </w:p>
        </w:tc>
        <w:tc>
          <w:tcPr>
            <w:tcW w:w="1041"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0,389839</w:t>
            </w:r>
          </w:p>
        </w:tc>
      </w:tr>
      <w:tr w:rsidR="00AB6362" w:rsidRPr="001B6A7E">
        <w:trPr>
          <w:trHeight w:val="510"/>
        </w:trPr>
        <w:tc>
          <w:tcPr>
            <w:tcW w:w="336" w:type="dxa"/>
            <w:tcBorders>
              <w:top w:val="nil"/>
              <w:left w:val="single" w:sz="8" w:space="0" w:color="auto"/>
              <w:bottom w:val="single" w:sz="4" w:space="0" w:color="auto"/>
              <w:right w:val="single" w:sz="4" w:space="0" w:color="auto"/>
            </w:tcBorders>
            <w:shd w:val="clear" w:color="auto" w:fill="auto"/>
            <w:noWrap/>
            <w:vAlign w:val="bottom"/>
          </w:tcPr>
          <w:p w:rsidR="00AB6362" w:rsidRPr="001B6A7E" w:rsidRDefault="00AB6362" w:rsidP="001B6A7E">
            <w:pPr>
              <w:spacing w:after="0" w:line="240" w:lineRule="auto"/>
              <w:jc w:val="center"/>
              <w:rPr>
                <w:rFonts w:ascii="Times New Roman" w:hAnsi="Times New Roman"/>
              </w:rPr>
            </w:pPr>
            <w:r w:rsidRPr="001B6A7E">
              <w:rPr>
                <w:rFonts w:ascii="Times New Roman" w:hAnsi="Times New Roman"/>
              </w:rPr>
              <w:t>3</w:t>
            </w:r>
          </w:p>
        </w:tc>
        <w:tc>
          <w:tcPr>
            <w:tcW w:w="1644" w:type="dxa"/>
            <w:tcBorders>
              <w:top w:val="nil"/>
              <w:left w:val="nil"/>
              <w:bottom w:val="single" w:sz="4" w:space="0" w:color="auto"/>
              <w:right w:val="single" w:sz="4" w:space="0" w:color="auto"/>
            </w:tcBorders>
            <w:shd w:val="clear" w:color="auto" w:fill="auto"/>
            <w:vAlign w:val="bottom"/>
          </w:tcPr>
          <w:p w:rsidR="00AB6362" w:rsidRPr="001B6A7E" w:rsidRDefault="00AB6362" w:rsidP="001B6A7E">
            <w:pPr>
              <w:spacing w:after="0" w:line="240" w:lineRule="auto"/>
              <w:rPr>
                <w:rFonts w:ascii="Times New Roman" w:hAnsi="Times New Roman"/>
              </w:rPr>
            </w:pPr>
            <w:r w:rsidRPr="001B6A7E">
              <w:rPr>
                <w:rFonts w:ascii="Times New Roman" w:hAnsi="Times New Roman"/>
              </w:rPr>
              <w:t>Дисконтированный поток реальных денег</w:t>
            </w:r>
          </w:p>
        </w:tc>
        <w:tc>
          <w:tcPr>
            <w:tcW w:w="126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-254000,0</w:t>
            </w:r>
          </w:p>
        </w:tc>
        <w:tc>
          <w:tcPr>
            <w:tcW w:w="126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88529,9</w:t>
            </w:r>
          </w:p>
        </w:tc>
        <w:tc>
          <w:tcPr>
            <w:tcW w:w="1116"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91962,3</w:t>
            </w:r>
          </w:p>
        </w:tc>
        <w:tc>
          <w:tcPr>
            <w:tcW w:w="1041"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93021,7</w:t>
            </w:r>
          </w:p>
        </w:tc>
        <w:tc>
          <w:tcPr>
            <w:tcW w:w="1041"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92253,6</w:t>
            </w:r>
          </w:p>
        </w:tc>
        <w:tc>
          <w:tcPr>
            <w:tcW w:w="1041" w:type="dxa"/>
            <w:tcBorders>
              <w:top w:val="nil"/>
              <w:left w:val="nil"/>
              <w:bottom w:val="single" w:sz="4"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90105,3</w:t>
            </w:r>
          </w:p>
        </w:tc>
        <w:tc>
          <w:tcPr>
            <w:tcW w:w="1041"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121882,3</w:t>
            </w:r>
          </w:p>
        </w:tc>
      </w:tr>
      <w:tr w:rsidR="00AB6362" w:rsidRPr="001B6A7E">
        <w:trPr>
          <w:trHeight w:val="525"/>
        </w:trPr>
        <w:tc>
          <w:tcPr>
            <w:tcW w:w="336" w:type="dxa"/>
            <w:tcBorders>
              <w:top w:val="nil"/>
              <w:left w:val="single" w:sz="8" w:space="0" w:color="auto"/>
              <w:bottom w:val="single" w:sz="8" w:space="0" w:color="auto"/>
              <w:right w:val="single" w:sz="4" w:space="0" w:color="auto"/>
            </w:tcBorders>
            <w:shd w:val="clear" w:color="auto" w:fill="auto"/>
            <w:noWrap/>
            <w:vAlign w:val="bottom"/>
          </w:tcPr>
          <w:p w:rsidR="00AB6362" w:rsidRPr="001B6A7E" w:rsidRDefault="00AB6362" w:rsidP="001B6A7E">
            <w:pPr>
              <w:spacing w:after="0" w:line="240" w:lineRule="auto"/>
              <w:jc w:val="right"/>
              <w:rPr>
                <w:rFonts w:ascii="Times New Roman" w:hAnsi="Times New Roman"/>
              </w:rPr>
            </w:pPr>
            <w:r w:rsidRPr="001B6A7E">
              <w:rPr>
                <w:rFonts w:ascii="Times New Roman" w:hAnsi="Times New Roman"/>
              </w:rPr>
              <w:t>4</w:t>
            </w:r>
          </w:p>
        </w:tc>
        <w:tc>
          <w:tcPr>
            <w:tcW w:w="1644" w:type="dxa"/>
            <w:tcBorders>
              <w:top w:val="nil"/>
              <w:left w:val="nil"/>
              <w:bottom w:val="single" w:sz="8" w:space="0" w:color="auto"/>
              <w:right w:val="single" w:sz="4" w:space="0" w:color="auto"/>
            </w:tcBorders>
            <w:shd w:val="clear" w:color="auto" w:fill="auto"/>
            <w:vAlign w:val="bottom"/>
          </w:tcPr>
          <w:p w:rsidR="00AB6362" w:rsidRPr="001B6A7E" w:rsidRDefault="00AB6362" w:rsidP="001B6A7E">
            <w:pPr>
              <w:spacing w:after="0" w:line="240" w:lineRule="auto"/>
              <w:rPr>
                <w:rFonts w:ascii="Times New Roman" w:hAnsi="Times New Roman"/>
              </w:rPr>
            </w:pPr>
            <w:r w:rsidRPr="001B6A7E">
              <w:rPr>
                <w:rFonts w:ascii="Times New Roman" w:hAnsi="Times New Roman"/>
              </w:rPr>
              <w:t>Накопленный дисконтированный поток</w:t>
            </w:r>
          </w:p>
        </w:tc>
        <w:tc>
          <w:tcPr>
            <w:tcW w:w="126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-254000,0</w:t>
            </w:r>
          </w:p>
        </w:tc>
        <w:tc>
          <w:tcPr>
            <w:tcW w:w="126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-165470,1</w:t>
            </w:r>
          </w:p>
        </w:tc>
        <w:tc>
          <w:tcPr>
            <w:tcW w:w="1116"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-73507,8</w:t>
            </w:r>
          </w:p>
        </w:tc>
        <w:tc>
          <w:tcPr>
            <w:tcW w:w="1041"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19514,0</w:t>
            </w:r>
          </w:p>
        </w:tc>
        <w:tc>
          <w:tcPr>
            <w:tcW w:w="1041"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111767,5</w:t>
            </w:r>
          </w:p>
        </w:tc>
        <w:tc>
          <w:tcPr>
            <w:tcW w:w="1041" w:type="dxa"/>
            <w:tcBorders>
              <w:top w:val="nil"/>
              <w:left w:val="nil"/>
              <w:bottom w:val="single" w:sz="8"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201872,9</w:t>
            </w:r>
          </w:p>
        </w:tc>
        <w:tc>
          <w:tcPr>
            <w:tcW w:w="1041" w:type="dxa"/>
            <w:tcBorders>
              <w:top w:val="nil"/>
              <w:left w:val="single" w:sz="4" w:space="0" w:color="auto"/>
              <w:bottom w:val="single" w:sz="8"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323755,1</w:t>
            </w:r>
          </w:p>
        </w:tc>
      </w:tr>
    </w:tbl>
    <w:p w:rsidR="001B6A7E" w:rsidRDefault="001B6A7E" w:rsidP="007E218D">
      <w:pPr>
        <w:spacing w:after="0" w:line="360" w:lineRule="auto"/>
        <w:jc w:val="both"/>
        <w:rPr>
          <w:rFonts w:ascii="Times New Roman" w:hAnsi="Times New Roman"/>
          <w:sz w:val="28"/>
          <w:szCs w:val="28"/>
        </w:rPr>
      </w:pPr>
    </w:p>
    <w:tbl>
      <w:tblPr>
        <w:tblW w:w="3700" w:type="dxa"/>
        <w:tblInd w:w="93" w:type="dxa"/>
        <w:tblLook w:val="04A0" w:firstRow="1" w:lastRow="0" w:firstColumn="1" w:lastColumn="0" w:noHBand="0" w:noVBand="1"/>
      </w:tblPr>
      <w:tblGrid>
        <w:gridCol w:w="1680"/>
        <w:gridCol w:w="2020"/>
      </w:tblGrid>
      <w:tr w:rsidR="00AB6362" w:rsidRPr="00AB6362" w:rsidTr="00AB6362">
        <w:trPr>
          <w:trHeight w:val="255"/>
        </w:trPr>
        <w:tc>
          <w:tcPr>
            <w:tcW w:w="1680" w:type="dxa"/>
            <w:tcBorders>
              <w:top w:val="nil"/>
              <w:left w:val="nil"/>
              <w:bottom w:val="nil"/>
              <w:right w:val="nil"/>
            </w:tcBorders>
            <w:shd w:val="clear" w:color="auto" w:fill="auto"/>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ЧДД</w:t>
            </w:r>
          </w:p>
        </w:tc>
        <w:tc>
          <w:tcPr>
            <w:tcW w:w="2020" w:type="dxa"/>
            <w:tcBorders>
              <w:top w:val="nil"/>
              <w:left w:val="nil"/>
              <w:bottom w:val="nil"/>
              <w:right w:val="nil"/>
            </w:tcBorders>
            <w:shd w:val="clear" w:color="auto" w:fill="auto"/>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323755,1</w:t>
            </w:r>
          </w:p>
        </w:tc>
      </w:tr>
      <w:tr w:rsidR="00AB6362" w:rsidRPr="00AB6362" w:rsidTr="00AB6362">
        <w:trPr>
          <w:trHeight w:val="255"/>
        </w:trPr>
        <w:tc>
          <w:tcPr>
            <w:tcW w:w="1680" w:type="dxa"/>
            <w:tcBorders>
              <w:top w:val="nil"/>
              <w:left w:val="nil"/>
              <w:bottom w:val="nil"/>
              <w:right w:val="nil"/>
            </w:tcBorders>
            <w:shd w:val="clear" w:color="auto" w:fill="auto"/>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ВНД</w:t>
            </w:r>
          </w:p>
        </w:tc>
        <w:tc>
          <w:tcPr>
            <w:tcW w:w="2020" w:type="dxa"/>
            <w:tcBorders>
              <w:top w:val="nil"/>
              <w:left w:val="nil"/>
              <w:bottom w:val="nil"/>
              <w:right w:val="nil"/>
            </w:tcBorders>
            <w:shd w:val="clear" w:color="auto" w:fill="auto"/>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51%</w:t>
            </w:r>
          </w:p>
        </w:tc>
      </w:tr>
      <w:tr w:rsidR="00AB6362" w:rsidRPr="00AB6362" w:rsidTr="00AB6362">
        <w:trPr>
          <w:trHeight w:val="255"/>
        </w:trPr>
        <w:tc>
          <w:tcPr>
            <w:tcW w:w="1680" w:type="dxa"/>
            <w:tcBorders>
              <w:top w:val="nil"/>
              <w:left w:val="nil"/>
              <w:bottom w:val="nil"/>
              <w:right w:val="nil"/>
            </w:tcBorders>
            <w:shd w:val="clear" w:color="auto" w:fill="auto"/>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ИД</w:t>
            </w:r>
          </w:p>
        </w:tc>
        <w:tc>
          <w:tcPr>
            <w:tcW w:w="2020" w:type="dxa"/>
            <w:tcBorders>
              <w:top w:val="nil"/>
              <w:left w:val="nil"/>
              <w:bottom w:val="nil"/>
              <w:right w:val="nil"/>
            </w:tcBorders>
            <w:shd w:val="clear" w:color="auto" w:fill="auto"/>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1,794775</w:t>
            </w:r>
          </w:p>
        </w:tc>
      </w:tr>
      <w:tr w:rsidR="00AB6362" w:rsidRPr="00AB6362" w:rsidTr="00AB6362">
        <w:trPr>
          <w:trHeight w:val="255"/>
        </w:trPr>
        <w:tc>
          <w:tcPr>
            <w:tcW w:w="1680" w:type="dxa"/>
            <w:tcBorders>
              <w:top w:val="nil"/>
              <w:left w:val="nil"/>
              <w:bottom w:val="nil"/>
              <w:right w:val="nil"/>
            </w:tcBorders>
            <w:shd w:val="clear" w:color="000000" w:fill="FFFF00"/>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Сок</w:t>
            </w:r>
          </w:p>
        </w:tc>
        <w:tc>
          <w:tcPr>
            <w:tcW w:w="2020" w:type="dxa"/>
            <w:tcBorders>
              <w:top w:val="nil"/>
              <w:left w:val="nil"/>
              <w:bottom w:val="nil"/>
              <w:right w:val="nil"/>
            </w:tcBorders>
            <w:shd w:val="clear" w:color="000000" w:fill="FFFF00"/>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1,011</w:t>
            </w:r>
          </w:p>
        </w:tc>
      </w:tr>
      <w:tr w:rsidR="00BF6534" w:rsidRPr="00AB6362" w:rsidTr="00AB6362">
        <w:trPr>
          <w:trHeight w:val="255"/>
        </w:trPr>
        <w:tc>
          <w:tcPr>
            <w:tcW w:w="1680" w:type="dxa"/>
            <w:tcBorders>
              <w:top w:val="nil"/>
              <w:left w:val="nil"/>
              <w:bottom w:val="nil"/>
              <w:right w:val="nil"/>
            </w:tcBorders>
            <w:shd w:val="clear" w:color="000000" w:fill="FFFF00"/>
            <w:noWrap/>
            <w:vAlign w:val="bottom"/>
          </w:tcPr>
          <w:p w:rsidR="00BF6534" w:rsidRPr="00AB6362" w:rsidRDefault="00BF6534" w:rsidP="00AB6362">
            <w:pPr>
              <w:spacing w:after="0" w:line="240" w:lineRule="auto"/>
              <w:rPr>
                <w:rFonts w:ascii="Arial" w:hAnsi="Arial" w:cs="Arial"/>
                <w:sz w:val="20"/>
                <w:szCs w:val="20"/>
              </w:rPr>
            </w:pPr>
          </w:p>
        </w:tc>
        <w:tc>
          <w:tcPr>
            <w:tcW w:w="2020" w:type="dxa"/>
            <w:tcBorders>
              <w:top w:val="nil"/>
              <w:left w:val="nil"/>
              <w:bottom w:val="nil"/>
              <w:right w:val="nil"/>
            </w:tcBorders>
            <w:shd w:val="clear" w:color="000000" w:fill="FFFF00"/>
            <w:noWrap/>
            <w:vAlign w:val="bottom"/>
          </w:tcPr>
          <w:p w:rsidR="00BF6534" w:rsidRPr="00AB6362" w:rsidRDefault="00BF6534" w:rsidP="00AB6362">
            <w:pPr>
              <w:spacing w:after="0" w:line="240" w:lineRule="auto"/>
              <w:jc w:val="right"/>
              <w:rPr>
                <w:rFonts w:ascii="Arial" w:hAnsi="Arial" w:cs="Arial"/>
                <w:sz w:val="20"/>
                <w:szCs w:val="20"/>
              </w:rPr>
            </w:pPr>
          </w:p>
        </w:tc>
      </w:tr>
    </w:tbl>
    <w:p w:rsidR="00AB6362" w:rsidRDefault="00AB6362" w:rsidP="007E218D">
      <w:pPr>
        <w:spacing w:after="0" w:line="360" w:lineRule="auto"/>
        <w:jc w:val="both"/>
        <w:rPr>
          <w:rFonts w:ascii="Times New Roman" w:hAnsi="Times New Roman"/>
          <w:sz w:val="28"/>
          <w:szCs w:val="28"/>
        </w:rPr>
      </w:pPr>
    </w:p>
    <w:p w:rsidR="00BF6534" w:rsidRDefault="00BF6534" w:rsidP="007E218D">
      <w:pPr>
        <w:spacing w:after="0" w:line="360" w:lineRule="auto"/>
        <w:jc w:val="both"/>
        <w:rPr>
          <w:rFonts w:ascii="Times New Roman" w:hAnsi="Times New Roman"/>
          <w:sz w:val="28"/>
          <w:szCs w:val="28"/>
        </w:rPr>
      </w:pPr>
    </w:p>
    <w:p w:rsidR="00C067F6" w:rsidRDefault="00F65495" w:rsidP="00C067F6">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00C067F6">
        <w:rPr>
          <w:rFonts w:ascii="Times New Roman" w:hAnsi="Times New Roman"/>
          <w:sz w:val="28"/>
          <w:szCs w:val="28"/>
        </w:rPr>
        <w:t>Цена снижена на 10 %.</w:t>
      </w:r>
    </w:p>
    <w:tbl>
      <w:tblPr>
        <w:tblW w:w="9287" w:type="dxa"/>
        <w:tblInd w:w="108" w:type="dxa"/>
        <w:tblLook w:val="0000" w:firstRow="0" w:lastRow="0" w:firstColumn="0" w:lastColumn="0" w:noHBand="0" w:noVBand="0"/>
      </w:tblPr>
      <w:tblGrid>
        <w:gridCol w:w="326"/>
        <w:gridCol w:w="3274"/>
        <w:gridCol w:w="1260"/>
        <w:gridCol w:w="630"/>
        <w:gridCol w:w="630"/>
        <w:gridCol w:w="630"/>
        <w:gridCol w:w="630"/>
        <w:gridCol w:w="631"/>
        <w:gridCol w:w="1276"/>
      </w:tblGrid>
      <w:tr w:rsidR="00C067F6" w:rsidRPr="00C067F6">
        <w:trPr>
          <w:trHeight w:val="270"/>
        </w:trPr>
        <w:tc>
          <w:tcPr>
            <w:tcW w:w="8011" w:type="dxa"/>
            <w:gridSpan w:val="8"/>
            <w:tcBorders>
              <w:top w:val="nil"/>
              <w:left w:val="nil"/>
              <w:bottom w:val="single" w:sz="8"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Инвестиционная деятельность</w:t>
            </w:r>
          </w:p>
        </w:tc>
        <w:tc>
          <w:tcPr>
            <w:tcW w:w="1276" w:type="dxa"/>
            <w:tcBorders>
              <w:top w:val="nil"/>
              <w:left w:val="nil"/>
              <w:bottom w:val="nil"/>
              <w:right w:val="nil"/>
            </w:tcBorders>
            <w:shd w:val="clear" w:color="auto" w:fill="auto"/>
            <w:noWrap/>
            <w:vAlign w:val="bottom"/>
          </w:tcPr>
          <w:p w:rsidR="00C067F6" w:rsidRPr="00C067F6" w:rsidRDefault="00C067F6" w:rsidP="00C067F6">
            <w:pPr>
              <w:spacing w:after="0" w:line="240" w:lineRule="auto"/>
              <w:rPr>
                <w:rFonts w:ascii="Times New Roman" w:hAnsi="Times New Roman"/>
              </w:rPr>
            </w:pPr>
          </w:p>
        </w:tc>
      </w:tr>
      <w:tr w:rsidR="00C067F6" w:rsidRPr="00C067F6">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 </w:t>
            </w:r>
          </w:p>
        </w:tc>
        <w:tc>
          <w:tcPr>
            <w:tcW w:w="3274"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rPr>
                <w:rFonts w:ascii="Times New Roman" w:hAnsi="Times New Roman"/>
              </w:rPr>
            </w:pPr>
            <w:r w:rsidRPr="00C067F6">
              <w:rPr>
                <w:rFonts w:ascii="Times New Roman" w:hAnsi="Times New Roman"/>
              </w:rPr>
              <w:t> </w:t>
            </w:r>
          </w:p>
        </w:tc>
        <w:tc>
          <w:tcPr>
            <w:tcW w:w="1260"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0</w:t>
            </w:r>
          </w:p>
        </w:tc>
        <w:tc>
          <w:tcPr>
            <w:tcW w:w="630"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1</w:t>
            </w:r>
          </w:p>
        </w:tc>
        <w:tc>
          <w:tcPr>
            <w:tcW w:w="630"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2</w:t>
            </w:r>
          </w:p>
        </w:tc>
        <w:tc>
          <w:tcPr>
            <w:tcW w:w="630"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3</w:t>
            </w:r>
          </w:p>
        </w:tc>
        <w:tc>
          <w:tcPr>
            <w:tcW w:w="630" w:type="dxa"/>
            <w:tcBorders>
              <w:top w:val="nil"/>
              <w:left w:val="nil"/>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4</w:t>
            </w:r>
          </w:p>
        </w:tc>
        <w:tc>
          <w:tcPr>
            <w:tcW w:w="631" w:type="dxa"/>
            <w:tcBorders>
              <w:top w:val="nil"/>
              <w:left w:val="single" w:sz="4" w:space="0" w:color="auto"/>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5</w:t>
            </w:r>
          </w:p>
        </w:tc>
        <w:tc>
          <w:tcPr>
            <w:tcW w:w="1276" w:type="dxa"/>
            <w:tcBorders>
              <w:top w:val="single" w:sz="8" w:space="0" w:color="auto"/>
              <w:left w:val="single" w:sz="4" w:space="0" w:color="auto"/>
              <w:bottom w:val="single" w:sz="4" w:space="0" w:color="auto"/>
              <w:right w:val="single" w:sz="8"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6</w:t>
            </w:r>
          </w:p>
        </w:tc>
      </w:tr>
      <w:tr w:rsidR="00AB6362" w:rsidRPr="00C067F6">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w:t>
            </w:r>
          </w:p>
        </w:tc>
        <w:tc>
          <w:tcPr>
            <w:tcW w:w="3274"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Реализация основных активов</w:t>
            </w:r>
          </w:p>
        </w:tc>
        <w:tc>
          <w:tcPr>
            <w:tcW w:w="126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276"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81928,0</w:t>
            </w:r>
          </w:p>
        </w:tc>
      </w:tr>
      <w:tr w:rsidR="00AB6362" w:rsidRPr="00C067F6">
        <w:trPr>
          <w:trHeight w:val="255"/>
        </w:trPr>
        <w:tc>
          <w:tcPr>
            <w:tcW w:w="32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2</w:t>
            </w:r>
          </w:p>
        </w:tc>
        <w:tc>
          <w:tcPr>
            <w:tcW w:w="327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Технологическая линия</w:t>
            </w:r>
          </w:p>
        </w:tc>
        <w:tc>
          <w:tcPr>
            <w:tcW w:w="126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-220000,0</w:t>
            </w:r>
          </w:p>
        </w:tc>
        <w:tc>
          <w:tcPr>
            <w:tcW w:w="63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276"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0,0</w:t>
            </w:r>
          </w:p>
        </w:tc>
      </w:tr>
      <w:tr w:rsidR="00AB6362" w:rsidRPr="00C067F6" w:rsidTr="00F65495">
        <w:trPr>
          <w:trHeight w:val="255"/>
        </w:trPr>
        <w:tc>
          <w:tcPr>
            <w:tcW w:w="32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3</w:t>
            </w:r>
          </w:p>
        </w:tc>
        <w:tc>
          <w:tcPr>
            <w:tcW w:w="327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Прирост оборотного капиала</w:t>
            </w:r>
          </w:p>
        </w:tc>
        <w:tc>
          <w:tcPr>
            <w:tcW w:w="126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-34000,0</w:t>
            </w:r>
          </w:p>
        </w:tc>
        <w:tc>
          <w:tcPr>
            <w:tcW w:w="63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276" w:type="dxa"/>
            <w:tcBorders>
              <w:top w:val="nil"/>
              <w:left w:val="single" w:sz="4" w:space="0" w:color="auto"/>
              <w:bottom w:val="single" w:sz="4" w:space="0" w:color="auto"/>
              <w:right w:val="single" w:sz="8" w:space="0" w:color="auto"/>
            </w:tcBorders>
            <w:shd w:val="clear" w:color="auto" w:fill="auto"/>
            <w:noWrap/>
          </w:tcPr>
          <w:p w:rsidR="00AB6362" w:rsidRPr="00AB6362" w:rsidRDefault="00AB6362" w:rsidP="00F65495">
            <w:pPr>
              <w:jc w:val="right"/>
              <w:rPr>
                <w:rFonts w:ascii="Times New Roman" w:hAnsi="Times New Roman"/>
              </w:rPr>
            </w:pPr>
            <w:r w:rsidRPr="00AB6362">
              <w:rPr>
                <w:rFonts w:ascii="Times New Roman" w:hAnsi="Times New Roman"/>
              </w:rPr>
              <w:t> </w:t>
            </w:r>
            <w:r w:rsidR="00F65495">
              <w:rPr>
                <w:rFonts w:ascii="Times New Roman" w:hAnsi="Times New Roman"/>
              </w:rPr>
              <w:t>0,0</w:t>
            </w:r>
          </w:p>
        </w:tc>
      </w:tr>
      <w:tr w:rsidR="00AB6362" w:rsidRPr="00C067F6">
        <w:trPr>
          <w:trHeight w:val="270"/>
        </w:trPr>
        <w:tc>
          <w:tcPr>
            <w:tcW w:w="326" w:type="dxa"/>
            <w:tcBorders>
              <w:top w:val="nil"/>
              <w:left w:val="single" w:sz="8" w:space="0" w:color="auto"/>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 </w:t>
            </w:r>
          </w:p>
        </w:tc>
        <w:tc>
          <w:tcPr>
            <w:tcW w:w="3274" w:type="dxa"/>
            <w:tcBorders>
              <w:top w:val="nil"/>
              <w:left w:val="nil"/>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b/>
                <w:bCs/>
              </w:rPr>
            </w:pPr>
            <w:r w:rsidRPr="00C067F6">
              <w:rPr>
                <w:rFonts w:ascii="Times New Roman" w:hAnsi="Times New Roman"/>
                <w:b/>
                <w:bCs/>
              </w:rPr>
              <w:t>Сальдо</w:t>
            </w:r>
          </w:p>
        </w:tc>
        <w:tc>
          <w:tcPr>
            <w:tcW w:w="126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-254000,0</w:t>
            </w:r>
          </w:p>
        </w:tc>
        <w:tc>
          <w:tcPr>
            <w:tcW w:w="63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31" w:type="dxa"/>
            <w:tcBorders>
              <w:top w:val="nil"/>
              <w:left w:val="nil"/>
              <w:bottom w:val="single" w:sz="8"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276" w:type="dxa"/>
            <w:tcBorders>
              <w:top w:val="nil"/>
              <w:left w:val="single" w:sz="4" w:space="0" w:color="auto"/>
              <w:bottom w:val="single" w:sz="8"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81928,0</w:t>
            </w:r>
          </w:p>
        </w:tc>
      </w:tr>
    </w:tbl>
    <w:p w:rsidR="00C067F6" w:rsidRDefault="00C067F6" w:rsidP="00F03A98">
      <w:pPr>
        <w:spacing w:after="0" w:line="360" w:lineRule="auto"/>
        <w:ind w:firstLine="709"/>
        <w:jc w:val="center"/>
        <w:rPr>
          <w:rFonts w:ascii="Times New Roman" w:hAnsi="Times New Roman"/>
          <w:sz w:val="28"/>
          <w:szCs w:val="28"/>
        </w:rPr>
      </w:pPr>
    </w:p>
    <w:tbl>
      <w:tblPr>
        <w:tblW w:w="9822" w:type="dxa"/>
        <w:tblInd w:w="108" w:type="dxa"/>
        <w:tblLook w:val="0000" w:firstRow="0" w:lastRow="0" w:firstColumn="0" w:lastColumn="0" w:noHBand="0" w:noVBand="0"/>
      </w:tblPr>
      <w:tblGrid>
        <w:gridCol w:w="436"/>
        <w:gridCol w:w="2444"/>
        <w:gridCol w:w="491"/>
        <w:gridCol w:w="1129"/>
        <w:gridCol w:w="1080"/>
        <w:gridCol w:w="1080"/>
        <w:gridCol w:w="1080"/>
        <w:gridCol w:w="1041"/>
        <w:gridCol w:w="1041"/>
      </w:tblGrid>
      <w:tr w:rsidR="00C067F6" w:rsidRPr="00C067F6">
        <w:trPr>
          <w:trHeight w:val="270"/>
        </w:trPr>
        <w:tc>
          <w:tcPr>
            <w:tcW w:w="8781" w:type="dxa"/>
            <w:gridSpan w:val="8"/>
            <w:tcBorders>
              <w:top w:val="nil"/>
              <w:left w:val="nil"/>
              <w:bottom w:val="single" w:sz="8"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Операционная деятельность</w:t>
            </w:r>
          </w:p>
        </w:tc>
        <w:tc>
          <w:tcPr>
            <w:tcW w:w="1041" w:type="dxa"/>
            <w:tcBorders>
              <w:top w:val="nil"/>
              <w:left w:val="nil"/>
              <w:bottom w:val="nil"/>
              <w:right w:val="nil"/>
            </w:tcBorders>
            <w:shd w:val="clear" w:color="auto" w:fill="auto"/>
            <w:noWrap/>
            <w:vAlign w:val="bottom"/>
          </w:tcPr>
          <w:p w:rsidR="00C067F6" w:rsidRPr="00C067F6" w:rsidRDefault="00C067F6" w:rsidP="00C067F6">
            <w:pPr>
              <w:spacing w:after="0" w:line="240" w:lineRule="auto"/>
              <w:rPr>
                <w:rFonts w:ascii="Times New Roman" w:hAnsi="Times New Roman"/>
              </w:rPr>
            </w:pPr>
          </w:p>
        </w:tc>
      </w:tr>
      <w:tr w:rsidR="00C067F6" w:rsidRPr="00C067F6">
        <w:trPr>
          <w:trHeight w:val="255"/>
        </w:trPr>
        <w:tc>
          <w:tcPr>
            <w:tcW w:w="436" w:type="dxa"/>
            <w:tcBorders>
              <w:top w:val="nil"/>
              <w:left w:val="single" w:sz="8" w:space="0" w:color="auto"/>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 </w:t>
            </w:r>
          </w:p>
        </w:tc>
        <w:tc>
          <w:tcPr>
            <w:tcW w:w="2444"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rPr>
                <w:rFonts w:ascii="Times New Roman" w:hAnsi="Times New Roman"/>
              </w:rPr>
            </w:pPr>
            <w:r w:rsidRPr="00C067F6">
              <w:rPr>
                <w:rFonts w:ascii="Times New Roman" w:hAnsi="Times New Roman"/>
              </w:rPr>
              <w:t> </w:t>
            </w:r>
          </w:p>
        </w:tc>
        <w:tc>
          <w:tcPr>
            <w:tcW w:w="491"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1,0</w:t>
            </w:r>
          </w:p>
        </w:tc>
        <w:tc>
          <w:tcPr>
            <w:tcW w:w="1080"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2,0</w:t>
            </w:r>
          </w:p>
        </w:tc>
        <w:tc>
          <w:tcPr>
            <w:tcW w:w="1080"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3,0</w:t>
            </w:r>
          </w:p>
        </w:tc>
        <w:tc>
          <w:tcPr>
            <w:tcW w:w="1080" w:type="dxa"/>
            <w:tcBorders>
              <w:top w:val="nil"/>
              <w:left w:val="nil"/>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4,0</w:t>
            </w:r>
          </w:p>
        </w:tc>
        <w:tc>
          <w:tcPr>
            <w:tcW w:w="1041" w:type="dxa"/>
            <w:tcBorders>
              <w:top w:val="nil"/>
              <w:left w:val="single" w:sz="4" w:space="0" w:color="auto"/>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5,0</w:t>
            </w:r>
          </w:p>
        </w:tc>
        <w:tc>
          <w:tcPr>
            <w:tcW w:w="1041" w:type="dxa"/>
            <w:tcBorders>
              <w:top w:val="single" w:sz="8" w:space="0" w:color="auto"/>
              <w:left w:val="single" w:sz="4" w:space="0" w:color="auto"/>
              <w:bottom w:val="single" w:sz="4" w:space="0" w:color="auto"/>
              <w:right w:val="single" w:sz="8"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6,0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4</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Объем продаж</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49000,0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50300,0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51600,0</w:t>
            </w:r>
          </w:p>
        </w:tc>
        <w:tc>
          <w:tcPr>
            <w:tcW w:w="1080"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52900,0</w:t>
            </w:r>
          </w:p>
        </w:tc>
        <w:tc>
          <w:tcPr>
            <w:tcW w:w="104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54200,0</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55500,0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5</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Цена</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4,4</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4,8</w:t>
            </w:r>
          </w:p>
        </w:tc>
        <w:tc>
          <w:tcPr>
            <w:tcW w:w="1080"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5,2</w:t>
            </w:r>
          </w:p>
        </w:tc>
        <w:tc>
          <w:tcPr>
            <w:tcW w:w="104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5,6</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6,0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6</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Выручка</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196000,0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221320,0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247680,0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275080,0</w:t>
            </w:r>
          </w:p>
        </w:tc>
        <w:tc>
          <w:tcPr>
            <w:tcW w:w="1041"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303520,0</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333000,0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7</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Оплата труда</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-28000,0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-32300,0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-36600,0</w:t>
            </w:r>
          </w:p>
        </w:tc>
        <w:tc>
          <w:tcPr>
            <w:tcW w:w="1080"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-40900,0</w:t>
            </w:r>
          </w:p>
        </w:tc>
        <w:tc>
          <w:tcPr>
            <w:tcW w:w="104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-45200,0</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-49500,0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8</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Материалы</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-27000,0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-30100,0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-33200,0</w:t>
            </w:r>
          </w:p>
        </w:tc>
        <w:tc>
          <w:tcPr>
            <w:tcW w:w="1080"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-36300,0</w:t>
            </w:r>
          </w:p>
        </w:tc>
        <w:tc>
          <w:tcPr>
            <w:tcW w:w="104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-39400,0</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-42500,0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9</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Постоянные затраты</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4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-4500,0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10</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Амортизация оборудования</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41"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-36666,7</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11</w:t>
            </w:r>
          </w:p>
        </w:tc>
        <w:tc>
          <w:tcPr>
            <w:tcW w:w="244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Проценты по кредитам</w:t>
            </w:r>
          </w:p>
        </w:tc>
        <w:tc>
          <w:tcPr>
            <w:tcW w:w="4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-46200,0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-38500,0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-30800,0</w:t>
            </w:r>
          </w:p>
        </w:tc>
        <w:tc>
          <w:tcPr>
            <w:tcW w:w="1080"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-23100,0</w:t>
            </w:r>
          </w:p>
        </w:tc>
        <w:tc>
          <w:tcPr>
            <w:tcW w:w="1041" w:type="dxa"/>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-15400,0</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-7700,0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12</w:t>
            </w:r>
          </w:p>
        </w:tc>
        <w:tc>
          <w:tcPr>
            <w:tcW w:w="2444"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Прибыль до вычета налогов</w:t>
            </w:r>
          </w:p>
        </w:tc>
        <w:tc>
          <w:tcPr>
            <w:tcW w:w="491"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99833,3</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117753,3</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136713,3</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156713,3</w:t>
            </w:r>
          </w:p>
        </w:tc>
        <w:tc>
          <w:tcPr>
            <w:tcW w:w="1041" w:type="dxa"/>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177753,3</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199833,3</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13</w:t>
            </w:r>
          </w:p>
        </w:tc>
        <w:tc>
          <w:tcPr>
            <w:tcW w:w="2444"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Налог на прибыль (24%)</w:t>
            </w:r>
          </w:p>
        </w:tc>
        <w:tc>
          <w:tcPr>
            <w:tcW w:w="491"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-23960,0</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-28260,8</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-32811,2</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-37611,2</w:t>
            </w:r>
          </w:p>
        </w:tc>
        <w:tc>
          <w:tcPr>
            <w:tcW w:w="1041" w:type="dxa"/>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-42660,8</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-47960,0</w:t>
            </w:r>
          </w:p>
        </w:tc>
      </w:tr>
      <w:tr w:rsidR="00AB6362" w:rsidRPr="00C067F6">
        <w:trPr>
          <w:trHeight w:val="255"/>
        </w:trPr>
        <w:tc>
          <w:tcPr>
            <w:tcW w:w="43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14</w:t>
            </w:r>
          </w:p>
        </w:tc>
        <w:tc>
          <w:tcPr>
            <w:tcW w:w="2444"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Проектируемый чистый доход</w:t>
            </w:r>
          </w:p>
        </w:tc>
        <w:tc>
          <w:tcPr>
            <w:tcW w:w="491"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29673,3</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50992,5</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73102,1</w:t>
            </w:r>
          </w:p>
        </w:tc>
        <w:tc>
          <w:tcPr>
            <w:tcW w:w="1080"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96002,2</w:t>
            </w:r>
          </w:p>
        </w:tc>
        <w:tc>
          <w:tcPr>
            <w:tcW w:w="1041" w:type="dxa"/>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119692,6</w:t>
            </w:r>
          </w:p>
        </w:tc>
        <w:tc>
          <w:tcPr>
            <w:tcW w:w="1041"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151873,3</w:t>
            </w:r>
          </w:p>
        </w:tc>
      </w:tr>
      <w:tr w:rsidR="00AB6362" w:rsidRPr="00C067F6">
        <w:trPr>
          <w:trHeight w:val="270"/>
        </w:trPr>
        <w:tc>
          <w:tcPr>
            <w:tcW w:w="436" w:type="dxa"/>
            <w:tcBorders>
              <w:top w:val="nil"/>
              <w:left w:val="single" w:sz="8" w:space="0" w:color="auto"/>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 </w:t>
            </w:r>
          </w:p>
        </w:tc>
        <w:tc>
          <w:tcPr>
            <w:tcW w:w="2444" w:type="dxa"/>
            <w:tcBorders>
              <w:top w:val="nil"/>
              <w:left w:val="nil"/>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b/>
                <w:bCs/>
              </w:rPr>
            </w:pPr>
            <w:r w:rsidRPr="00C067F6">
              <w:rPr>
                <w:rFonts w:ascii="Times New Roman" w:hAnsi="Times New Roman"/>
                <w:b/>
                <w:bCs/>
              </w:rPr>
              <w:t>Сальдо</w:t>
            </w:r>
          </w:p>
        </w:tc>
        <w:tc>
          <w:tcPr>
            <w:tcW w:w="491" w:type="dxa"/>
            <w:tcBorders>
              <w:top w:val="nil"/>
              <w:left w:val="nil"/>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9"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66340,0</w:t>
            </w:r>
          </w:p>
        </w:tc>
        <w:tc>
          <w:tcPr>
            <w:tcW w:w="108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87659,2</w:t>
            </w:r>
          </w:p>
        </w:tc>
        <w:tc>
          <w:tcPr>
            <w:tcW w:w="108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109768,8</w:t>
            </w:r>
          </w:p>
        </w:tc>
        <w:tc>
          <w:tcPr>
            <w:tcW w:w="1080"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132668,8</w:t>
            </w:r>
          </w:p>
        </w:tc>
        <w:tc>
          <w:tcPr>
            <w:tcW w:w="1041" w:type="dxa"/>
            <w:tcBorders>
              <w:top w:val="nil"/>
              <w:left w:val="nil"/>
              <w:bottom w:val="single" w:sz="8"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156359,2</w:t>
            </w:r>
          </w:p>
        </w:tc>
        <w:tc>
          <w:tcPr>
            <w:tcW w:w="1041" w:type="dxa"/>
            <w:tcBorders>
              <w:top w:val="nil"/>
              <w:left w:val="single" w:sz="4" w:space="0" w:color="auto"/>
              <w:bottom w:val="single" w:sz="8"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188540,0</w:t>
            </w:r>
          </w:p>
        </w:tc>
      </w:tr>
    </w:tbl>
    <w:p w:rsidR="00C067F6" w:rsidRDefault="00C067F6" w:rsidP="00F03A98">
      <w:pPr>
        <w:spacing w:after="0" w:line="360" w:lineRule="auto"/>
        <w:ind w:firstLine="709"/>
        <w:jc w:val="center"/>
        <w:rPr>
          <w:rFonts w:ascii="Times New Roman" w:hAnsi="Times New Roman"/>
          <w:sz w:val="28"/>
          <w:szCs w:val="28"/>
        </w:rPr>
      </w:pPr>
    </w:p>
    <w:tbl>
      <w:tblPr>
        <w:tblW w:w="9654" w:type="dxa"/>
        <w:tblInd w:w="93" w:type="dxa"/>
        <w:tblLook w:val="04A0" w:firstRow="1" w:lastRow="0" w:firstColumn="1" w:lastColumn="0" w:noHBand="0" w:noVBand="1"/>
      </w:tblPr>
      <w:tblGrid>
        <w:gridCol w:w="416"/>
        <w:gridCol w:w="2136"/>
        <w:gridCol w:w="998"/>
        <w:gridCol w:w="888"/>
        <w:gridCol w:w="966"/>
        <w:gridCol w:w="1023"/>
        <w:gridCol w:w="1022"/>
        <w:gridCol w:w="1096"/>
        <w:gridCol w:w="1127"/>
      </w:tblGrid>
      <w:tr w:rsidR="00AB6362" w:rsidRPr="00AB6362" w:rsidTr="00AB6362">
        <w:trPr>
          <w:trHeight w:val="270"/>
        </w:trPr>
        <w:tc>
          <w:tcPr>
            <w:tcW w:w="8527" w:type="dxa"/>
            <w:gridSpan w:val="8"/>
            <w:tcBorders>
              <w:top w:val="nil"/>
              <w:left w:val="nil"/>
              <w:bottom w:val="single" w:sz="8" w:space="0" w:color="auto"/>
              <w:right w:val="nil"/>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Финансовая деятельность</w:t>
            </w:r>
          </w:p>
        </w:tc>
        <w:tc>
          <w:tcPr>
            <w:tcW w:w="1127" w:type="dxa"/>
            <w:tcBorders>
              <w:top w:val="nil"/>
              <w:left w:val="nil"/>
              <w:bottom w:val="nil"/>
              <w:right w:val="nil"/>
            </w:tcBorders>
            <w:shd w:val="clear" w:color="auto" w:fill="auto"/>
            <w:noWrap/>
            <w:vAlign w:val="bottom"/>
          </w:tcPr>
          <w:p w:rsidR="00AB6362" w:rsidRPr="00AB6362" w:rsidRDefault="00AB6362" w:rsidP="00AB6362">
            <w:pPr>
              <w:spacing w:after="0" w:line="240" w:lineRule="auto"/>
              <w:rPr>
                <w:rFonts w:ascii="Times New Roman" w:hAnsi="Times New Roman"/>
                <w:sz w:val="20"/>
                <w:szCs w:val="20"/>
              </w:rPr>
            </w:pPr>
          </w:p>
        </w:tc>
      </w:tr>
      <w:tr w:rsidR="00AB6362" w:rsidRPr="00AB6362" w:rsidTr="00AB6362">
        <w:trPr>
          <w:trHeight w:val="255"/>
        </w:trPr>
        <w:tc>
          <w:tcPr>
            <w:tcW w:w="413" w:type="dxa"/>
            <w:tcBorders>
              <w:top w:val="nil"/>
              <w:left w:val="single" w:sz="8" w:space="0" w:color="auto"/>
              <w:bottom w:val="single" w:sz="4" w:space="0" w:color="auto"/>
              <w:right w:val="single" w:sz="4" w:space="0" w:color="auto"/>
            </w:tcBorders>
            <w:shd w:val="clear" w:color="auto" w:fill="auto"/>
            <w:noWrap/>
            <w:vAlign w:val="bottom"/>
          </w:tcPr>
          <w:p w:rsidR="00AB6362" w:rsidRPr="00AB6362" w:rsidRDefault="00AB6362" w:rsidP="00AB6362">
            <w:pPr>
              <w:spacing w:after="0" w:line="240" w:lineRule="auto"/>
              <w:rPr>
                <w:rFonts w:ascii="Times New Roman" w:hAnsi="Times New Roman"/>
                <w:sz w:val="20"/>
                <w:szCs w:val="20"/>
              </w:rPr>
            </w:pPr>
            <w:r w:rsidRPr="00AB6362">
              <w:rPr>
                <w:rFonts w:ascii="Times New Roman" w:hAnsi="Times New Roman"/>
                <w:sz w:val="20"/>
                <w:szCs w:val="20"/>
              </w:rPr>
              <w:t> </w:t>
            </w:r>
          </w:p>
        </w:tc>
        <w:tc>
          <w:tcPr>
            <w:tcW w:w="2136" w:type="dxa"/>
            <w:tcBorders>
              <w:top w:val="nil"/>
              <w:left w:val="nil"/>
              <w:bottom w:val="single" w:sz="4" w:space="0" w:color="auto"/>
              <w:right w:val="single" w:sz="4" w:space="0" w:color="auto"/>
            </w:tcBorders>
            <w:shd w:val="clear" w:color="auto" w:fill="auto"/>
            <w:noWrap/>
            <w:vAlign w:val="bottom"/>
          </w:tcPr>
          <w:p w:rsidR="00AB6362" w:rsidRPr="00AB6362" w:rsidRDefault="00AB6362" w:rsidP="00AB6362">
            <w:pPr>
              <w:spacing w:after="0" w:line="240" w:lineRule="auto"/>
              <w:rPr>
                <w:rFonts w:ascii="Times New Roman" w:hAnsi="Times New Roman"/>
                <w:sz w:val="20"/>
                <w:szCs w:val="20"/>
              </w:rPr>
            </w:pPr>
            <w:r w:rsidRPr="00AB6362">
              <w:rPr>
                <w:rFonts w:ascii="Times New Roman" w:hAnsi="Times New Roman"/>
                <w:sz w:val="20"/>
                <w:szCs w:val="20"/>
              </w:rPr>
              <w:t> </w:t>
            </w:r>
          </w:p>
        </w:tc>
        <w:tc>
          <w:tcPr>
            <w:tcW w:w="998" w:type="dxa"/>
            <w:tcBorders>
              <w:top w:val="nil"/>
              <w:left w:val="nil"/>
              <w:bottom w:val="single" w:sz="4" w:space="0" w:color="auto"/>
              <w:right w:val="single" w:sz="4" w:space="0" w:color="auto"/>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0</w:t>
            </w:r>
          </w:p>
        </w:tc>
        <w:tc>
          <w:tcPr>
            <w:tcW w:w="888" w:type="dxa"/>
            <w:tcBorders>
              <w:top w:val="nil"/>
              <w:left w:val="nil"/>
              <w:bottom w:val="single" w:sz="4" w:space="0" w:color="auto"/>
              <w:right w:val="single" w:sz="4" w:space="0" w:color="auto"/>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1</w:t>
            </w:r>
          </w:p>
        </w:tc>
        <w:tc>
          <w:tcPr>
            <w:tcW w:w="951" w:type="dxa"/>
            <w:tcBorders>
              <w:top w:val="nil"/>
              <w:left w:val="nil"/>
              <w:bottom w:val="single" w:sz="4" w:space="0" w:color="auto"/>
              <w:right w:val="single" w:sz="4" w:space="0" w:color="auto"/>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2</w:t>
            </w:r>
          </w:p>
        </w:tc>
        <w:tc>
          <w:tcPr>
            <w:tcW w:w="1023" w:type="dxa"/>
            <w:tcBorders>
              <w:top w:val="nil"/>
              <w:left w:val="nil"/>
              <w:bottom w:val="single" w:sz="4" w:space="0" w:color="auto"/>
              <w:right w:val="single" w:sz="4" w:space="0" w:color="auto"/>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3</w:t>
            </w:r>
          </w:p>
        </w:tc>
        <w:tc>
          <w:tcPr>
            <w:tcW w:w="1022" w:type="dxa"/>
            <w:tcBorders>
              <w:top w:val="nil"/>
              <w:left w:val="nil"/>
              <w:bottom w:val="single" w:sz="4" w:space="0" w:color="auto"/>
              <w:right w:val="nil"/>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4</w:t>
            </w:r>
          </w:p>
        </w:tc>
        <w:tc>
          <w:tcPr>
            <w:tcW w:w="1096" w:type="dxa"/>
            <w:tcBorders>
              <w:top w:val="nil"/>
              <w:left w:val="single" w:sz="4" w:space="0" w:color="auto"/>
              <w:bottom w:val="single" w:sz="4" w:space="0" w:color="auto"/>
              <w:right w:val="nil"/>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5</w:t>
            </w:r>
          </w:p>
        </w:tc>
        <w:tc>
          <w:tcPr>
            <w:tcW w:w="1127" w:type="dxa"/>
            <w:tcBorders>
              <w:top w:val="single" w:sz="8" w:space="0" w:color="auto"/>
              <w:left w:val="single" w:sz="4" w:space="0" w:color="auto"/>
              <w:bottom w:val="single" w:sz="4" w:space="0" w:color="auto"/>
              <w:right w:val="single" w:sz="8" w:space="0" w:color="auto"/>
            </w:tcBorders>
            <w:shd w:val="clear" w:color="auto" w:fill="auto"/>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6</w:t>
            </w:r>
          </w:p>
        </w:tc>
      </w:tr>
      <w:tr w:rsidR="00AB6362" w:rsidRPr="00AB6362" w:rsidTr="00AB6362">
        <w:trPr>
          <w:trHeight w:val="255"/>
        </w:trPr>
        <w:tc>
          <w:tcPr>
            <w:tcW w:w="413" w:type="dxa"/>
            <w:tcBorders>
              <w:top w:val="nil"/>
              <w:left w:val="single" w:sz="8" w:space="0" w:color="auto"/>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15</w:t>
            </w:r>
          </w:p>
        </w:tc>
        <w:tc>
          <w:tcPr>
            <w:tcW w:w="2136"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rPr>
                <w:rFonts w:ascii="Times New Roman" w:hAnsi="Times New Roman"/>
                <w:sz w:val="20"/>
                <w:szCs w:val="20"/>
              </w:rPr>
            </w:pPr>
            <w:r w:rsidRPr="00AB6362">
              <w:rPr>
                <w:rFonts w:ascii="Times New Roman" w:hAnsi="Times New Roman"/>
                <w:sz w:val="20"/>
                <w:szCs w:val="20"/>
              </w:rPr>
              <w:t>Собственный капитал</w:t>
            </w:r>
          </w:p>
        </w:tc>
        <w:tc>
          <w:tcPr>
            <w:tcW w:w="99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34000,0</w:t>
            </w:r>
          </w:p>
        </w:tc>
        <w:tc>
          <w:tcPr>
            <w:tcW w:w="88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951"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023"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022" w:type="dxa"/>
            <w:tcBorders>
              <w:top w:val="nil"/>
              <w:left w:val="nil"/>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096" w:type="dxa"/>
            <w:tcBorders>
              <w:top w:val="nil"/>
              <w:left w:val="single" w:sz="4" w:space="0" w:color="auto"/>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127"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r>
      <w:tr w:rsidR="00AB6362" w:rsidRPr="00AB6362" w:rsidTr="00AB6362">
        <w:trPr>
          <w:trHeight w:val="255"/>
        </w:trPr>
        <w:tc>
          <w:tcPr>
            <w:tcW w:w="413" w:type="dxa"/>
            <w:tcBorders>
              <w:top w:val="nil"/>
              <w:left w:val="single" w:sz="8" w:space="0" w:color="auto"/>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16</w:t>
            </w:r>
          </w:p>
        </w:tc>
        <w:tc>
          <w:tcPr>
            <w:tcW w:w="2136"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rPr>
                <w:rFonts w:ascii="Times New Roman" w:hAnsi="Times New Roman"/>
                <w:sz w:val="20"/>
                <w:szCs w:val="20"/>
              </w:rPr>
            </w:pPr>
            <w:r w:rsidRPr="00AB6362">
              <w:rPr>
                <w:rFonts w:ascii="Times New Roman" w:hAnsi="Times New Roman"/>
                <w:sz w:val="20"/>
                <w:szCs w:val="20"/>
              </w:rPr>
              <w:t>Долгосрочный кредит</w:t>
            </w:r>
          </w:p>
        </w:tc>
        <w:tc>
          <w:tcPr>
            <w:tcW w:w="99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220000,0</w:t>
            </w:r>
          </w:p>
        </w:tc>
        <w:tc>
          <w:tcPr>
            <w:tcW w:w="88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951"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023"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022" w:type="dxa"/>
            <w:tcBorders>
              <w:top w:val="nil"/>
              <w:left w:val="nil"/>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096" w:type="dxa"/>
            <w:tcBorders>
              <w:top w:val="nil"/>
              <w:left w:val="single" w:sz="4" w:space="0" w:color="auto"/>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1127"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r>
      <w:tr w:rsidR="00AB6362" w:rsidRPr="00AB6362" w:rsidTr="00AB6362">
        <w:trPr>
          <w:trHeight w:val="255"/>
        </w:trPr>
        <w:tc>
          <w:tcPr>
            <w:tcW w:w="413" w:type="dxa"/>
            <w:tcBorders>
              <w:top w:val="nil"/>
              <w:left w:val="single" w:sz="8" w:space="0" w:color="auto"/>
              <w:bottom w:val="nil"/>
              <w:right w:val="single" w:sz="4" w:space="0" w:color="auto"/>
            </w:tcBorders>
            <w:shd w:val="clear" w:color="000000" w:fill="FFFFFF"/>
            <w:noWrap/>
            <w:vAlign w:val="bottom"/>
          </w:tcPr>
          <w:p w:rsidR="00AB6362" w:rsidRPr="00AB6362" w:rsidRDefault="00AB6362" w:rsidP="00AB6362">
            <w:pPr>
              <w:spacing w:after="0" w:line="240" w:lineRule="auto"/>
              <w:jc w:val="center"/>
              <w:rPr>
                <w:rFonts w:ascii="Times New Roman" w:hAnsi="Times New Roman"/>
                <w:sz w:val="20"/>
                <w:szCs w:val="20"/>
              </w:rPr>
            </w:pPr>
            <w:r w:rsidRPr="00AB6362">
              <w:rPr>
                <w:rFonts w:ascii="Times New Roman" w:hAnsi="Times New Roman"/>
                <w:sz w:val="20"/>
                <w:szCs w:val="20"/>
              </w:rPr>
              <w:t>17</w:t>
            </w:r>
          </w:p>
        </w:tc>
        <w:tc>
          <w:tcPr>
            <w:tcW w:w="2136" w:type="dxa"/>
            <w:tcBorders>
              <w:top w:val="nil"/>
              <w:left w:val="nil"/>
              <w:bottom w:val="nil"/>
              <w:right w:val="single" w:sz="4" w:space="0" w:color="auto"/>
            </w:tcBorders>
            <w:shd w:val="clear" w:color="000000" w:fill="FFFFFF"/>
            <w:noWrap/>
            <w:vAlign w:val="bottom"/>
          </w:tcPr>
          <w:p w:rsidR="00AB6362" w:rsidRPr="00AB6362" w:rsidRDefault="00AB6362" w:rsidP="00AB6362">
            <w:pPr>
              <w:spacing w:after="0" w:line="240" w:lineRule="auto"/>
              <w:rPr>
                <w:rFonts w:ascii="Times New Roman" w:hAnsi="Times New Roman"/>
                <w:sz w:val="20"/>
                <w:szCs w:val="20"/>
              </w:rPr>
            </w:pPr>
            <w:r w:rsidRPr="00AB6362">
              <w:rPr>
                <w:rFonts w:ascii="Times New Roman" w:hAnsi="Times New Roman"/>
                <w:sz w:val="20"/>
                <w:szCs w:val="20"/>
              </w:rPr>
              <w:t>Погашение кредита</w:t>
            </w:r>
          </w:p>
        </w:tc>
        <w:tc>
          <w:tcPr>
            <w:tcW w:w="99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88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951"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023"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022" w:type="dxa"/>
            <w:tcBorders>
              <w:top w:val="nil"/>
              <w:left w:val="nil"/>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096" w:type="dxa"/>
            <w:tcBorders>
              <w:top w:val="nil"/>
              <w:left w:val="single" w:sz="4" w:space="0" w:color="auto"/>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127"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r>
      <w:tr w:rsidR="00AB6362" w:rsidRPr="00AB6362" w:rsidTr="00AB6362">
        <w:trPr>
          <w:trHeight w:val="255"/>
        </w:trPr>
        <w:tc>
          <w:tcPr>
            <w:tcW w:w="2549" w:type="dxa"/>
            <w:gridSpan w:val="2"/>
            <w:tcBorders>
              <w:top w:val="single" w:sz="4" w:space="0" w:color="auto"/>
              <w:left w:val="single" w:sz="8" w:space="0" w:color="auto"/>
              <w:bottom w:val="nil"/>
              <w:right w:val="single" w:sz="4" w:space="0" w:color="000000"/>
            </w:tcBorders>
            <w:shd w:val="clear" w:color="000000" w:fill="FFFFFF"/>
            <w:noWrap/>
            <w:vAlign w:val="bottom"/>
          </w:tcPr>
          <w:p w:rsidR="00AB6362" w:rsidRPr="00AB6362" w:rsidRDefault="00AB6362" w:rsidP="00AB6362">
            <w:pPr>
              <w:spacing w:after="0" w:line="240" w:lineRule="auto"/>
              <w:rPr>
                <w:rFonts w:ascii="Times New Roman" w:hAnsi="Times New Roman"/>
                <w:b/>
                <w:bCs/>
                <w:sz w:val="20"/>
                <w:szCs w:val="20"/>
              </w:rPr>
            </w:pPr>
            <w:r w:rsidRPr="00AB6362">
              <w:rPr>
                <w:rFonts w:ascii="Times New Roman" w:hAnsi="Times New Roman"/>
                <w:b/>
                <w:bCs/>
                <w:sz w:val="20"/>
                <w:szCs w:val="20"/>
              </w:rPr>
              <w:t>Сальдо</w:t>
            </w:r>
          </w:p>
        </w:tc>
        <w:tc>
          <w:tcPr>
            <w:tcW w:w="99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254000,0</w:t>
            </w:r>
          </w:p>
        </w:tc>
        <w:tc>
          <w:tcPr>
            <w:tcW w:w="88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951"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023"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022"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096" w:type="dxa"/>
            <w:tcBorders>
              <w:top w:val="nil"/>
              <w:left w:val="nil"/>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c>
          <w:tcPr>
            <w:tcW w:w="1127"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-36666,7</w:t>
            </w:r>
          </w:p>
        </w:tc>
      </w:tr>
      <w:tr w:rsidR="00AB6362" w:rsidRPr="00AB6362" w:rsidTr="00AB6362">
        <w:trPr>
          <w:trHeight w:val="255"/>
        </w:trPr>
        <w:tc>
          <w:tcPr>
            <w:tcW w:w="254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AB6362" w:rsidRPr="00AB6362" w:rsidRDefault="00AB6362" w:rsidP="00AB6362">
            <w:pPr>
              <w:spacing w:after="0" w:line="240" w:lineRule="auto"/>
              <w:rPr>
                <w:rFonts w:ascii="Times New Roman" w:hAnsi="Times New Roman"/>
                <w:b/>
                <w:bCs/>
                <w:sz w:val="20"/>
                <w:szCs w:val="20"/>
              </w:rPr>
            </w:pPr>
            <w:r w:rsidRPr="00AB6362">
              <w:rPr>
                <w:rFonts w:ascii="Times New Roman" w:hAnsi="Times New Roman"/>
                <w:b/>
                <w:bCs/>
                <w:sz w:val="20"/>
                <w:szCs w:val="20"/>
              </w:rPr>
              <w:t>Поток реальных денег</w:t>
            </w:r>
          </w:p>
        </w:tc>
        <w:tc>
          <w:tcPr>
            <w:tcW w:w="99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-254000,0</w:t>
            </w:r>
          </w:p>
        </w:tc>
        <w:tc>
          <w:tcPr>
            <w:tcW w:w="88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66340,0</w:t>
            </w:r>
          </w:p>
        </w:tc>
        <w:tc>
          <w:tcPr>
            <w:tcW w:w="951"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87659,2</w:t>
            </w:r>
          </w:p>
        </w:tc>
        <w:tc>
          <w:tcPr>
            <w:tcW w:w="1023"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109768,8</w:t>
            </w:r>
          </w:p>
        </w:tc>
        <w:tc>
          <w:tcPr>
            <w:tcW w:w="1022"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132668,8</w:t>
            </w:r>
          </w:p>
        </w:tc>
        <w:tc>
          <w:tcPr>
            <w:tcW w:w="1096" w:type="dxa"/>
            <w:tcBorders>
              <w:top w:val="nil"/>
              <w:left w:val="nil"/>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156359,2</w:t>
            </w:r>
          </w:p>
        </w:tc>
        <w:tc>
          <w:tcPr>
            <w:tcW w:w="1127"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270468,0</w:t>
            </w:r>
          </w:p>
        </w:tc>
      </w:tr>
      <w:tr w:rsidR="00AB6362" w:rsidRPr="00AB6362" w:rsidTr="00AB6362">
        <w:trPr>
          <w:trHeight w:val="255"/>
        </w:trPr>
        <w:tc>
          <w:tcPr>
            <w:tcW w:w="254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AB6362" w:rsidRPr="00AB6362" w:rsidRDefault="00AB6362" w:rsidP="00AB6362">
            <w:pPr>
              <w:spacing w:after="0" w:line="240" w:lineRule="auto"/>
              <w:rPr>
                <w:rFonts w:ascii="Times New Roman" w:hAnsi="Times New Roman"/>
                <w:b/>
                <w:bCs/>
                <w:sz w:val="20"/>
                <w:szCs w:val="20"/>
              </w:rPr>
            </w:pPr>
            <w:r w:rsidRPr="00AB6362">
              <w:rPr>
                <w:rFonts w:ascii="Times New Roman" w:hAnsi="Times New Roman"/>
                <w:b/>
                <w:bCs/>
                <w:sz w:val="20"/>
                <w:szCs w:val="20"/>
              </w:rPr>
              <w:t>Сальдо реальных денег</w:t>
            </w:r>
          </w:p>
        </w:tc>
        <w:tc>
          <w:tcPr>
            <w:tcW w:w="99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888"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29673,3</w:t>
            </w:r>
          </w:p>
        </w:tc>
        <w:tc>
          <w:tcPr>
            <w:tcW w:w="951"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124325,9</w:t>
            </w:r>
          </w:p>
        </w:tc>
        <w:tc>
          <w:tcPr>
            <w:tcW w:w="1023"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146435,5</w:t>
            </w:r>
          </w:p>
        </w:tc>
        <w:tc>
          <w:tcPr>
            <w:tcW w:w="1022" w:type="dxa"/>
            <w:tcBorders>
              <w:top w:val="nil"/>
              <w:left w:val="nil"/>
              <w:bottom w:val="single" w:sz="4"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169335,5</w:t>
            </w:r>
          </w:p>
        </w:tc>
        <w:tc>
          <w:tcPr>
            <w:tcW w:w="1096" w:type="dxa"/>
            <w:tcBorders>
              <w:top w:val="nil"/>
              <w:left w:val="nil"/>
              <w:bottom w:val="single" w:sz="4"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193025,9</w:t>
            </w:r>
          </w:p>
        </w:tc>
        <w:tc>
          <w:tcPr>
            <w:tcW w:w="1127"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233801,3</w:t>
            </w:r>
          </w:p>
        </w:tc>
      </w:tr>
      <w:tr w:rsidR="00AB6362" w:rsidRPr="00AB6362" w:rsidTr="00AB6362">
        <w:trPr>
          <w:trHeight w:val="270"/>
        </w:trPr>
        <w:tc>
          <w:tcPr>
            <w:tcW w:w="2549" w:type="dxa"/>
            <w:gridSpan w:val="2"/>
            <w:tcBorders>
              <w:top w:val="single" w:sz="4" w:space="0" w:color="auto"/>
              <w:left w:val="single" w:sz="8" w:space="0" w:color="auto"/>
              <w:bottom w:val="single" w:sz="8" w:space="0" w:color="auto"/>
              <w:right w:val="single" w:sz="4" w:space="0" w:color="000000"/>
            </w:tcBorders>
            <w:shd w:val="clear" w:color="000000" w:fill="FFFFFF"/>
            <w:vAlign w:val="bottom"/>
          </w:tcPr>
          <w:p w:rsidR="00AB6362" w:rsidRPr="00AB6362" w:rsidRDefault="00AB6362" w:rsidP="00AB6362">
            <w:pPr>
              <w:spacing w:after="0" w:line="240" w:lineRule="auto"/>
              <w:rPr>
                <w:rFonts w:ascii="Times New Roman" w:hAnsi="Times New Roman"/>
                <w:b/>
                <w:bCs/>
                <w:sz w:val="20"/>
                <w:szCs w:val="20"/>
              </w:rPr>
            </w:pPr>
            <w:r w:rsidRPr="00AB6362">
              <w:rPr>
                <w:rFonts w:ascii="Times New Roman" w:hAnsi="Times New Roman"/>
                <w:b/>
                <w:bCs/>
                <w:sz w:val="20"/>
                <w:szCs w:val="20"/>
              </w:rPr>
              <w:t>Сальдо накопленных реальных денег</w:t>
            </w:r>
          </w:p>
        </w:tc>
        <w:tc>
          <w:tcPr>
            <w:tcW w:w="998" w:type="dxa"/>
            <w:tcBorders>
              <w:top w:val="nil"/>
              <w:left w:val="nil"/>
              <w:bottom w:val="single" w:sz="8"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0,0</w:t>
            </w:r>
          </w:p>
        </w:tc>
        <w:tc>
          <w:tcPr>
            <w:tcW w:w="888" w:type="dxa"/>
            <w:tcBorders>
              <w:top w:val="nil"/>
              <w:left w:val="nil"/>
              <w:bottom w:val="single" w:sz="8"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29673,3</w:t>
            </w:r>
          </w:p>
        </w:tc>
        <w:tc>
          <w:tcPr>
            <w:tcW w:w="951" w:type="dxa"/>
            <w:tcBorders>
              <w:top w:val="nil"/>
              <w:left w:val="nil"/>
              <w:bottom w:val="single" w:sz="8"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153999,2</w:t>
            </w:r>
          </w:p>
        </w:tc>
        <w:tc>
          <w:tcPr>
            <w:tcW w:w="1023" w:type="dxa"/>
            <w:tcBorders>
              <w:top w:val="nil"/>
              <w:left w:val="nil"/>
              <w:bottom w:val="single" w:sz="8"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300434,7</w:t>
            </w:r>
          </w:p>
        </w:tc>
        <w:tc>
          <w:tcPr>
            <w:tcW w:w="1022" w:type="dxa"/>
            <w:tcBorders>
              <w:top w:val="nil"/>
              <w:left w:val="nil"/>
              <w:bottom w:val="single" w:sz="8" w:space="0" w:color="auto"/>
              <w:right w:val="single" w:sz="4" w:space="0" w:color="auto"/>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469770,2</w:t>
            </w:r>
          </w:p>
        </w:tc>
        <w:tc>
          <w:tcPr>
            <w:tcW w:w="1096" w:type="dxa"/>
            <w:tcBorders>
              <w:top w:val="nil"/>
              <w:left w:val="nil"/>
              <w:bottom w:val="single" w:sz="8" w:space="0" w:color="auto"/>
              <w:right w:val="nil"/>
            </w:tcBorders>
            <w:shd w:val="clear" w:color="000000" w:fill="FFFFFF"/>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662796,2</w:t>
            </w:r>
          </w:p>
        </w:tc>
        <w:tc>
          <w:tcPr>
            <w:tcW w:w="1127" w:type="dxa"/>
            <w:tcBorders>
              <w:top w:val="nil"/>
              <w:left w:val="single" w:sz="4" w:space="0" w:color="auto"/>
              <w:bottom w:val="single" w:sz="8" w:space="0" w:color="auto"/>
              <w:right w:val="single" w:sz="8" w:space="0" w:color="auto"/>
            </w:tcBorders>
            <w:shd w:val="clear" w:color="auto" w:fill="auto"/>
            <w:noWrap/>
            <w:vAlign w:val="bottom"/>
          </w:tcPr>
          <w:p w:rsidR="00AB6362" w:rsidRPr="00AB6362" w:rsidRDefault="00AB6362" w:rsidP="00AB6362">
            <w:pPr>
              <w:spacing w:after="0" w:line="240" w:lineRule="auto"/>
              <w:jc w:val="right"/>
              <w:rPr>
                <w:rFonts w:ascii="Times New Roman" w:hAnsi="Times New Roman"/>
                <w:sz w:val="20"/>
                <w:szCs w:val="20"/>
              </w:rPr>
            </w:pPr>
            <w:r w:rsidRPr="00AB6362">
              <w:rPr>
                <w:rFonts w:ascii="Times New Roman" w:hAnsi="Times New Roman"/>
                <w:sz w:val="20"/>
                <w:szCs w:val="20"/>
              </w:rPr>
              <w:t>896597,5</w:t>
            </w:r>
          </w:p>
        </w:tc>
      </w:tr>
    </w:tbl>
    <w:p w:rsidR="00C067F6" w:rsidRDefault="00C067F6" w:rsidP="00F03A98">
      <w:pPr>
        <w:spacing w:after="0" w:line="360" w:lineRule="auto"/>
        <w:ind w:firstLine="709"/>
        <w:jc w:val="center"/>
        <w:rPr>
          <w:rFonts w:ascii="Times New Roman" w:hAnsi="Times New Roman"/>
          <w:sz w:val="28"/>
          <w:szCs w:val="28"/>
        </w:rPr>
      </w:pPr>
    </w:p>
    <w:tbl>
      <w:tblPr>
        <w:tblW w:w="5405" w:type="dxa"/>
        <w:tblInd w:w="108" w:type="dxa"/>
        <w:tblLook w:val="0000" w:firstRow="0" w:lastRow="0" w:firstColumn="0" w:lastColumn="0" w:noHBand="0" w:noVBand="0"/>
      </w:tblPr>
      <w:tblGrid>
        <w:gridCol w:w="456"/>
        <w:gridCol w:w="3691"/>
        <w:gridCol w:w="1258"/>
      </w:tblGrid>
      <w:tr w:rsidR="00C067F6" w:rsidRPr="00C067F6" w:rsidTr="00AB6362">
        <w:trPr>
          <w:trHeight w:val="270"/>
        </w:trPr>
        <w:tc>
          <w:tcPr>
            <w:tcW w:w="5405" w:type="dxa"/>
            <w:gridSpan w:val="3"/>
            <w:tcBorders>
              <w:top w:val="nil"/>
              <w:left w:val="nil"/>
              <w:bottom w:val="single" w:sz="8"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Чистая ликвидационная стоимость технологической линии</w:t>
            </w:r>
          </w:p>
        </w:tc>
      </w:tr>
      <w:tr w:rsidR="00AB6362" w:rsidRPr="00C067F6"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18</w:t>
            </w:r>
          </w:p>
        </w:tc>
        <w:tc>
          <w:tcPr>
            <w:tcW w:w="36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Рыночная стоимость</w:t>
            </w:r>
          </w:p>
        </w:tc>
        <w:tc>
          <w:tcPr>
            <w:tcW w:w="1258"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61600,0</w:t>
            </w:r>
          </w:p>
        </w:tc>
      </w:tr>
      <w:tr w:rsidR="00AB6362" w:rsidRPr="00C067F6"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19</w:t>
            </w:r>
          </w:p>
        </w:tc>
        <w:tc>
          <w:tcPr>
            <w:tcW w:w="36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Затраты</w:t>
            </w:r>
          </w:p>
        </w:tc>
        <w:tc>
          <w:tcPr>
            <w:tcW w:w="1258"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-220000,0</w:t>
            </w:r>
          </w:p>
        </w:tc>
      </w:tr>
      <w:tr w:rsidR="00AB6362" w:rsidRPr="00C067F6"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20</w:t>
            </w:r>
          </w:p>
        </w:tc>
        <w:tc>
          <w:tcPr>
            <w:tcW w:w="36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Амортизация оборудования</w:t>
            </w:r>
          </w:p>
        </w:tc>
        <w:tc>
          <w:tcPr>
            <w:tcW w:w="1258"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-220000,0</w:t>
            </w:r>
          </w:p>
        </w:tc>
      </w:tr>
      <w:tr w:rsidR="00AB6362" w:rsidRPr="00C067F6"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21</w:t>
            </w:r>
          </w:p>
        </w:tc>
        <w:tc>
          <w:tcPr>
            <w:tcW w:w="36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Балансовая стоимость</w:t>
            </w:r>
          </w:p>
        </w:tc>
        <w:tc>
          <w:tcPr>
            <w:tcW w:w="1258"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0,0</w:t>
            </w:r>
          </w:p>
        </w:tc>
      </w:tr>
      <w:tr w:rsidR="00AB6362" w:rsidRPr="00C067F6"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22</w:t>
            </w:r>
          </w:p>
        </w:tc>
        <w:tc>
          <w:tcPr>
            <w:tcW w:w="36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Затраты по ликвидации</w:t>
            </w:r>
          </w:p>
        </w:tc>
        <w:tc>
          <w:tcPr>
            <w:tcW w:w="1258"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20328,0</w:t>
            </w:r>
          </w:p>
        </w:tc>
      </w:tr>
      <w:tr w:rsidR="00AB6362" w:rsidRPr="00C067F6" w:rsidTr="00AB6362">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23</w:t>
            </w:r>
          </w:p>
        </w:tc>
        <w:tc>
          <w:tcPr>
            <w:tcW w:w="3691"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Налог на имущество</w:t>
            </w:r>
          </w:p>
        </w:tc>
        <w:tc>
          <w:tcPr>
            <w:tcW w:w="1258" w:type="dxa"/>
            <w:tcBorders>
              <w:top w:val="nil"/>
              <w:left w:val="nil"/>
              <w:bottom w:val="single" w:sz="4"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0,0</w:t>
            </w:r>
          </w:p>
        </w:tc>
      </w:tr>
      <w:tr w:rsidR="00AB6362" w:rsidRPr="00C067F6" w:rsidTr="00AB6362">
        <w:trPr>
          <w:trHeight w:val="525"/>
        </w:trPr>
        <w:tc>
          <w:tcPr>
            <w:tcW w:w="456" w:type="dxa"/>
            <w:tcBorders>
              <w:top w:val="nil"/>
              <w:left w:val="single" w:sz="8" w:space="0" w:color="auto"/>
              <w:bottom w:val="single" w:sz="8"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24</w:t>
            </w:r>
          </w:p>
        </w:tc>
        <w:tc>
          <w:tcPr>
            <w:tcW w:w="3691" w:type="dxa"/>
            <w:tcBorders>
              <w:top w:val="nil"/>
              <w:left w:val="nil"/>
              <w:bottom w:val="single" w:sz="8" w:space="0" w:color="auto"/>
              <w:right w:val="single" w:sz="4" w:space="0" w:color="auto"/>
            </w:tcBorders>
            <w:shd w:val="clear" w:color="auto" w:fill="FFFFFF"/>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Чистая ликвидационная стоимость</w:t>
            </w:r>
          </w:p>
        </w:tc>
        <w:tc>
          <w:tcPr>
            <w:tcW w:w="1258" w:type="dxa"/>
            <w:tcBorders>
              <w:top w:val="nil"/>
              <w:left w:val="nil"/>
              <w:bottom w:val="single" w:sz="8" w:space="0" w:color="auto"/>
              <w:right w:val="single" w:sz="8" w:space="0" w:color="auto"/>
            </w:tcBorders>
            <w:shd w:val="clear" w:color="auto" w:fill="FFFFFF"/>
            <w:noWrap/>
            <w:vAlign w:val="bottom"/>
          </w:tcPr>
          <w:p w:rsidR="00AB6362" w:rsidRPr="00AB6362" w:rsidRDefault="00AB6362">
            <w:pPr>
              <w:jc w:val="right"/>
              <w:rPr>
                <w:rFonts w:ascii="Times New Roman" w:hAnsi="Times New Roman"/>
              </w:rPr>
            </w:pPr>
            <w:r w:rsidRPr="00AB6362">
              <w:rPr>
                <w:rFonts w:ascii="Times New Roman" w:hAnsi="Times New Roman"/>
              </w:rPr>
              <w:t>81928,0</w:t>
            </w:r>
          </w:p>
        </w:tc>
      </w:tr>
    </w:tbl>
    <w:p w:rsidR="00C067F6" w:rsidRDefault="00C067F6" w:rsidP="00F03A98">
      <w:pPr>
        <w:spacing w:after="0" w:line="360" w:lineRule="auto"/>
        <w:ind w:firstLine="709"/>
        <w:jc w:val="center"/>
        <w:rPr>
          <w:rFonts w:ascii="Times New Roman" w:hAnsi="Times New Roman"/>
          <w:sz w:val="28"/>
          <w:szCs w:val="28"/>
        </w:rPr>
      </w:pPr>
    </w:p>
    <w:tbl>
      <w:tblPr>
        <w:tblW w:w="9781" w:type="dxa"/>
        <w:tblInd w:w="108" w:type="dxa"/>
        <w:tblLayout w:type="fixed"/>
        <w:tblLook w:val="0000" w:firstRow="0" w:lastRow="0" w:firstColumn="0" w:lastColumn="0" w:noHBand="0" w:noVBand="0"/>
      </w:tblPr>
      <w:tblGrid>
        <w:gridCol w:w="336"/>
        <w:gridCol w:w="1365"/>
        <w:gridCol w:w="1276"/>
        <w:gridCol w:w="1134"/>
        <w:gridCol w:w="1134"/>
        <w:gridCol w:w="1134"/>
        <w:gridCol w:w="1134"/>
        <w:gridCol w:w="1134"/>
        <w:gridCol w:w="1134"/>
      </w:tblGrid>
      <w:tr w:rsidR="00C067F6" w:rsidRPr="00C067F6" w:rsidTr="00F173D5">
        <w:trPr>
          <w:trHeight w:val="270"/>
        </w:trPr>
        <w:tc>
          <w:tcPr>
            <w:tcW w:w="8647" w:type="dxa"/>
            <w:gridSpan w:val="8"/>
            <w:tcBorders>
              <w:top w:val="nil"/>
              <w:left w:val="nil"/>
              <w:bottom w:val="nil"/>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Показатели эффективности проекта</w:t>
            </w:r>
          </w:p>
        </w:tc>
        <w:tc>
          <w:tcPr>
            <w:tcW w:w="1134" w:type="dxa"/>
            <w:tcBorders>
              <w:top w:val="nil"/>
              <w:left w:val="nil"/>
              <w:bottom w:val="nil"/>
              <w:right w:val="nil"/>
            </w:tcBorders>
            <w:shd w:val="clear" w:color="auto" w:fill="auto"/>
            <w:noWrap/>
            <w:vAlign w:val="bottom"/>
          </w:tcPr>
          <w:p w:rsidR="00C067F6" w:rsidRPr="00C067F6" w:rsidRDefault="00C067F6" w:rsidP="00C067F6">
            <w:pPr>
              <w:spacing w:after="0" w:line="240" w:lineRule="auto"/>
              <w:rPr>
                <w:rFonts w:ascii="Times New Roman" w:hAnsi="Times New Roman"/>
              </w:rPr>
            </w:pPr>
          </w:p>
        </w:tc>
      </w:tr>
      <w:tr w:rsidR="00C067F6" w:rsidRPr="00C067F6" w:rsidTr="00F173D5">
        <w:trPr>
          <w:trHeight w:val="255"/>
        </w:trPr>
        <w:tc>
          <w:tcPr>
            <w:tcW w:w="336" w:type="dxa"/>
            <w:tcBorders>
              <w:top w:val="single" w:sz="8" w:space="0" w:color="auto"/>
              <w:left w:val="single" w:sz="8" w:space="0" w:color="auto"/>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 </w:t>
            </w:r>
          </w:p>
        </w:tc>
        <w:tc>
          <w:tcPr>
            <w:tcW w:w="1365" w:type="dxa"/>
            <w:tcBorders>
              <w:top w:val="single" w:sz="8" w:space="0" w:color="auto"/>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rPr>
                <w:rFonts w:ascii="Times New Roman" w:hAnsi="Times New Roman"/>
              </w:rPr>
            </w:pPr>
            <w:r w:rsidRPr="00C067F6">
              <w:rPr>
                <w:rFonts w:ascii="Times New Roman" w:hAnsi="Times New Roman"/>
              </w:rPr>
              <w:t>Показатель</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3</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4</w:t>
            </w:r>
          </w:p>
        </w:tc>
        <w:tc>
          <w:tcPr>
            <w:tcW w:w="1134" w:type="dxa"/>
            <w:tcBorders>
              <w:top w:val="single" w:sz="8" w:space="0" w:color="auto"/>
              <w:left w:val="nil"/>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6</w:t>
            </w:r>
          </w:p>
        </w:tc>
      </w:tr>
      <w:tr w:rsidR="00AB6362" w:rsidRPr="00C067F6" w:rsidTr="00F173D5">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w:t>
            </w:r>
          </w:p>
        </w:tc>
        <w:tc>
          <w:tcPr>
            <w:tcW w:w="1365"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Поток реальных денег</w:t>
            </w:r>
          </w:p>
        </w:tc>
        <w:tc>
          <w:tcPr>
            <w:tcW w:w="1276"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-254000,0</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66340,0</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87659,2</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109768,8</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132668,8</w:t>
            </w:r>
          </w:p>
        </w:tc>
        <w:tc>
          <w:tcPr>
            <w:tcW w:w="1134" w:type="dxa"/>
            <w:tcBorders>
              <w:top w:val="nil"/>
              <w:left w:val="nil"/>
              <w:bottom w:val="single" w:sz="4"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156359,2</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270468,0</w:t>
            </w:r>
          </w:p>
        </w:tc>
      </w:tr>
      <w:tr w:rsidR="00AB6362" w:rsidRPr="00C067F6" w:rsidTr="00F173D5">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2</w:t>
            </w:r>
          </w:p>
        </w:tc>
        <w:tc>
          <w:tcPr>
            <w:tcW w:w="1365"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Коэффициент дисконта</w:t>
            </w:r>
          </w:p>
        </w:tc>
        <w:tc>
          <w:tcPr>
            <w:tcW w:w="1276"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1,000000</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0,854701</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0,730514</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0,624371</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0,533650</w:t>
            </w:r>
          </w:p>
        </w:tc>
        <w:tc>
          <w:tcPr>
            <w:tcW w:w="1134" w:type="dxa"/>
            <w:tcBorders>
              <w:top w:val="nil"/>
              <w:left w:val="nil"/>
              <w:bottom w:val="single" w:sz="4"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0,456111</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0,389839</w:t>
            </w:r>
          </w:p>
        </w:tc>
      </w:tr>
      <w:tr w:rsidR="00AB6362" w:rsidRPr="00C067F6" w:rsidTr="00F173D5">
        <w:trPr>
          <w:trHeight w:val="510"/>
        </w:trPr>
        <w:tc>
          <w:tcPr>
            <w:tcW w:w="33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3</w:t>
            </w:r>
          </w:p>
        </w:tc>
        <w:tc>
          <w:tcPr>
            <w:tcW w:w="1365" w:type="dxa"/>
            <w:tcBorders>
              <w:top w:val="nil"/>
              <w:left w:val="nil"/>
              <w:bottom w:val="single" w:sz="4" w:space="0" w:color="auto"/>
              <w:right w:val="single" w:sz="4" w:space="0" w:color="auto"/>
            </w:tcBorders>
            <w:shd w:val="clear" w:color="auto" w:fill="auto"/>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Дисконтированный поток реальных денег</w:t>
            </w:r>
          </w:p>
        </w:tc>
        <w:tc>
          <w:tcPr>
            <w:tcW w:w="1276"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-254000,0</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56700,9</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64036,2</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68536,4</w:t>
            </w:r>
          </w:p>
        </w:tc>
        <w:tc>
          <w:tcPr>
            <w:tcW w:w="1134"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70798,7</w:t>
            </w:r>
          </w:p>
        </w:tc>
        <w:tc>
          <w:tcPr>
            <w:tcW w:w="1134" w:type="dxa"/>
            <w:tcBorders>
              <w:top w:val="nil"/>
              <w:left w:val="nil"/>
              <w:bottom w:val="single" w:sz="4"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71317,2</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105438,9</w:t>
            </w:r>
          </w:p>
        </w:tc>
      </w:tr>
      <w:tr w:rsidR="00AB6362" w:rsidRPr="00C067F6" w:rsidTr="00F173D5">
        <w:trPr>
          <w:trHeight w:val="525"/>
        </w:trPr>
        <w:tc>
          <w:tcPr>
            <w:tcW w:w="336" w:type="dxa"/>
            <w:tcBorders>
              <w:top w:val="nil"/>
              <w:left w:val="single" w:sz="8" w:space="0" w:color="auto"/>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jc w:val="right"/>
              <w:rPr>
                <w:rFonts w:ascii="Times New Roman" w:hAnsi="Times New Roman"/>
              </w:rPr>
            </w:pPr>
            <w:r w:rsidRPr="00C067F6">
              <w:rPr>
                <w:rFonts w:ascii="Times New Roman" w:hAnsi="Times New Roman"/>
              </w:rPr>
              <w:t>4</w:t>
            </w:r>
          </w:p>
        </w:tc>
        <w:tc>
          <w:tcPr>
            <w:tcW w:w="1365" w:type="dxa"/>
            <w:tcBorders>
              <w:top w:val="nil"/>
              <w:left w:val="nil"/>
              <w:bottom w:val="single" w:sz="8" w:space="0" w:color="auto"/>
              <w:right w:val="single" w:sz="4" w:space="0" w:color="auto"/>
            </w:tcBorders>
            <w:shd w:val="clear" w:color="auto" w:fill="auto"/>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Накопленный дисконтированный поток</w:t>
            </w:r>
          </w:p>
        </w:tc>
        <w:tc>
          <w:tcPr>
            <w:tcW w:w="1276"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-254000,0</w:t>
            </w:r>
          </w:p>
        </w:tc>
        <w:tc>
          <w:tcPr>
            <w:tcW w:w="1134"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-197299,1</w:t>
            </w:r>
          </w:p>
        </w:tc>
        <w:tc>
          <w:tcPr>
            <w:tcW w:w="1134"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-133262,9</w:t>
            </w:r>
          </w:p>
        </w:tc>
        <w:tc>
          <w:tcPr>
            <w:tcW w:w="1134"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-64726,5</w:t>
            </w:r>
          </w:p>
        </w:tc>
        <w:tc>
          <w:tcPr>
            <w:tcW w:w="1134"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6072,2</w:t>
            </w:r>
          </w:p>
        </w:tc>
        <w:tc>
          <w:tcPr>
            <w:tcW w:w="1134" w:type="dxa"/>
            <w:tcBorders>
              <w:top w:val="nil"/>
              <w:left w:val="nil"/>
              <w:bottom w:val="single" w:sz="8" w:space="0" w:color="auto"/>
              <w:right w:val="nil"/>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77389,4</w:t>
            </w:r>
          </w:p>
        </w:tc>
        <w:tc>
          <w:tcPr>
            <w:tcW w:w="1134" w:type="dxa"/>
            <w:tcBorders>
              <w:top w:val="nil"/>
              <w:left w:val="single" w:sz="4" w:space="0" w:color="auto"/>
              <w:bottom w:val="single" w:sz="8"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182828,3</w:t>
            </w:r>
          </w:p>
        </w:tc>
      </w:tr>
    </w:tbl>
    <w:p w:rsidR="00C067F6" w:rsidRDefault="00C067F6" w:rsidP="00F03A98">
      <w:pPr>
        <w:spacing w:after="0" w:line="360" w:lineRule="auto"/>
        <w:ind w:firstLine="709"/>
        <w:jc w:val="center"/>
        <w:rPr>
          <w:rFonts w:ascii="Times New Roman" w:hAnsi="Times New Roman"/>
          <w:sz w:val="28"/>
          <w:szCs w:val="28"/>
        </w:rPr>
      </w:pPr>
    </w:p>
    <w:tbl>
      <w:tblPr>
        <w:tblW w:w="2680" w:type="dxa"/>
        <w:tblInd w:w="93" w:type="dxa"/>
        <w:tblLook w:val="04A0" w:firstRow="1" w:lastRow="0" w:firstColumn="1" w:lastColumn="0" w:noHBand="0" w:noVBand="1"/>
      </w:tblPr>
      <w:tblGrid>
        <w:gridCol w:w="1440"/>
        <w:gridCol w:w="1240"/>
      </w:tblGrid>
      <w:tr w:rsidR="00AB6362" w:rsidRPr="00AB6362" w:rsidTr="00AB6362">
        <w:trPr>
          <w:trHeight w:val="255"/>
        </w:trPr>
        <w:tc>
          <w:tcPr>
            <w:tcW w:w="1440" w:type="dxa"/>
            <w:tcBorders>
              <w:top w:val="nil"/>
              <w:left w:val="nil"/>
              <w:bottom w:val="nil"/>
              <w:right w:val="nil"/>
            </w:tcBorders>
            <w:shd w:val="clear" w:color="auto" w:fill="auto"/>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ЧДД</w:t>
            </w:r>
          </w:p>
        </w:tc>
        <w:tc>
          <w:tcPr>
            <w:tcW w:w="1240" w:type="dxa"/>
            <w:tcBorders>
              <w:top w:val="nil"/>
              <w:left w:val="nil"/>
              <w:bottom w:val="nil"/>
              <w:right w:val="nil"/>
            </w:tcBorders>
            <w:shd w:val="clear" w:color="auto" w:fill="auto"/>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182828,3</w:t>
            </w:r>
          </w:p>
        </w:tc>
      </w:tr>
      <w:tr w:rsidR="00AB6362" w:rsidRPr="00AB6362" w:rsidTr="00AB6362">
        <w:trPr>
          <w:trHeight w:val="255"/>
        </w:trPr>
        <w:tc>
          <w:tcPr>
            <w:tcW w:w="1440" w:type="dxa"/>
            <w:tcBorders>
              <w:top w:val="nil"/>
              <w:left w:val="nil"/>
              <w:bottom w:val="nil"/>
              <w:right w:val="nil"/>
            </w:tcBorders>
            <w:shd w:val="clear" w:color="auto" w:fill="auto"/>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ВНД</w:t>
            </w:r>
          </w:p>
        </w:tc>
        <w:tc>
          <w:tcPr>
            <w:tcW w:w="1240" w:type="dxa"/>
            <w:tcBorders>
              <w:top w:val="nil"/>
              <w:left w:val="nil"/>
              <w:bottom w:val="nil"/>
              <w:right w:val="nil"/>
            </w:tcBorders>
            <w:shd w:val="clear" w:color="auto" w:fill="auto"/>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36%</w:t>
            </w:r>
          </w:p>
        </w:tc>
      </w:tr>
      <w:tr w:rsidR="00AB6362" w:rsidRPr="00AB6362" w:rsidTr="00AB6362">
        <w:trPr>
          <w:trHeight w:val="255"/>
        </w:trPr>
        <w:tc>
          <w:tcPr>
            <w:tcW w:w="1440" w:type="dxa"/>
            <w:tcBorders>
              <w:top w:val="nil"/>
              <w:left w:val="nil"/>
              <w:bottom w:val="nil"/>
              <w:right w:val="nil"/>
            </w:tcBorders>
            <w:shd w:val="clear" w:color="auto" w:fill="auto"/>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ИД</w:t>
            </w:r>
          </w:p>
        </w:tc>
        <w:tc>
          <w:tcPr>
            <w:tcW w:w="1240" w:type="dxa"/>
            <w:tcBorders>
              <w:top w:val="nil"/>
              <w:left w:val="nil"/>
              <w:bottom w:val="nil"/>
              <w:right w:val="nil"/>
            </w:tcBorders>
            <w:shd w:val="clear" w:color="auto" w:fill="auto"/>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1,304683</w:t>
            </w:r>
          </w:p>
        </w:tc>
      </w:tr>
      <w:tr w:rsidR="00AB6362" w:rsidRPr="00AB6362" w:rsidTr="00AB6362">
        <w:trPr>
          <w:trHeight w:val="255"/>
        </w:trPr>
        <w:tc>
          <w:tcPr>
            <w:tcW w:w="1440" w:type="dxa"/>
            <w:tcBorders>
              <w:top w:val="nil"/>
              <w:left w:val="nil"/>
              <w:bottom w:val="nil"/>
              <w:right w:val="nil"/>
            </w:tcBorders>
            <w:shd w:val="clear" w:color="000000" w:fill="FFFF00"/>
            <w:noWrap/>
            <w:vAlign w:val="bottom"/>
          </w:tcPr>
          <w:p w:rsidR="00AB6362" w:rsidRPr="00AB6362" w:rsidRDefault="00AB6362" w:rsidP="00AB6362">
            <w:pPr>
              <w:spacing w:after="0" w:line="240" w:lineRule="auto"/>
              <w:rPr>
                <w:rFonts w:ascii="Arial" w:hAnsi="Arial" w:cs="Arial"/>
                <w:sz w:val="20"/>
                <w:szCs w:val="20"/>
              </w:rPr>
            </w:pPr>
            <w:r w:rsidRPr="00AB6362">
              <w:rPr>
                <w:rFonts w:ascii="Arial" w:hAnsi="Arial" w:cs="Arial"/>
                <w:sz w:val="20"/>
                <w:szCs w:val="20"/>
              </w:rPr>
              <w:t>Сок</w:t>
            </w:r>
          </w:p>
        </w:tc>
        <w:tc>
          <w:tcPr>
            <w:tcW w:w="1240" w:type="dxa"/>
            <w:tcBorders>
              <w:top w:val="nil"/>
              <w:left w:val="nil"/>
              <w:bottom w:val="nil"/>
              <w:right w:val="nil"/>
            </w:tcBorders>
            <w:shd w:val="clear" w:color="000000" w:fill="FFFF00"/>
            <w:noWrap/>
            <w:vAlign w:val="bottom"/>
          </w:tcPr>
          <w:p w:rsidR="00AB6362" w:rsidRPr="00AB6362" w:rsidRDefault="00AB6362" w:rsidP="00AB6362">
            <w:pPr>
              <w:spacing w:after="0" w:line="240" w:lineRule="auto"/>
              <w:jc w:val="right"/>
              <w:rPr>
                <w:rFonts w:ascii="Arial" w:hAnsi="Arial" w:cs="Arial"/>
                <w:sz w:val="20"/>
                <w:szCs w:val="20"/>
              </w:rPr>
            </w:pPr>
            <w:r w:rsidRPr="00AB6362">
              <w:rPr>
                <w:rFonts w:ascii="Arial" w:hAnsi="Arial" w:cs="Arial"/>
                <w:sz w:val="20"/>
                <w:szCs w:val="20"/>
              </w:rPr>
              <w:t>2,032</w:t>
            </w:r>
          </w:p>
        </w:tc>
      </w:tr>
    </w:tbl>
    <w:p w:rsidR="00C067F6" w:rsidRDefault="00C067F6" w:rsidP="00F03A98">
      <w:pPr>
        <w:spacing w:after="0" w:line="360" w:lineRule="auto"/>
        <w:ind w:firstLine="709"/>
        <w:jc w:val="center"/>
        <w:rPr>
          <w:rFonts w:ascii="Times New Roman" w:hAnsi="Times New Roman"/>
          <w:sz w:val="28"/>
          <w:szCs w:val="28"/>
        </w:rPr>
      </w:pPr>
    </w:p>
    <w:p w:rsidR="00C067F6" w:rsidRDefault="00F65495" w:rsidP="00C067F6">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00C067F6">
        <w:rPr>
          <w:rFonts w:ascii="Times New Roman" w:hAnsi="Times New Roman"/>
          <w:sz w:val="28"/>
          <w:szCs w:val="28"/>
        </w:rPr>
        <w:t>Материалы увеличены на 10 %.</w:t>
      </w:r>
    </w:p>
    <w:tbl>
      <w:tblPr>
        <w:tblW w:w="9720" w:type="dxa"/>
        <w:tblInd w:w="108" w:type="dxa"/>
        <w:tblLook w:val="0000" w:firstRow="0" w:lastRow="0" w:firstColumn="0" w:lastColumn="0" w:noHBand="0" w:noVBand="0"/>
      </w:tblPr>
      <w:tblGrid>
        <w:gridCol w:w="336"/>
        <w:gridCol w:w="100"/>
        <w:gridCol w:w="2264"/>
        <w:gridCol w:w="493"/>
        <w:gridCol w:w="407"/>
        <w:gridCol w:w="720"/>
        <w:gridCol w:w="720"/>
        <w:gridCol w:w="360"/>
        <w:gridCol w:w="339"/>
        <w:gridCol w:w="699"/>
        <w:gridCol w:w="42"/>
        <w:gridCol w:w="657"/>
        <w:gridCol w:w="423"/>
        <w:gridCol w:w="276"/>
        <w:gridCol w:w="701"/>
        <w:gridCol w:w="103"/>
        <w:gridCol w:w="1080"/>
      </w:tblGrid>
      <w:tr w:rsidR="00C067F6" w:rsidRPr="00C067F6">
        <w:trPr>
          <w:trHeight w:val="270"/>
        </w:trPr>
        <w:tc>
          <w:tcPr>
            <w:tcW w:w="8537" w:type="dxa"/>
            <w:gridSpan w:val="15"/>
            <w:tcBorders>
              <w:top w:val="nil"/>
              <w:left w:val="nil"/>
              <w:bottom w:val="single" w:sz="8"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Инвестиционная деятельность</w:t>
            </w:r>
          </w:p>
        </w:tc>
        <w:tc>
          <w:tcPr>
            <w:tcW w:w="1183" w:type="dxa"/>
            <w:gridSpan w:val="2"/>
            <w:tcBorders>
              <w:top w:val="nil"/>
              <w:left w:val="nil"/>
              <w:bottom w:val="nil"/>
              <w:right w:val="nil"/>
            </w:tcBorders>
            <w:shd w:val="clear" w:color="auto" w:fill="auto"/>
            <w:noWrap/>
            <w:vAlign w:val="bottom"/>
          </w:tcPr>
          <w:p w:rsidR="00C067F6" w:rsidRPr="00C067F6" w:rsidRDefault="00C067F6" w:rsidP="00C067F6">
            <w:pPr>
              <w:spacing w:after="0" w:line="240" w:lineRule="auto"/>
              <w:rPr>
                <w:rFonts w:ascii="Times New Roman" w:hAnsi="Times New Roman"/>
                <w:sz w:val="24"/>
                <w:szCs w:val="24"/>
              </w:rPr>
            </w:pPr>
          </w:p>
        </w:tc>
      </w:tr>
      <w:tr w:rsidR="00C067F6" w:rsidRPr="00C067F6">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 </w:t>
            </w:r>
          </w:p>
        </w:tc>
        <w:tc>
          <w:tcPr>
            <w:tcW w:w="3264" w:type="dxa"/>
            <w:gridSpan w:val="4"/>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rPr>
                <w:rFonts w:ascii="Times New Roman" w:hAnsi="Times New Roman"/>
                <w:sz w:val="24"/>
                <w:szCs w:val="24"/>
              </w:rPr>
            </w:pPr>
            <w:r w:rsidRPr="00C067F6">
              <w:rPr>
                <w:rFonts w:ascii="Times New Roman" w:hAnsi="Times New Roman"/>
                <w:sz w:val="24"/>
                <w:szCs w:val="24"/>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0</w:t>
            </w:r>
          </w:p>
        </w:tc>
        <w:tc>
          <w:tcPr>
            <w:tcW w:w="699" w:type="dxa"/>
            <w:gridSpan w:val="2"/>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1</w:t>
            </w:r>
          </w:p>
        </w:tc>
        <w:tc>
          <w:tcPr>
            <w:tcW w:w="699"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2</w:t>
            </w:r>
          </w:p>
        </w:tc>
        <w:tc>
          <w:tcPr>
            <w:tcW w:w="699" w:type="dxa"/>
            <w:gridSpan w:val="2"/>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3</w:t>
            </w:r>
          </w:p>
        </w:tc>
        <w:tc>
          <w:tcPr>
            <w:tcW w:w="699" w:type="dxa"/>
            <w:gridSpan w:val="2"/>
            <w:tcBorders>
              <w:top w:val="nil"/>
              <w:left w:val="nil"/>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4</w:t>
            </w:r>
          </w:p>
        </w:tc>
        <w:tc>
          <w:tcPr>
            <w:tcW w:w="701" w:type="dxa"/>
            <w:tcBorders>
              <w:top w:val="nil"/>
              <w:left w:val="single" w:sz="4" w:space="0" w:color="auto"/>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5</w:t>
            </w:r>
          </w:p>
        </w:tc>
        <w:tc>
          <w:tcPr>
            <w:tcW w:w="1183" w:type="dxa"/>
            <w:gridSpan w:val="2"/>
            <w:tcBorders>
              <w:top w:val="single" w:sz="8" w:space="0" w:color="auto"/>
              <w:left w:val="single" w:sz="4" w:space="0" w:color="auto"/>
              <w:bottom w:val="single" w:sz="4" w:space="0" w:color="auto"/>
              <w:right w:val="single" w:sz="8"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sz w:val="24"/>
                <w:szCs w:val="24"/>
              </w:rPr>
            </w:pPr>
            <w:r w:rsidRPr="00C067F6">
              <w:rPr>
                <w:rFonts w:ascii="Times New Roman" w:hAnsi="Times New Roman"/>
                <w:sz w:val="24"/>
                <w:szCs w:val="24"/>
              </w:rPr>
              <w:t>6</w:t>
            </w:r>
          </w:p>
        </w:tc>
      </w:tr>
      <w:tr w:rsidR="00AB6362" w:rsidRPr="00C067F6">
        <w:trPr>
          <w:trHeight w:val="255"/>
        </w:trPr>
        <w:tc>
          <w:tcPr>
            <w:tcW w:w="336" w:type="dxa"/>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1</w:t>
            </w:r>
          </w:p>
        </w:tc>
        <w:tc>
          <w:tcPr>
            <w:tcW w:w="3264" w:type="dxa"/>
            <w:gridSpan w:val="4"/>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Реализация основных активов</w:t>
            </w:r>
          </w:p>
        </w:tc>
        <w:tc>
          <w:tcPr>
            <w:tcW w:w="1440"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70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183" w:type="dxa"/>
            <w:gridSpan w:val="2"/>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81928,0</w:t>
            </w:r>
          </w:p>
        </w:tc>
      </w:tr>
      <w:tr w:rsidR="00AB6362" w:rsidRPr="00C067F6">
        <w:trPr>
          <w:trHeight w:val="255"/>
        </w:trPr>
        <w:tc>
          <w:tcPr>
            <w:tcW w:w="3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2</w:t>
            </w:r>
          </w:p>
        </w:tc>
        <w:tc>
          <w:tcPr>
            <w:tcW w:w="3264" w:type="dxa"/>
            <w:gridSpan w:val="4"/>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Технологическая линия</w:t>
            </w:r>
          </w:p>
        </w:tc>
        <w:tc>
          <w:tcPr>
            <w:tcW w:w="144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-220000,0</w:t>
            </w:r>
          </w:p>
        </w:tc>
        <w:tc>
          <w:tcPr>
            <w:tcW w:w="699"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70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183" w:type="dxa"/>
            <w:gridSpan w:val="2"/>
            <w:tcBorders>
              <w:top w:val="nil"/>
              <w:left w:val="single" w:sz="4" w:space="0" w:color="auto"/>
              <w:bottom w:val="single" w:sz="4"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0,0</w:t>
            </w:r>
          </w:p>
        </w:tc>
      </w:tr>
      <w:tr w:rsidR="00AB6362" w:rsidRPr="00C067F6" w:rsidTr="00F65495">
        <w:trPr>
          <w:trHeight w:val="255"/>
        </w:trPr>
        <w:tc>
          <w:tcPr>
            <w:tcW w:w="336" w:type="dxa"/>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3</w:t>
            </w:r>
          </w:p>
        </w:tc>
        <w:tc>
          <w:tcPr>
            <w:tcW w:w="3264" w:type="dxa"/>
            <w:gridSpan w:val="4"/>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sz w:val="24"/>
                <w:szCs w:val="24"/>
              </w:rPr>
            </w:pPr>
            <w:r w:rsidRPr="00C067F6">
              <w:rPr>
                <w:rFonts w:ascii="Times New Roman" w:hAnsi="Times New Roman"/>
                <w:sz w:val="24"/>
                <w:szCs w:val="24"/>
              </w:rPr>
              <w:t>Прирост оборотного капи</w:t>
            </w:r>
            <w:r>
              <w:rPr>
                <w:rFonts w:ascii="Times New Roman" w:hAnsi="Times New Roman"/>
                <w:sz w:val="24"/>
                <w:szCs w:val="24"/>
              </w:rPr>
              <w:t>т</w:t>
            </w:r>
            <w:r w:rsidRPr="00C067F6">
              <w:rPr>
                <w:rFonts w:ascii="Times New Roman" w:hAnsi="Times New Roman"/>
                <w:sz w:val="24"/>
                <w:szCs w:val="24"/>
              </w:rPr>
              <w:t>ала</w:t>
            </w:r>
          </w:p>
        </w:tc>
        <w:tc>
          <w:tcPr>
            <w:tcW w:w="144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-34000,0</w:t>
            </w:r>
          </w:p>
        </w:tc>
        <w:tc>
          <w:tcPr>
            <w:tcW w:w="699"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701" w:type="dxa"/>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183" w:type="dxa"/>
            <w:gridSpan w:val="2"/>
            <w:tcBorders>
              <w:top w:val="nil"/>
              <w:left w:val="single" w:sz="4" w:space="0" w:color="auto"/>
              <w:bottom w:val="single" w:sz="4" w:space="0" w:color="auto"/>
              <w:right w:val="single" w:sz="8" w:space="0" w:color="auto"/>
            </w:tcBorders>
            <w:shd w:val="clear" w:color="auto" w:fill="auto"/>
            <w:noWrap/>
          </w:tcPr>
          <w:p w:rsidR="00AB6362" w:rsidRPr="00AB6362" w:rsidRDefault="00AB6362" w:rsidP="00F65495">
            <w:pPr>
              <w:jc w:val="right"/>
              <w:rPr>
                <w:rFonts w:ascii="Times New Roman" w:hAnsi="Times New Roman"/>
              </w:rPr>
            </w:pPr>
            <w:r w:rsidRPr="00AB6362">
              <w:rPr>
                <w:rFonts w:ascii="Times New Roman" w:hAnsi="Times New Roman"/>
              </w:rPr>
              <w:t> </w:t>
            </w:r>
            <w:r w:rsidR="00F65495">
              <w:rPr>
                <w:rFonts w:ascii="Times New Roman" w:hAnsi="Times New Roman"/>
              </w:rPr>
              <w:t>0,0</w:t>
            </w:r>
          </w:p>
        </w:tc>
      </w:tr>
      <w:tr w:rsidR="00AB6362" w:rsidRPr="00C067F6">
        <w:trPr>
          <w:trHeight w:val="270"/>
        </w:trPr>
        <w:tc>
          <w:tcPr>
            <w:tcW w:w="336" w:type="dxa"/>
            <w:tcBorders>
              <w:top w:val="nil"/>
              <w:left w:val="single" w:sz="8" w:space="0" w:color="auto"/>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sz w:val="24"/>
                <w:szCs w:val="24"/>
              </w:rPr>
            </w:pPr>
            <w:r w:rsidRPr="00C067F6">
              <w:rPr>
                <w:rFonts w:ascii="Times New Roman" w:hAnsi="Times New Roman"/>
                <w:sz w:val="24"/>
                <w:szCs w:val="24"/>
              </w:rPr>
              <w:t> </w:t>
            </w:r>
          </w:p>
        </w:tc>
        <w:tc>
          <w:tcPr>
            <w:tcW w:w="3264" w:type="dxa"/>
            <w:gridSpan w:val="4"/>
            <w:tcBorders>
              <w:top w:val="nil"/>
              <w:left w:val="nil"/>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b/>
                <w:bCs/>
                <w:sz w:val="24"/>
                <w:szCs w:val="24"/>
              </w:rPr>
            </w:pPr>
            <w:r w:rsidRPr="00C067F6">
              <w:rPr>
                <w:rFonts w:ascii="Times New Roman" w:hAnsi="Times New Roman"/>
                <w:b/>
                <w:bCs/>
                <w:sz w:val="24"/>
                <w:szCs w:val="24"/>
              </w:rPr>
              <w:t>Сальдо</w:t>
            </w:r>
          </w:p>
        </w:tc>
        <w:tc>
          <w:tcPr>
            <w:tcW w:w="1440" w:type="dxa"/>
            <w:gridSpan w:val="2"/>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-254000,0</w:t>
            </w:r>
          </w:p>
        </w:tc>
        <w:tc>
          <w:tcPr>
            <w:tcW w:w="699" w:type="dxa"/>
            <w:gridSpan w:val="2"/>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699" w:type="dxa"/>
            <w:gridSpan w:val="2"/>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701" w:type="dxa"/>
            <w:tcBorders>
              <w:top w:val="nil"/>
              <w:left w:val="nil"/>
              <w:bottom w:val="single" w:sz="8"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0,0</w:t>
            </w:r>
          </w:p>
        </w:tc>
        <w:tc>
          <w:tcPr>
            <w:tcW w:w="1183" w:type="dxa"/>
            <w:gridSpan w:val="2"/>
            <w:tcBorders>
              <w:top w:val="nil"/>
              <w:left w:val="single" w:sz="4" w:space="0" w:color="auto"/>
              <w:bottom w:val="single" w:sz="8" w:space="0" w:color="auto"/>
              <w:right w:val="single" w:sz="8" w:space="0" w:color="auto"/>
            </w:tcBorders>
            <w:shd w:val="clear" w:color="auto" w:fill="auto"/>
            <w:noWrap/>
            <w:vAlign w:val="bottom"/>
          </w:tcPr>
          <w:p w:rsidR="00AB6362" w:rsidRPr="00AB6362" w:rsidRDefault="00AB6362">
            <w:pPr>
              <w:jc w:val="right"/>
              <w:rPr>
                <w:rFonts w:ascii="Times New Roman" w:hAnsi="Times New Roman"/>
              </w:rPr>
            </w:pPr>
            <w:r w:rsidRPr="00AB6362">
              <w:rPr>
                <w:rFonts w:ascii="Times New Roman" w:hAnsi="Times New Roman"/>
              </w:rPr>
              <w:t>81928,0</w:t>
            </w:r>
          </w:p>
        </w:tc>
      </w:tr>
      <w:tr w:rsidR="00C067F6" w:rsidRPr="00C067F6">
        <w:trPr>
          <w:trHeight w:val="270"/>
        </w:trPr>
        <w:tc>
          <w:tcPr>
            <w:tcW w:w="8640" w:type="dxa"/>
            <w:gridSpan w:val="16"/>
            <w:tcBorders>
              <w:top w:val="nil"/>
              <w:left w:val="nil"/>
              <w:bottom w:val="single" w:sz="8"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Операционная деятельность</w:t>
            </w:r>
          </w:p>
        </w:tc>
        <w:tc>
          <w:tcPr>
            <w:tcW w:w="1080" w:type="dxa"/>
            <w:tcBorders>
              <w:top w:val="nil"/>
              <w:left w:val="nil"/>
              <w:bottom w:val="nil"/>
              <w:right w:val="nil"/>
            </w:tcBorders>
            <w:shd w:val="clear" w:color="auto" w:fill="auto"/>
            <w:noWrap/>
            <w:vAlign w:val="bottom"/>
          </w:tcPr>
          <w:p w:rsidR="00C067F6" w:rsidRPr="00C067F6" w:rsidRDefault="00C067F6" w:rsidP="00C067F6">
            <w:pPr>
              <w:spacing w:after="0" w:line="240" w:lineRule="auto"/>
              <w:rPr>
                <w:rFonts w:ascii="Times New Roman" w:hAnsi="Times New Roman"/>
              </w:rPr>
            </w:pPr>
          </w:p>
        </w:tc>
      </w:tr>
      <w:tr w:rsidR="00C067F6"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 </w:t>
            </w:r>
          </w:p>
        </w:tc>
        <w:tc>
          <w:tcPr>
            <w:tcW w:w="2264"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rPr>
                <w:rFonts w:ascii="Times New Roman" w:hAnsi="Times New Roman"/>
              </w:rPr>
            </w:pPr>
            <w:r w:rsidRPr="00C067F6">
              <w:rPr>
                <w:rFonts w:ascii="Times New Roman" w:hAnsi="Times New Roman"/>
              </w:rPr>
              <w:t> </w:t>
            </w:r>
          </w:p>
        </w:tc>
        <w:tc>
          <w:tcPr>
            <w:tcW w:w="493" w:type="dxa"/>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1,0</w:t>
            </w:r>
          </w:p>
        </w:tc>
        <w:tc>
          <w:tcPr>
            <w:tcW w:w="1080" w:type="dxa"/>
            <w:gridSpan w:val="2"/>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2,0</w:t>
            </w:r>
          </w:p>
        </w:tc>
        <w:tc>
          <w:tcPr>
            <w:tcW w:w="1080" w:type="dxa"/>
            <w:gridSpan w:val="3"/>
            <w:tcBorders>
              <w:top w:val="nil"/>
              <w:left w:val="nil"/>
              <w:bottom w:val="single" w:sz="4" w:space="0" w:color="auto"/>
              <w:right w:val="single" w:sz="4"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3,0</w:t>
            </w:r>
          </w:p>
        </w:tc>
        <w:tc>
          <w:tcPr>
            <w:tcW w:w="1080" w:type="dxa"/>
            <w:gridSpan w:val="2"/>
            <w:tcBorders>
              <w:top w:val="nil"/>
              <w:left w:val="nil"/>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4,0</w:t>
            </w:r>
          </w:p>
        </w:tc>
        <w:tc>
          <w:tcPr>
            <w:tcW w:w="1080" w:type="dxa"/>
            <w:gridSpan w:val="3"/>
            <w:tcBorders>
              <w:top w:val="nil"/>
              <w:left w:val="single" w:sz="4" w:space="0" w:color="auto"/>
              <w:bottom w:val="single" w:sz="4" w:space="0" w:color="auto"/>
              <w:right w:val="nil"/>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5,0</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bottom"/>
          </w:tcPr>
          <w:p w:rsidR="00C067F6" w:rsidRPr="00C067F6" w:rsidRDefault="00C067F6" w:rsidP="00C067F6">
            <w:pPr>
              <w:spacing w:after="0" w:line="240" w:lineRule="auto"/>
              <w:jc w:val="center"/>
              <w:rPr>
                <w:rFonts w:ascii="Times New Roman" w:hAnsi="Times New Roman"/>
              </w:rPr>
            </w:pPr>
            <w:r w:rsidRPr="00C067F6">
              <w:rPr>
                <w:rFonts w:ascii="Times New Roman" w:hAnsi="Times New Roman"/>
              </w:rPr>
              <w:t>6,0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4</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Объем продаж</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49000,0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50300,0</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51600,0</w:t>
            </w:r>
          </w:p>
        </w:tc>
        <w:tc>
          <w:tcPr>
            <w:tcW w:w="1080" w:type="dxa"/>
            <w:gridSpan w:val="2"/>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52900,0</w:t>
            </w:r>
          </w:p>
        </w:tc>
        <w:tc>
          <w:tcPr>
            <w:tcW w:w="1080" w:type="dxa"/>
            <w:gridSpan w:val="3"/>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54200,0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55500,0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5</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Цена</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4,9</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5,3</w:t>
            </w:r>
          </w:p>
        </w:tc>
        <w:tc>
          <w:tcPr>
            <w:tcW w:w="1080" w:type="dxa"/>
            <w:gridSpan w:val="2"/>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5,7</w:t>
            </w:r>
          </w:p>
        </w:tc>
        <w:tc>
          <w:tcPr>
            <w:tcW w:w="1080" w:type="dxa"/>
            <w:gridSpan w:val="3"/>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6,1</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6,5</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6</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Выручка</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220500,0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246470,0</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273480,0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301530,0</w:t>
            </w:r>
          </w:p>
        </w:tc>
        <w:tc>
          <w:tcPr>
            <w:tcW w:w="1080" w:type="dxa"/>
            <w:gridSpan w:val="3"/>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330620,0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360750,0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7</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Оплата труда</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-28000,0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-32300,0</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-36600,0</w:t>
            </w:r>
          </w:p>
        </w:tc>
        <w:tc>
          <w:tcPr>
            <w:tcW w:w="1080" w:type="dxa"/>
            <w:gridSpan w:val="2"/>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-40900,0</w:t>
            </w:r>
          </w:p>
        </w:tc>
        <w:tc>
          <w:tcPr>
            <w:tcW w:w="1080" w:type="dxa"/>
            <w:gridSpan w:val="3"/>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-45200,0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-49500,0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8</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Материалы</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-29700,0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-32800,0</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-35900,0</w:t>
            </w:r>
          </w:p>
        </w:tc>
        <w:tc>
          <w:tcPr>
            <w:tcW w:w="1080" w:type="dxa"/>
            <w:gridSpan w:val="2"/>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-39000,0</w:t>
            </w:r>
          </w:p>
        </w:tc>
        <w:tc>
          <w:tcPr>
            <w:tcW w:w="1080" w:type="dxa"/>
            <w:gridSpan w:val="3"/>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-42100,0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-45200,0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9</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Постоянные затраты</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gridSpan w:val="2"/>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gridSpan w:val="3"/>
            <w:tcBorders>
              <w:top w:val="nil"/>
              <w:left w:val="single" w:sz="4" w:space="0" w:color="auto"/>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-4500,0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-4500,0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10</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Амортизация оборудования</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gridSpan w:val="3"/>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-36666,7</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-36666,7</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11</w:t>
            </w:r>
          </w:p>
        </w:tc>
        <w:tc>
          <w:tcPr>
            <w:tcW w:w="2264"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Проценты по кредитам</w:t>
            </w:r>
          </w:p>
        </w:tc>
        <w:tc>
          <w:tcPr>
            <w:tcW w:w="493" w:type="dxa"/>
            <w:tcBorders>
              <w:top w:val="nil"/>
              <w:left w:val="nil"/>
              <w:bottom w:val="single" w:sz="4" w:space="0" w:color="auto"/>
              <w:right w:val="single" w:sz="4" w:space="0" w:color="auto"/>
            </w:tcBorders>
            <w:shd w:val="clear" w:color="auto" w:fill="FFFFFF"/>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-46200,0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-38500,0</w:t>
            </w:r>
          </w:p>
        </w:tc>
        <w:tc>
          <w:tcPr>
            <w:tcW w:w="1080" w:type="dxa"/>
            <w:gridSpan w:val="3"/>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-30800,0</w:t>
            </w:r>
          </w:p>
        </w:tc>
        <w:tc>
          <w:tcPr>
            <w:tcW w:w="1080" w:type="dxa"/>
            <w:gridSpan w:val="2"/>
            <w:tcBorders>
              <w:top w:val="nil"/>
              <w:left w:val="nil"/>
              <w:bottom w:val="single" w:sz="4" w:space="0" w:color="auto"/>
              <w:right w:val="single" w:sz="4" w:space="0" w:color="auto"/>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-23100,0</w:t>
            </w:r>
          </w:p>
        </w:tc>
        <w:tc>
          <w:tcPr>
            <w:tcW w:w="1080" w:type="dxa"/>
            <w:gridSpan w:val="3"/>
            <w:tcBorders>
              <w:top w:val="nil"/>
              <w:left w:val="nil"/>
              <w:bottom w:val="single" w:sz="4" w:space="0" w:color="auto"/>
              <w:right w:val="nil"/>
            </w:tcBorders>
            <w:shd w:val="clear" w:color="auto" w:fill="FFFFFF"/>
            <w:noWrap/>
            <w:vAlign w:val="bottom"/>
          </w:tcPr>
          <w:p w:rsidR="00AB6362" w:rsidRPr="00AB6362" w:rsidRDefault="00AB6362">
            <w:pPr>
              <w:jc w:val="center"/>
              <w:rPr>
                <w:rFonts w:ascii="Times New Roman" w:hAnsi="Times New Roman"/>
              </w:rPr>
            </w:pPr>
            <w:r w:rsidRPr="00AB6362">
              <w:rPr>
                <w:rFonts w:ascii="Times New Roman" w:hAnsi="Times New Roman"/>
              </w:rPr>
              <w:t>-15400,0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-7700,0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12</w:t>
            </w:r>
          </w:p>
        </w:tc>
        <w:tc>
          <w:tcPr>
            <w:tcW w:w="2264"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Прибыль до вычета налогов</w:t>
            </w:r>
          </w:p>
        </w:tc>
        <w:tc>
          <w:tcPr>
            <w:tcW w:w="493"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121633,3</w:t>
            </w:r>
          </w:p>
        </w:tc>
        <w:tc>
          <w:tcPr>
            <w:tcW w:w="1080"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140203,3</w:t>
            </w:r>
          </w:p>
        </w:tc>
        <w:tc>
          <w:tcPr>
            <w:tcW w:w="1080" w:type="dxa"/>
            <w:gridSpan w:val="3"/>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159813,3</w:t>
            </w:r>
          </w:p>
        </w:tc>
        <w:tc>
          <w:tcPr>
            <w:tcW w:w="1080"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180463,3</w:t>
            </w:r>
          </w:p>
        </w:tc>
        <w:tc>
          <w:tcPr>
            <w:tcW w:w="1080" w:type="dxa"/>
            <w:gridSpan w:val="3"/>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202153,3</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224883,3</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13</w:t>
            </w:r>
          </w:p>
        </w:tc>
        <w:tc>
          <w:tcPr>
            <w:tcW w:w="2264"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Налог на прибыль (24%)</w:t>
            </w:r>
          </w:p>
        </w:tc>
        <w:tc>
          <w:tcPr>
            <w:tcW w:w="493"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-29192,0</w:t>
            </w:r>
          </w:p>
        </w:tc>
        <w:tc>
          <w:tcPr>
            <w:tcW w:w="1080"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-33648,8</w:t>
            </w:r>
          </w:p>
        </w:tc>
        <w:tc>
          <w:tcPr>
            <w:tcW w:w="1080" w:type="dxa"/>
            <w:gridSpan w:val="3"/>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-38355,2</w:t>
            </w:r>
          </w:p>
        </w:tc>
        <w:tc>
          <w:tcPr>
            <w:tcW w:w="1080"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-43311,2</w:t>
            </w:r>
          </w:p>
        </w:tc>
        <w:tc>
          <w:tcPr>
            <w:tcW w:w="1080" w:type="dxa"/>
            <w:gridSpan w:val="3"/>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-48516,8</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-53972,0</w:t>
            </w:r>
          </w:p>
        </w:tc>
      </w:tr>
      <w:tr w:rsidR="00AB6362" w:rsidRPr="00C067F6">
        <w:trPr>
          <w:trHeight w:val="255"/>
        </w:trPr>
        <w:tc>
          <w:tcPr>
            <w:tcW w:w="436" w:type="dxa"/>
            <w:gridSpan w:val="2"/>
            <w:tcBorders>
              <w:top w:val="nil"/>
              <w:left w:val="single" w:sz="8" w:space="0" w:color="auto"/>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14</w:t>
            </w:r>
          </w:p>
        </w:tc>
        <w:tc>
          <w:tcPr>
            <w:tcW w:w="2264"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rPr>
            </w:pPr>
            <w:r w:rsidRPr="00C067F6">
              <w:rPr>
                <w:rFonts w:ascii="Times New Roman" w:hAnsi="Times New Roman"/>
              </w:rPr>
              <w:t>Проектируемый чистый доход</w:t>
            </w:r>
          </w:p>
        </w:tc>
        <w:tc>
          <w:tcPr>
            <w:tcW w:w="493" w:type="dxa"/>
            <w:tcBorders>
              <w:top w:val="nil"/>
              <w:left w:val="nil"/>
              <w:bottom w:val="single" w:sz="4"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46241,3</w:t>
            </w:r>
          </w:p>
        </w:tc>
        <w:tc>
          <w:tcPr>
            <w:tcW w:w="1080"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68054,5</w:t>
            </w:r>
          </w:p>
        </w:tc>
        <w:tc>
          <w:tcPr>
            <w:tcW w:w="1080" w:type="dxa"/>
            <w:gridSpan w:val="3"/>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90658,1</w:t>
            </w:r>
          </w:p>
        </w:tc>
        <w:tc>
          <w:tcPr>
            <w:tcW w:w="1080" w:type="dxa"/>
            <w:gridSpan w:val="2"/>
            <w:tcBorders>
              <w:top w:val="nil"/>
              <w:left w:val="nil"/>
              <w:bottom w:val="single" w:sz="4"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114052,2</w:t>
            </w:r>
          </w:p>
        </w:tc>
        <w:tc>
          <w:tcPr>
            <w:tcW w:w="1080" w:type="dxa"/>
            <w:gridSpan w:val="3"/>
            <w:tcBorders>
              <w:top w:val="nil"/>
              <w:left w:val="nil"/>
              <w:bottom w:val="single" w:sz="4"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138236,6</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170911,3</w:t>
            </w:r>
          </w:p>
        </w:tc>
      </w:tr>
      <w:tr w:rsidR="00AB6362" w:rsidRPr="00C067F6">
        <w:trPr>
          <w:trHeight w:val="270"/>
        </w:trPr>
        <w:tc>
          <w:tcPr>
            <w:tcW w:w="436" w:type="dxa"/>
            <w:gridSpan w:val="2"/>
            <w:tcBorders>
              <w:top w:val="nil"/>
              <w:left w:val="single" w:sz="8" w:space="0" w:color="auto"/>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 </w:t>
            </w:r>
          </w:p>
        </w:tc>
        <w:tc>
          <w:tcPr>
            <w:tcW w:w="2264" w:type="dxa"/>
            <w:tcBorders>
              <w:top w:val="nil"/>
              <w:left w:val="nil"/>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rPr>
                <w:rFonts w:ascii="Times New Roman" w:hAnsi="Times New Roman"/>
                <w:b/>
                <w:bCs/>
              </w:rPr>
            </w:pPr>
            <w:r w:rsidRPr="00C067F6">
              <w:rPr>
                <w:rFonts w:ascii="Times New Roman" w:hAnsi="Times New Roman"/>
                <w:b/>
                <w:bCs/>
              </w:rPr>
              <w:t>Сальдо</w:t>
            </w:r>
          </w:p>
        </w:tc>
        <w:tc>
          <w:tcPr>
            <w:tcW w:w="493" w:type="dxa"/>
            <w:tcBorders>
              <w:top w:val="nil"/>
              <w:left w:val="nil"/>
              <w:bottom w:val="single" w:sz="8" w:space="0" w:color="auto"/>
              <w:right w:val="single" w:sz="4" w:space="0" w:color="auto"/>
            </w:tcBorders>
            <w:shd w:val="clear" w:color="auto" w:fill="auto"/>
            <w:noWrap/>
            <w:vAlign w:val="bottom"/>
          </w:tcPr>
          <w:p w:rsidR="00AB6362" w:rsidRPr="00C067F6" w:rsidRDefault="00AB6362" w:rsidP="00C067F6">
            <w:pPr>
              <w:spacing w:after="0" w:line="240" w:lineRule="auto"/>
              <w:jc w:val="center"/>
              <w:rPr>
                <w:rFonts w:ascii="Times New Roman" w:hAnsi="Times New Roman"/>
              </w:rPr>
            </w:pPr>
            <w:r w:rsidRPr="00C067F6">
              <w:rPr>
                <w:rFonts w:ascii="Times New Roman" w:hAnsi="Times New Roman"/>
              </w:rPr>
              <w:t>0,0</w:t>
            </w:r>
          </w:p>
        </w:tc>
        <w:tc>
          <w:tcPr>
            <w:tcW w:w="1127" w:type="dxa"/>
            <w:gridSpan w:val="2"/>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82908,0</w:t>
            </w:r>
          </w:p>
        </w:tc>
        <w:tc>
          <w:tcPr>
            <w:tcW w:w="1080" w:type="dxa"/>
            <w:gridSpan w:val="2"/>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104721,2</w:t>
            </w:r>
          </w:p>
        </w:tc>
        <w:tc>
          <w:tcPr>
            <w:tcW w:w="1080" w:type="dxa"/>
            <w:gridSpan w:val="3"/>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127324,8</w:t>
            </w:r>
          </w:p>
        </w:tc>
        <w:tc>
          <w:tcPr>
            <w:tcW w:w="1080" w:type="dxa"/>
            <w:gridSpan w:val="2"/>
            <w:tcBorders>
              <w:top w:val="nil"/>
              <w:left w:val="nil"/>
              <w:bottom w:val="single" w:sz="8" w:space="0" w:color="auto"/>
              <w:right w:val="single" w:sz="4" w:space="0" w:color="auto"/>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150718,8</w:t>
            </w:r>
          </w:p>
        </w:tc>
        <w:tc>
          <w:tcPr>
            <w:tcW w:w="1080" w:type="dxa"/>
            <w:gridSpan w:val="3"/>
            <w:tcBorders>
              <w:top w:val="nil"/>
              <w:left w:val="nil"/>
              <w:bottom w:val="single" w:sz="8" w:space="0" w:color="auto"/>
              <w:right w:val="nil"/>
            </w:tcBorders>
            <w:shd w:val="clear" w:color="auto" w:fill="auto"/>
            <w:noWrap/>
            <w:vAlign w:val="bottom"/>
          </w:tcPr>
          <w:p w:rsidR="00AB6362" w:rsidRPr="00AB6362" w:rsidRDefault="00AB6362">
            <w:pPr>
              <w:jc w:val="center"/>
              <w:rPr>
                <w:rFonts w:ascii="Times New Roman" w:hAnsi="Times New Roman"/>
              </w:rPr>
            </w:pPr>
            <w:r w:rsidRPr="00AB6362">
              <w:rPr>
                <w:rFonts w:ascii="Times New Roman" w:hAnsi="Times New Roman"/>
              </w:rPr>
              <w:t>174903,2</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AB6362" w:rsidRPr="00AB6362" w:rsidRDefault="00AB6362">
            <w:pPr>
              <w:jc w:val="center"/>
              <w:rPr>
                <w:rFonts w:ascii="Times New Roman" w:hAnsi="Times New Roman"/>
              </w:rPr>
            </w:pPr>
            <w:r w:rsidRPr="00AB6362">
              <w:rPr>
                <w:rFonts w:ascii="Times New Roman" w:hAnsi="Times New Roman"/>
              </w:rPr>
              <w:t>207578,0</w:t>
            </w:r>
          </w:p>
        </w:tc>
      </w:tr>
    </w:tbl>
    <w:p w:rsidR="00C067F6" w:rsidRDefault="00C067F6" w:rsidP="00C067F6">
      <w:pPr>
        <w:spacing w:after="0" w:line="360" w:lineRule="auto"/>
        <w:ind w:firstLine="709"/>
        <w:rPr>
          <w:rFonts w:ascii="Times New Roman" w:hAnsi="Times New Roman"/>
          <w:sz w:val="28"/>
          <w:szCs w:val="28"/>
        </w:rPr>
      </w:pPr>
    </w:p>
    <w:tbl>
      <w:tblPr>
        <w:tblW w:w="9889" w:type="dxa"/>
        <w:tblLook w:val="04A0" w:firstRow="1" w:lastRow="0" w:firstColumn="1" w:lastColumn="0" w:noHBand="0" w:noVBand="1"/>
      </w:tblPr>
      <w:tblGrid>
        <w:gridCol w:w="436"/>
        <w:gridCol w:w="2131"/>
        <w:gridCol w:w="1085"/>
        <w:gridCol w:w="1073"/>
        <w:gridCol w:w="1119"/>
        <w:gridCol w:w="1041"/>
        <w:gridCol w:w="1041"/>
        <w:gridCol w:w="971"/>
        <w:gridCol w:w="1066"/>
      </w:tblGrid>
      <w:tr w:rsidR="00AB6362" w:rsidRPr="00F65495" w:rsidTr="00F65495">
        <w:trPr>
          <w:trHeight w:val="270"/>
        </w:trPr>
        <w:tc>
          <w:tcPr>
            <w:tcW w:w="8897" w:type="dxa"/>
            <w:gridSpan w:val="8"/>
            <w:tcBorders>
              <w:top w:val="nil"/>
              <w:left w:val="nil"/>
              <w:bottom w:val="single" w:sz="8" w:space="0" w:color="auto"/>
              <w:right w:val="nil"/>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Финансовая деятельность</w:t>
            </w:r>
          </w:p>
        </w:tc>
        <w:tc>
          <w:tcPr>
            <w:tcW w:w="992" w:type="dxa"/>
            <w:tcBorders>
              <w:top w:val="nil"/>
              <w:left w:val="nil"/>
              <w:bottom w:val="nil"/>
              <w:right w:val="nil"/>
            </w:tcBorders>
            <w:shd w:val="clear" w:color="auto" w:fill="auto"/>
            <w:noWrap/>
            <w:vAlign w:val="bottom"/>
          </w:tcPr>
          <w:p w:rsidR="00AB6362" w:rsidRPr="00F65495" w:rsidRDefault="00AB6362" w:rsidP="00AB6362">
            <w:pPr>
              <w:spacing w:after="0" w:line="240" w:lineRule="auto"/>
              <w:rPr>
                <w:rFonts w:ascii="Times New Roman" w:hAnsi="Times New Roman"/>
                <w:sz w:val="20"/>
                <w:szCs w:val="20"/>
              </w:rPr>
            </w:pPr>
          </w:p>
        </w:tc>
      </w:tr>
      <w:tr w:rsidR="00AB6362" w:rsidRPr="00F65495" w:rsidTr="00F65495">
        <w:trPr>
          <w:trHeight w:val="255"/>
        </w:trPr>
        <w:tc>
          <w:tcPr>
            <w:tcW w:w="436" w:type="dxa"/>
            <w:tcBorders>
              <w:top w:val="nil"/>
              <w:left w:val="single" w:sz="8" w:space="0" w:color="auto"/>
              <w:bottom w:val="single" w:sz="4" w:space="0" w:color="auto"/>
              <w:right w:val="single" w:sz="4" w:space="0" w:color="auto"/>
            </w:tcBorders>
            <w:shd w:val="clear" w:color="auto" w:fill="auto"/>
            <w:noWrap/>
            <w:vAlign w:val="bottom"/>
          </w:tcPr>
          <w:p w:rsidR="00AB6362" w:rsidRPr="00F65495" w:rsidRDefault="00AB6362" w:rsidP="00AB6362">
            <w:pPr>
              <w:spacing w:after="0" w:line="240" w:lineRule="auto"/>
              <w:rPr>
                <w:rFonts w:ascii="Times New Roman" w:hAnsi="Times New Roman"/>
                <w:sz w:val="20"/>
                <w:szCs w:val="20"/>
              </w:rPr>
            </w:pPr>
            <w:r w:rsidRPr="00F65495">
              <w:rPr>
                <w:rFonts w:ascii="Times New Roman" w:hAnsi="Times New Roman"/>
                <w:sz w:val="20"/>
                <w:szCs w:val="20"/>
              </w:rPr>
              <w:t> </w:t>
            </w:r>
          </w:p>
        </w:tc>
        <w:tc>
          <w:tcPr>
            <w:tcW w:w="2131" w:type="dxa"/>
            <w:tcBorders>
              <w:top w:val="nil"/>
              <w:left w:val="nil"/>
              <w:bottom w:val="single" w:sz="4" w:space="0" w:color="auto"/>
              <w:right w:val="single" w:sz="4" w:space="0" w:color="auto"/>
            </w:tcBorders>
            <w:shd w:val="clear" w:color="auto" w:fill="auto"/>
            <w:noWrap/>
            <w:vAlign w:val="bottom"/>
          </w:tcPr>
          <w:p w:rsidR="00AB6362" w:rsidRPr="00F65495" w:rsidRDefault="00AB6362" w:rsidP="00AB6362">
            <w:pPr>
              <w:spacing w:after="0" w:line="240" w:lineRule="auto"/>
              <w:rPr>
                <w:rFonts w:ascii="Times New Roman" w:hAnsi="Times New Roman"/>
                <w:sz w:val="20"/>
                <w:szCs w:val="20"/>
              </w:rPr>
            </w:pPr>
            <w:r w:rsidRPr="00F65495">
              <w:rPr>
                <w:rFonts w:ascii="Times New Roman" w:hAnsi="Times New Roman"/>
                <w:sz w:val="20"/>
                <w:szCs w:val="20"/>
              </w:rPr>
              <w:t> </w:t>
            </w:r>
          </w:p>
        </w:tc>
        <w:tc>
          <w:tcPr>
            <w:tcW w:w="1085" w:type="dxa"/>
            <w:tcBorders>
              <w:top w:val="nil"/>
              <w:left w:val="nil"/>
              <w:bottom w:val="single" w:sz="4" w:space="0" w:color="auto"/>
              <w:right w:val="single" w:sz="4" w:space="0" w:color="auto"/>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0</w:t>
            </w:r>
          </w:p>
        </w:tc>
        <w:tc>
          <w:tcPr>
            <w:tcW w:w="1073" w:type="dxa"/>
            <w:tcBorders>
              <w:top w:val="nil"/>
              <w:left w:val="nil"/>
              <w:bottom w:val="single" w:sz="4" w:space="0" w:color="auto"/>
              <w:right w:val="single" w:sz="4" w:space="0" w:color="auto"/>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1</w:t>
            </w:r>
          </w:p>
        </w:tc>
        <w:tc>
          <w:tcPr>
            <w:tcW w:w="1119" w:type="dxa"/>
            <w:tcBorders>
              <w:top w:val="nil"/>
              <w:left w:val="nil"/>
              <w:bottom w:val="single" w:sz="4" w:space="0" w:color="auto"/>
              <w:right w:val="single" w:sz="4" w:space="0" w:color="auto"/>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2</w:t>
            </w:r>
          </w:p>
        </w:tc>
        <w:tc>
          <w:tcPr>
            <w:tcW w:w="1041" w:type="dxa"/>
            <w:tcBorders>
              <w:top w:val="nil"/>
              <w:left w:val="nil"/>
              <w:bottom w:val="single" w:sz="4" w:space="0" w:color="auto"/>
              <w:right w:val="single" w:sz="4" w:space="0" w:color="auto"/>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3</w:t>
            </w:r>
          </w:p>
        </w:tc>
        <w:tc>
          <w:tcPr>
            <w:tcW w:w="1041" w:type="dxa"/>
            <w:tcBorders>
              <w:top w:val="nil"/>
              <w:left w:val="nil"/>
              <w:bottom w:val="single" w:sz="4" w:space="0" w:color="auto"/>
              <w:right w:val="nil"/>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4</w:t>
            </w:r>
          </w:p>
        </w:tc>
        <w:tc>
          <w:tcPr>
            <w:tcW w:w="971" w:type="dxa"/>
            <w:tcBorders>
              <w:top w:val="nil"/>
              <w:left w:val="single" w:sz="4" w:space="0" w:color="auto"/>
              <w:bottom w:val="single" w:sz="4" w:space="0" w:color="auto"/>
              <w:right w:val="nil"/>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5</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6</w:t>
            </w:r>
          </w:p>
        </w:tc>
      </w:tr>
      <w:tr w:rsidR="00AB6362" w:rsidRPr="00F65495" w:rsidTr="00F65495">
        <w:trPr>
          <w:trHeight w:val="255"/>
        </w:trPr>
        <w:tc>
          <w:tcPr>
            <w:tcW w:w="436" w:type="dxa"/>
            <w:tcBorders>
              <w:top w:val="nil"/>
              <w:left w:val="single" w:sz="8" w:space="0" w:color="auto"/>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15</w:t>
            </w:r>
          </w:p>
        </w:tc>
        <w:tc>
          <w:tcPr>
            <w:tcW w:w="213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rPr>
                <w:rFonts w:ascii="Times New Roman" w:hAnsi="Times New Roman"/>
                <w:sz w:val="20"/>
                <w:szCs w:val="20"/>
              </w:rPr>
            </w:pPr>
            <w:r w:rsidRPr="00F65495">
              <w:rPr>
                <w:rFonts w:ascii="Times New Roman" w:hAnsi="Times New Roman"/>
                <w:sz w:val="20"/>
                <w:szCs w:val="20"/>
              </w:rPr>
              <w:t>Собственный капитал</w:t>
            </w:r>
          </w:p>
        </w:tc>
        <w:tc>
          <w:tcPr>
            <w:tcW w:w="1085"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34000,0</w:t>
            </w:r>
          </w:p>
        </w:tc>
        <w:tc>
          <w:tcPr>
            <w:tcW w:w="1073"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119"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041" w:type="dxa"/>
            <w:tcBorders>
              <w:top w:val="nil"/>
              <w:left w:val="nil"/>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971" w:type="dxa"/>
            <w:tcBorders>
              <w:top w:val="nil"/>
              <w:left w:val="single" w:sz="4" w:space="0" w:color="auto"/>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r>
      <w:tr w:rsidR="00AB6362" w:rsidRPr="00F65495" w:rsidTr="00F65495">
        <w:trPr>
          <w:trHeight w:val="255"/>
        </w:trPr>
        <w:tc>
          <w:tcPr>
            <w:tcW w:w="436" w:type="dxa"/>
            <w:tcBorders>
              <w:top w:val="nil"/>
              <w:left w:val="single" w:sz="8" w:space="0" w:color="auto"/>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16</w:t>
            </w:r>
          </w:p>
        </w:tc>
        <w:tc>
          <w:tcPr>
            <w:tcW w:w="213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rPr>
                <w:rFonts w:ascii="Times New Roman" w:hAnsi="Times New Roman"/>
                <w:sz w:val="20"/>
                <w:szCs w:val="20"/>
              </w:rPr>
            </w:pPr>
            <w:r w:rsidRPr="00F65495">
              <w:rPr>
                <w:rFonts w:ascii="Times New Roman" w:hAnsi="Times New Roman"/>
                <w:sz w:val="20"/>
                <w:szCs w:val="20"/>
              </w:rPr>
              <w:t>Долгосрочный кредит</w:t>
            </w:r>
          </w:p>
        </w:tc>
        <w:tc>
          <w:tcPr>
            <w:tcW w:w="1085"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220000,0</w:t>
            </w:r>
          </w:p>
        </w:tc>
        <w:tc>
          <w:tcPr>
            <w:tcW w:w="1073"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119"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041" w:type="dxa"/>
            <w:tcBorders>
              <w:top w:val="nil"/>
              <w:left w:val="nil"/>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971" w:type="dxa"/>
            <w:tcBorders>
              <w:top w:val="nil"/>
              <w:left w:val="single" w:sz="4" w:space="0" w:color="auto"/>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r>
      <w:tr w:rsidR="00AB6362" w:rsidRPr="00F65495" w:rsidTr="00F65495">
        <w:trPr>
          <w:trHeight w:val="255"/>
        </w:trPr>
        <w:tc>
          <w:tcPr>
            <w:tcW w:w="436" w:type="dxa"/>
            <w:tcBorders>
              <w:top w:val="nil"/>
              <w:left w:val="single" w:sz="8" w:space="0" w:color="auto"/>
              <w:bottom w:val="nil"/>
              <w:right w:val="single" w:sz="4" w:space="0" w:color="auto"/>
            </w:tcBorders>
            <w:shd w:val="clear" w:color="000000" w:fill="FFFFFF"/>
            <w:noWrap/>
            <w:vAlign w:val="bottom"/>
          </w:tcPr>
          <w:p w:rsidR="00AB6362" w:rsidRPr="00F65495" w:rsidRDefault="00AB6362" w:rsidP="00AB6362">
            <w:pPr>
              <w:spacing w:after="0" w:line="240" w:lineRule="auto"/>
              <w:jc w:val="center"/>
              <w:rPr>
                <w:rFonts w:ascii="Times New Roman" w:hAnsi="Times New Roman"/>
                <w:sz w:val="20"/>
                <w:szCs w:val="20"/>
              </w:rPr>
            </w:pPr>
            <w:r w:rsidRPr="00F65495">
              <w:rPr>
                <w:rFonts w:ascii="Times New Roman" w:hAnsi="Times New Roman"/>
                <w:sz w:val="20"/>
                <w:szCs w:val="20"/>
              </w:rPr>
              <w:t>17</w:t>
            </w:r>
          </w:p>
        </w:tc>
        <w:tc>
          <w:tcPr>
            <w:tcW w:w="2131" w:type="dxa"/>
            <w:tcBorders>
              <w:top w:val="nil"/>
              <w:left w:val="nil"/>
              <w:bottom w:val="nil"/>
              <w:right w:val="single" w:sz="4" w:space="0" w:color="auto"/>
            </w:tcBorders>
            <w:shd w:val="clear" w:color="000000" w:fill="FFFFFF"/>
            <w:noWrap/>
            <w:vAlign w:val="bottom"/>
          </w:tcPr>
          <w:p w:rsidR="00AB6362" w:rsidRPr="00F65495" w:rsidRDefault="00AB6362" w:rsidP="00AB6362">
            <w:pPr>
              <w:spacing w:after="0" w:line="240" w:lineRule="auto"/>
              <w:rPr>
                <w:rFonts w:ascii="Times New Roman" w:hAnsi="Times New Roman"/>
                <w:sz w:val="20"/>
                <w:szCs w:val="20"/>
              </w:rPr>
            </w:pPr>
            <w:r w:rsidRPr="00F65495">
              <w:rPr>
                <w:rFonts w:ascii="Times New Roman" w:hAnsi="Times New Roman"/>
                <w:sz w:val="20"/>
                <w:szCs w:val="20"/>
              </w:rPr>
              <w:t>Погашение кредита</w:t>
            </w:r>
          </w:p>
        </w:tc>
        <w:tc>
          <w:tcPr>
            <w:tcW w:w="1085"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073"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1119"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1041" w:type="dxa"/>
            <w:tcBorders>
              <w:top w:val="nil"/>
              <w:left w:val="nil"/>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971" w:type="dxa"/>
            <w:tcBorders>
              <w:top w:val="nil"/>
              <w:left w:val="single" w:sz="4" w:space="0" w:color="auto"/>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r>
      <w:tr w:rsidR="00AB6362" w:rsidRPr="00F65495" w:rsidTr="00F65495">
        <w:trPr>
          <w:trHeight w:val="255"/>
        </w:trPr>
        <w:tc>
          <w:tcPr>
            <w:tcW w:w="2567" w:type="dxa"/>
            <w:gridSpan w:val="2"/>
            <w:tcBorders>
              <w:top w:val="single" w:sz="4" w:space="0" w:color="auto"/>
              <w:left w:val="single" w:sz="8" w:space="0" w:color="auto"/>
              <w:bottom w:val="nil"/>
              <w:right w:val="single" w:sz="4" w:space="0" w:color="000000"/>
            </w:tcBorders>
            <w:shd w:val="clear" w:color="000000" w:fill="FFFFFF"/>
            <w:noWrap/>
            <w:vAlign w:val="bottom"/>
          </w:tcPr>
          <w:p w:rsidR="00AB6362" w:rsidRPr="00F65495" w:rsidRDefault="00AB6362" w:rsidP="00AB6362">
            <w:pPr>
              <w:spacing w:after="0" w:line="240" w:lineRule="auto"/>
              <w:rPr>
                <w:rFonts w:ascii="Times New Roman" w:hAnsi="Times New Roman"/>
                <w:b/>
                <w:bCs/>
                <w:sz w:val="20"/>
                <w:szCs w:val="20"/>
              </w:rPr>
            </w:pPr>
            <w:r w:rsidRPr="00F65495">
              <w:rPr>
                <w:rFonts w:ascii="Times New Roman" w:hAnsi="Times New Roman"/>
                <w:b/>
                <w:bCs/>
                <w:sz w:val="20"/>
                <w:szCs w:val="20"/>
              </w:rPr>
              <w:t>Сальдо</w:t>
            </w:r>
          </w:p>
        </w:tc>
        <w:tc>
          <w:tcPr>
            <w:tcW w:w="1085"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254000,0</w:t>
            </w:r>
          </w:p>
        </w:tc>
        <w:tc>
          <w:tcPr>
            <w:tcW w:w="1073"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1119"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971" w:type="dxa"/>
            <w:tcBorders>
              <w:top w:val="nil"/>
              <w:left w:val="nil"/>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-36666,7</w:t>
            </w:r>
          </w:p>
        </w:tc>
      </w:tr>
      <w:tr w:rsidR="00AB6362" w:rsidRPr="00F65495" w:rsidTr="00F65495">
        <w:trPr>
          <w:trHeight w:val="255"/>
        </w:trPr>
        <w:tc>
          <w:tcPr>
            <w:tcW w:w="256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AB6362" w:rsidRPr="00F65495" w:rsidRDefault="00AB6362" w:rsidP="00AB6362">
            <w:pPr>
              <w:spacing w:after="0" w:line="240" w:lineRule="auto"/>
              <w:rPr>
                <w:rFonts w:ascii="Times New Roman" w:hAnsi="Times New Roman"/>
                <w:b/>
                <w:bCs/>
                <w:sz w:val="20"/>
                <w:szCs w:val="20"/>
              </w:rPr>
            </w:pPr>
            <w:r w:rsidRPr="00F65495">
              <w:rPr>
                <w:rFonts w:ascii="Times New Roman" w:hAnsi="Times New Roman"/>
                <w:b/>
                <w:bCs/>
                <w:sz w:val="20"/>
                <w:szCs w:val="20"/>
              </w:rPr>
              <w:t>Поток реальных денег</w:t>
            </w:r>
          </w:p>
        </w:tc>
        <w:tc>
          <w:tcPr>
            <w:tcW w:w="1085"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-254000,0</w:t>
            </w:r>
          </w:p>
        </w:tc>
        <w:tc>
          <w:tcPr>
            <w:tcW w:w="1073"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82908,0</w:t>
            </w:r>
          </w:p>
        </w:tc>
        <w:tc>
          <w:tcPr>
            <w:tcW w:w="1119"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104721,2</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127324,8</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150718,8</w:t>
            </w:r>
          </w:p>
        </w:tc>
        <w:tc>
          <w:tcPr>
            <w:tcW w:w="971" w:type="dxa"/>
            <w:tcBorders>
              <w:top w:val="nil"/>
              <w:left w:val="nil"/>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174903,2</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289506,0</w:t>
            </w:r>
          </w:p>
        </w:tc>
      </w:tr>
      <w:tr w:rsidR="00AB6362" w:rsidRPr="00F65495" w:rsidTr="00F65495">
        <w:trPr>
          <w:trHeight w:val="255"/>
        </w:trPr>
        <w:tc>
          <w:tcPr>
            <w:tcW w:w="256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AB6362" w:rsidRPr="00F65495" w:rsidRDefault="00AB6362" w:rsidP="00AB6362">
            <w:pPr>
              <w:spacing w:after="0" w:line="240" w:lineRule="auto"/>
              <w:rPr>
                <w:rFonts w:ascii="Times New Roman" w:hAnsi="Times New Roman"/>
                <w:b/>
                <w:bCs/>
                <w:sz w:val="20"/>
                <w:szCs w:val="20"/>
              </w:rPr>
            </w:pPr>
            <w:r w:rsidRPr="00F65495">
              <w:rPr>
                <w:rFonts w:ascii="Times New Roman" w:hAnsi="Times New Roman"/>
                <w:b/>
                <w:bCs/>
                <w:sz w:val="20"/>
                <w:szCs w:val="20"/>
              </w:rPr>
              <w:t>Сальдо реальных денег</w:t>
            </w:r>
          </w:p>
        </w:tc>
        <w:tc>
          <w:tcPr>
            <w:tcW w:w="1085"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073"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46241,3</w:t>
            </w:r>
          </w:p>
        </w:tc>
        <w:tc>
          <w:tcPr>
            <w:tcW w:w="1119"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141387,9</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163991,5</w:t>
            </w:r>
          </w:p>
        </w:tc>
        <w:tc>
          <w:tcPr>
            <w:tcW w:w="1041" w:type="dxa"/>
            <w:tcBorders>
              <w:top w:val="nil"/>
              <w:left w:val="nil"/>
              <w:bottom w:val="single" w:sz="4"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187385,5</w:t>
            </w:r>
          </w:p>
        </w:tc>
        <w:tc>
          <w:tcPr>
            <w:tcW w:w="971" w:type="dxa"/>
            <w:tcBorders>
              <w:top w:val="nil"/>
              <w:left w:val="nil"/>
              <w:bottom w:val="single" w:sz="4"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211569,9</w:t>
            </w:r>
          </w:p>
        </w:tc>
        <w:tc>
          <w:tcPr>
            <w:tcW w:w="992" w:type="dxa"/>
            <w:tcBorders>
              <w:top w:val="nil"/>
              <w:left w:val="single" w:sz="4" w:space="0" w:color="auto"/>
              <w:bottom w:val="single" w:sz="4" w:space="0" w:color="auto"/>
              <w:right w:val="single" w:sz="8" w:space="0" w:color="auto"/>
            </w:tcBorders>
            <w:shd w:val="clear" w:color="auto" w:fill="auto"/>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252839,3</w:t>
            </w:r>
          </w:p>
        </w:tc>
      </w:tr>
      <w:tr w:rsidR="00AB6362" w:rsidRPr="00F65495" w:rsidTr="00F65495">
        <w:trPr>
          <w:trHeight w:val="270"/>
        </w:trPr>
        <w:tc>
          <w:tcPr>
            <w:tcW w:w="2567" w:type="dxa"/>
            <w:gridSpan w:val="2"/>
            <w:tcBorders>
              <w:top w:val="single" w:sz="4" w:space="0" w:color="auto"/>
              <w:left w:val="single" w:sz="8" w:space="0" w:color="auto"/>
              <w:bottom w:val="single" w:sz="8" w:space="0" w:color="auto"/>
              <w:right w:val="single" w:sz="4" w:space="0" w:color="000000"/>
            </w:tcBorders>
            <w:shd w:val="clear" w:color="000000" w:fill="FFFFFF"/>
            <w:vAlign w:val="bottom"/>
          </w:tcPr>
          <w:p w:rsidR="00AB6362" w:rsidRPr="00F65495" w:rsidRDefault="00AB6362" w:rsidP="00AB6362">
            <w:pPr>
              <w:spacing w:after="0" w:line="240" w:lineRule="auto"/>
              <w:rPr>
                <w:rFonts w:ascii="Times New Roman" w:hAnsi="Times New Roman"/>
                <w:b/>
                <w:bCs/>
                <w:sz w:val="20"/>
                <w:szCs w:val="20"/>
              </w:rPr>
            </w:pPr>
            <w:r w:rsidRPr="00F65495">
              <w:rPr>
                <w:rFonts w:ascii="Times New Roman" w:hAnsi="Times New Roman"/>
                <w:b/>
                <w:bCs/>
                <w:sz w:val="20"/>
                <w:szCs w:val="20"/>
              </w:rPr>
              <w:t>Сальдо накопленных реальных денег</w:t>
            </w:r>
          </w:p>
        </w:tc>
        <w:tc>
          <w:tcPr>
            <w:tcW w:w="1085" w:type="dxa"/>
            <w:tcBorders>
              <w:top w:val="nil"/>
              <w:left w:val="nil"/>
              <w:bottom w:val="single" w:sz="8"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0,0</w:t>
            </w:r>
          </w:p>
        </w:tc>
        <w:tc>
          <w:tcPr>
            <w:tcW w:w="1073" w:type="dxa"/>
            <w:tcBorders>
              <w:top w:val="nil"/>
              <w:left w:val="nil"/>
              <w:bottom w:val="single" w:sz="8"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46241,3</w:t>
            </w:r>
          </w:p>
        </w:tc>
        <w:tc>
          <w:tcPr>
            <w:tcW w:w="1119" w:type="dxa"/>
            <w:tcBorders>
              <w:top w:val="nil"/>
              <w:left w:val="nil"/>
              <w:bottom w:val="single" w:sz="8"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187629,2</w:t>
            </w:r>
          </w:p>
        </w:tc>
        <w:tc>
          <w:tcPr>
            <w:tcW w:w="1041" w:type="dxa"/>
            <w:tcBorders>
              <w:top w:val="nil"/>
              <w:left w:val="nil"/>
              <w:bottom w:val="single" w:sz="8"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351620,7</w:t>
            </w:r>
          </w:p>
        </w:tc>
        <w:tc>
          <w:tcPr>
            <w:tcW w:w="1041" w:type="dxa"/>
            <w:tcBorders>
              <w:top w:val="nil"/>
              <w:left w:val="nil"/>
              <w:bottom w:val="single" w:sz="8" w:space="0" w:color="auto"/>
              <w:right w:val="single" w:sz="4" w:space="0" w:color="auto"/>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539006,2</w:t>
            </w:r>
          </w:p>
        </w:tc>
        <w:tc>
          <w:tcPr>
            <w:tcW w:w="971" w:type="dxa"/>
            <w:tcBorders>
              <w:top w:val="nil"/>
              <w:left w:val="nil"/>
              <w:bottom w:val="single" w:sz="8" w:space="0" w:color="auto"/>
              <w:right w:val="nil"/>
            </w:tcBorders>
            <w:shd w:val="clear" w:color="000000" w:fill="FFFFFF"/>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750576,2</w:t>
            </w:r>
          </w:p>
        </w:tc>
        <w:tc>
          <w:tcPr>
            <w:tcW w:w="992" w:type="dxa"/>
            <w:tcBorders>
              <w:top w:val="nil"/>
              <w:left w:val="single" w:sz="4" w:space="0" w:color="auto"/>
              <w:bottom w:val="single" w:sz="8" w:space="0" w:color="auto"/>
              <w:right w:val="single" w:sz="8" w:space="0" w:color="auto"/>
            </w:tcBorders>
            <w:shd w:val="clear" w:color="auto" w:fill="auto"/>
            <w:noWrap/>
            <w:vAlign w:val="bottom"/>
          </w:tcPr>
          <w:p w:rsidR="00AB6362" w:rsidRPr="00F65495" w:rsidRDefault="00AB6362" w:rsidP="00AB6362">
            <w:pPr>
              <w:spacing w:after="0" w:line="240" w:lineRule="auto"/>
              <w:jc w:val="right"/>
              <w:rPr>
                <w:rFonts w:ascii="Times New Roman" w:hAnsi="Times New Roman"/>
                <w:sz w:val="20"/>
                <w:szCs w:val="20"/>
              </w:rPr>
            </w:pPr>
            <w:r w:rsidRPr="00F65495">
              <w:rPr>
                <w:rFonts w:ascii="Times New Roman" w:hAnsi="Times New Roman"/>
                <w:sz w:val="20"/>
                <w:szCs w:val="20"/>
              </w:rPr>
              <w:t>1003415,5</w:t>
            </w:r>
          </w:p>
        </w:tc>
      </w:tr>
    </w:tbl>
    <w:p w:rsidR="00C067F6" w:rsidRDefault="00C067F6" w:rsidP="00C067F6">
      <w:pPr>
        <w:spacing w:after="0" w:line="360" w:lineRule="auto"/>
        <w:ind w:firstLine="709"/>
        <w:rPr>
          <w:rFonts w:ascii="Times New Roman" w:hAnsi="Times New Roman"/>
          <w:sz w:val="28"/>
          <w:szCs w:val="28"/>
        </w:rPr>
      </w:pPr>
    </w:p>
    <w:tbl>
      <w:tblPr>
        <w:tblW w:w="6709" w:type="dxa"/>
        <w:tblInd w:w="108" w:type="dxa"/>
        <w:tblLook w:val="0000" w:firstRow="0" w:lastRow="0" w:firstColumn="0" w:lastColumn="0" w:noHBand="0" w:noVBand="0"/>
      </w:tblPr>
      <w:tblGrid>
        <w:gridCol w:w="456"/>
        <w:gridCol w:w="4404"/>
        <w:gridCol w:w="1849"/>
      </w:tblGrid>
      <w:tr w:rsidR="00DA5575" w:rsidRPr="00DA5575">
        <w:trPr>
          <w:trHeight w:val="270"/>
        </w:trPr>
        <w:tc>
          <w:tcPr>
            <w:tcW w:w="6709" w:type="dxa"/>
            <w:gridSpan w:val="3"/>
            <w:tcBorders>
              <w:top w:val="nil"/>
              <w:left w:val="nil"/>
              <w:bottom w:val="single" w:sz="8" w:space="0" w:color="auto"/>
              <w:right w:val="nil"/>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Чистая ликвидационная стоимость технологической линии</w:t>
            </w:r>
          </w:p>
        </w:tc>
      </w:tr>
      <w:tr w:rsidR="00944411" w:rsidRPr="00DA557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18</w:t>
            </w:r>
          </w:p>
        </w:tc>
        <w:tc>
          <w:tcPr>
            <w:tcW w:w="440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Рыночная стоимость</w:t>
            </w:r>
          </w:p>
        </w:tc>
        <w:tc>
          <w:tcPr>
            <w:tcW w:w="1849"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61600,0</w:t>
            </w:r>
          </w:p>
        </w:tc>
      </w:tr>
      <w:tr w:rsidR="00944411" w:rsidRPr="00DA557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19</w:t>
            </w:r>
          </w:p>
        </w:tc>
        <w:tc>
          <w:tcPr>
            <w:tcW w:w="440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Затраты</w:t>
            </w:r>
          </w:p>
        </w:tc>
        <w:tc>
          <w:tcPr>
            <w:tcW w:w="1849"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-220000,0</w:t>
            </w:r>
          </w:p>
        </w:tc>
      </w:tr>
      <w:tr w:rsidR="00944411" w:rsidRPr="00DA557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20</w:t>
            </w:r>
          </w:p>
        </w:tc>
        <w:tc>
          <w:tcPr>
            <w:tcW w:w="440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Амортизация оборудования</w:t>
            </w:r>
          </w:p>
        </w:tc>
        <w:tc>
          <w:tcPr>
            <w:tcW w:w="1849"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-220000,0</w:t>
            </w:r>
          </w:p>
        </w:tc>
      </w:tr>
      <w:tr w:rsidR="00944411" w:rsidRPr="00DA557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21</w:t>
            </w:r>
          </w:p>
        </w:tc>
        <w:tc>
          <w:tcPr>
            <w:tcW w:w="440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Балансовая стоимость</w:t>
            </w:r>
          </w:p>
        </w:tc>
        <w:tc>
          <w:tcPr>
            <w:tcW w:w="1849"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0,0</w:t>
            </w:r>
          </w:p>
        </w:tc>
      </w:tr>
      <w:tr w:rsidR="00944411" w:rsidRPr="00DA557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22</w:t>
            </w:r>
          </w:p>
        </w:tc>
        <w:tc>
          <w:tcPr>
            <w:tcW w:w="440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Затраты по ликвидации</w:t>
            </w:r>
          </w:p>
        </w:tc>
        <w:tc>
          <w:tcPr>
            <w:tcW w:w="1849"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20328,0</w:t>
            </w:r>
          </w:p>
        </w:tc>
      </w:tr>
      <w:tr w:rsidR="00944411" w:rsidRPr="00DA5575">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23</w:t>
            </w:r>
          </w:p>
        </w:tc>
        <w:tc>
          <w:tcPr>
            <w:tcW w:w="440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Налог на имущество</w:t>
            </w:r>
          </w:p>
        </w:tc>
        <w:tc>
          <w:tcPr>
            <w:tcW w:w="1849"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0,0</w:t>
            </w:r>
          </w:p>
        </w:tc>
      </w:tr>
      <w:tr w:rsidR="00944411" w:rsidRPr="00DA5575">
        <w:trPr>
          <w:trHeight w:val="290"/>
        </w:trPr>
        <w:tc>
          <w:tcPr>
            <w:tcW w:w="456" w:type="dxa"/>
            <w:tcBorders>
              <w:top w:val="nil"/>
              <w:left w:val="single" w:sz="8" w:space="0" w:color="auto"/>
              <w:bottom w:val="single" w:sz="8"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24</w:t>
            </w:r>
          </w:p>
        </w:tc>
        <w:tc>
          <w:tcPr>
            <w:tcW w:w="4404" w:type="dxa"/>
            <w:tcBorders>
              <w:top w:val="nil"/>
              <w:left w:val="nil"/>
              <w:bottom w:val="single" w:sz="8" w:space="0" w:color="auto"/>
              <w:right w:val="single" w:sz="4" w:space="0" w:color="auto"/>
            </w:tcBorders>
            <w:shd w:val="clear" w:color="auto" w:fill="FFFFFF"/>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Чистая ликвидационная стоимость</w:t>
            </w:r>
          </w:p>
        </w:tc>
        <w:tc>
          <w:tcPr>
            <w:tcW w:w="1849" w:type="dxa"/>
            <w:tcBorders>
              <w:top w:val="nil"/>
              <w:left w:val="nil"/>
              <w:bottom w:val="single" w:sz="8"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81928,0</w:t>
            </w:r>
          </w:p>
        </w:tc>
      </w:tr>
    </w:tbl>
    <w:p w:rsidR="00DA5575" w:rsidRDefault="00DA5575" w:rsidP="00C067F6">
      <w:pPr>
        <w:spacing w:after="0" w:line="360" w:lineRule="auto"/>
        <w:ind w:firstLine="709"/>
        <w:rPr>
          <w:rFonts w:ascii="Times New Roman" w:hAnsi="Times New Roman"/>
          <w:sz w:val="28"/>
          <w:szCs w:val="28"/>
        </w:rPr>
      </w:pPr>
    </w:p>
    <w:tbl>
      <w:tblPr>
        <w:tblW w:w="9885" w:type="dxa"/>
        <w:tblInd w:w="108" w:type="dxa"/>
        <w:tblLayout w:type="fixed"/>
        <w:tblLook w:val="0000" w:firstRow="0" w:lastRow="0" w:firstColumn="0" w:lastColumn="0" w:noHBand="0" w:noVBand="0"/>
      </w:tblPr>
      <w:tblGrid>
        <w:gridCol w:w="326"/>
        <w:gridCol w:w="1654"/>
        <w:gridCol w:w="1260"/>
        <w:gridCol w:w="1221"/>
        <w:gridCol w:w="1221"/>
        <w:gridCol w:w="1080"/>
        <w:gridCol w:w="1041"/>
        <w:gridCol w:w="1041"/>
        <w:gridCol w:w="1041"/>
      </w:tblGrid>
      <w:tr w:rsidR="00DA5575" w:rsidRPr="00DA5575">
        <w:trPr>
          <w:trHeight w:val="270"/>
        </w:trPr>
        <w:tc>
          <w:tcPr>
            <w:tcW w:w="8844" w:type="dxa"/>
            <w:gridSpan w:val="8"/>
            <w:tcBorders>
              <w:top w:val="nil"/>
              <w:left w:val="nil"/>
              <w:bottom w:val="nil"/>
              <w:right w:val="nil"/>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Показатели эффективности проекта</w:t>
            </w:r>
          </w:p>
        </w:tc>
        <w:tc>
          <w:tcPr>
            <w:tcW w:w="1041" w:type="dxa"/>
            <w:tcBorders>
              <w:top w:val="nil"/>
              <w:left w:val="nil"/>
              <w:bottom w:val="nil"/>
              <w:right w:val="nil"/>
            </w:tcBorders>
            <w:shd w:val="clear" w:color="auto" w:fill="auto"/>
            <w:noWrap/>
            <w:vAlign w:val="bottom"/>
          </w:tcPr>
          <w:p w:rsidR="00DA5575" w:rsidRPr="00DA5575" w:rsidRDefault="00DA5575" w:rsidP="00DA5575">
            <w:pPr>
              <w:spacing w:after="0" w:line="240" w:lineRule="auto"/>
              <w:rPr>
                <w:rFonts w:ascii="Times New Roman" w:hAnsi="Times New Roman"/>
              </w:rPr>
            </w:pPr>
          </w:p>
        </w:tc>
      </w:tr>
      <w:tr w:rsidR="00DA5575" w:rsidRPr="00DA5575">
        <w:trPr>
          <w:trHeight w:val="255"/>
        </w:trPr>
        <w:tc>
          <w:tcPr>
            <w:tcW w:w="326" w:type="dxa"/>
            <w:tcBorders>
              <w:top w:val="single" w:sz="8" w:space="0" w:color="auto"/>
              <w:left w:val="single" w:sz="8" w:space="0" w:color="auto"/>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 </w:t>
            </w:r>
          </w:p>
        </w:tc>
        <w:tc>
          <w:tcPr>
            <w:tcW w:w="1654" w:type="dxa"/>
            <w:tcBorders>
              <w:top w:val="single" w:sz="8" w:space="0" w:color="auto"/>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rPr>
                <w:rFonts w:ascii="Times New Roman" w:hAnsi="Times New Roman"/>
              </w:rPr>
            </w:pPr>
            <w:r w:rsidRPr="00DA5575">
              <w:rPr>
                <w:rFonts w:ascii="Times New Roman" w:hAnsi="Times New Roman"/>
              </w:rPr>
              <w:t>Показатель</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0</w:t>
            </w:r>
          </w:p>
        </w:tc>
        <w:tc>
          <w:tcPr>
            <w:tcW w:w="1221" w:type="dxa"/>
            <w:tcBorders>
              <w:top w:val="single" w:sz="8" w:space="0" w:color="auto"/>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1</w:t>
            </w:r>
          </w:p>
        </w:tc>
        <w:tc>
          <w:tcPr>
            <w:tcW w:w="1221" w:type="dxa"/>
            <w:tcBorders>
              <w:top w:val="single" w:sz="8" w:space="0" w:color="auto"/>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2</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3</w:t>
            </w:r>
          </w:p>
        </w:tc>
        <w:tc>
          <w:tcPr>
            <w:tcW w:w="1041" w:type="dxa"/>
            <w:tcBorders>
              <w:top w:val="single" w:sz="8" w:space="0" w:color="auto"/>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4</w:t>
            </w:r>
          </w:p>
        </w:tc>
        <w:tc>
          <w:tcPr>
            <w:tcW w:w="1041" w:type="dxa"/>
            <w:tcBorders>
              <w:top w:val="single" w:sz="8" w:space="0" w:color="auto"/>
              <w:left w:val="nil"/>
              <w:bottom w:val="single" w:sz="4" w:space="0" w:color="auto"/>
              <w:right w:val="nil"/>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5</w:t>
            </w:r>
          </w:p>
        </w:tc>
        <w:tc>
          <w:tcPr>
            <w:tcW w:w="1041" w:type="dxa"/>
            <w:tcBorders>
              <w:top w:val="single" w:sz="8" w:space="0" w:color="auto"/>
              <w:left w:val="single" w:sz="4" w:space="0" w:color="auto"/>
              <w:bottom w:val="single" w:sz="4" w:space="0" w:color="auto"/>
              <w:right w:val="single" w:sz="8"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6</w:t>
            </w:r>
          </w:p>
        </w:tc>
      </w:tr>
      <w:tr w:rsidR="00944411" w:rsidRPr="00DA5575">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1</w:t>
            </w:r>
          </w:p>
        </w:tc>
        <w:tc>
          <w:tcPr>
            <w:tcW w:w="1654"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Поток реальных денег</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-254000,0</w:t>
            </w:r>
          </w:p>
        </w:tc>
        <w:tc>
          <w:tcPr>
            <w:tcW w:w="122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82908,0</w:t>
            </w:r>
          </w:p>
        </w:tc>
        <w:tc>
          <w:tcPr>
            <w:tcW w:w="122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104721,2</w:t>
            </w:r>
          </w:p>
        </w:tc>
        <w:tc>
          <w:tcPr>
            <w:tcW w:w="108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127324,8</w:t>
            </w:r>
          </w:p>
        </w:tc>
        <w:tc>
          <w:tcPr>
            <w:tcW w:w="104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150718,8</w:t>
            </w:r>
          </w:p>
        </w:tc>
        <w:tc>
          <w:tcPr>
            <w:tcW w:w="1041" w:type="dxa"/>
            <w:tcBorders>
              <w:top w:val="nil"/>
              <w:left w:val="nil"/>
              <w:bottom w:val="single" w:sz="4"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174903,2</w:t>
            </w:r>
          </w:p>
        </w:tc>
        <w:tc>
          <w:tcPr>
            <w:tcW w:w="1041"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289506,0</w:t>
            </w:r>
          </w:p>
        </w:tc>
      </w:tr>
      <w:tr w:rsidR="00944411" w:rsidRPr="00DA5575">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2</w:t>
            </w:r>
          </w:p>
        </w:tc>
        <w:tc>
          <w:tcPr>
            <w:tcW w:w="1654"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Коэффициент дисконта</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1,000000</w:t>
            </w:r>
          </w:p>
        </w:tc>
        <w:tc>
          <w:tcPr>
            <w:tcW w:w="122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0,854701</w:t>
            </w:r>
          </w:p>
        </w:tc>
        <w:tc>
          <w:tcPr>
            <w:tcW w:w="122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0,730514</w:t>
            </w:r>
          </w:p>
        </w:tc>
        <w:tc>
          <w:tcPr>
            <w:tcW w:w="108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0,624371</w:t>
            </w:r>
          </w:p>
        </w:tc>
        <w:tc>
          <w:tcPr>
            <w:tcW w:w="104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0,533650</w:t>
            </w:r>
          </w:p>
        </w:tc>
        <w:tc>
          <w:tcPr>
            <w:tcW w:w="1041" w:type="dxa"/>
            <w:tcBorders>
              <w:top w:val="nil"/>
              <w:left w:val="nil"/>
              <w:bottom w:val="single" w:sz="4"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0,456111</w:t>
            </w:r>
          </w:p>
        </w:tc>
        <w:tc>
          <w:tcPr>
            <w:tcW w:w="1041"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0,389839</w:t>
            </w:r>
          </w:p>
        </w:tc>
      </w:tr>
      <w:tr w:rsidR="00944411" w:rsidRPr="00DA5575">
        <w:trPr>
          <w:trHeight w:val="382"/>
        </w:trPr>
        <w:tc>
          <w:tcPr>
            <w:tcW w:w="326" w:type="dxa"/>
            <w:tcBorders>
              <w:top w:val="nil"/>
              <w:left w:val="single" w:sz="8" w:space="0" w:color="auto"/>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3</w:t>
            </w:r>
          </w:p>
        </w:tc>
        <w:tc>
          <w:tcPr>
            <w:tcW w:w="1654" w:type="dxa"/>
            <w:tcBorders>
              <w:top w:val="nil"/>
              <w:left w:val="nil"/>
              <w:bottom w:val="single" w:sz="4" w:space="0" w:color="auto"/>
              <w:right w:val="single" w:sz="4" w:space="0" w:color="auto"/>
            </w:tcBorders>
            <w:shd w:val="clear" w:color="auto" w:fill="auto"/>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Дисконтированный поток реальных денег</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-254000,0</w:t>
            </w:r>
          </w:p>
        </w:tc>
        <w:tc>
          <w:tcPr>
            <w:tcW w:w="122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70861,5</w:t>
            </w:r>
          </w:p>
        </w:tc>
        <w:tc>
          <w:tcPr>
            <w:tcW w:w="122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76500,3</w:t>
            </w:r>
          </w:p>
        </w:tc>
        <w:tc>
          <w:tcPr>
            <w:tcW w:w="108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79497,9</w:t>
            </w:r>
          </w:p>
        </w:tc>
        <w:tc>
          <w:tcPr>
            <w:tcW w:w="104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80431,1</w:t>
            </w:r>
          </w:p>
        </w:tc>
        <w:tc>
          <w:tcPr>
            <w:tcW w:w="1041" w:type="dxa"/>
            <w:tcBorders>
              <w:top w:val="nil"/>
              <w:left w:val="nil"/>
              <w:bottom w:val="single" w:sz="4"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79775,3</w:t>
            </w:r>
          </w:p>
        </w:tc>
        <w:tc>
          <w:tcPr>
            <w:tcW w:w="1041"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112860,6</w:t>
            </w:r>
          </w:p>
        </w:tc>
      </w:tr>
      <w:tr w:rsidR="00944411" w:rsidRPr="00DA5575">
        <w:trPr>
          <w:trHeight w:val="749"/>
        </w:trPr>
        <w:tc>
          <w:tcPr>
            <w:tcW w:w="326" w:type="dxa"/>
            <w:tcBorders>
              <w:top w:val="nil"/>
              <w:left w:val="single" w:sz="8" w:space="0" w:color="auto"/>
              <w:bottom w:val="single" w:sz="8" w:space="0" w:color="auto"/>
              <w:right w:val="single" w:sz="4" w:space="0" w:color="auto"/>
            </w:tcBorders>
            <w:shd w:val="clear" w:color="auto" w:fill="auto"/>
            <w:noWrap/>
            <w:vAlign w:val="bottom"/>
          </w:tcPr>
          <w:p w:rsidR="00944411" w:rsidRPr="00DA5575" w:rsidRDefault="00944411" w:rsidP="00DA5575">
            <w:pPr>
              <w:spacing w:after="0" w:line="240" w:lineRule="auto"/>
              <w:jc w:val="right"/>
              <w:rPr>
                <w:rFonts w:ascii="Times New Roman" w:hAnsi="Times New Roman"/>
              </w:rPr>
            </w:pPr>
            <w:r w:rsidRPr="00DA5575">
              <w:rPr>
                <w:rFonts w:ascii="Times New Roman" w:hAnsi="Times New Roman"/>
              </w:rPr>
              <w:t>4</w:t>
            </w:r>
          </w:p>
        </w:tc>
        <w:tc>
          <w:tcPr>
            <w:tcW w:w="1654" w:type="dxa"/>
            <w:tcBorders>
              <w:top w:val="nil"/>
              <w:left w:val="nil"/>
              <w:bottom w:val="single" w:sz="8" w:space="0" w:color="auto"/>
              <w:right w:val="single" w:sz="4" w:space="0" w:color="auto"/>
            </w:tcBorders>
            <w:shd w:val="clear" w:color="auto" w:fill="auto"/>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Накопленный дисконтированный поток</w:t>
            </w:r>
          </w:p>
        </w:tc>
        <w:tc>
          <w:tcPr>
            <w:tcW w:w="1260"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-254000,0</w:t>
            </w:r>
          </w:p>
        </w:tc>
        <w:tc>
          <w:tcPr>
            <w:tcW w:w="1221"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-183138,5</w:t>
            </w:r>
          </w:p>
        </w:tc>
        <w:tc>
          <w:tcPr>
            <w:tcW w:w="1221"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-106638,2</w:t>
            </w:r>
          </w:p>
        </w:tc>
        <w:tc>
          <w:tcPr>
            <w:tcW w:w="1080"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-27140,3</w:t>
            </w:r>
          </w:p>
        </w:tc>
        <w:tc>
          <w:tcPr>
            <w:tcW w:w="1041"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53290,8</w:t>
            </w:r>
          </w:p>
        </w:tc>
        <w:tc>
          <w:tcPr>
            <w:tcW w:w="1041" w:type="dxa"/>
            <w:tcBorders>
              <w:top w:val="nil"/>
              <w:left w:val="nil"/>
              <w:bottom w:val="single" w:sz="8"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133066,1</w:t>
            </w:r>
          </w:p>
        </w:tc>
        <w:tc>
          <w:tcPr>
            <w:tcW w:w="1041" w:type="dxa"/>
            <w:tcBorders>
              <w:top w:val="nil"/>
              <w:left w:val="single" w:sz="4" w:space="0" w:color="auto"/>
              <w:bottom w:val="single" w:sz="8"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245926,7</w:t>
            </w:r>
          </w:p>
        </w:tc>
      </w:tr>
    </w:tbl>
    <w:p w:rsidR="00944411" w:rsidRDefault="00944411" w:rsidP="00C067F6">
      <w:pPr>
        <w:spacing w:after="0" w:line="360" w:lineRule="auto"/>
        <w:ind w:firstLine="709"/>
        <w:rPr>
          <w:rFonts w:ascii="Times New Roman" w:hAnsi="Times New Roman"/>
          <w:sz w:val="28"/>
          <w:szCs w:val="28"/>
        </w:rPr>
      </w:pPr>
    </w:p>
    <w:tbl>
      <w:tblPr>
        <w:tblW w:w="3260" w:type="dxa"/>
        <w:tblInd w:w="93" w:type="dxa"/>
        <w:tblLook w:val="04A0" w:firstRow="1" w:lastRow="0" w:firstColumn="1" w:lastColumn="0" w:noHBand="0" w:noVBand="1"/>
      </w:tblPr>
      <w:tblGrid>
        <w:gridCol w:w="1600"/>
        <w:gridCol w:w="1660"/>
      </w:tblGrid>
      <w:tr w:rsidR="00944411" w:rsidRPr="00944411" w:rsidTr="00944411">
        <w:trPr>
          <w:trHeight w:val="255"/>
        </w:trPr>
        <w:tc>
          <w:tcPr>
            <w:tcW w:w="1600" w:type="dxa"/>
            <w:tcBorders>
              <w:top w:val="nil"/>
              <w:left w:val="nil"/>
              <w:bottom w:val="nil"/>
              <w:right w:val="nil"/>
            </w:tcBorders>
            <w:shd w:val="clear" w:color="auto" w:fill="auto"/>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ЧДД</w:t>
            </w:r>
          </w:p>
        </w:tc>
        <w:tc>
          <w:tcPr>
            <w:tcW w:w="1660" w:type="dxa"/>
            <w:tcBorders>
              <w:top w:val="nil"/>
              <w:left w:val="nil"/>
              <w:bottom w:val="nil"/>
              <w:right w:val="nil"/>
            </w:tcBorders>
            <w:shd w:val="clear" w:color="auto" w:fill="auto"/>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245926,7</w:t>
            </w:r>
          </w:p>
        </w:tc>
      </w:tr>
      <w:tr w:rsidR="00944411" w:rsidRPr="00944411" w:rsidTr="00944411">
        <w:trPr>
          <w:trHeight w:val="255"/>
        </w:trPr>
        <w:tc>
          <w:tcPr>
            <w:tcW w:w="1600" w:type="dxa"/>
            <w:tcBorders>
              <w:top w:val="nil"/>
              <w:left w:val="nil"/>
              <w:bottom w:val="nil"/>
              <w:right w:val="nil"/>
            </w:tcBorders>
            <w:shd w:val="clear" w:color="auto" w:fill="auto"/>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ВНД</w:t>
            </w:r>
          </w:p>
        </w:tc>
        <w:tc>
          <w:tcPr>
            <w:tcW w:w="1660" w:type="dxa"/>
            <w:tcBorders>
              <w:top w:val="nil"/>
              <w:left w:val="nil"/>
              <w:bottom w:val="nil"/>
              <w:right w:val="nil"/>
            </w:tcBorders>
            <w:shd w:val="clear" w:color="auto" w:fill="auto"/>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43%</w:t>
            </w:r>
          </w:p>
        </w:tc>
      </w:tr>
      <w:tr w:rsidR="00944411" w:rsidRPr="00944411" w:rsidTr="00944411">
        <w:trPr>
          <w:trHeight w:val="255"/>
        </w:trPr>
        <w:tc>
          <w:tcPr>
            <w:tcW w:w="1600" w:type="dxa"/>
            <w:tcBorders>
              <w:top w:val="nil"/>
              <w:left w:val="nil"/>
              <w:bottom w:val="nil"/>
              <w:right w:val="nil"/>
            </w:tcBorders>
            <w:shd w:val="clear" w:color="auto" w:fill="auto"/>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ИД</w:t>
            </w:r>
          </w:p>
        </w:tc>
        <w:tc>
          <w:tcPr>
            <w:tcW w:w="1660" w:type="dxa"/>
            <w:tcBorders>
              <w:top w:val="nil"/>
              <w:left w:val="nil"/>
              <w:bottom w:val="nil"/>
              <w:right w:val="nil"/>
            </w:tcBorders>
            <w:shd w:val="clear" w:color="auto" w:fill="auto"/>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1,523882</w:t>
            </w:r>
          </w:p>
        </w:tc>
      </w:tr>
      <w:tr w:rsidR="00944411" w:rsidRPr="00944411" w:rsidTr="00944411">
        <w:trPr>
          <w:trHeight w:val="255"/>
        </w:trPr>
        <w:tc>
          <w:tcPr>
            <w:tcW w:w="1600" w:type="dxa"/>
            <w:tcBorders>
              <w:top w:val="nil"/>
              <w:left w:val="nil"/>
              <w:bottom w:val="nil"/>
              <w:right w:val="nil"/>
            </w:tcBorders>
            <w:shd w:val="clear" w:color="000000" w:fill="FFFF00"/>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Сок</w:t>
            </w:r>
          </w:p>
        </w:tc>
        <w:tc>
          <w:tcPr>
            <w:tcW w:w="1660" w:type="dxa"/>
            <w:tcBorders>
              <w:top w:val="nil"/>
              <w:left w:val="nil"/>
              <w:bottom w:val="nil"/>
              <w:right w:val="nil"/>
            </w:tcBorders>
            <w:shd w:val="clear" w:color="000000" w:fill="FFFF00"/>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2,012</w:t>
            </w:r>
          </w:p>
        </w:tc>
      </w:tr>
    </w:tbl>
    <w:p w:rsidR="00944411" w:rsidRDefault="00944411" w:rsidP="00C067F6">
      <w:pPr>
        <w:spacing w:after="0" w:line="360" w:lineRule="auto"/>
        <w:ind w:firstLine="709"/>
        <w:rPr>
          <w:rFonts w:ascii="Times New Roman" w:hAnsi="Times New Roman"/>
          <w:sz w:val="28"/>
          <w:szCs w:val="28"/>
        </w:rPr>
      </w:pPr>
    </w:p>
    <w:p w:rsidR="00DA5575" w:rsidRDefault="00F65495" w:rsidP="00C067F6">
      <w:pPr>
        <w:spacing w:after="0" w:line="360" w:lineRule="auto"/>
        <w:ind w:firstLine="709"/>
        <w:rPr>
          <w:rFonts w:ascii="Times New Roman" w:hAnsi="Times New Roman"/>
          <w:sz w:val="28"/>
          <w:szCs w:val="28"/>
        </w:rPr>
      </w:pPr>
      <w:r>
        <w:rPr>
          <w:rFonts w:ascii="Times New Roman" w:hAnsi="Times New Roman"/>
          <w:sz w:val="28"/>
          <w:szCs w:val="28"/>
        </w:rPr>
        <w:t xml:space="preserve">                                   </w:t>
      </w:r>
      <w:r w:rsidR="00DA5575">
        <w:rPr>
          <w:rFonts w:ascii="Times New Roman" w:hAnsi="Times New Roman"/>
          <w:sz w:val="28"/>
          <w:szCs w:val="28"/>
        </w:rPr>
        <w:t>Материалы снижены на 10 %.</w:t>
      </w:r>
    </w:p>
    <w:tbl>
      <w:tblPr>
        <w:tblW w:w="9720" w:type="dxa"/>
        <w:tblInd w:w="108" w:type="dxa"/>
        <w:tblLook w:val="0000" w:firstRow="0" w:lastRow="0" w:firstColumn="0" w:lastColumn="0" w:noHBand="0" w:noVBand="0"/>
      </w:tblPr>
      <w:tblGrid>
        <w:gridCol w:w="326"/>
        <w:gridCol w:w="3094"/>
        <w:gridCol w:w="1620"/>
        <w:gridCol w:w="722"/>
        <w:gridCol w:w="722"/>
        <w:gridCol w:w="722"/>
        <w:gridCol w:w="722"/>
        <w:gridCol w:w="722"/>
        <w:gridCol w:w="1070"/>
      </w:tblGrid>
      <w:tr w:rsidR="00DA5575" w:rsidRPr="00DA5575">
        <w:trPr>
          <w:trHeight w:val="270"/>
        </w:trPr>
        <w:tc>
          <w:tcPr>
            <w:tcW w:w="8650" w:type="dxa"/>
            <w:gridSpan w:val="8"/>
            <w:tcBorders>
              <w:top w:val="nil"/>
              <w:left w:val="nil"/>
              <w:bottom w:val="single" w:sz="8" w:space="0" w:color="auto"/>
              <w:right w:val="nil"/>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Инвестиционная деятельность</w:t>
            </w:r>
          </w:p>
        </w:tc>
        <w:tc>
          <w:tcPr>
            <w:tcW w:w="1070" w:type="dxa"/>
            <w:tcBorders>
              <w:top w:val="nil"/>
              <w:left w:val="nil"/>
              <w:bottom w:val="nil"/>
              <w:right w:val="nil"/>
            </w:tcBorders>
            <w:shd w:val="clear" w:color="auto" w:fill="auto"/>
            <w:noWrap/>
            <w:vAlign w:val="bottom"/>
          </w:tcPr>
          <w:p w:rsidR="00DA5575" w:rsidRPr="00DA5575" w:rsidRDefault="00DA5575" w:rsidP="00DA5575">
            <w:pPr>
              <w:spacing w:after="0" w:line="240" w:lineRule="auto"/>
              <w:rPr>
                <w:rFonts w:ascii="Times New Roman" w:hAnsi="Times New Roman"/>
              </w:rPr>
            </w:pPr>
          </w:p>
        </w:tc>
      </w:tr>
      <w:tr w:rsidR="00DA5575" w:rsidRPr="00DA5575">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 </w:t>
            </w:r>
          </w:p>
        </w:tc>
        <w:tc>
          <w:tcPr>
            <w:tcW w:w="3094"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rPr>
                <w:rFonts w:ascii="Times New Roman" w:hAnsi="Times New Roman"/>
              </w:rPr>
            </w:pPr>
            <w:r w:rsidRPr="00DA5575">
              <w:rPr>
                <w:rFonts w:ascii="Times New Roman" w:hAnsi="Times New Roman"/>
              </w:rPr>
              <w:t> </w:t>
            </w:r>
          </w:p>
        </w:tc>
        <w:tc>
          <w:tcPr>
            <w:tcW w:w="1620"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0</w:t>
            </w:r>
          </w:p>
        </w:tc>
        <w:tc>
          <w:tcPr>
            <w:tcW w:w="722"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1</w:t>
            </w:r>
          </w:p>
        </w:tc>
        <w:tc>
          <w:tcPr>
            <w:tcW w:w="722"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2</w:t>
            </w:r>
          </w:p>
        </w:tc>
        <w:tc>
          <w:tcPr>
            <w:tcW w:w="722"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3</w:t>
            </w:r>
          </w:p>
        </w:tc>
        <w:tc>
          <w:tcPr>
            <w:tcW w:w="722" w:type="dxa"/>
            <w:tcBorders>
              <w:top w:val="nil"/>
              <w:left w:val="nil"/>
              <w:bottom w:val="single" w:sz="4" w:space="0" w:color="auto"/>
              <w:right w:val="nil"/>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4</w:t>
            </w:r>
          </w:p>
        </w:tc>
        <w:tc>
          <w:tcPr>
            <w:tcW w:w="722" w:type="dxa"/>
            <w:tcBorders>
              <w:top w:val="nil"/>
              <w:left w:val="single" w:sz="4" w:space="0" w:color="auto"/>
              <w:bottom w:val="single" w:sz="4" w:space="0" w:color="auto"/>
              <w:right w:val="nil"/>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5</w:t>
            </w:r>
          </w:p>
        </w:tc>
        <w:tc>
          <w:tcPr>
            <w:tcW w:w="1070" w:type="dxa"/>
            <w:tcBorders>
              <w:top w:val="single" w:sz="8" w:space="0" w:color="auto"/>
              <w:left w:val="single" w:sz="4" w:space="0" w:color="auto"/>
              <w:bottom w:val="single" w:sz="4" w:space="0" w:color="auto"/>
              <w:right w:val="single" w:sz="8" w:space="0" w:color="auto"/>
            </w:tcBorders>
            <w:shd w:val="clear" w:color="auto" w:fill="auto"/>
            <w:noWrap/>
            <w:vAlign w:val="bottom"/>
          </w:tcPr>
          <w:p w:rsidR="00DA5575" w:rsidRPr="00DA5575" w:rsidRDefault="00DA5575" w:rsidP="00DA5575">
            <w:pPr>
              <w:spacing w:after="0" w:line="240" w:lineRule="auto"/>
              <w:jc w:val="center"/>
              <w:rPr>
                <w:rFonts w:ascii="Times New Roman" w:hAnsi="Times New Roman"/>
              </w:rPr>
            </w:pPr>
            <w:r w:rsidRPr="00DA5575">
              <w:rPr>
                <w:rFonts w:ascii="Times New Roman" w:hAnsi="Times New Roman"/>
              </w:rPr>
              <w:t>6</w:t>
            </w:r>
          </w:p>
        </w:tc>
      </w:tr>
      <w:tr w:rsidR="00944411" w:rsidRPr="00DA5575">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1</w:t>
            </w:r>
          </w:p>
        </w:tc>
        <w:tc>
          <w:tcPr>
            <w:tcW w:w="3094"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Реализация основных активов</w:t>
            </w:r>
          </w:p>
        </w:tc>
        <w:tc>
          <w:tcPr>
            <w:tcW w:w="162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nil"/>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1070"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81928,0</w:t>
            </w:r>
          </w:p>
        </w:tc>
      </w:tr>
      <w:tr w:rsidR="00944411" w:rsidRPr="00DA5575">
        <w:trPr>
          <w:trHeight w:val="255"/>
        </w:trPr>
        <w:tc>
          <w:tcPr>
            <w:tcW w:w="32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2</w:t>
            </w:r>
          </w:p>
        </w:tc>
        <w:tc>
          <w:tcPr>
            <w:tcW w:w="309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Технологическая линия</w:t>
            </w:r>
          </w:p>
        </w:tc>
        <w:tc>
          <w:tcPr>
            <w:tcW w:w="162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-220000,0</w:t>
            </w:r>
          </w:p>
        </w:tc>
        <w:tc>
          <w:tcPr>
            <w:tcW w:w="722"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1070"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0,0</w:t>
            </w:r>
          </w:p>
        </w:tc>
      </w:tr>
      <w:tr w:rsidR="00944411" w:rsidRPr="00DA5575" w:rsidTr="00F65495">
        <w:trPr>
          <w:trHeight w:val="255"/>
        </w:trPr>
        <w:tc>
          <w:tcPr>
            <w:tcW w:w="326"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3</w:t>
            </w:r>
          </w:p>
        </w:tc>
        <w:tc>
          <w:tcPr>
            <w:tcW w:w="3094"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Times New Roman" w:hAnsi="Times New Roman"/>
              </w:rPr>
            </w:pPr>
            <w:r w:rsidRPr="00DA5575">
              <w:rPr>
                <w:rFonts w:ascii="Times New Roman" w:hAnsi="Times New Roman"/>
              </w:rPr>
              <w:t>Прирост оборотного капи</w:t>
            </w:r>
            <w:r>
              <w:rPr>
                <w:rFonts w:ascii="Times New Roman" w:hAnsi="Times New Roman"/>
              </w:rPr>
              <w:t>т</w:t>
            </w:r>
            <w:r w:rsidRPr="00DA5575">
              <w:rPr>
                <w:rFonts w:ascii="Times New Roman" w:hAnsi="Times New Roman"/>
              </w:rPr>
              <w:t>ала</w:t>
            </w:r>
          </w:p>
        </w:tc>
        <w:tc>
          <w:tcPr>
            <w:tcW w:w="162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-34000,0</w:t>
            </w:r>
          </w:p>
        </w:tc>
        <w:tc>
          <w:tcPr>
            <w:tcW w:w="722"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1070" w:type="dxa"/>
            <w:tcBorders>
              <w:top w:val="nil"/>
              <w:left w:val="single" w:sz="4" w:space="0" w:color="auto"/>
              <w:bottom w:val="single" w:sz="4" w:space="0" w:color="auto"/>
              <w:right w:val="single" w:sz="8" w:space="0" w:color="auto"/>
            </w:tcBorders>
            <w:shd w:val="clear" w:color="auto" w:fill="auto"/>
            <w:noWrap/>
          </w:tcPr>
          <w:p w:rsidR="00944411" w:rsidRPr="00944411" w:rsidRDefault="00944411" w:rsidP="00F65495">
            <w:pPr>
              <w:jc w:val="right"/>
              <w:rPr>
                <w:rFonts w:ascii="Times New Roman" w:hAnsi="Times New Roman"/>
              </w:rPr>
            </w:pPr>
            <w:r w:rsidRPr="00944411">
              <w:rPr>
                <w:rFonts w:ascii="Times New Roman" w:hAnsi="Times New Roman"/>
              </w:rPr>
              <w:t> </w:t>
            </w:r>
            <w:r w:rsidR="00F65495">
              <w:rPr>
                <w:rFonts w:ascii="Times New Roman" w:hAnsi="Times New Roman"/>
              </w:rPr>
              <w:t>0,0</w:t>
            </w:r>
          </w:p>
        </w:tc>
      </w:tr>
      <w:tr w:rsidR="00944411" w:rsidRPr="00DA5575">
        <w:trPr>
          <w:trHeight w:val="270"/>
        </w:trPr>
        <w:tc>
          <w:tcPr>
            <w:tcW w:w="326" w:type="dxa"/>
            <w:tcBorders>
              <w:top w:val="nil"/>
              <w:left w:val="single" w:sz="8" w:space="0" w:color="auto"/>
              <w:bottom w:val="single" w:sz="8"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Times New Roman" w:hAnsi="Times New Roman"/>
              </w:rPr>
            </w:pPr>
            <w:r w:rsidRPr="00DA5575">
              <w:rPr>
                <w:rFonts w:ascii="Times New Roman" w:hAnsi="Times New Roman"/>
              </w:rPr>
              <w:t> </w:t>
            </w:r>
          </w:p>
        </w:tc>
        <w:tc>
          <w:tcPr>
            <w:tcW w:w="3094" w:type="dxa"/>
            <w:tcBorders>
              <w:top w:val="nil"/>
              <w:left w:val="nil"/>
              <w:bottom w:val="single" w:sz="8" w:space="0" w:color="auto"/>
              <w:right w:val="single" w:sz="4" w:space="0" w:color="auto"/>
            </w:tcBorders>
            <w:shd w:val="clear" w:color="auto" w:fill="auto"/>
            <w:noWrap/>
            <w:vAlign w:val="bottom"/>
          </w:tcPr>
          <w:p w:rsidR="00944411" w:rsidRPr="00DA5575" w:rsidRDefault="00944411" w:rsidP="00DA5575">
            <w:pPr>
              <w:spacing w:after="0" w:line="240" w:lineRule="auto"/>
              <w:rPr>
                <w:rFonts w:ascii="Times New Roman" w:hAnsi="Times New Roman"/>
                <w:b/>
                <w:bCs/>
              </w:rPr>
            </w:pPr>
            <w:r w:rsidRPr="00DA5575">
              <w:rPr>
                <w:rFonts w:ascii="Times New Roman" w:hAnsi="Times New Roman"/>
                <w:b/>
                <w:bCs/>
              </w:rPr>
              <w:t>Сальдо</w:t>
            </w:r>
          </w:p>
        </w:tc>
        <w:tc>
          <w:tcPr>
            <w:tcW w:w="1620"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-254000,0</w:t>
            </w:r>
          </w:p>
        </w:tc>
        <w:tc>
          <w:tcPr>
            <w:tcW w:w="722"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722" w:type="dxa"/>
            <w:tcBorders>
              <w:top w:val="nil"/>
              <w:left w:val="nil"/>
              <w:bottom w:val="single" w:sz="8" w:space="0" w:color="auto"/>
              <w:right w:val="nil"/>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0,0</w:t>
            </w:r>
          </w:p>
        </w:tc>
        <w:tc>
          <w:tcPr>
            <w:tcW w:w="1070" w:type="dxa"/>
            <w:tcBorders>
              <w:top w:val="nil"/>
              <w:left w:val="single" w:sz="4" w:space="0" w:color="auto"/>
              <w:bottom w:val="single" w:sz="8"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81928,0</w:t>
            </w:r>
          </w:p>
        </w:tc>
      </w:tr>
    </w:tbl>
    <w:p w:rsidR="00DA5575" w:rsidRDefault="00DA5575" w:rsidP="00C067F6">
      <w:pPr>
        <w:spacing w:after="0" w:line="360" w:lineRule="auto"/>
        <w:ind w:firstLine="709"/>
        <w:rPr>
          <w:rFonts w:ascii="Times New Roman" w:hAnsi="Times New Roman"/>
          <w:sz w:val="28"/>
          <w:szCs w:val="28"/>
        </w:rPr>
      </w:pPr>
    </w:p>
    <w:tbl>
      <w:tblPr>
        <w:tblW w:w="9720" w:type="dxa"/>
        <w:tblInd w:w="108" w:type="dxa"/>
        <w:tblLook w:val="0000" w:firstRow="0" w:lastRow="0" w:firstColumn="0" w:lastColumn="0" w:noHBand="0" w:noVBand="0"/>
      </w:tblPr>
      <w:tblGrid>
        <w:gridCol w:w="439"/>
        <w:gridCol w:w="1901"/>
        <w:gridCol w:w="509"/>
        <w:gridCol w:w="1111"/>
        <w:gridCol w:w="1260"/>
        <w:gridCol w:w="1080"/>
        <w:gridCol w:w="1260"/>
        <w:gridCol w:w="1080"/>
        <w:gridCol w:w="1080"/>
      </w:tblGrid>
      <w:tr w:rsidR="00DA5575" w:rsidRPr="00DA5575">
        <w:trPr>
          <w:trHeight w:val="270"/>
        </w:trPr>
        <w:tc>
          <w:tcPr>
            <w:tcW w:w="8640" w:type="dxa"/>
            <w:gridSpan w:val="8"/>
            <w:tcBorders>
              <w:top w:val="nil"/>
              <w:left w:val="nil"/>
              <w:bottom w:val="single" w:sz="8" w:space="0" w:color="auto"/>
              <w:right w:val="nil"/>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Операционная деятельность</w:t>
            </w:r>
          </w:p>
        </w:tc>
        <w:tc>
          <w:tcPr>
            <w:tcW w:w="1080" w:type="dxa"/>
            <w:tcBorders>
              <w:top w:val="nil"/>
              <w:left w:val="nil"/>
              <w:bottom w:val="nil"/>
              <w:right w:val="nil"/>
            </w:tcBorders>
            <w:shd w:val="clear" w:color="auto" w:fill="auto"/>
            <w:noWrap/>
            <w:vAlign w:val="bottom"/>
          </w:tcPr>
          <w:p w:rsidR="00DA5575" w:rsidRPr="00DA5575" w:rsidRDefault="00DA5575" w:rsidP="00DA5575">
            <w:pPr>
              <w:spacing w:after="0" w:line="240" w:lineRule="auto"/>
              <w:rPr>
                <w:rFonts w:ascii="Arial" w:hAnsi="Arial" w:cs="Arial"/>
                <w:sz w:val="20"/>
                <w:szCs w:val="20"/>
              </w:rPr>
            </w:pPr>
          </w:p>
        </w:tc>
      </w:tr>
      <w:tr w:rsidR="00DA5575" w:rsidRPr="00DA5575">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 </w:t>
            </w:r>
          </w:p>
        </w:tc>
        <w:tc>
          <w:tcPr>
            <w:tcW w:w="1901"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rPr>
                <w:rFonts w:ascii="Arial" w:hAnsi="Arial" w:cs="Arial"/>
                <w:sz w:val="20"/>
                <w:szCs w:val="20"/>
              </w:rPr>
            </w:pPr>
            <w:r w:rsidRPr="00DA5575">
              <w:rPr>
                <w:rFonts w:ascii="Arial" w:hAnsi="Arial" w:cs="Arial"/>
                <w:sz w:val="20"/>
                <w:szCs w:val="20"/>
              </w:rPr>
              <w:t> </w:t>
            </w:r>
          </w:p>
        </w:tc>
        <w:tc>
          <w:tcPr>
            <w:tcW w:w="509"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1,0</w:t>
            </w:r>
          </w:p>
        </w:tc>
        <w:tc>
          <w:tcPr>
            <w:tcW w:w="1260"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2,0</w:t>
            </w:r>
          </w:p>
        </w:tc>
        <w:tc>
          <w:tcPr>
            <w:tcW w:w="1080" w:type="dxa"/>
            <w:tcBorders>
              <w:top w:val="nil"/>
              <w:left w:val="nil"/>
              <w:bottom w:val="single" w:sz="4" w:space="0" w:color="auto"/>
              <w:right w:val="single" w:sz="4" w:space="0" w:color="auto"/>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3,0</w:t>
            </w:r>
          </w:p>
        </w:tc>
        <w:tc>
          <w:tcPr>
            <w:tcW w:w="1260" w:type="dxa"/>
            <w:tcBorders>
              <w:top w:val="nil"/>
              <w:left w:val="nil"/>
              <w:bottom w:val="single" w:sz="4" w:space="0" w:color="auto"/>
              <w:right w:val="nil"/>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4,0</w:t>
            </w:r>
          </w:p>
        </w:tc>
        <w:tc>
          <w:tcPr>
            <w:tcW w:w="1080" w:type="dxa"/>
            <w:tcBorders>
              <w:top w:val="nil"/>
              <w:left w:val="single" w:sz="4" w:space="0" w:color="auto"/>
              <w:bottom w:val="single" w:sz="4" w:space="0" w:color="auto"/>
              <w:right w:val="nil"/>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5,0</w:t>
            </w:r>
          </w:p>
        </w:tc>
        <w:tc>
          <w:tcPr>
            <w:tcW w:w="1080" w:type="dxa"/>
            <w:tcBorders>
              <w:top w:val="single" w:sz="8" w:space="0" w:color="auto"/>
              <w:left w:val="single" w:sz="4" w:space="0" w:color="auto"/>
              <w:bottom w:val="single" w:sz="4" w:space="0" w:color="auto"/>
              <w:right w:val="single" w:sz="8" w:space="0" w:color="auto"/>
            </w:tcBorders>
            <w:shd w:val="clear" w:color="auto" w:fill="auto"/>
            <w:noWrap/>
            <w:vAlign w:val="bottom"/>
          </w:tcPr>
          <w:p w:rsidR="00DA5575" w:rsidRPr="00DA5575" w:rsidRDefault="00DA5575" w:rsidP="00DA5575">
            <w:pPr>
              <w:spacing w:after="0" w:line="240" w:lineRule="auto"/>
              <w:jc w:val="center"/>
              <w:rPr>
                <w:rFonts w:ascii="Arial" w:hAnsi="Arial" w:cs="Arial"/>
                <w:sz w:val="20"/>
                <w:szCs w:val="20"/>
              </w:rPr>
            </w:pPr>
            <w:r w:rsidRPr="00DA5575">
              <w:rPr>
                <w:rFonts w:ascii="Arial" w:hAnsi="Arial" w:cs="Arial"/>
                <w:sz w:val="20"/>
                <w:szCs w:val="20"/>
              </w:rPr>
              <w:t>6,0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4</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Объем продаж</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49000,0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50300,0</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51600,0</w:t>
            </w:r>
          </w:p>
        </w:tc>
        <w:tc>
          <w:tcPr>
            <w:tcW w:w="126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52900,0</w:t>
            </w:r>
          </w:p>
        </w:tc>
        <w:tc>
          <w:tcPr>
            <w:tcW w:w="1080"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54200,0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55500,0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5</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Цена</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4,5</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4,9</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5,3</w:t>
            </w:r>
          </w:p>
        </w:tc>
        <w:tc>
          <w:tcPr>
            <w:tcW w:w="126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5,7</w:t>
            </w:r>
          </w:p>
        </w:tc>
        <w:tc>
          <w:tcPr>
            <w:tcW w:w="1080"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6,1</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6,5</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6</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Выручка</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220500,0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246470,0</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273480,0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301530,0</w:t>
            </w:r>
          </w:p>
        </w:tc>
        <w:tc>
          <w:tcPr>
            <w:tcW w:w="108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330620,0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360750,0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7</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Оплата труда</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-28000,0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-32300,0</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-36600,0</w:t>
            </w:r>
          </w:p>
        </w:tc>
        <w:tc>
          <w:tcPr>
            <w:tcW w:w="126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-40900,0</w:t>
            </w:r>
          </w:p>
        </w:tc>
        <w:tc>
          <w:tcPr>
            <w:tcW w:w="1080"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-45200,0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-49500,0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8</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Материалы</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-24300,0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-27400,0</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-30500,0</w:t>
            </w:r>
          </w:p>
        </w:tc>
        <w:tc>
          <w:tcPr>
            <w:tcW w:w="126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-33600,0</w:t>
            </w:r>
          </w:p>
        </w:tc>
        <w:tc>
          <w:tcPr>
            <w:tcW w:w="1080"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-36700,0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-39800,0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9</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Постоянные затраты</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-4500,0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-4500,0</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-4500,0</w:t>
            </w:r>
          </w:p>
        </w:tc>
        <w:tc>
          <w:tcPr>
            <w:tcW w:w="126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-4500,0</w:t>
            </w:r>
          </w:p>
        </w:tc>
        <w:tc>
          <w:tcPr>
            <w:tcW w:w="1080" w:type="dxa"/>
            <w:tcBorders>
              <w:top w:val="nil"/>
              <w:left w:val="single" w:sz="4" w:space="0" w:color="auto"/>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-4500,0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-4500,0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10</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Амортизация оборудования</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-36666,7</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-36666,7</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-36666,7</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-36666,7</w:t>
            </w:r>
          </w:p>
        </w:tc>
        <w:tc>
          <w:tcPr>
            <w:tcW w:w="108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-36666,7</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-36666,7</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11</w:t>
            </w:r>
          </w:p>
        </w:tc>
        <w:tc>
          <w:tcPr>
            <w:tcW w:w="1901"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Проценты по кредитам</w:t>
            </w:r>
          </w:p>
        </w:tc>
        <w:tc>
          <w:tcPr>
            <w:tcW w:w="509" w:type="dxa"/>
            <w:tcBorders>
              <w:top w:val="nil"/>
              <w:left w:val="nil"/>
              <w:bottom w:val="single" w:sz="4" w:space="0" w:color="auto"/>
              <w:right w:val="single" w:sz="4" w:space="0" w:color="auto"/>
            </w:tcBorders>
            <w:shd w:val="clear" w:color="auto" w:fill="FFFFFF"/>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-46200,0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-38500,0</w:t>
            </w:r>
          </w:p>
        </w:tc>
        <w:tc>
          <w:tcPr>
            <w:tcW w:w="108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-30800,0</w:t>
            </w:r>
          </w:p>
        </w:tc>
        <w:tc>
          <w:tcPr>
            <w:tcW w:w="1260" w:type="dxa"/>
            <w:tcBorders>
              <w:top w:val="nil"/>
              <w:left w:val="nil"/>
              <w:bottom w:val="single" w:sz="4" w:space="0" w:color="auto"/>
              <w:right w:val="single" w:sz="4" w:space="0" w:color="auto"/>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-23100,0</w:t>
            </w:r>
          </w:p>
        </w:tc>
        <w:tc>
          <w:tcPr>
            <w:tcW w:w="1080" w:type="dxa"/>
            <w:tcBorders>
              <w:top w:val="nil"/>
              <w:left w:val="nil"/>
              <w:bottom w:val="single" w:sz="4" w:space="0" w:color="auto"/>
              <w:right w:val="nil"/>
            </w:tcBorders>
            <w:shd w:val="clear" w:color="auto" w:fill="FFFFFF"/>
            <w:noWrap/>
            <w:vAlign w:val="bottom"/>
          </w:tcPr>
          <w:p w:rsidR="00944411" w:rsidRPr="00944411" w:rsidRDefault="00944411">
            <w:pPr>
              <w:jc w:val="center"/>
              <w:rPr>
                <w:rFonts w:ascii="Times New Roman" w:hAnsi="Times New Roman"/>
              </w:rPr>
            </w:pPr>
            <w:r w:rsidRPr="00944411">
              <w:rPr>
                <w:rFonts w:ascii="Times New Roman" w:hAnsi="Times New Roman"/>
              </w:rPr>
              <w:t>-15400,0</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-7700,0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12</w:t>
            </w:r>
          </w:p>
        </w:tc>
        <w:tc>
          <w:tcPr>
            <w:tcW w:w="1901"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Прибыль до вычета налогов</w:t>
            </w:r>
          </w:p>
        </w:tc>
        <w:tc>
          <w:tcPr>
            <w:tcW w:w="509"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127033,3</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145603,3</w:t>
            </w:r>
          </w:p>
        </w:tc>
        <w:tc>
          <w:tcPr>
            <w:tcW w:w="108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165213,3</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185863,3</w:t>
            </w:r>
          </w:p>
        </w:tc>
        <w:tc>
          <w:tcPr>
            <w:tcW w:w="1080" w:type="dxa"/>
            <w:tcBorders>
              <w:top w:val="nil"/>
              <w:left w:val="nil"/>
              <w:bottom w:val="single" w:sz="4" w:space="0" w:color="auto"/>
              <w:right w:val="nil"/>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207553,3</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230283,3</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13</w:t>
            </w:r>
          </w:p>
        </w:tc>
        <w:tc>
          <w:tcPr>
            <w:tcW w:w="1901"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Налог на прибыль (24%)</w:t>
            </w:r>
          </w:p>
        </w:tc>
        <w:tc>
          <w:tcPr>
            <w:tcW w:w="509"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-30488,0</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-34944,8</w:t>
            </w:r>
          </w:p>
        </w:tc>
        <w:tc>
          <w:tcPr>
            <w:tcW w:w="108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-39651,2</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-44607,2</w:t>
            </w:r>
          </w:p>
        </w:tc>
        <w:tc>
          <w:tcPr>
            <w:tcW w:w="1080" w:type="dxa"/>
            <w:tcBorders>
              <w:top w:val="nil"/>
              <w:left w:val="nil"/>
              <w:bottom w:val="single" w:sz="4" w:space="0" w:color="auto"/>
              <w:right w:val="nil"/>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-49812,8</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-55268,0</w:t>
            </w:r>
          </w:p>
        </w:tc>
      </w:tr>
      <w:tr w:rsidR="00944411" w:rsidRPr="00DA5575">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14</w:t>
            </w:r>
          </w:p>
        </w:tc>
        <w:tc>
          <w:tcPr>
            <w:tcW w:w="1901"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rPr>
                <w:rFonts w:ascii="Arial" w:hAnsi="Arial" w:cs="Arial"/>
                <w:sz w:val="20"/>
                <w:szCs w:val="20"/>
              </w:rPr>
            </w:pPr>
            <w:r w:rsidRPr="00DA5575">
              <w:rPr>
                <w:rFonts w:ascii="Arial" w:hAnsi="Arial" w:cs="Arial"/>
                <w:sz w:val="20"/>
                <w:szCs w:val="20"/>
              </w:rPr>
              <w:t>Проектируемый чистый доход</w:t>
            </w:r>
          </w:p>
        </w:tc>
        <w:tc>
          <w:tcPr>
            <w:tcW w:w="509" w:type="dxa"/>
            <w:tcBorders>
              <w:top w:val="nil"/>
              <w:left w:val="nil"/>
              <w:bottom w:val="single" w:sz="4"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50345,3</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72158,5</w:t>
            </w:r>
          </w:p>
        </w:tc>
        <w:tc>
          <w:tcPr>
            <w:tcW w:w="108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94762,1</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118156,2</w:t>
            </w:r>
          </w:p>
        </w:tc>
        <w:tc>
          <w:tcPr>
            <w:tcW w:w="1080" w:type="dxa"/>
            <w:tcBorders>
              <w:top w:val="nil"/>
              <w:left w:val="nil"/>
              <w:bottom w:val="single" w:sz="4" w:space="0" w:color="auto"/>
              <w:right w:val="nil"/>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142340,6</w:t>
            </w:r>
          </w:p>
        </w:tc>
        <w:tc>
          <w:tcPr>
            <w:tcW w:w="1080" w:type="dxa"/>
            <w:tcBorders>
              <w:top w:val="nil"/>
              <w:left w:val="single" w:sz="4" w:space="0" w:color="auto"/>
              <w:bottom w:val="single" w:sz="4"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175015,3</w:t>
            </w:r>
          </w:p>
        </w:tc>
      </w:tr>
      <w:tr w:rsidR="00944411" w:rsidRPr="00DA5575">
        <w:trPr>
          <w:trHeight w:val="270"/>
        </w:trPr>
        <w:tc>
          <w:tcPr>
            <w:tcW w:w="439" w:type="dxa"/>
            <w:tcBorders>
              <w:top w:val="nil"/>
              <w:left w:val="single" w:sz="8" w:space="0" w:color="auto"/>
              <w:bottom w:val="single" w:sz="8"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 </w:t>
            </w:r>
          </w:p>
        </w:tc>
        <w:tc>
          <w:tcPr>
            <w:tcW w:w="1901" w:type="dxa"/>
            <w:tcBorders>
              <w:top w:val="nil"/>
              <w:left w:val="nil"/>
              <w:bottom w:val="single" w:sz="8" w:space="0" w:color="auto"/>
              <w:right w:val="single" w:sz="4" w:space="0" w:color="auto"/>
            </w:tcBorders>
            <w:shd w:val="clear" w:color="auto" w:fill="auto"/>
            <w:noWrap/>
            <w:vAlign w:val="bottom"/>
          </w:tcPr>
          <w:p w:rsidR="00944411" w:rsidRPr="00DA5575" w:rsidRDefault="00944411" w:rsidP="00DA5575">
            <w:pPr>
              <w:spacing w:after="0" w:line="240" w:lineRule="auto"/>
              <w:rPr>
                <w:rFonts w:ascii="Arial" w:hAnsi="Arial" w:cs="Arial"/>
                <w:b/>
                <w:bCs/>
                <w:sz w:val="20"/>
                <w:szCs w:val="20"/>
              </w:rPr>
            </w:pPr>
            <w:r w:rsidRPr="00DA5575">
              <w:rPr>
                <w:rFonts w:ascii="Arial" w:hAnsi="Arial" w:cs="Arial"/>
                <w:b/>
                <w:bCs/>
                <w:sz w:val="20"/>
                <w:szCs w:val="20"/>
              </w:rPr>
              <w:t>Сальдо</w:t>
            </w:r>
          </w:p>
        </w:tc>
        <w:tc>
          <w:tcPr>
            <w:tcW w:w="509" w:type="dxa"/>
            <w:tcBorders>
              <w:top w:val="nil"/>
              <w:left w:val="nil"/>
              <w:bottom w:val="single" w:sz="8" w:space="0" w:color="auto"/>
              <w:right w:val="single" w:sz="4" w:space="0" w:color="auto"/>
            </w:tcBorders>
            <w:shd w:val="clear" w:color="auto" w:fill="auto"/>
            <w:noWrap/>
            <w:vAlign w:val="bottom"/>
          </w:tcPr>
          <w:p w:rsidR="00944411" w:rsidRPr="00DA5575" w:rsidRDefault="00944411" w:rsidP="00DA5575">
            <w:pPr>
              <w:spacing w:after="0" w:line="240" w:lineRule="auto"/>
              <w:jc w:val="center"/>
              <w:rPr>
                <w:rFonts w:ascii="Arial" w:hAnsi="Arial" w:cs="Arial"/>
                <w:sz w:val="20"/>
                <w:szCs w:val="20"/>
              </w:rPr>
            </w:pPr>
            <w:r w:rsidRPr="00DA5575">
              <w:rPr>
                <w:rFonts w:ascii="Arial" w:hAnsi="Arial" w:cs="Arial"/>
                <w:sz w:val="20"/>
                <w:szCs w:val="20"/>
              </w:rPr>
              <w:t>0,0</w:t>
            </w:r>
          </w:p>
        </w:tc>
        <w:tc>
          <w:tcPr>
            <w:tcW w:w="1111"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87012,0</w:t>
            </w:r>
          </w:p>
        </w:tc>
        <w:tc>
          <w:tcPr>
            <w:tcW w:w="1260"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108825,2</w:t>
            </w:r>
          </w:p>
        </w:tc>
        <w:tc>
          <w:tcPr>
            <w:tcW w:w="1080"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131428,8</w:t>
            </w:r>
          </w:p>
        </w:tc>
        <w:tc>
          <w:tcPr>
            <w:tcW w:w="1260"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154822,8</w:t>
            </w:r>
          </w:p>
        </w:tc>
        <w:tc>
          <w:tcPr>
            <w:tcW w:w="1080" w:type="dxa"/>
            <w:tcBorders>
              <w:top w:val="nil"/>
              <w:left w:val="nil"/>
              <w:bottom w:val="single" w:sz="8" w:space="0" w:color="auto"/>
              <w:right w:val="nil"/>
            </w:tcBorders>
            <w:shd w:val="clear" w:color="auto" w:fill="auto"/>
            <w:noWrap/>
            <w:vAlign w:val="bottom"/>
          </w:tcPr>
          <w:p w:rsidR="00944411" w:rsidRPr="00944411" w:rsidRDefault="00944411">
            <w:pPr>
              <w:jc w:val="center"/>
              <w:rPr>
                <w:rFonts w:ascii="Times New Roman" w:hAnsi="Times New Roman"/>
              </w:rPr>
            </w:pPr>
            <w:r w:rsidRPr="00944411">
              <w:rPr>
                <w:rFonts w:ascii="Times New Roman" w:hAnsi="Times New Roman"/>
              </w:rPr>
              <w:t>179007,2</w:t>
            </w:r>
          </w:p>
        </w:tc>
        <w:tc>
          <w:tcPr>
            <w:tcW w:w="1080" w:type="dxa"/>
            <w:tcBorders>
              <w:top w:val="nil"/>
              <w:left w:val="single" w:sz="4" w:space="0" w:color="auto"/>
              <w:bottom w:val="single" w:sz="8" w:space="0" w:color="auto"/>
              <w:right w:val="single" w:sz="8" w:space="0" w:color="auto"/>
            </w:tcBorders>
            <w:shd w:val="clear" w:color="auto" w:fill="auto"/>
            <w:noWrap/>
            <w:vAlign w:val="center"/>
          </w:tcPr>
          <w:p w:rsidR="00944411" w:rsidRPr="00944411" w:rsidRDefault="00944411">
            <w:pPr>
              <w:jc w:val="center"/>
              <w:rPr>
                <w:rFonts w:ascii="Times New Roman" w:hAnsi="Times New Roman"/>
              </w:rPr>
            </w:pPr>
            <w:r w:rsidRPr="00944411">
              <w:rPr>
                <w:rFonts w:ascii="Times New Roman" w:hAnsi="Times New Roman"/>
              </w:rPr>
              <w:t>211682,0</w:t>
            </w:r>
          </w:p>
        </w:tc>
      </w:tr>
    </w:tbl>
    <w:p w:rsidR="00DA5575" w:rsidRDefault="00DA5575" w:rsidP="00C067F6">
      <w:pPr>
        <w:spacing w:after="0" w:line="360" w:lineRule="auto"/>
        <w:ind w:firstLine="709"/>
        <w:rPr>
          <w:rFonts w:ascii="Times New Roman" w:hAnsi="Times New Roman"/>
          <w:sz w:val="28"/>
          <w:szCs w:val="28"/>
        </w:rPr>
      </w:pPr>
    </w:p>
    <w:tbl>
      <w:tblPr>
        <w:tblW w:w="9478" w:type="dxa"/>
        <w:tblInd w:w="93" w:type="dxa"/>
        <w:tblLook w:val="04A0" w:firstRow="1" w:lastRow="0" w:firstColumn="1" w:lastColumn="0" w:noHBand="0" w:noVBand="1"/>
      </w:tblPr>
      <w:tblGrid>
        <w:gridCol w:w="416"/>
        <w:gridCol w:w="1723"/>
        <w:gridCol w:w="995"/>
        <w:gridCol w:w="1140"/>
        <w:gridCol w:w="986"/>
        <w:gridCol w:w="1063"/>
        <w:gridCol w:w="1082"/>
        <w:gridCol w:w="1007"/>
        <w:gridCol w:w="1066"/>
      </w:tblGrid>
      <w:tr w:rsidR="00944411" w:rsidRPr="00944411" w:rsidTr="00944411">
        <w:trPr>
          <w:trHeight w:val="270"/>
        </w:trPr>
        <w:tc>
          <w:tcPr>
            <w:tcW w:w="8412" w:type="dxa"/>
            <w:gridSpan w:val="8"/>
            <w:tcBorders>
              <w:top w:val="nil"/>
              <w:left w:val="nil"/>
              <w:bottom w:val="single" w:sz="8" w:space="0" w:color="auto"/>
              <w:right w:val="nil"/>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Финансовая деятельность</w:t>
            </w:r>
          </w:p>
        </w:tc>
        <w:tc>
          <w:tcPr>
            <w:tcW w:w="1066" w:type="dxa"/>
            <w:tcBorders>
              <w:top w:val="nil"/>
              <w:left w:val="nil"/>
              <w:bottom w:val="nil"/>
              <w:right w:val="nil"/>
            </w:tcBorders>
            <w:shd w:val="clear" w:color="auto" w:fill="auto"/>
            <w:noWrap/>
            <w:vAlign w:val="bottom"/>
          </w:tcPr>
          <w:p w:rsidR="00944411" w:rsidRPr="00944411" w:rsidRDefault="00944411" w:rsidP="00944411">
            <w:pPr>
              <w:spacing w:after="0" w:line="240" w:lineRule="auto"/>
              <w:rPr>
                <w:rFonts w:ascii="Times New Roman" w:hAnsi="Times New Roman"/>
                <w:sz w:val="20"/>
                <w:szCs w:val="20"/>
              </w:rPr>
            </w:pPr>
          </w:p>
        </w:tc>
      </w:tr>
      <w:tr w:rsidR="00944411" w:rsidRPr="00944411" w:rsidTr="00944411">
        <w:trPr>
          <w:trHeight w:val="255"/>
        </w:trPr>
        <w:tc>
          <w:tcPr>
            <w:tcW w:w="416" w:type="dxa"/>
            <w:tcBorders>
              <w:top w:val="nil"/>
              <w:left w:val="single" w:sz="8" w:space="0" w:color="auto"/>
              <w:bottom w:val="single" w:sz="4" w:space="0" w:color="auto"/>
              <w:right w:val="single" w:sz="4" w:space="0" w:color="auto"/>
            </w:tcBorders>
            <w:shd w:val="clear" w:color="auto" w:fill="auto"/>
            <w:noWrap/>
            <w:vAlign w:val="bottom"/>
          </w:tcPr>
          <w:p w:rsidR="00944411" w:rsidRPr="00944411" w:rsidRDefault="00944411" w:rsidP="00944411">
            <w:pPr>
              <w:spacing w:after="0" w:line="240" w:lineRule="auto"/>
              <w:rPr>
                <w:rFonts w:ascii="Times New Roman" w:hAnsi="Times New Roman"/>
                <w:sz w:val="20"/>
                <w:szCs w:val="20"/>
              </w:rPr>
            </w:pPr>
            <w:r w:rsidRPr="00944411">
              <w:rPr>
                <w:rFonts w:ascii="Times New Roman" w:hAnsi="Times New Roman"/>
                <w:sz w:val="20"/>
                <w:szCs w:val="20"/>
              </w:rPr>
              <w:t> </w:t>
            </w:r>
          </w:p>
        </w:tc>
        <w:tc>
          <w:tcPr>
            <w:tcW w:w="1723" w:type="dxa"/>
            <w:tcBorders>
              <w:top w:val="nil"/>
              <w:left w:val="nil"/>
              <w:bottom w:val="single" w:sz="4" w:space="0" w:color="auto"/>
              <w:right w:val="single" w:sz="4" w:space="0" w:color="auto"/>
            </w:tcBorders>
            <w:shd w:val="clear" w:color="auto" w:fill="auto"/>
            <w:noWrap/>
            <w:vAlign w:val="bottom"/>
          </w:tcPr>
          <w:p w:rsidR="00944411" w:rsidRPr="00944411" w:rsidRDefault="00944411" w:rsidP="00944411">
            <w:pPr>
              <w:spacing w:after="0" w:line="240" w:lineRule="auto"/>
              <w:rPr>
                <w:rFonts w:ascii="Times New Roman" w:hAnsi="Times New Roman"/>
                <w:sz w:val="20"/>
                <w:szCs w:val="20"/>
              </w:rPr>
            </w:pPr>
            <w:r w:rsidRPr="00944411">
              <w:rPr>
                <w:rFonts w:ascii="Times New Roman" w:hAnsi="Times New Roman"/>
                <w:sz w:val="20"/>
                <w:szCs w:val="20"/>
              </w:rPr>
              <w:t> </w:t>
            </w:r>
          </w:p>
        </w:tc>
        <w:tc>
          <w:tcPr>
            <w:tcW w:w="995" w:type="dxa"/>
            <w:tcBorders>
              <w:top w:val="nil"/>
              <w:left w:val="nil"/>
              <w:bottom w:val="single" w:sz="4" w:space="0" w:color="auto"/>
              <w:right w:val="single" w:sz="4" w:space="0" w:color="auto"/>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0</w:t>
            </w:r>
          </w:p>
        </w:tc>
        <w:tc>
          <w:tcPr>
            <w:tcW w:w="1140" w:type="dxa"/>
            <w:tcBorders>
              <w:top w:val="nil"/>
              <w:left w:val="nil"/>
              <w:bottom w:val="single" w:sz="4" w:space="0" w:color="auto"/>
              <w:right w:val="single" w:sz="4" w:space="0" w:color="auto"/>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1</w:t>
            </w:r>
          </w:p>
        </w:tc>
        <w:tc>
          <w:tcPr>
            <w:tcW w:w="986" w:type="dxa"/>
            <w:tcBorders>
              <w:top w:val="nil"/>
              <w:left w:val="nil"/>
              <w:bottom w:val="single" w:sz="4" w:space="0" w:color="auto"/>
              <w:right w:val="single" w:sz="4" w:space="0" w:color="auto"/>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2</w:t>
            </w:r>
          </w:p>
        </w:tc>
        <w:tc>
          <w:tcPr>
            <w:tcW w:w="1063" w:type="dxa"/>
            <w:tcBorders>
              <w:top w:val="nil"/>
              <w:left w:val="nil"/>
              <w:bottom w:val="single" w:sz="4" w:space="0" w:color="auto"/>
              <w:right w:val="single" w:sz="4" w:space="0" w:color="auto"/>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3</w:t>
            </w:r>
          </w:p>
        </w:tc>
        <w:tc>
          <w:tcPr>
            <w:tcW w:w="1082" w:type="dxa"/>
            <w:tcBorders>
              <w:top w:val="nil"/>
              <w:left w:val="nil"/>
              <w:bottom w:val="single" w:sz="4" w:space="0" w:color="auto"/>
              <w:right w:val="nil"/>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4</w:t>
            </w:r>
          </w:p>
        </w:tc>
        <w:tc>
          <w:tcPr>
            <w:tcW w:w="1007" w:type="dxa"/>
            <w:tcBorders>
              <w:top w:val="nil"/>
              <w:left w:val="single" w:sz="4" w:space="0" w:color="auto"/>
              <w:bottom w:val="single" w:sz="4" w:space="0" w:color="auto"/>
              <w:right w:val="nil"/>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5</w:t>
            </w:r>
          </w:p>
        </w:tc>
        <w:tc>
          <w:tcPr>
            <w:tcW w:w="1066" w:type="dxa"/>
            <w:tcBorders>
              <w:top w:val="single" w:sz="8" w:space="0" w:color="auto"/>
              <w:left w:val="single" w:sz="4" w:space="0" w:color="auto"/>
              <w:bottom w:val="single" w:sz="4" w:space="0" w:color="auto"/>
              <w:right w:val="single" w:sz="8" w:space="0" w:color="auto"/>
            </w:tcBorders>
            <w:shd w:val="clear" w:color="auto" w:fill="auto"/>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6</w:t>
            </w:r>
          </w:p>
        </w:tc>
      </w:tr>
      <w:tr w:rsidR="00944411" w:rsidRPr="00944411" w:rsidTr="00944411">
        <w:trPr>
          <w:trHeight w:val="255"/>
        </w:trPr>
        <w:tc>
          <w:tcPr>
            <w:tcW w:w="416" w:type="dxa"/>
            <w:tcBorders>
              <w:top w:val="nil"/>
              <w:left w:val="single" w:sz="8" w:space="0" w:color="auto"/>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15</w:t>
            </w:r>
          </w:p>
        </w:tc>
        <w:tc>
          <w:tcPr>
            <w:tcW w:w="172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rPr>
                <w:rFonts w:ascii="Times New Roman" w:hAnsi="Times New Roman"/>
                <w:sz w:val="20"/>
                <w:szCs w:val="20"/>
              </w:rPr>
            </w:pPr>
            <w:r w:rsidRPr="00944411">
              <w:rPr>
                <w:rFonts w:ascii="Times New Roman" w:hAnsi="Times New Roman"/>
                <w:sz w:val="20"/>
                <w:szCs w:val="20"/>
              </w:rPr>
              <w:t>Собственный капитал</w:t>
            </w:r>
          </w:p>
        </w:tc>
        <w:tc>
          <w:tcPr>
            <w:tcW w:w="995"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34000,0</w:t>
            </w:r>
          </w:p>
        </w:tc>
        <w:tc>
          <w:tcPr>
            <w:tcW w:w="1140"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986"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6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82" w:type="dxa"/>
            <w:tcBorders>
              <w:top w:val="nil"/>
              <w:left w:val="nil"/>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07" w:type="dxa"/>
            <w:tcBorders>
              <w:top w:val="nil"/>
              <w:left w:val="single" w:sz="4" w:space="0" w:color="auto"/>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66"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r>
      <w:tr w:rsidR="00944411" w:rsidRPr="00944411" w:rsidTr="00944411">
        <w:trPr>
          <w:trHeight w:val="255"/>
        </w:trPr>
        <w:tc>
          <w:tcPr>
            <w:tcW w:w="416" w:type="dxa"/>
            <w:tcBorders>
              <w:top w:val="nil"/>
              <w:left w:val="single" w:sz="8" w:space="0" w:color="auto"/>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16</w:t>
            </w:r>
          </w:p>
        </w:tc>
        <w:tc>
          <w:tcPr>
            <w:tcW w:w="172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rPr>
                <w:rFonts w:ascii="Times New Roman" w:hAnsi="Times New Roman"/>
                <w:sz w:val="20"/>
                <w:szCs w:val="20"/>
              </w:rPr>
            </w:pPr>
            <w:r w:rsidRPr="00944411">
              <w:rPr>
                <w:rFonts w:ascii="Times New Roman" w:hAnsi="Times New Roman"/>
                <w:sz w:val="20"/>
                <w:szCs w:val="20"/>
              </w:rPr>
              <w:t>Долгосрочный кредит</w:t>
            </w:r>
          </w:p>
        </w:tc>
        <w:tc>
          <w:tcPr>
            <w:tcW w:w="995"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220000,0</w:t>
            </w:r>
          </w:p>
        </w:tc>
        <w:tc>
          <w:tcPr>
            <w:tcW w:w="1140"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986"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6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82" w:type="dxa"/>
            <w:tcBorders>
              <w:top w:val="nil"/>
              <w:left w:val="nil"/>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07" w:type="dxa"/>
            <w:tcBorders>
              <w:top w:val="nil"/>
              <w:left w:val="single" w:sz="4" w:space="0" w:color="auto"/>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066"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r>
      <w:tr w:rsidR="00944411" w:rsidRPr="00944411" w:rsidTr="00944411">
        <w:trPr>
          <w:trHeight w:val="255"/>
        </w:trPr>
        <w:tc>
          <w:tcPr>
            <w:tcW w:w="416" w:type="dxa"/>
            <w:tcBorders>
              <w:top w:val="nil"/>
              <w:left w:val="single" w:sz="8" w:space="0" w:color="auto"/>
              <w:bottom w:val="nil"/>
              <w:right w:val="single" w:sz="4" w:space="0" w:color="auto"/>
            </w:tcBorders>
            <w:shd w:val="clear" w:color="000000" w:fill="FFFFFF"/>
            <w:noWrap/>
            <w:vAlign w:val="bottom"/>
          </w:tcPr>
          <w:p w:rsidR="00944411" w:rsidRPr="00944411" w:rsidRDefault="00944411" w:rsidP="00944411">
            <w:pPr>
              <w:spacing w:after="0" w:line="240" w:lineRule="auto"/>
              <w:jc w:val="center"/>
              <w:rPr>
                <w:rFonts w:ascii="Times New Roman" w:hAnsi="Times New Roman"/>
                <w:sz w:val="20"/>
                <w:szCs w:val="20"/>
              </w:rPr>
            </w:pPr>
            <w:r w:rsidRPr="00944411">
              <w:rPr>
                <w:rFonts w:ascii="Times New Roman" w:hAnsi="Times New Roman"/>
                <w:sz w:val="20"/>
                <w:szCs w:val="20"/>
              </w:rPr>
              <w:t>17</w:t>
            </w:r>
          </w:p>
        </w:tc>
        <w:tc>
          <w:tcPr>
            <w:tcW w:w="1723" w:type="dxa"/>
            <w:tcBorders>
              <w:top w:val="nil"/>
              <w:left w:val="nil"/>
              <w:bottom w:val="nil"/>
              <w:right w:val="single" w:sz="4" w:space="0" w:color="auto"/>
            </w:tcBorders>
            <w:shd w:val="clear" w:color="000000" w:fill="FFFFFF"/>
            <w:noWrap/>
            <w:vAlign w:val="bottom"/>
          </w:tcPr>
          <w:p w:rsidR="00944411" w:rsidRPr="00944411" w:rsidRDefault="00944411" w:rsidP="00944411">
            <w:pPr>
              <w:spacing w:after="0" w:line="240" w:lineRule="auto"/>
              <w:rPr>
                <w:rFonts w:ascii="Times New Roman" w:hAnsi="Times New Roman"/>
                <w:sz w:val="20"/>
                <w:szCs w:val="20"/>
              </w:rPr>
            </w:pPr>
            <w:r w:rsidRPr="00944411">
              <w:rPr>
                <w:rFonts w:ascii="Times New Roman" w:hAnsi="Times New Roman"/>
                <w:sz w:val="20"/>
                <w:szCs w:val="20"/>
              </w:rPr>
              <w:t>Погашение кредита</w:t>
            </w:r>
          </w:p>
        </w:tc>
        <w:tc>
          <w:tcPr>
            <w:tcW w:w="995"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140"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986"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6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82" w:type="dxa"/>
            <w:tcBorders>
              <w:top w:val="nil"/>
              <w:left w:val="nil"/>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07" w:type="dxa"/>
            <w:tcBorders>
              <w:top w:val="nil"/>
              <w:left w:val="single" w:sz="4" w:space="0" w:color="auto"/>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66"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r>
      <w:tr w:rsidR="00944411" w:rsidRPr="00944411" w:rsidTr="00944411">
        <w:trPr>
          <w:trHeight w:val="255"/>
        </w:trPr>
        <w:tc>
          <w:tcPr>
            <w:tcW w:w="213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944411" w:rsidRPr="00944411" w:rsidRDefault="00944411" w:rsidP="00944411">
            <w:pPr>
              <w:spacing w:after="0" w:line="240" w:lineRule="auto"/>
              <w:rPr>
                <w:rFonts w:ascii="Times New Roman" w:hAnsi="Times New Roman"/>
                <w:b/>
                <w:bCs/>
                <w:sz w:val="20"/>
                <w:szCs w:val="20"/>
              </w:rPr>
            </w:pPr>
            <w:r w:rsidRPr="00944411">
              <w:rPr>
                <w:rFonts w:ascii="Times New Roman" w:hAnsi="Times New Roman"/>
                <w:b/>
                <w:bCs/>
                <w:sz w:val="20"/>
                <w:szCs w:val="20"/>
              </w:rPr>
              <w:t>Сальдо</w:t>
            </w:r>
          </w:p>
        </w:tc>
        <w:tc>
          <w:tcPr>
            <w:tcW w:w="995"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254000,0</w:t>
            </w:r>
          </w:p>
        </w:tc>
        <w:tc>
          <w:tcPr>
            <w:tcW w:w="1140"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986"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6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82"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07" w:type="dxa"/>
            <w:tcBorders>
              <w:top w:val="nil"/>
              <w:left w:val="nil"/>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c>
          <w:tcPr>
            <w:tcW w:w="1066"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-36666,7</w:t>
            </w:r>
          </w:p>
        </w:tc>
      </w:tr>
      <w:tr w:rsidR="00944411" w:rsidRPr="00944411" w:rsidTr="00944411">
        <w:trPr>
          <w:trHeight w:val="255"/>
        </w:trPr>
        <w:tc>
          <w:tcPr>
            <w:tcW w:w="213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944411" w:rsidRPr="00944411" w:rsidRDefault="00944411" w:rsidP="00944411">
            <w:pPr>
              <w:spacing w:after="0" w:line="240" w:lineRule="auto"/>
              <w:rPr>
                <w:rFonts w:ascii="Times New Roman" w:hAnsi="Times New Roman"/>
                <w:b/>
                <w:bCs/>
                <w:sz w:val="20"/>
                <w:szCs w:val="20"/>
              </w:rPr>
            </w:pPr>
            <w:r w:rsidRPr="00944411">
              <w:rPr>
                <w:rFonts w:ascii="Times New Roman" w:hAnsi="Times New Roman"/>
                <w:b/>
                <w:bCs/>
                <w:sz w:val="20"/>
                <w:szCs w:val="20"/>
              </w:rPr>
              <w:t>Поток реальных денег</w:t>
            </w:r>
          </w:p>
        </w:tc>
        <w:tc>
          <w:tcPr>
            <w:tcW w:w="995"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-254000,0</w:t>
            </w:r>
          </w:p>
        </w:tc>
        <w:tc>
          <w:tcPr>
            <w:tcW w:w="1140"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87012,0</w:t>
            </w:r>
          </w:p>
        </w:tc>
        <w:tc>
          <w:tcPr>
            <w:tcW w:w="986"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108825,2</w:t>
            </w:r>
          </w:p>
        </w:tc>
        <w:tc>
          <w:tcPr>
            <w:tcW w:w="106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131428,8</w:t>
            </w:r>
          </w:p>
        </w:tc>
        <w:tc>
          <w:tcPr>
            <w:tcW w:w="1082"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154822,8</w:t>
            </w:r>
          </w:p>
        </w:tc>
        <w:tc>
          <w:tcPr>
            <w:tcW w:w="1007" w:type="dxa"/>
            <w:tcBorders>
              <w:top w:val="nil"/>
              <w:left w:val="nil"/>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179007,2</w:t>
            </w:r>
          </w:p>
        </w:tc>
        <w:tc>
          <w:tcPr>
            <w:tcW w:w="1066"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293610,0</w:t>
            </w:r>
          </w:p>
        </w:tc>
      </w:tr>
      <w:tr w:rsidR="00944411" w:rsidRPr="00944411" w:rsidTr="00944411">
        <w:trPr>
          <w:trHeight w:val="255"/>
        </w:trPr>
        <w:tc>
          <w:tcPr>
            <w:tcW w:w="213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tcPr>
          <w:p w:rsidR="00944411" w:rsidRPr="00944411" w:rsidRDefault="00944411" w:rsidP="00944411">
            <w:pPr>
              <w:spacing w:after="0" w:line="240" w:lineRule="auto"/>
              <w:rPr>
                <w:rFonts w:ascii="Times New Roman" w:hAnsi="Times New Roman"/>
                <w:b/>
                <w:bCs/>
                <w:sz w:val="20"/>
                <w:szCs w:val="20"/>
              </w:rPr>
            </w:pPr>
            <w:r w:rsidRPr="00944411">
              <w:rPr>
                <w:rFonts w:ascii="Times New Roman" w:hAnsi="Times New Roman"/>
                <w:b/>
                <w:bCs/>
                <w:sz w:val="20"/>
                <w:szCs w:val="20"/>
              </w:rPr>
              <w:t>Сальдо реальных денег</w:t>
            </w:r>
          </w:p>
        </w:tc>
        <w:tc>
          <w:tcPr>
            <w:tcW w:w="995"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140"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50345,3</w:t>
            </w:r>
          </w:p>
        </w:tc>
        <w:tc>
          <w:tcPr>
            <w:tcW w:w="986"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145491,9</w:t>
            </w:r>
          </w:p>
        </w:tc>
        <w:tc>
          <w:tcPr>
            <w:tcW w:w="1063"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168095,5</w:t>
            </w:r>
          </w:p>
        </w:tc>
        <w:tc>
          <w:tcPr>
            <w:tcW w:w="1082" w:type="dxa"/>
            <w:tcBorders>
              <w:top w:val="nil"/>
              <w:left w:val="nil"/>
              <w:bottom w:val="single" w:sz="4"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191489,5</w:t>
            </w:r>
          </w:p>
        </w:tc>
        <w:tc>
          <w:tcPr>
            <w:tcW w:w="1007" w:type="dxa"/>
            <w:tcBorders>
              <w:top w:val="nil"/>
              <w:left w:val="nil"/>
              <w:bottom w:val="single" w:sz="4"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215673,9</w:t>
            </w:r>
          </w:p>
        </w:tc>
        <w:tc>
          <w:tcPr>
            <w:tcW w:w="1066"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256943,3</w:t>
            </w:r>
          </w:p>
        </w:tc>
      </w:tr>
      <w:tr w:rsidR="00944411" w:rsidRPr="00944411" w:rsidTr="00944411">
        <w:trPr>
          <w:trHeight w:val="270"/>
        </w:trPr>
        <w:tc>
          <w:tcPr>
            <w:tcW w:w="2139" w:type="dxa"/>
            <w:gridSpan w:val="2"/>
            <w:tcBorders>
              <w:top w:val="single" w:sz="4" w:space="0" w:color="auto"/>
              <w:left w:val="single" w:sz="8" w:space="0" w:color="auto"/>
              <w:bottom w:val="single" w:sz="8" w:space="0" w:color="auto"/>
              <w:right w:val="single" w:sz="4" w:space="0" w:color="000000"/>
            </w:tcBorders>
            <w:shd w:val="clear" w:color="000000" w:fill="FFFFFF"/>
            <w:vAlign w:val="bottom"/>
          </w:tcPr>
          <w:p w:rsidR="00944411" w:rsidRPr="00944411" w:rsidRDefault="00944411" w:rsidP="00944411">
            <w:pPr>
              <w:spacing w:after="0" w:line="240" w:lineRule="auto"/>
              <w:rPr>
                <w:rFonts w:ascii="Times New Roman" w:hAnsi="Times New Roman"/>
                <w:b/>
                <w:bCs/>
                <w:sz w:val="20"/>
                <w:szCs w:val="20"/>
              </w:rPr>
            </w:pPr>
            <w:r w:rsidRPr="00944411">
              <w:rPr>
                <w:rFonts w:ascii="Times New Roman" w:hAnsi="Times New Roman"/>
                <w:b/>
                <w:bCs/>
                <w:sz w:val="20"/>
                <w:szCs w:val="20"/>
              </w:rPr>
              <w:t>Сальдо накопленных реальных денег</w:t>
            </w:r>
          </w:p>
        </w:tc>
        <w:tc>
          <w:tcPr>
            <w:tcW w:w="995" w:type="dxa"/>
            <w:tcBorders>
              <w:top w:val="nil"/>
              <w:left w:val="nil"/>
              <w:bottom w:val="single" w:sz="8"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0,0</w:t>
            </w:r>
          </w:p>
        </w:tc>
        <w:tc>
          <w:tcPr>
            <w:tcW w:w="1140" w:type="dxa"/>
            <w:tcBorders>
              <w:top w:val="nil"/>
              <w:left w:val="nil"/>
              <w:bottom w:val="single" w:sz="8"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50345,3</w:t>
            </w:r>
          </w:p>
        </w:tc>
        <w:tc>
          <w:tcPr>
            <w:tcW w:w="986" w:type="dxa"/>
            <w:tcBorders>
              <w:top w:val="nil"/>
              <w:left w:val="nil"/>
              <w:bottom w:val="single" w:sz="8"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195837,2</w:t>
            </w:r>
          </w:p>
        </w:tc>
        <w:tc>
          <w:tcPr>
            <w:tcW w:w="1063" w:type="dxa"/>
            <w:tcBorders>
              <w:top w:val="nil"/>
              <w:left w:val="nil"/>
              <w:bottom w:val="single" w:sz="8"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363932,7</w:t>
            </w:r>
          </w:p>
        </w:tc>
        <w:tc>
          <w:tcPr>
            <w:tcW w:w="1082" w:type="dxa"/>
            <w:tcBorders>
              <w:top w:val="nil"/>
              <w:left w:val="nil"/>
              <w:bottom w:val="single" w:sz="8" w:space="0" w:color="auto"/>
              <w:right w:val="single" w:sz="4" w:space="0" w:color="auto"/>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555422,2</w:t>
            </w:r>
          </w:p>
        </w:tc>
        <w:tc>
          <w:tcPr>
            <w:tcW w:w="1007" w:type="dxa"/>
            <w:tcBorders>
              <w:top w:val="nil"/>
              <w:left w:val="nil"/>
              <w:bottom w:val="single" w:sz="8" w:space="0" w:color="auto"/>
              <w:right w:val="nil"/>
            </w:tcBorders>
            <w:shd w:val="clear" w:color="000000" w:fill="FFFFFF"/>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771096,2</w:t>
            </w:r>
          </w:p>
        </w:tc>
        <w:tc>
          <w:tcPr>
            <w:tcW w:w="1066" w:type="dxa"/>
            <w:tcBorders>
              <w:top w:val="nil"/>
              <w:left w:val="single" w:sz="4" w:space="0" w:color="auto"/>
              <w:bottom w:val="single" w:sz="8" w:space="0" w:color="auto"/>
              <w:right w:val="single" w:sz="8" w:space="0" w:color="auto"/>
            </w:tcBorders>
            <w:shd w:val="clear" w:color="auto" w:fill="auto"/>
            <w:noWrap/>
            <w:vAlign w:val="bottom"/>
          </w:tcPr>
          <w:p w:rsidR="00944411" w:rsidRPr="00944411" w:rsidRDefault="00944411" w:rsidP="00944411">
            <w:pPr>
              <w:spacing w:after="0" w:line="240" w:lineRule="auto"/>
              <w:jc w:val="right"/>
              <w:rPr>
                <w:rFonts w:ascii="Times New Roman" w:hAnsi="Times New Roman"/>
                <w:sz w:val="20"/>
                <w:szCs w:val="20"/>
              </w:rPr>
            </w:pPr>
            <w:r w:rsidRPr="00944411">
              <w:rPr>
                <w:rFonts w:ascii="Times New Roman" w:hAnsi="Times New Roman"/>
                <w:sz w:val="20"/>
                <w:szCs w:val="20"/>
              </w:rPr>
              <w:t>1028039,5</w:t>
            </w:r>
          </w:p>
        </w:tc>
      </w:tr>
    </w:tbl>
    <w:p w:rsidR="002756AE" w:rsidRDefault="002756AE" w:rsidP="00C067F6">
      <w:pPr>
        <w:spacing w:after="0" w:line="360" w:lineRule="auto"/>
        <w:ind w:firstLine="709"/>
        <w:rPr>
          <w:rFonts w:ascii="Times New Roman" w:hAnsi="Times New Roman"/>
          <w:sz w:val="28"/>
          <w:szCs w:val="28"/>
        </w:rPr>
      </w:pPr>
    </w:p>
    <w:tbl>
      <w:tblPr>
        <w:tblW w:w="6617" w:type="dxa"/>
        <w:tblInd w:w="108" w:type="dxa"/>
        <w:tblLook w:val="0000" w:firstRow="0" w:lastRow="0" w:firstColumn="0" w:lastColumn="0" w:noHBand="0" w:noVBand="0"/>
      </w:tblPr>
      <w:tblGrid>
        <w:gridCol w:w="456"/>
        <w:gridCol w:w="4224"/>
        <w:gridCol w:w="1937"/>
      </w:tblGrid>
      <w:tr w:rsidR="002756AE" w:rsidRPr="002756AE">
        <w:trPr>
          <w:trHeight w:val="270"/>
        </w:trPr>
        <w:tc>
          <w:tcPr>
            <w:tcW w:w="6617" w:type="dxa"/>
            <w:gridSpan w:val="3"/>
            <w:tcBorders>
              <w:top w:val="nil"/>
              <w:left w:val="nil"/>
              <w:bottom w:val="single" w:sz="8" w:space="0" w:color="auto"/>
              <w:right w:val="nil"/>
            </w:tcBorders>
            <w:shd w:val="clear" w:color="auto" w:fill="auto"/>
            <w:noWrap/>
            <w:vAlign w:val="bottom"/>
          </w:tcPr>
          <w:p w:rsidR="002756AE" w:rsidRPr="002756AE" w:rsidRDefault="002756AE" w:rsidP="002756AE">
            <w:pPr>
              <w:spacing w:after="0" w:line="240" w:lineRule="auto"/>
              <w:jc w:val="center"/>
              <w:rPr>
                <w:rFonts w:ascii="Times New Roman" w:hAnsi="Times New Roman"/>
                <w:sz w:val="24"/>
                <w:szCs w:val="24"/>
              </w:rPr>
            </w:pPr>
            <w:r w:rsidRPr="002756AE">
              <w:rPr>
                <w:rFonts w:ascii="Times New Roman" w:hAnsi="Times New Roman"/>
                <w:sz w:val="24"/>
                <w:szCs w:val="24"/>
              </w:rPr>
              <w:t>Чистая ликвидационная стоимость технологической линии</w:t>
            </w:r>
          </w:p>
        </w:tc>
      </w:tr>
      <w:tr w:rsidR="00944411" w:rsidRPr="002756AE">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jc w:val="center"/>
              <w:rPr>
                <w:rFonts w:ascii="Times New Roman" w:hAnsi="Times New Roman"/>
                <w:sz w:val="24"/>
                <w:szCs w:val="24"/>
              </w:rPr>
            </w:pPr>
            <w:r w:rsidRPr="002756AE">
              <w:rPr>
                <w:rFonts w:ascii="Times New Roman" w:hAnsi="Times New Roman"/>
                <w:sz w:val="24"/>
                <w:szCs w:val="24"/>
              </w:rPr>
              <w:t>18</w:t>
            </w:r>
          </w:p>
        </w:tc>
        <w:tc>
          <w:tcPr>
            <w:tcW w:w="4224" w:type="dxa"/>
            <w:tcBorders>
              <w:top w:val="nil"/>
              <w:left w:val="nil"/>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Рыночная стоимость</w:t>
            </w:r>
          </w:p>
        </w:tc>
        <w:tc>
          <w:tcPr>
            <w:tcW w:w="1937"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61600,0</w:t>
            </w:r>
          </w:p>
        </w:tc>
      </w:tr>
      <w:tr w:rsidR="00944411" w:rsidRPr="002756AE">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jc w:val="center"/>
              <w:rPr>
                <w:rFonts w:ascii="Times New Roman" w:hAnsi="Times New Roman"/>
                <w:sz w:val="24"/>
                <w:szCs w:val="24"/>
              </w:rPr>
            </w:pPr>
            <w:r w:rsidRPr="002756AE">
              <w:rPr>
                <w:rFonts w:ascii="Times New Roman" w:hAnsi="Times New Roman"/>
                <w:sz w:val="24"/>
                <w:szCs w:val="24"/>
              </w:rPr>
              <w:t>19</w:t>
            </w:r>
          </w:p>
        </w:tc>
        <w:tc>
          <w:tcPr>
            <w:tcW w:w="4224" w:type="dxa"/>
            <w:tcBorders>
              <w:top w:val="nil"/>
              <w:left w:val="nil"/>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Затраты</w:t>
            </w:r>
          </w:p>
        </w:tc>
        <w:tc>
          <w:tcPr>
            <w:tcW w:w="1937"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-220000,0</w:t>
            </w:r>
          </w:p>
        </w:tc>
      </w:tr>
      <w:tr w:rsidR="00944411" w:rsidRPr="002756AE">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jc w:val="center"/>
              <w:rPr>
                <w:rFonts w:ascii="Times New Roman" w:hAnsi="Times New Roman"/>
                <w:sz w:val="24"/>
                <w:szCs w:val="24"/>
              </w:rPr>
            </w:pPr>
            <w:r w:rsidRPr="002756AE">
              <w:rPr>
                <w:rFonts w:ascii="Times New Roman" w:hAnsi="Times New Roman"/>
                <w:sz w:val="24"/>
                <w:szCs w:val="24"/>
              </w:rPr>
              <w:t>20</w:t>
            </w:r>
          </w:p>
        </w:tc>
        <w:tc>
          <w:tcPr>
            <w:tcW w:w="4224" w:type="dxa"/>
            <w:tcBorders>
              <w:top w:val="nil"/>
              <w:left w:val="nil"/>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Амортизация оборудования</w:t>
            </w:r>
          </w:p>
        </w:tc>
        <w:tc>
          <w:tcPr>
            <w:tcW w:w="1937"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-220000,0</w:t>
            </w:r>
          </w:p>
        </w:tc>
      </w:tr>
      <w:tr w:rsidR="00944411" w:rsidRPr="002756AE">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jc w:val="center"/>
              <w:rPr>
                <w:rFonts w:ascii="Times New Roman" w:hAnsi="Times New Roman"/>
                <w:sz w:val="24"/>
                <w:szCs w:val="24"/>
              </w:rPr>
            </w:pPr>
            <w:r w:rsidRPr="002756AE">
              <w:rPr>
                <w:rFonts w:ascii="Times New Roman" w:hAnsi="Times New Roman"/>
                <w:sz w:val="24"/>
                <w:szCs w:val="24"/>
              </w:rPr>
              <w:t>21</w:t>
            </w:r>
          </w:p>
        </w:tc>
        <w:tc>
          <w:tcPr>
            <w:tcW w:w="4224" w:type="dxa"/>
            <w:tcBorders>
              <w:top w:val="nil"/>
              <w:left w:val="nil"/>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Балансовая стоимость</w:t>
            </w:r>
          </w:p>
        </w:tc>
        <w:tc>
          <w:tcPr>
            <w:tcW w:w="1937"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0,0</w:t>
            </w:r>
          </w:p>
        </w:tc>
      </w:tr>
      <w:tr w:rsidR="00944411" w:rsidRPr="002756AE">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jc w:val="center"/>
              <w:rPr>
                <w:rFonts w:ascii="Times New Roman" w:hAnsi="Times New Roman"/>
                <w:sz w:val="24"/>
                <w:szCs w:val="24"/>
              </w:rPr>
            </w:pPr>
            <w:r w:rsidRPr="002756AE">
              <w:rPr>
                <w:rFonts w:ascii="Times New Roman" w:hAnsi="Times New Roman"/>
                <w:sz w:val="24"/>
                <w:szCs w:val="24"/>
              </w:rPr>
              <w:t>22</w:t>
            </w:r>
          </w:p>
        </w:tc>
        <w:tc>
          <w:tcPr>
            <w:tcW w:w="4224" w:type="dxa"/>
            <w:tcBorders>
              <w:top w:val="nil"/>
              <w:left w:val="nil"/>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Затраты по ликвидации</w:t>
            </w:r>
          </w:p>
        </w:tc>
        <w:tc>
          <w:tcPr>
            <w:tcW w:w="1937"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20328,0</w:t>
            </w:r>
          </w:p>
        </w:tc>
      </w:tr>
      <w:tr w:rsidR="00944411" w:rsidRPr="002756AE">
        <w:trPr>
          <w:trHeight w:val="255"/>
        </w:trPr>
        <w:tc>
          <w:tcPr>
            <w:tcW w:w="456" w:type="dxa"/>
            <w:tcBorders>
              <w:top w:val="nil"/>
              <w:left w:val="single" w:sz="8" w:space="0" w:color="auto"/>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jc w:val="center"/>
              <w:rPr>
                <w:rFonts w:ascii="Times New Roman" w:hAnsi="Times New Roman"/>
                <w:sz w:val="24"/>
                <w:szCs w:val="24"/>
              </w:rPr>
            </w:pPr>
            <w:r w:rsidRPr="002756AE">
              <w:rPr>
                <w:rFonts w:ascii="Times New Roman" w:hAnsi="Times New Roman"/>
                <w:sz w:val="24"/>
                <w:szCs w:val="24"/>
              </w:rPr>
              <w:t>23</w:t>
            </w:r>
          </w:p>
        </w:tc>
        <w:tc>
          <w:tcPr>
            <w:tcW w:w="4224" w:type="dxa"/>
            <w:tcBorders>
              <w:top w:val="nil"/>
              <w:left w:val="nil"/>
              <w:bottom w:val="single" w:sz="4" w:space="0" w:color="auto"/>
              <w:right w:val="single" w:sz="4" w:space="0" w:color="auto"/>
            </w:tcBorders>
            <w:shd w:val="clear" w:color="auto" w:fill="FFFFFF"/>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Налог на имущество</w:t>
            </w:r>
          </w:p>
        </w:tc>
        <w:tc>
          <w:tcPr>
            <w:tcW w:w="1937" w:type="dxa"/>
            <w:tcBorders>
              <w:top w:val="nil"/>
              <w:left w:val="nil"/>
              <w:bottom w:val="single" w:sz="4"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0,0</w:t>
            </w:r>
          </w:p>
        </w:tc>
      </w:tr>
      <w:tr w:rsidR="00944411" w:rsidRPr="002756AE">
        <w:trPr>
          <w:trHeight w:val="600"/>
        </w:trPr>
        <w:tc>
          <w:tcPr>
            <w:tcW w:w="456" w:type="dxa"/>
            <w:tcBorders>
              <w:top w:val="nil"/>
              <w:left w:val="single" w:sz="8" w:space="0" w:color="auto"/>
              <w:bottom w:val="single" w:sz="8" w:space="0" w:color="auto"/>
              <w:right w:val="single" w:sz="4" w:space="0" w:color="auto"/>
            </w:tcBorders>
            <w:shd w:val="clear" w:color="auto" w:fill="FFFFFF"/>
            <w:noWrap/>
            <w:vAlign w:val="bottom"/>
          </w:tcPr>
          <w:p w:rsidR="00944411" w:rsidRPr="002756AE" w:rsidRDefault="00944411" w:rsidP="002756AE">
            <w:pPr>
              <w:spacing w:after="0" w:line="240" w:lineRule="auto"/>
              <w:jc w:val="center"/>
              <w:rPr>
                <w:rFonts w:ascii="Times New Roman" w:hAnsi="Times New Roman"/>
                <w:sz w:val="24"/>
                <w:szCs w:val="24"/>
              </w:rPr>
            </w:pPr>
            <w:r w:rsidRPr="002756AE">
              <w:rPr>
                <w:rFonts w:ascii="Times New Roman" w:hAnsi="Times New Roman"/>
                <w:sz w:val="24"/>
                <w:szCs w:val="24"/>
              </w:rPr>
              <w:t>24</w:t>
            </w:r>
          </w:p>
        </w:tc>
        <w:tc>
          <w:tcPr>
            <w:tcW w:w="4224" w:type="dxa"/>
            <w:tcBorders>
              <w:top w:val="nil"/>
              <w:left w:val="nil"/>
              <w:bottom w:val="single" w:sz="8" w:space="0" w:color="auto"/>
              <w:right w:val="single" w:sz="4" w:space="0" w:color="auto"/>
            </w:tcBorders>
            <w:shd w:val="clear" w:color="auto" w:fill="FFFFFF"/>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Чистая ликвидационная стоимость</w:t>
            </w:r>
          </w:p>
        </w:tc>
        <w:tc>
          <w:tcPr>
            <w:tcW w:w="1937" w:type="dxa"/>
            <w:tcBorders>
              <w:top w:val="nil"/>
              <w:left w:val="nil"/>
              <w:bottom w:val="single" w:sz="8" w:space="0" w:color="auto"/>
              <w:right w:val="single" w:sz="8" w:space="0" w:color="auto"/>
            </w:tcBorders>
            <w:shd w:val="clear" w:color="auto" w:fill="FFFFFF"/>
            <w:noWrap/>
            <w:vAlign w:val="bottom"/>
          </w:tcPr>
          <w:p w:rsidR="00944411" w:rsidRPr="00944411" w:rsidRDefault="00944411">
            <w:pPr>
              <w:jc w:val="right"/>
              <w:rPr>
                <w:rFonts w:ascii="Times New Roman" w:hAnsi="Times New Roman"/>
              </w:rPr>
            </w:pPr>
            <w:r w:rsidRPr="00944411">
              <w:rPr>
                <w:rFonts w:ascii="Times New Roman" w:hAnsi="Times New Roman"/>
              </w:rPr>
              <w:t>81928,0</w:t>
            </w:r>
          </w:p>
        </w:tc>
      </w:tr>
    </w:tbl>
    <w:p w:rsidR="00F65495" w:rsidRDefault="00F65495" w:rsidP="00C067F6">
      <w:pPr>
        <w:spacing w:after="0" w:line="360" w:lineRule="auto"/>
        <w:ind w:firstLine="709"/>
        <w:rPr>
          <w:rFonts w:ascii="Times New Roman" w:hAnsi="Times New Roman"/>
          <w:sz w:val="28"/>
          <w:szCs w:val="28"/>
        </w:rPr>
      </w:pPr>
    </w:p>
    <w:tbl>
      <w:tblPr>
        <w:tblW w:w="9639" w:type="dxa"/>
        <w:tblInd w:w="108" w:type="dxa"/>
        <w:tblLayout w:type="fixed"/>
        <w:tblLook w:val="0000" w:firstRow="0" w:lastRow="0" w:firstColumn="0" w:lastColumn="0" w:noHBand="0" w:noVBand="0"/>
      </w:tblPr>
      <w:tblGrid>
        <w:gridCol w:w="326"/>
        <w:gridCol w:w="1375"/>
        <w:gridCol w:w="1134"/>
        <w:gridCol w:w="1134"/>
        <w:gridCol w:w="1134"/>
        <w:gridCol w:w="1134"/>
        <w:gridCol w:w="1134"/>
        <w:gridCol w:w="1134"/>
        <w:gridCol w:w="1134"/>
      </w:tblGrid>
      <w:tr w:rsidR="002756AE" w:rsidRPr="002756AE" w:rsidTr="00F173D5">
        <w:trPr>
          <w:trHeight w:val="270"/>
        </w:trPr>
        <w:tc>
          <w:tcPr>
            <w:tcW w:w="8505" w:type="dxa"/>
            <w:gridSpan w:val="8"/>
            <w:tcBorders>
              <w:top w:val="nil"/>
              <w:left w:val="nil"/>
              <w:bottom w:val="nil"/>
              <w:right w:val="nil"/>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Показатели эффективности проекта</w:t>
            </w:r>
          </w:p>
        </w:tc>
        <w:tc>
          <w:tcPr>
            <w:tcW w:w="1134" w:type="dxa"/>
            <w:tcBorders>
              <w:top w:val="nil"/>
              <w:left w:val="nil"/>
              <w:bottom w:val="nil"/>
              <w:right w:val="nil"/>
            </w:tcBorders>
            <w:shd w:val="clear" w:color="auto" w:fill="auto"/>
            <w:noWrap/>
            <w:vAlign w:val="bottom"/>
          </w:tcPr>
          <w:p w:rsidR="002756AE" w:rsidRPr="002756AE" w:rsidRDefault="002756AE" w:rsidP="002756AE">
            <w:pPr>
              <w:spacing w:after="0" w:line="240" w:lineRule="auto"/>
              <w:rPr>
                <w:rFonts w:ascii="Times New Roman" w:hAnsi="Times New Roman"/>
              </w:rPr>
            </w:pPr>
          </w:p>
        </w:tc>
      </w:tr>
      <w:tr w:rsidR="002756AE" w:rsidRPr="002756AE" w:rsidTr="00F173D5">
        <w:trPr>
          <w:trHeight w:val="255"/>
        </w:trPr>
        <w:tc>
          <w:tcPr>
            <w:tcW w:w="326" w:type="dxa"/>
            <w:tcBorders>
              <w:top w:val="single" w:sz="8" w:space="0" w:color="auto"/>
              <w:left w:val="single" w:sz="8" w:space="0" w:color="auto"/>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 </w:t>
            </w:r>
          </w:p>
        </w:tc>
        <w:tc>
          <w:tcPr>
            <w:tcW w:w="1375" w:type="dxa"/>
            <w:tcBorders>
              <w:top w:val="single" w:sz="8" w:space="0" w:color="auto"/>
              <w:left w:val="nil"/>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rPr>
                <w:rFonts w:ascii="Times New Roman" w:hAnsi="Times New Roman"/>
              </w:rPr>
            </w:pPr>
            <w:r w:rsidRPr="002756AE">
              <w:rPr>
                <w:rFonts w:ascii="Times New Roman" w:hAnsi="Times New Roman"/>
              </w:rPr>
              <w:t>Показатель</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1</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2</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3</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4</w:t>
            </w:r>
          </w:p>
        </w:tc>
        <w:tc>
          <w:tcPr>
            <w:tcW w:w="1134" w:type="dxa"/>
            <w:tcBorders>
              <w:top w:val="single" w:sz="8" w:space="0" w:color="auto"/>
              <w:left w:val="nil"/>
              <w:bottom w:val="single" w:sz="4" w:space="0" w:color="auto"/>
              <w:right w:val="nil"/>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5</w:t>
            </w: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bottom"/>
          </w:tcPr>
          <w:p w:rsidR="002756AE" w:rsidRPr="002756AE" w:rsidRDefault="002756AE" w:rsidP="002756AE">
            <w:pPr>
              <w:spacing w:after="0" w:line="240" w:lineRule="auto"/>
              <w:jc w:val="center"/>
              <w:rPr>
                <w:rFonts w:ascii="Times New Roman" w:hAnsi="Times New Roman"/>
              </w:rPr>
            </w:pPr>
            <w:r w:rsidRPr="002756AE">
              <w:rPr>
                <w:rFonts w:ascii="Times New Roman" w:hAnsi="Times New Roman"/>
              </w:rPr>
              <w:t>6</w:t>
            </w:r>
          </w:p>
        </w:tc>
      </w:tr>
      <w:tr w:rsidR="00944411" w:rsidRPr="002756AE" w:rsidTr="00F173D5">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jc w:val="center"/>
              <w:rPr>
                <w:rFonts w:ascii="Times New Roman" w:hAnsi="Times New Roman"/>
              </w:rPr>
            </w:pPr>
            <w:r w:rsidRPr="002756AE">
              <w:rPr>
                <w:rFonts w:ascii="Times New Roman" w:hAnsi="Times New Roman"/>
              </w:rPr>
              <w:t>1</w:t>
            </w:r>
          </w:p>
        </w:tc>
        <w:tc>
          <w:tcPr>
            <w:tcW w:w="1375" w:type="dxa"/>
            <w:tcBorders>
              <w:top w:val="nil"/>
              <w:left w:val="nil"/>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rPr>
            </w:pPr>
            <w:r w:rsidRPr="002756AE">
              <w:rPr>
                <w:rFonts w:ascii="Times New Roman" w:hAnsi="Times New Roman"/>
              </w:rPr>
              <w:t>Поток реальных денег</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-254000,0</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87012,0</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108825,2</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131428,8</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154822,8</w:t>
            </w:r>
          </w:p>
        </w:tc>
        <w:tc>
          <w:tcPr>
            <w:tcW w:w="1134" w:type="dxa"/>
            <w:tcBorders>
              <w:top w:val="nil"/>
              <w:left w:val="nil"/>
              <w:bottom w:val="single" w:sz="4"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179007,2</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293610,0</w:t>
            </w:r>
          </w:p>
        </w:tc>
      </w:tr>
      <w:tr w:rsidR="00944411" w:rsidRPr="002756AE" w:rsidTr="00F173D5">
        <w:trPr>
          <w:trHeight w:val="255"/>
        </w:trPr>
        <w:tc>
          <w:tcPr>
            <w:tcW w:w="326"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jc w:val="center"/>
              <w:rPr>
                <w:rFonts w:ascii="Times New Roman" w:hAnsi="Times New Roman"/>
              </w:rPr>
            </w:pPr>
            <w:r w:rsidRPr="002756AE">
              <w:rPr>
                <w:rFonts w:ascii="Times New Roman" w:hAnsi="Times New Roman"/>
              </w:rPr>
              <w:t>2</w:t>
            </w:r>
          </w:p>
        </w:tc>
        <w:tc>
          <w:tcPr>
            <w:tcW w:w="1375" w:type="dxa"/>
            <w:tcBorders>
              <w:top w:val="nil"/>
              <w:left w:val="nil"/>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rPr>
            </w:pPr>
            <w:r w:rsidRPr="002756AE">
              <w:rPr>
                <w:rFonts w:ascii="Times New Roman" w:hAnsi="Times New Roman"/>
              </w:rPr>
              <w:t>Коэффициент дисконта</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1,000000</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0,854701</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0,730514</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0,624371</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0,533650</w:t>
            </w:r>
          </w:p>
        </w:tc>
        <w:tc>
          <w:tcPr>
            <w:tcW w:w="1134" w:type="dxa"/>
            <w:tcBorders>
              <w:top w:val="nil"/>
              <w:left w:val="nil"/>
              <w:bottom w:val="single" w:sz="4"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0,456111</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0,389839</w:t>
            </w:r>
          </w:p>
        </w:tc>
      </w:tr>
      <w:tr w:rsidR="00944411" w:rsidRPr="002756AE" w:rsidTr="00F173D5">
        <w:trPr>
          <w:trHeight w:val="697"/>
        </w:trPr>
        <w:tc>
          <w:tcPr>
            <w:tcW w:w="326"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jc w:val="center"/>
              <w:rPr>
                <w:rFonts w:ascii="Times New Roman" w:hAnsi="Times New Roman"/>
              </w:rPr>
            </w:pPr>
            <w:r w:rsidRPr="002756AE">
              <w:rPr>
                <w:rFonts w:ascii="Times New Roman" w:hAnsi="Times New Roman"/>
              </w:rPr>
              <w:t>3</w:t>
            </w:r>
          </w:p>
        </w:tc>
        <w:tc>
          <w:tcPr>
            <w:tcW w:w="1375" w:type="dxa"/>
            <w:tcBorders>
              <w:top w:val="nil"/>
              <w:left w:val="nil"/>
              <w:bottom w:val="single" w:sz="4" w:space="0" w:color="auto"/>
              <w:right w:val="single" w:sz="4" w:space="0" w:color="auto"/>
            </w:tcBorders>
            <w:shd w:val="clear" w:color="auto" w:fill="auto"/>
            <w:vAlign w:val="bottom"/>
          </w:tcPr>
          <w:p w:rsidR="00944411" w:rsidRPr="002756AE" w:rsidRDefault="00944411" w:rsidP="002756AE">
            <w:pPr>
              <w:spacing w:after="0" w:line="240" w:lineRule="auto"/>
              <w:rPr>
                <w:rFonts w:ascii="Times New Roman" w:hAnsi="Times New Roman"/>
              </w:rPr>
            </w:pPr>
            <w:r w:rsidRPr="002756AE">
              <w:rPr>
                <w:rFonts w:ascii="Times New Roman" w:hAnsi="Times New Roman"/>
              </w:rPr>
              <w:t>Дисконтированный поток реальных денег</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-254000,0</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74369,2</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79498,3</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82060,3</w:t>
            </w:r>
          </w:p>
        </w:tc>
        <w:tc>
          <w:tcPr>
            <w:tcW w:w="1134"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82621,2</w:t>
            </w:r>
          </w:p>
        </w:tc>
        <w:tc>
          <w:tcPr>
            <w:tcW w:w="1134" w:type="dxa"/>
            <w:tcBorders>
              <w:top w:val="nil"/>
              <w:left w:val="nil"/>
              <w:bottom w:val="single" w:sz="4"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81647,2</w:t>
            </w:r>
          </w:p>
        </w:tc>
        <w:tc>
          <w:tcPr>
            <w:tcW w:w="1134" w:type="dxa"/>
            <w:tcBorders>
              <w:top w:val="nil"/>
              <w:left w:val="single" w:sz="4" w:space="0" w:color="auto"/>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114460,5</w:t>
            </w:r>
          </w:p>
        </w:tc>
      </w:tr>
      <w:tr w:rsidR="00944411" w:rsidRPr="002756AE" w:rsidTr="00F173D5">
        <w:trPr>
          <w:trHeight w:val="813"/>
        </w:trPr>
        <w:tc>
          <w:tcPr>
            <w:tcW w:w="326" w:type="dxa"/>
            <w:tcBorders>
              <w:top w:val="nil"/>
              <w:left w:val="single" w:sz="8" w:space="0" w:color="auto"/>
              <w:bottom w:val="single" w:sz="8" w:space="0" w:color="auto"/>
              <w:right w:val="single" w:sz="4" w:space="0" w:color="auto"/>
            </w:tcBorders>
            <w:shd w:val="clear" w:color="auto" w:fill="auto"/>
            <w:noWrap/>
            <w:vAlign w:val="bottom"/>
          </w:tcPr>
          <w:p w:rsidR="00944411" w:rsidRPr="002756AE" w:rsidRDefault="00944411" w:rsidP="002756AE">
            <w:pPr>
              <w:spacing w:after="0" w:line="240" w:lineRule="auto"/>
              <w:jc w:val="right"/>
              <w:rPr>
                <w:rFonts w:ascii="Times New Roman" w:hAnsi="Times New Roman"/>
              </w:rPr>
            </w:pPr>
            <w:r w:rsidRPr="002756AE">
              <w:rPr>
                <w:rFonts w:ascii="Times New Roman" w:hAnsi="Times New Roman"/>
              </w:rPr>
              <w:t>4</w:t>
            </w:r>
          </w:p>
        </w:tc>
        <w:tc>
          <w:tcPr>
            <w:tcW w:w="1375" w:type="dxa"/>
            <w:tcBorders>
              <w:top w:val="nil"/>
              <w:left w:val="nil"/>
              <w:bottom w:val="single" w:sz="8" w:space="0" w:color="auto"/>
              <w:right w:val="single" w:sz="4" w:space="0" w:color="auto"/>
            </w:tcBorders>
            <w:shd w:val="clear" w:color="auto" w:fill="auto"/>
            <w:vAlign w:val="bottom"/>
          </w:tcPr>
          <w:p w:rsidR="00944411" w:rsidRPr="002756AE" w:rsidRDefault="00944411" w:rsidP="002756AE">
            <w:pPr>
              <w:spacing w:after="0" w:line="240" w:lineRule="auto"/>
              <w:rPr>
                <w:rFonts w:ascii="Times New Roman" w:hAnsi="Times New Roman"/>
              </w:rPr>
            </w:pPr>
            <w:r w:rsidRPr="002756AE">
              <w:rPr>
                <w:rFonts w:ascii="Times New Roman" w:hAnsi="Times New Roman"/>
              </w:rPr>
              <w:t>Накопленный дисконтированный поток</w:t>
            </w:r>
          </w:p>
        </w:tc>
        <w:tc>
          <w:tcPr>
            <w:tcW w:w="1134"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-254000,0</w:t>
            </w:r>
          </w:p>
        </w:tc>
        <w:tc>
          <w:tcPr>
            <w:tcW w:w="1134"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-179630,8</w:t>
            </w:r>
          </w:p>
        </w:tc>
        <w:tc>
          <w:tcPr>
            <w:tcW w:w="1134"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-100132,5</w:t>
            </w:r>
          </w:p>
        </w:tc>
        <w:tc>
          <w:tcPr>
            <w:tcW w:w="1134"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-18072,2</w:t>
            </w:r>
          </w:p>
        </w:tc>
        <w:tc>
          <w:tcPr>
            <w:tcW w:w="1134"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64549,0</w:t>
            </w:r>
          </w:p>
        </w:tc>
        <w:tc>
          <w:tcPr>
            <w:tcW w:w="1134" w:type="dxa"/>
            <w:tcBorders>
              <w:top w:val="nil"/>
              <w:left w:val="nil"/>
              <w:bottom w:val="single" w:sz="8" w:space="0" w:color="auto"/>
              <w:right w:val="nil"/>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146196,2</w:t>
            </w:r>
          </w:p>
        </w:tc>
        <w:tc>
          <w:tcPr>
            <w:tcW w:w="1134" w:type="dxa"/>
            <w:tcBorders>
              <w:top w:val="nil"/>
              <w:left w:val="single" w:sz="4" w:space="0" w:color="auto"/>
              <w:bottom w:val="single" w:sz="8"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260656,7</w:t>
            </w:r>
          </w:p>
        </w:tc>
      </w:tr>
    </w:tbl>
    <w:p w:rsidR="002756AE" w:rsidRDefault="002756AE" w:rsidP="00C067F6">
      <w:pPr>
        <w:spacing w:after="0" w:line="360" w:lineRule="auto"/>
        <w:ind w:firstLine="709"/>
        <w:rPr>
          <w:rFonts w:ascii="Times New Roman" w:hAnsi="Times New Roman"/>
          <w:sz w:val="28"/>
          <w:szCs w:val="28"/>
        </w:rPr>
      </w:pPr>
    </w:p>
    <w:tbl>
      <w:tblPr>
        <w:tblW w:w="3320" w:type="dxa"/>
        <w:tblInd w:w="93" w:type="dxa"/>
        <w:tblLook w:val="04A0" w:firstRow="1" w:lastRow="0" w:firstColumn="1" w:lastColumn="0" w:noHBand="0" w:noVBand="1"/>
      </w:tblPr>
      <w:tblGrid>
        <w:gridCol w:w="1560"/>
        <w:gridCol w:w="1760"/>
      </w:tblGrid>
      <w:tr w:rsidR="00944411" w:rsidRPr="00944411" w:rsidTr="00944411">
        <w:trPr>
          <w:trHeight w:val="255"/>
        </w:trPr>
        <w:tc>
          <w:tcPr>
            <w:tcW w:w="1560" w:type="dxa"/>
            <w:tcBorders>
              <w:top w:val="nil"/>
              <w:left w:val="nil"/>
              <w:bottom w:val="nil"/>
              <w:right w:val="nil"/>
            </w:tcBorders>
            <w:shd w:val="clear" w:color="auto" w:fill="auto"/>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ЧДД</w:t>
            </w:r>
          </w:p>
        </w:tc>
        <w:tc>
          <w:tcPr>
            <w:tcW w:w="1760" w:type="dxa"/>
            <w:tcBorders>
              <w:top w:val="nil"/>
              <w:left w:val="nil"/>
              <w:bottom w:val="nil"/>
              <w:right w:val="nil"/>
            </w:tcBorders>
            <w:shd w:val="clear" w:color="auto" w:fill="auto"/>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260656,7</w:t>
            </w:r>
          </w:p>
        </w:tc>
      </w:tr>
      <w:tr w:rsidR="00944411" w:rsidRPr="00944411" w:rsidTr="00944411">
        <w:trPr>
          <w:trHeight w:val="255"/>
        </w:trPr>
        <w:tc>
          <w:tcPr>
            <w:tcW w:w="1560" w:type="dxa"/>
            <w:tcBorders>
              <w:top w:val="nil"/>
              <w:left w:val="nil"/>
              <w:bottom w:val="nil"/>
              <w:right w:val="nil"/>
            </w:tcBorders>
            <w:shd w:val="clear" w:color="auto" w:fill="auto"/>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ВНД</w:t>
            </w:r>
          </w:p>
        </w:tc>
        <w:tc>
          <w:tcPr>
            <w:tcW w:w="1760" w:type="dxa"/>
            <w:tcBorders>
              <w:top w:val="nil"/>
              <w:left w:val="nil"/>
              <w:bottom w:val="nil"/>
              <w:right w:val="nil"/>
            </w:tcBorders>
            <w:shd w:val="clear" w:color="auto" w:fill="auto"/>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44%</w:t>
            </w:r>
          </w:p>
        </w:tc>
      </w:tr>
      <w:tr w:rsidR="00944411" w:rsidRPr="00944411" w:rsidTr="00944411">
        <w:trPr>
          <w:trHeight w:val="255"/>
        </w:trPr>
        <w:tc>
          <w:tcPr>
            <w:tcW w:w="1560" w:type="dxa"/>
            <w:tcBorders>
              <w:top w:val="nil"/>
              <w:left w:val="nil"/>
              <w:bottom w:val="nil"/>
              <w:right w:val="nil"/>
            </w:tcBorders>
            <w:shd w:val="clear" w:color="auto" w:fill="auto"/>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ИД</w:t>
            </w:r>
          </w:p>
        </w:tc>
        <w:tc>
          <w:tcPr>
            <w:tcW w:w="1760" w:type="dxa"/>
            <w:tcBorders>
              <w:top w:val="nil"/>
              <w:left w:val="nil"/>
              <w:bottom w:val="nil"/>
              <w:right w:val="nil"/>
            </w:tcBorders>
            <w:shd w:val="clear" w:color="auto" w:fill="auto"/>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1,575576</w:t>
            </w:r>
          </w:p>
        </w:tc>
      </w:tr>
      <w:tr w:rsidR="00944411" w:rsidRPr="00944411" w:rsidTr="00944411">
        <w:trPr>
          <w:trHeight w:val="255"/>
        </w:trPr>
        <w:tc>
          <w:tcPr>
            <w:tcW w:w="1560" w:type="dxa"/>
            <w:tcBorders>
              <w:top w:val="nil"/>
              <w:left w:val="nil"/>
              <w:bottom w:val="nil"/>
              <w:right w:val="nil"/>
            </w:tcBorders>
            <w:shd w:val="clear" w:color="000000" w:fill="FFFF00"/>
            <w:noWrap/>
            <w:vAlign w:val="bottom"/>
          </w:tcPr>
          <w:p w:rsidR="00944411" w:rsidRPr="00944411" w:rsidRDefault="00944411" w:rsidP="00944411">
            <w:pPr>
              <w:spacing w:after="0" w:line="240" w:lineRule="auto"/>
              <w:rPr>
                <w:rFonts w:ascii="Arial" w:hAnsi="Arial" w:cs="Arial"/>
                <w:sz w:val="20"/>
                <w:szCs w:val="20"/>
              </w:rPr>
            </w:pPr>
            <w:r w:rsidRPr="00944411">
              <w:rPr>
                <w:rFonts w:ascii="Arial" w:hAnsi="Arial" w:cs="Arial"/>
                <w:sz w:val="20"/>
                <w:szCs w:val="20"/>
              </w:rPr>
              <w:t>Сок</w:t>
            </w:r>
          </w:p>
        </w:tc>
        <w:tc>
          <w:tcPr>
            <w:tcW w:w="1760" w:type="dxa"/>
            <w:tcBorders>
              <w:top w:val="nil"/>
              <w:left w:val="nil"/>
              <w:bottom w:val="nil"/>
              <w:right w:val="nil"/>
            </w:tcBorders>
            <w:shd w:val="clear" w:color="000000" w:fill="FFFF00"/>
            <w:noWrap/>
            <w:vAlign w:val="bottom"/>
          </w:tcPr>
          <w:p w:rsidR="00944411" w:rsidRPr="00944411" w:rsidRDefault="00944411" w:rsidP="00944411">
            <w:pPr>
              <w:spacing w:after="0" w:line="240" w:lineRule="auto"/>
              <w:jc w:val="right"/>
              <w:rPr>
                <w:rFonts w:ascii="Arial" w:hAnsi="Arial" w:cs="Arial"/>
                <w:sz w:val="20"/>
                <w:szCs w:val="20"/>
              </w:rPr>
            </w:pPr>
            <w:r w:rsidRPr="00944411">
              <w:rPr>
                <w:rFonts w:ascii="Arial" w:hAnsi="Arial" w:cs="Arial"/>
                <w:sz w:val="20"/>
                <w:szCs w:val="20"/>
              </w:rPr>
              <w:t>2,007</w:t>
            </w:r>
          </w:p>
        </w:tc>
      </w:tr>
    </w:tbl>
    <w:p w:rsidR="002756AE" w:rsidRDefault="002756AE" w:rsidP="00C067F6">
      <w:pPr>
        <w:spacing w:after="0" w:line="360" w:lineRule="auto"/>
        <w:ind w:firstLine="709"/>
        <w:rPr>
          <w:rFonts w:ascii="Times New Roman" w:hAnsi="Times New Roman"/>
          <w:sz w:val="28"/>
          <w:szCs w:val="28"/>
        </w:rPr>
      </w:pPr>
    </w:p>
    <w:tbl>
      <w:tblPr>
        <w:tblW w:w="9291" w:type="dxa"/>
        <w:tblInd w:w="108" w:type="dxa"/>
        <w:tblLook w:val="0000" w:firstRow="0" w:lastRow="0" w:firstColumn="0" w:lastColumn="0" w:noHBand="0" w:noVBand="0"/>
      </w:tblPr>
      <w:tblGrid>
        <w:gridCol w:w="1980"/>
        <w:gridCol w:w="1260"/>
        <w:gridCol w:w="1856"/>
        <w:gridCol w:w="1356"/>
        <w:gridCol w:w="1445"/>
        <w:gridCol w:w="1394"/>
      </w:tblGrid>
      <w:tr w:rsidR="002756AE" w:rsidRPr="002756AE">
        <w:trPr>
          <w:trHeight w:val="270"/>
        </w:trPr>
        <w:tc>
          <w:tcPr>
            <w:tcW w:w="9291" w:type="dxa"/>
            <w:gridSpan w:val="6"/>
            <w:tcBorders>
              <w:top w:val="nil"/>
              <w:left w:val="nil"/>
              <w:bottom w:val="nil"/>
              <w:right w:val="nil"/>
            </w:tcBorders>
            <w:shd w:val="clear" w:color="auto" w:fill="auto"/>
            <w:noWrap/>
            <w:vAlign w:val="bottom"/>
          </w:tcPr>
          <w:p w:rsidR="002756AE" w:rsidRPr="002756AE" w:rsidRDefault="002756AE" w:rsidP="002756AE">
            <w:pPr>
              <w:spacing w:after="0" w:line="240" w:lineRule="auto"/>
              <w:rPr>
                <w:rFonts w:ascii="Times New Roman" w:hAnsi="Times New Roman"/>
                <w:sz w:val="24"/>
                <w:szCs w:val="24"/>
              </w:rPr>
            </w:pPr>
            <w:r w:rsidRPr="002756AE">
              <w:rPr>
                <w:rFonts w:ascii="Times New Roman" w:hAnsi="Times New Roman"/>
                <w:sz w:val="24"/>
                <w:szCs w:val="24"/>
              </w:rPr>
              <w:t>Чуствительность проекта</w:t>
            </w:r>
          </w:p>
        </w:tc>
      </w:tr>
      <w:tr w:rsidR="002756AE" w:rsidRPr="002756AE">
        <w:trPr>
          <w:trHeight w:val="1020"/>
        </w:trPr>
        <w:tc>
          <w:tcPr>
            <w:tcW w:w="19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2756AE" w:rsidRPr="002756AE" w:rsidRDefault="002756AE" w:rsidP="002756AE">
            <w:pPr>
              <w:spacing w:after="0" w:line="240" w:lineRule="auto"/>
              <w:rPr>
                <w:rFonts w:ascii="Times New Roman" w:hAnsi="Times New Roman"/>
                <w:sz w:val="24"/>
                <w:szCs w:val="24"/>
              </w:rPr>
            </w:pPr>
            <w:r w:rsidRPr="002756AE">
              <w:rPr>
                <w:rFonts w:ascii="Times New Roman" w:hAnsi="Times New Roman"/>
                <w:sz w:val="24"/>
                <w:szCs w:val="24"/>
              </w:rPr>
              <w:t> </w:t>
            </w:r>
          </w:p>
        </w:tc>
        <w:tc>
          <w:tcPr>
            <w:tcW w:w="1260" w:type="dxa"/>
            <w:tcBorders>
              <w:top w:val="single" w:sz="8" w:space="0" w:color="auto"/>
              <w:left w:val="nil"/>
              <w:bottom w:val="single" w:sz="4" w:space="0" w:color="auto"/>
              <w:right w:val="single" w:sz="4" w:space="0" w:color="auto"/>
            </w:tcBorders>
            <w:shd w:val="clear" w:color="auto" w:fill="auto"/>
            <w:vAlign w:val="bottom"/>
          </w:tcPr>
          <w:p w:rsidR="002756AE" w:rsidRPr="002756AE" w:rsidRDefault="002756AE" w:rsidP="002756AE">
            <w:pPr>
              <w:spacing w:after="0" w:line="240" w:lineRule="auto"/>
              <w:jc w:val="center"/>
              <w:rPr>
                <w:rFonts w:ascii="Times New Roman" w:hAnsi="Times New Roman"/>
                <w:sz w:val="24"/>
                <w:szCs w:val="24"/>
              </w:rPr>
            </w:pPr>
            <w:r w:rsidRPr="002756AE">
              <w:rPr>
                <w:rFonts w:ascii="Times New Roman" w:hAnsi="Times New Roman"/>
                <w:sz w:val="24"/>
                <w:szCs w:val="24"/>
              </w:rPr>
              <w:t>Исходные данные</w:t>
            </w:r>
          </w:p>
        </w:tc>
        <w:tc>
          <w:tcPr>
            <w:tcW w:w="1856" w:type="dxa"/>
            <w:tcBorders>
              <w:top w:val="single" w:sz="8" w:space="0" w:color="auto"/>
              <w:left w:val="nil"/>
              <w:bottom w:val="single" w:sz="4" w:space="0" w:color="auto"/>
              <w:right w:val="single" w:sz="4" w:space="0" w:color="auto"/>
            </w:tcBorders>
            <w:shd w:val="clear" w:color="auto" w:fill="auto"/>
            <w:vAlign w:val="bottom"/>
          </w:tcPr>
          <w:p w:rsidR="002756AE" w:rsidRPr="002756AE" w:rsidRDefault="002756AE" w:rsidP="002756AE">
            <w:pPr>
              <w:spacing w:after="0" w:line="240" w:lineRule="auto"/>
              <w:jc w:val="center"/>
              <w:rPr>
                <w:rFonts w:ascii="Times New Roman" w:hAnsi="Times New Roman"/>
                <w:sz w:val="24"/>
                <w:szCs w:val="24"/>
              </w:rPr>
            </w:pPr>
            <w:r w:rsidRPr="002756AE">
              <w:rPr>
                <w:rFonts w:ascii="Times New Roman" w:hAnsi="Times New Roman"/>
                <w:sz w:val="24"/>
                <w:szCs w:val="24"/>
              </w:rPr>
              <w:t>Увеличение цены на 10%</w:t>
            </w:r>
          </w:p>
        </w:tc>
        <w:tc>
          <w:tcPr>
            <w:tcW w:w="1356" w:type="dxa"/>
            <w:tcBorders>
              <w:top w:val="single" w:sz="8" w:space="0" w:color="auto"/>
              <w:left w:val="nil"/>
              <w:bottom w:val="single" w:sz="4" w:space="0" w:color="auto"/>
              <w:right w:val="single" w:sz="4" w:space="0" w:color="auto"/>
            </w:tcBorders>
            <w:shd w:val="clear" w:color="auto" w:fill="auto"/>
            <w:vAlign w:val="bottom"/>
          </w:tcPr>
          <w:p w:rsidR="002756AE" w:rsidRPr="002756AE" w:rsidRDefault="002756AE" w:rsidP="002756AE">
            <w:pPr>
              <w:spacing w:after="0" w:line="240" w:lineRule="auto"/>
              <w:jc w:val="center"/>
              <w:rPr>
                <w:rFonts w:ascii="Times New Roman" w:hAnsi="Times New Roman"/>
                <w:sz w:val="24"/>
                <w:szCs w:val="24"/>
              </w:rPr>
            </w:pPr>
            <w:r w:rsidRPr="002756AE">
              <w:rPr>
                <w:rFonts w:ascii="Times New Roman" w:hAnsi="Times New Roman"/>
                <w:sz w:val="24"/>
                <w:szCs w:val="24"/>
              </w:rPr>
              <w:t>Снижение цены на 10%</w:t>
            </w:r>
          </w:p>
        </w:tc>
        <w:tc>
          <w:tcPr>
            <w:tcW w:w="1445" w:type="dxa"/>
            <w:tcBorders>
              <w:top w:val="single" w:sz="8" w:space="0" w:color="auto"/>
              <w:left w:val="nil"/>
              <w:bottom w:val="single" w:sz="4" w:space="0" w:color="auto"/>
              <w:right w:val="single" w:sz="4" w:space="0" w:color="auto"/>
            </w:tcBorders>
            <w:shd w:val="clear" w:color="auto" w:fill="auto"/>
            <w:vAlign w:val="bottom"/>
          </w:tcPr>
          <w:p w:rsidR="002756AE" w:rsidRPr="002756AE" w:rsidRDefault="002756AE" w:rsidP="002756AE">
            <w:pPr>
              <w:spacing w:after="0" w:line="240" w:lineRule="auto"/>
              <w:jc w:val="center"/>
              <w:rPr>
                <w:rFonts w:ascii="Times New Roman" w:hAnsi="Times New Roman"/>
                <w:sz w:val="24"/>
                <w:szCs w:val="24"/>
              </w:rPr>
            </w:pPr>
            <w:r w:rsidRPr="002756AE">
              <w:rPr>
                <w:rFonts w:ascii="Times New Roman" w:hAnsi="Times New Roman"/>
                <w:sz w:val="24"/>
                <w:szCs w:val="24"/>
              </w:rPr>
              <w:t>Увеличение стоимости материалов на 10%</w:t>
            </w:r>
          </w:p>
        </w:tc>
        <w:tc>
          <w:tcPr>
            <w:tcW w:w="1394" w:type="dxa"/>
            <w:tcBorders>
              <w:top w:val="single" w:sz="8" w:space="0" w:color="auto"/>
              <w:left w:val="nil"/>
              <w:bottom w:val="single" w:sz="4" w:space="0" w:color="auto"/>
              <w:right w:val="single" w:sz="8" w:space="0" w:color="auto"/>
            </w:tcBorders>
            <w:shd w:val="clear" w:color="auto" w:fill="auto"/>
            <w:vAlign w:val="bottom"/>
          </w:tcPr>
          <w:p w:rsidR="002756AE" w:rsidRPr="002756AE" w:rsidRDefault="002756AE" w:rsidP="002756AE">
            <w:pPr>
              <w:spacing w:after="0" w:line="240" w:lineRule="auto"/>
              <w:jc w:val="center"/>
              <w:rPr>
                <w:rFonts w:ascii="Times New Roman" w:hAnsi="Times New Roman"/>
                <w:sz w:val="24"/>
                <w:szCs w:val="24"/>
              </w:rPr>
            </w:pPr>
            <w:r w:rsidRPr="002756AE">
              <w:rPr>
                <w:rFonts w:ascii="Times New Roman" w:hAnsi="Times New Roman"/>
                <w:sz w:val="24"/>
                <w:szCs w:val="24"/>
              </w:rPr>
              <w:t>Снижение стоимости материалов на 10%</w:t>
            </w:r>
          </w:p>
        </w:tc>
      </w:tr>
      <w:tr w:rsidR="00944411" w:rsidRPr="002756AE">
        <w:trPr>
          <w:trHeight w:val="255"/>
        </w:trPr>
        <w:tc>
          <w:tcPr>
            <w:tcW w:w="1980"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ЧДД</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253291,70</w:t>
            </w:r>
          </w:p>
        </w:tc>
        <w:tc>
          <w:tcPr>
            <w:tcW w:w="185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323755,12</w:t>
            </w:r>
          </w:p>
        </w:tc>
        <w:tc>
          <w:tcPr>
            <w:tcW w:w="135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182828,28</w:t>
            </w:r>
          </w:p>
        </w:tc>
        <w:tc>
          <w:tcPr>
            <w:tcW w:w="1445"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245926,69</w:t>
            </w:r>
          </w:p>
        </w:tc>
        <w:tc>
          <w:tcPr>
            <w:tcW w:w="1394" w:type="dxa"/>
            <w:tcBorders>
              <w:top w:val="nil"/>
              <w:left w:val="nil"/>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260656,71</w:t>
            </w:r>
          </w:p>
        </w:tc>
      </w:tr>
      <w:tr w:rsidR="00944411" w:rsidRPr="002756AE">
        <w:trPr>
          <w:trHeight w:val="255"/>
        </w:trPr>
        <w:tc>
          <w:tcPr>
            <w:tcW w:w="1980"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ВНД</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43%</w:t>
            </w:r>
          </w:p>
        </w:tc>
        <w:tc>
          <w:tcPr>
            <w:tcW w:w="185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51%</w:t>
            </w:r>
          </w:p>
        </w:tc>
        <w:tc>
          <w:tcPr>
            <w:tcW w:w="135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36%</w:t>
            </w:r>
          </w:p>
        </w:tc>
        <w:tc>
          <w:tcPr>
            <w:tcW w:w="1445"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43%</w:t>
            </w:r>
          </w:p>
        </w:tc>
        <w:tc>
          <w:tcPr>
            <w:tcW w:w="1394" w:type="dxa"/>
            <w:tcBorders>
              <w:top w:val="nil"/>
              <w:left w:val="nil"/>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44%</w:t>
            </w:r>
          </w:p>
        </w:tc>
      </w:tr>
      <w:tr w:rsidR="00944411" w:rsidRPr="002756AE">
        <w:trPr>
          <w:trHeight w:val="255"/>
        </w:trPr>
        <w:tc>
          <w:tcPr>
            <w:tcW w:w="1980"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ИД</w:t>
            </w:r>
          </w:p>
        </w:tc>
        <w:tc>
          <w:tcPr>
            <w:tcW w:w="1260"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1,55</w:t>
            </w:r>
          </w:p>
        </w:tc>
        <w:tc>
          <w:tcPr>
            <w:tcW w:w="185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1,79</w:t>
            </w:r>
          </w:p>
        </w:tc>
        <w:tc>
          <w:tcPr>
            <w:tcW w:w="135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1,30</w:t>
            </w:r>
          </w:p>
        </w:tc>
        <w:tc>
          <w:tcPr>
            <w:tcW w:w="1445"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1,52</w:t>
            </w:r>
          </w:p>
        </w:tc>
        <w:tc>
          <w:tcPr>
            <w:tcW w:w="1394" w:type="dxa"/>
            <w:tcBorders>
              <w:top w:val="nil"/>
              <w:left w:val="nil"/>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1,58</w:t>
            </w:r>
          </w:p>
        </w:tc>
      </w:tr>
      <w:tr w:rsidR="00944411" w:rsidRPr="002756AE">
        <w:trPr>
          <w:trHeight w:val="330"/>
        </w:trPr>
        <w:tc>
          <w:tcPr>
            <w:tcW w:w="1980" w:type="dxa"/>
            <w:tcBorders>
              <w:top w:val="nil"/>
              <w:left w:val="single" w:sz="8" w:space="0" w:color="auto"/>
              <w:bottom w:val="single" w:sz="8"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Сок</w:t>
            </w:r>
          </w:p>
        </w:tc>
        <w:tc>
          <w:tcPr>
            <w:tcW w:w="1260"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2,01</w:t>
            </w:r>
          </w:p>
        </w:tc>
        <w:tc>
          <w:tcPr>
            <w:tcW w:w="1856"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1,01</w:t>
            </w:r>
          </w:p>
        </w:tc>
        <w:tc>
          <w:tcPr>
            <w:tcW w:w="1356"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1,01</w:t>
            </w:r>
          </w:p>
        </w:tc>
        <w:tc>
          <w:tcPr>
            <w:tcW w:w="1445" w:type="dxa"/>
            <w:tcBorders>
              <w:top w:val="nil"/>
              <w:left w:val="nil"/>
              <w:bottom w:val="single" w:sz="8"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2,01</w:t>
            </w:r>
          </w:p>
        </w:tc>
        <w:tc>
          <w:tcPr>
            <w:tcW w:w="1394" w:type="dxa"/>
            <w:tcBorders>
              <w:top w:val="nil"/>
              <w:left w:val="nil"/>
              <w:bottom w:val="single" w:sz="8"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2,01</w:t>
            </w:r>
          </w:p>
        </w:tc>
      </w:tr>
    </w:tbl>
    <w:p w:rsidR="002756AE" w:rsidRDefault="002756AE" w:rsidP="00C067F6">
      <w:pPr>
        <w:spacing w:after="0" w:line="360" w:lineRule="auto"/>
        <w:ind w:firstLine="709"/>
        <w:rPr>
          <w:rFonts w:ascii="Times New Roman" w:hAnsi="Times New Roman"/>
          <w:sz w:val="28"/>
          <w:szCs w:val="28"/>
        </w:rPr>
      </w:pPr>
    </w:p>
    <w:tbl>
      <w:tblPr>
        <w:tblW w:w="8640" w:type="dxa"/>
        <w:tblInd w:w="108" w:type="dxa"/>
        <w:tblLook w:val="0000" w:firstRow="0" w:lastRow="0" w:firstColumn="0" w:lastColumn="0" w:noHBand="0" w:noVBand="0"/>
      </w:tblPr>
      <w:tblGrid>
        <w:gridCol w:w="3180"/>
        <w:gridCol w:w="1836"/>
        <w:gridCol w:w="1856"/>
        <w:gridCol w:w="1768"/>
      </w:tblGrid>
      <w:tr w:rsidR="002756AE" w:rsidRPr="002756AE">
        <w:trPr>
          <w:trHeight w:val="330"/>
        </w:trPr>
        <w:tc>
          <w:tcPr>
            <w:tcW w:w="3180" w:type="dxa"/>
            <w:tcBorders>
              <w:top w:val="nil"/>
              <w:left w:val="nil"/>
              <w:bottom w:val="nil"/>
              <w:right w:val="nil"/>
            </w:tcBorders>
            <w:shd w:val="clear" w:color="auto" w:fill="auto"/>
            <w:noWrap/>
            <w:vAlign w:val="bottom"/>
          </w:tcPr>
          <w:p w:rsidR="002756AE" w:rsidRPr="002756AE" w:rsidRDefault="002756AE" w:rsidP="002756AE">
            <w:pPr>
              <w:spacing w:after="0" w:line="240" w:lineRule="auto"/>
              <w:rPr>
                <w:rFonts w:ascii="Times New Roman" w:hAnsi="Times New Roman"/>
                <w:sz w:val="24"/>
                <w:szCs w:val="24"/>
              </w:rPr>
            </w:pPr>
          </w:p>
        </w:tc>
        <w:tc>
          <w:tcPr>
            <w:tcW w:w="1836" w:type="dxa"/>
            <w:tcBorders>
              <w:top w:val="nil"/>
              <w:left w:val="nil"/>
              <w:bottom w:val="nil"/>
              <w:right w:val="nil"/>
            </w:tcBorders>
            <w:shd w:val="clear" w:color="auto" w:fill="auto"/>
            <w:noWrap/>
            <w:vAlign w:val="bottom"/>
          </w:tcPr>
          <w:p w:rsidR="002756AE" w:rsidRPr="002756AE" w:rsidRDefault="002756AE" w:rsidP="002756AE">
            <w:pPr>
              <w:spacing w:after="0" w:line="240" w:lineRule="auto"/>
              <w:rPr>
                <w:rFonts w:ascii="Times New Roman" w:hAnsi="Times New Roman"/>
                <w:sz w:val="24"/>
                <w:szCs w:val="24"/>
              </w:rPr>
            </w:pPr>
            <w:r w:rsidRPr="002756AE">
              <w:rPr>
                <w:rFonts w:ascii="Times New Roman" w:hAnsi="Times New Roman"/>
                <w:sz w:val="24"/>
                <w:szCs w:val="24"/>
              </w:rPr>
              <w:t>умень.10%</w:t>
            </w:r>
          </w:p>
        </w:tc>
        <w:tc>
          <w:tcPr>
            <w:tcW w:w="1856" w:type="dxa"/>
            <w:tcBorders>
              <w:top w:val="nil"/>
              <w:left w:val="nil"/>
              <w:bottom w:val="nil"/>
              <w:right w:val="nil"/>
            </w:tcBorders>
            <w:shd w:val="clear" w:color="auto" w:fill="auto"/>
            <w:noWrap/>
            <w:vAlign w:val="bottom"/>
          </w:tcPr>
          <w:p w:rsidR="002756AE" w:rsidRPr="002756AE" w:rsidRDefault="002756AE" w:rsidP="002756AE">
            <w:pPr>
              <w:spacing w:after="0" w:line="240" w:lineRule="auto"/>
              <w:rPr>
                <w:rFonts w:ascii="Times New Roman" w:hAnsi="Times New Roman"/>
                <w:sz w:val="24"/>
                <w:szCs w:val="24"/>
              </w:rPr>
            </w:pPr>
          </w:p>
        </w:tc>
        <w:tc>
          <w:tcPr>
            <w:tcW w:w="1768" w:type="dxa"/>
            <w:tcBorders>
              <w:top w:val="nil"/>
              <w:left w:val="nil"/>
              <w:bottom w:val="nil"/>
              <w:right w:val="nil"/>
            </w:tcBorders>
            <w:shd w:val="clear" w:color="auto" w:fill="auto"/>
            <w:noWrap/>
            <w:vAlign w:val="bottom"/>
          </w:tcPr>
          <w:p w:rsidR="002756AE" w:rsidRPr="002756AE" w:rsidRDefault="002756AE" w:rsidP="002756AE">
            <w:pPr>
              <w:spacing w:after="0" w:line="240" w:lineRule="auto"/>
              <w:rPr>
                <w:rFonts w:ascii="Times New Roman" w:hAnsi="Times New Roman"/>
                <w:sz w:val="24"/>
                <w:szCs w:val="24"/>
              </w:rPr>
            </w:pPr>
            <w:r w:rsidRPr="002756AE">
              <w:rPr>
                <w:rFonts w:ascii="Times New Roman" w:hAnsi="Times New Roman"/>
                <w:sz w:val="24"/>
                <w:szCs w:val="24"/>
              </w:rPr>
              <w:t>увел.10%</w:t>
            </w:r>
          </w:p>
        </w:tc>
      </w:tr>
      <w:tr w:rsidR="00944411" w:rsidRPr="002756AE">
        <w:trPr>
          <w:trHeight w:val="315"/>
        </w:trPr>
        <w:tc>
          <w:tcPr>
            <w:tcW w:w="3180" w:type="dxa"/>
            <w:tcBorders>
              <w:top w:val="single" w:sz="8" w:space="0" w:color="auto"/>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Цена</w:t>
            </w:r>
          </w:p>
        </w:tc>
        <w:tc>
          <w:tcPr>
            <w:tcW w:w="1836" w:type="dxa"/>
            <w:tcBorders>
              <w:top w:val="single" w:sz="8" w:space="0" w:color="auto"/>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182828,28</w:t>
            </w:r>
          </w:p>
        </w:tc>
        <w:tc>
          <w:tcPr>
            <w:tcW w:w="1856" w:type="dxa"/>
            <w:tcBorders>
              <w:top w:val="single" w:sz="8" w:space="0" w:color="auto"/>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253291,70</w:t>
            </w:r>
          </w:p>
        </w:tc>
        <w:tc>
          <w:tcPr>
            <w:tcW w:w="1768" w:type="dxa"/>
            <w:tcBorders>
              <w:top w:val="single" w:sz="8" w:space="0" w:color="auto"/>
              <w:left w:val="nil"/>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323755,12</w:t>
            </w:r>
          </w:p>
        </w:tc>
      </w:tr>
      <w:tr w:rsidR="00944411" w:rsidRPr="002756AE">
        <w:trPr>
          <w:trHeight w:val="340"/>
        </w:trPr>
        <w:tc>
          <w:tcPr>
            <w:tcW w:w="3180"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изменение, ден.ед</w:t>
            </w:r>
          </w:p>
        </w:tc>
        <w:tc>
          <w:tcPr>
            <w:tcW w:w="1836" w:type="dxa"/>
            <w:tcBorders>
              <w:top w:val="nil"/>
              <w:left w:val="nil"/>
              <w:bottom w:val="single" w:sz="4" w:space="0" w:color="auto"/>
              <w:right w:val="single" w:sz="4" w:space="0" w:color="auto"/>
            </w:tcBorders>
            <w:shd w:val="clear" w:color="auto" w:fill="FFFF00"/>
            <w:noWrap/>
            <w:vAlign w:val="bottom"/>
          </w:tcPr>
          <w:p w:rsidR="00944411" w:rsidRPr="00944411" w:rsidRDefault="00944411">
            <w:pPr>
              <w:jc w:val="right"/>
              <w:rPr>
                <w:rFonts w:ascii="Times New Roman" w:hAnsi="Times New Roman"/>
              </w:rPr>
            </w:pPr>
            <w:r w:rsidRPr="00944411">
              <w:rPr>
                <w:rFonts w:ascii="Times New Roman" w:hAnsi="Times New Roman"/>
              </w:rPr>
              <w:t>70463,41826</w:t>
            </w:r>
          </w:p>
        </w:tc>
        <w:tc>
          <w:tcPr>
            <w:tcW w:w="1856" w:type="dxa"/>
            <w:tcBorders>
              <w:top w:val="nil"/>
              <w:left w:val="nil"/>
              <w:bottom w:val="single" w:sz="4" w:space="0" w:color="auto"/>
              <w:right w:val="single" w:sz="4" w:space="0" w:color="auto"/>
            </w:tcBorders>
            <w:shd w:val="clear" w:color="auto" w:fill="auto"/>
            <w:noWrap/>
            <w:vAlign w:val="bottom"/>
          </w:tcPr>
          <w:p w:rsidR="00944411" w:rsidRPr="00944411" w:rsidRDefault="00944411">
            <w:pPr>
              <w:rPr>
                <w:rFonts w:ascii="Times New Roman" w:hAnsi="Times New Roman"/>
              </w:rPr>
            </w:pPr>
            <w:r w:rsidRPr="00944411">
              <w:rPr>
                <w:rFonts w:ascii="Times New Roman" w:hAnsi="Times New Roman"/>
              </w:rPr>
              <w:t> </w:t>
            </w:r>
          </w:p>
        </w:tc>
        <w:tc>
          <w:tcPr>
            <w:tcW w:w="1768" w:type="dxa"/>
            <w:tcBorders>
              <w:top w:val="nil"/>
              <w:left w:val="nil"/>
              <w:bottom w:val="single" w:sz="4" w:space="0" w:color="auto"/>
              <w:right w:val="single" w:sz="8" w:space="0" w:color="auto"/>
            </w:tcBorders>
            <w:shd w:val="clear" w:color="auto" w:fill="FFFF00"/>
            <w:noWrap/>
            <w:vAlign w:val="bottom"/>
          </w:tcPr>
          <w:p w:rsidR="00944411" w:rsidRPr="00944411" w:rsidRDefault="00944411">
            <w:pPr>
              <w:jc w:val="right"/>
              <w:rPr>
                <w:rFonts w:ascii="Times New Roman" w:hAnsi="Times New Roman"/>
              </w:rPr>
            </w:pPr>
            <w:r w:rsidRPr="00944411">
              <w:rPr>
                <w:rFonts w:ascii="Times New Roman" w:hAnsi="Times New Roman"/>
              </w:rPr>
              <w:t>-70463,41826</w:t>
            </w:r>
          </w:p>
        </w:tc>
      </w:tr>
      <w:tr w:rsidR="00944411" w:rsidRPr="002756AE">
        <w:trPr>
          <w:trHeight w:val="315"/>
        </w:trPr>
        <w:tc>
          <w:tcPr>
            <w:tcW w:w="3180" w:type="dxa"/>
            <w:tcBorders>
              <w:top w:val="nil"/>
              <w:left w:val="single" w:sz="8" w:space="0" w:color="auto"/>
              <w:bottom w:val="single" w:sz="4"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Материалы</w:t>
            </w:r>
          </w:p>
        </w:tc>
        <w:tc>
          <w:tcPr>
            <w:tcW w:w="183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260656,71</w:t>
            </w:r>
          </w:p>
        </w:tc>
        <w:tc>
          <w:tcPr>
            <w:tcW w:w="1856" w:type="dxa"/>
            <w:tcBorders>
              <w:top w:val="nil"/>
              <w:left w:val="nil"/>
              <w:bottom w:val="single" w:sz="4" w:space="0" w:color="auto"/>
              <w:right w:val="single" w:sz="4"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253291,70</w:t>
            </w:r>
          </w:p>
        </w:tc>
        <w:tc>
          <w:tcPr>
            <w:tcW w:w="1768" w:type="dxa"/>
            <w:tcBorders>
              <w:top w:val="nil"/>
              <w:left w:val="nil"/>
              <w:bottom w:val="single" w:sz="4" w:space="0" w:color="auto"/>
              <w:right w:val="single" w:sz="8" w:space="0" w:color="auto"/>
            </w:tcBorders>
            <w:shd w:val="clear" w:color="auto" w:fill="auto"/>
            <w:noWrap/>
            <w:vAlign w:val="bottom"/>
          </w:tcPr>
          <w:p w:rsidR="00944411" w:rsidRPr="00944411" w:rsidRDefault="00944411">
            <w:pPr>
              <w:jc w:val="right"/>
              <w:rPr>
                <w:rFonts w:ascii="Times New Roman" w:hAnsi="Times New Roman"/>
              </w:rPr>
            </w:pPr>
            <w:r w:rsidRPr="00944411">
              <w:rPr>
                <w:rFonts w:ascii="Times New Roman" w:hAnsi="Times New Roman"/>
              </w:rPr>
              <w:t>245926,69</w:t>
            </w:r>
          </w:p>
        </w:tc>
      </w:tr>
      <w:tr w:rsidR="00944411" w:rsidRPr="002756AE">
        <w:trPr>
          <w:trHeight w:val="330"/>
        </w:trPr>
        <w:tc>
          <w:tcPr>
            <w:tcW w:w="3180" w:type="dxa"/>
            <w:tcBorders>
              <w:top w:val="nil"/>
              <w:left w:val="single" w:sz="8" w:space="0" w:color="auto"/>
              <w:bottom w:val="single" w:sz="8" w:space="0" w:color="auto"/>
              <w:right w:val="single" w:sz="4" w:space="0" w:color="auto"/>
            </w:tcBorders>
            <w:shd w:val="clear" w:color="auto" w:fill="auto"/>
            <w:noWrap/>
            <w:vAlign w:val="bottom"/>
          </w:tcPr>
          <w:p w:rsidR="00944411" w:rsidRPr="002756AE" w:rsidRDefault="00944411" w:rsidP="002756AE">
            <w:pPr>
              <w:spacing w:after="0" w:line="240" w:lineRule="auto"/>
              <w:rPr>
                <w:rFonts w:ascii="Times New Roman" w:hAnsi="Times New Roman"/>
                <w:sz w:val="24"/>
                <w:szCs w:val="24"/>
              </w:rPr>
            </w:pPr>
            <w:r w:rsidRPr="002756AE">
              <w:rPr>
                <w:rFonts w:ascii="Times New Roman" w:hAnsi="Times New Roman"/>
                <w:sz w:val="24"/>
                <w:szCs w:val="24"/>
              </w:rPr>
              <w:t>изменение, ден.ед</w:t>
            </w:r>
          </w:p>
        </w:tc>
        <w:tc>
          <w:tcPr>
            <w:tcW w:w="1836" w:type="dxa"/>
            <w:tcBorders>
              <w:top w:val="nil"/>
              <w:left w:val="nil"/>
              <w:bottom w:val="single" w:sz="8" w:space="0" w:color="auto"/>
              <w:right w:val="single" w:sz="4" w:space="0" w:color="auto"/>
            </w:tcBorders>
            <w:shd w:val="clear" w:color="auto" w:fill="FFFF00"/>
            <w:noWrap/>
            <w:vAlign w:val="bottom"/>
          </w:tcPr>
          <w:p w:rsidR="00944411" w:rsidRPr="00944411" w:rsidRDefault="00944411">
            <w:pPr>
              <w:jc w:val="right"/>
              <w:rPr>
                <w:rFonts w:ascii="Times New Roman" w:hAnsi="Times New Roman"/>
              </w:rPr>
            </w:pPr>
            <w:r w:rsidRPr="00944411">
              <w:rPr>
                <w:rFonts w:ascii="Times New Roman" w:hAnsi="Times New Roman"/>
              </w:rPr>
              <w:t>-7365,007116</w:t>
            </w:r>
          </w:p>
        </w:tc>
        <w:tc>
          <w:tcPr>
            <w:tcW w:w="1856" w:type="dxa"/>
            <w:tcBorders>
              <w:top w:val="nil"/>
              <w:left w:val="nil"/>
              <w:bottom w:val="single" w:sz="8" w:space="0" w:color="auto"/>
              <w:right w:val="single" w:sz="4" w:space="0" w:color="auto"/>
            </w:tcBorders>
            <w:shd w:val="clear" w:color="auto" w:fill="auto"/>
            <w:noWrap/>
            <w:vAlign w:val="bottom"/>
          </w:tcPr>
          <w:p w:rsidR="00944411" w:rsidRPr="00944411" w:rsidRDefault="00944411">
            <w:pPr>
              <w:rPr>
                <w:rFonts w:ascii="Times New Roman" w:hAnsi="Times New Roman"/>
              </w:rPr>
            </w:pPr>
            <w:r w:rsidRPr="00944411">
              <w:rPr>
                <w:rFonts w:ascii="Times New Roman" w:hAnsi="Times New Roman"/>
              </w:rPr>
              <w:t> </w:t>
            </w:r>
          </w:p>
        </w:tc>
        <w:tc>
          <w:tcPr>
            <w:tcW w:w="1768" w:type="dxa"/>
            <w:tcBorders>
              <w:top w:val="nil"/>
              <w:left w:val="nil"/>
              <w:bottom w:val="single" w:sz="8" w:space="0" w:color="auto"/>
              <w:right w:val="single" w:sz="8" w:space="0" w:color="auto"/>
            </w:tcBorders>
            <w:shd w:val="clear" w:color="auto" w:fill="FFFF00"/>
            <w:noWrap/>
            <w:vAlign w:val="bottom"/>
          </w:tcPr>
          <w:p w:rsidR="00944411" w:rsidRPr="00944411" w:rsidRDefault="00944411">
            <w:pPr>
              <w:jc w:val="right"/>
              <w:rPr>
                <w:rFonts w:ascii="Times New Roman" w:hAnsi="Times New Roman"/>
              </w:rPr>
            </w:pPr>
            <w:r w:rsidRPr="00944411">
              <w:rPr>
                <w:rFonts w:ascii="Times New Roman" w:hAnsi="Times New Roman"/>
              </w:rPr>
              <w:t>7365,007116</w:t>
            </w:r>
          </w:p>
        </w:tc>
      </w:tr>
    </w:tbl>
    <w:p w:rsidR="002756AE" w:rsidRDefault="002756AE" w:rsidP="00C067F6">
      <w:pPr>
        <w:spacing w:after="0" w:line="360" w:lineRule="auto"/>
        <w:ind w:firstLine="709"/>
        <w:rPr>
          <w:rFonts w:ascii="Times New Roman" w:hAnsi="Times New Roman"/>
          <w:sz w:val="28"/>
          <w:szCs w:val="28"/>
        </w:rPr>
      </w:pPr>
    </w:p>
    <w:p w:rsidR="00F65495" w:rsidRDefault="00F65495" w:rsidP="00C067F6">
      <w:pPr>
        <w:spacing w:after="0" w:line="360" w:lineRule="auto"/>
        <w:ind w:firstLine="709"/>
        <w:rPr>
          <w:rFonts w:ascii="Times New Roman" w:hAnsi="Times New Roman"/>
          <w:sz w:val="28"/>
          <w:szCs w:val="28"/>
        </w:rPr>
      </w:pPr>
    </w:p>
    <w:p w:rsidR="002756AE" w:rsidRPr="002756AE" w:rsidRDefault="002756AE" w:rsidP="002756AE">
      <w:pPr>
        <w:spacing w:after="0" w:line="360" w:lineRule="auto"/>
        <w:ind w:firstLine="709"/>
        <w:jc w:val="both"/>
        <w:rPr>
          <w:rFonts w:ascii="Times New Roman" w:hAnsi="Times New Roman"/>
          <w:sz w:val="28"/>
          <w:szCs w:val="28"/>
        </w:rPr>
      </w:pPr>
      <w:r w:rsidRPr="002756AE">
        <w:rPr>
          <w:rFonts w:ascii="Times New Roman" w:hAnsi="Times New Roman"/>
          <w:sz w:val="28"/>
          <w:szCs w:val="28"/>
        </w:rPr>
        <w:t xml:space="preserve">В результате проведенной оценки эффективности инвестиционного проекта можно сделать вывод, что инвестиционный проект финансово реализуем (т.к. сальдо реальных денег в каждом году положительно) и экономически целесообразен, поскольку чистый дисконтированный доход составляет </w:t>
      </w:r>
      <w:r w:rsidR="00F173D5">
        <w:rPr>
          <w:rFonts w:ascii="Times New Roman" w:hAnsi="Times New Roman"/>
          <w:sz w:val="28"/>
          <w:szCs w:val="28"/>
        </w:rPr>
        <w:t>253291,70</w:t>
      </w:r>
      <w:r w:rsidRPr="002756AE">
        <w:rPr>
          <w:rFonts w:ascii="Times New Roman" w:hAnsi="Times New Roman"/>
          <w:sz w:val="28"/>
          <w:szCs w:val="28"/>
        </w:rPr>
        <w:t xml:space="preserve"> д.ед. Т.к. ВНД равен </w:t>
      </w:r>
      <w:r w:rsidR="00F173D5">
        <w:rPr>
          <w:rFonts w:ascii="Times New Roman" w:hAnsi="Times New Roman"/>
          <w:sz w:val="28"/>
          <w:szCs w:val="28"/>
        </w:rPr>
        <w:t>43</w:t>
      </w:r>
      <w:r w:rsidRPr="002756AE">
        <w:rPr>
          <w:rFonts w:ascii="Times New Roman" w:hAnsi="Times New Roman"/>
          <w:sz w:val="28"/>
          <w:szCs w:val="28"/>
        </w:rPr>
        <w:t>%,что больше стоимости привлечения кредитных ресурсов, следовательно,</w:t>
      </w:r>
      <w:r w:rsidRPr="002756AE">
        <w:rPr>
          <w:rFonts w:ascii="Times New Roman" w:hAnsi="Times New Roman"/>
          <w:color w:val="000000"/>
          <w:sz w:val="28"/>
          <w:szCs w:val="28"/>
        </w:rPr>
        <w:t xml:space="preserve"> даже при не больших отклонениях в худшую сторону от запланированных значений проекта, кредитование проекта целесообразно.</w:t>
      </w:r>
      <w:r w:rsidRPr="002756AE">
        <w:rPr>
          <w:rFonts w:ascii="Times New Roman" w:hAnsi="Times New Roman"/>
          <w:sz w:val="28"/>
          <w:szCs w:val="28"/>
        </w:rPr>
        <w:t xml:space="preserve"> Индекс доходности  составляет 1,5, следовательно, на 1 инвестированный рубль приходится 1,5 рубля поступлений. Срок окупаемости </w:t>
      </w:r>
      <w:r w:rsidR="00F173D5">
        <w:rPr>
          <w:rFonts w:ascii="Times New Roman" w:hAnsi="Times New Roman"/>
          <w:sz w:val="28"/>
          <w:szCs w:val="28"/>
        </w:rPr>
        <w:t>–</w:t>
      </w:r>
      <w:r w:rsidRPr="002756AE">
        <w:rPr>
          <w:rFonts w:ascii="Times New Roman" w:hAnsi="Times New Roman"/>
          <w:sz w:val="28"/>
          <w:szCs w:val="28"/>
        </w:rPr>
        <w:t xml:space="preserve"> </w:t>
      </w:r>
      <w:r w:rsidR="00F173D5">
        <w:rPr>
          <w:rFonts w:ascii="Times New Roman" w:hAnsi="Times New Roman"/>
          <w:sz w:val="28"/>
          <w:szCs w:val="28"/>
        </w:rPr>
        <w:t xml:space="preserve">2 </w:t>
      </w:r>
      <w:r w:rsidRPr="002756AE">
        <w:rPr>
          <w:rFonts w:ascii="Times New Roman" w:hAnsi="Times New Roman"/>
          <w:sz w:val="28"/>
          <w:szCs w:val="28"/>
        </w:rPr>
        <w:t xml:space="preserve">года. Анализ чувствительности показал, что в значительной степени результативность проекта зависит от цены реализации продукции, следовательно, необходимо постоянно заниматься мониторингом рыночных цен и цен конкурентов. </w:t>
      </w:r>
    </w:p>
    <w:p w:rsidR="002756AE" w:rsidRPr="002756AE" w:rsidRDefault="002756AE" w:rsidP="002756AE">
      <w:pPr>
        <w:spacing w:after="0" w:line="360" w:lineRule="auto"/>
        <w:ind w:firstLine="709"/>
        <w:jc w:val="both"/>
        <w:rPr>
          <w:rFonts w:ascii="Times New Roman" w:hAnsi="Times New Roman"/>
          <w:sz w:val="28"/>
          <w:szCs w:val="28"/>
        </w:rPr>
      </w:pPr>
      <w:r w:rsidRPr="002756AE">
        <w:rPr>
          <w:rFonts w:ascii="Times New Roman" w:hAnsi="Times New Roman"/>
          <w:sz w:val="28"/>
          <w:szCs w:val="28"/>
        </w:rPr>
        <w:t>Общий вывод: короткий срок окупаемости, достаточно высокая доходность одной вложенной единицы, невысокий риск делают проект довольно привлекательным.</w:t>
      </w:r>
    </w:p>
    <w:p w:rsidR="002756AE" w:rsidRDefault="002756AE"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A3EE4" w:rsidRDefault="00BA3EE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BF6534" w:rsidRDefault="00BF6534" w:rsidP="00C067F6">
      <w:pPr>
        <w:spacing w:after="0" w:line="360" w:lineRule="auto"/>
        <w:ind w:firstLine="709"/>
        <w:rPr>
          <w:rFonts w:ascii="Times New Roman" w:hAnsi="Times New Roman"/>
          <w:sz w:val="28"/>
          <w:szCs w:val="28"/>
        </w:rPr>
      </w:pPr>
    </w:p>
    <w:p w:rsidR="00F03A98" w:rsidRPr="00A54EEA" w:rsidRDefault="00F173D5" w:rsidP="00F173D5">
      <w:pPr>
        <w:pStyle w:val="1"/>
        <w:spacing w:before="0" w:after="0" w:line="360" w:lineRule="auto"/>
        <w:rPr>
          <w:rFonts w:ascii="Times New Roman" w:hAnsi="Times New Roman" w:cs="Times New Roman"/>
          <w:b w:val="0"/>
          <w:sz w:val="28"/>
          <w:szCs w:val="28"/>
        </w:rPr>
      </w:pPr>
      <w:bookmarkStart w:id="10" w:name="_Toc277822056"/>
      <w:r>
        <w:rPr>
          <w:rFonts w:ascii="Times New Roman" w:hAnsi="Times New Roman" w:cs="Times New Roman"/>
          <w:b w:val="0"/>
          <w:sz w:val="28"/>
          <w:szCs w:val="28"/>
        </w:rPr>
        <w:t xml:space="preserve">         </w:t>
      </w:r>
      <w:r w:rsidR="00F6549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F03A98" w:rsidRPr="00A54EEA">
        <w:rPr>
          <w:rFonts w:ascii="Times New Roman" w:hAnsi="Times New Roman" w:cs="Times New Roman"/>
          <w:b w:val="0"/>
          <w:sz w:val="28"/>
          <w:szCs w:val="28"/>
        </w:rPr>
        <w:t>ЗАКЛЮЧЕНИЕ</w:t>
      </w:r>
      <w:bookmarkEnd w:id="10"/>
    </w:p>
    <w:p w:rsidR="00F40B4A" w:rsidRPr="00F03A98" w:rsidRDefault="00F40B4A"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Инвестирование представляет собой один из наиболее важных аспектов</w:t>
      </w:r>
      <w:r w:rsidR="00F03A98">
        <w:rPr>
          <w:rFonts w:ascii="Times New Roman" w:hAnsi="Times New Roman"/>
          <w:sz w:val="28"/>
          <w:szCs w:val="28"/>
        </w:rPr>
        <w:t xml:space="preserve"> </w:t>
      </w:r>
      <w:r w:rsidRPr="00F03A98">
        <w:rPr>
          <w:rFonts w:ascii="Times New Roman" w:hAnsi="Times New Roman"/>
          <w:sz w:val="28"/>
          <w:szCs w:val="28"/>
        </w:rPr>
        <w:t>деятельности любой динамично развивающейся коммерческой организации.</w:t>
      </w:r>
    </w:p>
    <w:p w:rsidR="00DD488D" w:rsidRPr="00F03A98" w:rsidRDefault="00F40B4A"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Для планирования и осуществления инвестиционной деятельности особую важность</w:t>
      </w:r>
      <w:r w:rsidR="00F03A98">
        <w:rPr>
          <w:rFonts w:ascii="Times New Roman" w:hAnsi="Times New Roman"/>
          <w:sz w:val="28"/>
          <w:szCs w:val="28"/>
        </w:rPr>
        <w:t xml:space="preserve"> </w:t>
      </w:r>
      <w:r w:rsidRPr="00F03A98">
        <w:rPr>
          <w:rFonts w:ascii="Times New Roman" w:hAnsi="Times New Roman"/>
          <w:sz w:val="28"/>
          <w:szCs w:val="28"/>
        </w:rPr>
        <w:t>имеет предварительный анализ, который проводится на стадии разработки</w:t>
      </w:r>
      <w:r w:rsidR="00F03A98">
        <w:rPr>
          <w:rFonts w:ascii="Times New Roman" w:hAnsi="Times New Roman"/>
          <w:sz w:val="28"/>
          <w:szCs w:val="28"/>
        </w:rPr>
        <w:t xml:space="preserve"> </w:t>
      </w:r>
      <w:r w:rsidRPr="00F03A98">
        <w:rPr>
          <w:rFonts w:ascii="Times New Roman" w:hAnsi="Times New Roman"/>
          <w:sz w:val="28"/>
          <w:szCs w:val="28"/>
        </w:rPr>
        <w:t>инвестиционных проектов и способствует принятию разумных и обоснованных</w:t>
      </w:r>
      <w:r w:rsidR="00F03A98">
        <w:rPr>
          <w:rFonts w:ascii="Times New Roman" w:hAnsi="Times New Roman"/>
          <w:sz w:val="28"/>
          <w:szCs w:val="28"/>
        </w:rPr>
        <w:t xml:space="preserve"> </w:t>
      </w:r>
      <w:r w:rsidRPr="00F03A98">
        <w:rPr>
          <w:rFonts w:ascii="Times New Roman" w:hAnsi="Times New Roman"/>
          <w:sz w:val="28"/>
          <w:szCs w:val="28"/>
        </w:rPr>
        <w:t>управленческих решений.</w:t>
      </w:r>
    </w:p>
    <w:p w:rsidR="00F03A98" w:rsidRDefault="008B38A9"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Принятие решений, связанных  с вложениями денежных средств, - важный этап в деятельности любого предприятия. Для эффективного использования привлеченных средств и получения максимальной прибыли на вложенный капитал  необходим тщательный анализ будущих доходов и затрат, связанных с реализацией рассматриваемого инвестиционного проекта.</w:t>
      </w:r>
    </w:p>
    <w:p w:rsidR="008B38A9" w:rsidRPr="00F03A98" w:rsidRDefault="008B38A9"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Задачей финансового менеджера является выбор таких проектов и путей их реализации, которые обеспечат поток денежных средств, имеющих максимальную приведенную стоимость по сравнению со стоимостью требуемых капиталовложений.</w:t>
      </w:r>
    </w:p>
    <w:p w:rsidR="00F40B4A" w:rsidRPr="00F03A98" w:rsidRDefault="008B38A9" w:rsidP="00F03A98">
      <w:pPr>
        <w:spacing w:after="0" w:line="360" w:lineRule="auto"/>
        <w:ind w:firstLine="709"/>
        <w:jc w:val="both"/>
        <w:rPr>
          <w:rFonts w:ascii="Times New Roman" w:hAnsi="Times New Roman"/>
          <w:sz w:val="28"/>
          <w:szCs w:val="28"/>
        </w:rPr>
      </w:pPr>
      <w:r w:rsidRPr="00F03A98">
        <w:rPr>
          <w:rFonts w:ascii="Times New Roman" w:hAnsi="Times New Roman"/>
          <w:sz w:val="28"/>
          <w:szCs w:val="28"/>
        </w:rPr>
        <w:t>Существует несколько методов оценки привлекательности инвестиционного проекта и, соответственно, несколько основных показателей эффективности. Каждый метод в своей основе имеет один и тот же принцип: в результате реализации проекта предприятие должно получить прибыль (должен увеличиться собственный капитал предприятия), при этом различные финансовые показатели характеризуют проект с разных сторон и могут отвечать интересам различных групп лиц, имеющих отношение к данному предприятию,  - кредиторов, инвесторов, менеджеров.</w:t>
      </w:r>
    </w:p>
    <w:p w:rsidR="00F40B4A" w:rsidRDefault="00F40B4A" w:rsidP="00F40B4A"/>
    <w:p w:rsidR="00F40B4A" w:rsidRDefault="00F40B4A" w:rsidP="00F40B4A"/>
    <w:p w:rsidR="00F40B4A" w:rsidRDefault="00F40B4A" w:rsidP="00F40B4A"/>
    <w:p w:rsidR="00F40B4A" w:rsidRDefault="00F40B4A" w:rsidP="00F40B4A"/>
    <w:p w:rsidR="009F151A" w:rsidRDefault="009F151A" w:rsidP="009F151A"/>
    <w:p w:rsidR="00757E1C" w:rsidRPr="00A54EEA" w:rsidRDefault="00757E1C" w:rsidP="00A54EEA">
      <w:pPr>
        <w:pStyle w:val="1"/>
        <w:spacing w:before="0" w:after="0" w:line="360" w:lineRule="auto"/>
        <w:jc w:val="center"/>
        <w:rPr>
          <w:rFonts w:ascii="Times New Roman" w:hAnsi="Times New Roman" w:cs="Times New Roman"/>
          <w:b w:val="0"/>
          <w:sz w:val="28"/>
          <w:szCs w:val="28"/>
        </w:rPr>
      </w:pPr>
      <w:bookmarkStart w:id="11" w:name="_Toc277822057"/>
      <w:r w:rsidRPr="00A54EEA">
        <w:rPr>
          <w:rFonts w:ascii="Times New Roman" w:hAnsi="Times New Roman" w:cs="Times New Roman"/>
          <w:b w:val="0"/>
          <w:sz w:val="28"/>
          <w:szCs w:val="28"/>
        </w:rPr>
        <w:t>СПИСОК ЛИТЕРАТУРЫ</w:t>
      </w:r>
      <w:bookmarkEnd w:id="11"/>
    </w:p>
    <w:p w:rsidR="007132A6" w:rsidRPr="00B845B1" w:rsidRDefault="00B845B1" w:rsidP="00B845B1">
      <w:pPr>
        <w:numPr>
          <w:ilvl w:val="0"/>
          <w:numId w:val="15"/>
        </w:numPr>
        <w:spacing w:after="0" w:line="360" w:lineRule="auto"/>
        <w:ind w:left="0" w:firstLine="0"/>
        <w:jc w:val="both"/>
        <w:rPr>
          <w:rFonts w:ascii="Times New Roman" w:hAnsi="Times New Roman"/>
          <w:sz w:val="28"/>
          <w:szCs w:val="28"/>
        </w:rPr>
      </w:pPr>
      <w:r>
        <w:rPr>
          <w:rFonts w:ascii="Times New Roman" w:hAnsi="Times New Roman"/>
          <w:sz w:val="28"/>
          <w:szCs w:val="28"/>
        </w:rPr>
        <w:t>Федеральный закон «об инвестиционной деятельности в Российской Федерации, осуществляемой в форме капитальных вложений»</w:t>
      </w:r>
      <w:r w:rsidRPr="00B845B1">
        <w:rPr>
          <w:rFonts w:ascii="Times New Roman" w:hAnsi="Times New Roman"/>
          <w:sz w:val="28"/>
          <w:szCs w:val="28"/>
        </w:rPr>
        <w:t xml:space="preserve"> </w:t>
      </w:r>
      <w:r w:rsidR="002756AE" w:rsidRPr="00B845B1">
        <w:rPr>
          <w:rFonts w:ascii="Times New Roman" w:hAnsi="Times New Roman"/>
          <w:sz w:val="28"/>
          <w:szCs w:val="28"/>
        </w:rPr>
        <w:t>от 24.07.2007 N 215-ФЗ</w:t>
      </w:r>
    </w:p>
    <w:p w:rsidR="007132A6" w:rsidRPr="00B845B1" w:rsidRDefault="007132A6" w:rsidP="00B845B1">
      <w:pPr>
        <w:numPr>
          <w:ilvl w:val="0"/>
          <w:numId w:val="15"/>
        </w:numPr>
        <w:spacing w:after="0" w:line="360" w:lineRule="auto"/>
        <w:ind w:left="0" w:firstLine="0"/>
        <w:jc w:val="both"/>
        <w:rPr>
          <w:rFonts w:ascii="Times New Roman" w:hAnsi="Times New Roman"/>
          <w:color w:val="000000"/>
          <w:spacing w:val="-5"/>
          <w:sz w:val="28"/>
          <w:szCs w:val="28"/>
        </w:rPr>
      </w:pPr>
      <w:r w:rsidRPr="00B845B1">
        <w:rPr>
          <w:rFonts w:ascii="Times New Roman" w:hAnsi="Times New Roman"/>
          <w:sz w:val="28"/>
          <w:szCs w:val="28"/>
        </w:rPr>
        <w:t xml:space="preserve">Аньшин В.М. </w:t>
      </w:r>
      <w:r w:rsidRPr="00B845B1">
        <w:rPr>
          <w:rFonts w:ascii="Times New Roman" w:hAnsi="Times New Roman"/>
          <w:color w:val="000000"/>
          <w:spacing w:val="-8"/>
          <w:sz w:val="28"/>
          <w:szCs w:val="28"/>
        </w:rPr>
        <w:t xml:space="preserve">Инвестиционный анализ. - </w:t>
      </w:r>
      <w:r w:rsidR="00B845B1">
        <w:rPr>
          <w:rFonts w:ascii="Times New Roman" w:hAnsi="Times New Roman"/>
          <w:color w:val="000000"/>
          <w:spacing w:val="-5"/>
          <w:sz w:val="28"/>
          <w:szCs w:val="28"/>
        </w:rPr>
        <w:t>М:  Дело,  2008</w:t>
      </w:r>
      <w:r w:rsidRPr="00B845B1">
        <w:rPr>
          <w:rFonts w:ascii="Times New Roman" w:hAnsi="Times New Roman"/>
          <w:color w:val="000000"/>
          <w:spacing w:val="-5"/>
          <w:sz w:val="28"/>
          <w:szCs w:val="28"/>
        </w:rPr>
        <w:t>. - 280  с.</w:t>
      </w:r>
    </w:p>
    <w:p w:rsidR="007132A6" w:rsidRPr="00B845B1" w:rsidRDefault="007132A6" w:rsidP="00B845B1">
      <w:pPr>
        <w:numPr>
          <w:ilvl w:val="0"/>
          <w:numId w:val="15"/>
        </w:numPr>
        <w:spacing w:after="0" w:line="360" w:lineRule="auto"/>
        <w:ind w:left="0" w:firstLine="0"/>
        <w:jc w:val="both"/>
        <w:rPr>
          <w:rFonts w:ascii="Times New Roman" w:hAnsi="Times New Roman"/>
          <w:color w:val="000000"/>
          <w:spacing w:val="-5"/>
          <w:sz w:val="28"/>
          <w:szCs w:val="28"/>
        </w:rPr>
      </w:pPr>
      <w:r w:rsidRPr="00B845B1">
        <w:rPr>
          <w:rFonts w:ascii="Times New Roman" w:hAnsi="Times New Roman"/>
          <w:color w:val="000000"/>
          <w:sz w:val="28"/>
          <w:szCs w:val="28"/>
        </w:rPr>
        <w:t>Афонин И.В. Инновационный</w:t>
      </w:r>
      <w:r w:rsidR="00B845B1">
        <w:rPr>
          <w:rFonts w:ascii="Times New Roman" w:hAnsi="Times New Roman"/>
          <w:color w:val="000000"/>
          <w:sz w:val="28"/>
          <w:szCs w:val="28"/>
        </w:rPr>
        <w:t xml:space="preserve"> менеджмент. М.: Гардарика, 2009</w:t>
      </w:r>
      <w:r w:rsidRPr="00B845B1">
        <w:rPr>
          <w:rFonts w:ascii="Times New Roman" w:hAnsi="Times New Roman"/>
          <w:color w:val="000000"/>
          <w:sz w:val="28"/>
          <w:szCs w:val="28"/>
        </w:rPr>
        <w:t>.</w:t>
      </w:r>
    </w:p>
    <w:p w:rsidR="00B845B1" w:rsidRDefault="007132A6" w:rsidP="00B845B1">
      <w:pPr>
        <w:numPr>
          <w:ilvl w:val="0"/>
          <w:numId w:val="15"/>
        </w:numPr>
        <w:spacing w:after="0" w:line="360" w:lineRule="auto"/>
        <w:ind w:left="0" w:firstLine="0"/>
        <w:jc w:val="both"/>
        <w:rPr>
          <w:rFonts w:ascii="Times New Roman" w:hAnsi="Times New Roman"/>
          <w:color w:val="000000"/>
          <w:sz w:val="28"/>
          <w:szCs w:val="28"/>
        </w:rPr>
      </w:pPr>
      <w:r w:rsidRPr="00B845B1">
        <w:rPr>
          <w:rFonts w:ascii="Times New Roman" w:hAnsi="Times New Roman"/>
          <w:color w:val="000000"/>
          <w:sz w:val="28"/>
          <w:szCs w:val="28"/>
        </w:rPr>
        <w:t>Балабанов И. Инновационный менеджмент. – СПб.: Питер, 2</w:t>
      </w:r>
      <w:r w:rsidR="00B845B1">
        <w:rPr>
          <w:rFonts w:ascii="Times New Roman" w:hAnsi="Times New Roman"/>
          <w:color w:val="000000"/>
          <w:sz w:val="28"/>
          <w:szCs w:val="28"/>
        </w:rPr>
        <w:t>007</w:t>
      </w:r>
      <w:r w:rsidRPr="00B845B1">
        <w:rPr>
          <w:rFonts w:ascii="Times New Roman" w:hAnsi="Times New Roman"/>
          <w:color w:val="000000"/>
          <w:sz w:val="28"/>
          <w:szCs w:val="28"/>
        </w:rPr>
        <w:t>. – 304 с.</w:t>
      </w:r>
    </w:p>
    <w:p w:rsidR="007132A6" w:rsidRPr="00B845B1" w:rsidRDefault="007132A6" w:rsidP="00B845B1">
      <w:pPr>
        <w:numPr>
          <w:ilvl w:val="0"/>
          <w:numId w:val="15"/>
        </w:numPr>
        <w:spacing w:after="0" w:line="360" w:lineRule="auto"/>
        <w:ind w:left="0" w:firstLine="0"/>
        <w:jc w:val="both"/>
        <w:rPr>
          <w:rFonts w:ascii="Times New Roman" w:hAnsi="Times New Roman"/>
          <w:color w:val="000000"/>
          <w:sz w:val="28"/>
          <w:szCs w:val="28"/>
        </w:rPr>
      </w:pPr>
      <w:r w:rsidRPr="00B845B1">
        <w:rPr>
          <w:rFonts w:ascii="Times New Roman" w:hAnsi="Times New Roman"/>
          <w:sz w:val="28"/>
          <w:szCs w:val="28"/>
        </w:rPr>
        <w:t>В.Н.Бердникова. Инвестиции: методические указания по выполнению курсовой работы/ В.Н.Бердникова. – Братск: филиал ГОУ ВПО «БГУЭП», 2008.</w:t>
      </w:r>
    </w:p>
    <w:p w:rsidR="007132A6" w:rsidRPr="00B845B1" w:rsidRDefault="007132A6" w:rsidP="00B845B1">
      <w:pPr>
        <w:pStyle w:val="a6"/>
        <w:numPr>
          <w:ilvl w:val="0"/>
          <w:numId w:val="15"/>
        </w:numPr>
        <w:spacing w:line="360" w:lineRule="auto"/>
        <w:ind w:left="0" w:firstLine="0"/>
        <w:jc w:val="both"/>
        <w:rPr>
          <w:sz w:val="28"/>
          <w:szCs w:val="28"/>
        </w:rPr>
      </w:pPr>
      <w:r w:rsidRPr="00B845B1">
        <w:rPr>
          <w:sz w:val="28"/>
          <w:szCs w:val="28"/>
        </w:rPr>
        <w:t>Вахрин П.И. Инвестиции: учебник/П.И. Вахрин, А.С. Нешитой. – 3-е изд., перераб. и доп. – М.: Издательско-торгов</w:t>
      </w:r>
      <w:r w:rsidR="00B845B1">
        <w:rPr>
          <w:sz w:val="28"/>
          <w:szCs w:val="28"/>
        </w:rPr>
        <w:t>ая корпорация «Дашков и К», 2007</w:t>
      </w:r>
      <w:r w:rsidRPr="00B845B1">
        <w:rPr>
          <w:sz w:val="28"/>
          <w:szCs w:val="28"/>
        </w:rPr>
        <w:t>.</w:t>
      </w:r>
    </w:p>
    <w:p w:rsidR="007132A6" w:rsidRPr="00B845B1" w:rsidRDefault="007132A6" w:rsidP="00B845B1">
      <w:pPr>
        <w:pStyle w:val="a5"/>
        <w:numPr>
          <w:ilvl w:val="0"/>
          <w:numId w:val="15"/>
        </w:numPr>
        <w:spacing w:line="360" w:lineRule="auto"/>
        <w:ind w:left="0" w:firstLine="0"/>
        <w:jc w:val="both"/>
        <w:rPr>
          <w:szCs w:val="28"/>
        </w:rPr>
      </w:pPr>
      <w:r w:rsidRPr="00B845B1">
        <w:rPr>
          <w:szCs w:val="28"/>
        </w:rPr>
        <w:t>Ильенкова</w:t>
      </w:r>
      <w:r w:rsidRPr="00B845B1">
        <w:rPr>
          <w:b/>
          <w:bCs/>
          <w:szCs w:val="28"/>
        </w:rPr>
        <w:t xml:space="preserve"> </w:t>
      </w:r>
      <w:r w:rsidRPr="00B845B1">
        <w:rPr>
          <w:szCs w:val="28"/>
        </w:rPr>
        <w:t>С.Д., Гохберг Л.М.</w:t>
      </w:r>
      <w:r w:rsidRPr="00B845B1">
        <w:rPr>
          <w:b/>
          <w:bCs/>
          <w:szCs w:val="28"/>
        </w:rPr>
        <w:t xml:space="preserve"> </w:t>
      </w:r>
      <w:r w:rsidRPr="00B845B1">
        <w:rPr>
          <w:szCs w:val="28"/>
        </w:rPr>
        <w:t>Инновационный</w:t>
      </w:r>
      <w:r w:rsidRPr="00B845B1">
        <w:rPr>
          <w:b/>
          <w:bCs/>
          <w:szCs w:val="28"/>
        </w:rPr>
        <w:t xml:space="preserve"> </w:t>
      </w:r>
      <w:r w:rsidRPr="00B845B1">
        <w:rPr>
          <w:szCs w:val="28"/>
        </w:rPr>
        <w:t>ме</w:t>
      </w:r>
      <w:r w:rsidR="00B845B1">
        <w:rPr>
          <w:szCs w:val="28"/>
        </w:rPr>
        <w:t>неджмент. - М.: ЮНИТИ-ДАНА, 2008</w:t>
      </w:r>
      <w:r w:rsidRPr="00B845B1">
        <w:rPr>
          <w:szCs w:val="28"/>
        </w:rPr>
        <w:t xml:space="preserve"> </w:t>
      </w:r>
    </w:p>
    <w:p w:rsidR="007132A6" w:rsidRPr="00B845B1" w:rsidRDefault="007132A6" w:rsidP="00B845B1">
      <w:pPr>
        <w:pStyle w:val="a5"/>
        <w:numPr>
          <w:ilvl w:val="0"/>
          <w:numId w:val="15"/>
        </w:numPr>
        <w:spacing w:line="360" w:lineRule="auto"/>
        <w:ind w:left="0" w:firstLine="0"/>
        <w:jc w:val="both"/>
        <w:rPr>
          <w:szCs w:val="28"/>
        </w:rPr>
      </w:pPr>
      <w:r w:rsidRPr="00B845B1">
        <w:rPr>
          <w:szCs w:val="28"/>
        </w:rPr>
        <w:t>Медынский В.Г. Инновационный</w:t>
      </w:r>
      <w:r w:rsidR="00B845B1">
        <w:rPr>
          <w:szCs w:val="28"/>
        </w:rPr>
        <w:t xml:space="preserve"> менеджмент. - М.: ИНФРА-М, 2008</w:t>
      </w:r>
      <w:r w:rsidRPr="00B845B1">
        <w:rPr>
          <w:szCs w:val="28"/>
        </w:rPr>
        <w:t xml:space="preserve"> </w:t>
      </w:r>
    </w:p>
    <w:p w:rsidR="007132A6" w:rsidRPr="00B845B1" w:rsidRDefault="007132A6" w:rsidP="00B845B1">
      <w:pPr>
        <w:pStyle w:val="a6"/>
        <w:numPr>
          <w:ilvl w:val="0"/>
          <w:numId w:val="15"/>
        </w:numPr>
        <w:spacing w:line="360" w:lineRule="auto"/>
        <w:ind w:left="0" w:firstLine="0"/>
        <w:jc w:val="both"/>
        <w:rPr>
          <w:sz w:val="28"/>
          <w:szCs w:val="28"/>
        </w:rPr>
      </w:pPr>
      <w:r w:rsidRPr="00B845B1">
        <w:rPr>
          <w:sz w:val="28"/>
          <w:szCs w:val="28"/>
        </w:rPr>
        <w:t>Морозов Ю.П. Инновационный менеджмент: учебное пособие для вузов/ Ю.П.</w:t>
      </w:r>
      <w:r w:rsidR="00B845B1">
        <w:rPr>
          <w:sz w:val="28"/>
          <w:szCs w:val="28"/>
        </w:rPr>
        <w:t>Морозов – М.: ЮНИТИ – ДАНА, 2009</w:t>
      </w:r>
      <w:r w:rsidRPr="00B845B1">
        <w:rPr>
          <w:sz w:val="28"/>
          <w:szCs w:val="28"/>
        </w:rPr>
        <w:t>.</w:t>
      </w:r>
    </w:p>
    <w:p w:rsidR="007132A6" w:rsidRPr="00B845B1" w:rsidRDefault="007132A6" w:rsidP="00B845B1">
      <w:pPr>
        <w:numPr>
          <w:ilvl w:val="0"/>
          <w:numId w:val="15"/>
        </w:numPr>
        <w:spacing w:after="0" w:line="360" w:lineRule="auto"/>
        <w:ind w:left="0" w:firstLine="0"/>
        <w:jc w:val="both"/>
        <w:rPr>
          <w:rFonts w:ascii="Times New Roman" w:hAnsi="Times New Roman"/>
          <w:sz w:val="28"/>
          <w:szCs w:val="28"/>
        </w:rPr>
      </w:pPr>
      <w:r w:rsidRPr="00B845B1">
        <w:rPr>
          <w:rFonts w:ascii="Times New Roman" w:hAnsi="Times New Roman"/>
          <w:sz w:val="28"/>
          <w:szCs w:val="28"/>
        </w:rPr>
        <w:t>Уткин Э.А. Управление фирмой.</w:t>
      </w:r>
      <w:r w:rsidR="00B845B1">
        <w:rPr>
          <w:rFonts w:ascii="Times New Roman" w:hAnsi="Times New Roman"/>
          <w:sz w:val="28"/>
          <w:szCs w:val="28"/>
        </w:rPr>
        <w:t>М.: Акалис, 2008</w:t>
      </w:r>
      <w:r w:rsidRPr="00B845B1">
        <w:rPr>
          <w:rFonts w:ascii="Times New Roman" w:hAnsi="Times New Roman"/>
          <w:sz w:val="28"/>
          <w:szCs w:val="28"/>
        </w:rPr>
        <w:t>.</w:t>
      </w:r>
    </w:p>
    <w:p w:rsidR="007132A6" w:rsidRPr="00B845B1" w:rsidRDefault="007132A6" w:rsidP="00B845B1">
      <w:pPr>
        <w:numPr>
          <w:ilvl w:val="0"/>
          <w:numId w:val="15"/>
        </w:numPr>
        <w:spacing w:after="0" w:line="360" w:lineRule="auto"/>
        <w:ind w:left="0" w:firstLine="0"/>
        <w:jc w:val="both"/>
        <w:rPr>
          <w:rFonts w:ascii="Times New Roman" w:hAnsi="Times New Roman"/>
          <w:color w:val="000000"/>
          <w:sz w:val="28"/>
          <w:szCs w:val="28"/>
        </w:rPr>
      </w:pPr>
      <w:r w:rsidRPr="00B845B1">
        <w:rPr>
          <w:rFonts w:ascii="Times New Roman" w:hAnsi="Times New Roman"/>
          <w:color w:val="000000"/>
          <w:sz w:val="28"/>
          <w:szCs w:val="28"/>
        </w:rPr>
        <w:t>Фатхутдинов Р. Инновационный</w:t>
      </w:r>
      <w:r w:rsidR="00B845B1">
        <w:rPr>
          <w:rFonts w:ascii="Times New Roman" w:hAnsi="Times New Roman"/>
          <w:color w:val="000000"/>
          <w:sz w:val="28"/>
          <w:szCs w:val="28"/>
        </w:rPr>
        <w:t xml:space="preserve"> менеджмент. – СПб.: Питер, 2007</w:t>
      </w:r>
      <w:r w:rsidRPr="00B845B1">
        <w:rPr>
          <w:rFonts w:ascii="Times New Roman" w:hAnsi="Times New Roman"/>
          <w:color w:val="000000"/>
          <w:sz w:val="28"/>
          <w:szCs w:val="28"/>
        </w:rPr>
        <w:t>. – 400 с.</w:t>
      </w:r>
    </w:p>
    <w:p w:rsidR="007132A6" w:rsidRPr="00B845B1" w:rsidRDefault="007132A6" w:rsidP="00B845B1">
      <w:pPr>
        <w:widowControl w:val="0"/>
        <w:numPr>
          <w:ilvl w:val="0"/>
          <w:numId w:val="15"/>
        </w:numPr>
        <w:tabs>
          <w:tab w:val="left" w:pos="567"/>
        </w:tabs>
        <w:overflowPunct w:val="0"/>
        <w:autoSpaceDE w:val="0"/>
        <w:spacing w:after="0" w:line="360" w:lineRule="auto"/>
        <w:ind w:left="0" w:firstLine="0"/>
        <w:jc w:val="both"/>
        <w:textAlignment w:val="baseline"/>
        <w:rPr>
          <w:rFonts w:ascii="Times New Roman" w:hAnsi="Times New Roman"/>
          <w:sz w:val="28"/>
          <w:szCs w:val="28"/>
        </w:rPr>
      </w:pPr>
      <w:r w:rsidRPr="00B845B1">
        <w:rPr>
          <w:rFonts w:ascii="Times New Roman" w:hAnsi="Times New Roman"/>
          <w:sz w:val="28"/>
          <w:szCs w:val="28"/>
        </w:rPr>
        <w:t>Швальбе Б., ШвальбеХ. Личность, карьера, успех: Пер. с нем. — М.: Прогресс.</w:t>
      </w:r>
      <w:r w:rsidR="00B845B1">
        <w:rPr>
          <w:rFonts w:ascii="Times New Roman" w:hAnsi="Times New Roman"/>
          <w:sz w:val="28"/>
          <w:szCs w:val="28"/>
        </w:rPr>
        <w:t xml:space="preserve"> —2007</w:t>
      </w:r>
      <w:r w:rsidRPr="00B845B1">
        <w:rPr>
          <w:rFonts w:ascii="Times New Roman" w:hAnsi="Times New Roman"/>
          <w:sz w:val="28"/>
          <w:szCs w:val="28"/>
        </w:rPr>
        <w:t>,—С. 90.</w:t>
      </w:r>
    </w:p>
    <w:p w:rsidR="007132A6" w:rsidRPr="00B845B1" w:rsidRDefault="007132A6" w:rsidP="00B845B1">
      <w:pPr>
        <w:pStyle w:val="10"/>
        <w:numPr>
          <w:ilvl w:val="0"/>
          <w:numId w:val="15"/>
        </w:numPr>
        <w:spacing w:line="360" w:lineRule="auto"/>
        <w:ind w:left="0" w:firstLine="0"/>
        <w:jc w:val="both"/>
        <w:rPr>
          <w:sz w:val="28"/>
          <w:szCs w:val="28"/>
        </w:rPr>
      </w:pPr>
      <w:r w:rsidRPr="00B845B1">
        <w:rPr>
          <w:sz w:val="28"/>
          <w:szCs w:val="28"/>
        </w:rPr>
        <w:t>Шумпетер И. Теория экономического развития (Исследование пред</w:t>
      </w:r>
      <w:r w:rsidRPr="00B845B1">
        <w:rPr>
          <w:sz w:val="28"/>
          <w:szCs w:val="28"/>
        </w:rPr>
        <w:softHyphen/>
        <w:t>принимательской прибыли, капитала, кредита, процента и цикла конъюнктуры). — М.: Прогресс.</w:t>
      </w:r>
      <w:r w:rsidR="00B845B1">
        <w:rPr>
          <w:sz w:val="28"/>
          <w:szCs w:val="28"/>
        </w:rPr>
        <w:t xml:space="preserve"> — 2008</w:t>
      </w:r>
      <w:r w:rsidRPr="00B845B1">
        <w:rPr>
          <w:sz w:val="28"/>
          <w:szCs w:val="28"/>
        </w:rPr>
        <w:t xml:space="preserve"> — С. 115.</w:t>
      </w:r>
    </w:p>
    <w:p w:rsidR="00BF219C" w:rsidRDefault="00F40B4A" w:rsidP="00F40B4A">
      <w:r>
        <w:tab/>
      </w:r>
      <w:bookmarkStart w:id="12" w:name="_GoBack"/>
      <w:bookmarkEnd w:id="12"/>
    </w:p>
    <w:sectPr w:rsidR="00BF219C" w:rsidSect="00A54EEA">
      <w:footerReference w:type="even" r:id="rId16"/>
      <w:footerReference w:type="default" r:id="rId1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AA3" w:rsidRDefault="00DD5AA3">
      <w:r>
        <w:separator/>
      </w:r>
    </w:p>
  </w:endnote>
  <w:endnote w:type="continuationSeparator" w:id="0">
    <w:p w:rsidR="00DD5AA3" w:rsidRDefault="00DD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62" w:rsidRDefault="00AB6362" w:rsidP="002218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B6362" w:rsidRDefault="00AB6362" w:rsidP="00A54EE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362" w:rsidRDefault="00AB6362" w:rsidP="002218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A1CA9">
      <w:rPr>
        <w:rStyle w:val="a8"/>
        <w:noProof/>
      </w:rPr>
      <w:t>2</w:t>
    </w:r>
    <w:r>
      <w:rPr>
        <w:rStyle w:val="a8"/>
      </w:rPr>
      <w:fldChar w:fldCharType="end"/>
    </w:r>
  </w:p>
  <w:p w:rsidR="00AB6362" w:rsidRDefault="00AB6362" w:rsidP="00A54EE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AA3" w:rsidRDefault="00DD5AA3">
      <w:r>
        <w:separator/>
      </w:r>
    </w:p>
  </w:footnote>
  <w:footnote w:type="continuationSeparator" w:id="0">
    <w:p w:rsidR="00DD5AA3" w:rsidRDefault="00DD5AA3">
      <w:r>
        <w:continuationSeparator/>
      </w:r>
    </w:p>
  </w:footnote>
  <w:footnote w:id="1">
    <w:p w:rsidR="00AB6362" w:rsidRDefault="00AB6362">
      <w:pPr>
        <w:pStyle w:val="a6"/>
      </w:pPr>
      <w:r>
        <w:rPr>
          <w:rStyle w:val="aa"/>
        </w:rPr>
        <w:footnoteRef/>
      </w:r>
      <w:r>
        <w:t xml:space="preserve"> </w:t>
      </w:r>
      <w:r w:rsidRPr="00B845B1">
        <w:rPr>
          <w:szCs w:val="28"/>
        </w:rPr>
        <w:t>Ильенкова</w:t>
      </w:r>
      <w:r w:rsidRPr="00B845B1">
        <w:rPr>
          <w:b/>
          <w:bCs/>
          <w:szCs w:val="28"/>
        </w:rPr>
        <w:t xml:space="preserve"> </w:t>
      </w:r>
      <w:r w:rsidRPr="00B845B1">
        <w:rPr>
          <w:szCs w:val="28"/>
        </w:rPr>
        <w:t>С.Д., Гохберг Л.М.</w:t>
      </w:r>
      <w:r w:rsidRPr="00B845B1">
        <w:rPr>
          <w:b/>
          <w:bCs/>
          <w:szCs w:val="28"/>
        </w:rPr>
        <w:t xml:space="preserve"> </w:t>
      </w:r>
      <w:r w:rsidRPr="00B845B1">
        <w:rPr>
          <w:szCs w:val="28"/>
        </w:rPr>
        <w:t>Инновационный</w:t>
      </w:r>
      <w:r w:rsidRPr="00B845B1">
        <w:rPr>
          <w:b/>
          <w:bCs/>
          <w:szCs w:val="28"/>
        </w:rPr>
        <w:t xml:space="preserve"> </w:t>
      </w:r>
      <w:r w:rsidRPr="00B845B1">
        <w:rPr>
          <w:szCs w:val="28"/>
        </w:rPr>
        <w:t>ме</w:t>
      </w:r>
      <w:r>
        <w:rPr>
          <w:szCs w:val="28"/>
        </w:rPr>
        <w:t>неджмент. - М.: ЮНИТИ-ДАНА, 2008</w:t>
      </w:r>
    </w:p>
  </w:footnote>
  <w:footnote w:id="2">
    <w:p w:rsidR="00AB6362" w:rsidRPr="00290450" w:rsidRDefault="00AB6362" w:rsidP="00290450">
      <w:pPr>
        <w:pStyle w:val="a6"/>
        <w:jc w:val="both"/>
      </w:pPr>
      <w:r w:rsidRPr="00290450">
        <w:rPr>
          <w:rStyle w:val="aa"/>
        </w:rPr>
        <w:footnoteRef/>
      </w:r>
      <w:r w:rsidRPr="00290450">
        <w:t xml:space="preserve"> Вахрин П.И. Инвестиции: учебник/П.И. Вахрин, А.С. Нешитой. – 3-е изд., перераб. и доп. – М.: Издательско-торговая корпорация «Дашков и К», 2007.</w:t>
      </w:r>
    </w:p>
  </w:footnote>
  <w:footnote w:id="3">
    <w:p w:rsidR="00AB6362" w:rsidRPr="00290450" w:rsidRDefault="00AB6362" w:rsidP="00290450">
      <w:pPr>
        <w:pStyle w:val="a6"/>
        <w:rPr>
          <w:sz w:val="24"/>
          <w:szCs w:val="24"/>
        </w:rPr>
      </w:pPr>
      <w:r w:rsidRPr="00290450">
        <w:rPr>
          <w:rStyle w:val="aa"/>
        </w:rPr>
        <w:footnoteRef/>
      </w:r>
      <w:r w:rsidRPr="00290450">
        <w:t xml:space="preserve"> </w:t>
      </w:r>
      <w:r w:rsidRPr="00290450">
        <w:rPr>
          <w:color w:val="000000"/>
        </w:rPr>
        <w:t>Афонин И.В. Инновационный менеджмент. М.: Гардарика, 2009.</w:t>
      </w:r>
    </w:p>
  </w:footnote>
  <w:footnote w:id="4">
    <w:p w:rsidR="00AB6362" w:rsidRPr="00290450" w:rsidRDefault="00AB6362" w:rsidP="00290450">
      <w:pPr>
        <w:pStyle w:val="a6"/>
        <w:jc w:val="both"/>
      </w:pPr>
      <w:r w:rsidRPr="00290450">
        <w:rPr>
          <w:rStyle w:val="aa"/>
        </w:rPr>
        <w:footnoteRef/>
      </w:r>
      <w:r w:rsidRPr="00290450">
        <w:t xml:space="preserve"> Вахрин П.И. Инвестиции: учебник/П.И. Вахрин, А.С. Нешитой. – 3-е изд., перераб. и доп. – М.: Издательско-торговая корпорация «Дашков и К», 2007.</w:t>
      </w:r>
    </w:p>
  </w:footnote>
  <w:footnote w:id="5">
    <w:p w:rsidR="00AB6362" w:rsidRPr="00290450" w:rsidRDefault="00AB6362" w:rsidP="00290450">
      <w:pPr>
        <w:spacing w:after="0" w:line="360" w:lineRule="auto"/>
        <w:jc w:val="both"/>
        <w:rPr>
          <w:rFonts w:ascii="Times New Roman" w:hAnsi="Times New Roman"/>
          <w:color w:val="000000"/>
          <w:sz w:val="20"/>
          <w:szCs w:val="20"/>
        </w:rPr>
      </w:pPr>
      <w:r w:rsidRPr="00290450">
        <w:rPr>
          <w:rStyle w:val="aa"/>
          <w:rFonts w:ascii="Times New Roman" w:hAnsi="Times New Roman"/>
          <w:sz w:val="20"/>
          <w:szCs w:val="20"/>
        </w:rPr>
        <w:footnoteRef/>
      </w:r>
      <w:r w:rsidRPr="00290450">
        <w:rPr>
          <w:rFonts w:ascii="Times New Roman" w:hAnsi="Times New Roman"/>
          <w:sz w:val="20"/>
          <w:szCs w:val="20"/>
        </w:rPr>
        <w:t xml:space="preserve"> Фатхутдинов Р. Инновационный менеджмент. – СПб.: Питер, 2007. – 400 с.</w:t>
      </w:r>
    </w:p>
  </w:footnote>
  <w:footnote w:id="6">
    <w:p w:rsidR="00AB6362" w:rsidRPr="00290450" w:rsidRDefault="00AB6362" w:rsidP="00290450">
      <w:pPr>
        <w:pStyle w:val="10"/>
        <w:jc w:val="both"/>
        <w:rPr>
          <w:sz w:val="24"/>
          <w:szCs w:val="24"/>
        </w:rPr>
      </w:pPr>
      <w:r w:rsidRPr="00290450">
        <w:rPr>
          <w:rStyle w:val="aa"/>
          <w:sz w:val="24"/>
          <w:szCs w:val="24"/>
        </w:rPr>
        <w:footnoteRef/>
      </w:r>
      <w:r w:rsidRPr="00290450">
        <w:t xml:space="preserve"> Шумпетер И. Теория экономического развития (Исследование пред</w:t>
      </w:r>
      <w:r w:rsidRPr="00290450">
        <w:softHyphen/>
        <w:t>принимательской прибыли, капитала, кредита, процента и цикла конъюнктуры). — М.: Прогресс. — 2008 — С. 115.</w:t>
      </w:r>
    </w:p>
  </w:footnote>
  <w:footnote w:id="7">
    <w:p w:rsidR="00AB6362" w:rsidRPr="00290450" w:rsidRDefault="00AB6362" w:rsidP="00290450">
      <w:pPr>
        <w:spacing w:after="0" w:line="240" w:lineRule="auto"/>
        <w:jc w:val="both"/>
        <w:rPr>
          <w:rFonts w:ascii="Times New Roman" w:hAnsi="Times New Roman"/>
          <w:sz w:val="20"/>
          <w:szCs w:val="20"/>
        </w:rPr>
      </w:pPr>
      <w:r w:rsidRPr="00290450">
        <w:rPr>
          <w:rStyle w:val="aa"/>
          <w:rFonts w:ascii="Times New Roman" w:hAnsi="Times New Roman"/>
          <w:sz w:val="20"/>
          <w:szCs w:val="20"/>
        </w:rPr>
        <w:footnoteRef/>
      </w:r>
      <w:r w:rsidRPr="00290450">
        <w:rPr>
          <w:rFonts w:ascii="Times New Roman" w:hAnsi="Times New Roman"/>
          <w:sz w:val="20"/>
          <w:szCs w:val="20"/>
        </w:rPr>
        <w:t xml:space="preserve"> Уткин Э.А. Управление фирмой.М.: Акалис, 2008.</w:t>
      </w:r>
    </w:p>
  </w:footnote>
  <w:footnote w:id="8">
    <w:p w:rsidR="00AB6362" w:rsidRDefault="00AB6362" w:rsidP="00290450">
      <w:pPr>
        <w:pStyle w:val="a6"/>
      </w:pPr>
      <w:r w:rsidRPr="00290450">
        <w:rPr>
          <w:rStyle w:val="aa"/>
        </w:rPr>
        <w:footnoteRef/>
      </w:r>
      <w:r w:rsidRPr="00290450">
        <w:t xml:space="preserve"> Швальбе Б., ШвальбеХ. Личность, карьера, успех: Пер. с нем. — М.: Прогресс. —2007,—С. 90</w:t>
      </w:r>
    </w:p>
  </w:footnote>
  <w:footnote w:id="9">
    <w:p w:rsidR="00AB6362" w:rsidRPr="00290450" w:rsidRDefault="00AB6362" w:rsidP="00290450">
      <w:pPr>
        <w:pStyle w:val="a5"/>
        <w:spacing w:line="360" w:lineRule="auto"/>
        <w:jc w:val="both"/>
        <w:rPr>
          <w:sz w:val="20"/>
        </w:rPr>
      </w:pPr>
      <w:r w:rsidRPr="00290450">
        <w:rPr>
          <w:rStyle w:val="aa"/>
          <w:sz w:val="20"/>
        </w:rPr>
        <w:footnoteRef/>
      </w:r>
      <w:r w:rsidRPr="00290450">
        <w:rPr>
          <w:sz w:val="20"/>
        </w:rPr>
        <w:t xml:space="preserve"> Ильенкова</w:t>
      </w:r>
      <w:r w:rsidRPr="00290450">
        <w:rPr>
          <w:b/>
          <w:bCs/>
          <w:sz w:val="20"/>
        </w:rPr>
        <w:t xml:space="preserve"> </w:t>
      </w:r>
      <w:r w:rsidRPr="00290450">
        <w:rPr>
          <w:sz w:val="20"/>
        </w:rPr>
        <w:t>С.Д., Гохберг Л.М.</w:t>
      </w:r>
      <w:r w:rsidRPr="00290450">
        <w:rPr>
          <w:b/>
          <w:bCs/>
          <w:sz w:val="20"/>
        </w:rPr>
        <w:t xml:space="preserve"> </w:t>
      </w:r>
      <w:r w:rsidRPr="00290450">
        <w:rPr>
          <w:sz w:val="20"/>
        </w:rPr>
        <w:t>Инновационный</w:t>
      </w:r>
      <w:r w:rsidRPr="00290450">
        <w:rPr>
          <w:b/>
          <w:bCs/>
          <w:sz w:val="20"/>
        </w:rPr>
        <w:t xml:space="preserve"> </w:t>
      </w:r>
      <w:r w:rsidRPr="00290450">
        <w:rPr>
          <w:sz w:val="20"/>
        </w:rPr>
        <w:t xml:space="preserve">менеджмент. - М.: ЮНИТИ-ДАНА, 2008 </w:t>
      </w:r>
    </w:p>
  </w:footnote>
  <w:footnote w:id="10">
    <w:p w:rsidR="00AB6362" w:rsidRDefault="00AB6362" w:rsidP="00290450">
      <w:pPr>
        <w:pStyle w:val="a6"/>
      </w:pPr>
      <w:r>
        <w:rPr>
          <w:rStyle w:val="aa"/>
        </w:rPr>
        <w:footnoteRef/>
      </w:r>
      <w:r>
        <w:t xml:space="preserve"> </w:t>
      </w:r>
      <w:r w:rsidRPr="00290450">
        <w:t>Морозов Ю.П. Инновационный менеджмент: учебное пособие для вузов/ Ю.П.Морозов – М.: ЮНИТИ – ДАНА, 2009</w:t>
      </w:r>
    </w:p>
  </w:footnote>
  <w:footnote w:id="11">
    <w:p w:rsidR="00AB6362" w:rsidRPr="00FA12E1" w:rsidRDefault="00AB6362" w:rsidP="00FA12E1">
      <w:pPr>
        <w:pStyle w:val="a5"/>
        <w:spacing w:line="360" w:lineRule="auto"/>
        <w:jc w:val="both"/>
        <w:rPr>
          <w:sz w:val="20"/>
        </w:rPr>
      </w:pPr>
      <w:r w:rsidRPr="00FA12E1">
        <w:rPr>
          <w:rStyle w:val="aa"/>
          <w:sz w:val="20"/>
        </w:rPr>
        <w:footnoteRef/>
      </w:r>
      <w:r w:rsidRPr="00FA12E1">
        <w:rPr>
          <w:sz w:val="20"/>
        </w:rPr>
        <w:t xml:space="preserve"> Медынский В.Г. Инновационный менеджмент. - М.: ИНФРА-М, 2008 </w:t>
      </w:r>
    </w:p>
  </w:footnote>
  <w:footnote w:id="12">
    <w:p w:rsidR="00AB6362" w:rsidRPr="00FA12E1" w:rsidRDefault="00AB6362" w:rsidP="00FA12E1">
      <w:pPr>
        <w:spacing w:after="0" w:line="360" w:lineRule="auto"/>
        <w:jc w:val="both"/>
        <w:rPr>
          <w:rFonts w:ascii="Times New Roman" w:hAnsi="Times New Roman"/>
          <w:color w:val="000000"/>
          <w:sz w:val="20"/>
          <w:szCs w:val="20"/>
        </w:rPr>
      </w:pPr>
      <w:r w:rsidRPr="00FA12E1">
        <w:rPr>
          <w:rStyle w:val="aa"/>
          <w:rFonts w:ascii="Times New Roman" w:hAnsi="Times New Roman"/>
          <w:sz w:val="20"/>
          <w:szCs w:val="20"/>
        </w:rPr>
        <w:footnoteRef/>
      </w:r>
      <w:r w:rsidRPr="00FA12E1">
        <w:rPr>
          <w:rFonts w:ascii="Times New Roman" w:hAnsi="Times New Roman"/>
          <w:sz w:val="20"/>
          <w:szCs w:val="20"/>
        </w:rPr>
        <w:t xml:space="preserve"> Балабанов И. Инновационный менеджмент. – СПб.: Питер, 2007. – 304 с</w:t>
      </w:r>
      <w:r w:rsidRPr="00FA12E1">
        <w:t>.</w:t>
      </w:r>
    </w:p>
  </w:footnote>
  <w:footnote w:id="13">
    <w:p w:rsidR="00AB6362" w:rsidRPr="00FA12E1" w:rsidRDefault="00AB6362">
      <w:pPr>
        <w:pStyle w:val="a6"/>
      </w:pPr>
      <w:r w:rsidRPr="00FA12E1">
        <w:rPr>
          <w:rStyle w:val="aa"/>
        </w:rPr>
        <w:footnoteRef/>
      </w:r>
      <w:r w:rsidRPr="00FA12E1">
        <w:t xml:space="preserve"> Аньшин В.М. </w:t>
      </w:r>
      <w:r w:rsidRPr="00FA12E1">
        <w:rPr>
          <w:color w:val="000000"/>
          <w:spacing w:val="-8"/>
        </w:rPr>
        <w:t xml:space="preserve">Инвестиционный анализ. - </w:t>
      </w:r>
      <w:r w:rsidRPr="00FA12E1">
        <w:rPr>
          <w:color w:val="000000"/>
          <w:spacing w:val="-5"/>
        </w:rPr>
        <w:t>М:  Дело,  2008. - 280  с</w:t>
      </w:r>
    </w:p>
  </w:footnote>
  <w:footnote w:id="14">
    <w:p w:rsidR="00AB6362" w:rsidRPr="00FA12E1" w:rsidRDefault="00AB6362" w:rsidP="00FA12E1">
      <w:pPr>
        <w:pStyle w:val="a5"/>
        <w:spacing w:line="360" w:lineRule="auto"/>
        <w:jc w:val="both"/>
        <w:rPr>
          <w:szCs w:val="28"/>
        </w:rPr>
      </w:pPr>
      <w:r w:rsidRPr="00FA12E1">
        <w:rPr>
          <w:rStyle w:val="aa"/>
          <w:sz w:val="20"/>
        </w:rPr>
        <w:footnoteRef/>
      </w:r>
      <w:r w:rsidRPr="00FA12E1">
        <w:rPr>
          <w:sz w:val="20"/>
        </w:rPr>
        <w:t xml:space="preserve"> Ильенкова</w:t>
      </w:r>
      <w:r w:rsidRPr="00FA12E1">
        <w:rPr>
          <w:b/>
          <w:bCs/>
          <w:sz w:val="20"/>
        </w:rPr>
        <w:t xml:space="preserve"> </w:t>
      </w:r>
      <w:r w:rsidRPr="00FA12E1">
        <w:rPr>
          <w:sz w:val="20"/>
        </w:rPr>
        <w:t>С.Д., Гохберг Л.М.</w:t>
      </w:r>
      <w:r w:rsidRPr="00FA12E1">
        <w:rPr>
          <w:b/>
          <w:bCs/>
          <w:sz w:val="20"/>
        </w:rPr>
        <w:t xml:space="preserve"> </w:t>
      </w:r>
      <w:r w:rsidRPr="00FA12E1">
        <w:rPr>
          <w:sz w:val="20"/>
        </w:rPr>
        <w:t>Инновационный</w:t>
      </w:r>
      <w:r w:rsidRPr="00FA12E1">
        <w:rPr>
          <w:b/>
          <w:bCs/>
          <w:sz w:val="20"/>
        </w:rPr>
        <w:t xml:space="preserve"> </w:t>
      </w:r>
      <w:r w:rsidRPr="00FA12E1">
        <w:rPr>
          <w:sz w:val="20"/>
        </w:rPr>
        <w:t>менеджмент. - М.: ЮНИТИ-ДАНА, 2008</w:t>
      </w:r>
      <w:r w:rsidRPr="00B845B1">
        <w:t xml:space="preserve"> </w:t>
      </w:r>
    </w:p>
  </w:footnote>
  <w:footnote w:id="15">
    <w:p w:rsidR="00AB6362" w:rsidRPr="00FA12E1" w:rsidRDefault="00AB6362">
      <w:pPr>
        <w:pStyle w:val="a6"/>
      </w:pPr>
      <w:r w:rsidRPr="00FA12E1">
        <w:rPr>
          <w:rStyle w:val="aa"/>
        </w:rPr>
        <w:footnoteRef/>
      </w:r>
      <w:r w:rsidRPr="00FA12E1">
        <w:t xml:space="preserve"> Морозов Ю.П. Инновационный менеджмент: учебное пособие для вузов/ Ю.П.Морозов – М.: ЮНИТИ – ДАНА, 2009</w:t>
      </w:r>
    </w:p>
  </w:footnote>
  <w:footnote w:id="16">
    <w:p w:rsidR="00AB6362" w:rsidRPr="00FA12E1" w:rsidRDefault="00AB6362" w:rsidP="00FA12E1">
      <w:pPr>
        <w:pStyle w:val="a6"/>
        <w:jc w:val="both"/>
      </w:pPr>
      <w:r w:rsidRPr="00FA12E1">
        <w:rPr>
          <w:rStyle w:val="aa"/>
        </w:rPr>
        <w:footnoteRef/>
      </w:r>
      <w:r w:rsidRPr="00FA12E1">
        <w:t xml:space="preserve"> Вахрин П.И. Инвестиции: учебник/П.И. Вахрин, А.С. Нешитой. – 3-е изд., перераб. и доп. – М.: Издательско-торговая корпорация «Дашков и К», 2007.</w:t>
      </w:r>
    </w:p>
  </w:footnote>
  <w:footnote w:id="17">
    <w:p w:rsidR="00AB6362" w:rsidRPr="00FA12E1" w:rsidRDefault="00AB6362" w:rsidP="00FA12E1">
      <w:pPr>
        <w:spacing w:after="0" w:line="360" w:lineRule="auto"/>
        <w:jc w:val="both"/>
        <w:rPr>
          <w:rFonts w:ascii="Times New Roman" w:hAnsi="Times New Roman"/>
          <w:color w:val="000000"/>
          <w:sz w:val="20"/>
          <w:szCs w:val="20"/>
        </w:rPr>
      </w:pPr>
      <w:r w:rsidRPr="00FA12E1">
        <w:rPr>
          <w:rStyle w:val="aa"/>
          <w:rFonts w:ascii="Times New Roman" w:hAnsi="Times New Roman"/>
          <w:sz w:val="20"/>
          <w:szCs w:val="20"/>
        </w:rPr>
        <w:footnoteRef/>
      </w:r>
      <w:r w:rsidRPr="00FA12E1">
        <w:rPr>
          <w:rFonts w:ascii="Times New Roman" w:hAnsi="Times New Roman"/>
          <w:sz w:val="20"/>
          <w:szCs w:val="20"/>
        </w:rPr>
        <w:t xml:space="preserve"> Фатхутдинов Р. Инновационный менеджмент. – СПб.: Питер, 2007. – 400 с.</w:t>
      </w:r>
    </w:p>
  </w:footnote>
  <w:footnote w:id="18">
    <w:p w:rsidR="00AB6362" w:rsidRPr="00FA12E1" w:rsidRDefault="00AB6362">
      <w:pPr>
        <w:pStyle w:val="a6"/>
      </w:pPr>
      <w:r w:rsidRPr="00FA12E1">
        <w:rPr>
          <w:rStyle w:val="aa"/>
        </w:rPr>
        <w:footnoteRef/>
      </w:r>
      <w:r w:rsidRPr="00FA12E1">
        <w:t xml:space="preserve"> </w:t>
      </w:r>
      <w:r w:rsidRPr="00FA12E1">
        <w:rPr>
          <w:color w:val="000000"/>
        </w:rPr>
        <w:t>Афонин И.В. Инновационный менеджмент. М.: Гардарика, 2009</w:t>
      </w:r>
    </w:p>
  </w:footnote>
  <w:footnote w:id="19">
    <w:p w:rsidR="00AB6362" w:rsidRPr="00FA12E1" w:rsidRDefault="00AB6362" w:rsidP="00FA12E1">
      <w:pPr>
        <w:pStyle w:val="a6"/>
      </w:pPr>
      <w:r w:rsidRPr="00FA12E1">
        <w:rPr>
          <w:rStyle w:val="aa"/>
        </w:rPr>
        <w:footnoteRef/>
      </w:r>
      <w:r w:rsidRPr="00FA12E1">
        <w:t xml:space="preserve"> Шумпетер И. Теория экономического развития (Исследование пред</w:t>
      </w:r>
      <w:r w:rsidRPr="00FA12E1">
        <w:softHyphen/>
        <w:t>принимательской прибыли, капитала, кредита, процента и цикла конъюнктуры). — М.: Прогресс. — 2008 — С. 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47CA64A"/>
    <w:lvl w:ilvl="0">
      <w:start w:val="1"/>
      <w:numFmt w:val="decimal"/>
      <w:lvlText w:val="%1."/>
      <w:lvlJc w:val="left"/>
      <w:pPr>
        <w:tabs>
          <w:tab w:val="num" w:pos="1492"/>
        </w:tabs>
        <w:ind w:left="1492" w:hanging="360"/>
      </w:pPr>
    </w:lvl>
  </w:abstractNum>
  <w:abstractNum w:abstractNumId="1">
    <w:nsid w:val="FFFFFF7D"/>
    <w:multiLevelType w:val="singleLevel"/>
    <w:tmpl w:val="EAB4BE2E"/>
    <w:lvl w:ilvl="0">
      <w:start w:val="1"/>
      <w:numFmt w:val="decimal"/>
      <w:lvlText w:val="%1."/>
      <w:lvlJc w:val="left"/>
      <w:pPr>
        <w:tabs>
          <w:tab w:val="num" w:pos="1209"/>
        </w:tabs>
        <w:ind w:left="1209" w:hanging="360"/>
      </w:pPr>
    </w:lvl>
  </w:abstractNum>
  <w:abstractNum w:abstractNumId="2">
    <w:nsid w:val="FFFFFF7E"/>
    <w:multiLevelType w:val="singleLevel"/>
    <w:tmpl w:val="AC14F6A0"/>
    <w:lvl w:ilvl="0">
      <w:start w:val="1"/>
      <w:numFmt w:val="decimal"/>
      <w:lvlText w:val="%1."/>
      <w:lvlJc w:val="left"/>
      <w:pPr>
        <w:tabs>
          <w:tab w:val="num" w:pos="926"/>
        </w:tabs>
        <w:ind w:left="926" w:hanging="360"/>
      </w:pPr>
    </w:lvl>
  </w:abstractNum>
  <w:abstractNum w:abstractNumId="3">
    <w:nsid w:val="FFFFFF7F"/>
    <w:multiLevelType w:val="singleLevel"/>
    <w:tmpl w:val="2DCC6186"/>
    <w:lvl w:ilvl="0">
      <w:start w:val="1"/>
      <w:numFmt w:val="decimal"/>
      <w:lvlText w:val="%1."/>
      <w:lvlJc w:val="left"/>
      <w:pPr>
        <w:tabs>
          <w:tab w:val="num" w:pos="643"/>
        </w:tabs>
        <w:ind w:left="643" w:hanging="360"/>
      </w:pPr>
    </w:lvl>
  </w:abstractNum>
  <w:abstractNum w:abstractNumId="4">
    <w:nsid w:val="FFFFFF80"/>
    <w:multiLevelType w:val="singleLevel"/>
    <w:tmpl w:val="348E81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72A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5ED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7A4A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3ADDF8"/>
    <w:lvl w:ilvl="0">
      <w:start w:val="1"/>
      <w:numFmt w:val="decimal"/>
      <w:lvlText w:val="%1."/>
      <w:lvlJc w:val="left"/>
      <w:pPr>
        <w:tabs>
          <w:tab w:val="num" w:pos="360"/>
        </w:tabs>
        <w:ind w:left="360" w:hanging="360"/>
      </w:pPr>
    </w:lvl>
  </w:abstractNum>
  <w:abstractNum w:abstractNumId="9">
    <w:nsid w:val="FFFFFF89"/>
    <w:multiLevelType w:val="singleLevel"/>
    <w:tmpl w:val="52C6FD06"/>
    <w:lvl w:ilvl="0">
      <w:start w:val="1"/>
      <w:numFmt w:val="bullet"/>
      <w:lvlText w:val=""/>
      <w:lvlJc w:val="left"/>
      <w:pPr>
        <w:tabs>
          <w:tab w:val="num" w:pos="360"/>
        </w:tabs>
        <w:ind w:left="360" w:hanging="360"/>
      </w:pPr>
      <w:rPr>
        <w:rFonts w:ascii="Symbol" w:hAnsi="Symbol" w:hint="default"/>
      </w:rPr>
    </w:lvl>
  </w:abstractNum>
  <w:abstractNum w:abstractNumId="10">
    <w:nsid w:val="00000010"/>
    <w:multiLevelType w:val="singleLevel"/>
    <w:tmpl w:val="00000010"/>
    <w:name w:val="WW8Num20"/>
    <w:lvl w:ilvl="0">
      <w:start w:val="1"/>
      <w:numFmt w:val="decimal"/>
      <w:lvlText w:val="%1."/>
      <w:lvlJc w:val="left"/>
      <w:pPr>
        <w:tabs>
          <w:tab w:val="num" w:pos="720"/>
        </w:tabs>
        <w:ind w:left="720" w:hanging="360"/>
      </w:pPr>
    </w:lvl>
  </w:abstractNum>
  <w:abstractNum w:abstractNumId="11">
    <w:nsid w:val="257B09A3"/>
    <w:multiLevelType w:val="hybridMultilevel"/>
    <w:tmpl w:val="C0923D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2B4EB9"/>
    <w:multiLevelType w:val="hybridMultilevel"/>
    <w:tmpl w:val="871CCB3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FA0265D"/>
    <w:multiLevelType w:val="hybridMultilevel"/>
    <w:tmpl w:val="D5B62A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26E6CE5"/>
    <w:multiLevelType w:val="hybridMultilevel"/>
    <w:tmpl w:val="BCE2B9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B4A"/>
    <w:rsid w:val="0016254F"/>
    <w:rsid w:val="001B6A7E"/>
    <w:rsid w:val="00221747"/>
    <w:rsid w:val="00221812"/>
    <w:rsid w:val="002756AE"/>
    <w:rsid w:val="00290450"/>
    <w:rsid w:val="002B056A"/>
    <w:rsid w:val="002D607F"/>
    <w:rsid w:val="00347A86"/>
    <w:rsid w:val="003E2758"/>
    <w:rsid w:val="00490CC8"/>
    <w:rsid w:val="00555520"/>
    <w:rsid w:val="00590703"/>
    <w:rsid w:val="005A1CA9"/>
    <w:rsid w:val="00662170"/>
    <w:rsid w:val="006C251B"/>
    <w:rsid w:val="007132A6"/>
    <w:rsid w:val="00757E1C"/>
    <w:rsid w:val="007E218D"/>
    <w:rsid w:val="0087532D"/>
    <w:rsid w:val="008B38A9"/>
    <w:rsid w:val="00920FE4"/>
    <w:rsid w:val="00944411"/>
    <w:rsid w:val="00992FC8"/>
    <w:rsid w:val="009B23E1"/>
    <w:rsid w:val="009F151A"/>
    <w:rsid w:val="00A04C11"/>
    <w:rsid w:val="00A54EEA"/>
    <w:rsid w:val="00AB6362"/>
    <w:rsid w:val="00B845B1"/>
    <w:rsid w:val="00B91A31"/>
    <w:rsid w:val="00BA3EE4"/>
    <w:rsid w:val="00BF219C"/>
    <w:rsid w:val="00BF6534"/>
    <w:rsid w:val="00C067F6"/>
    <w:rsid w:val="00C40E30"/>
    <w:rsid w:val="00D22EBB"/>
    <w:rsid w:val="00D31C09"/>
    <w:rsid w:val="00DA5575"/>
    <w:rsid w:val="00DD488D"/>
    <w:rsid w:val="00DD5AA3"/>
    <w:rsid w:val="00ED476E"/>
    <w:rsid w:val="00F03A98"/>
    <w:rsid w:val="00F173D5"/>
    <w:rsid w:val="00F40B4A"/>
    <w:rsid w:val="00F65495"/>
    <w:rsid w:val="00FA12E1"/>
    <w:rsid w:val="00FE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710C4C2F-E9FD-44C3-9AD3-366D5ECA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qFormat/>
    <w:rsid w:val="00A54EEA"/>
    <w:pPr>
      <w:keepNext/>
      <w:spacing w:before="240" w:after="60"/>
      <w:outlineLvl w:val="0"/>
    </w:pPr>
    <w:rPr>
      <w:rFonts w:ascii="Arial" w:hAnsi="Arial" w:cs="Arial"/>
      <w:b/>
      <w:bCs/>
      <w:kern w:val="32"/>
      <w:sz w:val="32"/>
      <w:szCs w:val="32"/>
    </w:rPr>
  </w:style>
  <w:style w:type="paragraph" w:styleId="2">
    <w:name w:val="heading 2"/>
    <w:basedOn w:val="a"/>
    <w:next w:val="a"/>
    <w:qFormat/>
    <w:rsid w:val="00A54EE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B4A"/>
    <w:rPr>
      <w:rFonts w:ascii="Tahoma" w:hAnsi="Tahoma" w:cs="Tahoma"/>
      <w:sz w:val="16"/>
      <w:szCs w:val="16"/>
    </w:rPr>
  </w:style>
  <w:style w:type="paragraph" w:styleId="a5">
    <w:name w:val="Body Text"/>
    <w:basedOn w:val="a"/>
    <w:rsid w:val="007132A6"/>
    <w:pPr>
      <w:suppressAutoHyphens/>
      <w:spacing w:after="0" w:line="240" w:lineRule="auto"/>
    </w:pPr>
    <w:rPr>
      <w:rFonts w:ascii="Times New Roman" w:hAnsi="Times New Roman"/>
      <w:sz w:val="28"/>
      <w:szCs w:val="20"/>
      <w:lang w:eastAsia="ar-SA"/>
    </w:rPr>
  </w:style>
  <w:style w:type="paragraph" w:customStyle="1" w:styleId="10">
    <w:name w:val="Текст сноски1"/>
    <w:basedOn w:val="a"/>
    <w:rsid w:val="007132A6"/>
    <w:pPr>
      <w:suppressAutoHyphens/>
      <w:spacing w:after="0" w:line="240" w:lineRule="auto"/>
    </w:pPr>
    <w:rPr>
      <w:rFonts w:ascii="Times New Roman" w:eastAsia="MS Mincho" w:hAnsi="Times New Roman"/>
      <w:sz w:val="20"/>
      <w:szCs w:val="20"/>
      <w:lang w:eastAsia="ar-SA"/>
    </w:rPr>
  </w:style>
  <w:style w:type="paragraph" w:styleId="a6">
    <w:name w:val="footnote text"/>
    <w:basedOn w:val="a"/>
    <w:semiHidden/>
    <w:rsid w:val="007132A6"/>
    <w:pPr>
      <w:suppressAutoHyphens/>
      <w:spacing w:after="0" w:line="240" w:lineRule="auto"/>
    </w:pPr>
    <w:rPr>
      <w:rFonts w:ascii="Times New Roman" w:hAnsi="Times New Roman"/>
      <w:sz w:val="20"/>
      <w:szCs w:val="20"/>
      <w:lang w:eastAsia="ar-SA"/>
    </w:rPr>
  </w:style>
  <w:style w:type="paragraph" w:styleId="a7">
    <w:name w:val="footer"/>
    <w:basedOn w:val="a"/>
    <w:rsid w:val="00A54EEA"/>
    <w:pPr>
      <w:tabs>
        <w:tab w:val="center" w:pos="4677"/>
        <w:tab w:val="right" w:pos="9355"/>
      </w:tabs>
    </w:pPr>
  </w:style>
  <w:style w:type="character" w:styleId="a8">
    <w:name w:val="page number"/>
    <w:basedOn w:val="a0"/>
    <w:rsid w:val="00A54EEA"/>
  </w:style>
  <w:style w:type="paragraph" w:styleId="11">
    <w:name w:val="toc 1"/>
    <w:basedOn w:val="a"/>
    <w:next w:val="a"/>
    <w:autoRedefine/>
    <w:uiPriority w:val="39"/>
    <w:rsid w:val="00A54EEA"/>
  </w:style>
  <w:style w:type="paragraph" w:styleId="20">
    <w:name w:val="toc 2"/>
    <w:basedOn w:val="a"/>
    <w:next w:val="a"/>
    <w:autoRedefine/>
    <w:uiPriority w:val="39"/>
    <w:rsid w:val="00A54EEA"/>
    <w:pPr>
      <w:ind w:left="220"/>
    </w:pPr>
  </w:style>
  <w:style w:type="character" w:styleId="a9">
    <w:name w:val="Hyperlink"/>
    <w:basedOn w:val="a0"/>
    <w:uiPriority w:val="99"/>
    <w:rsid w:val="00A54EEA"/>
    <w:rPr>
      <w:color w:val="0000FF"/>
      <w:u w:val="single"/>
    </w:rPr>
  </w:style>
  <w:style w:type="character" w:styleId="aa">
    <w:name w:val="footnote reference"/>
    <w:basedOn w:val="a0"/>
    <w:semiHidden/>
    <w:rsid w:val="00290450"/>
    <w:rPr>
      <w:vertAlign w:val="superscript"/>
    </w:rPr>
  </w:style>
  <w:style w:type="paragraph" w:styleId="ab">
    <w:name w:val="header"/>
    <w:basedOn w:val="a"/>
    <w:link w:val="ac"/>
    <w:uiPriority w:val="99"/>
    <w:semiHidden/>
    <w:unhideWhenUsed/>
    <w:rsid w:val="003E2758"/>
    <w:pPr>
      <w:tabs>
        <w:tab w:val="center" w:pos="4677"/>
        <w:tab w:val="right" w:pos="9355"/>
      </w:tabs>
    </w:pPr>
  </w:style>
  <w:style w:type="character" w:customStyle="1" w:styleId="ac">
    <w:name w:val="Верхний колонтитул Знак"/>
    <w:basedOn w:val="a0"/>
    <w:link w:val="ab"/>
    <w:uiPriority w:val="99"/>
    <w:semiHidden/>
    <w:rsid w:val="003E27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449">
      <w:bodyDiv w:val="1"/>
      <w:marLeft w:val="0"/>
      <w:marRight w:val="0"/>
      <w:marTop w:val="0"/>
      <w:marBottom w:val="0"/>
      <w:divBdr>
        <w:top w:val="none" w:sz="0" w:space="0" w:color="auto"/>
        <w:left w:val="none" w:sz="0" w:space="0" w:color="auto"/>
        <w:bottom w:val="none" w:sz="0" w:space="0" w:color="auto"/>
        <w:right w:val="none" w:sz="0" w:space="0" w:color="auto"/>
      </w:divBdr>
    </w:div>
    <w:div w:id="27919657">
      <w:bodyDiv w:val="1"/>
      <w:marLeft w:val="0"/>
      <w:marRight w:val="0"/>
      <w:marTop w:val="0"/>
      <w:marBottom w:val="0"/>
      <w:divBdr>
        <w:top w:val="none" w:sz="0" w:space="0" w:color="auto"/>
        <w:left w:val="none" w:sz="0" w:space="0" w:color="auto"/>
        <w:bottom w:val="none" w:sz="0" w:space="0" w:color="auto"/>
        <w:right w:val="none" w:sz="0" w:space="0" w:color="auto"/>
      </w:divBdr>
    </w:div>
    <w:div w:id="57213110">
      <w:bodyDiv w:val="1"/>
      <w:marLeft w:val="0"/>
      <w:marRight w:val="0"/>
      <w:marTop w:val="0"/>
      <w:marBottom w:val="0"/>
      <w:divBdr>
        <w:top w:val="none" w:sz="0" w:space="0" w:color="auto"/>
        <w:left w:val="none" w:sz="0" w:space="0" w:color="auto"/>
        <w:bottom w:val="none" w:sz="0" w:space="0" w:color="auto"/>
        <w:right w:val="none" w:sz="0" w:space="0" w:color="auto"/>
      </w:divBdr>
    </w:div>
    <w:div w:id="62990695">
      <w:bodyDiv w:val="1"/>
      <w:marLeft w:val="0"/>
      <w:marRight w:val="0"/>
      <w:marTop w:val="0"/>
      <w:marBottom w:val="0"/>
      <w:divBdr>
        <w:top w:val="none" w:sz="0" w:space="0" w:color="auto"/>
        <w:left w:val="none" w:sz="0" w:space="0" w:color="auto"/>
        <w:bottom w:val="none" w:sz="0" w:space="0" w:color="auto"/>
        <w:right w:val="none" w:sz="0" w:space="0" w:color="auto"/>
      </w:divBdr>
    </w:div>
    <w:div w:id="77678671">
      <w:bodyDiv w:val="1"/>
      <w:marLeft w:val="0"/>
      <w:marRight w:val="0"/>
      <w:marTop w:val="0"/>
      <w:marBottom w:val="0"/>
      <w:divBdr>
        <w:top w:val="none" w:sz="0" w:space="0" w:color="auto"/>
        <w:left w:val="none" w:sz="0" w:space="0" w:color="auto"/>
        <w:bottom w:val="none" w:sz="0" w:space="0" w:color="auto"/>
        <w:right w:val="none" w:sz="0" w:space="0" w:color="auto"/>
      </w:divBdr>
    </w:div>
    <w:div w:id="89667943">
      <w:bodyDiv w:val="1"/>
      <w:marLeft w:val="0"/>
      <w:marRight w:val="0"/>
      <w:marTop w:val="0"/>
      <w:marBottom w:val="0"/>
      <w:divBdr>
        <w:top w:val="none" w:sz="0" w:space="0" w:color="auto"/>
        <w:left w:val="none" w:sz="0" w:space="0" w:color="auto"/>
        <w:bottom w:val="none" w:sz="0" w:space="0" w:color="auto"/>
        <w:right w:val="none" w:sz="0" w:space="0" w:color="auto"/>
      </w:divBdr>
    </w:div>
    <w:div w:id="109587792">
      <w:bodyDiv w:val="1"/>
      <w:marLeft w:val="0"/>
      <w:marRight w:val="0"/>
      <w:marTop w:val="0"/>
      <w:marBottom w:val="0"/>
      <w:divBdr>
        <w:top w:val="none" w:sz="0" w:space="0" w:color="auto"/>
        <w:left w:val="none" w:sz="0" w:space="0" w:color="auto"/>
        <w:bottom w:val="none" w:sz="0" w:space="0" w:color="auto"/>
        <w:right w:val="none" w:sz="0" w:space="0" w:color="auto"/>
      </w:divBdr>
    </w:div>
    <w:div w:id="119155390">
      <w:bodyDiv w:val="1"/>
      <w:marLeft w:val="0"/>
      <w:marRight w:val="0"/>
      <w:marTop w:val="0"/>
      <w:marBottom w:val="0"/>
      <w:divBdr>
        <w:top w:val="none" w:sz="0" w:space="0" w:color="auto"/>
        <w:left w:val="none" w:sz="0" w:space="0" w:color="auto"/>
        <w:bottom w:val="none" w:sz="0" w:space="0" w:color="auto"/>
        <w:right w:val="none" w:sz="0" w:space="0" w:color="auto"/>
      </w:divBdr>
    </w:div>
    <w:div w:id="185139215">
      <w:bodyDiv w:val="1"/>
      <w:marLeft w:val="0"/>
      <w:marRight w:val="0"/>
      <w:marTop w:val="0"/>
      <w:marBottom w:val="0"/>
      <w:divBdr>
        <w:top w:val="none" w:sz="0" w:space="0" w:color="auto"/>
        <w:left w:val="none" w:sz="0" w:space="0" w:color="auto"/>
        <w:bottom w:val="none" w:sz="0" w:space="0" w:color="auto"/>
        <w:right w:val="none" w:sz="0" w:space="0" w:color="auto"/>
      </w:divBdr>
    </w:div>
    <w:div w:id="281497887">
      <w:bodyDiv w:val="1"/>
      <w:marLeft w:val="0"/>
      <w:marRight w:val="0"/>
      <w:marTop w:val="0"/>
      <w:marBottom w:val="0"/>
      <w:divBdr>
        <w:top w:val="none" w:sz="0" w:space="0" w:color="auto"/>
        <w:left w:val="none" w:sz="0" w:space="0" w:color="auto"/>
        <w:bottom w:val="none" w:sz="0" w:space="0" w:color="auto"/>
        <w:right w:val="none" w:sz="0" w:space="0" w:color="auto"/>
      </w:divBdr>
    </w:div>
    <w:div w:id="282467861">
      <w:bodyDiv w:val="1"/>
      <w:marLeft w:val="0"/>
      <w:marRight w:val="0"/>
      <w:marTop w:val="0"/>
      <w:marBottom w:val="0"/>
      <w:divBdr>
        <w:top w:val="none" w:sz="0" w:space="0" w:color="auto"/>
        <w:left w:val="none" w:sz="0" w:space="0" w:color="auto"/>
        <w:bottom w:val="none" w:sz="0" w:space="0" w:color="auto"/>
        <w:right w:val="none" w:sz="0" w:space="0" w:color="auto"/>
      </w:divBdr>
    </w:div>
    <w:div w:id="363361971">
      <w:bodyDiv w:val="1"/>
      <w:marLeft w:val="0"/>
      <w:marRight w:val="0"/>
      <w:marTop w:val="0"/>
      <w:marBottom w:val="0"/>
      <w:divBdr>
        <w:top w:val="none" w:sz="0" w:space="0" w:color="auto"/>
        <w:left w:val="none" w:sz="0" w:space="0" w:color="auto"/>
        <w:bottom w:val="none" w:sz="0" w:space="0" w:color="auto"/>
        <w:right w:val="none" w:sz="0" w:space="0" w:color="auto"/>
      </w:divBdr>
    </w:div>
    <w:div w:id="406658994">
      <w:bodyDiv w:val="1"/>
      <w:marLeft w:val="0"/>
      <w:marRight w:val="0"/>
      <w:marTop w:val="0"/>
      <w:marBottom w:val="0"/>
      <w:divBdr>
        <w:top w:val="none" w:sz="0" w:space="0" w:color="auto"/>
        <w:left w:val="none" w:sz="0" w:space="0" w:color="auto"/>
        <w:bottom w:val="none" w:sz="0" w:space="0" w:color="auto"/>
        <w:right w:val="none" w:sz="0" w:space="0" w:color="auto"/>
      </w:divBdr>
    </w:div>
    <w:div w:id="410665521">
      <w:bodyDiv w:val="1"/>
      <w:marLeft w:val="0"/>
      <w:marRight w:val="0"/>
      <w:marTop w:val="0"/>
      <w:marBottom w:val="0"/>
      <w:divBdr>
        <w:top w:val="none" w:sz="0" w:space="0" w:color="auto"/>
        <w:left w:val="none" w:sz="0" w:space="0" w:color="auto"/>
        <w:bottom w:val="none" w:sz="0" w:space="0" w:color="auto"/>
        <w:right w:val="none" w:sz="0" w:space="0" w:color="auto"/>
      </w:divBdr>
    </w:div>
    <w:div w:id="432288636">
      <w:bodyDiv w:val="1"/>
      <w:marLeft w:val="0"/>
      <w:marRight w:val="0"/>
      <w:marTop w:val="0"/>
      <w:marBottom w:val="0"/>
      <w:divBdr>
        <w:top w:val="none" w:sz="0" w:space="0" w:color="auto"/>
        <w:left w:val="none" w:sz="0" w:space="0" w:color="auto"/>
        <w:bottom w:val="none" w:sz="0" w:space="0" w:color="auto"/>
        <w:right w:val="none" w:sz="0" w:space="0" w:color="auto"/>
      </w:divBdr>
    </w:div>
    <w:div w:id="453401191">
      <w:bodyDiv w:val="1"/>
      <w:marLeft w:val="0"/>
      <w:marRight w:val="0"/>
      <w:marTop w:val="0"/>
      <w:marBottom w:val="0"/>
      <w:divBdr>
        <w:top w:val="none" w:sz="0" w:space="0" w:color="auto"/>
        <w:left w:val="none" w:sz="0" w:space="0" w:color="auto"/>
        <w:bottom w:val="none" w:sz="0" w:space="0" w:color="auto"/>
        <w:right w:val="none" w:sz="0" w:space="0" w:color="auto"/>
      </w:divBdr>
    </w:div>
    <w:div w:id="467824225">
      <w:bodyDiv w:val="1"/>
      <w:marLeft w:val="0"/>
      <w:marRight w:val="0"/>
      <w:marTop w:val="0"/>
      <w:marBottom w:val="0"/>
      <w:divBdr>
        <w:top w:val="none" w:sz="0" w:space="0" w:color="auto"/>
        <w:left w:val="none" w:sz="0" w:space="0" w:color="auto"/>
        <w:bottom w:val="none" w:sz="0" w:space="0" w:color="auto"/>
        <w:right w:val="none" w:sz="0" w:space="0" w:color="auto"/>
      </w:divBdr>
    </w:div>
    <w:div w:id="600994078">
      <w:bodyDiv w:val="1"/>
      <w:marLeft w:val="0"/>
      <w:marRight w:val="0"/>
      <w:marTop w:val="0"/>
      <w:marBottom w:val="0"/>
      <w:divBdr>
        <w:top w:val="none" w:sz="0" w:space="0" w:color="auto"/>
        <w:left w:val="none" w:sz="0" w:space="0" w:color="auto"/>
        <w:bottom w:val="none" w:sz="0" w:space="0" w:color="auto"/>
        <w:right w:val="none" w:sz="0" w:space="0" w:color="auto"/>
      </w:divBdr>
    </w:div>
    <w:div w:id="619187832">
      <w:bodyDiv w:val="1"/>
      <w:marLeft w:val="0"/>
      <w:marRight w:val="0"/>
      <w:marTop w:val="0"/>
      <w:marBottom w:val="0"/>
      <w:divBdr>
        <w:top w:val="none" w:sz="0" w:space="0" w:color="auto"/>
        <w:left w:val="none" w:sz="0" w:space="0" w:color="auto"/>
        <w:bottom w:val="none" w:sz="0" w:space="0" w:color="auto"/>
        <w:right w:val="none" w:sz="0" w:space="0" w:color="auto"/>
      </w:divBdr>
    </w:div>
    <w:div w:id="638075050">
      <w:bodyDiv w:val="1"/>
      <w:marLeft w:val="0"/>
      <w:marRight w:val="0"/>
      <w:marTop w:val="0"/>
      <w:marBottom w:val="0"/>
      <w:divBdr>
        <w:top w:val="none" w:sz="0" w:space="0" w:color="auto"/>
        <w:left w:val="none" w:sz="0" w:space="0" w:color="auto"/>
        <w:bottom w:val="none" w:sz="0" w:space="0" w:color="auto"/>
        <w:right w:val="none" w:sz="0" w:space="0" w:color="auto"/>
      </w:divBdr>
    </w:div>
    <w:div w:id="657459040">
      <w:bodyDiv w:val="1"/>
      <w:marLeft w:val="0"/>
      <w:marRight w:val="0"/>
      <w:marTop w:val="0"/>
      <w:marBottom w:val="0"/>
      <w:divBdr>
        <w:top w:val="none" w:sz="0" w:space="0" w:color="auto"/>
        <w:left w:val="none" w:sz="0" w:space="0" w:color="auto"/>
        <w:bottom w:val="none" w:sz="0" w:space="0" w:color="auto"/>
        <w:right w:val="none" w:sz="0" w:space="0" w:color="auto"/>
      </w:divBdr>
    </w:div>
    <w:div w:id="666371723">
      <w:bodyDiv w:val="1"/>
      <w:marLeft w:val="0"/>
      <w:marRight w:val="0"/>
      <w:marTop w:val="0"/>
      <w:marBottom w:val="0"/>
      <w:divBdr>
        <w:top w:val="none" w:sz="0" w:space="0" w:color="auto"/>
        <w:left w:val="none" w:sz="0" w:space="0" w:color="auto"/>
        <w:bottom w:val="none" w:sz="0" w:space="0" w:color="auto"/>
        <w:right w:val="none" w:sz="0" w:space="0" w:color="auto"/>
      </w:divBdr>
    </w:div>
    <w:div w:id="695497033">
      <w:bodyDiv w:val="1"/>
      <w:marLeft w:val="0"/>
      <w:marRight w:val="0"/>
      <w:marTop w:val="0"/>
      <w:marBottom w:val="0"/>
      <w:divBdr>
        <w:top w:val="none" w:sz="0" w:space="0" w:color="auto"/>
        <w:left w:val="none" w:sz="0" w:space="0" w:color="auto"/>
        <w:bottom w:val="none" w:sz="0" w:space="0" w:color="auto"/>
        <w:right w:val="none" w:sz="0" w:space="0" w:color="auto"/>
      </w:divBdr>
    </w:div>
    <w:div w:id="789474253">
      <w:bodyDiv w:val="1"/>
      <w:marLeft w:val="0"/>
      <w:marRight w:val="0"/>
      <w:marTop w:val="0"/>
      <w:marBottom w:val="0"/>
      <w:divBdr>
        <w:top w:val="none" w:sz="0" w:space="0" w:color="auto"/>
        <w:left w:val="none" w:sz="0" w:space="0" w:color="auto"/>
        <w:bottom w:val="none" w:sz="0" w:space="0" w:color="auto"/>
        <w:right w:val="none" w:sz="0" w:space="0" w:color="auto"/>
      </w:divBdr>
    </w:div>
    <w:div w:id="860320353">
      <w:bodyDiv w:val="1"/>
      <w:marLeft w:val="0"/>
      <w:marRight w:val="0"/>
      <w:marTop w:val="0"/>
      <w:marBottom w:val="0"/>
      <w:divBdr>
        <w:top w:val="none" w:sz="0" w:space="0" w:color="auto"/>
        <w:left w:val="none" w:sz="0" w:space="0" w:color="auto"/>
        <w:bottom w:val="none" w:sz="0" w:space="0" w:color="auto"/>
        <w:right w:val="none" w:sz="0" w:space="0" w:color="auto"/>
      </w:divBdr>
    </w:div>
    <w:div w:id="890925133">
      <w:bodyDiv w:val="1"/>
      <w:marLeft w:val="0"/>
      <w:marRight w:val="0"/>
      <w:marTop w:val="0"/>
      <w:marBottom w:val="0"/>
      <w:divBdr>
        <w:top w:val="none" w:sz="0" w:space="0" w:color="auto"/>
        <w:left w:val="none" w:sz="0" w:space="0" w:color="auto"/>
        <w:bottom w:val="none" w:sz="0" w:space="0" w:color="auto"/>
        <w:right w:val="none" w:sz="0" w:space="0" w:color="auto"/>
      </w:divBdr>
    </w:div>
    <w:div w:id="929705353">
      <w:bodyDiv w:val="1"/>
      <w:marLeft w:val="0"/>
      <w:marRight w:val="0"/>
      <w:marTop w:val="0"/>
      <w:marBottom w:val="0"/>
      <w:divBdr>
        <w:top w:val="none" w:sz="0" w:space="0" w:color="auto"/>
        <w:left w:val="none" w:sz="0" w:space="0" w:color="auto"/>
        <w:bottom w:val="none" w:sz="0" w:space="0" w:color="auto"/>
        <w:right w:val="none" w:sz="0" w:space="0" w:color="auto"/>
      </w:divBdr>
    </w:div>
    <w:div w:id="983630578">
      <w:bodyDiv w:val="1"/>
      <w:marLeft w:val="0"/>
      <w:marRight w:val="0"/>
      <w:marTop w:val="0"/>
      <w:marBottom w:val="0"/>
      <w:divBdr>
        <w:top w:val="none" w:sz="0" w:space="0" w:color="auto"/>
        <w:left w:val="none" w:sz="0" w:space="0" w:color="auto"/>
        <w:bottom w:val="none" w:sz="0" w:space="0" w:color="auto"/>
        <w:right w:val="none" w:sz="0" w:space="0" w:color="auto"/>
      </w:divBdr>
    </w:div>
    <w:div w:id="1010529087">
      <w:bodyDiv w:val="1"/>
      <w:marLeft w:val="0"/>
      <w:marRight w:val="0"/>
      <w:marTop w:val="0"/>
      <w:marBottom w:val="0"/>
      <w:divBdr>
        <w:top w:val="none" w:sz="0" w:space="0" w:color="auto"/>
        <w:left w:val="none" w:sz="0" w:space="0" w:color="auto"/>
        <w:bottom w:val="none" w:sz="0" w:space="0" w:color="auto"/>
        <w:right w:val="none" w:sz="0" w:space="0" w:color="auto"/>
      </w:divBdr>
    </w:div>
    <w:div w:id="1079521989">
      <w:bodyDiv w:val="1"/>
      <w:marLeft w:val="0"/>
      <w:marRight w:val="0"/>
      <w:marTop w:val="0"/>
      <w:marBottom w:val="0"/>
      <w:divBdr>
        <w:top w:val="none" w:sz="0" w:space="0" w:color="auto"/>
        <w:left w:val="none" w:sz="0" w:space="0" w:color="auto"/>
        <w:bottom w:val="none" w:sz="0" w:space="0" w:color="auto"/>
        <w:right w:val="none" w:sz="0" w:space="0" w:color="auto"/>
      </w:divBdr>
    </w:div>
    <w:div w:id="1118765384">
      <w:bodyDiv w:val="1"/>
      <w:marLeft w:val="0"/>
      <w:marRight w:val="0"/>
      <w:marTop w:val="0"/>
      <w:marBottom w:val="0"/>
      <w:divBdr>
        <w:top w:val="none" w:sz="0" w:space="0" w:color="auto"/>
        <w:left w:val="none" w:sz="0" w:space="0" w:color="auto"/>
        <w:bottom w:val="none" w:sz="0" w:space="0" w:color="auto"/>
        <w:right w:val="none" w:sz="0" w:space="0" w:color="auto"/>
      </w:divBdr>
    </w:div>
    <w:div w:id="1151825971">
      <w:bodyDiv w:val="1"/>
      <w:marLeft w:val="0"/>
      <w:marRight w:val="0"/>
      <w:marTop w:val="0"/>
      <w:marBottom w:val="0"/>
      <w:divBdr>
        <w:top w:val="none" w:sz="0" w:space="0" w:color="auto"/>
        <w:left w:val="none" w:sz="0" w:space="0" w:color="auto"/>
        <w:bottom w:val="none" w:sz="0" w:space="0" w:color="auto"/>
        <w:right w:val="none" w:sz="0" w:space="0" w:color="auto"/>
      </w:divBdr>
    </w:div>
    <w:div w:id="1160580630">
      <w:bodyDiv w:val="1"/>
      <w:marLeft w:val="0"/>
      <w:marRight w:val="0"/>
      <w:marTop w:val="0"/>
      <w:marBottom w:val="0"/>
      <w:divBdr>
        <w:top w:val="none" w:sz="0" w:space="0" w:color="auto"/>
        <w:left w:val="none" w:sz="0" w:space="0" w:color="auto"/>
        <w:bottom w:val="none" w:sz="0" w:space="0" w:color="auto"/>
        <w:right w:val="none" w:sz="0" w:space="0" w:color="auto"/>
      </w:divBdr>
    </w:div>
    <w:div w:id="1247766765">
      <w:bodyDiv w:val="1"/>
      <w:marLeft w:val="0"/>
      <w:marRight w:val="0"/>
      <w:marTop w:val="0"/>
      <w:marBottom w:val="0"/>
      <w:divBdr>
        <w:top w:val="none" w:sz="0" w:space="0" w:color="auto"/>
        <w:left w:val="none" w:sz="0" w:space="0" w:color="auto"/>
        <w:bottom w:val="none" w:sz="0" w:space="0" w:color="auto"/>
        <w:right w:val="none" w:sz="0" w:space="0" w:color="auto"/>
      </w:divBdr>
    </w:div>
    <w:div w:id="1263608490">
      <w:bodyDiv w:val="1"/>
      <w:marLeft w:val="0"/>
      <w:marRight w:val="0"/>
      <w:marTop w:val="0"/>
      <w:marBottom w:val="0"/>
      <w:divBdr>
        <w:top w:val="none" w:sz="0" w:space="0" w:color="auto"/>
        <w:left w:val="none" w:sz="0" w:space="0" w:color="auto"/>
        <w:bottom w:val="none" w:sz="0" w:space="0" w:color="auto"/>
        <w:right w:val="none" w:sz="0" w:space="0" w:color="auto"/>
      </w:divBdr>
    </w:div>
    <w:div w:id="1321620929">
      <w:bodyDiv w:val="1"/>
      <w:marLeft w:val="0"/>
      <w:marRight w:val="0"/>
      <w:marTop w:val="0"/>
      <w:marBottom w:val="0"/>
      <w:divBdr>
        <w:top w:val="none" w:sz="0" w:space="0" w:color="auto"/>
        <w:left w:val="none" w:sz="0" w:space="0" w:color="auto"/>
        <w:bottom w:val="none" w:sz="0" w:space="0" w:color="auto"/>
        <w:right w:val="none" w:sz="0" w:space="0" w:color="auto"/>
      </w:divBdr>
    </w:div>
    <w:div w:id="1350910948">
      <w:bodyDiv w:val="1"/>
      <w:marLeft w:val="0"/>
      <w:marRight w:val="0"/>
      <w:marTop w:val="0"/>
      <w:marBottom w:val="0"/>
      <w:divBdr>
        <w:top w:val="none" w:sz="0" w:space="0" w:color="auto"/>
        <w:left w:val="none" w:sz="0" w:space="0" w:color="auto"/>
        <w:bottom w:val="none" w:sz="0" w:space="0" w:color="auto"/>
        <w:right w:val="none" w:sz="0" w:space="0" w:color="auto"/>
      </w:divBdr>
    </w:div>
    <w:div w:id="1545097106">
      <w:bodyDiv w:val="1"/>
      <w:marLeft w:val="0"/>
      <w:marRight w:val="0"/>
      <w:marTop w:val="0"/>
      <w:marBottom w:val="0"/>
      <w:divBdr>
        <w:top w:val="none" w:sz="0" w:space="0" w:color="auto"/>
        <w:left w:val="none" w:sz="0" w:space="0" w:color="auto"/>
        <w:bottom w:val="none" w:sz="0" w:space="0" w:color="auto"/>
        <w:right w:val="none" w:sz="0" w:space="0" w:color="auto"/>
      </w:divBdr>
    </w:div>
    <w:div w:id="1582374922">
      <w:bodyDiv w:val="1"/>
      <w:marLeft w:val="0"/>
      <w:marRight w:val="0"/>
      <w:marTop w:val="0"/>
      <w:marBottom w:val="0"/>
      <w:divBdr>
        <w:top w:val="none" w:sz="0" w:space="0" w:color="auto"/>
        <w:left w:val="none" w:sz="0" w:space="0" w:color="auto"/>
        <w:bottom w:val="none" w:sz="0" w:space="0" w:color="auto"/>
        <w:right w:val="none" w:sz="0" w:space="0" w:color="auto"/>
      </w:divBdr>
    </w:div>
    <w:div w:id="1655838828">
      <w:bodyDiv w:val="1"/>
      <w:marLeft w:val="0"/>
      <w:marRight w:val="0"/>
      <w:marTop w:val="0"/>
      <w:marBottom w:val="0"/>
      <w:divBdr>
        <w:top w:val="none" w:sz="0" w:space="0" w:color="auto"/>
        <w:left w:val="none" w:sz="0" w:space="0" w:color="auto"/>
        <w:bottom w:val="none" w:sz="0" w:space="0" w:color="auto"/>
        <w:right w:val="none" w:sz="0" w:space="0" w:color="auto"/>
      </w:divBdr>
    </w:div>
    <w:div w:id="1673676072">
      <w:bodyDiv w:val="1"/>
      <w:marLeft w:val="0"/>
      <w:marRight w:val="0"/>
      <w:marTop w:val="0"/>
      <w:marBottom w:val="0"/>
      <w:divBdr>
        <w:top w:val="none" w:sz="0" w:space="0" w:color="auto"/>
        <w:left w:val="none" w:sz="0" w:space="0" w:color="auto"/>
        <w:bottom w:val="none" w:sz="0" w:space="0" w:color="auto"/>
        <w:right w:val="none" w:sz="0" w:space="0" w:color="auto"/>
      </w:divBdr>
    </w:div>
    <w:div w:id="1766266034">
      <w:bodyDiv w:val="1"/>
      <w:marLeft w:val="0"/>
      <w:marRight w:val="0"/>
      <w:marTop w:val="0"/>
      <w:marBottom w:val="0"/>
      <w:divBdr>
        <w:top w:val="none" w:sz="0" w:space="0" w:color="auto"/>
        <w:left w:val="none" w:sz="0" w:space="0" w:color="auto"/>
        <w:bottom w:val="none" w:sz="0" w:space="0" w:color="auto"/>
        <w:right w:val="none" w:sz="0" w:space="0" w:color="auto"/>
      </w:divBdr>
    </w:div>
    <w:div w:id="1772773795">
      <w:bodyDiv w:val="1"/>
      <w:marLeft w:val="0"/>
      <w:marRight w:val="0"/>
      <w:marTop w:val="0"/>
      <w:marBottom w:val="0"/>
      <w:divBdr>
        <w:top w:val="none" w:sz="0" w:space="0" w:color="auto"/>
        <w:left w:val="none" w:sz="0" w:space="0" w:color="auto"/>
        <w:bottom w:val="none" w:sz="0" w:space="0" w:color="auto"/>
        <w:right w:val="none" w:sz="0" w:space="0" w:color="auto"/>
      </w:divBdr>
    </w:div>
    <w:div w:id="1973708645">
      <w:bodyDiv w:val="1"/>
      <w:marLeft w:val="0"/>
      <w:marRight w:val="0"/>
      <w:marTop w:val="0"/>
      <w:marBottom w:val="0"/>
      <w:divBdr>
        <w:top w:val="none" w:sz="0" w:space="0" w:color="auto"/>
        <w:left w:val="none" w:sz="0" w:space="0" w:color="auto"/>
        <w:bottom w:val="none" w:sz="0" w:space="0" w:color="auto"/>
        <w:right w:val="none" w:sz="0" w:space="0" w:color="auto"/>
      </w:divBdr>
    </w:div>
    <w:div w:id="1984193095">
      <w:bodyDiv w:val="1"/>
      <w:marLeft w:val="0"/>
      <w:marRight w:val="0"/>
      <w:marTop w:val="0"/>
      <w:marBottom w:val="0"/>
      <w:divBdr>
        <w:top w:val="none" w:sz="0" w:space="0" w:color="auto"/>
        <w:left w:val="none" w:sz="0" w:space="0" w:color="auto"/>
        <w:bottom w:val="none" w:sz="0" w:space="0" w:color="auto"/>
        <w:right w:val="none" w:sz="0" w:space="0" w:color="auto"/>
      </w:divBdr>
    </w:div>
    <w:div w:id="2006349275">
      <w:bodyDiv w:val="1"/>
      <w:marLeft w:val="0"/>
      <w:marRight w:val="0"/>
      <w:marTop w:val="0"/>
      <w:marBottom w:val="0"/>
      <w:divBdr>
        <w:top w:val="none" w:sz="0" w:space="0" w:color="auto"/>
        <w:left w:val="none" w:sz="0" w:space="0" w:color="auto"/>
        <w:bottom w:val="none" w:sz="0" w:space="0" w:color="auto"/>
        <w:right w:val="none" w:sz="0" w:space="0" w:color="auto"/>
      </w:divBdr>
    </w:div>
    <w:div w:id="2046439998">
      <w:bodyDiv w:val="1"/>
      <w:marLeft w:val="0"/>
      <w:marRight w:val="0"/>
      <w:marTop w:val="0"/>
      <w:marBottom w:val="0"/>
      <w:divBdr>
        <w:top w:val="none" w:sz="0" w:space="0" w:color="auto"/>
        <w:left w:val="none" w:sz="0" w:space="0" w:color="auto"/>
        <w:bottom w:val="none" w:sz="0" w:space="0" w:color="auto"/>
        <w:right w:val="none" w:sz="0" w:space="0" w:color="auto"/>
      </w:divBdr>
    </w:div>
    <w:div w:id="2121871998">
      <w:bodyDiv w:val="1"/>
      <w:marLeft w:val="0"/>
      <w:marRight w:val="0"/>
      <w:marTop w:val="0"/>
      <w:marBottom w:val="0"/>
      <w:divBdr>
        <w:top w:val="none" w:sz="0" w:space="0" w:color="auto"/>
        <w:left w:val="none" w:sz="0" w:space="0" w:color="auto"/>
        <w:bottom w:val="none" w:sz="0" w:space="0" w:color="auto"/>
        <w:right w:val="none" w:sz="0" w:space="0" w:color="auto"/>
      </w:divBdr>
    </w:div>
    <w:div w:id="2141683647">
      <w:bodyDiv w:val="1"/>
      <w:marLeft w:val="0"/>
      <w:marRight w:val="0"/>
      <w:marTop w:val="0"/>
      <w:marBottom w:val="0"/>
      <w:divBdr>
        <w:top w:val="none" w:sz="0" w:space="0" w:color="auto"/>
        <w:left w:val="none" w:sz="0" w:space="0" w:color="auto"/>
        <w:bottom w:val="none" w:sz="0" w:space="0" w:color="auto"/>
        <w:right w:val="none" w:sz="0" w:space="0" w:color="auto"/>
      </w:divBdr>
    </w:div>
    <w:div w:id="21428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7054</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47174</CharactersWithSpaces>
  <SharedDoc>false</SharedDoc>
  <HLinks>
    <vt:vector size="72" baseType="variant">
      <vt:variant>
        <vt:i4>2031671</vt:i4>
      </vt:variant>
      <vt:variant>
        <vt:i4>68</vt:i4>
      </vt:variant>
      <vt:variant>
        <vt:i4>0</vt:i4>
      </vt:variant>
      <vt:variant>
        <vt:i4>5</vt:i4>
      </vt:variant>
      <vt:variant>
        <vt:lpwstr/>
      </vt:variant>
      <vt:variant>
        <vt:lpwstr>_Toc277822057</vt:lpwstr>
      </vt:variant>
      <vt:variant>
        <vt:i4>2031671</vt:i4>
      </vt:variant>
      <vt:variant>
        <vt:i4>62</vt:i4>
      </vt:variant>
      <vt:variant>
        <vt:i4>0</vt:i4>
      </vt:variant>
      <vt:variant>
        <vt:i4>5</vt:i4>
      </vt:variant>
      <vt:variant>
        <vt:lpwstr/>
      </vt:variant>
      <vt:variant>
        <vt:lpwstr>_Toc277822056</vt:lpwstr>
      </vt:variant>
      <vt:variant>
        <vt:i4>2031671</vt:i4>
      </vt:variant>
      <vt:variant>
        <vt:i4>56</vt:i4>
      </vt:variant>
      <vt:variant>
        <vt:i4>0</vt:i4>
      </vt:variant>
      <vt:variant>
        <vt:i4>5</vt:i4>
      </vt:variant>
      <vt:variant>
        <vt:lpwstr/>
      </vt:variant>
      <vt:variant>
        <vt:lpwstr>_Toc277822055</vt:lpwstr>
      </vt:variant>
      <vt:variant>
        <vt:i4>2031671</vt:i4>
      </vt:variant>
      <vt:variant>
        <vt:i4>50</vt:i4>
      </vt:variant>
      <vt:variant>
        <vt:i4>0</vt:i4>
      </vt:variant>
      <vt:variant>
        <vt:i4>5</vt:i4>
      </vt:variant>
      <vt:variant>
        <vt:lpwstr/>
      </vt:variant>
      <vt:variant>
        <vt:lpwstr>_Toc277822054</vt:lpwstr>
      </vt:variant>
      <vt:variant>
        <vt:i4>2031671</vt:i4>
      </vt:variant>
      <vt:variant>
        <vt:i4>44</vt:i4>
      </vt:variant>
      <vt:variant>
        <vt:i4>0</vt:i4>
      </vt:variant>
      <vt:variant>
        <vt:i4>5</vt:i4>
      </vt:variant>
      <vt:variant>
        <vt:lpwstr/>
      </vt:variant>
      <vt:variant>
        <vt:lpwstr>_Toc277822053</vt:lpwstr>
      </vt:variant>
      <vt:variant>
        <vt:i4>2031671</vt:i4>
      </vt:variant>
      <vt:variant>
        <vt:i4>38</vt:i4>
      </vt:variant>
      <vt:variant>
        <vt:i4>0</vt:i4>
      </vt:variant>
      <vt:variant>
        <vt:i4>5</vt:i4>
      </vt:variant>
      <vt:variant>
        <vt:lpwstr/>
      </vt:variant>
      <vt:variant>
        <vt:lpwstr>_Toc277822052</vt:lpwstr>
      </vt:variant>
      <vt:variant>
        <vt:i4>2031671</vt:i4>
      </vt:variant>
      <vt:variant>
        <vt:i4>32</vt:i4>
      </vt:variant>
      <vt:variant>
        <vt:i4>0</vt:i4>
      </vt:variant>
      <vt:variant>
        <vt:i4>5</vt:i4>
      </vt:variant>
      <vt:variant>
        <vt:lpwstr/>
      </vt:variant>
      <vt:variant>
        <vt:lpwstr>_Toc277822051</vt:lpwstr>
      </vt:variant>
      <vt:variant>
        <vt:i4>2031671</vt:i4>
      </vt:variant>
      <vt:variant>
        <vt:i4>26</vt:i4>
      </vt:variant>
      <vt:variant>
        <vt:i4>0</vt:i4>
      </vt:variant>
      <vt:variant>
        <vt:i4>5</vt:i4>
      </vt:variant>
      <vt:variant>
        <vt:lpwstr/>
      </vt:variant>
      <vt:variant>
        <vt:lpwstr>_Toc277822050</vt:lpwstr>
      </vt:variant>
      <vt:variant>
        <vt:i4>1966135</vt:i4>
      </vt:variant>
      <vt:variant>
        <vt:i4>20</vt:i4>
      </vt:variant>
      <vt:variant>
        <vt:i4>0</vt:i4>
      </vt:variant>
      <vt:variant>
        <vt:i4>5</vt:i4>
      </vt:variant>
      <vt:variant>
        <vt:lpwstr/>
      </vt:variant>
      <vt:variant>
        <vt:lpwstr>_Toc277822049</vt:lpwstr>
      </vt:variant>
      <vt:variant>
        <vt:i4>1966135</vt:i4>
      </vt:variant>
      <vt:variant>
        <vt:i4>14</vt:i4>
      </vt:variant>
      <vt:variant>
        <vt:i4>0</vt:i4>
      </vt:variant>
      <vt:variant>
        <vt:i4>5</vt:i4>
      </vt:variant>
      <vt:variant>
        <vt:lpwstr/>
      </vt:variant>
      <vt:variant>
        <vt:lpwstr>_Toc277822048</vt:lpwstr>
      </vt:variant>
      <vt:variant>
        <vt:i4>1966135</vt:i4>
      </vt:variant>
      <vt:variant>
        <vt:i4>8</vt:i4>
      </vt:variant>
      <vt:variant>
        <vt:i4>0</vt:i4>
      </vt:variant>
      <vt:variant>
        <vt:i4>5</vt:i4>
      </vt:variant>
      <vt:variant>
        <vt:lpwstr/>
      </vt:variant>
      <vt:variant>
        <vt:lpwstr>_Toc277822047</vt:lpwstr>
      </vt:variant>
      <vt:variant>
        <vt:i4>1966135</vt:i4>
      </vt:variant>
      <vt:variant>
        <vt:i4>2</vt:i4>
      </vt:variant>
      <vt:variant>
        <vt:i4>0</vt:i4>
      </vt:variant>
      <vt:variant>
        <vt:i4>5</vt:i4>
      </vt:variant>
      <vt:variant>
        <vt:lpwstr/>
      </vt:variant>
      <vt:variant>
        <vt:lpwstr>_Toc277822046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cp:lastModifiedBy>admin</cp:lastModifiedBy>
  <cp:revision>2</cp:revision>
  <dcterms:created xsi:type="dcterms:W3CDTF">2014-04-17T08:57:00Z</dcterms:created>
  <dcterms:modified xsi:type="dcterms:W3CDTF">2014-04-17T08:57:00Z</dcterms:modified>
</cp:coreProperties>
</file>