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76C" w:rsidRDefault="0012676C">
      <w:pPr>
        <w:pStyle w:val="1"/>
      </w:pPr>
      <w:r>
        <w:t>Лебедев Алексей Владимирович</w:t>
      </w:r>
    </w:p>
    <w:p w:rsidR="0012676C" w:rsidRDefault="0012676C">
      <w:pPr>
        <w:spacing w:line="360" w:lineRule="auto"/>
        <w:ind w:firstLine="900"/>
        <w:jc w:val="center"/>
        <w:rPr>
          <w:sz w:val="28"/>
          <w:szCs w:val="28"/>
        </w:rPr>
      </w:pPr>
      <w:r>
        <w:rPr>
          <w:sz w:val="28"/>
          <w:szCs w:val="28"/>
        </w:rPr>
        <w:t xml:space="preserve">                                                               Факультет Менеджмента</w:t>
      </w:r>
    </w:p>
    <w:p w:rsidR="0012676C" w:rsidRDefault="0012676C">
      <w:pPr>
        <w:spacing w:line="360" w:lineRule="auto"/>
        <w:ind w:firstLine="900"/>
        <w:jc w:val="center"/>
        <w:rPr>
          <w:sz w:val="28"/>
          <w:szCs w:val="28"/>
        </w:rPr>
      </w:pPr>
      <w:r>
        <w:rPr>
          <w:sz w:val="28"/>
          <w:szCs w:val="28"/>
        </w:rPr>
        <w:t xml:space="preserve">                                                                      Информационных Технологий</w:t>
      </w:r>
    </w:p>
    <w:p w:rsidR="0012676C" w:rsidRDefault="0012676C">
      <w:pPr>
        <w:spacing w:line="360" w:lineRule="auto"/>
        <w:ind w:firstLine="900"/>
        <w:jc w:val="center"/>
        <w:rPr>
          <w:sz w:val="28"/>
          <w:szCs w:val="28"/>
        </w:rPr>
      </w:pPr>
      <w:r>
        <w:rPr>
          <w:sz w:val="28"/>
          <w:szCs w:val="28"/>
        </w:rPr>
        <w:t xml:space="preserve">                                       435 группа</w:t>
      </w:r>
    </w:p>
    <w:p w:rsidR="0012676C" w:rsidRDefault="0012676C">
      <w:pPr>
        <w:spacing w:line="360" w:lineRule="auto"/>
        <w:ind w:firstLine="900"/>
        <w:jc w:val="both"/>
        <w:rPr>
          <w:sz w:val="28"/>
          <w:szCs w:val="28"/>
        </w:rPr>
      </w:pPr>
    </w:p>
    <w:p w:rsidR="0012676C" w:rsidRDefault="0012676C">
      <w:pPr>
        <w:spacing w:line="360" w:lineRule="auto"/>
        <w:ind w:firstLine="900"/>
        <w:jc w:val="both"/>
        <w:rPr>
          <w:sz w:val="28"/>
          <w:szCs w:val="28"/>
        </w:rPr>
      </w:pPr>
    </w:p>
    <w:p w:rsidR="0012676C" w:rsidRDefault="0012676C">
      <w:pPr>
        <w:pStyle w:val="2"/>
      </w:pPr>
      <w:r>
        <w:t>Тема: Одаренные дети – проблема социализации</w:t>
      </w:r>
    </w:p>
    <w:p w:rsidR="0012676C" w:rsidRDefault="0012676C">
      <w:pPr>
        <w:spacing w:line="360" w:lineRule="auto"/>
        <w:ind w:firstLine="900"/>
        <w:jc w:val="both"/>
        <w:rPr>
          <w:sz w:val="28"/>
          <w:szCs w:val="28"/>
        </w:rPr>
      </w:pPr>
    </w:p>
    <w:p w:rsidR="0012676C" w:rsidRDefault="0012676C">
      <w:pPr>
        <w:spacing w:line="360" w:lineRule="auto"/>
        <w:ind w:firstLine="900"/>
        <w:jc w:val="both"/>
        <w:rPr>
          <w:sz w:val="28"/>
          <w:szCs w:val="28"/>
        </w:rPr>
      </w:pPr>
      <w:r>
        <w:rPr>
          <w:sz w:val="28"/>
          <w:szCs w:val="28"/>
        </w:rPr>
        <w:t xml:space="preserve">Что же это такое «одаренность» и как она проявляется в детях? Что заставляет родителей увидеть в своем ребенке талант и потом искать подтверждение своего открытия у специалистов? Эти проблемы на сегодняшний день очень актуальны. Ими занимаются такие психологи, социологи и педагоги всего мира, как Кэрол Тэкэкс – профессор университета Кливленда в США, Фрэнсис Гальтон – английский антрополог и психолог, Соколянский И. А. – советский педагог, Петровский А. В., Лейтес А. С., Леонтьева А. Н. и другие советские ученые.  </w:t>
      </w:r>
    </w:p>
    <w:p w:rsidR="0012676C" w:rsidRDefault="0012676C">
      <w:pPr>
        <w:spacing w:line="360" w:lineRule="auto"/>
        <w:ind w:firstLine="900"/>
        <w:jc w:val="both"/>
        <w:rPr>
          <w:sz w:val="28"/>
          <w:szCs w:val="28"/>
        </w:rPr>
      </w:pPr>
      <w:r>
        <w:rPr>
          <w:sz w:val="28"/>
          <w:szCs w:val="28"/>
        </w:rPr>
        <w:t>Целью нашей работы было выявление одаренных и талантливых детей в областях науки или искусства, исследование такой проблемы, как отношение окружающих к одаренным, адаптация этих детей в обществе и выявление факторов в наибольшей степени влияющих на одаренность.</w:t>
      </w:r>
    </w:p>
    <w:p w:rsidR="0012676C" w:rsidRDefault="0012676C">
      <w:pPr>
        <w:spacing w:line="360" w:lineRule="auto"/>
        <w:ind w:firstLine="900"/>
        <w:jc w:val="both"/>
        <w:rPr>
          <w:sz w:val="28"/>
          <w:szCs w:val="28"/>
        </w:rPr>
      </w:pPr>
      <w:r>
        <w:rPr>
          <w:sz w:val="28"/>
          <w:szCs w:val="28"/>
        </w:rPr>
        <w:t>Все одаренные дети-представители мыслительного и художественного типов мышления – помимо черт, их разделяющих, имеют одну черту, в равной мере их объединяющую, - каждый из них остается ребенком, и как ребенок он обладает только ему присущей индивидуальностью и отношение к нему должно строиться на основании данного тезиса.</w:t>
      </w:r>
    </w:p>
    <w:p w:rsidR="0012676C" w:rsidRDefault="0012676C">
      <w:pPr>
        <w:spacing w:line="360" w:lineRule="auto"/>
        <w:ind w:firstLine="900"/>
        <w:jc w:val="both"/>
        <w:rPr>
          <w:sz w:val="28"/>
          <w:szCs w:val="28"/>
        </w:rPr>
      </w:pPr>
      <w:r>
        <w:rPr>
          <w:sz w:val="28"/>
          <w:szCs w:val="28"/>
        </w:rPr>
        <w:t>Очень распространено такое суждение об одаренном ребенке: «ему всего пять лет, но по своему развитию он ничем не отличается от восьмилетнего».</w:t>
      </w:r>
    </w:p>
    <w:p w:rsidR="0012676C" w:rsidRDefault="0012676C">
      <w:pPr>
        <w:spacing w:line="360" w:lineRule="auto"/>
        <w:ind w:firstLine="900"/>
        <w:jc w:val="both"/>
        <w:rPr>
          <w:sz w:val="28"/>
          <w:szCs w:val="28"/>
        </w:rPr>
      </w:pPr>
      <w:r>
        <w:rPr>
          <w:sz w:val="28"/>
          <w:szCs w:val="28"/>
        </w:rPr>
        <w:t>Это значит, что ребенок должен получать творческую работу и условия для ее выполнения, необходимую для удовлетворения его повышенной потребности в интеллектуальной деятельности. В этом его не следует ущемлять и если ему, например, нечего делать в первом классе, то нет необходимости его там держать. Но искусственно подталкивать его умственное развитие, стремиться к «перепрыгиванию» через классы, обгоняя возраст, не следует, потому что развитие личности существенно осложняется противоречиями между неравномерно развивающимися ее сторонами.</w:t>
      </w:r>
    </w:p>
    <w:p w:rsidR="0012676C" w:rsidRDefault="0012676C">
      <w:pPr>
        <w:spacing w:line="360" w:lineRule="auto"/>
        <w:jc w:val="center"/>
        <w:rPr>
          <w:sz w:val="28"/>
          <w:szCs w:val="28"/>
        </w:rPr>
      </w:pPr>
      <w:r>
        <w:rPr>
          <w:sz w:val="28"/>
          <w:szCs w:val="28"/>
        </w:rPr>
        <w:t>Особенности личности высокоодаренного ребенка.</w:t>
      </w:r>
    </w:p>
    <w:p w:rsidR="0012676C" w:rsidRDefault="0012676C">
      <w:pPr>
        <w:spacing w:line="360" w:lineRule="auto"/>
        <w:jc w:val="both"/>
        <w:rPr>
          <w:sz w:val="28"/>
          <w:szCs w:val="28"/>
        </w:rPr>
      </w:pPr>
      <w:r>
        <w:rPr>
          <w:sz w:val="28"/>
          <w:szCs w:val="28"/>
        </w:rPr>
        <w:t>1. Внимательность, собранность, постоянная готовность к напряженной работе.</w:t>
      </w:r>
    </w:p>
    <w:p w:rsidR="0012676C" w:rsidRDefault="0012676C">
      <w:pPr>
        <w:spacing w:line="360" w:lineRule="auto"/>
        <w:jc w:val="both"/>
        <w:rPr>
          <w:sz w:val="28"/>
          <w:szCs w:val="28"/>
        </w:rPr>
      </w:pPr>
      <w:r>
        <w:rPr>
          <w:sz w:val="28"/>
          <w:szCs w:val="28"/>
        </w:rPr>
        <w:t>2. Неуемная потребность трудиться без устали, срока и отдыха.</w:t>
      </w:r>
    </w:p>
    <w:p w:rsidR="0012676C" w:rsidRDefault="0012676C">
      <w:pPr>
        <w:spacing w:line="360" w:lineRule="auto"/>
        <w:jc w:val="both"/>
        <w:rPr>
          <w:sz w:val="28"/>
          <w:szCs w:val="28"/>
        </w:rPr>
      </w:pPr>
      <w:r>
        <w:rPr>
          <w:sz w:val="28"/>
          <w:szCs w:val="28"/>
        </w:rPr>
        <w:t>3. Особенности мышления: быстрота мыслительных процессов, высокий уровень аналитико-синтетической деятельности, продуктивность умственной работы.</w:t>
      </w:r>
    </w:p>
    <w:p w:rsidR="0012676C" w:rsidRDefault="0012676C">
      <w:pPr>
        <w:spacing w:line="360" w:lineRule="auto"/>
        <w:jc w:val="both"/>
        <w:rPr>
          <w:sz w:val="28"/>
          <w:szCs w:val="28"/>
        </w:rPr>
      </w:pPr>
      <w:r>
        <w:rPr>
          <w:sz w:val="28"/>
          <w:szCs w:val="28"/>
        </w:rPr>
        <w:t>4. Широкий круг познавательных интересов, выступающих постоянным стимулом мыслительной активности ребенка.</w:t>
      </w:r>
    </w:p>
    <w:p w:rsidR="0012676C" w:rsidRDefault="0012676C">
      <w:pPr>
        <w:spacing w:line="360" w:lineRule="auto"/>
        <w:ind w:firstLine="900"/>
        <w:jc w:val="both"/>
        <w:rPr>
          <w:sz w:val="28"/>
          <w:szCs w:val="28"/>
        </w:rPr>
      </w:pPr>
      <w:r>
        <w:rPr>
          <w:sz w:val="28"/>
          <w:szCs w:val="28"/>
        </w:rPr>
        <w:t>В совокупности все эти особенности образуют структуру умственной одаренности, которые проявляются у подавляющего большинства ребят и отличаются лишь степенью выраженности каждой из этих способностей, взятой в отдельности.</w:t>
      </w:r>
    </w:p>
    <w:p w:rsidR="0012676C" w:rsidRDefault="0012676C">
      <w:pPr>
        <w:spacing w:line="360" w:lineRule="auto"/>
        <w:ind w:firstLine="900"/>
        <w:jc w:val="both"/>
        <w:rPr>
          <w:sz w:val="28"/>
          <w:szCs w:val="28"/>
        </w:rPr>
      </w:pPr>
      <w:r>
        <w:rPr>
          <w:sz w:val="28"/>
          <w:szCs w:val="28"/>
        </w:rPr>
        <w:t>Если же говорить о специфических различиях в одаренности, то они обнаруживаются, главным образом, в направленности интересов. Один после какого-то периода исканий погружается в математику, другой – в биологию, третий – в художественно-литературное творчество, четвертый – в историю и археологию. И дальнейшее развитие способностей каждого из этих детей происходит в конкретной деятельности, которая не может осуществляться без наличия данных способностей.</w:t>
      </w:r>
    </w:p>
    <w:p w:rsidR="0012676C" w:rsidRDefault="0012676C">
      <w:pPr>
        <w:spacing w:line="360" w:lineRule="auto"/>
        <w:ind w:firstLine="900"/>
        <w:jc w:val="both"/>
        <w:rPr>
          <w:sz w:val="28"/>
          <w:szCs w:val="28"/>
        </w:rPr>
      </w:pPr>
    </w:p>
    <w:p w:rsidR="0012676C" w:rsidRDefault="0012676C">
      <w:pPr>
        <w:spacing w:line="360" w:lineRule="auto"/>
        <w:ind w:firstLine="900"/>
        <w:jc w:val="both"/>
        <w:rPr>
          <w:sz w:val="28"/>
          <w:szCs w:val="28"/>
        </w:rPr>
      </w:pPr>
    </w:p>
    <w:p w:rsidR="0012676C" w:rsidRDefault="0012676C">
      <w:pPr>
        <w:spacing w:line="360" w:lineRule="auto"/>
        <w:jc w:val="center"/>
        <w:rPr>
          <w:b/>
          <w:bCs/>
          <w:sz w:val="32"/>
          <w:szCs w:val="32"/>
        </w:rPr>
      </w:pPr>
      <w:r>
        <w:rPr>
          <w:b/>
          <w:bCs/>
          <w:sz w:val="32"/>
          <w:szCs w:val="32"/>
        </w:rPr>
        <w:t>Одаренность – это дар природы? Или….?</w:t>
      </w:r>
    </w:p>
    <w:p w:rsidR="0012676C" w:rsidRDefault="0012676C">
      <w:pPr>
        <w:spacing w:line="360" w:lineRule="auto"/>
        <w:ind w:firstLine="900"/>
        <w:jc w:val="both"/>
        <w:rPr>
          <w:sz w:val="28"/>
          <w:szCs w:val="28"/>
        </w:rPr>
      </w:pPr>
      <w:r>
        <w:rPr>
          <w:sz w:val="28"/>
          <w:szCs w:val="28"/>
        </w:rPr>
        <w:t>Формирование личности человека - это последовательное изменение и усложнение системы отношений к окружающему миру, природе, труду, другим людям и к себе. Оно происходит на протяжении всей его жизни. Особенно важен при этом детский и юношеский возраст.</w:t>
      </w:r>
    </w:p>
    <w:p w:rsidR="0012676C" w:rsidRDefault="0012676C">
      <w:pPr>
        <w:spacing w:line="360" w:lineRule="auto"/>
        <w:ind w:firstLine="900"/>
        <w:jc w:val="both"/>
        <w:rPr>
          <w:sz w:val="28"/>
          <w:szCs w:val="28"/>
        </w:rPr>
      </w:pPr>
      <w:r>
        <w:rPr>
          <w:sz w:val="28"/>
          <w:szCs w:val="28"/>
        </w:rPr>
        <w:t>Развитие человека как личности осуществляется всесторонне и целостно в единстве его физических и духовных сил. Психология и педагогика утверждают, что человеческая личность формируется и развивается в деятельности и общении. Ведущие черты личности развиваются в результате внешнего влияния на личность, ее внутренний мир.</w:t>
      </w:r>
    </w:p>
    <w:p w:rsidR="0012676C" w:rsidRDefault="0012676C">
      <w:pPr>
        <w:spacing w:line="360" w:lineRule="auto"/>
        <w:ind w:firstLine="900"/>
        <w:jc w:val="both"/>
        <w:rPr>
          <w:sz w:val="28"/>
          <w:szCs w:val="28"/>
        </w:rPr>
      </w:pPr>
      <w:r>
        <w:rPr>
          <w:sz w:val="28"/>
          <w:szCs w:val="28"/>
        </w:rPr>
        <w:t>Развитие человека - это процесс количественного и качественного изменения, исчезновения старого и возникновения нового, источник и движущие силы которого скрыты в противоречивом взаимодействии как природных, так и социальных сторон личности.</w:t>
      </w:r>
    </w:p>
    <w:p w:rsidR="0012676C" w:rsidRDefault="0012676C">
      <w:pPr>
        <w:spacing w:line="360" w:lineRule="auto"/>
        <w:ind w:firstLine="900"/>
        <w:jc w:val="both"/>
        <w:rPr>
          <w:sz w:val="28"/>
          <w:szCs w:val="28"/>
        </w:rPr>
      </w:pPr>
      <w:r>
        <w:rPr>
          <w:sz w:val="28"/>
          <w:szCs w:val="28"/>
        </w:rPr>
        <w:t>Природная сторона человека развивается и изменяется на протяжении всей его жизни. Эти развития и изменения носят возрастной характер. Источник социального развития личности находится во взаимодействии личности и общества.</w:t>
      </w:r>
    </w:p>
    <w:p w:rsidR="0012676C" w:rsidRDefault="0012676C">
      <w:pPr>
        <w:spacing w:line="360" w:lineRule="auto"/>
        <w:ind w:firstLine="900"/>
        <w:jc w:val="both"/>
        <w:rPr>
          <w:sz w:val="28"/>
          <w:szCs w:val="28"/>
        </w:rPr>
      </w:pPr>
      <w:r>
        <w:rPr>
          <w:sz w:val="28"/>
          <w:szCs w:val="28"/>
        </w:rPr>
        <w:t>На формирование личности, его способностей влияют три фактора: воспитание, социальная среда и наследственные задатки.</w:t>
      </w:r>
      <w:r>
        <w:rPr>
          <w:rStyle w:val="a5"/>
          <w:sz w:val="28"/>
          <w:szCs w:val="28"/>
        </w:rPr>
        <w:footnoteReference w:id="1"/>
      </w:r>
    </w:p>
    <w:p w:rsidR="0012676C" w:rsidRDefault="0012676C">
      <w:pPr>
        <w:spacing w:line="360" w:lineRule="auto"/>
        <w:ind w:firstLine="900"/>
        <w:jc w:val="both"/>
        <w:rPr>
          <w:sz w:val="28"/>
          <w:szCs w:val="28"/>
        </w:rPr>
      </w:pPr>
      <w:r>
        <w:rPr>
          <w:i/>
          <w:iCs/>
          <w:sz w:val="28"/>
          <w:szCs w:val="28"/>
        </w:rPr>
        <w:t>Воспитание</w:t>
      </w:r>
      <w:r>
        <w:rPr>
          <w:sz w:val="28"/>
          <w:szCs w:val="28"/>
        </w:rPr>
        <w:t xml:space="preserve"> рассматривается как ведущий фактор, так как это специально организованная система, воздействующая на подрастающего человека, для передачи накопленного общественного опыта и формирования способностей.</w:t>
      </w:r>
    </w:p>
    <w:p w:rsidR="0012676C" w:rsidRDefault="0012676C">
      <w:pPr>
        <w:spacing w:line="360" w:lineRule="auto"/>
        <w:ind w:firstLine="900"/>
        <w:jc w:val="both"/>
        <w:rPr>
          <w:sz w:val="28"/>
          <w:szCs w:val="28"/>
        </w:rPr>
      </w:pPr>
      <w:r>
        <w:rPr>
          <w:i/>
          <w:iCs/>
          <w:sz w:val="28"/>
          <w:szCs w:val="28"/>
        </w:rPr>
        <w:t>Социальная среда</w:t>
      </w:r>
      <w:r>
        <w:rPr>
          <w:sz w:val="28"/>
          <w:szCs w:val="28"/>
        </w:rPr>
        <w:t xml:space="preserve"> имеет преимущественное значение в развитии личности: уровень развития производства и характер общественных отношений определяют характер деятельности и мировоззрение людей.</w:t>
      </w:r>
    </w:p>
    <w:p w:rsidR="0012676C" w:rsidRDefault="0012676C">
      <w:pPr>
        <w:spacing w:line="360" w:lineRule="auto"/>
        <w:ind w:firstLine="900"/>
        <w:jc w:val="both"/>
        <w:rPr>
          <w:sz w:val="28"/>
          <w:szCs w:val="28"/>
        </w:rPr>
      </w:pPr>
      <w:r>
        <w:rPr>
          <w:sz w:val="28"/>
          <w:szCs w:val="28"/>
        </w:rPr>
        <w:t>Общественные отношения – не нечто внешнее для того человека, который в них включен, они – часть, сторона, аспект личности как социального качества индивида. Если сущность человека в отличие от всех других живых существ составляет совокупность всех общественных отношений, то сущность каждого конкретного индивида как личности составляет совокупность конкретных социальных отношений, в которые он оказывается включен. Эти связи вне его, то есть в общественном бытии, и поэтому возможны, объективны, и вместе с тем они внутри, в нем как личности.</w:t>
      </w:r>
    </w:p>
    <w:p w:rsidR="0012676C" w:rsidRDefault="0012676C">
      <w:pPr>
        <w:spacing w:line="360" w:lineRule="auto"/>
        <w:ind w:firstLine="900"/>
        <w:jc w:val="both"/>
        <w:rPr>
          <w:sz w:val="28"/>
          <w:szCs w:val="28"/>
        </w:rPr>
      </w:pPr>
      <w:r>
        <w:rPr>
          <w:i/>
          <w:iCs/>
          <w:sz w:val="28"/>
          <w:szCs w:val="28"/>
        </w:rPr>
        <w:t>Задатки</w:t>
      </w:r>
      <w:r>
        <w:rPr>
          <w:sz w:val="28"/>
          <w:szCs w:val="28"/>
        </w:rPr>
        <w:t xml:space="preserve"> - особые анатомо-физиологические предпосылки способностей к разным видам деятельности. Наука о законах наследственности - генетика - полагает наличие у людей сотни различных задатков - от абсолютного слуха, исключительной зрительной памяти, молниеносной реакции до редкой математической и художественной одаренности.</w:t>
      </w:r>
    </w:p>
    <w:p w:rsidR="0012676C" w:rsidRDefault="0012676C">
      <w:pPr>
        <w:spacing w:line="360" w:lineRule="auto"/>
        <w:ind w:firstLine="900"/>
        <w:jc w:val="both"/>
        <w:rPr>
          <w:sz w:val="28"/>
          <w:szCs w:val="28"/>
        </w:rPr>
      </w:pPr>
      <w:r>
        <w:rPr>
          <w:sz w:val="28"/>
          <w:szCs w:val="28"/>
        </w:rPr>
        <w:t xml:space="preserve">Но сами по себе задатки еще не обеспечивают способностей и высоких результатов деятельности. Лишь в процессе воспитания и обучения, общественной жизни и деятельности, усвоения знаний и умений у человека на основе задатков формируются </w:t>
      </w:r>
      <w:r>
        <w:rPr>
          <w:i/>
          <w:iCs/>
          <w:sz w:val="28"/>
          <w:szCs w:val="28"/>
        </w:rPr>
        <w:t>способности</w:t>
      </w:r>
      <w:r>
        <w:rPr>
          <w:sz w:val="28"/>
          <w:szCs w:val="28"/>
        </w:rPr>
        <w:t>. Задатки могут реализоваться лишь при взаимодействии организма с окружающей социальной и природной средой.</w:t>
      </w:r>
    </w:p>
    <w:p w:rsidR="0012676C" w:rsidRDefault="0012676C">
      <w:pPr>
        <w:spacing w:line="360" w:lineRule="auto"/>
        <w:ind w:firstLine="900"/>
        <w:jc w:val="both"/>
        <w:rPr>
          <w:sz w:val="28"/>
          <w:szCs w:val="28"/>
        </w:rPr>
      </w:pPr>
      <w:r>
        <w:rPr>
          <w:sz w:val="28"/>
          <w:szCs w:val="28"/>
        </w:rPr>
        <w:t xml:space="preserve">Творчество предполагает наличие у личности </w:t>
      </w:r>
      <w:r>
        <w:rPr>
          <w:i/>
          <w:iCs/>
          <w:sz w:val="28"/>
          <w:szCs w:val="28"/>
        </w:rPr>
        <w:t>способностей</w:t>
      </w:r>
      <w:r>
        <w:rPr>
          <w:sz w:val="28"/>
          <w:szCs w:val="28"/>
        </w:rPr>
        <w:t xml:space="preserve">, </w:t>
      </w:r>
      <w:r>
        <w:rPr>
          <w:i/>
          <w:iCs/>
          <w:sz w:val="28"/>
          <w:szCs w:val="28"/>
        </w:rPr>
        <w:t>мотивов</w:t>
      </w:r>
      <w:r>
        <w:rPr>
          <w:sz w:val="28"/>
          <w:szCs w:val="28"/>
        </w:rPr>
        <w:t xml:space="preserve">, знаний и </w:t>
      </w:r>
      <w:r>
        <w:rPr>
          <w:i/>
          <w:iCs/>
          <w:sz w:val="28"/>
          <w:szCs w:val="28"/>
        </w:rPr>
        <w:t>умений</w:t>
      </w:r>
      <w:r>
        <w:rPr>
          <w:sz w:val="28"/>
          <w:szCs w:val="28"/>
        </w:rPr>
        <w:t xml:space="preserve">, благодаря которым создается продукт, отличающийся новизной, оригинальностью, уникальностью. Изучение этих свойств личности выявило важную роль </w:t>
      </w:r>
      <w:r>
        <w:rPr>
          <w:i/>
          <w:iCs/>
          <w:sz w:val="28"/>
          <w:szCs w:val="28"/>
        </w:rPr>
        <w:t>воображения</w:t>
      </w:r>
      <w:r>
        <w:rPr>
          <w:sz w:val="28"/>
          <w:szCs w:val="28"/>
        </w:rPr>
        <w:t xml:space="preserve">, </w:t>
      </w:r>
      <w:r>
        <w:rPr>
          <w:i/>
          <w:iCs/>
          <w:sz w:val="28"/>
          <w:szCs w:val="28"/>
        </w:rPr>
        <w:t>интуиции</w:t>
      </w:r>
      <w:r>
        <w:rPr>
          <w:sz w:val="28"/>
          <w:szCs w:val="28"/>
        </w:rPr>
        <w:t xml:space="preserve">, неосознаваемых компонентов умственной активности, а также потребности личности в </w:t>
      </w:r>
      <w:r>
        <w:rPr>
          <w:i/>
          <w:iCs/>
          <w:sz w:val="28"/>
          <w:szCs w:val="28"/>
        </w:rPr>
        <w:t>самоактуализации</w:t>
      </w:r>
      <w:r>
        <w:rPr>
          <w:sz w:val="28"/>
          <w:szCs w:val="28"/>
        </w:rPr>
        <w:t xml:space="preserve">, в раскрытии и расширении своих созидательных возможностей. Творчество как процесс рассматривалось первоначально, исходя из </w:t>
      </w:r>
      <w:r>
        <w:rPr>
          <w:i/>
          <w:iCs/>
          <w:sz w:val="28"/>
          <w:szCs w:val="28"/>
        </w:rPr>
        <w:t>самоотчетов</w:t>
      </w:r>
      <w:r>
        <w:rPr>
          <w:sz w:val="28"/>
          <w:szCs w:val="28"/>
        </w:rPr>
        <w:t xml:space="preserve"> деятелей искусства и науки, где особая роль отводилась “озарению”, вдохновению и им подобным состояниям, сменяющим предварительную работу мысли.</w:t>
      </w:r>
    </w:p>
    <w:p w:rsidR="0012676C" w:rsidRDefault="0012676C">
      <w:pPr>
        <w:spacing w:line="360" w:lineRule="auto"/>
        <w:ind w:firstLine="900"/>
        <w:jc w:val="both"/>
        <w:rPr>
          <w:sz w:val="28"/>
          <w:szCs w:val="28"/>
        </w:rPr>
      </w:pPr>
      <w:r>
        <w:rPr>
          <w:sz w:val="28"/>
          <w:szCs w:val="28"/>
        </w:rPr>
        <w:t>В семействе Бахов музыкальный талант впервые обнаружился в 1550 году, с особенной силой проявился через пять поколений у великого композитора Иоганна Себастьяна Баха и иссяк после некой Регины Сусанны, жившей еще в 1880 году. В семье Бахов было более пятидесяти музыкантов, из них двадцать выдающихся.</w:t>
      </w:r>
    </w:p>
    <w:p w:rsidR="0012676C" w:rsidRDefault="0012676C">
      <w:pPr>
        <w:spacing w:line="360" w:lineRule="auto"/>
        <w:ind w:firstLine="900"/>
        <w:jc w:val="both"/>
        <w:rPr>
          <w:sz w:val="28"/>
          <w:szCs w:val="28"/>
        </w:rPr>
      </w:pPr>
      <w:r>
        <w:rPr>
          <w:sz w:val="28"/>
          <w:szCs w:val="28"/>
        </w:rPr>
        <w:t>Почти 2/3 одаренных детей – это первенцы, имеющих папу старше тридцати шести лет и маму старше тридцати и среди всех одаренных детей больше мальчиков, чем девочек.</w:t>
      </w:r>
    </w:p>
    <w:p w:rsidR="0012676C" w:rsidRDefault="0012676C">
      <w:pPr>
        <w:spacing w:line="360" w:lineRule="auto"/>
        <w:ind w:firstLine="900"/>
        <w:jc w:val="both"/>
        <w:rPr>
          <w:sz w:val="28"/>
          <w:szCs w:val="28"/>
        </w:rPr>
      </w:pPr>
      <w:r>
        <w:rPr>
          <w:sz w:val="28"/>
          <w:szCs w:val="28"/>
        </w:rPr>
        <w:t>Успех одаренного ребенка во многом зависит от хороших родителей (либо очень требовательный и направленный на успех ребенка папа, либо в наших условиях это более распространено - мама), преподавателей и той атмосферы, в которой они находятся. Если повезет со всем этим, то блестящая карьера в будущем ему обеспечена. Вторая половина успеха ребенка, после наследственности, зависит от окружающей среды. Ежедневно до одного года масса мозга ребенка прибывает на один грамм. Это база всех мыслительных процессов на всю последующую жизнь.</w:t>
      </w:r>
    </w:p>
    <w:p w:rsidR="0012676C" w:rsidRDefault="0012676C">
      <w:pPr>
        <w:spacing w:line="360" w:lineRule="auto"/>
        <w:ind w:firstLine="900"/>
        <w:jc w:val="both"/>
        <w:rPr>
          <w:sz w:val="28"/>
          <w:szCs w:val="28"/>
        </w:rPr>
      </w:pPr>
      <w:r>
        <w:rPr>
          <w:sz w:val="28"/>
          <w:szCs w:val="28"/>
        </w:rPr>
        <w:t>Бедная внешняя среда затормаживает развитие мозга, разнообразная – стимулирует. Одаренным может стать каждый ребенок, для этого нужно развивать его личное мышление.</w:t>
      </w:r>
    </w:p>
    <w:p w:rsidR="0012676C" w:rsidRDefault="0012676C">
      <w:pPr>
        <w:spacing w:line="360" w:lineRule="auto"/>
        <w:ind w:firstLine="900"/>
        <w:jc w:val="both"/>
        <w:rPr>
          <w:sz w:val="28"/>
          <w:szCs w:val="28"/>
        </w:rPr>
      </w:pPr>
      <w:r>
        <w:rPr>
          <w:sz w:val="28"/>
          <w:szCs w:val="28"/>
        </w:rPr>
        <w:t xml:space="preserve">Если взять интеллект мальчиков и девочек, в среднем он обычно одинаковый. Но у девочек более развит вербальный, а у мальчиков пространственный и числовой интеллект. Среди мальчиков больше как очень умных, так и очень глупых, а девочки ближе к середине. Скажем, если мы берем детей особо одаренных в области математики, то на тринадцать мальчиков приходится одна девочка.  </w:t>
      </w:r>
    </w:p>
    <w:p w:rsidR="0012676C" w:rsidRDefault="0012676C">
      <w:pPr>
        <w:spacing w:line="360" w:lineRule="auto"/>
        <w:ind w:firstLine="900"/>
        <w:jc w:val="both"/>
        <w:rPr>
          <w:sz w:val="28"/>
          <w:szCs w:val="28"/>
        </w:rPr>
      </w:pPr>
      <w:r>
        <w:rPr>
          <w:sz w:val="28"/>
          <w:szCs w:val="28"/>
        </w:rPr>
        <w:t>Роль огромных сетей для выявления талантов всегда играли у нас математические и физические конкурсы и олимпиады. В России существуют несколько школ-интернатов и специальных школ, которые создают оптимальные условия для развития математических способностей школьников. Колмогоровская школа-интернат при Московском Государственном Университете – одна из самых престижных в стране. Здесь учатся особо одаренные дети в области математики и естественных наук. Вне школы их оставлять нельзя – это тормозит развитие. Средняя школа и рассчитана на среднего ребенка. Каждый третий, исключенный из этой школы за плохие оценки, относится именно к одаренным. В этой школе их никогда не будут называть ботаниками-очкариками. Здесь они среди своих. За два года студенты колмогоровской школы проходят специальную программу, система которой скопирована с вузов. В конце четверти сессия как у настоящих студентов. Требования очень высоки. Бывает, даже отчисляют победителей школьных олимпиад. Здесь вроде естественного отбора. Должны остаться самые лучшие те, у кого помимо таланта, есть еще воля и характер.</w:t>
      </w:r>
    </w:p>
    <w:p w:rsidR="0012676C" w:rsidRDefault="0012676C">
      <w:pPr>
        <w:spacing w:line="360" w:lineRule="auto"/>
        <w:ind w:firstLine="900"/>
        <w:jc w:val="both"/>
        <w:rPr>
          <w:sz w:val="28"/>
          <w:szCs w:val="28"/>
        </w:rPr>
      </w:pPr>
      <w:r>
        <w:rPr>
          <w:sz w:val="28"/>
          <w:szCs w:val="28"/>
        </w:rPr>
        <w:t>Большинство таких школ имеют физико-математический профиль. В чем здесь дело? Обычно говорят так: только математические (и разве что музыкальные) таланты выявляются в столь раннем возрасте. Достаточно вспомнить Эвриста Галуа, который в возрасте восемнадцати лет заложил основы современной алгебры, или Вольфганга Моцарта, который в три года играл на клавесине, в четыре – импровизировал, а в двенадцать – за несколько недель написал оперу.</w:t>
      </w:r>
      <w:r>
        <w:rPr>
          <w:rStyle w:val="a5"/>
          <w:sz w:val="28"/>
          <w:szCs w:val="28"/>
        </w:rPr>
        <w:footnoteReference w:id="2"/>
      </w:r>
    </w:p>
    <w:p w:rsidR="0012676C" w:rsidRDefault="0012676C">
      <w:pPr>
        <w:spacing w:line="360" w:lineRule="auto"/>
        <w:ind w:firstLine="900"/>
        <w:jc w:val="both"/>
        <w:rPr>
          <w:sz w:val="28"/>
          <w:szCs w:val="28"/>
        </w:rPr>
      </w:pPr>
      <w:r>
        <w:rPr>
          <w:sz w:val="28"/>
          <w:szCs w:val="28"/>
        </w:rPr>
        <w:t xml:space="preserve">Но история напоминает нам, что раннее развитие дарований в других областях деятельности – не такая уж редкость. Сопоставим возраст, в котором смерть постигла таких писателей и критиков, как Добролюбов, Лермонтов и Писарев, с тем, что они успели сделать для русской литературы и общественной мысли. Добролюбов умер, когда ему было двадцать пять, Лермонтов не дожил до двадцати семи, а Писарев – до двадцати пяти, из которых пять лет, просидел в Петропавловской крепости. </w:t>
      </w:r>
    </w:p>
    <w:p w:rsidR="0012676C" w:rsidRDefault="0012676C">
      <w:pPr>
        <w:spacing w:line="360" w:lineRule="auto"/>
        <w:ind w:firstLine="900"/>
        <w:jc w:val="both"/>
        <w:rPr>
          <w:sz w:val="28"/>
          <w:szCs w:val="28"/>
        </w:rPr>
      </w:pPr>
    </w:p>
    <w:p w:rsidR="0012676C" w:rsidRDefault="0012676C">
      <w:pPr>
        <w:spacing w:line="360" w:lineRule="auto"/>
        <w:ind w:firstLine="900"/>
        <w:jc w:val="both"/>
        <w:rPr>
          <w:sz w:val="28"/>
          <w:szCs w:val="28"/>
        </w:rPr>
      </w:pPr>
    </w:p>
    <w:p w:rsidR="0012676C" w:rsidRDefault="0012676C">
      <w:pPr>
        <w:spacing w:line="360" w:lineRule="auto"/>
        <w:ind w:firstLine="900"/>
        <w:jc w:val="both"/>
        <w:rPr>
          <w:sz w:val="28"/>
          <w:szCs w:val="28"/>
        </w:rPr>
      </w:pPr>
    </w:p>
    <w:p w:rsidR="0012676C" w:rsidRDefault="0012676C">
      <w:pPr>
        <w:spacing w:line="360" w:lineRule="auto"/>
        <w:ind w:firstLine="900"/>
        <w:jc w:val="both"/>
        <w:rPr>
          <w:sz w:val="28"/>
          <w:szCs w:val="28"/>
        </w:rPr>
      </w:pPr>
    </w:p>
    <w:p w:rsidR="0012676C" w:rsidRDefault="0012676C">
      <w:pPr>
        <w:spacing w:line="360" w:lineRule="auto"/>
        <w:ind w:firstLine="900"/>
        <w:jc w:val="both"/>
        <w:rPr>
          <w:sz w:val="28"/>
          <w:szCs w:val="28"/>
        </w:rPr>
      </w:pPr>
    </w:p>
    <w:p w:rsidR="0012676C" w:rsidRDefault="0012676C">
      <w:pPr>
        <w:pStyle w:val="4"/>
        <w:rPr>
          <w:b/>
          <w:bCs/>
        </w:rPr>
      </w:pPr>
      <w:r>
        <w:rPr>
          <w:b/>
          <w:bCs/>
        </w:rPr>
        <w:t>Проблемы одаренных детей</w:t>
      </w:r>
    </w:p>
    <w:p w:rsidR="0012676C" w:rsidRDefault="0012676C">
      <w:pPr>
        <w:pStyle w:val="23"/>
      </w:pPr>
      <w:r>
        <w:t xml:space="preserve">«Человек, восприятие которого хронически    </w:t>
      </w:r>
    </w:p>
    <w:p w:rsidR="0012676C" w:rsidRDefault="0012676C">
      <w:pPr>
        <w:pStyle w:val="23"/>
        <w:jc w:val="center"/>
      </w:pPr>
      <w:r>
        <w:t xml:space="preserve">                                      опережает его возможности, всегда</w:t>
      </w:r>
    </w:p>
    <w:p w:rsidR="0012676C" w:rsidRDefault="0012676C">
      <w:pPr>
        <w:pStyle w:val="23"/>
        <w:jc w:val="center"/>
      </w:pPr>
      <w:r>
        <w:t xml:space="preserve">                      находится под стрессом »</w:t>
      </w:r>
    </w:p>
    <w:p w:rsidR="0012676C" w:rsidRDefault="0012676C">
      <w:pPr>
        <w:pStyle w:val="23"/>
      </w:pPr>
      <w:r>
        <w:rPr>
          <w:rStyle w:val="a5"/>
        </w:rPr>
        <w:footnoteReference w:id="3"/>
      </w:r>
      <w:r>
        <w:t>Лета Холлингзуорт</w:t>
      </w:r>
    </w:p>
    <w:p w:rsidR="0012676C" w:rsidRDefault="0012676C">
      <w:pPr>
        <w:pStyle w:val="31"/>
      </w:pPr>
      <w:r>
        <w:t>Одаренные дети опережают других в количестве и силе восприятия окружающих событий и явлений: они больше улавливают и понимают. Они больше видят, слышат и чувствуют, чем другие в тех же условиях. Они могут следить одновременно за несколькими событиями. Из поля их восприятия не выпадают интонации, жесты, позы и модели поведения окружающих. Одаренного ребенка нередко сравнивают с губкой, впитывающую самую разнообразную информацию и ощущения. Но такая способность к восприятию идет бок о бок с уязвимостью, рождаемой повышенной чувствительностью. Их нормальный эгоцентризм приводит к тому, что они относят все происходящее на свой счет.</w:t>
      </w:r>
    </w:p>
    <w:p w:rsidR="0012676C" w:rsidRDefault="0012676C">
      <w:pPr>
        <w:pStyle w:val="31"/>
      </w:pPr>
      <w:r>
        <w:t>Родители должны с большой долей терпения и спокойствия воспринимать эмоциональные перепады одаренного ребенка. Таким детям требуется помочь разобраться в том, что не все обескураживающие замечания и комментарии относятся непосредственно к ним и что люди говорят и действуют иногда безумно, но без намерения причинить боль.</w:t>
      </w:r>
    </w:p>
    <w:p w:rsidR="0012676C" w:rsidRDefault="0012676C">
      <w:pPr>
        <w:pStyle w:val="31"/>
      </w:pPr>
      <w:r>
        <w:t>Благодаря широте восприятия и чувствительности одаренные дети глубоко переживают социальную несправедливость. Лета Холлингзуорт повествует об этом в своей книге «Одаренные дети»: «Человек, восприятие которого хронически опережает его возможности, всегда находится под стрессом».</w:t>
      </w:r>
    </w:p>
    <w:p w:rsidR="0012676C" w:rsidRDefault="0012676C">
      <w:pPr>
        <w:pStyle w:val="31"/>
      </w:pPr>
      <w:r>
        <w:t xml:space="preserve">Привычным к окружающему родителям трудно адекватно воспринять неуемное желание одаренного ребенка исправить несправедливость общества.  </w:t>
      </w:r>
    </w:p>
    <w:p w:rsidR="0012676C" w:rsidRDefault="0012676C">
      <w:pPr>
        <w:pStyle w:val="31"/>
      </w:pPr>
      <w:r>
        <w:t>Лета Халлингуорт внесла большой вклад в понимание проблем адаптации, стоящих перед интеллектуально одаренными детьми.</w:t>
      </w:r>
    </w:p>
    <w:p w:rsidR="0012676C" w:rsidRDefault="0012676C">
      <w:pPr>
        <w:numPr>
          <w:ilvl w:val="0"/>
          <w:numId w:val="1"/>
        </w:numPr>
        <w:spacing w:line="360" w:lineRule="auto"/>
        <w:jc w:val="both"/>
        <w:rPr>
          <w:sz w:val="28"/>
          <w:szCs w:val="28"/>
        </w:rPr>
      </w:pPr>
      <w:r>
        <w:rPr>
          <w:sz w:val="28"/>
          <w:szCs w:val="28"/>
        </w:rPr>
        <w:t>Неприязнь к школе. Такое отношение часто появляется оттого, что учебная программа скучна и неинтересна для одаренного ребенка. Нарушения в поведении одаренных детей могут появляться потому, что учебный план не соответствует их способностям.</w:t>
      </w:r>
    </w:p>
    <w:p w:rsidR="0012676C" w:rsidRDefault="0012676C">
      <w:pPr>
        <w:numPr>
          <w:ilvl w:val="0"/>
          <w:numId w:val="1"/>
        </w:numPr>
        <w:spacing w:line="360" w:lineRule="auto"/>
        <w:jc w:val="both"/>
        <w:rPr>
          <w:sz w:val="28"/>
          <w:szCs w:val="28"/>
        </w:rPr>
      </w:pPr>
      <w:r>
        <w:rPr>
          <w:sz w:val="28"/>
          <w:szCs w:val="28"/>
        </w:rPr>
        <w:t xml:space="preserve">Игровые интересы. Одаренным детям нравятся сложные игры и не интересны те, которыми увлекаются их сверстники средних способностей. Вследствие этого одаренный ребенок оказывается в изоляции, уходит в себя. </w:t>
      </w:r>
    </w:p>
    <w:p w:rsidR="0012676C" w:rsidRDefault="0012676C">
      <w:pPr>
        <w:numPr>
          <w:ilvl w:val="0"/>
          <w:numId w:val="1"/>
        </w:numPr>
        <w:spacing w:line="360" w:lineRule="auto"/>
        <w:jc w:val="both"/>
        <w:rPr>
          <w:sz w:val="28"/>
          <w:szCs w:val="28"/>
        </w:rPr>
      </w:pPr>
      <w:r>
        <w:rPr>
          <w:sz w:val="28"/>
          <w:szCs w:val="28"/>
        </w:rPr>
        <w:t>Конформность. Одаренные дети, отвергая стандартные требования, не склонны, таким образом, к конформизму, особенно если эти стандарты идут вразрез с их интересами или кажутся бессмысленными.</w:t>
      </w:r>
    </w:p>
    <w:p w:rsidR="0012676C" w:rsidRDefault="0012676C">
      <w:pPr>
        <w:numPr>
          <w:ilvl w:val="0"/>
          <w:numId w:val="1"/>
        </w:numPr>
        <w:spacing w:line="360" w:lineRule="auto"/>
        <w:jc w:val="both"/>
        <w:rPr>
          <w:sz w:val="28"/>
          <w:szCs w:val="28"/>
        </w:rPr>
      </w:pPr>
      <w:r>
        <w:rPr>
          <w:sz w:val="28"/>
          <w:szCs w:val="28"/>
        </w:rPr>
        <w:t>Погружение в философские проблемы. Для одаренных детей характерно задумываться над такими явлениями, как смерть, загробная жизнь, религиозные верования и философские проблемы, в гораздо большой степени, чем для среднего ребенка.</w:t>
      </w:r>
    </w:p>
    <w:p w:rsidR="0012676C" w:rsidRDefault="0012676C">
      <w:pPr>
        <w:numPr>
          <w:ilvl w:val="0"/>
          <w:numId w:val="1"/>
        </w:numPr>
        <w:spacing w:line="360" w:lineRule="auto"/>
        <w:jc w:val="both"/>
        <w:rPr>
          <w:sz w:val="28"/>
          <w:szCs w:val="28"/>
        </w:rPr>
      </w:pPr>
      <w:r>
        <w:rPr>
          <w:sz w:val="28"/>
          <w:szCs w:val="28"/>
        </w:rPr>
        <w:t xml:space="preserve">Несоответствие между физическим, интеллектуальным и социальным развитием. Одаренные дети часто предпочитают общаться и играть с детьми старшего возраста. Из-за этого им порой трудно становиться лидерами, так как они уступают последним в физическом развитии. </w:t>
      </w:r>
    </w:p>
    <w:p w:rsidR="0012676C" w:rsidRDefault="0012676C">
      <w:pPr>
        <w:pStyle w:val="21"/>
        <w:ind w:firstLine="540"/>
      </w:pPr>
      <w:r>
        <w:t>Список этот был предложен другим исследователем. Уитмор, изучал причины уязвимости одаренных детей, привел следующие факторы.</w:t>
      </w:r>
    </w:p>
    <w:p w:rsidR="0012676C" w:rsidRDefault="0012676C">
      <w:pPr>
        <w:numPr>
          <w:ilvl w:val="0"/>
          <w:numId w:val="2"/>
        </w:numPr>
        <w:spacing w:line="360" w:lineRule="auto"/>
        <w:jc w:val="both"/>
        <w:rPr>
          <w:sz w:val="28"/>
          <w:szCs w:val="28"/>
        </w:rPr>
      </w:pPr>
      <w:r>
        <w:rPr>
          <w:sz w:val="28"/>
          <w:szCs w:val="28"/>
        </w:rPr>
        <w:t xml:space="preserve">Стремление к совершенству (перфекционизм). Для одаренных детей характерна внутренняя потребность совершенства. Они не успокаиваются, не достигнув высшего уровня. Свойство это проявляется весьма рано. </w:t>
      </w:r>
    </w:p>
    <w:p w:rsidR="0012676C" w:rsidRDefault="0012676C">
      <w:pPr>
        <w:numPr>
          <w:ilvl w:val="0"/>
          <w:numId w:val="2"/>
        </w:numPr>
        <w:spacing w:line="360" w:lineRule="auto"/>
        <w:jc w:val="both"/>
        <w:rPr>
          <w:sz w:val="28"/>
          <w:szCs w:val="28"/>
        </w:rPr>
      </w:pPr>
      <w:r>
        <w:rPr>
          <w:sz w:val="28"/>
          <w:szCs w:val="28"/>
        </w:rPr>
        <w:t>Ощущение неудовлетворенности. Такое отношение к самим себе связано с характерным для одаренных детей стремлением достичь совершенства во всем, чем они занимаются. Они очень критически относятся к своим достижениям, часто не удовлетворены, отсюда – ощущение собственной неадекватности и низкая самооценка.</w:t>
      </w:r>
    </w:p>
    <w:p w:rsidR="0012676C" w:rsidRDefault="0012676C">
      <w:pPr>
        <w:numPr>
          <w:ilvl w:val="0"/>
          <w:numId w:val="2"/>
        </w:numPr>
        <w:spacing w:line="360" w:lineRule="auto"/>
        <w:jc w:val="both"/>
        <w:rPr>
          <w:sz w:val="28"/>
          <w:szCs w:val="28"/>
        </w:rPr>
      </w:pPr>
      <w:r>
        <w:rPr>
          <w:sz w:val="28"/>
          <w:szCs w:val="28"/>
        </w:rPr>
        <w:t>Нереалистические цели. Одаренные дети часто ставят перед собой завышенные цели. Не имея возможности достичь их, они начинают переживать. С другой стороны, стремление к совершенству и есть та сила, которая приводит к высоким достижениям.</w:t>
      </w:r>
    </w:p>
    <w:p w:rsidR="0012676C" w:rsidRDefault="0012676C">
      <w:pPr>
        <w:numPr>
          <w:ilvl w:val="0"/>
          <w:numId w:val="2"/>
        </w:numPr>
        <w:spacing w:line="360" w:lineRule="auto"/>
        <w:jc w:val="both"/>
        <w:rPr>
          <w:sz w:val="28"/>
          <w:szCs w:val="28"/>
        </w:rPr>
      </w:pPr>
      <w:r>
        <w:rPr>
          <w:sz w:val="28"/>
          <w:szCs w:val="28"/>
        </w:rPr>
        <w:t>Сверхчувствительность. Поскольку одаренные дети более восприимчивы к сенсорным стимулам и лучше понимают отношения и связи, они склонны к критическому отношению не только к себе, но и к окружающим. Одаренный ребенок более уязвим, он часто воспринимает слова или невербальные сигналы как проявление неприятия себя окружающим. В результате такой ребенок нередко считается гиперактивным и отвлекающимся, поскольку постоянно реагирует на разного рода раздражители и стимулы.</w:t>
      </w:r>
    </w:p>
    <w:p w:rsidR="0012676C" w:rsidRDefault="0012676C">
      <w:pPr>
        <w:numPr>
          <w:ilvl w:val="0"/>
          <w:numId w:val="2"/>
        </w:numPr>
        <w:spacing w:line="360" w:lineRule="auto"/>
        <w:jc w:val="both"/>
        <w:rPr>
          <w:sz w:val="28"/>
          <w:szCs w:val="28"/>
        </w:rPr>
      </w:pPr>
      <w:r>
        <w:rPr>
          <w:sz w:val="28"/>
          <w:szCs w:val="28"/>
        </w:rPr>
        <w:t>Потребность во внимании взрослых. В силу природной любознательности и стремления к познанию одаренные дети нередко монополизируют внимание учителей, родителей и других взрослых. Это вызывает трение в отношениях с другими детьми, которых раздражает жажда такого внимания.</w:t>
      </w:r>
    </w:p>
    <w:p w:rsidR="0012676C" w:rsidRDefault="0012676C">
      <w:pPr>
        <w:numPr>
          <w:ilvl w:val="0"/>
          <w:numId w:val="2"/>
        </w:numPr>
        <w:spacing w:line="360" w:lineRule="auto"/>
        <w:jc w:val="both"/>
        <w:rPr>
          <w:sz w:val="28"/>
          <w:szCs w:val="28"/>
        </w:rPr>
      </w:pPr>
      <w:r>
        <w:rPr>
          <w:sz w:val="28"/>
          <w:szCs w:val="28"/>
        </w:rPr>
        <w:t>Нетерпимость. Одаренные дети нередко с недостаточной терпимостью относятся к детям, стоящим ниже их в интеллектуальном развитии. Они могут отталкивать окружающих замечаниями, выражающими презрение или нетерпение.</w:t>
      </w:r>
    </w:p>
    <w:p w:rsidR="0012676C" w:rsidRDefault="0012676C">
      <w:pPr>
        <w:pStyle w:val="3"/>
        <w:ind w:left="0" w:firstLine="720"/>
      </w:pPr>
      <w:r>
        <w:t>Нами было проведено небольшое социологическое исследование детей в возрасте 13-14 лет, так как возраст является одним из важнейших в социализации человека.</w:t>
      </w:r>
    </w:p>
    <w:p w:rsidR="0012676C" w:rsidRDefault="0012676C">
      <w:pPr>
        <w:pStyle w:val="3"/>
        <w:ind w:left="0" w:firstLine="720"/>
      </w:pPr>
      <w:r>
        <w:t xml:space="preserve">Цель нашей работы – это выявление одаренных детей среди школьников 8 – 9 классов. </w:t>
      </w:r>
    </w:p>
    <w:p w:rsidR="0012676C" w:rsidRDefault="0012676C">
      <w:pPr>
        <w:pStyle w:val="3"/>
        <w:ind w:left="0" w:firstLine="720"/>
      </w:pPr>
      <w:r>
        <w:t>Объем выборки составил сто человек.</w:t>
      </w:r>
    </w:p>
    <w:p w:rsidR="0012676C" w:rsidRDefault="0012676C">
      <w:pPr>
        <w:pStyle w:val="3"/>
        <w:ind w:left="0" w:firstLine="720"/>
      </w:pPr>
      <w:r>
        <w:t>Из общего числа опрошенных детей по результатам анкетирования одаренными себя считают 37%, а большинство детей (51%) не относят себя к одаренным детям.</w:t>
      </w:r>
    </w:p>
    <w:p w:rsidR="0012676C" w:rsidRDefault="0012676C">
      <w:pPr>
        <w:pStyle w:val="3"/>
        <w:ind w:left="0" w:firstLine="720"/>
      </w:pPr>
      <w:r>
        <w:t xml:space="preserve">У большинства детей (67%) одаренность проявляется в области искусства, затем в точных (22%) и в гуманитарных (11%) науках. По нашему мнению, это зависит от того, что в нашем городе больше учреждений эстетического направления: дома творчества, школы искусства, эстетические центры, по сравнению со школами математического профиля. Очень часто выбор будущей профессии своего ребенка делают сами родители, и поэтому отдают его в то учреждение, которое считают необходимым для его дальнейшей жизни. </w:t>
      </w:r>
    </w:p>
    <w:p w:rsidR="0012676C" w:rsidRDefault="0012676C">
      <w:pPr>
        <w:pStyle w:val="3"/>
        <w:ind w:left="0" w:firstLine="900"/>
      </w:pPr>
      <w:r>
        <w:t>У большинства опрошенных детей (58%) одарённость стала проявляться в школьном возрасте и основным фактором, в наибольшей степени влияющим  на развитие одарённости  ребёнка, является воспитание (35%). То есть, посредством воспитания у ребёнка формируются или выявляются определённые способности. Никто не знает ребёнка лучше, чем члены его семьи. В поиске занятий, призванных дополнить школьное образование, родителям следует, прежде всего, обратить внимание на интересы  и увлечения самого ребёнка. Стоит также проследить, чем вообще предпочитают заниматься дети этого возраста. Тот факт, что школьник способен освоить и математику, и физику, и литературу, не означает, что родители должны немедленно окружить его всякого рода пособиями и учебниками: ему это и так предстоит весьма скоро изучить и в более чем достаточном объёме.</w:t>
      </w:r>
    </w:p>
    <w:p w:rsidR="0012676C" w:rsidRDefault="0012676C">
      <w:pPr>
        <w:pStyle w:val="3"/>
        <w:ind w:left="0" w:firstLine="720"/>
      </w:pPr>
      <w:r>
        <w:t>Нужно побуждать ребенка заниматься, участвовать самим, если возможно, в чем – то, что способно расширить опыт во всех сенсорных и кинестетических измерениях. Это не только весело и интересно, но и закладывает более надежный фундамент для будущих учебных и научных занятий.</w:t>
      </w:r>
    </w:p>
    <w:p w:rsidR="0012676C" w:rsidRDefault="0012676C">
      <w:pPr>
        <w:pStyle w:val="3"/>
        <w:ind w:left="0" w:firstLine="720"/>
      </w:pPr>
      <w:r>
        <w:t>На втором месте, после воспитания, стоит окружающая среда (29%), то есть это та среда, которая окружает человека, и которой происходит его развитие. Как уже отмечалось выше, бедная внешняя среда затормаживает развитие мозга, а разнообразная – стимулирует его. И только на третьем месте стоит такой фактор, влияющий на развитие одаренности у детей, как наследственность (23%).</w:t>
      </w:r>
    </w:p>
    <w:p w:rsidR="0012676C" w:rsidRDefault="0012676C">
      <w:pPr>
        <w:pStyle w:val="3"/>
        <w:ind w:left="0" w:firstLine="720"/>
      </w:pPr>
      <w:r>
        <w:t>По результатам анкетирования выяснилось, что большинство учащихся (60%) безразлично относятся к одаренным детям, 29% - с восхищением, и всего лишь 8% - с чувством завести. Это является положительным моментом для самих одаренных детей, так как в процессе  жизни они сталкиваются с большим количеством проблем, одной из которой является проблема общения, взаимопонимания с обычными детьми, которым не интересно общаться со сверстниками, опережающих их в умственном и интеллектуальном развитии.</w:t>
      </w:r>
    </w:p>
    <w:p w:rsidR="0012676C" w:rsidRDefault="0012676C">
      <w:pPr>
        <w:pStyle w:val="3"/>
        <w:ind w:left="0" w:firstLine="720"/>
      </w:pPr>
      <w:r>
        <w:t>И на вопрос о том, что необходимо предпринять в обществе, чтобы было больше одаренных детей, 43% опрошенных говорили о необходимости создания специализированных школ, которые будут обучать одаренных детей по специальной программе, 22% - вступать в брак, учитывая генофонды и 18% ответили о необходимости создания благоприятных экономических условий для развития одаренности у детей.</w:t>
      </w:r>
      <w:bookmarkStart w:id="0" w:name="_GoBack"/>
      <w:bookmarkEnd w:id="0"/>
    </w:p>
    <w:sectPr w:rsidR="0012676C">
      <w:headerReference w:type="default" r:id="rId7"/>
      <w:pgSz w:w="11906" w:h="16838"/>
      <w:pgMar w:top="1134" w:right="1106" w:bottom="1258"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632" w:rsidRDefault="005F0632">
      <w:r>
        <w:separator/>
      </w:r>
    </w:p>
  </w:endnote>
  <w:endnote w:type="continuationSeparator" w:id="0">
    <w:p w:rsidR="005F0632" w:rsidRDefault="005F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632" w:rsidRDefault="005F0632">
      <w:r>
        <w:separator/>
      </w:r>
    </w:p>
  </w:footnote>
  <w:footnote w:type="continuationSeparator" w:id="0">
    <w:p w:rsidR="005F0632" w:rsidRDefault="005F0632">
      <w:r>
        <w:continuationSeparator/>
      </w:r>
    </w:p>
  </w:footnote>
  <w:footnote w:id="1">
    <w:p w:rsidR="005F0632" w:rsidRDefault="0012676C">
      <w:pPr>
        <w:pStyle w:val="a3"/>
      </w:pPr>
      <w:r>
        <w:rPr>
          <w:rStyle w:val="a5"/>
        </w:rPr>
        <w:footnoteRef/>
      </w:r>
      <w:r>
        <w:t xml:space="preserve"> Фрэнсис Гальтон. «Наследственность таланта, ее законы и последствия». Пер. с англ.</w:t>
      </w:r>
    </w:p>
  </w:footnote>
  <w:footnote w:id="2">
    <w:p w:rsidR="005F0632" w:rsidRDefault="0012676C">
      <w:pPr>
        <w:pStyle w:val="a3"/>
      </w:pPr>
      <w:r>
        <w:rPr>
          <w:rStyle w:val="a5"/>
        </w:rPr>
        <w:footnoteRef/>
      </w:r>
      <w:r>
        <w:t xml:space="preserve"> А. В. Петровский. Психология о каждом из нас. М., 1992.-332 с.</w:t>
      </w:r>
    </w:p>
  </w:footnote>
  <w:footnote w:id="3">
    <w:p w:rsidR="005F0632" w:rsidRDefault="0012676C">
      <w:pPr>
        <w:pStyle w:val="a3"/>
      </w:pPr>
      <w:r>
        <w:rPr>
          <w:rStyle w:val="a5"/>
        </w:rPr>
        <w:footnoteRef/>
      </w:r>
      <w:r>
        <w:t xml:space="preserve"> Лета Холлингзуорт. «Одаренные дети». Пер. с англ.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6C" w:rsidRPr="0030329B" w:rsidRDefault="0012676C" w:rsidP="0030329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EF63B0"/>
    <w:multiLevelType w:val="hybridMultilevel"/>
    <w:tmpl w:val="BB0AF0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ADC4BD5"/>
    <w:multiLevelType w:val="hybridMultilevel"/>
    <w:tmpl w:val="E7CE6294"/>
    <w:lvl w:ilvl="0" w:tplc="44E434E0">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29B"/>
    <w:rsid w:val="0012676C"/>
    <w:rsid w:val="0030329B"/>
    <w:rsid w:val="003E63BC"/>
    <w:rsid w:val="005F0632"/>
    <w:rsid w:val="00B02BDE"/>
    <w:rsid w:val="00E23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E88B81-1EDD-4E4C-A44D-52C7AB92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900"/>
      <w:jc w:val="right"/>
      <w:outlineLvl w:val="0"/>
    </w:pPr>
    <w:rPr>
      <w:sz w:val="28"/>
      <w:szCs w:val="28"/>
    </w:rPr>
  </w:style>
  <w:style w:type="paragraph" w:styleId="2">
    <w:name w:val="heading 2"/>
    <w:basedOn w:val="a"/>
    <w:next w:val="a"/>
    <w:link w:val="20"/>
    <w:uiPriority w:val="99"/>
    <w:qFormat/>
    <w:pPr>
      <w:keepNext/>
      <w:spacing w:line="360" w:lineRule="auto"/>
      <w:ind w:firstLine="900"/>
      <w:jc w:val="both"/>
      <w:outlineLvl w:val="1"/>
    </w:pPr>
    <w:rPr>
      <w:sz w:val="36"/>
      <w:szCs w:val="36"/>
    </w:rPr>
  </w:style>
  <w:style w:type="paragraph" w:styleId="3">
    <w:name w:val="heading 3"/>
    <w:basedOn w:val="a"/>
    <w:next w:val="a"/>
    <w:link w:val="30"/>
    <w:uiPriority w:val="99"/>
    <w:qFormat/>
    <w:pPr>
      <w:keepNext/>
      <w:spacing w:line="360" w:lineRule="auto"/>
      <w:ind w:left="360"/>
      <w:jc w:val="both"/>
      <w:outlineLvl w:val="2"/>
    </w:pPr>
    <w:rPr>
      <w:sz w:val="28"/>
      <w:szCs w:val="28"/>
    </w:rPr>
  </w:style>
  <w:style w:type="paragraph" w:styleId="4">
    <w:name w:val="heading 4"/>
    <w:basedOn w:val="a"/>
    <w:next w:val="a"/>
    <w:link w:val="40"/>
    <w:uiPriority w:val="99"/>
    <w:qFormat/>
    <w:pPr>
      <w:keepNext/>
      <w:spacing w:line="360" w:lineRule="auto"/>
      <w:ind w:firstLine="900"/>
      <w:jc w:val="center"/>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pPr>
      <w:spacing w:line="360" w:lineRule="auto"/>
      <w:ind w:left="360"/>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900"/>
      <w:jc w:val="right"/>
    </w:pPr>
    <w:rPr>
      <w:sz w:val="28"/>
      <w:szCs w:val="28"/>
    </w:rPr>
  </w:style>
  <w:style w:type="character" w:customStyle="1" w:styleId="24">
    <w:name w:val="Основной текст с отступом 2 Знак"/>
    <w:link w:val="23"/>
    <w:uiPriority w:val="99"/>
    <w:semiHidden/>
    <w:rPr>
      <w:sz w:val="24"/>
      <w:szCs w:val="24"/>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31">
    <w:name w:val="Body Text Indent 3"/>
    <w:basedOn w:val="a"/>
    <w:link w:val="32"/>
    <w:uiPriority w:val="99"/>
    <w:pPr>
      <w:spacing w:line="360" w:lineRule="auto"/>
      <w:ind w:firstLine="90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2707</Words>
  <Characters>15434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Все одаренные дети-представители мыслительного и художественного типов мышления – помимо черт, их разделяющих, имеют одну черт</vt:lpstr>
    </vt:vector>
  </TitlesOfParts>
  <Company>vsgaki</Company>
  <LinksUpToDate>false</LinksUpToDate>
  <CharactersWithSpaces>18105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одаренные дети-представители мыслительного и художественного типов мышления – помимо черт, их разделяющих, имеют одну черт</dc:title>
  <dc:subject/>
  <dc:creator>administrator</dc:creator>
  <cp:keywords/>
  <dc:description/>
  <cp:lastModifiedBy>admin</cp:lastModifiedBy>
  <cp:revision>2</cp:revision>
  <dcterms:created xsi:type="dcterms:W3CDTF">2014-03-08T06:10:00Z</dcterms:created>
  <dcterms:modified xsi:type="dcterms:W3CDTF">2014-03-08T06:10:00Z</dcterms:modified>
</cp:coreProperties>
</file>