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5E41" w:rsidRPr="002D1AC8" w:rsidRDefault="00C75E41" w:rsidP="00C75E41">
      <w:pPr>
        <w:spacing w:before="120"/>
        <w:jc w:val="center"/>
        <w:rPr>
          <w:b/>
          <w:bCs/>
          <w:sz w:val="32"/>
          <w:szCs w:val="32"/>
        </w:rPr>
      </w:pPr>
      <w:r w:rsidRPr="002D1AC8">
        <w:rPr>
          <w:b/>
          <w:bCs/>
          <w:sz w:val="32"/>
          <w:szCs w:val="32"/>
        </w:rPr>
        <w:t xml:space="preserve">Односоставные предложения </w:t>
      </w:r>
    </w:p>
    <w:p w:rsidR="00C75E41" w:rsidRPr="00B56409" w:rsidRDefault="00C75E41" w:rsidP="00C75E41">
      <w:pPr>
        <w:spacing w:before="120"/>
        <w:jc w:val="center"/>
        <w:rPr>
          <w:sz w:val="28"/>
          <w:szCs w:val="28"/>
        </w:rPr>
      </w:pPr>
      <w:r w:rsidRPr="00B56409">
        <w:rPr>
          <w:sz w:val="28"/>
          <w:szCs w:val="28"/>
        </w:rPr>
        <w:t>Л. А. Беловольская</w:t>
      </w:r>
    </w:p>
    <w:p w:rsidR="00C75E41" w:rsidRPr="00B56409" w:rsidRDefault="00C75E41" w:rsidP="00C75E41">
      <w:pPr>
        <w:spacing w:before="120"/>
        <w:ind w:firstLine="567"/>
        <w:jc w:val="both"/>
      </w:pPr>
      <w:r w:rsidRPr="00B56409">
        <w:t xml:space="preserve">Вопросы: </w:t>
      </w:r>
    </w:p>
    <w:p w:rsidR="00C75E41" w:rsidRPr="00B56409" w:rsidRDefault="00C75E41" w:rsidP="00C75E41">
      <w:pPr>
        <w:spacing w:before="120"/>
        <w:ind w:firstLine="567"/>
        <w:jc w:val="both"/>
      </w:pPr>
      <w:r w:rsidRPr="00B56409">
        <w:t xml:space="preserve">1. Общие сведения об односоставных предложениях. Краткая история вопроса. Основные классификации. </w:t>
      </w:r>
    </w:p>
    <w:p w:rsidR="00C75E41" w:rsidRPr="00B56409" w:rsidRDefault="00C75E41" w:rsidP="00C75E41">
      <w:pPr>
        <w:spacing w:before="120"/>
        <w:ind w:firstLine="567"/>
        <w:jc w:val="both"/>
      </w:pPr>
      <w:r w:rsidRPr="00B56409">
        <w:t xml:space="preserve">2. Разновидности членимых односоставных предложений: </w:t>
      </w:r>
    </w:p>
    <w:p w:rsidR="00C75E41" w:rsidRPr="00B56409" w:rsidRDefault="00C75E41" w:rsidP="00C75E41">
      <w:pPr>
        <w:spacing w:before="120"/>
        <w:ind w:firstLine="567"/>
        <w:jc w:val="both"/>
      </w:pPr>
      <w:r w:rsidRPr="00B56409">
        <w:t xml:space="preserve">1) глагольного типа; </w:t>
      </w:r>
    </w:p>
    <w:p w:rsidR="00C75E41" w:rsidRDefault="00C75E41" w:rsidP="00C75E41">
      <w:pPr>
        <w:spacing w:before="120"/>
        <w:ind w:firstLine="567"/>
        <w:jc w:val="both"/>
      </w:pPr>
      <w:r w:rsidRPr="00B56409">
        <w:t xml:space="preserve">2) именного типа. </w:t>
      </w:r>
    </w:p>
    <w:p w:rsidR="00C75E41" w:rsidRPr="00B56409" w:rsidRDefault="00C75E41" w:rsidP="00C75E41">
      <w:pPr>
        <w:spacing w:before="120"/>
        <w:ind w:firstLine="567"/>
        <w:jc w:val="both"/>
      </w:pPr>
      <w:r w:rsidRPr="00B56409">
        <w:t xml:space="preserve">Литература: </w:t>
      </w:r>
    </w:p>
    <w:p w:rsidR="00C75E41" w:rsidRPr="00B56409" w:rsidRDefault="00C75E41" w:rsidP="00C75E41">
      <w:pPr>
        <w:spacing w:before="120"/>
        <w:ind w:firstLine="567"/>
        <w:jc w:val="both"/>
      </w:pPr>
      <w:r w:rsidRPr="00B56409">
        <w:t xml:space="preserve">1. Н.С. Валгина. Синтаксис современного русского языка - М., 1978, с. 160 и далее. </w:t>
      </w:r>
    </w:p>
    <w:p w:rsidR="00C75E41" w:rsidRPr="00B56409" w:rsidRDefault="00C75E41" w:rsidP="00C75E41">
      <w:pPr>
        <w:spacing w:before="120"/>
        <w:ind w:firstLine="567"/>
        <w:jc w:val="both"/>
      </w:pPr>
      <w:r w:rsidRPr="00B56409">
        <w:t xml:space="preserve">2. Е.С. Скобликова. Современный русский язык. Синтаксис простого предложения. - М., 1979, с. 101 и далее. </w:t>
      </w:r>
    </w:p>
    <w:p w:rsidR="00C75E41" w:rsidRPr="00B56409" w:rsidRDefault="00C75E41" w:rsidP="00C75E41">
      <w:pPr>
        <w:spacing w:before="120"/>
        <w:ind w:firstLine="567"/>
        <w:jc w:val="both"/>
      </w:pPr>
      <w:r w:rsidRPr="00B56409">
        <w:t xml:space="preserve">3. В.В. Бабайцева. Односоставные предложения в современном русском языке. - М., 1968. </w:t>
      </w:r>
    </w:p>
    <w:p w:rsidR="00C75E41" w:rsidRDefault="00C75E41" w:rsidP="00C75E41">
      <w:pPr>
        <w:spacing w:before="120"/>
        <w:ind w:firstLine="567"/>
        <w:jc w:val="both"/>
      </w:pPr>
      <w:r w:rsidRPr="00B56409">
        <w:t xml:space="preserve">4. См. также литературу, указанную ранее. </w:t>
      </w:r>
    </w:p>
    <w:p w:rsidR="00C75E41" w:rsidRPr="00B56409" w:rsidRDefault="00C75E41" w:rsidP="00C75E41">
      <w:pPr>
        <w:spacing w:before="120"/>
        <w:ind w:firstLine="567"/>
        <w:jc w:val="both"/>
      </w:pPr>
      <w:r w:rsidRPr="00B56409">
        <w:t xml:space="preserve">Односоставные предложения - особый структурно-семантический тип простого предложения. Односоставные предложения находятся в рамках членимых предложений и противопоставлены двусоставным предложениям по ряду признаков: логическому, структурному, семантическому и грамматическому. </w:t>
      </w:r>
    </w:p>
    <w:p w:rsidR="00C75E41" w:rsidRPr="00B56409" w:rsidRDefault="00C75E41" w:rsidP="00C75E41">
      <w:pPr>
        <w:spacing w:before="120"/>
        <w:ind w:firstLine="567"/>
        <w:jc w:val="both"/>
      </w:pPr>
      <w:r w:rsidRPr="00B56409">
        <w:t xml:space="preserve">Логический признак предложения вообще, как отмечалось ранее, соотносится с двучленным характером мысли, выражаемой в любом предложении, поскольку в любом предложении есть предмет речи-мысли (субъект, действующее лицо, говорящий и т.д.) и то, что говорится о предмете речи-мысли (предикат, сказуемое и т.д.). В соответствии с логическим признаком в Русской грамматике-80 выделяются двухкомпонентные и однокомпонентные структуры. Двухкомпонентные грамматические единицы (предложения) - это такие, в которых представлен предмет речи-мысли (семантический субъект) либо в виде грамматического подлежащего, либо в виде грамматического дополнения со значением субъекта, и его предикативный признак, представленный разными типами грамматического сказуемого; однокомпонентные предложения - это такие, в которых представлен либо только субъект как наличие, существование предмета или предметно представленного явления, либо только предикативный признак как наличие действия или процессуального состояния, отнесенного или не отнесенного к субъекту (см. подробнее Грамматика-80, Кр. русск. гр., с. 415-418). Известно, что на грамматическом уровне выделяются двусоставные и односоставные предложения по наличию в них подлежащего и сказуемого, либо главного члена односоставного предложения. Мы уже отмечали ранее, что среди двухкомпонентных предложений встречаются и двусоставные, и односоставные предложения, добавим, что среди однокомпонентных встречаются только односоставные предложения. </w:t>
      </w:r>
    </w:p>
    <w:p w:rsidR="00C75E41" w:rsidRPr="00B56409" w:rsidRDefault="00C75E41" w:rsidP="00C75E41">
      <w:pPr>
        <w:spacing w:before="120"/>
        <w:ind w:firstLine="567"/>
        <w:jc w:val="both"/>
      </w:pPr>
      <w:r w:rsidRPr="00B56409">
        <w:t xml:space="preserve">Логический признак в односоставных предложениях проявляется по-разному. </w:t>
      </w:r>
    </w:p>
    <w:p w:rsidR="00C75E41" w:rsidRPr="00B56409" w:rsidRDefault="00C75E41" w:rsidP="00C75E41">
      <w:pPr>
        <w:spacing w:before="120"/>
        <w:ind w:firstLine="567"/>
        <w:jc w:val="both"/>
      </w:pPr>
      <w:r w:rsidRPr="00B56409">
        <w:t xml:space="preserve">В одних односоставных предложениях субъект действия реален, однако не представлен в грамматической структуре традиционным подлежащим. </w:t>
      </w:r>
    </w:p>
    <w:p w:rsidR="00C75E41" w:rsidRPr="00B56409" w:rsidRDefault="00C75E41" w:rsidP="00C75E41">
      <w:pPr>
        <w:spacing w:before="120"/>
        <w:ind w:firstLine="567"/>
        <w:jc w:val="both"/>
      </w:pPr>
      <w:r w:rsidRPr="00B56409">
        <w:t xml:space="preserve">Значение семантического субъекта может вбирать в себя форма сказуемого, например: Люблю грозу в начале мая. </w:t>
      </w:r>
    </w:p>
    <w:p w:rsidR="00C75E41" w:rsidRPr="00B56409" w:rsidRDefault="00C75E41" w:rsidP="00C75E41">
      <w:pPr>
        <w:spacing w:before="120"/>
        <w:ind w:firstLine="567"/>
        <w:jc w:val="both"/>
      </w:pPr>
      <w:r w:rsidRPr="00B56409">
        <w:t xml:space="preserve">Субъект речи-мысли может быть представлен также как неопределенный или устраненный, тогда отсутствует не только подлежащее, но и субъектный распространитель (дополнение), например: Затопало копытами по дороге; может быть представлен как определенный, тогда в предложении отсутствует подлежащее, а субъект может быть обозначен дополнением, например: У льва как гору с плеч свалило. </w:t>
      </w:r>
    </w:p>
    <w:p w:rsidR="00C75E41" w:rsidRPr="00B56409" w:rsidRDefault="00C75E41" w:rsidP="00C75E41">
      <w:pPr>
        <w:spacing w:before="120"/>
        <w:ind w:firstLine="567"/>
        <w:jc w:val="both"/>
      </w:pPr>
      <w:r w:rsidRPr="00B56409">
        <w:t xml:space="preserve">В других односоставных предложениях субъект действия реально отсутствует, поскольку действие (или процессуальное состояние) по своему характеру не может иметь конкретного производителя (носителя), например: В лесу холоднеет и темнеет. </w:t>
      </w:r>
    </w:p>
    <w:p w:rsidR="00C75E41" w:rsidRPr="00B56409" w:rsidRDefault="00C75E41" w:rsidP="00C75E41">
      <w:pPr>
        <w:spacing w:before="120"/>
        <w:ind w:firstLine="567"/>
        <w:jc w:val="both"/>
      </w:pPr>
      <w:r w:rsidRPr="00B56409">
        <w:t xml:space="preserve">Кроме того, логический признак, или логико-семантический показатель односоставного предложения, связан с категориями определенности-неопределенности, которые, будучи категориями мышления, находят свое отражение в языковых единицах. Значение определенности-неопределенности в односоставных предложениях раскрывается в формах глаголов-сказуемых, которые способны демонстрировать разную степень отвлеченности действия от его производителя. </w:t>
      </w:r>
    </w:p>
    <w:p w:rsidR="00C75E41" w:rsidRPr="00B56409" w:rsidRDefault="00C75E41" w:rsidP="00C75E41">
      <w:pPr>
        <w:spacing w:before="120"/>
        <w:ind w:firstLine="567"/>
        <w:jc w:val="both"/>
      </w:pPr>
      <w:r w:rsidRPr="00B56409">
        <w:t xml:space="preserve">Сравните: дышу, люблю, думаю. Форма 1-го лица глагола показывает минимальную степень отвлеченности действия от производителя, поскольку всегда соотносится с местоимением "я". Формы 2-го лица: идешь, поешь, думаешь - более абстрактны, хотя и связаны с конкретным производителем действия, поскольку в определенных контекстах могут иметь обобщенное значение, формы 3-го лица, формы множественного числа прошедшего времени имеют еще большую степень абстракции. </w:t>
      </w:r>
    </w:p>
    <w:p w:rsidR="00C75E41" w:rsidRPr="00B56409" w:rsidRDefault="00C75E41" w:rsidP="00C75E41">
      <w:pPr>
        <w:spacing w:before="120"/>
        <w:ind w:firstLine="567"/>
        <w:jc w:val="both"/>
      </w:pPr>
      <w:r w:rsidRPr="00B56409">
        <w:t xml:space="preserve">На этой логико-семантической основе строится традиционная классификация односоставных предложений, включающая определенно-личные, обобщенно-личные, неопределенно-личные, безличные. </w:t>
      </w:r>
    </w:p>
    <w:p w:rsidR="00C75E41" w:rsidRPr="00B56409" w:rsidRDefault="00C75E41" w:rsidP="00C75E41">
      <w:pPr>
        <w:spacing w:before="120"/>
        <w:ind w:firstLine="567"/>
        <w:jc w:val="both"/>
      </w:pPr>
      <w:r w:rsidRPr="00B56409">
        <w:t xml:space="preserve">Структурные признаки односоставных предложений проявляются в том, что предикативную основу этих предложений составляет только один главный член, наличие второго главного члена структурно не предусмотрено, эти признаки также отражаются в способах выражения главного члена предложения, в степени синтаксической членимости предложения, в количестве второстепенных членов. В соответствии со структурными признаками односоставные предложения делятся на предложения глагольного типа и предложения именного типа. </w:t>
      </w:r>
    </w:p>
    <w:p w:rsidR="00C75E41" w:rsidRPr="00B56409" w:rsidRDefault="00C75E41" w:rsidP="00C75E41">
      <w:pPr>
        <w:spacing w:before="120"/>
        <w:ind w:firstLine="567"/>
        <w:jc w:val="both"/>
      </w:pPr>
      <w:r w:rsidRPr="00B56409">
        <w:t xml:space="preserve">Семантические признаки односоставных предложений сводятся, в основном, к характеру и способу актуализации в предложении одного из двух компонентов мысли - субъекта или предикативного признака. Характер и способ актуализации либо предмета речи-мысли, либо предикативного признака связаны, прежде всего, с лексической семантикой главного члена, с формой его представления и с его контекстным окружением. Сравните предложения: Стучу, а мне не открывают. Стучишь, бывает, по клавишам от нечего делать… В дверь стучат. Постучали-постучали и ушли. </w:t>
      </w:r>
    </w:p>
    <w:p w:rsidR="00C75E41" w:rsidRPr="00B56409" w:rsidRDefault="00C75E41" w:rsidP="00C75E41">
      <w:pPr>
        <w:spacing w:before="120"/>
        <w:ind w:firstLine="567"/>
        <w:jc w:val="both"/>
      </w:pPr>
      <w:r w:rsidRPr="00B56409">
        <w:t xml:space="preserve">Все односоставные предложения имеют одну и ту же лексическую единицу в качестве главного члена, однако они относятся к разным структурно-семантическим типам: 1 - определенно-личное, 2 - обобщенно-личное, 3, 4 - неопределенно-личные. В данном случае различие в структурно-семантических типах обусловлено формой глагола-сказуемого. </w:t>
      </w:r>
    </w:p>
    <w:p w:rsidR="00C75E41" w:rsidRPr="00B56409" w:rsidRDefault="00C75E41" w:rsidP="00C75E41">
      <w:pPr>
        <w:spacing w:before="120"/>
        <w:ind w:firstLine="567"/>
        <w:jc w:val="both"/>
      </w:pPr>
      <w:r w:rsidRPr="00B56409">
        <w:t xml:space="preserve">Сравните предложения: В лесу пахнет грибами. - Розы так нежно пахнут. Форма глагола сказуемого, наличие/отсутствие подлежащего и контекст позволяют в одном случае квалифицировать предложение как односоставное безличное, в другом - как двусоставное. </w:t>
      </w:r>
    </w:p>
    <w:p w:rsidR="00C75E41" w:rsidRPr="00B56409" w:rsidRDefault="00C75E41" w:rsidP="00C75E41">
      <w:pPr>
        <w:spacing w:before="120"/>
        <w:ind w:firstLine="567"/>
        <w:jc w:val="both"/>
      </w:pPr>
      <w:r w:rsidRPr="00B56409">
        <w:t xml:space="preserve">Слова, обозначающие состояние (природы, человека, окружающей среды) не предполагают производителя этого состояния, поэтому всегда являются главным членом безличных предложений. Сравните: знобит, светает, моросит, холодно, грустно и т.п. В этом случае основным, пожалуй, является лексический фактор. </w:t>
      </w:r>
    </w:p>
    <w:p w:rsidR="00C75E41" w:rsidRDefault="00C75E41" w:rsidP="00C75E41">
      <w:pPr>
        <w:spacing w:before="120"/>
        <w:ind w:firstLine="567"/>
        <w:jc w:val="both"/>
      </w:pPr>
      <w:r w:rsidRPr="00B56409">
        <w:t xml:space="preserve">Наличие односоставных предложений демонстрирует богатство средств русского языка для выражения самых тонких смысловых оттенков с помощью особых синтаксических конструкций (см.работу Валгиной Н.С.). </w:t>
      </w:r>
    </w:p>
    <w:p w:rsidR="00C75E41" w:rsidRPr="00B56409" w:rsidRDefault="00C75E41" w:rsidP="00C75E41">
      <w:pPr>
        <w:spacing w:before="120"/>
        <w:ind w:firstLine="567"/>
        <w:jc w:val="both"/>
      </w:pPr>
      <w:r w:rsidRPr="00B56409">
        <w:t xml:space="preserve">Краткая история вопроса. </w:t>
      </w:r>
    </w:p>
    <w:p w:rsidR="00C75E41" w:rsidRPr="00B56409" w:rsidRDefault="00C75E41" w:rsidP="00C75E41">
      <w:pPr>
        <w:spacing w:before="120"/>
        <w:ind w:firstLine="567"/>
        <w:jc w:val="both"/>
      </w:pPr>
      <w:r w:rsidRPr="00B56409">
        <w:t xml:space="preserve">В истории русского языкознания вопрос о сущности односоставного предложения, его грамматической природе, решался по-разному. Представители логического направления (А.Х. Востоков, Ф.И. Буслаев) рассматривали односоставное предложение как неполные, поскольку в предложении усматривалась обязательная двучленность структуры, связанная с построением логического суждения (субъект-предикат). </w:t>
      </w:r>
    </w:p>
    <w:p w:rsidR="00C75E41" w:rsidRPr="00B56409" w:rsidRDefault="00C75E41" w:rsidP="00C75E41">
      <w:pPr>
        <w:spacing w:before="120"/>
        <w:ind w:firstLine="567"/>
        <w:jc w:val="both"/>
      </w:pPr>
      <w:r w:rsidRPr="00B56409">
        <w:t xml:space="preserve">Не была достаточно выявлена специфика односоставного предложения и лингвистами психологического направления, признававшими основой предложения сказуемое (А.А. Потебня, Д.Н. Овсянико-Куликовский). Без сказуемого предложение считалось немыслимым, поэтому номинативные предложения считались неполными. А.М. Пешковский, связывая категорию сказуемости, как создающую предложение, с формами глагола или словами, связанными с этими формами, квалифицировал, например, номинативные предложения как имеющие в своем составе сказуемое - имен. падеж сущ. </w:t>
      </w:r>
    </w:p>
    <w:p w:rsidR="00C75E41" w:rsidRPr="00B56409" w:rsidRDefault="00C75E41" w:rsidP="00C75E41">
      <w:pPr>
        <w:spacing w:before="120"/>
        <w:ind w:firstLine="567"/>
        <w:jc w:val="both"/>
      </w:pPr>
      <w:r w:rsidRPr="00B56409">
        <w:t xml:space="preserve">А.А. Шахматов дает следующее толкование предложениям с одним главным членом: "Член предложения, соответствующий по своему значению сочетанию субъекта с предикатом, мы назовем главным членом односоставного предложения, где не нашло себе словесного выражения то расчленение, которое обнаруживается в самой коммуникации" (Синтаксис русского языка, с. 30). Признание двусоставного предложения в качестве образцовой модели приводит А.А. Шахматова к определению односоставного предложения по аналогии с двусоставным, т.е. к сближению его главного члена то с подлежащим, то со сказуемым. А.А. Шахматов выделял подлежащные, бесподлежащные, вокативные и безличные односоставные предложения. </w:t>
      </w:r>
    </w:p>
    <w:p w:rsidR="00C75E41" w:rsidRPr="00B56409" w:rsidRDefault="00C75E41" w:rsidP="00C75E41">
      <w:pPr>
        <w:spacing w:before="120"/>
        <w:ind w:firstLine="567"/>
        <w:jc w:val="both"/>
      </w:pPr>
      <w:r w:rsidRPr="00B56409">
        <w:t xml:space="preserve">В настоящее время выделение односоставных предложений в самостоятельный структурно-семантический тип простого предложения не вызывает сомнения. Однако выделение типов односоставных предложений в литературе до сих пор противоречиво. Так, например, в Грамматике-54 не выделяются определенно-личные ОП, инфинитивные предложения считаются либо особым видом ОП (Грамматика-54), либо включаются в состав безличных предложений (Е.М. Галкина-Федорук). Особенно много разногласий относительно разновидностей номинативных предложений. Например, Н.Ю. Шведова отграничивает номинативные предложения от схожих по форме синтаксических явлений: собственно названий, именительного представления, слов и словосочетаний, выражающих приветствия (Гр.-80). Эта точка зрения разделяется большинством лингвистов. В другом случае все перечисленные конструкции зачисляются в разряд номинативных предложений. </w:t>
      </w:r>
    </w:p>
    <w:p w:rsidR="00C75E41" w:rsidRPr="00B56409" w:rsidRDefault="00C75E41" w:rsidP="00C75E41">
      <w:pPr>
        <w:spacing w:before="120"/>
        <w:ind w:firstLine="567"/>
        <w:jc w:val="both"/>
      </w:pPr>
      <w:r w:rsidRPr="00B56409">
        <w:t xml:space="preserve">Основное разногласие ученых на современном этапе вызывает квалификация главного члена односоставных предложений. Его называют то подлежащим, то сказуемым, то главным членом односоставного предложения без квалификации как подлежащего или как сказуемого. Последняя точка зрения поддерживается Е.М. Галкиной-Федорук, Н.С. Валгиной, П.А. Лекантом, Е.С. Скобликовой, Н.М. Шанским и др., и с ней стоит согласичться. Однако суть дела заключается не столько в том, чтобы как-то называть главный член односоставного предложения, сколько в том, чтобы раскрыть его определяющую роль в конструктивной организации структуры. </w:t>
      </w:r>
    </w:p>
    <w:p w:rsidR="00C75E41" w:rsidRDefault="00C75E41" w:rsidP="00C75E41">
      <w:pPr>
        <w:spacing w:before="120"/>
        <w:ind w:firstLine="567"/>
        <w:jc w:val="both"/>
      </w:pPr>
      <w:r w:rsidRPr="00B56409">
        <w:t xml:space="preserve">Вопросы типологии односоставных предложений глубоко и полно разработаны в трудах В.В. Бабайцевой и П.А. Леканта. </w:t>
      </w:r>
    </w:p>
    <w:p w:rsidR="00C75E41" w:rsidRPr="00B56409" w:rsidRDefault="00C75E41" w:rsidP="00C75E41">
      <w:pPr>
        <w:spacing w:before="120"/>
        <w:ind w:firstLine="567"/>
        <w:jc w:val="both"/>
      </w:pPr>
      <w:r w:rsidRPr="00B56409">
        <w:t xml:space="preserve">Итак, при квалификации и анализе односоставных предложений следует учитывать все признаки, свойственные простому предложению: логический, структурный, семантический, грамматический. Одна из классификаций односоставных предложений, существующих в настоящее время включает следующие структурно-семантические разновидности: </w:t>
      </w:r>
    </w:p>
    <w:p w:rsidR="00C75E41" w:rsidRPr="00B56409" w:rsidRDefault="00C75E41" w:rsidP="00C75E41">
      <w:pPr>
        <w:spacing w:before="120"/>
        <w:ind w:firstLine="567"/>
        <w:jc w:val="both"/>
      </w:pPr>
      <w:r w:rsidRPr="00B56409">
        <w:t xml:space="preserve">1. Личные (определенно-личные, неопределенно-личные, обобщенно-личные) </w:t>
      </w:r>
    </w:p>
    <w:p w:rsidR="00C75E41" w:rsidRPr="00B56409" w:rsidRDefault="00C75E41" w:rsidP="00C75E41">
      <w:pPr>
        <w:spacing w:before="120"/>
        <w:ind w:firstLine="567"/>
        <w:jc w:val="both"/>
      </w:pPr>
      <w:r w:rsidRPr="00B56409">
        <w:t xml:space="preserve">2. Безличные (глагольные, наречные, причастные, отрицательные конструкции с существительным и инфинитивом) </w:t>
      </w:r>
    </w:p>
    <w:p w:rsidR="00C75E41" w:rsidRPr="00B56409" w:rsidRDefault="00C75E41" w:rsidP="00C75E41">
      <w:pPr>
        <w:spacing w:before="120"/>
        <w:ind w:firstLine="567"/>
        <w:jc w:val="both"/>
      </w:pPr>
      <w:r w:rsidRPr="00B56409">
        <w:t xml:space="preserve">3. Инфинитивные </w:t>
      </w:r>
    </w:p>
    <w:p w:rsidR="00C75E41" w:rsidRPr="00B56409" w:rsidRDefault="00C75E41" w:rsidP="00C75E41">
      <w:pPr>
        <w:spacing w:before="120"/>
        <w:ind w:firstLine="567"/>
        <w:jc w:val="both"/>
      </w:pPr>
      <w:r w:rsidRPr="00B56409">
        <w:t xml:space="preserve">4. Номинативные </w:t>
      </w:r>
    </w:p>
    <w:p w:rsidR="00C75E41" w:rsidRPr="00B56409" w:rsidRDefault="00C75E41" w:rsidP="00C75E41">
      <w:pPr>
        <w:spacing w:before="120"/>
        <w:ind w:firstLine="567"/>
        <w:jc w:val="both"/>
      </w:pPr>
      <w:r w:rsidRPr="00B56409">
        <w:t xml:space="preserve">5. Вокативные </w:t>
      </w:r>
    </w:p>
    <w:p w:rsidR="00C75E41" w:rsidRPr="00B56409" w:rsidRDefault="00C75E41" w:rsidP="00C75E41">
      <w:pPr>
        <w:spacing w:before="120"/>
        <w:ind w:firstLine="567"/>
        <w:jc w:val="both"/>
      </w:pPr>
      <w:r w:rsidRPr="00B56409">
        <w:t xml:space="preserve">6. Нечленимые </w:t>
      </w:r>
    </w:p>
    <w:p w:rsidR="00C75E41" w:rsidRPr="00B56409" w:rsidRDefault="00C75E41" w:rsidP="00C75E41">
      <w:pPr>
        <w:spacing w:before="120"/>
        <w:ind w:firstLine="567"/>
        <w:jc w:val="both"/>
      </w:pPr>
      <w:r w:rsidRPr="00B56409">
        <w:t xml:space="preserve">В этой классификации односоставные предложения противопоставлены по способу выражения главного члена и по грамматической семантике. Личные и безличные предложения противопоставлены по признаку связи с производителем действия (состояния). В личных односоставных предложениях действие (состояние) связано с его производителем, в безличных оно возникает и существует независимо от производителя. Безличные и инфинитивные предложения противопоставлены по смыслу субъектных детерминантов (дополнений). В инфинитивных предложениях они выражают активного деятеля, в безличных -только пассивное или вообще невозможны. Номинативные предложения противопоставлены всем остальным по способу выражения главного члена. </w:t>
      </w:r>
    </w:p>
    <w:p w:rsidR="00C75E41" w:rsidRDefault="00C75E41" w:rsidP="00C75E41">
      <w:pPr>
        <w:spacing w:before="120"/>
        <w:ind w:firstLine="567"/>
        <w:jc w:val="both"/>
      </w:pPr>
      <w:r w:rsidRPr="00B56409">
        <w:t xml:space="preserve">В основе классификации односоставных предложений, представленной в ряде школьных учебников, лежит форма главного члена. По форме главного члена все односоставные предложения делятся на две группы: 1) с главным членом - сказуемым, включающие определенно-личные, неопределенно-личные, обобщенно-личные, безличные предложения; и 2) с главным членом - подлежащим, включающие назывные предложения. Такая же классификация принята в учебнике для педучилищ, а также в некоторых вузовских пособиях, например: Современный русский язык / Р.Н. Попов, Д.П. Валькова, Л.Я. Маловицкий, А.К. Федоров. - М., 1978, с. 311. </w:t>
      </w:r>
    </w:p>
    <w:p w:rsidR="00C75E41" w:rsidRDefault="00C75E41" w:rsidP="00C75E41">
      <w:pPr>
        <w:spacing w:before="120"/>
        <w:ind w:firstLine="567"/>
        <w:jc w:val="both"/>
      </w:pPr>
      <w:r w:rsidRPr="00B56409">
        <w:t xml:space="preserve">Односоставные предложения глагольного типа </w:t>
      </w:r>
    </w:p>
    <w:p w:rsidR="00C75E41" w:rsidRPr="00B56409" w:rsidRDefault="00C75E41" w:rsidP="00C75E41">
      <w:pPr>
        <w:spacing w:before="120"/>
        <w:ind w:firstLine="567"/>
        <w:jc w:val="both"/>
      </w:pPr>
      <w:r w:rsidRPr="00B56409">
        <w:t xml:space="preserve">Определенно-личное предложение представляет собой членимое, односоставное предложение, в котором субъект реален, но не выражен традиционным подлежащим, актуализация предикативного признака семантического субъекта происходит за счет формы сказуемого, указывающей на говорящего или его собеседника. </w:t>
      </w:r>
    </w:p>
    <w:p w:rsidR="00C75E41" w:rsidRPr="00B56409" w:rsidRDefault="00C75E41" w:rsidP="00C75E41">
      <w:pPr>
        <w:spacing w:before="120"/>
        <w:ind w:firstLine="567"/>
        <w:jc w:val="both"/>
      </w:pPr>
      <w:r w:rsidRPr="00B56409">
        <w:t xml:space="preserve">Формы сказуемого - личный глагол в 1-м и 2-м лице единственного и множественного числа настоящего-будущего времени изъявительного наклонения, личный глагол в повелительном наклонении в единственном и множественном числе: Расскажу тебе все при встрече (расскажешь, расскажи, расскажите, расскажем, расскажете, давайте расскажем). </w:t>
      </w:r>
    </w:p>
    <w:p w:rsidR="00C75E41" w:rsidRPr="00B56409" w:rsidRDefault="00C75E41" w:rsidP="00C75E41">
      <w:pPr>
        <w:spacing w:before="120"/>
        <w:ind w:firstLine="567"/>
        <w:jc w:val="both"/>
      </w:pPr>
      <w:r w:rsidRPr="00B56409">
        <w:t xml:space="preserve">Эти предложения по своей семантике и структуре синонимичны личным двусоставным предложениям. Практически всегда информацию, заложенную в односоставном предложении, можно передать двусоставным, включив соответствующие местоименные подлежащие. Достаточность одного члена предложения обусловлена чисто грамматическими (формальными) причинами, а именно окончания или суффиксы глагольных форм указывают на вполне определенное лицо. Отсюда следует, что подлежащее при них является информативно избыточным. Определенно-личное предложение является по структуре и по семантике полным. Односоставные и синонимичные им двусоставные предложения чаще разграничиваются на уровне функционирования. </w:t>
      </w:r>
    </w:p>
    <w:p w:rsidR="00C75E41" w:rsidRPr="00B56409" w:rsidRDefault="00C75E41" w:rsidP="00C75E41">
      <w:pPr>
        <w:spacing w:before="120"/>
        <w:ind w:firstLine="567"/>
        <w:jc w:val="both"/>
      </w:pPr>
      <w:r w:rsidRPr="00B56409">
        <w:t xml:space="preserve">Так, в побудительных предложениях преобладают односоставные конструкции, поскольку актуализация субъекта действия происходит в обращении, а не в подлежащем, например: Мама сказала: "Ну, Ваня, перестань плакать и садись обедать". </w:t>
      </w:r>
    </w:p>
    <w:p w:rsidR="00C75E41" w:rsidRPr="00B56409" w:rsidRDefault="00C75E41" w:rsidP="00C75E41">
      <w:pPr>
        <w:spacing w:before="120"/>
        <w:ind w:firstLine="567"/>
        <w:jc w:val="both"/>
      </w:pPr>
      <w:r w:rsidRPr="00B56409">
        <w:t xml:space="preserve">В повествовательных предложениях употребление односоставных конструкций ограничено, несмотря на их информативную достаточность. Односоставные структуры чаще используются при актуализации действий говорящего, а не собеседника. Употребление подлежащих ты, вы является своеобразным знаком вежливости по отношению к собеседнику. Пример: Как ты ходишь с такими грязными руками? - Хожу ничего, ходить-то я могу. Как вы живете? </w:t>
      </w:r>
    </w:p>
    <w:p w:rsidR="00C75E41" w:rsidRDefault="00C75E41" w:rsidP="00C75E41">
      <w:pPr>
        <w:spacing w:before="120"/>
        <w:ind w:firstLine="567"/>
        <w:jc w:val="both"/>
      </w:pPr>
      <w:r w:rsidRPr="00B56409">
        <w:t xml:space="preserve">В целом, определенно-личные односоставные предложения не имеют совершенно специфических моделей, отличных от двусоставных предложений, и могут рассматриваться как односоставный вариант последних. </w:t>
      </w:r>
    </w:p>
    <w:p w:rsidR="00C75E41" w:rsidRPr="00B56409" w:rsidRDefault="00C75E41" w:rsidP="00C75E41">
      <w:pPr>
        <w:spacing w:before="120"/>
        <w:ind w:firstLine="567"/>
        <w:jc w:val="both"/>
      </w:pPr>
      <w:r w:rsidRPr="00B56409">
        <w:t xml:space="preserve">Неопределенно-личные предложения являются членимыми, односоставными предложениями, в которых семантический субъект действия реален, но не определен и не выражен, актуализация предикативного признака происходит за счет форм сказуемого. </w:t>
      </w:r>
    </w:p>
    <w:p w:rsidR="00C75E41" w:rsidRPr="00B56409" w:rsidRDefault="00C75E41" w:rsidP="00C75E41">
      <w:pPr>
        <w:spacing w:before="120"/>
        <w:ind w:firstLine="567"/>
        <w:jc w:val="both"/>
      </w:pPr>
      <w:r w:rsidRPr="00B56409">
        <w:t xml:space="preserve">Формы сказуемого - личный глагол в 3-м лице множественного числа настоящего-будущего времени изъявительного наклонения, во множественном числе повелительного и сослагательного наклонений, например: Его назначают директором (назначат, назначьте, назначили, назначили бы). </w:t>
      </w:r>
    </w:p>
    <w:p w:rsidR="00C75E41" w:rsidRPr="00B56409" w:rsidRDefault="00C75E41" w:rsidP="00C75E41">
      <w:pPr>
        <w:spacing w:before="120"/>
        <w:ind w:firstLine="567"/>
        <w:jc w:val="both"/>
      </w:pPr>
      <w:r w:rsidRPr="00B56409">
        <w:t xml:space="preserve">Парадигма главного члена предложения в неопределенно-личном предложении затрагивает только изменение по категориям времени и наклонения, изменение по категориям лица и числа исключается. </w:t>
      </w:r>
    </w:p>
    <w:p w:rsidR="00C75E41" w:rsidRPr="00B56409" w:rsidRDefault="00C75E41" w:rsidP="00C75E41">
      <w:pPr>
        <w:spacing w:before="120"/>
        <w:ind w:firstLine="567"/>
        <w:jc w:val="both"/>
      </w:pPr>
      <w:r w:rsidRPr="00B56409">
        <w:t xml:space="preserve">Неопределенно-личные предложения являются совершенно самостоятельной структурно-семантической разновидностью предложений. Структурный состав обусловлен основной особенностью их семантики: поскольку действие обозначается безотносительно к конкретному его исполнителю, то неопределенно-личное предложение позволяет сосредоточить все внимание на характере обозначаемой деятельности, полностью отвлекаясь от вопроса о действующих лицах. Сравните: В зале смеялись. Несколько человек в зале смеялись. Мужчины в зале смеялись и т.п. </w:t>
      </w:r>
    </w:p>
    <w:p w:rsidR="00C75E41" w:rsidRDefault="00C75E41" w:rsidP="00C75E41">
      <w:pPr>
        <w:spacing w:before="120"/>
        <w:ind w:firstLine="567"/>
        <w:jc w:val="both"/>
      </w:pPr>
      <w:r w:rsidRPr="00B56409">
        <w:t xml:space="preserve">Таким образом, форма множественного числа сказуемого в неопределенно-личных предложениях имеет значение неопределенности, а не множественности субъектов. Данный тип предложения распространен в разговорном стиле, а в книжном, научном, деловом стилях, где необходима предельная ясность высказывания, как утверждают лингвистические источники, почти не употребляется. </w:t>
      </w:r>
    </w:p>
    <w:p w:rsidR="00C75E41" w:rsidRPr="00B56409" w:rsidRDefault="00C75E41" w:rsidP="00C75E41">
      <w:pPr>
        <w:spacing w:before="120"/>
        <w:ind w:firstLine="567"/>
        <w:jc w:val="both"/>
      </w:pPr>
      <w:r w:rsidRPr="00B56409">
        <w:t xml:space="preserve">Обобщенно-личные предложения являются членимыми, односоставными предложениями, в которых семантический субъект реален, но не выражен, актуализация предикативного признака происходит не только за счет форм сказуемого, но и за счет контекста. </w:t>
      </w:r>
    </w:p>
    <w:p w:rsidR="00C75E41" w:rsidRPr="00B56409" w:rsidRDefault="00C75E41" w:rsidP="00C75E41">
      <w:pPr>
        <w:spacing w:before="120"/>
        <w:ind w:firstLine="567"/>
        <w:jc w:val="both"/>
      </w:pPr>
      <w:r w:rsidRPr="00B56409">
        <w:t xml:space="preserve">Формы сказуемого в обобщенно-личном предложении совпадают с формами сказуемого в определенно-личном предложении, из них наиболее употребительной является личный глагол во 2-м лице единственного числа в настоящем-будущем времени изъявительного наклонения, другие личные формы отмечаются реже. </w:t>
      </w:r>
    </w:p>
    <w:p w:rsidR="00C75E41" w:rsidRPr="00B56409" w:rsidRDefault="00C75E41" w:rsidP="00C75E41">
      <w:pPr>
        <w:spacing w:before="120"/>
        <w:ind w:firstLine="567"/>
        <w:jc w:val="both"/>
      </w:pPr>
      <w:r w:rsidRPr="00B56409">
        <w:t xml:space="preserve">Особенностью глагольных форм сказуемого является отсутствие в них значения времени, наклонения и лица, именно эта особенность плюс контекст позволяют определить значение обобщенных наблюдений над фактами действительности. Известно, что обобщенное значение является разновидностью неопределенного, что позволяет рассматривать эти предложения в рамках неопределенно-личных. Примеры: Любишь кататься - люби и саночки возить. Слезами горю не поможешь. Без труда не вынешь и рыбку из пруда. </w:t>
      </w:r>
    </w:p>
    <w:p w:rsidR="00C75E41" w:rsidRPr="00B56409" w:rsidRDefault="00C75E41" w:rsidP="00C75E41">
      <w:pPr>
        <w:spacing w:before="120"/>
        <w:ind w:firstLine="567"/>
        <w:jc w:val="both"/>
      </w:pPr>
      <w:r w:rsidRPr="00B56409">
        <w:t xml:space="preserve">Важную особенность обобщенно-личных предложений составляет их употребление при выражении только тех наблюдений, которые представляются говорящему обязательными, бесспорными, поскольку вытекают из объективных особенностей наблюдаемых явлений и ситуаций. Основной семантический компонент в обобщенно-личных предложениях - личная причастность любого лица к наблюдениям, составляющим содержание этих предложений, в них обобщается жизненный опыт говорящего или усвоенный им коллективный опыт, иногда фиксируются личные наблюдения или впечатления, рассчитанные на отклик и понимание со стороны слущающих, например: Перед большой аудиторией читаешь иначе. Иногда думаешь… </w:t>
      </w:r>
    </w:p>
    <w:p w:rsidR="00C75E41" w:rsidRPr="00B56409" w:rsidRDefault="00C75E41" w:rsidP="00C75E41">
      <w:pPr>
        <w:spacing w:before="120"/>
        <w:ind w:firstLine="567"/>
        <w:jc w:val="both"/>
      </w:pPr>
      <w:r w:rsidRPr="00B56409">
        <w:t xml:space="preserve">В обобщенно-личных предложениях возможна форма сказуемого - личный глагол в форме 3-го лица множественного числа изъявительного наклонения, например: В лес дров не возят. Снявши голову, по волосам не плачут; а также личный глагол в форме повелительного наклонения, например: Век живи - век учись. Не спеши языком - торопись делом. </w:t>
      </w:r>
    </w:p>
    <w:p w:rsidR="00C75E41" w:rsidRPr="00B56409" w:rsidRDefault="00C75E41" w:rsidP="00C75E41">
      <w:pPr>
        <w:spacing w:before="120"/>
        <w:ind w:firstLine="567"/>
        <w:jc w:val="both"/>
      </w:pPr>
      <w:r w:rsidRPr="00B56409">
        <w:t xml:space="preserve">Основная сфера употребления этого типа предложений - художественная литература и разговорная речь. </w:t>
      </w:r>
    </w:p>
    <w:p w:rsidR="00C75E41" w:rsidRPr="00B56409" w:rsidRDefault="00C75E41" w:rsidP="00C75E41">
      <w:pPr>
        <w:spacing w:before="120"/>
        <w:ind w:firstLine="567"/>
        <w:jc w:val="both"/>
      </w:pPr>
      <w:r w:rsidRPr="00B56409">
        <w:t xml:space="preserve">Обобщенно-личные предложения совмещают в себе значения обобщения и неопределенности действующего лица, поэтому их иногда называют неопределенно-обобщенными предложениями (В.В. Бабайцева. Односоставные предложения в современном русском языке). </w:t>
      </w:r>
    </w:p>
    <w:p w:rsidR="00C75E41" w:rsidRDefault="00C75E41" w:rsidP="00C75E41">
      <w:pPr>
        <w:spacing w:before="120"/>
        <w:ind w:firstLine="567"/>
        <w:jc w:val="both"/>
      </w:pPr>
      <w:r w:rsidRPr="00B56409">
        <w:t xml:space="preserve">А проф. Скобликова Е.С. вообще не считает обобщенно-личные предложения самостоятельным типом односоставного предложения, она рассматривает их в рамках синтаксической синономии с определенно-личными предложениями. </w:t>
      </w:r>
    </w:p>
    <w:p w:rsidR="00C75E41" w:rsidRPr="00B56409" w:rsidRDefault="00C75E41" w:rsidP="00C75E41">
      <w:pPr>
        <w:spacing w:before="120"/>
        <w:ind w:firstLine="567"/>
        <w:jc w:val="both"/>
      </w:pPr>
      <w:r w:rsidRPr="00B56409">
        <w:t xml:space="preserve">Безличные предложения - членимые, односоставные предложения, в которых семантический субъект действия (состояния) реален или не реален, но всегда не выражен в виде подлежащего, актуализация предикативного признака происходит за счет лексического значения главного члена и его безличной формы, а также возможности употребления дополнений с субъектным значением. </w:t>
      </w:r>
    </w:p>
    <w:p w:rsidR="00C75E41" w:rsidRPr="00B56409" w:rsidRDefault="00C75E41" w:rsidP="00C75E41">
      <w:pPr>
        <w:spacing w:before="120"/>
        <w:ind w:firstLine="567"/>
        <w:jc w:val="both"/>
      </w:pPr>
      <w:r w:rsidRPr="00B56409">
        <w:t xml:space="preserve">Безличные предложения разных типов образовывались в разные эпохи. По мнению Д.Н. Овсянико-Куликовского и А.М. Пешковского, наиболее древним типом являются предложения с собственно безличным глаголом, такие, как светает, морозит, лихорадит, тошнит. В очень древнюю эпоху предложения с такими сказуемыми считались двусоставными: Мороз морозит, Вечер вечереет, Свет светает. </w:t>
      </w:r>
    </w:p>
    <w:p w:rsidR="00C75E41" w:rsidRPr="00B56409" w:rsidRDefault="00C75E41" w:rsidP="00C75E41">
      <w:pPr>
        <w:spacing w:before="120"/>
        <w:ind w:firstLine="567"/>
        <w:jc w:val="both"/>
      </w:pPr>
      <w:r w:rsidRPr="00B56409">
        <w:t xml:space="preserve">Подобные тавтологические конструкции сохранились и в современном русском языке, однако встречаются они редко, например: Гром гремит, Ветер веет. </w:t>
      </w:r>
    </w:p>
    <w:p w:rsidR="00C75E41" w:rsidRPr="00B56409" w:rsidRDefault="00C75E41" w:rsidP="00C75E41">
      <w:pPr>
        <w:spacing w:before="120"/>
        <w:ind w:firstLine="567"/>
        <w:jc w:val="both"/>
      </w:pPr>
      <w:r w:rsidRPr="00B56409">
        <w:t xml:space="preserve">Появление безличных конструкций - это результат развития абстрактного мышления, поскольку в них очевидно отвлечение от конкретного деятеля, вызывающего или производящего определенные действия. А.М. Пешковский связывает рост безличных конструкций с общей тенденцией в языке - вытеснением имени глаголом (Русский синтаксис в научном освещении, с. 345). </w:t>
      </w:r>
    </w:p>
    <w:p w:rsidR="00C75E41" w:rsidRPr="00B56409" w:rsidRDefault="00C75E41" w:rsidP="00C75E41">
      <w:pPr>
        <w:spacing w:before="120"/>
        <w:ind w:firstLine="567"/>
        <w:jc w:val="both"/>
      </w:pPr>
      <w:r w:rsidRPr="00B56409">
        <w:t xml:space="preserve">Стоит отметить, что вопрос о типологии некоторых конструкций в лингвистической литературе решается по-разному: </w:t>
      </w:r>
    </w:p>
    <w:p w:rsidR="00C75E41" w:rsidRPr="00B56409" w:rsidRDefault="00C75E41" w:rsidP="00C75E41">
      <w:pPr>
        <w:spacing w:before="120"/>
        <w:ind w:firstLine="567"/>
        <w:jc w:val="both"/>
      </w:pPr>
      <w:r w:rsidRPr="00B56409">
        <w:t xml:space="preserve">а) предложения типа Масса цветов рассматриваются как односоставные подлежащные (А.А. Шахматов), как особый тип именных односоставных предложений (П.А. Лекант, Н.С. Валгина), как разновидность номинативных (В.В. Бабайцева), как безличные (Грамматика-60), как особая структурная схема (Грамматика-70, 80); </w:t>
      </w:r>
    </w:p>
    <w:p w:rsidR="00C75E41" w:rsidRPr="00B56409" w:rsidRDefault="00C75E41" w:rsidP="00C75E41">
      <w:pPr>
        <w:spacing w:before="120"/>
        <w:ind w:firstLine="567"/>
        <w:jc w:val="both"/>
      </w:pPr>
      <w:r w:rsidRPr="00B56409">
        <w:t xml:space="preserve">б) глаголы типа мнится, снится, помнится, мерещится, думается и под. в составе главной части сложноподчиненного предложения (Ей снится, будто бы она идет по снеговой поляне) рассматривают то как глаголы с безличным значением (Грамматика-60, Н.С. Валгина), то как личные глаголы (Е.М. Галкина-Федорук, О.Б. Сиротинина). </w:t>
      </w:r>
    </w:p>
    <w:p w:rsidR="00C75E41" w:rsidRPr="00B56409" w:rsidRDefault="00C75E41" w:rsidP="00C75E41">
      <w:pPr>
        <w:spacing w:before="120"/>
        <w:ind w:firstLine="567"/>
        <w:jc w:val="both"/>
      </w:pPr>
      <w:r w:rsidRPr="00B56409">
        <w:t xml:space="preserve">В грамматическую основу безличного предложения могут включаться вспомогательные, связочные глаголы в безличной форме (Начинало светать. Было пасмурно), а также инфинитивы при предикативных наречиях (Грустно расставаться. Было грустно расставаться. Решено отдохнуть. Было решено отдохнуть). В школьных учебниках и в некоторых вузовских пособиях такой главный член характеризуется как составное сказуемое в отличие от простого сказуемого типа Светает. </w:t>
      </w:r>
    </w:p>
    <w:p w:rsidR="00C75E41" w:rsidRPr="00B56409" w:rsidRDefault="00C75E41" w:rsidP="00C75E41">
      <w:pPr>
        <w:spacing w:before="120"/>
        <w:ind w:firstLine="567"/>
        <w:jc w:val="both"/>
      </w:pPr>
      <w:r w:rsidRPr="00B56409">
        <w:t xml:space="preserve">Однозначно признается, что типы безличных предложений довольно разнообразны: </w:t>
      </w:r>
    </w:p>
    <w:p w:rsidR="00C75E41" w:rsidRPr="00B56409" w:rsidRDefault="00C75E41" w:rsidP="00C75E41">
      <w:pPr>
        <w:spacing w:before="120"/>
        <w:ind w:firstLine="567"/>
        <w:jc w:val="both"/>
      </w:pPr>
      <w:r w:rsidRPr="00B56409">
        <w:t xml:space="preserve">1) с безличным глаголом; </w:t>
      </w:r>
    </w:p>
    <w:p w:rsidR="00C75E41" w:rsidRPr="00B56409" w:rsidRDefault="00C75E41" w:rsidP="00C75E41">
      <w:pPr>
        <w:spacing w:before="120"/>
        <w:ind w:firstLine="567"/>
        <w:jc w:val="both"/>
      </w:pPr>
      <w:r w:rsidRPr="00B56409">
        <w:t xml:space="preserve">2) с личным глаголом в значении безличного; </w:t>
      </w:r>
    </w:p>
    <w:p w:rsidR="00C75E41" w:rsidRPr="00B56409" w:rsidRDefault="00C75E41" w:rsidP="00C75E41">
      <w:pPr>
        <w:spacing w:before="120"/>
        <w:ind w:firstLine="567"/>
        <w:jc w:val="both"/>
      </w:pPr>
      <w:r w:rsidRPr="00B56409">
        <w:t xml:space="preserve">3) со словом категории состояния (наречным предикативом); </w:t>
      </w:r>
    </w:p>
    <w:p w:rsidR="00C75E41" w:rsidRPr="00B56409" w:rsidRDefault="00C75E41" w:rsidP="00C75E41">
      <w:pPr>
        <w:spacing w:before="120"/>
        <w:ind w:firstLine="567"/>
        <w:jc w:val="both"/>
      </w:pPr>
      <w:r w:rsidRPr="00B56409">
        <w:t xml:space="preserve">4) с кратким страдательным причастием (причастным предикативом); </w:t>
      </w:r>
    </w:p>
    <w:p w:rsidR="00C75E41" w:rsidRPr="00B56409" w:rsidRDefault="00C75E41" w:rsidP="00C75E41">
      <w:pPr>
        <w:spacing w:before="120"/>
        <w:ind w:firstLine="567"/>
        <w:jc w:val="both"/>
      </w:pPr>
      <w:r w:rsidRPr="00B56409">
        <w:t xml:space="preserve">5) с отрицательным словом и существительным в косвенном падеже или инфинитивом. </w:t>
      </w:r>
    </w:p>
    <w:p w:rsidR="00C75E41" w:rsidRPr="00B56409" w:rsidRDefault="00C75E41" w:rsidP="00C75E41">
      <w:pPr>
        <w:spacing w:before="120"/>
        <w:ind w:firstLine="567"/>
        <w:jc w:val="both"/>
      </w:pPr>
      <w:r w:rsidRPr="00B56409">
        <w:t xml:space="preserve">Рассмотрим каждый тип безличного предложения подробнее. </w:t>
      </w:r>
    </w:p>
    <w:p w:rsidR="00C75E41" w:rsidRPr="00B56409" w:rsidRDefault="00C75E41" w:rsidP="00C75E41">
      <w:pPr>
        <w:spacing w:before="120"/>
        <w:ind w:firstLine="567"/>
        <w:jc w:val="both"/>
      </w:pPr>
      <w:r w:rsidRPr="00B56409">
        <w:t xml:space="preserve">Предложения с безличным глаголом типа светает, морозит, знобит, холодает, снится, хочется, смеркается, дремлется и др. </w:t>
      </w:r>
    </w:p>
    <w:p w:rsidR="00C75E41" w:rsidRPr="00B56409" w:rsidRDefault="00C75E41" w:rsidP="00C75E41">
      <w:pPr>
        <w:spacing w:before="120"/>
        <w:ind w:firstLine="567"/>
        <w:jc w:val="both"/>
      </w:pPr>
      <w:r w:rsidRPr="00B56409">
        <w:t xml:space="preserve">Подобные глаголы имеют форму 3-го лица единственного числа изъявительного наклонения, а в прошедшем времени - форму среднего рода. Семантика этих глаголов такова, что они не допускают употребление при них имени существительного или местоимения в именительном падеже. Формы 3-го лица и среднего рода названных глаголов не имеют номинативного значения, то есть формальны. </w:t>
      </w:r>
    </w:p>
    <w:p w:rsidR="00C75E41" w:rsidRPr="00B56409" w:rsidRDefault="00C75E41" w:rsidP="00C75E41">
      <w:pPr>
        <w:spacing w:before="120"/>
        <w:ind w:firstLine="567"/>
        <w:jc w:val="both"/>
      </w:pPr>
      <w:r w:rsidRPr="00B56409">
        <w:t xml:space="preserve">Общее значение безличных предложений данного типа определяется семантикой безличных глаголов. Они могут обозначать: </w:t>
      </w:r>
    </w:p>
    <w:p w:rsidR="00C75E41" w:rsidRPr="00B56409" w:rsidRDefault="00C75E41" w:rsidP="00C75E41">
      <w:pPr>
        <w:spacing w:before="120"/>
        <w:ind w:firstLine="567"/>
        <w:jc w:val="both"/>
      </w:pPr>
      <w:r w:rsidRPr="00B56409">
        <w:t xml:space="preserve">1) состояние природы, окружающей среды, например: Морозило все сильнее; Уже похолодало; </w:t>
      </w:r>
    </w:p>
    <w:p w:rsidR="00C75E41" w:rsidRPr="00B56409" w:rsidRDefault="00C75E41" w:rsidP="00C75E41">
      <w:pPr>
        <w:spacing w:before="120"/>
        <w:ind w:firstLine="567"/>
        <w:jc w:val="both"/>
      </w:pPr>
      <w:r w:rsidRPr="00B56409">
        <w:t xml:space="preserve">2) физическое и психическое состояние живого существа, например: От радости в зобу дыханье сперло; Сладко дремлется в коляске; Помутилось у него в глазах; Мне посчастливилось; </w:t>
      </w:r>
    </w:p>
    <w:p w:rsidR="00C75E41" w:rsidRPr="00B56409" w:rsidRDefault="00C75E41" w:rsidP="00C75E41">
      <w:pPr>
        <w:spacing w:before="120"/>
        <w:ind w:firstLine="567"/>
        <w:jc w:val="both"/>
      </w:pPr>
      <w:r w:rsidRPr="00B56409">
        <w:t xml:space="preserve">3) модальная, морально-этическая, эмоциональная оценка действия, названного инфинитивом, которая дополняется значением состояния, например: Мне однажды привелось пробыть на Кавказе больше трех месяцев; Ему не хочется гулять; Случилось мне приехать в чужой город; Не вам одним плохо спится; </w:t>
      </w:r>
    </w:p>
    <w:p w:rsidR="00C75E41" w:rsidRPr="00B56409" w:rsidRDefault="00C75E41" w:rsidP="00C75E41">
      <w:pPr>
        <w:spacing w:before="120"/>
        <w:ind w:firstLine="567"/>
        <w:jc w:val="both"/>
      </w:pPr>
      <w:r w:rsidRPr="00B56409">
        <w:t xml:space="preserve">4) бытие, становление, нахождение, обнаружение, например: Всегда так будет, так бывало, таков издревле белый свет; Приходилось вам стоять одному на опустевшем перроне? Случается по-всякому. </w:t>
      </w:r>
    </w:p>
    <w:p w:rsidR="00C75E41" w:rsidRPr="00B56409" w:rsidRDefault="00C75E41" w:rsidP="00C75E41">
      <w:pPr>
        <w:spacing w:before="120"/>
        <w:ind w:firstLine="567"/>
        <w:jc w:val="both"/>
      </w:pPr>
      <w:r w:rsidRPr="00B56409">
        <w:t xml:space="preserve">Предложения с личным глаголом в значении безличного. В этом случае личные глаголы теряют формы изменения и застывают в формах 3-го лица или среднего рода. Сравните: Воздух свежеет. - На улице свежеет. </w:t>
      </w:r>
    </w:p>
    <w:p w:rsidR="00C75E41" w:rsidRPr="00B56409" w:rsidRDefault="00C75E41" w:rsidP="00C75E41">
      <w:pPr>
        <w:spacing w:before="120"/>
        <w:ind w:firstLine="567"/>
        <w:jc w:val="both"/>
      </w:pPr>
      <w:r w:rsidRPr="00B56409">
        <w:t xml:space="preserve">Личных глаголов, способных употребляться в безличном значении, значительно больше в русском языке, чем собственно безличных, поэтому богаче значения конструкций, среди которых встречаются те же, что указаны выше, и разные другие, например, со значением действий мифических сил (Мне вечно не везло), чувственного восприятия, ощущения и т.д. (Из хаты повеяло сыростью; Пахнет хлебом). </w:t>
      </w:r>
    </w:p>
    <w:p w:rsidR="00C75E41" w:rsidRPr="00B56409" w:rsidRDefault="00C75E41" w:rsidP="00C75E41">
      <w:pPr>
        <w:spacing w:before="120"/>
        <w:ind w:firstLine="567"/>
        <w:jc w:val="both"/>
      </w:pPr>
      <w:r w:rsidRPr="00B56409">
        <w:t xml:space="preserve">Личный глагол в безличном употреблении может иметь суффикс -СЯ, эта группа ограничена лексически: казаться, мерещиться, мниться, сниться и др. </w:t>
      </w:r>
    </w:p>
    <w:p w:rsidR="00C75E41" w:rsidRPr="00B56409" w:rsidRDefault="00C75E41" w:rsidP="00C75E41">
      <w:pPr>
        <w:spacing w:before="120"/>
        <w:ind w:firstLine="567"/>
        <w:jc w:val="both"/>
      </w:pPr>
      <w:r w:rsidRPr="00B56409">
        <w:t xml:space="preserve">Предложения с кратким страдательным причастием в роли главного члена. Их своеобразие состоит в том, что их главный член сочетает в себе значение действия со значением результата состояния, например: В помещении накурено; Про батарею Тушина было забыто. </w:t>
      </w:r>
    </w:p>
    <w:p w:rsidR="00C75E41" w:rsidRPr="00B56409" w:rsidRDefault="00C75E41" w:rsidP="00C75E41">
      <w:pPr>
        <w:spacing w:before="120"/>
        <w:ind w:firstLine="567"/>
        <w:jc w:val="both"/>
      </w:pPr>
      <w:r w:rsidRPr="00B56409">
        <w:t xml:space="preserve">Причастные безличные предложения стоят на границе глагольных и именных предложений, что объясняется двойственной природой причастия. Семантические группы определяются лексической семантикой главного члена. </w:t>
      </w:r>
    </w:p>
    <w:p w:rsidR="00C75E41" w:rsidRPr="00B56409" w:rsidRDefault="00C75E41" w:rsidP="00C75E41">
      <w:pPr>
        <w:spacing w:before="120"/>
        <w:ind w:firstLine="567"/>
        <w:jc w:val="both"/>
      </w:pPr>
      <w:r w:rsidRPr="00B56409">
        <w:t xml:space="preserve">Именными безличными предложениями в современном русском языке признаются предложения с безлично-предикативными словами в роли главного члена. Семантические особенности этих слов известны - это выражение различных состояний человека, природы, окружающей среды и т.д.: легко, весело, уютно, стыдно, жаль, пора, жарко, душно и т.п. </w:t>
      </w:r>
    </w:p>
    <w:p w:rsidR="00C75E41" w:rsidRPr="00B56409" w:rsidRDefault="00C75E41" w:rsidP="00C75E41">
      <w:pPr>
        <w:spacing w:before="120"/>
        <w:ind w:firstLine="567"/>
        <w:jc w:val="both"/>
      </w:pPr>
      <w:r w:rsidRPr="00B56409">
        <w:t xml:space="preserve">К безличным предложениям относятся предложения с безлично-предикативными словами, морфологически совпадающими с именем существительным: стыд, грех, позор, время, лень, грех, охота, однако в сочетании с инфинитивом, они обозначают оценку действия с морально-этической стороны или какие-либо другие значения: Над старостью смеяться грех; Мне охота плясать. </w:t>
      </w:r>
    </w:p>
    <w:p w:rsidR="00C75E41" w:rsidRPr="00B56409" w:rsidRDefault="00C75E41" w:rsidP="00C75E41">
      <w:pPr>
        <w:spacing w:before="120"/>
        <w:ind w:firstLine="567"/>
        <w:jc w:val="both"/>
      </w:pPr>
      <w:r w:rsidRPr="00B56409">
        <w:t xml:space="preserve">Различные модальные значения: долженствования, необходимости, возможности - выражаются специальными безлично-предикативными словами в сочетании с инфинитивом: надо ехать, можно почитать, необходимо беречь здоровье. </w:t>
      </w:r>
    </w:p>
    <w:p w:rsidR="00C75E41" w:rsidRPr="00B56409" w:rsidRDefault="00C75E41" w:rsidP="00C75E41">
      <w:pPr>
        <w:spacing w:before="120"/>
        <w:ind w:firstLine="567"/>
        <w:jc w:val="both"/>
      </w:pPr>
      <w:r w:rsidRPr="00B56409">
        <w:t xml:space="preserve">Как свидетельствуют некоторые исследователи, например, В.Н. Мигирин, В.В. Бабайцева, предложения с безлично-предикативными словами могли возникнуть на основе эллипсиса подлежащего, которое из-за обобщенности или неопределенности значения становится излишним. Сравните: На дворе все спокойно. - На дворе спокойно. Чудесно. - Это чудесно. </w:t>
      </w:r>
    </w:p>
    <w:p w:rsidR="00C75E41" w:rsidRPr="00B56409" w:rsidRDefault="00C75E41" w:rsidP="00C75E41">
      <w:pPr>
        <w:spacing w:before="120"/>
        <w:ind w:firstLine="567"/>
        <w:jc w:val="both"/>
      </w:pPr>
      <w:r w:rsidRPr="00B56409">
        <w:t xml:space="preserve">Среди именных безличных предложений выделяется группа безлично-генитивных предложений (Н.С. Валгина), структурной особенностью которых является наличие отрицания в сочетании с косвенным падежом существительного или с инфинитивом. Грамматическое значение (семантика структурной схемы) этих предложений сводится к утверждению отсутствия или несуществования субъекта. К безлично-генитивным или к безличным предложениям с отрицанием относятся, например следующие: Нет времени; Ни звука; Никого знакомых; Ничего нового; Никого друзей; Ни единой ошибки; Никакой надежды; Некому работать, не о чем спорить, некуда идти. </w:t>
      </w:r>
    </w:p>
    <w:p w:rsidR="00C75E41" w:rsidRDefault="00C75E41" w:rsidP="00C75E41">
      <w:pPr>
        <w:spacing w:before="120"/>
        <w:ind w:firstLine="567"/>
        <w:jc w:val="both"/>
      </w:pPr>
      <w:r w:rsidRPr="00B56409">
        <w:t xml:space="preserve">Семантико-стилистические возможности безличных предложений разных типов необыкновенно широки, особенно распространены в художественной литературе и в разговорной речи </w:t>
      </w:r>
    </w:p>
    <w:p w:rsidR="00C75E41" w:rsidRPr="00B56409" w:rsidRDefault="00C75E41" w:rsidP="00C75E41">
      <w:pPr>
        <w:spacing w:before="120"/>
        <w:ind w:firstLine="567"/>
        <w:jc w:val="both"/>
      </w:pPr>
      <w:r w:rsidRPr="00B56409">
        <w:t xml:space="preserve">Инфинитивные предложения. </w:t>
      </w:r>
    </w:p>
    <w:p w:rsidR="00C75E41" w:rsidRPr="00B56409" w:rsidRDefault="00C75E41" w:rsidP="00C75E41">
      <w:pPr>
        <w:spacing w:before="120"/>
        <w:ind w:firstLine="567"/>
        <w:jc w:val="both"/>
      </w:pPr>
      <w:r w:rsidRPr="00B56409">
        <w:t xml:space="preserve">Вопрос о месте инфинитивных предложений в системе односоставных решается по-разному. Одни лингвисты выделяют их в особый структурный тип на основании специфической предикативной основы -- структурной схемы (независимый инфинитив), соотнесенности действия или состояния с активным деятелем и модальности, выражаемой инфинитивной формой и интонацией (Грамматики - 60, 70, 80, В.В. Бабайцева, В.А. Белошапкова, Н.С. Валгина, П.А. Лекант, Д.Э. Розенталь, О.Б. Сиротинина, Е.С. Скобликова). Другие лингвисты рассматривают их как особую разновидность безличных предложений на основании общего синтаксического признака несочетаемости главного члена с именительным падежом (подлежащим) (Е.М. Галкина-Федорук, Л.Ю. Максимов, А.К. Федоров и др.). В школьном учебнике и в учебнике для педучилищ они также рассматриваются в рамках безличных предложений. </w:t>
      </w:r>
    </w:p>
    <w:p w:rsidR="00C75E41" w:rsidRPr="00B56409" w:rsidRDefault="00C75E41" w:rsidP="00C75E41">
      <w:pPr>
        <w:spacing w:before="120"/>
        <w:ind w:firstLine="567"/>
        <w:jc w:val="both"/>
      </w:pPr>
      <w:r w:rsidRPr="00B56409">
        <w:t xml:space="preserve">Главный член инфинитивного предложения выражается инфинитивом, не зависящим ни от какого другого члена предложения и обозначающим действие или состояние как желательное, необходимое, возможное, неизбежное. </w:t>
      </w:r>
    </w:p>
    <w:p w:rsidR="00C75E41" w:rsidRPr="00B56409" w:rsidRDefault="00C75E41" w:rsidP="00C75E41">
      <w:pPr>
        <w:spacing w:before="120"/>
        <w:ind w:firstLine="567"/>
        <w:jc w:val="both"/>
      </w:pPr>
      <w:r w:rsidRPr="00B56409">
        <w:t xml:space="preserve">В инфинитивных предложениях не может быть безличного глагола или безлично- предикативного слова, так как при их наличии инфинитив занимает зависимую позицию, являясь примыкающей частью главного члена безличного предложения. Сравните: Мне хочется поехать в Крым. - Поехать бы в Крым. </w:t>
      </w:r>
    </w:p>
    <w:p w:rsidR="00C75E41" w:rsidRPr="00B56409" w:rsidRDefault="00C75E41" w:rsidP="00C75E41">
      <w:pPr>
        <w:spacing w:before="120"/>
        <w:ind w:firstLine="567"/>
        <w:jc w:val="both"/>
      </w:pPr>
      <w:r w:rsidRPr="00B56409">
        <w:t xml:space="preserve">Семантической спецификой инфинитивных предложений является обозначение ими ирреального (потенциального) действия, желательного, нежелательного, возможного, невозможного, необходимого, целесообразного, например: Вам не видать таких сражений! Вам начинать. Не объяснять же мне ему. </w:t>
      </w:r>
    </w:p>
    <w:p w:rsidR="00C75E41" w:rsidRPr="00B56409" w:rsidRDefault="00C75E41" w:rsidP="00C75E41">
      <w:pPr>
        <w:spacing w:before="120"/>
        <w:ind w:firstLine="567"/>
        <w:jc w:val="both"/>
      </w:pPr>
      <w:r w:rsidRPr="00B56409">
        <w:t xml:space="preserve">Довольно распространено в инфинитивных предложениях значение побуждения к действию, повеление, приказание, например: На поручни не облокачиваться! По газонам не ходить! Всем спать! </w:t>
      </w:r>
    </w:p>
    <w:p w:rsidR="00C75E41" w:rsidRPr="00B56409" w:rsidRDefault="00C75E41" w:rsidP="00C75E41">
      <w:pPr>
        <w:spacing w:before="120"/>
        <w:ind w:firstLine="567"/>
        <w:jc w:val="both"/>
      </w:pPr>
      <w:r w:rsidRPr="00B56409">
        <w:t xml:space="preserve">Значение желательности может выражаться с помощью частиц бы, только, хоть, лишь, если, которые употребляются при инфинитиве, например: Только бы пережить зиму; Хоть бы уснуть; Если бы знать… </w:t>
      </w:r>
    </w:p>
    <w:p w:rsidR="00C75E41" w:rsidRDefault="00C75E41" w:rsidP="00C75E41">
      <w:pPr>
        <w:spacing w:before="120"/>
        <w:ind w:firstLine="567"/>
        <w:jc w:val="both"/>
      </w:pPr>
      <w:r w:rsidRPr="00B56409">
        <w:t xml:space="preserve">Инфинитивные предложения синонимичны безличным предложениям, но отличаются от них структурно, а именно в безличном предложении различные модальные значения выражаются лексическими единицами типа нужно, надо, нельзя, необходимо в сочетании с инфинитивом, а в инфинитивных предложениях они заключены в самом инфинитиве, иногда в сочетании с частицами, например: Тебе необходимо заняться делом. - Заняться бы тебе делом. </w:t>
      </w:r>
    </w:p>
    <w:p w:rsidR="00C75E41" w:rsidRPr="00B56409" w:rsidRDefault="00C75E41" w:rsidP="00C75E41">
      <w:pPr>
        <w:spacing w:before="120"/>
        <w:ind w:firstLine="567"/>
        <w:jc w:val="both"/>
      </w:pPr>
      <w:r w:rsidRPr="00B56409">
        <w:t xml:space="preserve">Номинативные (назывные) предложения - односоставные, членимые предложения, в которых семантический субъект и его предикативный признак выражают факт существования, наличия в объективной действительности. </w:t>
      </w:r>
    </w:p>
    <w:p w:rsidR="00C75E41" w:rsidRPr="00B56409" w:rsidRDefault="00C75E41" w:rsidP="00C75E41">
      <w:pPr>
        <w:spacing w:before="120"/>
        <w:ind w:firstLine="567"/>
        <w:jc w:val="both"/>
      </w:pPr>
      <w:r w:rsidRPr="00B56409">
        <w:t xml:space="preserve">В назывных предложениях главный член оформлен как подлежащее и обозначает предмет, характерный для передаваемой ситуации. Основная форма главного члена и минимальный состав предложения - именительный падеж существительного, реже местоимения или числительного. </w:t>
      </w:r>
    </w:p>
    <w:p w:rsidR="00C75E41" w:rsidRPr="00B56409" w:rsidRDefault="00C75E41" w:rsidP="00C75E41">
      <w:pPr>
        <w:spacing w:before="120"/>
        <w:ind w:firstLine="567"/>
        <w:jc w:val="both"/>
      </w:pPr>
      <w:r w:rsidRPr="00B56409">
        <w:t xml:space="preserve">И семантические, и грамматические особенности назывных предложений характеризуются резким своеобразием по сравнению не только с двусоставными, но и с односоставными разных типов. Основной признак назывных предложений - фрагментарность и одновременно большая емкость выражаемого содержания. В них называются отдельные детали ситуации, но детали важные, рассчитанные на опыт и воображение слушателя или читателя, такие, по которым легко представить себе общую картину описываемой обстановки или события, например: Ночь. Улица. Фонарь. Аптека. </w:t>
      </w:r>
    </w:p>
    <w:p w:rsidR="00C75E41" w:rsidRPr="00B56409" w:rsidRDefault="00C75E41" w:rsidP="00C75E41">
      <w:pPr>
        <w:spacing w:before="120"/>
        <w:ind w:firstLine="567"/>
        <w:jc w:val="both"/>
      </w:pPr>
      <w:r w:rsidRPr="00B56409">
        <w:t xml:space="preserve">Главный член односоставного предложения имеет форму, совпадающую с подлежащим, но обозначает не носителя признака, как в двусоставных предложениях, а особого рода признак. В то же время, отмечает Н.С. Валгина, главный член назывных предложений не обладает признаками сказуемого: он не способен употребляться со связкой и быть выразителем модально-временных значений; отношение называемого им предмета или явления к действительности говорящий передает только с помощью констатирующей интонации. При этом отмечается, что назывные предложения всегда предполагают реальную модальность и одно из значений настоящего времени, не допускают парадигматических изменений по наклонениям и временам, бывают только утвердительными, например: Зашумели верхушки лип. Свет. Удар грома. </w:t>
      </w:r>
    </w:p>
    <w:p w:rsidR="00C75E41" w:rsidRPr="00B56409" w:rsidRDefault="00C75E41" w:rsidP="00C75E41">
      <w:pPr>
        <w:spacing w:before="120"/>
        <w:ind w:firstLine="567"/>
        <w:jc w:val="both"/>
      </w:pPr>
      <w:r w:rsidRPr="00B56409">
        <w:t xml:space="preserve">Таким образом, Н.С. Валгина и ряд других авторов, в том числе и авторы школьных учебников, придерживаются традиционных взглядов и предложения типа Была ночь относят к двусостпавным предложениям. Однако в Грамматиках -70 и 80, а также в трехчастном учебнике В.В. Бабайцевой, Л.Ю. Максимова отвергается двусоставность этих предложений, и глагол быть характеризуется как служебный синтаксический формант - показатель временной отнесенности. </w:t>
      </w:r>
    </w:p>
    <w:p w:rsidR="00C75E41" w:rsidRPr="00B56409" w:rsidRDefault="00C75E41" w:rsidP="00C75E41">
      <w:pPr>
        <w:spacing w:before="120"/>
        <w:ind w:firstLine="567"/>
        <w:jc w:val="both"/>
      </w:pPr>
      <w:r w:rsidRPr="00B56409">
        <w:t xml:space="preserve">Не имеет однозначного решения и вопрос о составе и границах односоставных предложений, а именно указательные предложения, заголовки и названия, именительный темы, формы приветствия и благодарности, номинативы оценочного характера, именные предложения с детерминантами получают разную трактовку. Одни авторы, в частности В.В. Бабайцева, включает эти конструкции в состав номинативных предложений, другие, например Н.С. Валгина, относит их к особым конструкциям. Рассмотрим последнюю точку зрения подробнее. </w:t>
      </w:r>
    </w:p>
    <w:p w:rsidR="00C75E41" w:rsidRPr="00B56409" w:rsidRDefault="00C75E41" w:rsidP="00C75E41">
      <w:pPr>
        <w:spacing w:before="120"/>
        <w:ind w:firstLine="567"/>
        <w:jc w:val="both"/>
      </w:pPr>
      <w:r w:rsidRPr="00B56409">
        <w:t xml:space="preserve">Разграничение номинативных предложений и схожих по форме конструкций представляется возможным при учете такого свойства предложения, как самостоятельность функционирования. Такой подход дает возможность выделить в качестве номинативных предложений только те конструкции, которые способны самостоятельно функционировать без контекста. В этом случае круг номинативных предложений становится достаточно определенным и сравнительно узким. В их состав, без сомнения, включаются: Зима. Вот и ручей. Ну и погода. Четыре часа и т.д. </w:t>
      </w:r>
    </w:p>
    <w:p w:rsidR="00C75E41" w:rsidRPr="00B56409" w:rsidRDefault="00C75E41" w:rsidP="00C75E41">
      <w:pPr>
        <w:spacing w:before="120"/>
        <w:ind w:firstLine="567"/>
        <w:jc w:val="both"/>
      </w:pPr>
      <w:r w:rsidRPr="00B56409">
        <w:t xml:space="preserve">Перечислим конструкции, которые по форме совпадают с номинативными предложениями: </w:t>
      </w:r>
    </w:p>
    <w:p w:rsidR="00C75E41" w:rsidRPr="00B56409" w:rsidRDefault="00C75E41" w:rsidP="00C75E41">
      <w:pPr>
        <w:spacing w:before="120"/>
        <w:ind w:firstLine="567"/>
        <w:jc w:val="both"/>
      </w:pPr>
      <w:r w:rsidRPr="00B56409">
        <w:t xml:space="preserve">1) Именительный падеж в роли простого наименования - названия, надписи на вывесках. Эти конструкции не имеют значения бытия: Универсам. "Евгений Онегин". </w:t>
      </w:r>
    </w:p>
    <w:p w:rsidR="00C75E41" w:rsidRPr="00B56409" w:rsidRDefault="00C75E41" w:rsidP="00C75E41">
      <w:pPr>
        <w:spacing w:before="120"/>
        <w:ind w:firstLine="567"/>
        <w:jc w:val="both"/>
      </w:pPr>
      <w:r w:rsidRPr="00B56409">
        <w:t xml:space="preserve">2) Именительный падеж в функции сказуемого двусоставного предложения может употребляться в неполных предложениях: Чичиков еще раз взглянул на него искоса, когда переходили в столовую: Медведь! Совершенный медведь! Гость протянул руку: - Иванов. (значение им.п. - признак). </w:t>
      </w:r>
    </w:p>
    <w:p w:rsidR="00C75E41" w:rsidRPr="00B56409" w:rsidRDefault="00C75E41" w:rsidP="00C75E41">
      <w:pPr>
        <w:spacing w:before="120"/>
        <w:ind w:firstLine="567"/>
        <w:jc w:val="both"/>
      </w:pPr>
      <w:r w:rsidRPr="00B56409">
        <w:t xml:space="preserve">3) Изолированное употребление именительного падежа, номинатив. Различаются препозитивные и постпозитивные номинативы. </w:t>
      </w:r>
    </w:p>
    <w:p w:rsidR="00C75E41" w:rsidRPr="00B56409" w:rsidRDefault="00C75E41" w:rsidP="00C75E41">
      <w:pPr>
        <w:spacing w:before="120"/>
        <w:ind w:firstLine="567"/>
        <w:jc w:val="both"/>
      </w:pPr>
      <w:r w:rsidRPr="00B56409">
        <w:t xml:space="preserve">Препозитивный номинатив - именительный представления, или темы, который называет предмет речи (мысли) для того, чтобы вызвать о нем представление в сознании собеседника, читателя: Несовершеннолетие… Возраст, который требует особого пристального внимания. </w:t>
      </w:r>
    </w:p>
    <w:p w:rsidR="00C75E41" w:rsidRPr="00B56409" w:rsidRDefault="00C75E41" w:rsidP="00C75E41">
      <w:pPr>
        <w:spacing w:before="120"/>
        <w:ind w:firstLine="567"/>
        <w:jc w:val="both"/>
      </w:pPr>
      <w:r w:rsidRPr="00B56409">
        <w:t xml:space="preserve">Постпозитивный номинатив располагается после сообщения, служит цели раскрытия содержания впереди стоящего подлежащего, данного в общей, неконкретной форме: Какая это огромная и сложная дистанция - 12 месяцев. </w:t>
      </w:r>
    </w:p>
    <w:p w:rsidR="00C75E41" w:rsidRPr="00B56409" w:rsidRDefault="00C75E41" w:rsidP="00C75E41">
      <w:pPr>
        <w:spacing w:before="120"/>
        <w:ind w:firstLine="567"/>
        <w:jc w:val="both"/>
      </w:pPr>
      <w:r w:rsidRPr="00B56409">
        <w:t xml:space="preserve">Таким образом, номинативные предложения - односоставные предложения субстантивного типа, главный член которого имеет форму именительного падежа и совмещает в себе функции наименования предмета и идею его существования, бытия. Значение бытийности является доминирующим, причем это статическое бытие предмета в отличие от динамического, где подчеркивается процесс возникновения предмета или явления, сравните: За поворотом магазин; Опять ненастье. Такие конструкции Н.С. Валгина относит к эллиптическим двусоставным предложениям с обстоятельственными словами, а В.В. Бабайцева - к переходному типу между односоставными и двусоставными предложениями. </w:t>
      </w:r>
    </w:p>
    <w:p w:rsidR="00C75E41" w:rsidRDefault="00C75E41" w:rsidP="00C75E41">
      <w:pPr>
        <w:spacing w:before="120"/>
        <w:ind w:firstLine="567"/>
        <w:jc w:val="both"/>
      </w:pPr>
      <w:r w:rsidRPr="00B56409">
        <w:t xml:space="preserve">В лингвистической литературе существуют две классификации номинативных предложений: 1) семантическая, 2) структурная. Каждая классификация имеет ряд вариантов, которые получили отражение и в учебной литературе. </w:t>
      </w:r>
    </w:p>
    <w:p w:rsidR="00C75E41" w:rsidRPr="00B56409" w:rsidRDefault="00C75E41" w:rsidP="00C75E41">
      <w:pPr>
        <w:spacing w:before="120"/>
        <w:ind w:firstLine="567"/>
        <w:jc w:val="both"/>
      </w:pPr>
      <w:r w:rsidRPr="00B56409">
        <w:t xml:space="preserve">Семантическая классификация. </w:t>
      </w:r>
    </w:p>
    <w:p w:rsidR="00C75E41" w:rsidRPr="00B56409" w:rsidRDefault="00C75E41" w:rsidP="00C75E41">
      <w:pPr>
        <w:spacing w:before="120"/>
        <w:ind w:firstLine="567"/>
        <w:jc w:val="both"/>
      </w:pPr>
      <w:r w:rsidRPr="00B56409">
        <w:t xml:space="preserve">1) Вариант 1, представленный в трехчастном учебнике В.В. Бабайцевой, Л.Ю. Максимова, 1987, с. 105-107: </w:t>
      </w:r>
    </w:p>
    <w:p w:rsidR="00C75E41" w:rsidRPr="00B56409" w:rsidRDefault="00C75E41" w:rsidP="00C75E41">
      <w:pPr>
        <w:spacing w:before="120"/>
        <w:ind w:firstLine="567"/>
        <w:jc w:val="both"/>
      </w:pPr>
      <w:r w:rsidRPr="00B56409">
        <w:t xml:space="preserve">- бытийные (И цветы, и шмели, и трава, и колосья; И лазурь, и полуденный зной); </w:t>
      </w:r>
    </w:p>
    <w:p w:rsidR="00C75E41" w:rsidRPr="00B56409" w:rsidRDefault="00C75E41" w:rsidP="00C75E41">
      <w:pPr>
        <w:spacing w:before="120"/>
        <w:ind w:firstLine="567"/>
        <w:jc w:val="both"/>
      </w:pPr>
      <w:r w:rsidRPr="00B56409">
        <w:t xml:space="preserve">- указательные (Вот мельница. Вот и вечер жизни); </w:t>
      </w:r>
    </w:p>
    <w:p w:rsidR="00C75E41" w:rsidRPr="00B56409" w:rsidRDefault="00C75E41" w:rsidP="00C75E41">
      <w:pPr>
        <w:spacing w:before="120"/>
        <w:ind w:firstLine="567"/>
        <w:jc w:val="both"/>
      </w:pPr>
      <w:r w:rsidRPr="00B56409">
        <w:t xml:space="preserve">- побудительные: а) побудительно-желательные (Внимание! Добрый день! Привет!); б) побудительно-повелительные (ситуативные) (Огонь! (ситуация - бой). Шприц! Зонд! (ситуация - хирургическая операция); </w:t>
      </w:r>
    </w:p>
    <w:p w:rsidR="00C75E41" w:rsidRPr="00B56409" w:rsidRDefault="00C75E41" w:rsidP="00C75E41">
      <w:pPr>
        <w:spacing w:before="120"/>
        <w:ind w:firstLine="567"/>
        <w:jc w:val="both"/>
      </w:pPr>
      <w:r w:rsidRPr="00B56409">
        <w:t xml:space="preserve">- оценочно-бытийные (Какой мороз! Ну и мороз! Цветов-то! Ну и цветов!); </w:t>
      </w:r>
    </w:p>
    <w:p w:rsidR="00C75E41" w:rsidRPr="00B56409" w:rsidRDefault="00C75E41" w:rsidP="00C75E41">
      <w:pPr>
        <w:spacing w:before="120"/>
        <w:ind w:firstLine="567"/>
        <w:jc w:val="both"/>
      </w:pPr>
      <w:r w:rsidRPr="00B56409">
        <w:t xml:space="preserve">- собственно-назывные ("Первые радости", "Необыкновенное лето" (книги); "Тегеран-43", "Русское поле" (кинофильмы)); </w:t>
      </w:r>
    </w:p>
    <w:p w:rsidR="00C75E41" w:rsidRPr="00B56409" w:rsidRDefault="00C75E41" w:rsidP="00C75E41">
      <w:pPr>
        <w:spacing w:before="120"/>
        <w:ind w:firstLine="567"/>
        <w:jc w:val="both"/>
      </w:pPr>
      <w:r w:rsidRPr="00B56409">
        <w:t xml:space="preserve">- "именительный представления" (специфическая разновидность) (Москва! Как много в этом звуке для сердца русского слилось!). </w:t>
      </w:r>
    </w:p>
    <w:p w:rsidR="00C75E41" w:rsidRPr="00B56409" w:rsidRDefault="00C75E41" w:rsidP="00C75E41">
      <w:pPr>
        <w:spacing w:before="120"/>
        <w:ind w:firstLine="567"/>
        <w:jc w:val="both"/>
      </w:pPr>
      <w:r w:rsidRPr="00B56409">
        <w:t xml:space="preserve">2) Вариант 2, представленный в Современном русском языке под ред.Е.М. Галкиной-Федорук, М., 1964, ч. 2, с. 429-431: </w:t>
      </w:r>
    </w:p>
    <w:p w:rsidR="00C75E41" w:rsidRPr="00B56409" w:rsidRDefault="00C75E41" w:rsidP="00C75E41">
      <w:pPr>
        <w:spacing w:before="120"/>
        <w:ind w:firstLine="567"/>
        <w:jc w:val="both"/>
      </w:pPr>
      <w:r w:rsidRPr="00B56409">
        <w:t xml:space="preserve">- природные явления (Знойный полдень); </w:t>
      </w:r>
    </w:p>
    <w:p w:rsidR="00C75E41" w:rsidRPr="00B56409" w:rsidRDefault="00C75E41" w:rsidP="00C75E41">
      <w:pPr>
        <w:spacing w:before="120"/>
        <w:ind w:firstLine="567"/>
        <w:jc w:val="both"/>
      </w:pPr>
      <w:r w:rsidRPr="00B56409">
        <w:t xml:space="preserve">- среда и обстановка, указание на предмет (Двухэтажный дом. Веранда. Клумбы. Несколько скамеек и шезлонги.); </w:t>
      </w:r>
    </w:p>
    <w:p w:rsidR="00C75E41" w:rsidRPr="00B56409" w:rsidRDefault="00C75E41" w:rsidP="00C75E41">
      <w:pPr>
        <w:spacing w:before="120"/>
        <w:ind w:firstLine="567"/>
        <w:jc w:val="both"/>
      </w:pPr>
      <w:r w:rsidRPr="00B56409">
        <w:t xml:space="preserve">- внешний вид живых существ (Правильный, нежно очерченный овал лица, довольно правильные черты, густые, прекрасные волосы, обыденная домашняя прическа, тихий пристальный взгляд); психологическое состояние человека, эмоции (Смятенье, обморок, поспешность, гнев, испуг); эмоциональная оценка в форме восклицания (Какие страсти! Что за чудная ночь, что за тени и блеск); </w:t>
      </w:r>
    </w:p>
    <w:p w:rsidR="00C75E41" w:rsidRPr="00B56409" w:rsidRDefault="00C75E41" w:rsidP="00C75E41">
      <w:pPr>
        <w:spacing w:before="120"/>
        <w:ind w:firstLine="567"/>
        <w:jc w:val="both"/>
      </w:pPr>
      <w:r w:rsidRPr="00B56409">
        <w:t xml:space="preserve">- итог, обобщение, заключение, причина (- Что делать, что делать! - вздохнул председатель, откидываясь на спинку стула. - Развалина… песочные часы); </w:t>
      </w:r>
    </w:p>
    <w:p w:rsidR="00C75E41" w:rsidRPr="00B56409" w:rsidRDefault="00C75E41" w:rsidP="00C75E41">
      <w:pPr>
        <w:spacing w:before="120"/>
        <w:ind w:firstLine="567"/>
        <w:jc w:val="both"/>
      </w:pPr>
      <w:r w:rsidRPr="00B56409">
        <w:t xml:space="preserve">- модальные значения: сомнение, недоверие, утверждение, сообщение-представление (Как вас зовут? - Наташа. Наташа Чистякова); </w:t>
      </w:r>
    </w:p>
    <w:p w:rsidR="00C75E41" w:rsidRPr="00B56409" w:rsidRDefault="00C75E41" w:rsidP="00C75E41">
      <w:pPr>
        <w:spacing w:before="120"/>
        <w:ind w:firstLine="567"/>
        <w:jc w:val="both"/>
      </w:pPr>
      <w:r w:rsidRPr="00B56409">
        <w:t xml:space="preserve">- приветствия, пожелания, призывы (Привет! Добрый день! Счастливый путь!); побудительные. </w:t>
      </w:r>
    </w:p>
    <w:p w:rsidR="00C75E41" w:rsidRPr="00B56409" w:rsidRDefault="00C75E41" w:rsidP="00C75E41">
      <w:pPr>
        <w:spacing w:before="120"/>
        <w:ind w:firstLine="567"/>
        <w:jc w:val="both"/>
      </w:pPr>
      <w:r w:rsidRPr="00B56409">
        <w:t xml:space="preserve">3) Вариант 3, представленный в Синтаксисе современного русского языка Н.С. Валгиной. М., 1978, с. 186-188. В этом варианте учтено самостоятельное функционирование номинативного предложения вне контекста: </w:t>
      </w:r>
    </w:p>
    <w:p w:rsidR="00C75E41" w:rsidRPr="00B56409" w:rsidRDefault="00C75E41" w:rsidP="00C75E41">
      <w:pPr>
        <w:spacing w:before="120"/>
        <w:ind w:firstLine="567"/>
        <w:jc w:val="both"/>
      </w:pPr>
      <w:r w:rsidRPr="00B56409">
        <w:t xml:space="preserve">- собственно-бытийные (Изморось. Сумерки. Дорога); </w:t>
      </w:r>
    </w:p>
    <w:p w:rsidR="00C75E41" w:rsidRPr="00B56409" w:rsidRDefault="00C75E41" w:rsidP="00C75E41">
      <w:pPr>
        <w:spacing w:before="120"/>
        <w:ind w:firstLine="567"/>
        <w:jc w:val="both"/>
      </w:pPr>
      <w:r w:rsidRPr="00B56409">
        <w:t xml:space="preserve">- предметно-бытийные (Кустарник. Мох. Приземистые ели); </w:t>
      </w:r>
    </w:p>
    <w:p w:rsidR="00C75E41" w:rsidRPr="00B56409" w:rsidRDefault="00C75E41" w:rsidP="00C75E41">
      <w:pPr>
        <w:spacing w:before="120"/>
        <w:ind w:firstLine="567"/>
        <w:jc w:val="both"/>
      </w:pPr>
      <w:r w:rsidRPr="00B56409">
        <w:t xml:space="preserve">- указательные (Вот ива. Вот оно, глупое счастье с белыми окнами в сад); </w:t>
      </w:r>
    </w:p>
    <w:p w:rsidR="00C75E41" w:rsidRPr="00B56409" w:rsidRDefault="00C75E41" w:rsidP="00C75E41">
      <w:pPr>
        <w:spacing w:before="120"/>
        <w:ind w:firstLine="567"/>
        <w:jc w:val="both"/>
      </w:pPr>
      <w:r w:rsidRPr="00B56409">
        <w:t xml:space="preserve">- оценочно-бытийные (с эмоционально-экспрессивными частицами) (Ну уж ночка! Страх. И скука же, братец ты мой. А уж характер!); </w:t>
      </w:r>
    </w:p>
    <w:p w:rsidR="00C75E41" w:rsidRPr="00B56409" w:rsidRDefault="00C75E41" w:rsidP="00C75E41">
      <w:pPr>
        <w:spacing w:before="120"/>
        <w:ind w:firstLine="567"/>
        <w:jc w:val="both"/>
      </w:pPr>
      <w:r w:rsidRPr="00B56409">
        <w:t xml:space="preserve">- желательно-бытийные (Только бы здоровье! Лишь бы не смерть! Если бы счастье!). </w:t>
      </w:r>
    </w:p>
    <w:p w:rsidR="00C75E41" w:rsidRPr="00B56409" w:rsidRDefault="00C75E41" w:rsidP="00C75E41">
      <w:pPr>
        <w:spacing w:before="120"/>
        <w:ind w:firstLine="567"/>
        <w:jc w:val="both"/>
      </w:pPr>
      <w:r w:rsidRPr="00B56409">
        <w:t xml:space="preserve">В варианте, представленном в учебнике Д.Э. Розенталя представлены две семантические разновидности: бытийные и указательные. </w:t>
      </w:r>
    </w:p>
    <w:p w:rsidR="00C75E41" w:rsidRPr="00B56409" w:rsidRDefault="00C75E41" w:rsidP="00C75E41">
      <w:pPr>
        <w:spacing w:before="120"/>
        <w:ind w:firstLine="567"/>
        <w:jc w:val="both"/>
      </w:pPr>
      <w:r w:rsidRPr="00B56409">
        <w:t xml:space="preserve">В Грамматике-80 семантические разновидности делятся на две группы: не лично-субъектные и лично-субъектные предложения. Общее значение 1-й группы - вся ситуация "предмет - его существование, наличие" обозначена как такая, которая либо не имеет своего носителя или производителя, либо представлена в отвлечении от него, семантические разновидности- состояние природы, окружающей среды; события, ситуации, предметы - лица или не лица, например: Зима. Дождь. Победа. Шум. Улица. Случайные прохожие. </w:t>
      </w:r>
    </w:p>
    <w:p w:rsidR="00C75E41" w:rsidRDefault="00C75E41" w:rsidP="00C75E41">
      <w:pPr>
        <w:spacing w:before="120"/>
        <w:ind w:firstLine="567"/>
        <w:jc w:val="both"/>
      </w:pPr>
      <w:r w:rsidRPr="00B56409">
        <w:t xml:space="preserve">Общее значение предложений 2-й группы - вся ситуация "предметно представленное действие, состояние - его существование" имеет своего носителя, который с высокой степенью регулярности обозначается распространяющей словоформой с субъекным или субъекно-определительным значением, например: Шепот. Бред. Стыд и позор! У ребенка грипп. Среди присутствующих разговоры. У него опыт. </w:t>
      </w:r>
    </w:p>
    <w:p w:rsidR="00C75E41" w:rsidRPr="00B56409" w:rsidRDefault="00C75E41" w:rsidP="00C75E41">
      <w:pPr>
        <w:spacing w:before="120"/>
        <w:ind w:firstLine="567"/>
        <w:jc w:val="both"/>
      </w:pPr>
      <w:r w:rsidRPr="00B56409">
        <w:t xml:space="preserve">Структурная классификация предполагает деление номинативных предложений по признаку распространенности и по способу выражения главного члена. </w:t>
      </w:r>
    </w:p>
    <w:p w:rsidR="00C75E41" w:rsidRPr="00B56409" w:rsidRDefault="00C75E41" w:rsidP="00C75E41">
      <w:pPr>
        <w:spacing w:before="120"/>
        <w:ind w:firstLine="567"/>
        <w:jc w:val="both"/>
      </w:pPr>
      <w:r w:rsidRPr="00B56409">
        <w:t xml:space="preserve">Так, в Грамматике-60 выделяются нераспространенные и распространенные номинативные предложения. В нераспространенных предложениях главный член может быть выражен именем существительным, личным местоимением или числительным, количественно-именным словосочетанием. Распространенное предложение может включать согласованное и несогласованное определение. </w:t>
      </w:r>
    </w:p>
    <w:p w:rsidR="00C75E41" w:rsidRPr="00B56409" w:rsidRDefault="00C75E41" w:rsidP="00C75E41">
      <w:pPr>
        <w:spacing w:before="120"/>
        <w:ind w:firstLine="567"/>
        <w:jc w:val="both"/>
      </w:pPr>
      <w:r w:rsidRPr="00B56409">
        <w:t xml:space="preserve">В учебнике П.А. Леканта "Синтаксис простого предложения в современном русском языке", М., 1974, с. 43-53 структурные типы номинативных предложений выделяются на основании признака расчлененности-нерасчлененности. </w:t>
      </w:r>
    </w:p>
    <w:p w:rsidR="00C75E41" w:rsidRPr="00B56409" w:rsidRDefault="00C75E41" w:rsidP="00C75E41">
      <w:pPr>
        <w:spacing w:before="120"/>
        <w:ind w:firstLine="567"/>
        <w:jc w:val="both"/>
      </w:pPr>
      <w:r w:rsidRPr="00B56409">
        <w:t xml:space="preserve">Нерасчлененные, нераспространенные, синтаксически неразложимые, с присловными распространителями, например: Стол. Четыре стула. Ясный полдень. Вот дом. Вот и солнце. Какая тишина! </w:t>
      </w:r>
    </w:p>
    <w:p w:rsidR="00C75E41" w:rsidRPr="00B56409" w:rsidRDefault="00C75E41" w:rsidP="00C75E41">
      <w:pPr>
        <w:spacing w:before="120"/>
        <w:ind w:firstLine="567"/>
        <w:jc w:val="both"/>
      </w:pPr>
      <w:r w:rsidRPr="00B56409">
        <w:t xml:space="preserve">Расчлененные, распространенные с детерминантами, например: Вокруг тайга. А через полгода - новое чудо. У тебя истерика, Вася. </w:t>
      </w:r>
    </w:p>
    <w:p w:rsidR="00C75E41" w:rsidRDefault="00C75E41" w:rsidP="00C75E41">
      <w:pPr>
        <w:spacing w:before="120"/>
        <w:ind w:firstLine="567"/>
        <w:jc w:val="both"/>
      </w:pPr>
      <w:r w:rsidRPr="00B56409">
        <w:t xml:space="preserve">Н.С.Валгина выделяет особую группу номинативных предложений в русском языке, имеющие в качестве главного члена независимый родительный падеж имени, который не только передает значение наличия, бытия предмета, но и характеризует его с количественной стороны - утверждается наличие множества чего-либо. Этот тип предложений называется генитивным. Примеры: Народу! Смеху! Цветов! Еды-то, еды! </w:t>
      </w:r>
    </w:p>
    <w:p w:rsidR="00C75E41" w:rsidRPr="00B56409" w:rsidRDefault="00C75E41" w:rsidP="00C75E41">
      <w:pPr>
        <w:spacing w:before="120"/>
        <w:ind w:firstLine="567"/>
        <w:jc w:val="both"/>
      </w:pPr>
      <w:r w:rsidRPr="00B56409">
        <w:t xml:space="preserve">Среди структурных типов простого предложения выделяются вокативные предложения (ВП). ВП - это обращения, осложненные выражением нерасчлененной мысли, чувства, волеизъявления (В.В. Бабайцева, Л.Ю. Максимов, указ.учебник, ч. 3., с. 113). </w:t>
      </w:r>
    </w:p>
    <w:p w:rsidR="00C75E41" w:rsidRPr="00B56409" w:rsidRDefault="00C75E41" w:rsidP="00C75E41">
      <w:pPr>
        <w:spacing w:before="120"/>
        <w:ind w:firstLine="567"/>
        <w:jc w:val="both"/>
      </w:pPr>
      <w:r w:rsidRPr="00B56409">
        <w:t xml:space="preserve">Место ВП в классификационных схемах структурных типов простого предложения определяется по-разному: особый тип односоставных предложений, разновидность нечленимых предложений, разновидность номинативных предложений, тип, стоящий на границе односоставных и нечленимых предложений. Признаком, отличающим их от односоставных предложений, является невозможность выделения в них членов предложения. Признаком, отличающим их от нечленимых предложений, является наличие в них номинативно-звательной функции слов, образующих их конструктивную основу. </w:t>
      </w:r>
    </w:p>
    <w:p w:rsidR="00C75E41" w:rsidRPr="00B56409" w:rsidRDefault="00C75E41" w:rsidP="00C75E41">
      <w:pPr>
        <w:spacing w:before="120"/>
        <w:ind w:firstLine="567"/>
        <w:jc w:val="both"/>
      </w:pPr>
      <w:r w:rsidRPr="00B56409">
        <w:t>ВП имеют две семантические разновидности с точки зрения реакции говорящего: 1) побудительные и 2) эмоциональные. Побудительные ВП выражают призыв, требование, запрет, предостережение, просьбу, протест и т.п., например: - Часовой, - строго окрикнул Новиков (Бондарев); - Товарищ полковник! - запротестовал, подбегая, пилот (Симонов).</w:t>
      </w:r>
    </w:p>
    <w:p w:rsidR="006B11B3" w:rsidRDefault="006B11B3">
      <w:bookmarkStart w:id="0" w:name="_GoBack"/>
      <w:bookmarkEnd w:id="0"/>
    </w:p>
    <w:sectPr w:rsidR="006B11B3" w:rsidSect="006B11B3">
      <w:pgSz w:w="11906" w:h="16838"/>
      <w:pgMar w:top="1134" w:right="1134" w:bottom="1134" w:left="1134"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09"/>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75E41"/>
    <w:rsid w:val="002D1AC8"/>
    <w:rsid w:val="004804FC"/>
    <w:rsid w:val="004B1CE3"/>
    <w:rsid w:val="005B58F1"/>
    <w:rsid w:val="006576CF"/>
    <w:rsid w:val="006B11B3"/>
    <w:rsid w:val="00B56409"/>
    <w:rsid w:val="00C75E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B64B358-276D-42F3-8305-056EA87524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75E41"/>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C75E4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5811</Words>
  <Characters>33125</Characters>
  <Application>Microsoft Office Word</Application>
  <DocSecurity>0</DocSecurity>
  <Lines>276</Lines>
  <Paragraphs>77</Paragraphs>
  <ScaleCrop>false</ScaleCrop>
  <HeadingPairs>
    <vt:vector size="2" baseType="variant">
      <vt:variant>
        <vt:lpstr>Название</vt:lpstr>
      </vt:variant>
      <vt:variant>
        <vt:i4>1</vt:i4>
      </vt:variant>
    </vt:vector>
  </HeadingPairs>
  <TitlesOfParts>
    <vt:vector size="1" baseType="lpstr">
      <vt:lpstr>Односоставные предложения </vt:lpstr>
    </vt:vector>
  </TitlesOfParts>
  <Company>Home</Company>
  <LinksUpToDate>false</LinksUpToDate>
  <CharactersWithSpaces>38859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Односоставные предложения </dc:title>
  <dc:subject/>
  <dc:creator>User</dc:creator>
  <cp:keywords/>
  <dc:description/>
  <cp:lastModifiedBy>admin</cp:lastModifiedBy>
  <cp:revision>2</cp:revision>
  <dcterms:created xsi:type="dcterms:W3CDTF">2014-02-14T15:16:00Z</dcterms:created>
  <dcterms:modified xsi:type="dcterms:W3CDTF">2014-02-14T15:16:00Z</dcterms:modified>
</cp:coreProperties>
</file>