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7D" w:rsidRPr="003715CF" w:rsidRDefault="00AE537D" w:rsidP="00AE537D">
      <w:pPr>
        <w:spacing w:before="120"/>
        <w:jc w:val="center"/>
        <w:rPr>
          <w:b/>
          <w:bCs/>
          <w:sz w:val="32"/>
          <w:szCs w:val="32"/>
        </w:rPr>
      </w:pPr>
      <w:r w:rsidRPr="003715CF">
        <w:rPr>
          <w:b/>
          <w:bCs/>
          <w:sz w:val="32"/>
          <w:szCs w:val="32"/>
        </w:rPr>
        <w:t>Одорико Матиуш</w:t>
      </w:r>
    </w:p>
    <w:p w:rsidR="00AE537D" w:rsidRPr="00D47C73" w:rsidRDefault="00AE537D" w:rsidP="00AE537D">
      <w:pPr>
        <w:spacing w:before="120"/>
        <w:ind w:firstLine="567"/>
        <w:jc w:val="both"/>
      </w:pPr>
      <w:r w:rsidRPr="00D47C73">
        <w:t xml:space="preserve">Одорико Матиуш (~1274-1331) монах-францисканец и путешественник по Азии. В 1318-1330 годах в качестве миссионера предпринял большое путешествие по Азии. Первым из европейцев достиг Тибета. Первые достоверные и достаточно обстоятельные сведения о странах и народах Центральной Азии и Дальнего Востока начали поступать в Европу лишь в эпоху монгольских завоеваний. Эти сведения приносили купцы и католические монахи, которые по поручению папы римского и европейских монархов отправлялись во главе дипломатических миссий в ставку монгольских ханов в Каракоруме или к императорскому двору в Пекине. Эти миссии имели как политико-разведывательный, так и торговый характер, поскольку в руках монгольской феодальной верхушки находился контроль над важнейшими мировыми торговыми путями и, кроме того, накапливалась огромная военная добыча. В их ставки, превратившиеся в обширные рынки, спешили купцы-конкуренты со всех концов света, особенно из стран Ближнего и Среднего Востока, Южной и Юго-Восточной Азии. Для монахов и купцов, как известно, двери легче открывались, чем для других путешественников, поэтому их странствия завершались более или менее успешно. Многие из этих первопроходцев благодаря собранным ими ценным географическим сведениям вошли в историю познания Земли. Ореолом величайшего путешественника до эпохи Великих географических открытий окружено имя венецианского купца Марко Поло, на которого ссылаются авторы, занимающиеся историей географического изучения Земли. В их работах часто встречается и имя другого замечательного путешественника Одорико Матиуша. Добытые им сведения о странах и народах Азии, очищенные от небылиц и неточностей, как и материалы Марко Поло, были использованы в последующем знаменитыми картографами, в том числе венецианцем Фра Мауро. Одорико Матиуш (Одерих Матиусси) родом чех. Родился он около 1274 года (по другим данным, на 12 лет позже) в деревушке Вилла-Нова близ города Порденоне в исторической области Фриули (ныне входит в состав итальянской провинции Удине). От этих названий произошли и другие два имени, под которыми он известен: Одорико Порденоне и Одорико Фриульский. Край, где родился Матиуш, в то время принадлежал Чешскому королевству и был больше связан со славянскими землями, чем с Италией. Отец будущего путешественника служил в местном гарнизоне, но сына привлекала деятельность проповедника христианства, и он вступил в ряды монашеского ордена францисканцев. Свою миссию в качестве странствующего проповедника Матиуш начал в 1316 году или чуть позже. Он не получил образования. В какой-то мере этим, быть может, и объясняется, что он часто принимал на веру небылицы и легенды. </w:t>
      </w:r>
    </w:p>
    <w:p w:rsidR="00AE537D" w:rsidRPr="00D47C73" w:rsidRDefault="00AE537D" w:rsidP="00AE537D">
      <w:pPr>
        <w:spacing w:before="120"/>
        <w:ind w:firstLine="567"/>
        <w:jc w:val="both"/>
      </w:pPr>
      <w:r w:rsidRPr="00D47C73">
        <w:t xml:space="preserve">Склонен он был и к преувеличениям. Впрочем, и то и другое в определенной степени свойственно многим путешественникам средневековья. Но сознательных вымыслов у Одорико нет. Известный английский историк географических исследований Бейкер пишет, что если Одорико и пересказывал чьи-то побасенки, то отмечал и важные реальные факты. Потому-то работы его стали важнейшим документом того периода сношений Европы с Востоком. Маршрут Матиуша начался от стен Константинополя, тогдашней столицы Византийской империи, стоящей на трансперсидском торговом пути с конечным пунктом в Ормузе. От Константинополя Матиуш прошел к Трапезунду (ныне Трабзон на северо-востоке современной Турции). Миновав затем Эрзурум, Одорико попал в Тавриз (Тебриз в Иранском Азербайджане). Этот крупнейший в средние века азербайджанский центр произвел на чешского путешественника большое впечатление богатством и красочностью базаров, роскошью странноприимных домов, великолепием мечетей и медресе. Одорико называет Тавриз лучшим городом на свете . Отмечая выгодное положение города на большом торговом пути, он говорит, что весь мир шлет ему товары . Следующий пункт маршрута город Кашан в центральной части Ирана, место, где изготовлялись удивительные по красоте изразцы, которыми до сих пор блещут самаркандские и бухарские памятники старины. От Кашана путешественник направился на юг Ирана к городу Персеполю (по-гречески город персов ). Сооруженный в V--VI веках до н. э., он был когда-то известен роскошной царской резиденцией с многоколонными залами, великолепной парадной лестницей, на скульптурных рельефах которой были изображены народы, покоренные хеменидами. Дальнейший путь Матиуша пролегал в Багдад, тогдашнюю столицу одного из уделов державы Хулагйдов, а затем в Ормуз, находившийся на берегу пролива, соединяющего Персидский и Оманский заливы Аравийского моря. Ормуз был главным пунктом торговых связей стран Среднего и Ближнего Востока с Индией. Одорико обращает особое внимание в этом шумном и пестром восточном городе на конструкцию кораблей, отмечая, что скреплены они только бечевками. На Одном из этих судов, говорит путешественник, я плыл сам и не мог там найти ни кусочка железа . Весной 1321 года Матиуш морским путем попадает в район Бомбея. Индия, записывает он, оказалась не островом, а землей, сильно опустошенной татарами (монголами) . Попытка францисканца развернуть здесь проповедническую деятельность не увенчалась успехом. В Индии сосуществовали многие религии: мусульманство, активно поддерживаемое фанатичными правителями, брахманизм со свойственным ему жестоким ритуалом жертвоприношений и множество разных форм анимизма и идолопоклонства. </w:t>
      </w:r>
    </w:p>
    <w:p w:rsidR="00AE537D" w:rsidRPr="00D47C73" w:rsidRDefault="00AE537D" w:rsidP="00AE537D">
      <w:pPr>
        <w:spacing w:before="120"/>
        <w:ind w:firstLine="567"/>
        <w:jc w:val="both"/>
      </w:pPr>
      <w:r w:rsidRPr="00D47C73">
        <w:t xml:space="preserve">Одорико поразил здесь обычай сожжения вдов с умершими мужьями. Местные христианские (несторианские) общины подвергались гонениям. Одорико вскоре покидает эти места, взяв направление на юг и затем вдоль Малабарского берега, известного своей торговлей перцем. Этот товар арабы вывозили отсюда в Аден. На Малабарском берегу Одорико опять встретил старые несторианские центры, но и здесь он убедился в бесполезности своей миссионерской деятельности. Всегда интересуясь природными особенностями, он отметил, что в здешних лесах водится множество хищных зверей и обезьян. Самую южную оконечность Индостанского полуострова путешественник обогнул на большом корабле, вмещавшем 700 человек. Заглянув попутно на Цейлон (Шри Ланка), он направился затем к крупному индийскому портовому городу Мадрасу. Коромандельское побережье, где находится Мадрас, привлекало арабских, китайских и других торговцев, вывозивших отсюда ароматические травы, oрубины, жемчуг. Местное население тоже находилось под властью монголов и с 70-х годов XIII века посылало им дань. Одорико привлекал в Мадрас прах апостола Фомы, которому он, как ревностный христианин, хотел поклониться. Любопытен в связи с этим рассказ Матиуша, представляющий собой яркую картину жизни и обычаев того времени. Над останками христианского святого ...высился храм с множеством кумиров, из которых один, исполинского вида, весь в золоте и драгоценных камнях, с богатейшим ожерельем, был поставлен на не имеющем цены престоле . Далее путешественник пишет; Язычники поклоняются этому богу, лежат перед ним в пыли, колются острым оружием, чтобы сделать ему угодное; иные на коленях ползут из дому к удивительному идолу, жертвуя ему все, что только дорого. Раз в году славного кумира возят на колеснице. Впереди шествуют девственницы, богомольцы, прибывшие издалека, больные, певцы. Изуверы бросаются под колеса повозки и гибнут . Из Мадраса после 50-дневного плавания Матиуш прибыл на Большие Зондские острова. Он первым из европейцев упоминает Суматру. Здесь я, говорит Одорико, начал терять из виду Полярную звезду, так как Земля ее заслоняла . Из этой фразы нетрудно понять, что нашу планету наблюдательный чешский путешественник средневековья представлял себе в виде шара. Суматру он миновал морским путем с восточной стороны и оказался в порту Семаранг на острове Ява. Он отметил пышную тропическую природу острова, роскошь построек местных владык. Далее на пути монаха-путешествевнника оказался Борнео (Калимантан), крупнейший из островов Большого Зондского архипелага. Рассказывая о нем, Одорико, в частности, подробно описывает саговую пальму, из густого клееобразного сока которой приготовляют муку и другую пищу . </w:t>
      </w:r>
    </w:p>
    <w:p w:rsidR="00AE537D" w:rsidRPr="00D47C73" w:rsidRDefault="00AE537D" w:rsidP="00AE537D">
      <w:pPr>
        <w:spacing w:before="120"/>
        <w:ind w:firstLine="567"/>
        <w:jc w:val="both"/>
      </w:pPr>
      <w:r w:rsidRPr="00D47C73">
        <w:t xml:space="preserve">Он говорит также о духовых ружьях, которыми пользуются на охоте жители острова (имеются в виду духовые трубки со стрелами). С Борнео Матиуш направляется в Индокитай, но долго там не задерживается. Снова долгий морской переход. И вот наконец сын Средиземноморья ступил на китайскую землю, высадившись, очевидно, в Макао. Уже с первых шагов на этой земле он обращает внимание на то, что она богата хлебом, вином, рисом, мясом, рыбой и другими продуктами. По широкой извилистой реке Жемчужной рукаву дельты Сицзяна он поднимается к Кантону (Гуанчжоу), одному из древнейших городов и важнейших портов страны. Долины Жемчужной и Сицзяна густо заселенный сельскохозяйственный район. Гость из далекой Европы, считавший Венецию образцом большого города, был поражен размерами Кантона, который, по его оценке, в три раза больше Венеции. Монах наблюдает кипучую жизнь города и среди прочего отмечает: Во всей Италии нет такого количества кораблей, сколько их в одном этом городе . Он сравнивает и другие города Южного Китая с итальянскими. Величайшим городом в мире называет Матиуш Ханчжоу (Катусай), подобно Венеции расположенный на берегу морского залива. Город имеет [00 миль в окружности, пишет Одорико, и насчитывает более 12 тысяч мостов . В те времена этот крупнейший торговый и ремесленный центр Китая славился, в частности, шелками. На побережье Южного Китая Матиуша заинтересовал любопытный способ рыбной ловли с помощью бакланов больших водоплавающих птиц. Привязанного веревкой баклана спускают на воду; тот ныряет, хватает рыбу, но проглотить ее не может, так как на шею ему надето узкое кольцо. Когда птица появляется на поверхности, улов у нее в буквальном смысле вытаскивают из горла. Одорико посетил ряд других больших городов Южного Китая, в том числе Нанкин. Отсюда по Великому каналу он добирается до Хуанхэ. Река проходит через самую середину Китая, пишет он, и, когда разливается, производит громадные разрушения, подобно реке По у Феррары . По Великому каналу Матиуш прибыл в конечный ПУНКТ своего путешествия Пекин, тогдашний Ханбалык (город хана). В Пекине он прожил три года, много узнал о Китае и китайцах нового, о чем не пишет даже Марко Поло. Он рассказывает, например, о том, что признаком знатности у мужчин служат длинные ногти, а у красивых женщин... маленькие ножки, по этой причине матери, как только у них рождаются девочки, так сильно перевязывают им ступни, что те более не растут . Впервые Матиуш описал и судоходство на Великом канале. Вместе с другими католическими монахами, находившимися в Пекине, Матиуша по праздникам приглашали в императорский дворец. </w:t>
      </w:r>
    </w:p>
    <w:p w:rsidR="00AE537D" w:rsidRPr="00D47C73" w:rsidRDefault="00AE537D" w:rsidP="00AE537D">
      <w:pPr>
        <w:spacing w:before="120"/>
        <w:ind w:firstLine="567"/>
        <w:jc w:val="both"/>
      </w:pPr>
      <w:r w:rsidRPr="00D47C73">
        <w:t xml:space="preserve">Наблюдая придворную жизнь, он отмечает, что у престола богдыхана, проявляющего большую веротерпимость, толпятся и молятся за него люди разных народностей и вероисповеданий христиане, магометане, буддисты, даосисты, последователи Конфуция и другие; Но Одорико понимал, что дело не столько в веротерпимости хана, сколько в его хитрости. Окружая себя представителями покоренных народов, позволяя им молиться за свыше данного владыку , формируя из них свою гвардию, делившуюся на подразделения по языку, происхождению и религии и тем самым разобщенную, великий хан обеспечивал прочность своего трона. Любопытна картина тронного заседания. Одорико говорит и о порядке его ведения, и о степени близости каждого человека из окружения богдыхана к своему владыке. Необычен блеск их одежд, головных уборов. Четыре секретаря, сидящие у ног Хубилая, тщательно записывают каждое его слово. Раболепно склоняется перед владыкой тысячная придворная толпа. В столице богдыхан живет лишь зимой. Летом же весь двор переселяется на север, в его родную Монголию. Есть у Одорико некоторые сведения об административном устройстве страны, средствах связи, организованной монгольскими правителями. Вся империя делится на 12 частей. Везде имеются подставы и гостиницы. Если донесение очень срочное, гонцы передвигаются на быстро бегающих верблюдах дромадерах, а не на лошадях. Приближаясь к подставе, гонец трубит в рог, и из гостиницы сразу же выезжает следующий гонец. Таким образом донесение доставлялось великому хану вместо месяца за один день. Приносили известия и скороходы. Подставы для них располагались через каждые три мили. (Скороходы носили пояса с колокольчиками, звон которых извещал об их приближении.) В обратный путь Одорико отправился через провинции Шаньси, Сычуань и через Тибет самбе высокое и обширное в мире нагорье, отличающееся крайней суровостью климата. Жители этой страны живут в шатрах из черного войлока , пишет он, имея в виду кочевников-скотоводов. Одорико интересуют своеобразный быт и религия тибетцев ламаизм, то есть северная ветвь буддизма, приближенного к местным, сходным с шаманскими верованиям. Его многое удивляет, вызывает в душе различные чувства. Он. например, не может спокойно смотреть на то, что людей в Тибете не хоронят, как принято у христиан, а, разрубив на части, оставляют на съедение священным птицам грифам. Одорико, по-видимому, посетил Лхасу (у него Гота) столицу Тибета, и если не был первым европейцем, побывавшим в ней, как считает английский исследователь Бейкер, то по крайней мере первым ее описал. Обобщая свои наблюдения о Лхасе, Одорико говорит: Их главный город очень красив и построен весь из белого камня, а его улицы хорошо вымощены . </w:t>
      </w:r>
    </w:p>
    <w:p w:rsidR="00AE537D" w:rsidRPr="00D47C73" w:rsidRDefault="00AE537D" w:rsidP="00AE537D">
      <w:pPr>
        <w:spacing w:before="120"/>
        <w:ind w:firstLine="567"/>
        <w:jc w:val="both"/>
      </w:pPr>
      <w:r w:rsidRPr="00D47C73">
        <w:t xml:space="preserve">Точных сведений о пути Одорико на родину из Тибета нет. Из-за преждевременной кончины он не успел ничего об этом рассказать. Предполагают, что он шел через Кабул (Афганистан), затем Хорасан (Северный Иран), Тебриз, а оттуда прежним маршрутом в Венецию. На родину он вернулся через четырнадцать с половиной лет изнуренным и больным человеком . В мае 1330 года Одорико продиктовал в Падуе собрату-монаху рассказ о своих путевых наблюдениях и приключениях, а в самом начале 1331 года поехал с незаконченным отчетом к римскому папе. Однако на пути 14 января в Удинесском монастыре он скончался. Здесь же, в монастыре, в присутствии множества людей его похоронили под алтарем как святого, хотя приобщили к лику святых значительно позже. Венецианский скульптор Филиппо де Санти изваял на его могиле мраморный памятник.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37D"/>
    <w:rsid w:val="00012E2E"/>
    <w:rsid w:val="00051FB8"/>
    <w:rsid w:val="00095BA6"/>
    <w:rsid w:val="00210DB3"/>
    <w:rsid w:val="0031418A"/>
    <w:rsid w:val="00350B15"/>
    <w:rsid w:val="003715CF"/>
    <w:rsid w:val="00377A3D"/>
    <w:rsid w:val="004F3A2D"/>
    <w:rsid w:val="0052086C"/>
    <w:rsid w:val="005A2562"/>
    <w:rsid w:val="00755964"/>
    <w:rsid w:val="008C19D7"/>
    <w:rsid w:val="00A44D32"/>
    <w:rsid w:val="00AC5AD0"/>
    <w:rsid w:val="00AE537D"/>
    <w:rsid w:val="00D47C7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4E3615-72D6-4CF3-8F86-D3B053A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7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5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2097</Words>
  <Characters>11954</Characters>
  <Application>Microsoft Office Word</Application>
  <DocSecurity>0</DocSecurity>
  <Lines>99</Lines>
  <Paragraphs>28</Paragraphs>
  <ScaleCrop>false</ScaleCrop>
  <Company>Home</Company>
  <LinksUpToDate>false</LinksUpToDate>
  <CharactersWithSpaces>14023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Одорико Матиуш</dc:title>
  <dc:subject/>
  <dc:creator>Alena</dc:creator>
  <cp:keywords/>
  <dc:description/>
  <cp:lastModifiedBy>admin</cp:lastModifiedBy>
  <cp:revision>2</cp:revision>
  <dcterms:created xsi:type="dcterms:W3CDTF">2014-02-19T12:51:00Z</dcterms:created>
  <dcterms:modified xsi:type="dcterms:W3CDTF">2014-02-19T12:51:00Z</dcterms:modified>
</cp:coreProperties>
</file>