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AC" w:rsidRDefault="002E69AC">
      <w:pPr>
        <w:pStyle w:val="a3"/>
        <w:rPr>
          <w:sz w:val="32"/>
        </w:rPr>
      </w:pPr>
      <w:r>
        <w:rPr>
          <w:sz w:val="32"/>
        </w:rPr>
        <w:t>МИНИСТЕРСТВО ВНУТРЕННИХ ДЕЛ РОССИИ</w:t>
      </w:r>
    </w:p>
    <w:p w:rsidR="002E69AC" w:rsidRDefault="002E69AC">
      <w:pPr>
        <w:pStyle w:val="1"/>
        <w:rPr>
          <w:sz w:val="28"/>
        </w:rPr>
      </w:pPr>
      <w:r>
        <w:rPr>
          <w:sz w:val="28"/>
        </w:rPr>
        <w:t>Учебный центр ГУВД Ставропольского края</w:t>
      </w:r>
    </w:p>
    <w:p w:rsidR="002E69AC" w:rsidRDefault="002E69AC"/>
    <w:p w:rsidR="002E69AC" w:rsidRDefault="002E69AC"/>
    <w:p w:rsidR="002E69AC" w:rsidRDefault="002E69AC"/>
    <w:p w:rsidR="002E69AC" w:rsidRDefault="002E69AC">
      <w:pPr>
        <w:pStyle w:val="2"/>
      </w:pPr>
      <w:r>
        <w:t>Цикл Специальных Дисциплин</w:t>
      </w: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pStyle w:val="3"/>
      </w:pPr>
      <w:r>
        <w:t>КОНТРОЛЬНАЯ РАБОТА</w:t>
      </w:r>
    </w:p>
    <w:p w:rsidR="002E69AC" w:rsidRDefault="002E69AC"/>
    <w:p w:rsidR="002E69AC" w:rsidRDefault="002E69AC">
      <w:pPr>
        <w:jc w:val="center"/>
        <w:rPr>
          <w:sz w:val="24"/>
        </w:rPr>
      </w:pPr>
      <w:r>
        <w:rPr>
          <w:sz w:val="24"/>
        </w:rPr>
        <w:t>по  дисциплине:</w:t>
      </w:r>
    </w:p>
    <w:p w:rsidR="002E69AC" w:rsidRDefault="002E69AC">
      <w:pPr>
        <w:jc w:val="center"/>
        <w:rPr>
          <w:sz w:val="24"/>
        </w:rPr>
      </w:pPr>
    </w:p>
    <w:p w:rsidR="002E69AC" w:rsidRDefault="002E69AC">
      <w:pPr>
        <w:jc w:val="center"/>
        <w:rPr>
          <w:sz w:val="28"/>
        </w:rPr>
      </w:pPr>
      <w:r>
        <w:rPr>
          <w:sz w:val="28"/>
        </w:rPr>
        <w:t>«Медицинская подготовка»</w:t>
      </w:r>
    </w:p>
    <w:p w:rsidR="002E69AC" w:rsidRDefault="002E69AC">
      <w:pPr>
        <w:jc w:val="center"/>
        <w:rPr>
          <w:sz w:val="24"/>
        </w:rPr>
      </w:pPr>
    </w:p>
    <w:p w:rsidR="002E69AC" w:rsidRDefault="002E69AC">
      <w:pPr>
        <w:jc w:val="center"/>
        <w:rPr>
          <w:sz w:val="24"/>
        </w:rPr>
      </w:pPr>
      <w:r>
        <w:rPr>
          <w:sz w:val="24"/>
        </w:rPr>
        <w:t xml:space="preserve">по теме: </w:t>
      </w:r>
    </w:p>
    <w:p w:rsidR="002E69AC" w:rsidRDefault="002E69AC">
      <w:pPr>
        <w:jc w:val="center"/>
        <w:rPr>
          <w:sz w:val="24"/>
        </w:rPr>
      </w:pPr>
    </w:p>
    <w:p w:rsidR="002E69AC" w:rsidRDefault="002E69AC">
      <w:pPr>
        <w:jc w:val="center"/>
        <w:rPr>
          <w:sz w:val="28"/>
        </w:rPr>
      </w:pPr>
      <w:r>
        <w:rPr>
          <w:sz w:val="28"/>
        </w:rPr>
        <w:t>«Ожоги»</w:t>
      </w: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jc w:val="center"/>
        <w:rPr>
          <w:sz w:val="28"/>
        </w:rPr>
      </w:pPr>
    </w:p>
    <w:p w:rsidR="002E69AC" w:rsidRDefault="002E69AC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:rsidR="002E69AC" w:rsidRDefault="002E69AC">
      <w:pPr>
        <w:ind w:left="4253"/>
        <w:rPr>
          <w:sz w:val="28"/>
        </w:rPr>
      </w:pPr>
      <w:r>
        <w:rPr>
          <w:sz w:val="28"/>
        </w:rPr>
        <w:t>Слушатель взвода 21 л-т милиции</w:t>
      </w:r>
    </w:p>
    <w:p w:rsidR="002E69AC" w:rsidRDefault="002E69AC">
      <w:pPr>
        <w:ind w:left="4253"/>
        <w:rPr>
          <w:sz w:val="28"/>
        </w:rPr>
      </w:pPr>
      <w:r>
        <w:rPr>
          <w:sz w:val="28"/>
        </w:rPr>
        <w:t>Борисова Ю.А.</w:t>
      </w: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:rsidR="002E69AC" w:rsidRDefault="002E69AC">
      <w:pPr>
        <w:pStyle w:val="4"/>
      </w:pPr>
      <w:r>
        <w:t>Оценка:________________________</w:t>
      </w: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ind w:left="4253"/>
        <w:rPr>
          <w:sz w:val="28"/>
        </w:rPr>
      </w:pPr>
    </w:p>
    <w:p w:rsidR="002E69AC" w:rsidRDefault="002E69AC">
      <w:pPr>
        <w:jc w:val="center"/>
        <w:rPr>
          <w:sz w:val="28"/>
        </w:rPr>
      </w:pPr>
      <w:r>
        <w:rPr>
          <w:sz w:val="24"/>
        </w:rPr>
        <w:t>Г. Ставрополь 2002 г.</w:t>
      </w:r>
      <w:r>
        <w:br w:type="page"/>
      </w:r>
      <w:r>
        <w:rPr>
          <w:sz w:val="28"/>
        </w:rPr>
        <w:t>Содержание:</w:t>
      </w:r>
    </w:p>
    <w:p w:rsidR="002E69AC" w:rsidRDefault="002E69AC">
      <w:pPr>
        <w:pStyle w:val="a3"/>
      </w:pPr>
    </w:p>
    <w:p w:rsidR="002E69AC" w:rsidRDefault="002E69AC">
      <w:pPr>
        <w:pStyle w:val="a3"/>
        <w:numPr>
          <w:ilvl w:val="0"/>
          <w:numId w:val="2"/>
        </w:numPr>
        <w:jc w:val="left"/>
      </w:pPr>
      <w:r>
        <w:t>Введение</w:t>
      </w:r>
    </w:p>
    <w:p w:rsidR="002E69AC" w:rsidRDefault="002E69AC">
      <w:pPr>
        <w:pStyle w:val="a3"/>
        <w:numPr>
          <w:ilvl w:val="0"/>
          <w:numId w:val="2"/>
        </w:numPr>
        <w:jc w:val="left"/>
      </w:pPr>
      <w:r>
        <w:t>Заключение</w:t>
      </w:r>
    </w:p>
    <w:p w:rsidR="002E69AC" w:rsidRDefault="002E69AC">
      <w:pPr>
        <w:pStyle w:val="a3"/>
        <w:numPr>
          <w:ilvl w:val="0"/>
          <w:numId w:val="2"/>
        </w:numPr>
        <w:jc w:val="left"/>
      </w:pPr>
      <w:r>
        <w:t>Библиография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center"/>
        <w:rPr>
          <w:color w:val="000000"/>
          <w:spacing w:val="4"/>
          <w:sz w:val="24"/>
          <w:szCs w:val="22"/>
        </w:rPr>
      </w:pPr>
      <w:r>
        <w:rPr>
          <w:b/>
          <w:bCs/>
          <w:i/>
          <w:iCs/>
          <w:color w:val="000000"/>
          <w:spacing w:val="4"/>
          <w:sz w:val="24"/>
          <w:szCs w:val="22"/>
        </w:rPr>
        <w:br w:type="page"/>
      </w:r>
      <w:r>
        <w:rPr>
          <w:color w:val="000000"/>
          <w:spacing w:val="4"/>
          <w:sz w:val="24"/>
          <w:szCs w:val="22"/>
        </w:rPr>
        <w:t>ВВЕДЕНИЕ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center"/>
        <w:rPr>
          <w:color w:val="000000"/>
          <w:spacing w:val="4"/>
          <w:sz w:val="24"/>
          <w:szCs w:val="22"/>
        </w:rPr>
      </w:pP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Ожоги — частое и тяжелое по</w:t>
      </w:r>
      <w:r>
        <w:rPr>
          <w:color w:val="000000"/>
          <w:spacing w:val="-1"/>
          <w:sz w:val="22"/>
          <w:szCs w:val="22"/>
        </w:rPr>
        <w:softHyphen/>
        <w:t>вреждение, летальность от кото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рого еще очень велика. Еже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годно в Европе и США в стацио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нарном лечении нуждаются бо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лее 200 тыс. больных с ожогами. В течение 1 года в Европейских </w:t>
      </w:r>
      <w:r>
        <w:rPr>
          <w:color w:val="000000"/>
          <w:spacing w:val="5"/>
          <w:sz w:val="22"/>
          <w:szCs w:val="22"/>
        </w:rPr>
        <w:t xml:space="preserve">странах погибают от ожогов </w:t>
      </w:r>
      <w:r>
        <w:rPr>
          <w:color w:val="000000"/>
          <w:spacing w:val="-2"/>
          <w:sz w:val="22"/>
          <w:szCs w:val="22"/>
        </w:rPr>
        <w:t xml:space="preserve">около 60 тыс. человек; среди них </w:t>
      </w:r>
      <w:r>
        <w:rPr>
          <w:color w:val="000000"/>
          <w:spacing w:val="-1"/>
          <w:sz w:val="22"/>
          <w:szCs w:val="22"/>
        </w:rPr>
        <w:t>большую группу составляют 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ти. У многих из числа тех, кото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рые выздоравливают, остаются </w:t>
      </w:r>
      <w:r>
        <w:rPr>
          <w:color w:val="000000"/>
          <w:spacing w:val="3"/>
          <w:sz w:val="22"/>
          <w:szCs w:val="22"/>
        </w:rPr>
        <w:t>обезображивающие рубцы. Бу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дучи сложной и не до конца </w:t>
      </w:r>
      <w:r>
        <w:rPr>
          <w:color w:val="000000"/>
          <w:spacing w:val="1"/>
          <w:sz w:val="22"/>
          <w:szCs w:val="22"/>
        </w:rPr>
        <w:t xml:space="preserve">изученной, проблема ожогов </w:t>
      </w:r>
      <w:r>
        <w:rPr>
          <w:color w:val="000000"/>
          <w:spacing w:val="3"/>
          <w:sz w:val="22"/>
          <w:szCs w:val="22"/>
        </w:rPr>
        <w:t xml:space="preserve">продолжает привлекать к себе </w:t>
      </w:r>
      <w:r>
        <w:rPr>
          <w:color w:val="000000"/>
          <w:spacing w:val="-1"/>
          <w:sz w:val="22"/>
          <w:szCs w:val="22"/>
        </w:rPr>
        <w:t xml:space="preserve">внимание ученых, практических </w:t>
      </w:r>
      <w:r>
        <w:rPr>
          <w:color w:val="000000"/>
          <w:spacing w:val="2"/>
          <w:sz w:val="22"/>
          <w:szCs w:val="22"/>
        </w:rPr>
        <w:t>хирургов и организаторов здра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воохранения. Лечение обож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женных, в особенности детского </w:t>
      </w:r>
      <w:r>
        <w:rPr>
          <w:color w:val="000000"/>
          <w:spacing w:val="1"/>
          <w:sz w:val="22"/>
          <w:szCs w:val="22"/>
        </w:rPr>
        <w:t>возраста, трудоемко и длитель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но. Оно требует специальных </w:t>
      </w:r>
      <w:r>
        <w:rPr>
          <w:color w:val="000000"/>
          <w:spacing w:val="1"/>
          <w:sz w:val="22"/>
          <w:szCs w:val="22"/>
        </w:rPr>
        <w:t xml:space="preserve">знаний, оборудования, условий </w:t>
      </w:r>
      <w:r>
        <w:rPr>
          <w:color w:val="000000"/>
          <w:sz w:val="22"/>
          <w:szCs w:val="22"/>
        </w:rPr>
        <w:t>и высокого профессионального мастерства от медицинских ра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ботников.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2"/>
          <w:sz w:val="22"/>
          <w:szCs w:val="22"/>
        </w:rPr>
        <w:t>В настоящее время для совершенствования меди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цинской помощи обожженным в России и во </w:t>
      </w:r>
      <w:r>
        <w:rPr>
          <w:color w:val="000000"/>
          <w:spacing w:val="1"/>
          <w:sz w:val="22"/>
          <w:szCs w:val="22"/>
        </w:rPr>
        <w:t>многих странах мира созданы специализированные цен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тры и отделения. В них применяются современные </w:t>
      </w:r>
      <w:r>
        <w:rPr>
          <w:color w:val="000000"/>
          <w:spacing w:val="5"/>
          <w:sz w:val="22"/>
          <w:szCs w:val="22"/>
        </w:rPr>
        <w:t xml:space="preserve">методы обслуживания и лечения больных. Для работы </w:t>
      </w:r>
      <w:r>
        <w:rPr>
          <w:color w:val="000000"/>
          <w:spacing w:val="1"/>
          <w:sz w:val="22"/>
          <w:szCs w:val="22"/>
        </w:rPr>
        <w:t xml:space="preserve">в подобных отделениях медицинский персонал должен </w:t>
      </w:r>
      <w:r>
        <w:rPr>
          <w:color w:val="000000"/>
          <w:spacing w:val="4"/>
          <w:sz w:val="22"/>
          <w:szCs w:val="22"/>
        </w:rPr>
        <w:t>быть соответствующим образом обучен.</w:t>
      </w:r>
      <w:r>
        <w:rPr>
          <w:b/>
          <w:bCs/>
          <w:i/>
          <w:iCs/>
          <w:color w:val="000000"/>
          <w:spacing w:val="4"/>
          <w:sz w:val="24"/>
          <w:szCs w:val="22"/>
        </w:rPr>
        <w:br w:type="page"/>
        <w:t xml:space="preserve">             Ожогом</w:t>
      </w:r>
      <w:r>
        <w:rPr>
          <w:color w:val="000000"/>
          <w:spacing w:val="4"/>
          <w:sz w:val="24"/>
          <w:szCs w:val="22"/>
        </w:rPr>
        <w:t xml:space="preserve"> называется повреждение тканей, вызван</w:t>
      </w:r>
      <w:r>
        <w:rPr>
          <w:color w:val="000000"/>
          <w:spacing w:val="4"/>
          <w:sz w:val="24"/>
          <w:szCs w:val="22"/>
        </w:rPr>
        <w:softHyphen/>
        <w:t xml:space="preserve">ное действием высокой температуры, химических </w:t>
      </w:r>
      <w:r>
        <w:rPr>
          <w:color w:val="000000"/>
          <w:spacing w:val="-2"/>
          <w:sz w:val="24"/>
          <w:szCs w:val="22"/>
        </w:rPr>
        <w:t xml:space="preserve">веществ, излучений и электротока. Соответственно </w:t>
      </w:r>
      <w:r>
        <w:rPr>
          <w:color w:val="000000"/>
          <w:sz w:val="24"/>
          <w:szCs w:val="22"/>
        </w:rPr>
        <w:t>этиологическому фактору ожоги называются терми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ческими, химическими, лучевыми и электрическими.</w:t>
      </w:r>
    </w:p>
    <w:p w:rsidR="002E69AC" w:rsidRDefault="002E69AC">
      <w:pPr>
        <w:shd w:val="clear" w:color="auto" w:fill="FFFFFF"/>
        <w:spacing w:before="269" w:line="360" w:lineRule="auto"/>
        <w:ind w:firstLine="851"/>
        <w:jc w:val="both"/>
        <w:rPr>
          <w:b/>
          <w:bCs/>
          <w:color w:val="000000"/>
          <w:spacing w:val="-1"/>
          <w:sz w:val="24"/>
          <w:szCs w:val="17"/>
        </w:rPr>
      </w:pPr>
    </w:p>
    <w:p w:rsidR="002E69AC" w:rsidRDefault="002E69AC">
      <w:pPr>
        <w:pStyle w:val="1"/>
        <w:spacing w:line="360" w:lineRule="auto"/>
      </w:pPr>
      <w:r>
        <w:t>ТЕРМИЧЕСКИЕ ОЖОГИ</w:t>
      </w:r>
    </w:p>
    <w:p w:rsidR="002E69AC" w:rsidRDefault="002E69AC">
      <w:pPr>
        <w:shd w:val="clear" w:color="auto" w:fill="FFFFFF"/>
        <w:spacing w:before="173"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Термические ожоги представляют собой наиболее </w:t>
      </w:r>
      <w:r>
        <w:rPr>
          <w:color w:val="000000"/>
          <w:spacing w:val="16"/>
          <w:sz w:val="24"/>
          <w:szCs w:val="22"/>
        </w:rPr>
        <w:t xml:space="preserve">распространенный вид поражений и составляют </w:t>
      </w:r>
      <w:r>
        <w:rPr>
          <w:color w:val="000000"/>
          <w:spacing w:val="9"/>
          <w:sz w:val="24"/>
          <w:szCs w:val="22"/>
        </w:rPr>
        <w:t xml:space="preserve">90—95% всех ожогов. Необходимо отметить, что </w:t>
      </w:r>
      <w:r>
        <w:rPr>
          <w:color w:val="000000"/>
          <w:spacing w:val="8"/>
          <w:sz w:val="24"/>
          <w:szCs w:val="22"/>
        </w:rPr>
        <w:t>ожоги на производстве составляют лишь 25—30% всех травм, остальные 75% — это бытовые травмы.</w:t>
      </w:r>
    </w:p>
    <w:p w:rsidR="002E69AC" w:rsidRDefault="002E69AC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7"/>
          <w:sz w:val="24"/>
          <w:szCs w:val="22"/>
        </w:rPr>
        <w:t>Наиболее часто встречаются ожоги от воздейст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 xml:space="preserve">вия пламени, горячей жидкости, пара, а также при </w:t>
      </w:r>
      <w:r>
        <w:rPr>
          <w:color w:val="000000"/>
          <w:sz w:val="24"/>
          <w:szCs w:val="22"/>
        </w:rPr>
        <w:t>соприкосновении с горячими предметами. Для обра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зования ожога имеет значение не только температу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ра травмирующего фактора, но и длительность его </w:t>
      </w:r>
      <w:r>
        <w:rPr>
          <w:color w:val="000000"/>
          <w:spacing w:val="-2"/>
          <w:sz w:val="24"/>
          <w:szCs w:val="22"/>
        </w:rPr>
        <w:t>воздействия.</w:t>
      </w:r>
    </w:p>
    <w:p w:rsidR="002E69AC" w:rsidRDefault="002E69AC">
      <w:pPr>
        <w:shd w:val="clear" w:color="auto" w:fill="FFFFFF"/>
        <w:spacing w:before="5" w:line="360" w:lineRule="auto"/>
        <w:ind w:right="29" w:firstLine="851"/>
        <w:jc w:val="both"/>
        <w:rPr>
          <w:sz w:val="24"/>
        </w:rPr>
      </w:pPr>
      <w:r>
        <w:rPr>
          <w:color w:val="000000"/>
          <w:spacing w:val="5"/>
          <w:sz w:val="24"/>
          <w:szCs w:val="22"/>
        </w:rPr>
        <w:t>В мирное время удельный вес ожогов среди дру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гих травм составляет 10—12%. Во время Великой </w:t>
      </w:r>
      <w:r>
        <w:rPr>
          <w:color w:val="000000"/>
          <w:spacing w:val="8"/>
          <w:sz w:val="24"/>
          <w:szCs w:val="22"/>
        </w:rPr>
        <w:t xml:space="preserve">Отечественной войны ожоги составляли около 2% </w:t>
      </w:r>
      <w:r>
        <w:rPr>
          <w:color w:val="000000"/>
          <w:spacing w:val="3"/>
          <w:sz w:val="24"/>
          <w:szCs w:val="22"/>
        </w:rPr>
        <w:t>всех ранений. В настоящее время в связи с примене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>нием новых видов оружия (напалм, фосфор), осо</w:t>
      </w:r>
      <w:r>
        <w:rPr>
          <w:color w:val="000000"/>
          <w:spacing w:val="8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бенно в случаях использования ядерного оружия, структура санитарных потерь может резко изменить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z w:val="24"/>
          <w:szCs w:val="22"/>
        </w:rPr>
        <w:t>ся: доля обожженных составит 80% и более от всех пострадавших. При этом ожоги могут быть как пер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вичными (тепловое и световое излучение при ядерном </w:t>
      </w:r>
      <w:r>
        <w:rPr>
          <w:color w:val="000000"/>
          <w:sz w:val="24"/>
          <w:szCs w:val="22"/>
        </w:rPr>
        <w:t xml:space="preserve">взрыве), так и вторичными (пожары, взрывы газов, </w:t>
      </w:r>
      <w:r>
        <w:rPr>
          <w:color w:val="000000"/>
          <w:spacing w:val="5"/>
          <w:sz w:val="24"/>
          <w:szCs w:val="22"/>
        </w:rPr>
        <w:t>электротравмы и т. п.).</w:t>
      </w:r>
    </w:p>
    <w:p w:rsidR="002E69AC" w:rsidRDefault="002E69AC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 xml:space="preserve">При ожогах всегда наблюдается общая реакция </w:t>
      </w:r>
      <w:r>
        <w:rPr>
          <w:color w:val="000000"/>
          <w:spacing w:val="9"/>
          <w:sz w:val="24"/>
          <w:szCs w:val="22"/>
        </w:rPr>
        <w:t xml:space="preserve">организма на травму. Если при небольших ожогах </w:t>
      </w:r>
      <w:r>
        <w:rPr>
          <w:color w:val="000000"/>
          <w:spacing w:val="4"/>
          <w:sz w:val="24"/>
          <w:szCs w:val="22"/>
        </w:rPr>
        <w:t xml:space="preserve">она проявляется лишь естественной реакцией на боль </w:t>
      </w:r>
      <w:r>
        <w:rPr>
          <w:color w:val="000000"/>
          <w:spacing w:val="-6"/>
          <w:sz w:val="24"/>
          <w:szCs w:val="23"/>
        </w:rPr>
        <w:t xml:space="preserve">и не влечет за собой сколько-нибудь существенных </w:t>
      </w:r>
      <w:r>
        <w:rPr>
          <w:color w:val="000000"/>
          <w:spacing w:val="-7"/>
          <w:sz w:val="24"/>
          <w:szCs w:val="23"/>
        </w:rPr>
        <w:t xml:space="preserve">функциональных изменений, то при обширных ожогах </w:t>
      </w:r>
      <w:r>
        <w:rPr>
          <w:color w:val="000000"/>
          <w:spacing w:val="-5"/>
          <w:sz w:val="24"/>
          <w:szCs w:val="23"/>
        </w:rPr>
        <w:t>всегда возникают более или менее выраженные нару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 xml:space="preserve">шения жизнедеятельности органов и систем вплоть </w:t>
      </w:r>
      <w:r>
        <w:rPr>
          <w:color w:val="000000"/>
          <w:spacing w:val="4"/>
          <w:sz w:val="24"/>
          <w:szCs w:val="23"/>
        </w:rPr>
        <w:t xml:space="preserve">до самых тяжелых, ведущих к смерти. 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z w:val="24"/>
          <w:szCs w:val="23"/>
        </w:rPr>
        <w:t>Патологическое состояние организма, возникаю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щее в ответ на ожог, называется </w:t>
      </w:r>
      <w:r>
        <w:rPr>
          <w:b/>
          <w:bCs/>
          <w:color w:val="000000"/>
          <w:spacing w:val="-2"/>
          <w:sz w:val="24"/>
          <w:szCs w:val="23"/>
        </w:rPr>
        <w:t>ожоговой болезнью.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-3"/>
          <w:sz w:val="24"/>
          <w:szCs w:val="23"/>
        </w:rPr>
        <w:t xml:space="preserve">Различают следующие периоды ожоговой болезни: </w:t>
      </w:r>
      <w:r>
        <w:rPr>
          <w:color w:val="000000"/>
          <w:spacing w:val="7"/>
          <w:sz w:val="24"/>
          <w:szCs w:val="23"/>
        </w:rPr>
        <w:t>1) ожоговый шок; 2) острую ожоговую токсемию; 3</w:t>
      </w:r>
      <w:r>
        <w:rPr>
          <w:color w:val="000000"/>
          <w:spacing w:val="3"/>
          <w:sz w:val="24"/>
          <w:szCs w:val="23"/>
        </w:rPr>
        <w:t>) острую септикотоксемию; 4) реконвалесценцию.</w:t>
      </w:r>
    </w:p>
    <w:p w:rsidR="002E69AC" w:rsidRDefault="002E69AC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-4"/>
          <w:sz w:val="24"/>
          <w:szCs w:val="23"/>
        </w:rPr>
        <w:t xml:space="preserve">Тяжесть ожоговой болезни определяется двумя факторами — обширностью ожога, т. е. </w:t>
      </w:r>
      <w:r>
        <w:rPr>
          <w:i/>
          <w:iCs/>
          <w:color w:val="000000"/>
          <w:spacing w:val="-4"/>
          <w:sz w:val="24"/>
          <w:szCs w:val="23"/>
        </w:rPr>
        <w:t xml:space="preserve">площадью </w:t>
      </w:r>
      <w:r>
        <w:rPr>
          <w:i/>
          <w:iCs/>
          <w:color w:val="000000"/>
          <w:spacing w:val="-3"/>
          <w:sz w:val="24"/>
          <w:szCs w:val="23"/>
        </w:rPr>
        <w:t xml:space="preserve">поражения, </w:t>
      </w:r>
      <w:r>
        <w:rPr>
          <w:color w:val="000000"/>
          <w:spacing w:val="-3"/>
          <w:sz w:val="24"/>
          <w:szCs w:val="23"/>
        </w:rPr>
        <w:t xml:space="preserve">и глубиной повреждения тканей — </w:t>
      </w:r>
      <w:r>
        <w:rPr>
          <w:i/>
          <w:iCs/>
          <w:color w:val="000000"/>
          <w:spacing w:val="-3"/>
          <w:sz w:val="24"/>
          <w:szCs w:val="23"/>
        </w:rPr>
        <w:t>сте</w:t>
      </w:r>
      <w:r>
        <w:rPr>
          <w:i/>
          <w:iCs/>
          <w:color w:val="000000"/>
          <w:spacing w:val="-3"/>
          <w:sz w:val="24"/>
          <w:szCs w:val="23"/>
        </w:rPr>
        <w:softHyphen/>
      </w:r>
      <w:r>
        <w:rPr>
          <w:i/>
          <w:iCs/>
          <w:color w:val="000000"/>
          <w:spacing w:val="-6"/>
          <w:sz w:val="24"/>
          <w:szCs w:val="23"/>
        </w:rPr>
        <w:t>пенью ожога.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5"/>
          <w:sz w:val="24"/>
          <w:szCs w:val="23"/>
        </w:rPr>
        <w:t xml:space="preserve">Кожа состоит из двух слоев — эпителиальной </w:t>
      </w:r>
      <w:r>
        <w:rPr>
          <w:color w:val="000000"/>
          <w:spacing w:val="-2"/>
          <w:sz w:val="24"/>
          <w:szCs w:val="23"/>
        </w:rPr>
        <w:t>ткани — эпидермиса и соединительной ткани — дер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pacing w:val="-3"/>
          <w:sz w:val="24"/>
          <w:szCs w:val="23"/>
        </w:rPr>
        <w:t xml:space="preserve">мы. Эпидермис постоянно обновляется за счет роста </w:t>
      </w:r>
      <w:r>
        <w:rPr>
          <w:color w:val="000000"/>
          <w:spacing w:val="-4"/>
          <w:sz w:val="24"/>
          <w:szCs w:val="23"/>
        </w:rPr>
        <w:t>новых эпителиальных клеток — базальных и шипова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>тых. В слое базальных клеток находятся поверх</w:t>
      </w:r>
      <w:r>
        <w:rPr>
          <w:color w:val="000000"/>
          <w:spacing w:val="3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>ностные окончания кровеносных сосудов, обеспечи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>вающих кровоснабжение кожи. В случае гибели кле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 xml:space="preserve">ток росткового слоя рост эпителия в зоне поражения </w:t>
      </w:r>
      <w:r>
        <w:rPr>
          <w:color w:val="000000"/>
          <w:spacing w:val="-5"/>
          <w:sz w:val="24"/>
          <w:szCs w:val="23"/>
        </w:rPr>
        <w:t>не происходит и дефект закрывается вторичным натя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z w:val="24"/>
          <w:szCs w:val="23"/>
        </w:rPr>
        <w:t>жением при помощи соединительной ткани — рубца.</w:t>
      </w: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color w:val="000000"/>
          <w:spacing w:val="1"/>
          <w:sz w:val="24"/>
          <w:szCs w:val="23"/>
        </w:rPr>
      </w:pPr>
      <w:r>
        <w:rPr>
          <w:color w:val="000000"/>
          <w:spacing w:val="2"/>
          <w:sz w:val="24"/>
          <w:szCs w:val="23"/>
        </w:rPr>
        <w:t xml:space="preserve">В зависимости от того, поражен ростковый слой или нет, т. е. возможна в дальнейшем эпителизация </w:t>
      </w:r>
      <w:r>
        <w:rPr>
          <w:color w:val="000000"/>
          <w:sz w:val="24"/>
          <w:szCs w:val="23"/>
        </w:rPr>
        <w:t>или нет, все ожоги делят на поверхностные и глубо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>кие, выделяя четыре степени, которые приведены на рисунке.</w:t>
      </w: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color w:val="000000"/>
          <w:spacing w:val="1"/>
          <w:sz w:val="24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4645"/>
      </w:tblGrid>
      <w:tr w:rsidR="002E69AC">
        <w:tc>
          <w:tcPr>
            <w:tcW w:w="4645" w:type="dxa"/>
          </w:tcPr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697173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26pt">
                  <v:imagedata r:id="rId5" o:title=""/>
                </v:shape>
              </w:pict>
            </w: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А</w:t>
            </w:r>
          </w:p>
        </w:tc>
        <w:tc>
          <w:tcPr>
            <w:tcW w:w="4645" w:type="dxa"/>
          </w:tcPr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697173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117.75pt;height:121.5pt">
                  <v:imagedata r:id="rId6" o:title=""/>
                </v:shape>
              </w:pict>
            </w: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Б</w:t>
            </w:r>
          </w:p>
        </w:tc>
      </w:tr>
      <w:tr w:rsidR="002E69AC">
        <w:tc>
          <w:tcPr>
            <w:tcW w:w="4645" w:type="dxa"/>
          </w:tcPr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697173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7" type="#_x0000_t75" style="width:117.75pt;height:127.5pt">
                  <v:imagedata r:id="rId7" o:title=""/>
                </v:shape>
              </w:pict>
            </w: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В</w:t>
            </w:r>
          </w:p>
        </w:tc>
        <w:tc>
          <w:tcPr>
            <w:tcW w:w="4645" w:type="dxa"/>
          </w:tcPr>
          <w:p w:rsidR="002E69AC" w:rsidRDefault="00697173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8" type="#_x0000_t75" style="width:118.5pt;height:134.25pt">
                  <v:imagedata r:id="rId8" o:title=""/>
                </v:shape>
              </w:pict>
            </w: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2E69AC" w:rsidRDefault="002E69AC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Г</w:t>
            </w:r>
          </w:p>
        </w:tc>
      </w:tr>
    </w:tbl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  <w:r>
        <w:rPr>
          <w:sz w:val="24"/>
        </w:rPr>
        <w:t>Рисунок – классификация ожогов.</w:t>
      </w: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  <w:r>
        <w:rPr>
          <w:sz w:val="24"/>
        </w:rPr>
        <w:t xml:space="preserve">Местные проявления:  А – 1 степень – гиперимия, Б – 2 степень – образование пузырей, В- 3 степень – некроз кожи, Г – 4 степень - обугливание </w:t>
      </w:r>
    </w:p>
    <w:p w:rsidR="002E69AC" w:rsidRDefault="002E69AC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3"/>
        </w:rPr>
        <w:t xml:space="preserve">Ожоги </w:t>
      </w:r>
      <w:r>
        <w:rPr>
          <w:color w:val="000000"/>
          <w:spacing w:val="-1"/>
          <w:sz w:val="24"/>
          <w:szCs w:val="23"/>
          <w:lang w:val="en-US"/>
        </w:rPr>
        <w:t>I</w:t>
      </w:r>
      <w:r>
        <w:rPr>
          <w:color w:val="000000"/>
          <w:spacing w:val="-1"/>
          <w:sz w:val="24"/>
          <w:szCs w:val="23"/>
        </w:rPr>
        <w:t xml:space="preserve">, </w:t>
      </w:r>
      <w:r>
        <w:rPr>
          <w:color w:val="000000"/>
          <w:spacing w:val="-1"/>
          <w:sz w:val="24"/>
          <w:szCs w:val="23"/>
          <w:lang w:val="en-US"/>
        </w:rPr>
        <w:t>II</w:t>
      </w:r>
      <w:r>
        <w:rPr>
          <w:color w:val="000000"/>
          <w:spacing w:val="-1"/>
          <w:sz w:val="24"/>
          <w:szCs w:val="23"/>
        </w:rPr>
        <w:t xml:space="preserve"> и </w:t>
      </w:r>
      <w:r>
        <w:rPr>
          <w:color w:val="000000"/>
          <w:spacing w:val="-1"/>
          <w:sz w:val="24"/>
          <w:szCs w:val="23"/>
          <w:lang w:val="en-US"/>
        </w:rPr>
        <w:t>IIIA</w:t>
      </w:r>
      <w:r>
        <w:rPr>
          <w:color w:val="000000"/>
          <w:spacing w:val="-1"/>
          <w:sz w:val="24"/>
          <w:szCs w:val="23"/>
        </w:rPr>
        <w:t xml:space="preserve"> степени называются поверх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ностными, так как поражаются лишь поверхностные </w:t>
      </w:r>
      <w:r>
        <w:rPr>
          <w:color w:val="000000"/>
          <w:spacing w:val="-5"/>
          <w:sz w:val="24"/>
          <w:szCs w:val="23"/>
        </w:rPr>
        <w:t xml:space="preserve">слои эпидермиса. Более глубокие поражения кожи </w:t>
      </w:r>
      <w:r>
        <w:rPr>
          <w:color w:val="000000"/>
          <w:spacing w:val="7"/>
          <w:sz w:val="24"/>
          <w:szCs w:val="23"/>
        </w:rPr>
        <w:t xml:space="preserve">наблюдаются при ожогах </w:t>
      </w:r>
      <w:r>
        <w:rPr>
          <w:color w:val="000000"/>
          <w:spacing w:val="7"/>
          <w:sz w:val="24"/>
          <w:szCs w:val="23"/>
          <w:lang w:val="en-US"/>
        </w:rPr>
        <w:t>III</w:t>
      </w:r>
      <w:r>
        <w:rPr>
          <w:color w:val="000000"/>
          <w:spacing w:val="7"/>
          <w:sz w:val="24"/>
          <w:szCs w:val="23"/>
        </w:rPr>
        <w:t xml:space="preserve"> и </w:t>
      </w:r>
      <w:r>
        <w:rPr>
          <w:color w:val="000000"/>
          <w:spacing w:val="7"/>
          <w:sz w:val="24"/>
          <w:szCs w:val="23"/>
          <w:lang w:val="en-US"/>
        </w:rPr>
        <w:t>IV</w:t>
      </w:r>
      <w:r>
        <w:rPr>
          <w:color w:val="000000"/>
          <w:spacing w:val="7"/>
          <w:sz w:val="24"/>
          <w:szCs w:val="23"/>
        </w:rPr>
        <w:t xml:space="preserve"> степени. Ожоги </w:t>
      </w:r>
      <w:r>
        <w:rPr>
          <w:color w:val="000000"/>
          <w:spacing w:val="3"/>
          <w:sz w:val="24"/>
          <w:szCs w:val="23"/>
          <w:lang w:val="en-US"/>
        </w:rPr>
        <w:t>III</w:t>
      </w:r>
      <w:r>
        <w:rPr>
          <w:color w:val="000000"/>
          <w:spacing w:val="3"/>
          <w:sz w:val="24"/>
          <w:szCs w:val="23"/>
        </w:rPr>
        <w:t xml:space="preserve"> степени подразделяются на </w:t>
      </w:r>
      <w:r>
        <w:rPr>
          <w:color w:val="000000"/>
          <w:spacing w:val="3"/>
          <w:sz w:val="24"/>
          <w:szCs w:val="23"/>
          <w:lang w:val="en-US"/>
        </w:rPr>
        <w:t>IIIA</w:t>
      </w:r>
      <w:r>
        <w:rPr>
          <w:color w:val="000000"/>
          <w:spacing w:val="3"/>
          <w:sz w:val="24"/>
          <w:szCs w:val="23"/>
        </w:rPr>
        <w:t xml:space="preserve"> и П1Б степень. </w:t>
      </w:r>
      <w:r>
        <w:rPr>
          <w:color w:val="000000"/>
          <w:spacing w:val="-5"/>
          <w:sz w:val="24"/>
          <w:szCs w:val="23"/>
        </w:rPr>
        <w:t xml:space="preserve">При ожогах </w:t>
      </w:r>
      <w:r>
        <w:rPr>
          <w:color w:val="000000"/>
          <w:spacing w:val="-5"/>
          <w:sz w:val="24"/>
          <w:szCs w:val="23"/>
          <w:lang w:val="en-US"/>
        </w:rPr>
        <w:t>IIIA</w:t>
      </w:r>
      <w:r>
        <w:rPr>
          <w:color w:val="000000"/>
          <w:spacing w:val="-5"/>
          <w:sz w:val="24"/>
          <w:szCs w:val="23"/>
        </w:rPr>
        <w:t xml:space="preserve"> степени происходит частичное пора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>жение росткового и базального слоев кожи и воз</w:t>
      </w:r>
      <w:r>
        <w:rPr>
          <w:color w:val="000000"/>
          <w:spacing w:val="3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можна самостоятельная эпителизация (такие ожоги </w:t>
      </w:r>
      <w:r>
        <w:rPr>
          <w:color w:val="000000"/>
          <w:spacing w:val="-4"/>
          <w:sz w:val="24"/>
          <w:szCs w:val="23"/>
        </w:rPr>
        <w:t xml:space="preserve">относят к поверхностным). При ожогах ШБ степени </w:t>
      </w:r>
      <w:r>
        <w:rPr>
          <w:color w:val="000000"/>
          <w:spacing w:val="-2"/>
          <w:sz w:val="24"/>
          <w:szCs w:val="23"/>
        </w:rPr>
        <w:t xml:space="preserve">отмечается гибель всех слоев кожи — эпидермиса и </w:t>
      </w:r>
      <w:r>
        <w:rPr>
          <w:color w:val="000000"/>
          <w:spacing w:val="1"/>
          <w:sz w:val="24"/>
          <w:szCs w:val="23"/>
        </w:rPr>
        <w:t>дермы (глубокие ожоги).</w:t>
      </w:r>
    </w:p>
    <w:p w:rsidR="002E69AC" w:rsidRDefault="002E69AC">
      <w:pPr>
        <w:shd w:val="clear" w:color="auto" w:fill="FFFFFF"/>
        <w:spacing w:before="5"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7"/>
          <w:sz w:val="24"/>
          <w:szCs w:val="23"/>
        </w:rPr>
        <w:t xml:space="preserve">Ожог </w:t>
      </w:r>
      <w:r>
        <w:rPr>
          <w:color w:val="000000"/>
          <w:spacing w:val="7"/>
          <w:sz w:val="24"/>
          <w:szCs w:val="23"/>
          <w:lang w:val="en-US"/>
        </w:rPr>
        <w:t>I</w:t>
      </w:r>
      <w:r>
        <w:rPr>
          <w:color w:val="000000"/>
          <w:spacing w:val="7"/>
          <w:sz w:val="24"/>
          <w:szCs w:val="23"/>
        </w:rPr>
        <w:t xml:space="preserve"> степени — гиперемия и отек поражен</w:t>
      </w:r>
      <w:r>
        <w:rPr>
          <w:color w:val="000000"/>
          <w:spacing w:val="7"/>
          <w:sz w:val="24"/>
          <w:szCs w:val="23"/>
        </w:rPr>
        <w:softHyphen/>
      </w:r>
      <w:r>
        <w:rPr>
          <w:color w:val="000000"/>
          <w:spacing w:val="6"/>
          <w:sz w:val="24"/>
          <w:szCs w:val="23"/>
        </w:rPr>
        <w:t xml:space="preserve">ного участка, чувство жжения. При этом гибели </w:t>
      </w:r>
      <w:r>
        <w:rPr>
          <w:color w:val="000000"/>
          <w:spacing w:val="-1"/>
          <w:sz w:val="24"/>
          <w:szCs w:val="23"/>
        </w:rPr>
        <w:t>клеток не наблюдается.</w:t>
      </w:r>
    </w:p>
    <w:p w:rsidR="002E69AC" w:rsidRDefault="002E69AC">
      <w:pPr>
        <w:shd w:val="clear" w:color="auto" w:fill="FFFFFF"/>
        <w:spacing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4"/>
          <w:sz w:val="24"/>
          <w:szCs w:val="23"/>
        </w:rPr>
        <w:t xml:space="preserve">Ожог </w:t>
      </w:r>
      <w:r>
        <w:rPr>
          <w:color w:val="000000"/>
          <w:spacing w:val="4"/>
          <w:sz w:val="24"/>
          <w:szCs w:val="23"/>
          <w:lang w:val="en-US"/>
        </w:rPr>
        <w:t>II</w:t>
      </w:r>
      <w:r>
        <w:rPr>
          <w:color w:val="000000"/>
          <w:spacing w:val="4"/>
          <w:sz w:val="24"/>
          <w:szCs w:val="23"/>
        </w:rPr>
        <w:t xml:space="preserve"> степени — небольшие, ненапряженные пузыри со светлым содержимым (плазма крови). </w:t>
      </w:r>
      <w:r>
        <w:rPr>
          <w:color w:val="000000"/>
          <w:spacing w:val="-1"/>
          <w:sz w:val="24"/>
          <w:szCs w:val="23"/>
        </w:rPr>
        <w:t>Вокруг пузырей — участки гиперемии. Чувство жже</w:t>
      </w:r>
      <w:r>
        <w:rPr>
          <w:color w:val="000000"/>
          <w:spacing w:val="5"/>
          <w:sz w:val="24"/>
          <w:szCs w:val="22"/>
        </w:rPr>
        <w:t>ния. Пузыри появляются вследствие отслойки верх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 xml:space="preserve">них слоев эпидермиса плазмой крови, пропотевшей </w:t>
      </w:r>
      <w:r>
        <w:rPr>
          <w:color w:val="000000"/>
          <w:spacing w:val="4"/>
          <w:sz w:val="24"/>
          <w:szCs w:val="22"/>
        </w:rPr>
        <w:t>из сосудов базального слоя.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11"/>
          <w:sz w:val="24"/>
          <w:szCs w:val="22"/>
        </w:rPr>
        <w:t xml:space="preserve">Ожог </w:t>
      </w:r>
      <w:r>
        <w:rPr>
          <w:color w:val="000000"/>
          <w:spacing w:val="11"/>
          <w:sz w:val="24"/>
          <w:szCs w:val="22"/>
          <w:lang w:val="en-US"/>
        </w:rPr>
        <w:t>IIIA</w:t>
      </w:r>
      <w:r>
        <w:rPr>
          <w:color w:val="000000"/>
          <w:spacing w:val="11"/>
          <w:sz w:val="24"/>
          <w:szCs w:val="22"/>
        </w:rPr>
        <w:t xml:space="preserve"> степени — обширные, напряженные, с желеобразным содержимым или разрушенные </w:t>
      </w:r>
      <w:r>
        <w:rPr>
          <w:color w:val="000000"/>
          <w:spacing w:val="2"/>
          <w:sz w:val="24"/>
          <w:szCs w:val="22"/>
        </w:rPr>
        <w:t xml:space="preserve">пузыри. На месте разрушенного пузыря — влажная </w:t>
      </w:r>
      <w:r>
        <w:rPr>
          <w:color w:val="000000"/>
          <w:spacing w:val="7"/>
          <w:sz w:val="24"/>
          <w:szCs w:val="22"/>
        </w:rPr>
        <w:t>розовая поверхность с участками бледного, белесо</w:t>
      </w:r>
      <w:r>
        <w:rPr>
          <w:color w:val="000000"/>
          <w:spacing w:val="2"/>
          <w:sz w:val="24"/>
          <w:szCs w:val="22"/>
        </w:rPr>
        <w:t xml:space="preserve">ватого цвета (пораженный базальный слой). Болевая </w:t>
      </w:r>
      <w:r>
        <w:rPr>
          <w:color w:val="000000"/>
          <w:spacing w:val="1"/>
          <w:sz w:val="24"/>
          <w:szCs w:val="22"/>
        </w:rPr>
        <w:t>чувствительность снижена.</w:t>
      </w:r>
    </w:p>
    <w:p w:rsidR="002E69AC" w:rsidRDefault="002E69AC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11"/>
          <w:sz w:val="24"/>
          <w:szCs w:val="22"/>
        </w:rPr>
        <w:t>Ожог ШБ степени — обширные пузыри е ге</w:t>
      </w:r>
      <w:r>
        <w:rPr>
          <w:color w:val="000000"/>
          <w:spacing w:val="11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моррагическим содержимым. На месте разрушенных </w:t>
      </w:r>
      <w:r>
        <w:rPr>
          <w:color w:val="000000"/>
          <w:spacing w:val="-2"/>
          <w:sz w:val="24"/>
          <w:szCs w:val="22"/>
        </w:rPr>
        <w:t xml:space="preserve">пузырей — плотный, сухой темно-серого цвета струп </w:t>
      </w:r>
      <w:r>
        <w:rPr>
          <w:color w:val="000000"/>
          <w:spacing w:val="9"/>
          <w:sz w:val="24"/>
          <w:szCs w:val="22"/>
        </w:rPr>
        <w:t xml:space="preserve">(тромбоз сосудов кожи и коагуляция клеточного </w:t>
      </w:r>
      <w:r>
        <w:rPr>
          <w:color w:val="000000"/>
          <w:spacing w:val="4"/>
          <w:sz w:val="24"/>
          <w:szCs w:val="22"/>
        </w:rPr>
        <w:t>белка).</w:t>
      </w:r>
    </w:p>
    <w:p w:rsidR="002E69AC" w:rsidRDefault="002E69AC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9"/>
          <w:sz w:val="24"/>
          <w:szCs w:val="22"/>
        </w:rPr>
        <w:t xml:space="preserve">Ожог </w:t>
      </w:r>
      <w:r>
        <w:rPr>
          <w:color w:val="000000"/>
          <w:spacing w:val="9"/>
          <w:sz w:val="24"/>
          <w:szCs w:val="22"/>
          <w:lang w:val="en-US"/>
        </w:rPr>
        <w:t>IV</w:t>
      </w:r>
      <w:r>
        <w:rPr>
          <w:color w:val="000000"/>
          <w:spacing w:val="9"/>
          <w:sz w:val="24"/>
          <w:szCs w:val="22"/>
        </w:rPr>
        <w:t xml:space="preserve"> степени — ожоговый струп плотной </w:t>
      </w:r>
      <w:r>
        <w:rPr>
          <w:color w:val="000000"/>
          <w:spacing w:val="2"/>
          <w:sz w:val="24"/>
          <w:szCs w:val="22"/>
        </w:rPr>
        <w:t xml:space="preserve">консистенции, типа плотной бумаги или картона, </w:t>
      </w:r>
      <w:r>
        <w:rPr>
          <w:color w:val="000000"/>
          <w:spacing w:val="3"/>
          <w:sz w:val="24"/>
          <w:szCs w:val="22"/>
        </w:rPr>
        <w:t xml:space="preserve">коричневого или черного цвета. Иногда сквозь него </w:t>
      </w:r>
      <w:r>
        <w:rPr>
          <w:color w:val="000000"/>
          <w:spacing w:val="1"/>
          <w:sz w:val="24"/>
          <w:szCs w:val="22"/>
        </w:rPr>
        <w:t xml:space="preserve">можно видеть тромбированную сосудистую сеть, </w:t>
      </w:r>
      <w:r>
        <w:rPr>
          <w:color w:val="000000"/>
          <w:spacing w:val="-2"/>
          <w:sz w:val="24"/>
          <w:szCs w:val="22"/>
        </w:rPr>
        <w:t>обугливание.</w:t>
      </w:r>
    </w:p>
    <w:p w:rsidR="002E69AC" w:rsidRDefault="002E69AC">
      <w:pPr>
        <w:shd w:val="clear" w:color="auto" w:fill="FFFFFF"/>
        <w:spacing w:before="96" w:line="360" w:lineRule="auto"/>
        <w:ind w:firstLine="851"/>
        <w:jc w:val="both"/>
        <w:rPr>
          <w:sz w:val="24"/>
        </w:rPr>
      </w:pPr>
    </w:p>
    <w:p w:rsidR="002E69AC" w:rsidRDefault="002E69AC">
      <w:pPr>
        <w:shd w:val="clear" w:color="auto" w:fill="FFFFFF"/>
        <w:spacing w:before="96" w:line="360" w:lineRule="auto"/>
        <w:ind w:firstLine="851"/>
        <w:jc w:val="both"/>
        <w:rPr>
          <w:sz w:val="24"/>
        </w:rPr>
      </w:pPr>
    </w:p>
    <w:p w:rsidR="002E69AC" w:rsidRDefault="002E69AC">
      <w:pPr>
        <w:pStyle w:val="1"/>
        <w:spacing w:before="0" w:line="360" w:lineRule="auto"/>
        <w:rPr>
          <w:spacing w:val="1"/>
        </w:rPr>
      </w:pPr>
      <w:r>
        <w:rPr>
          <w:spacing w:val="1"/>
        </w:rPr>
        <w:t>ХИМИЧЕСКИЕ ОЖОГИ</w:t>
      </w:r>
    </w:p>
    <w:p w:rsidR="002E69AC" w:rsidRDefault="002E69AC">
      <w:pPr>
        <w:shd w:val="clear" w:color="auto" w:fill="FFFFFF"/>
        <w:spacing w:before="168" w:line="360" w:lineRule="auto"/>
        <w:ind w:right="5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Химические ожоги возникают в результате попада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 xml:space="preserve">ния на кожу кислот, щелочей и других химически </w:t>
      </w:r>
      <w:r>
        <w:rPr>
          <w:color w:val="000000"/>
          <w:spacing w:val="1"/>
          <w:sz w:val="24"/>
          <w:szCs w:val="22"/>
        </w:rPr>
        <w:t>активных веществ. Глубина ожога зависит от концен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трации химического агента, его температуры и дли</w:t>
      </w:r>
      <w:r>
        <w:rPr>
          <w:color w:val="000000"/>
          <w:spacing w:val="2"/>
          <w:sz w:val="24"/>
          <w:szCs w:val="22"/>
        </w:rPr>
        <w:softHyphen/>
        <w:t>тельности воздействия.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При оказании первой доврачебной помощи необ</w:t>
      </w:r>
      <w:r>
        <w:rPr>
          <w:color w:val="000000"/>
          <w:spacing w:val="2"/>
          <w:sz w:val="24"/>
          <w:szCs w:val="22"/>
        </w:rPr>
        <w:softHyphen/>
        <w:t xml:space="preserve">ходимо создать условия для быстрейшего удаления </w:t>
      </w:r>
      <w:r>
        <w:rPr>
          <w:color w:val="000000"/>
          <w:spacing w:val="9"/>
          <w:sz w:val="24"/>
          <w:szCs w:val="22"/>
        </w:rPr>
        <w:t xml:space="preserve">химического агента, снижения концентрации его </w:t>
      </w:r>
      <w:r>
        <w:rPr>
          <w:color w:val="000000"/>
          <w:spacing w:val="3"/>
          <w:sz w:val="24"/>
          <w:szCs w:val="22"/>
        </w:rPr>
        <w:t xml:space="preserve">остатков на коже, охлаждения пораженных участков. </w:t>
      </w:r>
      <w:r>
        <w:rPr>
          <w:color w:val="000000"/>
          <w:spacing w:val="6"/>
          <w:sz w:val="24"/>
          <w:szCs w:val="22"/>
        </w:rPr>
        <w:t xml:space="preserve">Наиболее эффективно промывание кожи проточной </w:t>
      </w:r>
      <w:r>
        <w:rPr>
          <w:color w:val="000000"/>
          <w:spacing w:val="2"/>
          <w:sz w:val="24"/>
          <w:szCs w:val="22"/>
        </w:rPr>
        <w:t xml:space="preserve">водой (креме случаев ожога негашеной известью). При </w:t>
      </w:r>
      <w:r>
        <w:rPr>
          <w:color w:val="000000"/>
          <w:sz w:val="24"/>
          <w:szCs w:val="22"/>
        </w:rPr>
        <w:t xml:space="preserve">ожоге кислотами обоснованным является промывание </w:t>
      </w:r>
      <w:r>
        <w:rPr>
          <w:color w:val="000000"/>
          <w:spacing w:val="7"/>
          <w:sz w:val="24"/>
          <w:szCs w:val="22"/>
        </w:rPr>
        <w:t xml:space="preserve">поверхности ожога слабыми растворами щелочей </w:t>
      </w:r>
      <w:r>
        <w:rPr>
          <w:color w:val="000000"/>
          <w:spacing w:val="2"/>
          <w:sz w:val="24"/>
          <w:szCs w:val="22"/>
        </w:rPr>
        <w:t xml:space="preserve">(натрия гидрокарбонат), а при ожоге щелочами — </w:t>
      </w:r>
      <w:r>
        <w:rPr>
          <w:color w:val="000000"/>
          <w:spacing w:val="-1"/>
          <w:sz w:val="24"/>
          <w:szCs w:val="22"/>
        </w:rPr>
        <w:t xml:space="preserve">кислотами (0,01% раствор хлороводородной кислоты, 1—2% раствор уксусной кислоты). Чем раньше будет </w:t>
      </w:r>
      <w:r>
        <w:rPr>
          <w:color w:val="000000"/>
          <w:spacing w:val="-2"/>
          <w:sz w:val="24"/>
          <w:szCs w:val="22"/>
        </w:rPr>
        <w:t xml:space="preserve">удален химический агент, тем меньшей деструкции </w:t>
      </w:r>
      <w:r>
        <w:rPr>
          <w:color w:val="000000"/>
          <w:spacing w:val="1"/>
          <w:sz w:val="24"/>
          <w:szCs w:val="22"/>
        </w:rPr>
        <w:t>подвергнутся ткани, поэтому целесообразно до момен</w:t>
      </w:r>
      <w:r>
        <w:rPr>
          <w:color w:val="000000"/>
          <w:spacing w:val="1"/>
          <w:sz w:val="24"/>
          <w:szCs w:val="22"/>
        </w:rPr>
        <w:softHyphen/>
        <w:t xml:space="preserve">та приготовления нейтрализующего раствора начать </w:t>
      </w:r>
      <w:r>
        <w:rPr>
          <w:color w:val="000000"/>
          <w:spacing w:val="-1"/>
          <w:sz w:val="24"/>
          <w:szCs w:val="22"/>
        </w:rPr>
        <w:t>длительное (не менее 20—30 мин) промывание пора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женного участка проточной водой.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В случае пропитывания химически активным ве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 xml:space="preserve">ществом одежды нужно стремиться быстро удалить </w:t>
      </w:r>
      <w:r>
        <w:rPr>
          <w:color w:val="000000"/>
          <w:spacing w:val="4"/>
          <w:sz w:val="24"/>
          <w:szCs w:val="22"/>
        </w:rPr>
        <w:t xml:space="preserve">ее. В ряде случаев целесообразно сначала начать </w:t>
      </w:r>
      <w:r>
        <w:rPr>
          <w:color w:val="000000"/>
          <w:spacing w:val="5"/>
          <w:sz w:val="24"/>
          <w:szCs w:val="22"/>
        </w:rPr>
        <w:t>промывание сильной струей проточной воды с по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мощью шланга, помещенного под одежду. При этом </w:t>
      </w:r>
      <w:r>
        <w:rPr>
          <w:color w:val="000000"/>
          <w:spacing w:val="11"/>
          <w:sz w:val="24"/>
          <w:szCs w:val="22"/>
        </w:rPr>
        <w:t xml:space="preserve">создается водяная прослойка, которая изолирует </w:t>
      </w:r>
      <w:r>
        <w:rPr>
          <w:color w:val="000000"/>
          <w:spacing w:val="-1"/>
          <w:sz w:val="24"/>
          <w:szCs w:val="22"/>
        </w:rPr>
        <w:t xml:space="preserve">кожу от пропитанной химическим веществом одежды. </w:t>
      </w:r>
      <w:r>
        <w:rPr>
          <w:color w:val="000000"/>
          <w:spacing w:val="1"/>
          <w:sz w:val="24"/>
          <w:szCs w:val="22"/>
        </w:rPr>
        <w:t>Через 5—10 мин от начала промывания надо осторож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но, чтобы не причинить ожогов оказывающему по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мощь и не распространить химический агент на непо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раженные ткани, снять одежду и продолжить промы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вание места ожога.</w:t>
      </w:r>
    </w:p>
    <w:p w:rsidR="002E69AC" w:rsidRDefault="002E69AC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Исключение составляют случаи, когда вследствие </w:t>
      </w:r>
      <w:r>
        <w:rPr>
          <w:color w:val="000000"/>
          <w:spacing w:val="2"/>
          <w:sz w:val="24"/>
          <w:szCs w:val="22"/>
        </w:rPr>
        <w:t xml:space="preserve">химической природы поражающего вещества контакт </w:t>
      </w:r>
      <w:r>
        <w:rPr>
          <w:color w:val="000000"/>
          <w:sz w:val="24"/>
          <w:szCs w:val="22"/>
        </w:rPr>
        <w:t>его с водой противопоказан. Например, гидрат ди-</w:t>
      </w:r>
      <w:r>
        <w:rPr>
          <w:color w:val="000000"/>
          <w:spacing w:val="12"/>
          <w:sz w:val="24"/>
          <w:szCs w:val="22"/>
        </w:rPr>
        <w:t xml:space="preserve">этилалюминия, триэтилалюминий при соединении </w:t>
      </w:r>
      <w:r>
        <w:rPr>
          <w:color w:val="000000"/>
          <w:spacing w:val="1"/>
          <w:sz w:val="24"/>
          <w:szCs w:val="22"/>
        </w:rPr>
        <w:t xml:space="preserve">с водой воспламеняются, а при попадании воды на негашеную известь или концентрированную серную </w:t>
      </w:r>
      <w:r>
        <w:rPr>
          <w:color w:val="000000"/>
          <w:spacing w:val="-1"/>
          <w:sz w:val="24"/>
          <w:szCs w:val="22"/>
        </w:rPr>
        <w:t>кислоту выделяется тепло, что может привести к до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>полнительному термическому повреждению. Не реко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мендуется гасить небольшими порциями воды напалм, </w:t>
      </w:r>
      <w:r>
        <w:rPr>
          <w:color w:val="000000"/>
          <w:spacing w:val="9"/>
          <w:sz w:val="24"/>
          <w:szCs w:val="22"/>
        </w:rPr>
        <w:t xml:space="preserve">так как при этом происходят разбрызгивание смеси </w:t>
      </w:r>
      <w:r>
        <w:rPr>
          <w:color w:val="000000"/>
          <w:spacing w:val="20"/>
          <w:sz w:val="24"/>
          <w:szCs w:val="22"/>
        </w:rPr>
        <w:t xml:space="preserve">и значительное парообразование, что может </w:t>
      </w:r>
      <w:r>
        <w:rPr>
          <w:color w:val="000000"/>
          <w:spacing w:val="8"/>
          <w:sz w:val="24"/>
          <w:szCs w:val="22"/>
        </w:rPr>
        <w:t>явиться причиной увеличения площади поражения.</w:t>
      </w:r>
    </w:p>
    <w:p w:rsidR="002E69AC" w:rsidRDefault="002E69AC">
      <w:pPr>
        <w:shd w:val="clear" w:color="auto" w:fill="FFFFFF"/>
        <w:spacing w:line="360" w:lineRule="auto"/>
        <w:ind w:right="48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Химические ожоги во многом сходны с термиче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скими, но имеют ряд особенностей. Ожоги кислотами </w:t>
      </w:r>
      <w:r>
        <w:rPr>
          <w:color w:val="000000"/>
          <w:spacing w:val="-1"/>
          <w:sz w:val="24"/>
          <w:szCs w:val="22"/>
        </w:rPr>
        <w:t xml:space="preserve">протекают по типу коагуляционного некроза, при этом </w:t>
      </w:r>
      <w:r>
        <w:rPr>
          <w:color w:val="000000"/>
          <w:sz w:val="24"/>
          <w:szCs w:val="22"/>
        </w:rPr>
        <w:t>образуются комплексы кислотных протеинатов, про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исходят распад белков и резкое обезвоживание тка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ней — возникает плотный струп.</w:t>
      </w:r>
    </w:p>
    <w:p w:rsidR="002E69AC" w:rsidRDefault="002E69AC">
      <w:pPr>
        <w:shd w:val="clear" w:color="auto" w:fill="FFFFFF"/>
        <w:spacing w:line="360" w:lineRule="auto"/>
        <w:ind w:right="48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 xml:space="preserve">Ожоги щелочами характеризуются образованием </w:t>
      </w:r>
      <w:r>
        <w:rPr>
          <w:color w:val="000000"/>
          <w:spacing w:val="10"/>
          <w:sz w:val="24"/>
          <w:szCs w:val="22"/>
        </w:rPr>
        <w:t xml:space="preserve">колликвационного некроза. Щелочи расщепляют </w:t>
      </w:r>
      <w:r>
        <w:rPr>
          <w:color w:val="000000"/>
          <w:spacing w:val="12"/>
          <w:sz w:val="24"/>
          <w:szCs w:val="22"/>
        </w:rPr>
        <w:t xml:space="preserve">белки, образуя щелочные протеинаты, омыляют </w:t>
      </w:r>
      <w:r>
        <w:rPr>
          <w:color w:val="000000"/>
          <w:spacing w:val="3"/>
          <w:sz w:val="24"/>
          <w:szCs w:val="22"/>
        </w:rPr>
        <w:t xml:space="preserve">жиры. Сквозь поврежденную кожу щелочи проникают </w:t>
      </w:r>
      <w:r>
        <w:rPr>
          <w:color w:val="000000"/>
          <w:spacing w:val="9"/>
          <w:sz w:val="24"/>
          <w:szCs w:val="22"/>
        </w:rPr>
        <w:t>в глубжележащие ткани, вызывая их повреждение.</w:t>
      </w:r>
    </w:p>
    <w:p w:rsidR="002E69AC" w:rsidRDefault="002E69AC">
      <w:pPr>
        <w:shd w:val="clear" w:color="auto" w:fill="FFFFFF"/>
        <w:spacing w:before="125" w:line="360" w:lineRule="auto"/>
        <w:ind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Обширные ожоги, вызванные различными хими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ческими веществами, могут приводить к значитель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10"/>
          <w:sz w:val="24"/>
          <w:szCs w:val="22"/>
        </w:rPr>
        <w:t xml:space="preserve">ным изменениям внутренних органов. Так, фосфор </w:t>
      </w:r>
      <w:r>
        <w:rPr>
          <w:color w:val="000000"/>
          <w:spacing w:val="-1"/>
          <w:sz w:val="24"/>
          <w:szCs w:val="22"/>
        </w:rPr>
        <w:t xml:space="preserve">и его соединения, пикриновая кислота оказывают нефротоксическое действие, таниновая и фосфорные </w:t>
      </w:r>
      <w:r>
        <w:rPr>
          <w:color w:val="000000"/>
          <w:spacing w:val="-2"/>
          <w:sz w:val="24"/>
          <w:szCs w:val="22"/>
        </w:rPr>
        <w:t xml:space="preserve">кислоты вызывают поражение печени. Эти особенности </w:t>
      </w:r>
      <w:r>
        <w:rPr>
          <w:color w:val="000000"/>
          <w:spacing w:val="6"/>
          <w:sz w:val="24"/>
          <w:szCs w:val="22"/>
        </w:rPr>
        <w:t xml:space="preserve">надо учитывать при проведении общего лечения. </w:t>
      </w:r>
      <w:r>
        <w:rPr>
          <w:color w:val="000000"/>
          <w:spacing w:val="-1"/>
          <w:sz w:val="24"/>
          <w:szCs w:val="22"/>
        </w:rPr>
        <w:t xml:space="preserve">Местное лечение химических ожогов в стационаре и поликлинике принципиально не отличается от лечения </w:t>
      </w:r>
      <w:r>
        <w:rPr>
          <w:color w:val="000000"/>
          <w:spacing w:val="1"/>
          <w:sz w:val="24"/>
          <w:szCs w:val="22"/>
        </w:rPr>
        <w:t>термических ожогов.</w:t>
      </w:r>
    </w:p>
    <w:p w:rsidR="002E69AC" w:rsidRDefault="002E69AC">
      <w:pPr>
        <w:pStyle w:val="1"/>
        <w:spacing w:before="274" w:line="360" w:lineRule="auto"/>
        <w:rPr>
          <w:spacing w:val="-3"/>
        </w:rPr>
      </w:pPr>
      <w:r>
        <w:rPr>
          <w:spacing w:val="-3"/>
        </w:rPr>
        <w:t>ЭЛЕКТРООЖОГИ</w:t>
      </w:r>
    </w:p>
    <w:p w:rsidR="002E69AC" w:rsidRDefault="002E69AC">
      <w:pPr>
        <w:shd w:val="clear" w:color="auto" w:fill="FFFFFF"/>
        <w:spacing w:before="168" w:line="360" w:lineRule="auto"/>
        <w:ind w:right="5" w:firstLine="851"/>
        <w:jc w:val="both"/>
        <w:rPr>
          <w:sz w:val="24"/>
        </w:rPr>
      </w:pPr>
      <w:r>
        <w:rPr>
          <w:color w:val="000000"/>
          <w:spacing w:val="6"/>
          <w:sz w:val="24"/>
          <w:szCs w:val="22"/>
        </w:rPr>
        <w:t>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3"/>
          <w:sz w:val="24"/>
          <w:szCs w:val="22"/>
        </w:rPr>
        <w:t>Электроожоги возникают в месте непосредствен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ного контакта с источником тока, приведенные на рисунке. 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</w:p>
    <w:p w:rsidR="002E69AC" w:rsidRDefault="00697173">
      <w:pPr>
        <w:framePr w:h="4761" w:hSpace="10080" w:vSpace="58" w:wrap="notBeside" w:vAnchor="text" w:hAnchor="margin" w:x="1" w:y="1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272.25pt;height:237.75pt">
            <v:imagedata r:id="rId9" o:title=""/>
          </v:shape>
        </w:pict>
      </w:r>
    </w:p>
    <w:p w:rsidR="002E69AC" w:rsidRDefault="002E69AC">
      <w:pPr>
        <w:spacing w:line="360" w:lineRule="auto"/>
        <w:ind w:firstLine="851"/>
        <w:jc w:val="both"/>
        <w:rPr>
          <w:sz w:val="24"/>
          <w:szCs w:val="2"/>
        </w:rPr>
      </w:pP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 xml:space="preserve">Рисунок. Поражение электрическим током и молнией. 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>А- общее воздействие электрического тока. Б- местное воздействие электрического тока, В- след действия молнии. Г- снятие действия электрического тока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>Они су</w:t>
      </w:r>
      <w:r>
        <w:rPr>
          <w:color w:val="000000"/>
          <w:spacing w:val="1"/>
          <w:sz w:val="24"/>
          <w:szCs w:val="22"/>
        </w:rPr>
        <w:t>щественно отличаются от обычных термических ожо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z w:val="24"/>
          <w:szCs w:val="22"/>
        </w:rPr>
        <w:t>гов. Электроожоги в виде «метки тока» могут быть точечными или иметь значительные размеры в зави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симости от площади контакта кожи с электронесущим </w:t>
      </w:r>
      <w:r>
        <w:rPr>
          <w:color w:val="000000"/>
          <w:spacing w:val="-3"/>
          <w:sz w:val="24"/>
          <w:szCs w:val="22"/>
        </w:rPr>
        <w:t xml:space="preserve">агентом. В первые часы эти «метки тока» имеют вид </w:t>
      </w:r>
      <w:r>
        <w:rPr>
          <w:color w:val="000000"/>
          <w:spacing w:val="-2"/>
          <w:sz w:val="24"/>
          <w:szCs w:val="22"/>
        </w:rPr>
        <w:t xml:space="preserve">беловатых или коричневатых пятен, на месте которых </w:t>
      </w:r>
      <w:r>
        <w:rPr>
          <w:color w:val="000000"/>
          <w:spacing w:val="2"/>
          <w:sz w:val="24"/>
          <w:szCs w:val="22"/>
        </w:rPr>
        <w:t>формируется впоследствии плотный струп. Особен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ностью электроожогов является, как правило, глубо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кое поражение не только кожи, но и подлежащих </w:t>
      </w:r>
      <w:r>
        <w:rPr>
          <w:color w:val="000000"/>
          <w:spacing w:val="2"/>
          <w:sz w:val="24"/>
          <w:szCs w:val="22"/>
        </w:rPr>
        <w:t xml:space="preserve">тканей. При этом локальное по площади поражение </w:t>
      </w:r>
      <w:r>
        <w:rPr>
          <w:color w:val="000000"/>
          <w:spacing w:val="4"/>
          <w:sz w:val="24"/>
          <w:szCs w:val="22"/>
        </w:rPr>
        <w:t>кожных покровов может сопровождаться значитель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>ной деструкцией мышц, костей. Местный раневой про</w:t>
      </w:r>
      <w:r>
        <w:rPr>
          <w:color w:val="000000"/>
          <w:spacing w:val="-2"/>
          <w:sz w:val="24"/>
          <w:szCs w:val="22"/>
        </w:rPr>
        <w:softHyphen/>
        <w:t>цесс, протекающий по общим закономерностям, со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провождается в ранние сроки выраженной интокси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кацией вследствие массивной деструкции тканей, а </w:t>
      </w:r>
      <w:r>
        <w:rPr>
          <w:color w:val="000000"/>
          <w:spacing w:val="2"/>
          <w:sz w:val="24"/>
          <w:szCs w:val="22"/>
        </w:rPr>
        <w:t>впоследствии часто дает гнойные осложнения (флег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z w:val="24"/>
          <w:szCs w:val="22"/>
        </w:rPr>
        <w:t>мона, затеки). Местное лечение электроожогов и глу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боких термических ожогов не имеет принципиальных </w:t>
      </w:r>
      <w:r>
        <w:rPr>
          <w:color w:val="000000"/>
          <w:spacing w:val="-1"/>
          <w:sz w:val="24"/>
          <w:szCs w:val="22"/>
        </w:rPr>
        <w:t>различий.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4"/>
          <w:szCs w:val="22"/>
        </w:rPr>
      </w:pPr>
    </w:p>
    <w:p w:rsidR="002E69AC" w:rsidRDefault="002E69AC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4"/>
          <w:szCs w:val="22"/>
        </w:rPr>
      </w:pPr>
      <w:r>
        <w:rPr>
          <w:b/>
          <w:bCs/>
          <w:color w:val="000000"/>
          <w:spacing w:val="-2"/>
          <w:sz w:val="24"/>
          <w:szCs w:val="22"/>
        </w:rPr>
        <w:t>Световые ожоги.</w:t>
      </w:r>
    </w:p>
    <w:p w:rsidR="002E69AC" w:rsidRDefault="002E69AC">
      <w:pPr>
        <w:shd w:val="clear" w:color="auto" w:fill="FFFFFF"/>
        <w:spacing w:line="360" w:lineRule="auto"/>
        <w:jc w:val="center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2"/>
          <w:sz w:val="24"/>
          <w:szCs w:val="22"/>
        </w:rPr>
        <w:t>Лучистая энергия, освобождаю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щаяся при взрыве (видимые инфракрасные и отчасти </w:t>
      </w:r>
      <w:r>
        <w:rPr>
          <w:color w:val="000000"/>
          <w:spacing w:val="3"/>
          <w:sz w:val="24"/>
          <w:szCs w:val="22"/>
        </w:rPr>
        <w:t xml:space="preserve">ультрафиолетовые лучи), приводит к возникновению </w:t>
      </w:r>
      <w:r>
        <w:rPr>
          <w:color w:val="000000"/>
          <w:spacing w:val="2"/>
          <w:sz w:val="24"/>
          <w:szCs w:val="22"/>
        </w:rPr>
        <w:t>так называемых мгновенных ожогов. Возможны и вторичные ожоги пламенем от предметов и загорев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11"/>
          <w:sz w:val="24"/>
          <w:szCs w:val="22"/>
        </w:rPr>
        <w:t xml:space="preserve">шейся одежды. Световые ожоги возникают чаще </w:t>
      </w:r>
      <w:r>
        <w:rPr>
          <w:color w:val="000000"/>
          <w:spacing w:val="3"/>
          <w:sz w:val="24"/>
          <w:szCs w:val="22"/>
        </w:rPr>
        <w:t>всего на открытых участках тела, обращенных в сто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рону взрыва, и носят название профильных, или кон</w:t>
      </w:r>
      <w:r>
        <w:rPr>
          <w:color w:val="000000"/>
          <w:spacing w:val="-1"/>
          <w:sz w:val="24"/>
          <w:szCs w:val="22"/>
        </w:rPr>
        <w:softHyphen/>
        <w:t xml:space="preserve">турных, но могут появляться и на участках, закрытых одеждой темного цвета особенно в местах, где одежда </w:t>
      </w:r>
      <w:r>
        <w:rPr>
          <w:color w:val="000000"/>
          <w:spacing w:val="4"/>
          <w:sz w:val="24"/>
          <w:szCs w:val="22"/>
        </w:rPr>
        <w:t>плотно прилегает к телу,— контактные ожоги. Тече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z w:val="24"/>
          <w:szCs w:val="22"/>
        </w:rPr>
        <w:t>ние и лечение световых ожогов такие же, как и тер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6"/>
          <w:sz w:val="24"/>
          <w:szCs w:val="22"/>
        </w:rPr>
        <w:t>мических.</w:t>
      </w:r>
    </w:p>
    <w:p w:rsidR="002E69AC" w:rsidRDefault="002E69AC">
      <w:pPr>
        <w:pStyle w:val="1"/>
        <w:spacing w:before="466" w:line="360" w:lineRule="auto"/>
        <w:rPr>
          <w:spacing w:val="1"/>
        </w:rPr>
      </w:pPr>
      <w:r>
        <w:rPr>
          <w:spacing w:val="1"/>
        </w:rPr>
        <w:t>ЛУЧЕВЫЕ ОЖОГИ</w:t>
      </w:r>
    </w:p>
    <w:p w:rsidR="002E69AC" w:rsidRDefault="002E69AC">
      <w:pPr>
        <w:shd w:val="clear" w:color="auto" w:fill="FFFFFF"/>
        <w:spacing w:before="173"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>Ионизирующие излучения, т. е. потоки элементар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ных частиц и электромагнитных квантов, возникаю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щие в результате ядерных реакций или радиоактив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ного распада, попадая в организм человека, погло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щаются тканями. Выделяемая при этом энергия </w:t>
      </w:r>
      <w:r>
        <w:rPr>
          <w:color w:val="000000"/>
          <w:spacing w:val="3"/>
          <w:sz w:val="24"/>
          <w:szCs w:val="22"/>
        </w:rPr>
        <w:t>разрушает структуру живых клеток, лишая их спо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собности к регенерации, и вызывает различные пато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логические состояния как местного, так и общего ха</w:t>
      </w:r>
      <w:r>
        <w:rPr>
          <w:color w:val="000000"/>
          <w:spacing w:val="1"/>
          <w:sz w:val="24"/>
          <w:szCs w:val="22"/>
        </w:rPr>
        <w:softHyphen/>
        <w:t>рактера.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7"/>
          <w:sz w:val="24"/>
          <w:szCs w:val="23"/>
        </w:rPr>
        <w:t xml:space="preserve">Биологическое действие ионизирующих излучений </w:t>
      </w:r>
      <w:r>
        <w:rPr>
          <w:color w:val="000000"/>
          <w:spacing w:val="-3"/>
          <w:sz w:val="24"/>
          <w:szCs w:val="23"/>
        </w:rPr>
        <w:t>определяется энергией излучения, его природой, мас</w:t>
      </w:r>
      <w:r>
        <w:rPr>
          <w:color w:val="000000"/>
          <w:spacing w:val="-3"/>
          <w:sz w:val="24"/>
          <w:szCs w:val="23"/>
        </w:rPr>
        <w:softHyphen/>
      </w:r>
      <w:r>
        <w:rPr>
          <w:color w:val="000000"/>
          <w:spacing w:val="-4"/>
          <w:sz w:val="24"/>
          <w:szCs w:val="23"/>
        </w:rPr>
        <w:t>сой и проникающей способностью.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-5"/>
          <w:sz w:val="24"/>
          <w:szCs w:val="23"/>
        </w:rPr>
        <w:t xml:space="preserve">Первым патологическим состоянием живых тканей </w:t>
      </w:r>
      <w:r>
        <w:rPr>
          <w:color w:val="000000"/>
          <w:spacing w:val="-7"/>
          <w:sz w:val="24"/>
          <w:szCs w:val="23"/>
        </w:rPr>
        <w:t xml:space="preserve">под воздействием ионизирующих излучений, которое </w:t>
      </w:r>
      <w:r>
        <w:rPr>
          <w:color w:val="000000"/>
          <w:spacing w:val="-1"/>
          <w:sz w:val="24"/>
          <w:szCs w:val="23"/>
        </w:rPr>
        <w:t>наблюдали после открытия рентгеновского излучения и радиоактивности, были лучевые ожоги кожи.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-6"/>
          <w:sz w:val="24"/>
          <w:szCs w:val="23"/>
        </w:rPr>
        <w:t xml:space="preserve">Сообщения о появлении «рентгеновских ожогов» </w:t>
      </w:r>
      <w:r>
        <w:rPr>
          <w:color w:val="000000"/>
          <w:spacing w:val="2"/>
          <w:sz w:val="24"/>
          <w:szCs w:val="23"/>
        </w:rPr>
        <w:t xml:space="preserve">появились уже в начале 1886 г. и были связаны с </w:t>
      </w:r>
      <w:r>
        <w:rPr>
          <w:color w:val="000000"/>
          <w:spacing w:val="-7"/>
          <w:sz w:val="24"/>
          <w:szCs w:val="23"/>
        </w:rPr>
        <w:t xml:space="preserve">началом широкого проведения рентгенологических исследований в медицине при отсутствии опыта их </w:t>
      </w:r>
      <w:r>
        <w:rPr>
          <w:color w:val="000000"/>
          <w:spacing w:val="-4"/>
          <w:sz w:val="24"/>
          <w:szCs w:val="23"/>
        </w:rPr>
        <w:t xml:space="preserve">применения. В дальнейшем, с развитием физики и </w:t>
      </w:r>
      <w:r>
        <w:rPr>
          <w:color w:val="000000"/>
          <w:spacing w:val="2"/>
          <w:sz w:val="24"/>
          <w:szCs w:val="23"/>
        </w:rPr>
        <w:t>появлением ядерной энергетики, кроме рентгенов</w:t>
      </w:r>
      <w:r>
        <w:rPr>
          <w:color w:val="000000"/>
          <w:spacing w:val="2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>ских лучей, появились другие разновидности ионизи</w:t>
      </w:r>
      <w:r>
        <w:rPr>
          <w:color w:val="000000"/>
          <w:spacing w:val="-6"/>
          <w:sz w:val="24"/>
          <w:szCs w:val="23"/>
        </w:rPr>
        <w:softHyphen/>
        <w:t>рующих излучений.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4"/>
          <w:sz w:val="24"/>
          <w:szCs w:val="23"/>
        </w:rPr>
        <w:t xml:space="preserve">Воздействие радиации на организм измеряется </w:t>
      </w:r>
      <w:r>
        <w:rPr>
          <w:color w:val="000000"/>
          <w:sz w:val="24"/>
          <w:szCs w:val="23"/>
        </w:rPr>
        <w:t>количеством поглощенной тканями энергии излуче</w:t>
      </w:r>
      <w:r>
        <w:rPr>
          <w:color w:val="000000"/>
          <w:sz w:val="24"/>
          <w:szCs w:val="23"/>
        </w:rPr>
        <w:softHyphen/>
        <w:t>ния, единицей которого является грей (Гр ). В прак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 xml:space="preserve">тике измерить поглощенную энергию очень сложно. </w:t>
      </w:r>
      <w:r>
        <w:rPr>
          <w:color w:val="000000"/>
          <w:spacing w:val="-1"/>
          <w:sz w:val="24"/>
          <w:szCs w:val="23"/>
        </w:rPr>
        <w:t xml:space="preserve">Значительно проще измерить величину ионизации </w:t>
      </w:r>
      <w:r>
        <w:rPr>
          <w:color w:val="000000"/>
          <w:spacing w:val="-5"/>
          <w:sz w:val="24"/>
          <w:szCs w:val="23"/>
        </w:rPr>
        <w:t xml:space="preserve">воздуха рентгеновскими или лучами. Поэтому для </w:t>
      </w:r>
      <w:r>
        <w:rPr>
          <w:color w:val="000000"/>
          <w:spacing w:val="-7"/>
          <w:sz w:val="24"/>
          <w:szCs w:val="23"/>
        </w:rPr>
        <w:t xml:space="preserve">радиометрической оценки ионизирующего излучения </w:t>
      </w:r>
      <w:r>
        <w:rPr>
          <w:color w:val="000000"/>
          <w:spacing w:val="-3"/>
          <w:sz w:val="24"/>
          <w:szCs w:val="23"/>
        </w:rPr>
        <w:t xml:space="preserve">широко используется другая единица — рентген (Р) </w:t>
      </w:r>
      <w:r>
        <w:rPr>
          <w:color w:val="000000"/>
          <w:spacing w:val="3"/>
          <w:sz w:val="24"/>
          <w:szCs w:val="23"/>
        </w:rPr>
        <w:t>[кулон на килограмм (Кл/кг)].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6"/>
          <w:sz w:val="24"/>
          <w:szCs w:val="23"/>
        </w:rPr>
        <w:t xml:space="preserve">Ионизирующее излучение может приводить как к </w:t>
      </w:r>
      <w:r>
        <w:rPr>
          <w:color w:val="000000"/>
          <w:spacing w:val="-3"/>
          <w:sz w:val="24"/>
          <w:szCs w:val="23"/>
        </w:rPr>
        <w:t xml:space="preserve">развитию общих явлений — лучевой болезни, так и </w:t>
      </w:r>
      <w:r>
        <w:rPr>
          <w:color w:val="000000"/>
          <w:spacing w:val="-1"/>
          <w:sz w:val="24"/>
          <w:szCs w:val="23"/>
        </w:rPr>
        <w:t xml:space="preserve">местных — лучевых поражений кожи (ожоги). Это </w:t>
      </w:r>
      <w:r>
        <w:rPr>
          <w:color w:val="000000"/>
          <w:spacing w:val="5"/>
          <w:sz w:val="24"/>
          <w:szCs w:val="23"/>
        </w:rPr>
        <w:t xml:space="preserve">зависит от характера излучения, его дозы, времени </w:t>
      </w:r>
      <w:r>
        <w:rPr>
          <w:color w:val="000000"/>
          <w:spacing w:val="10"/>
          <w:sz w:val="24"/>
          <w:szCs w:val="23"/>
        </w:rPr>
        <w:t xml:space="preserve">и площади облучения. Так, облучение всего тела </w:t>
      </w:r>
      <w:r>
        <w:rPr>
          <w:color w:val="000000"/>
          <w:spacing w:val="3"/>
          <w:sz w:val="24"/>
          <w:szCs w:val="23"/>
        </w:rPr>
        <w:t xml:space="preserve">в дозе более 600 Р приводит к развитию тяжелой </w:t>
      </w:r>
      <w:r>
        <w:rPr>
          <w:color w:val="000000"/>
          <w:spacing w:val="4"/>
          <w:sz w:val="24"/>
          <w:szCs w:val="23"/>
        </w:rPr>
        <w:t>лучевой болезни, но не вызывает поражений кожи.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b/>
          <w:bCs/>
          <w:color w:val="000000"/>
          <w:spacing w:val="2"/>
          <w:sz w:val="24"/>
          <w:szCs w:val="23"/>
        </w:rPr>
        <w:t xml:space="preserve">Острые лучевые ожоги </w:t>
      </w:r>
      <w:r>
        <w:rPr>
          <w:color w:val="000000"/>
          <w:spacing w:val="2"/>
          <w:sz w:val="24"/>
          <w:szCs w:val="23"/>
        </w:rPr>
        <w:t xml:space="preserve">чаще всего возникают </w:t>
      </w:r>
      <w:r>
        <w:rPr>
          <w:color w:val="000000"/>
          <w:spacing w:val="-4"/>
          <w:sz w:val="24"/>
          <w:szCs w:val="23"/>
        </w:rPr>
        <w:t>после однократного облучения большой дозой от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20"/>
          <w:sz w:val="24"/>
          <w:szCs w:val="23"/>
        </w:rPr>
        <w:t>дельного участка тела и не приводят к раз</w:t>
      </w:r>
      <w:r>
        <w:rPr>
          <w:color w:val="000000"/>
          <w:spacing w:val="20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>витию лучевой болезни. Такие ожоги обычно наблю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 xml:space="preserve">даются при длительном рентгеновском исследовании, </w:t>
      </w:r>
      <w:r>
        <w:rPr>
          <w:color w:val="000000"/>
          <w:spacing w:val="-5"/>
          <w:sz w:val="24"/>
          <w:szCs w:val="23"/>
        </w:rPr>
        <w:t>неосторожном обращении с радиоактивными вещест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>вами, лечении онкологических больных. Доза облу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6"/>
          <w:sz w:val="24"/>
          <w:szCs w:val="23"/>
        </w:rPr>
        <w:t xml:space="preserve">чения при этом составляет 1000—1500 Р и более. </w:t>
      </w:r>
      <w:r>
        <w:rPr>
          <w:color w:val="000000"/>
          <w:spacing w:val="10"/>
          <w:sz w:val="24"/>
          <w:szCs w:val="23"/>
        </w:rPr>
        <w:t>При облучении такой дозой всего тела развива</w:t>
      </w:r>
      <w:r>
        <w:rPr>
          <w:color w:val="000000"/>
          <w:spacing w:val="10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 xml:space="preserve">ется </w:t>
      </w:r>
      <w:r>
        <w:rPr>
          <w:b/>
          <w:bCs/>
          <w:color w:val="000000"/>
          <w:spacing w:val="1"/>
          <w:sz w:val="24"/>
          <w:szCs w:val="23"/>
        </w:rPr>
        <w:t xml:space="preserve">острая лучевая болезнь, </w:t>
      </w:r>
      <w:r>
        <w:rPr>
          <w:color w:val="000000"/>
          <w:spacing w:val="1"/>
          <w:sz w:val="24"/>
          <w:szCs w:val="23"/>
        </w:rPr>
        <w:t xml:space="preserve">которая приводит к </w:t>
      </w:r>
      <w:r>
        <w:rPr>
          <w:color w:val="000000"/>
          <w:spacing w:val="-1"/>
          <w:sz w:val="24"/>
          <w:szCs w:val="23"/>
        </w:rPr>
        <w:t>смерти пострадавшего до появления ожогов.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3"/>
          <w:sz w:val="24"/>
          <w:szCs w:val="23"/>
        </w:rPr>
        <w:t>Лучевые ожоги кожи, как и термические, в зави</w:t>
      </w:r>
      <w:r>
        <w:rPr>
          <w:color w:val="000000"/>
          <w:spacing w:val="9"/>
          <w:sz w:val="24"/>
          <w:szCs w:val="22"/>
        </w:rPr>
        <w:t xml:space="preserve">симости от глубины поражения делят на 4 степени: </w:t>
      </w:r>
      <w:r>
        <w:rPr>
          <w:color w:val="000000"/>
          <w:spacing w:val="3"/>
          <w:sz w:val="24"/>
          <w:szCs w:val="22"/>
          <w:lang w:val="en-US"/>
        </w:rPr>
        <w:t>I</w:t>
      </w:r>
      <w:r>
        <w:rPr>
          <w:color w:val="000000"/>
          <w:spacing w:val="3"/>
          <w:sz w:val="24"/>
          <w:szCs w:val="22"/>
        </w:rPr>
        <w:t xml:space="preserve"> степень—эритема, </w:t>
      </w:r>
      <w:r>
        <w:rPr>
          <w:color w:val="000000"/>
          <w:spacing w:val="3"/>
          <w:sz w:val="24"/>
          <w:szCs w:val="22"/>
          <w:lang w:val="en-US"/>
        </w:rPr>
        <w:t>II</w:t>
      </w:r>
      <w:r>
        <w:rPr>
          <w:color w:val="000000"/>
          <w:spacing w:val="3"/>
          <w:sz w:val="24"/>
          <w:szCs w:val="22"/>
        </w:rPr>
        <w:t xml:space="preserve"> — пузыри, </w:t>
      </w:r>
      <w:r>
        <w:rPr>
          <w:color w:val="000000"/>
          <w:spacing w:val="3"/>
          <w:sz w:val="24"/>
          <w:szCs w:val="22"/>
          <w:lang w:val="en-US"/>
        </w:rPr>
        <w:t>III</w:t>
      </w:r>
      <w:r>
        <w:rPr>
          <w:color w:val="000000"/>
          <w:spacing w:val="3"/>
          <w:sz w:val="24"/>
          <w:szCs w:val="22"/>
        </w:rPr>
        <w:t xml:space="preserve"> — тотальное </w:t>
      </w:r>
      <w:r>
        <w:rPr>
          <w:color w:val="000000"/>
          <w:spacing w:val="4"/>
          <w:sz w:val="24"/>
          <w:szCs w:val="22"/>
        </w:rPr>
        <w:t xml:space="preserve">поражение кожи и </w:t>
      </w:r>
      <w:r>
        <w:rPr>
          <w:color w:val="000000"/>
          <w:spacing w:val="4"/>
          <w:sz w:val="24"/>
          <w:szCs w:val="22"/>
          <w:lang w:val="en-US"/>
        </w:rPr>
        <w:t>IV</w:t>
      </w:r>
      <w:r>
        <w:rPr>
          <w:color w:val="000000"/>
          <w:spacing w:val="4"/>
          <w:sz w:val="24"/>
          <w:szCs w:val="22"/>
        </w:rPr>
        <w:t xml:space="preserve"> степень — поражение подкож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 xml:space="preserve">ной клетчатки, мышц, внутренних органов. Однако </w:t>
      </w:r>
      <w:r>
        <w:rPr>
          <w:color w:val="000000"/>
          <w:spacing w:val="-1"/>
          <w:sz w:val="24"/>
          <w:szCs w:val="22"/>
        </w:rPr>
        <w:t xml:space="preserve">при термических поражениях клинические симптомы </w:t>
      </w:r>
      <w:r>
        <w:rPr>
          <w:color w:val="000000"/>
          <w:spacing w:val="5"/>
          <w:sz w:val="24"/>
          <w:szCs w:val="22"/>
        </w:rPr>
        <w:t>ожога проявляются сразу после травмы, а при луче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вых поражениях наблюдается типичная периодич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ность, фазность течения заболевания.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Обычно в клинической картине лучевых поражений </w:t>
      </w:r>
      <w:r>
        <w:rPr>
          <w:color w:val="000000"/>
          <w:spacing w:val="1"/>
          <w:sz w:val="24"/>
          <w:szCs w:val="22"/>
        </w:rPr>
        <w:t xml:space="preserve">кожи выделяют 4 периода: 1-й период — первичная </w:t>
      </w:r>
      <w:r>
        <w:rPr>
          <w:color w:val="000000"/>
          <w:spacing w:val="9"/>
          <w:sz w:val="24"/>
          <w:szCs w:val="22"/>
        </w:rPr>
        <w:t>местная реакция (первичная эритема); 2-й—скры</w:t>
      </w:r>
      <w:r>
        <w:rPr>
          <w:color w:val="000000"/>
          <w:spacing w:val="9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тый; 3-й — развитие заболевания и 4-й период — репаративный.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6"/>
          <w:sz w:val="24"/>
          <w:szCs w:val="22"/>
        </w:rPr>
        <w:t>Длительность периода и глубина поражения за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висят от дозы ионизирующего облучения. Для 1-го </w:t>
      </w:r>
      <w:r>
        <w:rPr>
          <w:color w:val="000000"/>
          <w:sz w:val="24"/>
          <w:szCs w:val="22"/>
        </w:rPr>
        <w:t xml:space="preserve">периода характерны жалобы больного на зуд кожи, </w:t>
      </w:r>
      <w:r>
        <w:rPr>
          <w:color w:val="000000"/>
          <w:spacing w:val="-2"/>
          <w:sz w:val="24"/>
          <w:szCs w:val="22"/>
        </w:rPr>
        <w:t xml:space="preserve">гиперемия в момент облучения большими дозами или </w:t>
      </w:r>
      <w:r>
        <w:rPr>
          <w:color w:val="000000"/>
          <w:spacing w:val="1"/>
          <w:sz w:val="24"/>
          <w:szCs w:val="22"/>
        </w:rPr>
        <w:t>тотчас после него. При менее массивных дозах облу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чения эти явления могут отсутствовать. Во 2-й период </w:t>
      </w:r>
      <w:r>
        <w:rPr>
          <w:color w:val="000000"/>
          <w:spacing w:val="2"/>
          <w:sz w:val="24"/>
          <w:szCs w:val="22"/>
        </w:rPr>
        <w:t>каких-либо патологических изменений в зоне облуче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ния нет. Иногда наблюдается пигментация кожи, </w:t>
      </w:r>
      <w:r>
        <w:rPr>
          <w:color w:val="000000"/>
          <w:spacing w:val="2"/>
          <w:sz w:val="24"/>
          <w:szCs w:val="22"/>
        </w:rPr>
        <w:t xml:space="preserve">оставшаяся после первичной эритемы. Длительность </w:t>
      </w:r>
      <w:r>
        <w:rPr>
          <w:color w:val="000000"/>
          <w:spacing w:val="3"/>
          <w:sz w:val="24"/>
          <w:szCs w:val="22"/>
        </w:rPr>
        <w:t xml:space="preserve">этого периода зависит от дозы облучения: чем выше </w:t>
      </w:r>
      <w:r>
        <w:rPr>
          <w:color w:val="000000"/>
          <w:spacing w:val="6"/>
          <w:sz w:val="24"/>
          <w:szCs w:val="22"/>
        </w:rPr>
        <w:t xml:space="preserve">доза, тем короче скрытый период и тем значительнее </w:t>
      </w:r>
      <w:r>
        <w:rPr>
          <w:color w:val="000000"/>
          <w:spacing w:val="14"/>
          <w:sz w:val="24"/>
          <w:szCs w:val="22"/>
        </w:rPr>
        <w:t xml:space="preserve">и глубже поражение. Если скрытый период равен </w:t>
      </w:r>
      <w:r>
        <w:rPr>
          <w:color w:val="000000"/>
          <w:spacing w:val="4"/>
          <w:sz w:val="24"/>
          <w:szCs w:val="22"/>
        </w:rPr>
        <w:t xml:space="preserve">3—4 сут, то доза облучения велика и приводит в </w:t>
      </w:r>
      <w:r>
        <w:rPr>
          <w:color w:val="000000"/>
          <w:spacing w:val="1"/>
          <w:sz w:val="24"/>
          <w:szCs w:val="22"/>
        </w:rPr>
        <w:t xml:space="preserve">дальнейшем к некрозу облученных участков по типу </w:t>
      </w:r>
      <w:r>
        <w:rPr>
          <w:color w:val="000000"/>
          <w:spacing w:val="14"/>
          <w:sz w:val="24"/>
          <w:szCs w:val="22"/>
        </w:rPr>
        <w:t xml:space="preserve">ожогов </w:t>
      </w:r>
      <w:r>
        <w:rPr>
          <w:color w:val="000000"/>
          <w:spacing w:val="14"/>
          <w:sz w:val="24"/>
          <w:szCs w:val="22"/>
          <w:lang w:val="en-US"/>
        </w:rPr>
        <w:t>III</w:t>
      </w:r>
      <w:r>
        <w:rPr>
          <w:color w:val="000000"/>
          <w:spacing w:val="14"/>
          <w:sz w:val="24"/>
          <w:szCs w:val="22"/>
        </w:rPr>
        <w:t>—</w:t>
      </w:r>
      <w:r>
        <w:rPr>
          <w:color w:val="000000"/>
          <w:spacing w:val="14"/>
          <w:sz w:val="24"/>
          <w:szCs w:val="22"/>
          <w:lang w:val="en-US"/>
        </w:rPr>
        <w:t>IV</w:t>
      </w:r>
      <w:r>
        <w:rPr>
          <w:color w:val="000000"/>
          <w:spacing w:val="14"/>
          <w:sz w:val="24"/>
          <w:szCs w:val="22"/>
        </w:rPr>
        <w:t xml:space="preserve"> степени. При скрытом периоде до </w:t>
      </w:r>
      <w:r>
        <w:rPr>
          <w:color w:val="000000"/>
          <w:spacing w:val="9"/>
          <w:sz w:val="24"/>
          <w:szCs w:val="22"/>
        </w:rPr>
        <w:t xml:space="preserve">7—10 сут появляются пузыри (ожог </w:t>
      </w:r>
      <w:r>
        <w:rPr>
          <w:color w:val="000000"/>
          <w:spacing w:val="9"/>
          <w:sz w:val="24"/>
          <w:szCs w:val="22"/>
          <w:lang w:val="en-US"/>
        </w:rPr>
        <w:t>II</w:t>
      </w:r>
      <w:r>
        <w:rPr>
          <w:color w:val="000000"/>
          <w:spacing w:val="9"/>
          <w:sz w:val="24"/>
          <w:szCs w:val="22"/>
        </w:rPr>
        <w:t xml:space="preserve"> степени), а </w:t>
      </w:r>
      <w:r>
        <w:rPr>
          <w:color w:val="000000"/>
          <w:spacing w:val="6"/>
          <w:sz w:val="24"/>
          <w:szCs w:val="22"/>
        </w:rPr>
        <w:t>если он продолжается около 20 сут, возникает эри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тема (ожог </w:t>
      </w:r>
      <w:r>
        <w:rPr>
          <w:color w:val="000000"/>
          <w:spacing w:val="8"/>
          <w:sz w:val="24"/>
          <w:szCs w:val="22"/>
          <w:lang w:val="en-US"/>
        </w:rPr>
        <w:t>I</w:t>
      </w:r>
      <w:r>
        <w:rPr>
          <w:color w:val="000000"/>
          <w:spacing w:val="8"/>
          <w:sz w:val="24"/>
          <w:szCs w:val="22"/>
        </w:rPr>
        <w:t xml:space="preserve"> степени).</w:t>
      </w:r>
    </w:p>
    <w:p w:rsidR="002E69AC" w:rsidRDefault="002E69AC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 xml:space="preserve">Клиническим признаком 3-го периода является </w:t>
      </w:r>
      <w:r>
        <w:rPr>
          <w:color w:val="000000"/>
          <w:sz w:val="24"/>
          <w:szCs w:val="22"/>
        </w:rPr>
        <w:t xml:space="preserve">появление на коже признаков лучевого поражения — </w:t>
      </w:r>
      <w:r>
        <w:rPr>
          <w:color w:val="000000"/>
          <w:spacing w:val="2"/>
          <w:sz w:val="24"/>
          <w:szCs w:val="22"/>
        </w:rPr>
        <w:t>лучевого ожога, глубина которого зависит от дозы облучения и длительности скрытого периода.</w:t>
      </w:r>
    </w:p>
    <w:p w:rsidR="002E69AC" w:rsidRDefault="002E69AC">
      <w:pPr>
        <w:shd w:val="clear" w:color="auto" w:fill="FFFFFF"/>
        <w:spacing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10"/>
          <w:sz w:val="24"/>
          <w:szCs w:val="22"/>
        </w:rPr>
        <w:t xml:space="preserve">Таким образом, длительность скрытого периода и клинические признаки могут быть использованы </w:t>
      </w:r>
      <w:r>
        <w:rPr>
          <w:color w:val="000000"/>
          <w:spacing w:val="6"/>
          <w:sz w:val="24"/>
          <w:szCs w:val="22"/>
        </w:rPr>
        <w:t>не только для прогноза тяжести и глубины пораже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ния, но и для определения дозы облучения. Большое </w:t>
      </w:r>
      <w:r>
        <w:rPr>
          <w:color w:val="000000"/>
          <w:spacing w:val="-3"/>
          <w:sz w:val="24"/>
          <w:szCs w:val="22"/>
        </w:rPr>
        <w:t xml:space="preserve">значение имеют характер излучения (т&gt;-лучи, быстрые </w:t>
      </w:r>
      <w:r>
        <w:rPr>
          <w:color w:val="000000"/>
          <w:spacing w:val="-2"/>
          <w:sz w:val="24"/>
          <w:szCs w:val="22"/>
        </w:rPr>
        <w:t>нейтроны и т. п.) и индивидуальные особенности орга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 xml:space="preserve">низма. Обычно ожог </w:t>
      </w:r>
      <w:r>
        <w:rPr>
          <w:color w:val="000000"/>
          <w:spacing w:val="2"/>
          <w:sz w:val="24"/>
          <w:szCs w:val="22"/>
          <w:lang w:val="en-US"/>
        </w:rPr>
        <w:t>III</w:t>
      </w:r>
      <w:r>
        <w:rPr>
          <w:color w:val="000000"/>
          <w:spacing w:val="2"/>
          <w:sz w:val="24"/>
          <w:szCs w:val="22"/>
        </w:rPr>
        <w:t>—</w:t>
      </w:r>
      <w:r>
        <w:rPr>
          <w:color w:val="000000"/>
          <w:spacing w:val="2"/>
          <w:sz w:val="24"/>
          <w:szCs w:val="22"/>
          <w:lang w:val="en-US"/>
        </w:rPr>
        <w:t>IV</w:t>
      </w:r>
      <w:r>
        <w:rPr>
          <w:color w:val="000000"/>
          <w:spacing w:val="2"/>
          <w:sz w:val="24"/>
          <w:szCs w:val="22"/>
        </w:rPr>
        <w:t xml:space="preserve"> степени возникает при местном облучении в дозе 1000—4000 Р и скрытом </w:t>
      </w:r>
      <w:r>
        <w:rPr>
          <w:color w:val="000000"/>
          <w:spacing w:val="1"/>
          <w:sz w:val="24"/>
          <w:szCs w:val="22"/>
        </w:rPr>
        <w:t>периоде 1—3 сут.</w:t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 xml:space="preserve">В 4-м  периоде происходят отторжение  некротических тканей и процессы регенерации. При глубоких </w:t>
      </w:r>
      <w:r>
        <w:rPr>
          <w:color w:val="000000"/>
          <w:sz w:val="24"/>
          <w:szCs w:val="22"/>
        </w:rPr>
        <w:t xml:space="preserve">поражениях этот период может быть чрезвычайно </w:t>
      </w:r>
      <w:r>
        <w:rPr>
          <w:color w:val="000000"/>
          <w:spacing w:val="-1"/>
          <w:sz w:val="24"/>
          <w:szCs w:val="22"/>
        </w:rPr>
        <w:t>длительным. Вследствие нарушения репаративной спо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0"/>
          <w:sz w:val="24"/>
          <w:szCs w:val="22"/>
        </w:rPr>
        <w:t xml:space="preserve">собности клеток заживление идет крайне медленно </w:t>
      </w:r>
      <w:r>
        <w:rPr>
          <w:color w:val="000000"/>
          <w:spacing w:val="11"/>
          <w:sz w:val="24"/>
          <w:szCs w:val="22"/>
        </w:rPr>
        <w:t xml:space="preserve"> с образованием рубцов и длительно не закрываю</w:t>
      </w:r>
      <w:r>
        <w:rPr>
          <w:color w:val="000000"/>
          <w:spacing w:val="11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щихся язв.</w:t>
      </w:r>
    </w:p>
    <w:p w:rsidR="002E69AC" w:rsidRDefault="002E69AC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3"/>
          <w:sz w:val="24"/>
          <w:szCs w:val="22"/>
        </w:rPr>
        <w:t xml:space="preserve">Лечебные мероприятия при лучевых поражениях </w:t>
      </w:r>
      <w:r>
        <w:rPr>
          <w:color w:val="000000"/>
          <w:spacing w:val="7"/>
          <w:sz w:val="24"/>
          <w:szCs w:val="22"/>
        </w:rPr>
        <w:t>кожи проводятся в соответствии с периодами раз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вития ожога и индивидуальными особенностями их </w:t>
      </w:r>
      <w:r>
        <w:rPr>
          <w:color w:val="000000"/>
          <w:spacing w:val="3"/>
          <w:sz w:val="24"/>
          <w:szCs w:val="22"/>
        </w:rPr>
        <w:t>проявления у данного больного.</w:t>
      </w:r>
    </w:p>
    <w:p w:rsidR="002E69AC" w:rsidRDefault="002E69AC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 xml:space="preserve">Лечение следует начинать с момента появления </w:t>
      </w:r>
      <w:r>
        <w:rPr>
          <w:color w:val="000000"/>
          <w:spacing w:val="8"/>
          <w:sz w:val="24"/>
          <w:szCs w:val="22"/>
        </w:rPr>
        <w:t>первичной эритемы, что может облегчить дальней</w:t>
      </w:r>
      <w:r>
        <w:rPr>
          <w:color w:val="000000"/>
          <w:spacing w:val="5"/>
          <w:sz w:val="24"/>
          <w:szCs w:val="22"/>
        </w:rPr>
        <w:t>шее течение заболевания.</w:t>
      </w:r>
    </w:p>
    <w:p w:rsidR="002E69AC" w:rsidRDefault="002E69AC">
      <w:pPr>
        <w:shd w:val="clear" w:color="auto" w:fill="FFFFFF"/>
        <w:tabs>
          <w:tab w:val="left" w:pos="840"/>
        </w:tabs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5"/>
          <w:sz w:val="24"/>
          <w:szCs w:val="22"/>
        </w:rPr>
        <w:t>При выраженной первичной эритеме на поражен</w:t>
      </w:r>
      <w:r>
        <w:rPr>
          <w:color w:val="000000"/>
          <w:spacing w:val="-2"/>
          <w:sz w:val="24"/>
          <w:szCs w:val="22"/>
        </w:rPr>
        <w:t>ный   участок   рекомендуется   наложить   асептическую</w:t>
      </w:r>
      <w:r>
        <w:rPr>
          <w:color w:val="000000"/>
          <w:spacing w:val="3"/>
          <w:sz w:val="24"/>
          <w:szCs w:val="22"/>
        </w:rPr>
        <w:t xml:space="preserve"> повязку. Полезно местное применение холода на облученный участок.</w:t>
      </w:r>
    </w:p>
    <w:p w:rsidR="002E69AC" w:rsidRDefault="002E69AC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В скрытом периоде или в начале развития заболе</w:t>
      </w:r>
      <w:r>
        <w:rPr>
          <w:color w:val="000000"/>
          <w:sz w:val="24"/>
          <w:szCs w:val="22"/>
        </w:rPr>
        <w:softHyphen/>
        <w:t xml:space="preserve">вания показаны внутривенное введение 0,5% раствора </w:t>
      </w:r>
      <w:r>
        <w:rPr>
          <w:color w:val="000000"/>
          <w:spacing w:val="5"/>
          <w:sz w:val="24"/>
          <w:szCs w:val="22"/>
        </w:rPr>
        <w:t xml:space="preserve">новокаина </w:t>
      </w:r>
      <w:r>
        <w:rPr>
          <w:color w:val="000000"/>
          <w:spacing w:val="15"/>
          <w:sz w:val="24"/>
          <w:szCs w:val="22"/>
        </w:rPr>
        <w:t>(10</w:t>
      </w:r>
      <w:r>
        <w:rPr>
          <w:color w:val="000000"/>
          <w:spacing w:val="5"/>
          <w:sz w:val="24"/>
          <w:szCs w:val="22"/>
        </w:rPr>
        <w:t xml:space="preserve"> мл), а также новокаинизация пора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женного участка.</w:t>
      </w:r>
    </w:p>
    <w:p w:rsidR="002E69AC" w:rsidRDefault="002E69AC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При поверхностных ожогах </w:t>
      </w:r>
      <w:r>
        <w:rPr>
          <w:color w:val="000000"/>
          <w:spacing w:val="-1"/>
          <w:sz w:val="24"/>
          <w:szCs w:val="22"/>
          <w:lang w:val="en-US"/>
        </w:rPr>
        <w:t>I</w:t>
      </w:r>
      <w:r>
        <w:rPr>
          <w:color w:val="000000"/>
          <w:spacing w:val="-1"/>
          <w:sz w:val="24"/>
          <w:szCs w:val="22"/>
        </w:rPr>
        <w:t>—</w:t>
      </w:r>
      <w:r>
        <w:rPr>
          <w:color w:val="000000"/>
          <w:spacing w:val="-1"/>
          <w:sz w:val="24"/>
          <w:szCs w:val="22"/>
          <w:lang w:val="en-US"/>
        </w:rPr>
        <w:t>II</w:t>
      </w:r>
      <w:r>
        <w:rPr>
          <w:color w:val="000000"/>
          <w:spacing w:val="-1"/>
          <w:sz w:val="24"/>
          <w:szCs w:val="22"/>
        </w:rPr>
        <w:t xml:space="preserve"> степени наклады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вают мазевые повязки на пораженный участок, пред</w:t>
      </w:r>
      <w:r>
        <w:rPr>
          <w:color w:val="000000"/>
          <w:spacing w:val="3"/>
          <w:sz w:val="24"/>
          <w:szCs w:val="22"/>
        </w:rPr>
        <w:t>варительно удалив пузыри и поверхностные некроти</w:t>
      </w:r>
      <w:r>
        <w:rPr>
          <w:color w:val="000000"/>
          <w:spacing w:val="1"/>
          <w:sz w:val="24"/>
          <w:szCs w:val="22"/>
        </w:rPr>
        <w:t>зированные   ткани.   Проводят   профилактику   столб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няка, вводят антибиотики.</w:t>
      </w:r>
    </w:p>
    <w:p w:rsidR="002E69AC" w:rsidRDefault="002E69AC">
      <w:pPr>
        <w:shd w:val="clear" w:color="auto" w:fill="FFFFFF"/>
        <w:spacing w:line="360" w:lineRule="auto"/>
        <w:ind w:right="24" w:firstLine="851"/>
        <w:jc w:val="both"/>
        <w:rPr>
          <w:color w:val="000000"/>
          <w:spacing w:val="1"/>
          <w:sz w:val="24"/>
          <w:szCs w:val="22"/>
        </w:rPr>
      </w:pPr>
      <w:r>
        <w:rPr>
          <w:color w:val="000000"/>
          <w:spacing w:val="2"/>
          <w:sz w:val="24"/>
          <w:szCs w:val="22"/>
        </w:rPr>
        <w:t>В дальнейшем, после четкого отграничения участ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ков некроза, показано хирургическое лечение, которое заключается в иссечении нежизнеспособных тканей с </w:t>
      </w:r>
      <w:r>
        <w:rPr>
          <w:color w:val="000000"/>
          <w:spacing w:val="1"/>
          <w:sz w:val="24"/>
          <w:szCs w:val="22"/>
        </w:rPr>
        <w:t>последующей их пластикой.</w:t>
      </w:r>
    </w:p>
    <w:p w:rsidR="002E69AC" w:rsidRDefault="002E69AC">
      <w:pPr>
        <w:pStyle w:val="5"/>
      </w:pPr>
    </w:p>
    <w:p w:rsidR="002E69AC" w:rsidRDefault="002E69AC">
      <w:pPr>
        <w:pStyle w:val="5"/>
      </w:pPr>
    </w:p>
    <w:p w:rsidR="002E69AC" w:rsidRDefault="002E69AC">
      <w:pPr>
        <w:shd w:val="clear" w:color="auto" w:fill="FFFFFF"/>
        <w:spacing w:line="211" w:lineRule="exact"/>
        <w:jc w:val="both"/>
      </w:pPr>
    </w:p>
    <w:p w:rsidR="002E69AC" w:rsidRDefault="002E69AC">
      <w:pPr>
        <w:shd w:val="clear" w:color="auto" w:fill="FFFFFF"/>
        <w:spacing w:line="211" w:lineRule="exact"/>
        <w:jc w:val="both"/>
      </w:pPr>
    </w:p>
    <w:p w:rsidR="002E69AC" w:rsidRDefault="002E69AC">
      <w:pPr>
        <w:shd w:val="clear" w:color="auto" w:fill="FFFFFF"/>
        <w:spacing w:line="211" w:lineRule="exact"/>
        <w:jc w:val="both"/>
      </w:pPr>
    </w:p>
    <w:p w:rsidR="002E69AC" w:rsidRDefault="002E69AC">
      <w:pPr>
        <w:pStyle w:val="6"/>
      </w:pPr>
      <w:r>
        <w:t>ЗАКЛЮЧЕНИЕ</w:t>
      </w:r>
    </w:p>
    <w:p w:rsidR="002E69AC" w:rsidRDefault="002E69AC">
      <w:pPr>
        <w:shd w:val="clear" w:color="auto" w:fill="FFFFFF"/>
        <w:spacing w:line="211" w:lineRule="exact"/>
        <w:jc w:val="center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</w:p>
    <w:p w:rsidR="002E69AC" w:rsidRDefault="002E69AC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i/>
          <w:iCs/>
          <w:color w:val="000000"/>
          <w:spacing w:val="-4"/>
          <w:sz w:val="24"/>
          <w:szCs w:val="22"/>
        </w:rPr>
        <w:t xml:space="preserve">Повреждение живых тканей, </w:t>
      </w:r>
      <w:r>
        <w:rPr>
          <w:i/>
          <w:iCs/>
          <w:color w:val="000000"/>
          <w:spacing w:val="1"/>
          <w:sz w:val="24"/>
          <w:szCs w:val="22"/>
        </w:rPr>
        <w:t>вызванное воздействием высо</w:t>
      </w:r>
      <w:r>
        <w:rPr>
          <w:i/>
          <w:iCs/>
          <w:color w:val="000000"/>
          <w:spacing w:val="1"/>
          <w:sz w:val="24"/>
          <w:szCs w:val="22"/>
        </w:rPr>
        <w:softHyphen/>
      </w:r>
      <w:r>
        <w:rPr>
          <w:i/>
          <w:iCs/>
          <w:color w:val="000000"/>
          <w:spacing w:val="-3"/>
          <w:sz w:val="24"/>
          <w:szCs w:val="22"/>
        </w:rPr>
        <w:t xml:space="preserve">кой температуры, химическими </w:t>
      </w:r>
      <w:r>
        <w:rPr>
          <w:i/>
          <w:iCs/>
          <w:color w:val="000000"/>
          <w:spacing w:val="-1"/>
          <w:sz w:val="24"/>
          <w:szCs w:val="22"/>
        </w:rPr>
        <w:t xml:space="preserve">веществами, электрической или </w:t>
      </w:r>
      <w:r>
        <w:rPr>
          <w:i/>
          <w:iCs/>
          <w:color w:val="000000"/>
          <w:spacing w:val="-2"/>
          <w:sz w:val="24"/>
          <w:szCs w:val="22"/>
        </w:rPr>
        <w:t>лучистой энергией, принято на</w:t>
      </w:r>
      <w:r>
        <w:rPr>
          <w:i/>
          <w:iCs/>
          <w:color w:val="000000"/>
          <w:spacing w:val="-2"/>
          <w:sz w:val="24"/>
          <w:szCs w:val="22"/>
        </w:rPr>
        <w:softHyphen/>
      </w:r>
      <w:r>
        <w:rPr>
          <w:i/>
          <w:iCs/>
          <w:color w:val="000000"/>
          <w:spacing w:val="-5"/>
          <w:sz w:val="24"/>
          <w:szCs w:val="22"/>
        </w:rPr>
        <w:t xml:space="preserve">зывать ожогом. </w:t>
      </w:r>
      <w:r>
        <w:rPr>
          <w:color w:val="000000"/>
          <w:spacing w:val="-5"/>
          <w:sz w:val="24"/>
          <w:szCs w:val="22"/>
        </w:rPr>
        <w:t>В первую оче</w:t>
      </w:r>
      <w:r>
        <w:rPr>
          <w:color w:val="000000"/>
          <w:spacing w:val="-5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редь от ожогов страдают кож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z w:val="24"/>
          <w:szCs w:val="22"/>
        </w:rPr>
        <w:t>ные покровы, а затем глубжеле</w:t>
      </w:r>
      <w:r>
        <w:rPr>
          <w:color w:val="000000"/>
          <w:spacing w:val="1"/>
          <w:sz w:val="24"/>
          <w:szCs w:val="22"/>
        </w:rPr>
        <w:t>жащие образования — подкож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ная жировая клетчатка, листки </w:t>
      </w:r>
      <w:r>
        <w:rPr>
          <w:color w:val="000000"/>
          <w:spacing w:val="4"/>
          <w:sz w:val="24"/>
          <w:szCs w:val="22"/>
        </w:rPr>
        <w:t xml:space="preserve">фасции, отделяющие друг от </w:t>
      </w:r>
      <w:r>
        <w:rPr>
          <w:color w:val="000000"/>
          <w:spacing w:val="1"/>
          <w:sz w:val="24"/>
          <w:szCs w:val="22"/>
        </w:rPr>
        <w:t xml:space="preserve">друга слои тканей, сухожилия, </w:t>
      </w:r>
      <w:r>
        <w:rPr>
          <w:color w:val="000000"/>
          <w:spacing w:val="-2"/>
          <w:sz w:val="24"/>
          <w:szCs w:val="22"/>
        </w:rPr>
        <w:t>мышцы, сосуды и нервы, над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костница и кость. В редких слу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 xml:space="preserve">чаях, в результате длительного воздействия вредного фактора, </w:t>
      </w:r>
      <w:r>
        <w:rPr>
          <w:color w:val="000000"/>
          <w:spacing w:val="-2"/>
          <w:sz w:val="24"/>
          <w:szCs w:val="22"/>
        </w:rPr>
        <w:t>имеющего очень высокую тем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 xml:space="preserve">пературу, разрушению могут </w:t>
      </w:r>
      <w:r>
        <w:rPr>
          <w:color w:val="000000"/>
          <w:sz w:val="24"/>
          <w:szCs w:val="22"/>
        </w:rPr>
        <w:t>подвергнуться не только по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кровные ткани, но и внутренние </w:t>
      </w:r>
      <w:r>
        <w:rPr>
          <w:color w:val="000000"/>
          <w:spacing w:val="4"/>
          <w:sz w:val="24"/>
          <w:szCs w:val="22"/>
        </w:rPr>
        <w:t xml:space="preserve">органы. Если травмирующий </w:t>
      </w:r>
      <w:r>
        <w:rPr>
          <w:color w:val="000000"/>
          <w:spacing w:val="1"/>
          <w:sz w:val="24"/>
          <w:szCs w:val="22"/>
        </w:rPr>
        <w:t xml:space="preserve">агент попадает на слизистую </w:t>
      </w:r>
      <w:r>
        <w:rPr>
          <w:color w:val="000000"/>
          <w:sz w:val="24"/>
          <w:szCs w:val="22"/>
        </w:rPr>
        <w:t>оболочку рта, пищеварительно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го тракта или дыхательных пу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тей, образуются ожоги слизи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6"/>
          <w:sz w:val="24"/>
          <w:szCs w:val="22"/>
        </w:rPr>
        <w:t>стой. В заключении я хотел бы дать краткую характеристику всех видов ожогов.</w:t>
      </w:r>
    </w:p>
    <w:p w:rsidR="002E69AC" w:rsidRDefault="002E69AC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color w:val="000000"/>
          <w:spacing w:val="1"/>
          <w:sz w:val="24"/>
          <w:szCs w:val="22"/>
        </w:rPr>
      </w:pPr>
      <w:r>
        <w:rPr>
          <w:b/>
          <w:bCs/>
          <w:color w:val="000000"/>
          <w:spacing w:val="-7"/>
          <w:sz w:val="24"/>
          <w:szCs w:val="22"/>
        </w:rPr>
        <w:t>Ожоги бывают различных ви</w:t>
      </w:r>
      <w:r>
        <w:rPr>
          <w:b/>
          <w:bCs/>
          <w:color w:val="000000"/>
          <w:spacing w:val="-7"/>
          <w:sz w:val="24"/>
          <w:szCs w:val="22"/>
        </w:rPr>
        <w:softHyphen/>
      </w:r>
      <w:r>
        <w:rPr>
          <w:b/>
          <w:bCs/>
          <w:color w:val="000000"/>
          <w:spacing w:val="5"/>
          <w:sz w:val="24"/>
          <w:szCs w:val="22"/>
        </w:rPr>
        <w:t xml:space="preserve">дов </w:t>
      </w:r>
      <w:r>
        <w:rPr>
          <w:color w:val="000000"/>
          <w:spacing w:val="5"/>
          <w:sz w:val="24"/>
          <w:szCs w:val="22"/>
        </w:rPr>
        <w:t>— термические, химиче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ские, электрические и лучевые.</w:t>
      </w:r>
    </w:p>
    <w:p w:rsidR="002E69AC" w:rsidRDefault="002E69AC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color w:val="000000"/>
          <w:spacing w:val="3"/>
          <w:sz w:val="24"/>
          <w:szCs w:val="22"/>
        </w:rPr>
      </w:pPr>
      <w:r>
        <w:rPr>
          <w:color w:val="000000"/>
          <w:spacing w:val="1"/>
          <w:sz w:val="24"/>
          <w:szCs w:val="22"/>
        </w:rPr>
        <w:t xml:space="preserve"> </w:t>
      </w:r>
      <w:r>
        <w:rPr>
          <w:b/>
          <w:bCs/>
          <w:i/>
          <w:iCs/>
          <w:color w:val="000000"/>
          <w:spacing w:val="2"/>
          <w:sz w:val="24"/>
          <w:szCs w:val="22"/>
        </w:rPr>
        <w:t>Термические ожоги</w:t>
      </w:r>
      <w:r>
        <w:rPr>
          <w:i/>
          <w:iCs/>
          <w:color w:val="000000"/>
          <w:spacing w:val="2"/>
          <w:sz w:val="24"/>
          <w:szCs w:val="22"/>
        </w:rPr>
        <w:t xml:space="preserve"> </w:t>
      </w:r>
      <w:r>
        <w:rPr>
          <w:color w:val="000000"/>
          <w:spacing w:val="2"/>
          <w:sz w:val="24"/>
          <w:szCs w:val="22"/>
        </w:rPr>
        <w:t>возникают от действия пламени, расплав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ленного металла, пара, горячей </w:t>
      </w:r>
      <w:r>
        <w:rPr>
          <w:color w:val="000000"/>
          <w:spacing w:val="2"/>
          <w:sz w:val="24"/>
          <w:szCs w:val="22"/>
        </w:rPr>
        <w:t>жидкости, от контакта с нагре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тым металлическим предметом. </w:t>
      </w:r>
      <w:r>
        <w:rPr>
          <w:color w:val="000000"/>
          <w:spacing w:val="-1"/>
          <w:sz w:val="24"/>
          <w:szCs w:val="22"/>
        </w:rPr>
        <w:t>Чем выше температура действу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z w:val="24"/>
          <w:szCs w:val="22"/>
        </w:rPr>
        <w:t>ющего на кожу вредного факто</w:t>
      </w:r>
      <w:r>
        <w:rPr>
          <w:color w:val="000000"/>
          <w:sz w:val="24"/>
          <w:szCs w:val="22"/>
        </w:rPr>
        <w:softHyphen/>
        <w:t xml:space="preserve">ра и продолжительнее время его </w:t>
      </w:r>
      <w:r>
        <w:rPr>
          <w:color w:val="000000"/>
          <w:spacing w:val="2"/>
          <w:sz w:val="24"/>
          <w:szCs w:val="22"/>
        </w:rPr>
        <w:t>воздействия, тем более серьез</w:t>
      </w:r>
      <w:r>
        <w:rPr>
          <w:color w:val="000000"/>
          <w:spacing w:val="2"/>
          <w:sz w:val="24"/>
          <w:szCs w:val="22"/>
        </w:rPr>
        <w:softHyphen/>
        <w:t xml:space="preserve">ные последствия он вызывает. </w:t>
      </w:r>
      <w:r>
        <w:rPr>
          <w:color w:val="000000"/>
          <w:spacing w:val="1"/>
          <w:sz w:val="24"/>
          <w:szCs w:val="22"/>
        </w:rPr>
        <w:t xml:space="preserve">Наиболее глубокие и обширные </w:t>
      </w:r>
      <w:r>
        <w:rPr>
          <w:color w:val="000000"/>
          <w:sz w:val="24"/>
          <w:szCs w:val="22"/>
        </w:rPr>
        <w:t>ожоги возникают при воспламе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>нении одежды на пострадав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шем. Особенно опасны для жиз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ни ожоги кожных покровов, со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>четающиеся с ожогами слизи</w:t>
      </w:r>
      <w:r>
        <w:rPr>
          <w:color w:val="000000"/>
          <w:sz w:val="24"/>
          <w:szCs w:val="22"/>
        </w:rPr>
        <w:t xml:space="preserve"> стой   оболочки   верхних   дыхательных   путей.    Такие </w:t>
      </w:r>
      <w:r>
        <w:rPr>
          <w:color w:val="000000"/>
          <w:spacing w:val="4"/>
          <w:sz w:val="24"/>
          <w:szCs w:val="22"/>
        </w:rPr>
        <w:t>сочетания возможны, если пострадавший дышал горя</w:t>
      </w:r>
      <w:r>
        <w:rPr>
          <w:color w:val="000000"/>
          <w:spacing w:val="7"/>
          <w:sz w:val="24"/>
          <w:szCs w:val="22"/>
        </w:rPr>
        <w:t xml:space="preserve">чим дымом и  воздухом. Это происходит обычно при </w:t>
      </w:r>
      <w:r>
        <w:rPr>
          <w:color w:val="000000"/>
          <w:spacing w:val="6"/>
          <w:sz w:val="24"/>
          <w:szCs w:val="22"/>
        </w:rPr>
        <w:t>пожаре в закрытом помещении. Ожоги кожи и слизи</w:t>
      </w:r>
      <w:r>
        <w:rPr>
          <w:color w:val="000000"/>
          <w:sz w:val="24"/>
          <w:szCs w:val="22"/>
        </w:rPr>
        <w:t xml:space="preserve">стых при пожаре могут иногда сочетаться с отравлением </w:t>
      </w:r>
      <w:r>
        <w:rPr>
          <w:color w:val="000000"/>
          <w:spacing w:val="3"/>
          <w:sz w:val="24"/>
          <w:szCs w:val="22"/>
        </w:rPr>
        <w:t>организма окисью углерода.</w:t>
      </w:r>
    </w:p>
    <w:p w:rsidR="002E69AC" w:rsidRDefault="002E69AC">
      <w:pPr>
        <w:shd w:val="clear" w:color="auto" w:fill="FFFFFF"/>
        <w:tabs>
          <w:tab w:val="right" w:pos="9923"/>
        </w:tabs>
        <w:spacing w:line="360" w:lineRule="auto"/>
        <w:ind w:right="5"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3"/>
          <w:sz w:val="24"/>
          <w:szCs w:val="22"/>
        </w:rPr>
        <w:t>Химические ожоги</w:t>
      </w:r>
      <w:r>
        <w:rPr>
          <w:i/>
          <w:iCs/>
          <w:color w:val="000000"/>
          <w:spacing w:val="3"/>
          <w:sz w:val="24"/>
          <w:szCs w:val="22"/>
        </w:rPr>
        <w:t xml:space="preserve"> </w:t>
      </w:r>
      <w:r>
        <w:rPr>
          <w:color w:val="000000"/>
          <w:spacing w:val="3"/>
          <w:sz w:val="24"/>
          <w:szCs w:val="22"/>
        </w:rPr>
        <w:t>происходят от действия концен</w:t>
      </w:r>
      <w:r>
        <w:rPr>
          <w:color w:val="000000"/>
          <w:spacing w:val="4"/>
          <w:sz w:val="24"/>
          <w:szCs w:val="22"/>
        </w:rPr>
        <w:t>трированных кислот, едких щелочей и других химических веществ, которые попадают на живые ткани и вы</w:t>
      </w:r>
      <w:r>
        <w:rPr>
          <w:color w:val="000000"/>
          <w:spacing w:val="7"/>
          <w:sz w:val="24"/>
          <w:szCs w:val="22"/>
        </w:rPr>
        <w:t xml:space="preserve">зывают их разрушение. Одним из видов химического </w:t>
      </w:r>
      <w:r>
        <w:rPr>
          <w:color w:val="000000"/>
          <w:spacing w:val="3"/>
          <w:sz w:val="24"/>
          <w:szCs w:val="22"/>
        </w:rPr>
        <w:t>ожога является поражение фосфором, который облада</w:t>
      </w:r>
      <w:r>
        <w:rPr>
          <w:color w:val="000000"/>
          <w:spacing w:val="1"/>
          <w:sz w:val="24"/>
          <w:szCs w:val="22"/>
        </w:rPr>
        <w:t xml:space="preserve">ет способностью вступать в соединение с жиром. Ожоги  </w:t>
      </w:r>
      <w:r>
        <w:rPr>
          <w:color w:val="000000"/>
          <w:spacing w:val="4"/>
          <w:sz w:val="24"/>
          <w:szCs w:val="22"/>
        </w:rPr>
        <w:t>кислотами и щелочами могут наблюдаться и на слизи</w:t>
      </w:r>
      <w:r>
        <w:rPr>
          <w:color w:val="000000"/>
          <w:spacing w:val="7"/>
          <w:sz w:val="24"/>
          <w:szCs w:val="22"/>
        </w:rPr>
        <w:t>стой оболочке рта, пищевода и желудка, если постра</w:t>
      </w:r>
      <w:r>
        <w:rPr>
          <w:color w:val="000000"/>
          <w:spacing w:val="11"/>
          <w:sz w:val="24"/>
          <w:szCs w:val="22"/>
        </w:rPr>
        <w:t xml:space="preserve">давший по ошибке или незнанию выпил ядовитый </w:t>
      </w:r>
      <w:r>
        <w:rPr>
          <w:color w:val="000000"/>
          <w:spacing w:val="3"/>
          <w:sz w:val="24"/>
          <w:szCs w:val="22"/>
        </w:rPr>
        <w:t>раствор, приняв его за воду. Из-за небрежного отноше</w:t>
      </w:r>
      <w:r>
        <w:rPr>
          <w:color w:val="000000"/>
          <w:spacing w:val="2"/>
          <w:sz w:val="24"/>
          <w:szCs w:val="22"/>
        </w:rPr>
        <w:t>ния взрослых к химическим веществам и предметам</w:t>
      </w:r>
      <w:r>
        <w:rPr>
          <w:color w:val="000000"/>
          <w:spacing w:val="2"/>
          <w:sz w:val="24"/>
          <w:szCs w:val="22"/>
        </w:rPr>
        <w:br/>
      </w:r>
      <w:r>
        <w:rPr>
          <w:color w:val="000000"/>
          <w:spacing w:val="3"/>
          <w:sz w:val="24"/>
          <w:szCs w:val="22"/>
        </w:rPr>
        <w:t>бытовой химии часто страдают маленькие дети.</w:t>
      </w:r>
      <w:r>
        <w:rPr>
          <w:color w:val="000000"/>
          <w:sz w:val="24"/>
          <w:szCs w:val="22"/>
        </w:rPr>
        <w:tab/>
      </w:r>
    </w:p>
    <w:p w:rsidR="002E69AC" w:rsidRDefault="002E69AC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4"/>
          <w:sz w:val="24"/>
          <w:szCs w:val="22"/>
        </w:rPr>
        <w:t>Электрические ожоги</w:t>
      </w:r>
      <w:r>
        <w:rPr>
          <w:i/>
          <w:iCs/>
          <w:color w:val="000000"/>
          <w:spacing w:val="4"/>
          <w:sz w:val="24"/>
          <w:szCs w:val="22"/>
        </w:rPr>
        <w:t xml:space="preserve"> </w:t>
      </w:r>
      <w:r>
        <w:rPr>
          <w:color w:val="000000"/>
          <w:spacing w:val="4"/>
          <w:sz w:val="24"/>
          <w:szCs w:val="22"/>
        </w:rPr>
        <w:t>получаются вследствие кон</w:t>
      </w:r>
      <w:r>
        <w:rPr>
          <w:color w:val="000000"/>
          <w:spacing w:val="2"/>
          <w:sz w:val="24"/>
          <w:szCs w:val="22"/>
        </w:rPr>
        <w:t xml:space="preserve">такта с электрическим током и прохождением его через </w:t>
      </w:r>
      <w:r>
        <w:rPr>
          <w:color w:val="000000"/>
          <w:spacing w:val="5"/>
          <w:sz w:val="24"/>
          <w:szCs w:val="22"/>
        </w:rPr>
        <w:t xml:space="preserve">ткани от одного электрода к другому или в землю. При </w:t>
      </w:r>
      <w:r>
        <w:rPr>
          <w:color w:val="000000"/>
          <w:spacing w:val="3"/>
          <w:sz w:val="24"/>
          <w:szCs w:val="22"/>
        </w:rPr>
        <w:t xml:space="preserve">этом электрическая энергия преобразуется в тепловую, Тепло, концентрируясь в точке, где ток проходит через </w:t>
      </w:r>
      <w:r>
        <w:rPr>
          <w:color w:val="000000"/>
          <w:spacing w:val="8"/>
          <w:sz w:val="24"/>
          <w:szCs w:val="22"/>
        </w:rPr>
        <w:t xml:space="preserve">кожу, разрушает ткани. При действии тока высокого </w:t>
      </w:r>
      <w:r>
        <w:rPr>
          <w:color w:val="000000"/>
          <w:spacing w:val="2"/>
          <w:sz w:val="24"/>
          <w:szCs w:val="22"/>
        </w:rPr>
        <w:t xml:space="preserve">напряжения количество тепла, образующегося в тканях, </w:t>
      </w:r>
      <w:r>
        <w:rPr>
          <w:color w:val="000000"/>
          <w:spacing w:val="1"/>
          <w:sz w:val="24"/>
          <w:szCs w:val="22"/>
        </w:rPr>
        <w:t>настолько велико, что разрушению могут подвергнуться глубоко расположенные магистральные сосуды, обеспе</w:t>
      </w:r>
      <w:r>
        <w:rPr>
          <w:color w:val="000000"/>
          <w:sz w:val="24"/>
          <w:szCs w:val="22"/>
        </w:rPr>
        <w:t xml:space="preserve">чивающие кровообращение конечности. В таких случаях </w:t>
      </w:r>
      <w:r>
        <w:rPr>
          <w:color w:val="000000"/>
          <w:spacing w:val="1"/>
          <w:sz w:val="24"/>
          <w:szCs w:val="22"/>
        </w:rPr>
        <w:t xml:space="preserve">гибель всей конечности неминуема. При действии токов низкого напряжения участки поражения не глубоки и не </w:t>
      </w:r>
      <w:r>
        <w:rPr>
          <w:color w:val="000000"/>
          <w:spacing w:val="-6"/>
          <w:sz w:val="24"/>
          <w:szCs w:val="22"/>
        </w:rPr>
        <w:t>обширны.</w:t>
      </w:r>
      <w:r>
        <w:rPr>
          <w:color w:val="000000"/>
          <w:sz w:val="24"/>
          <w:szCs w:val="22"/>
        </w:rPr>
        <w:tab/>
      </w:r>
    </w:p>
    <w:p w:rsidR="002E69AC" w:rsidRDefault="002E69AC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2"/>
          <w:sz w:val="24"/>
          <w:szCs w:val="22"/>
        </w:rPr>
        <w:t>Лучевые ожоги</w:t>
      </w:r>
      <w:r>
        <w:rPr>
          <w:i/>
          <w:iCs/>
          <w:color w:val="000000"/>
          <w:spacing w:val="2"/>
          <w:sz w:val="24"/>
          <w:szCs w:val="22"/>
        </w:rPr>
        <w:t xml:space="preserve">. </w:t>
      </w:r>
      <w:r>
        <w:rPr>
          <w:color w:val="000000"/>
          <w:spacing w:val="2"/>
          <w:sz w:val="24"/>
          <w:szCs w:val="22"/>
        </w:rPr>
        <w:t>В повседневной жизни часто встре</w:t>
      </w:r>
      <w:r>
        <w:rPr>
          <w:color w:val="000000"/>
          <w:spacing w:val="5"/>
          <w:sz w:val="24"/>
          <w:szCs w:val="22"/>
        </w:rPr>
        <w:t xml:space="preserve">чаются ожоги солнечными лучами.   Прямое действие </w:t>
      </w:r>
      <w:r>
        <w:rPr>
          <w:color w:val="000000"/>
          <w:spacing w:val="3"/>
          <w:sz w:val="24"/>
          <w:szCs w:val="22"/>
        </w:rPr>
        <w:t xml:space="preserve">солнечных  лучей  особенно  опасно детям  грудного  и </w:t>
      </w:r>
      <w:r>
        <w:rPr>
          <w:color w:val="000000"/>
          <w:spacing w:val="1"/>
          <w:sz w:val="24"/>
          <w:szCs w:val="22"/>
        </w:rPr>
        <w:t xml:space="preserve">ясельного  возраста,   поскольку,   помимо  ожогов,   оно </w:t>
      </w:r>
      <w:r>
        <w:rPr>
          <w:color w:val="000000"/>
          <w:spacing w:val="6"/>
          <w:sz w:val="24"/>
          <w:szCs w:val="22"/>
        </w:rPr>
        <w:t xml:space="preserve">может вызвать перегревание всего организма. Ожоги </w:t>
      </w:r>
      <w:r>
        <w:rPr>
          <w:color w:val="000000"/>
          <w:spacing w:val="5"/>
          <w:sz w:val="24"/>
          <w:szCs w:val="22"/>
        </w:rPr>
        <w:t xml:space="preserve">открытых частей тела может вызвать и яркое световое </w:t>
      </w:r>
      <w:r>
        <w:rPr>
          <w:color w:val="000000"/>
          <w:spacing w:val="2"/>
          <w:sz w:val="24"/>
          <w:szCs w:val="22"/>
        </w:rPr>
        <w:t xml:space="preserve">излучение,   образующееся   при   взрыве   современных </w:t>
      </w:r>
      <w:r>
        <w:rPr>
          <w:color w:val="000000"/>
          <w:sz w:val="24"/>
          <w:szCs w:val="22"/>
        </w:rPr>
        <w:t xml:space="preserve">ядерных   источников.   Они   возникают   на   расстоянии </w:t>
      </w:r>
      <w:r>
        <w:rPr>
          <w:color w:val="000000"/>
          <w:spacing w:val="2"/>
          <w:sz w:val="24"/>
          <w:szCs w:val="22"/>
        </w:rPr>
        <w:t xml:space="preserve">в несколько километров от центра взрыва. Течение этих </w:t>
      </w:r>
      <w:r>
        <w:rPr>
          <w:color w:val="000000"/>
          <w:spacing w:val="8"/>
          <w:sz w:val="24"/>
          <w:szCs w:val="22"/>
        </w:rPr>
        <w:t xml:space="preserve">ожогов необычно, так как оно осложнено действием </w:t>
      </w:r>
      <w:r>
        <w:rPr>
          <w:color w:val="000000"/>
          <w:spacing w:val="1"/>
          <w:sz w:val="24"/>
          <w:szCs w:val="22"/>
        </w:rPr>
        <w:t xml:space="preserve">проникающей радиации. </w:t>
      </w:r>
      <w:r>
        <w:rPr>
          <w:color w:val="000000"/>
          <w:sz w:val="24"/>
          <w:szCs w:val="22"/>
        </w:rPr>
        <w:tab/>
      </w:r>
    </w:p>
    <w:p w:rsidR="002E69AC" w:rsidRDefault="002E69AC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ab/>
      </w:r>
    </w:p>
    <w:p w:rsidR="002E69AC" w:rsidRDefault="002E69AC">
      <w:pPr>
        <w:pStyle w:val="5"/>
      </w:pPr>
      <w:r>
        <w:br w:type="page"/>
        <w:t>БИБЛИОГРАФИЯ</w:t>
      </w:r>
    </w:p>
    <w:p w:rsidR="002E69AC" w:rsidRDefault="002E69AC">
      <w:pPr>
        <w:shd w:val="clear" w:color="auto" w:fill="FFFFFF"/>
        <w:spacing w:line="360" w:lineRule="auto"/>
        <w:ind w:right="24" w:firstLine="851"/>
        <w:jc w:val="center"/>
        <w:rPr>
          <w:sz w:val="24"/>
        </w:rPr>
      </w:pPr>
    </w:p>
    <w:p w:rsidR="002E69AC" w:rsidRDefault="002E69AC">
      <w:pPr>
        <w:numPr>
          <w:ilvl w:val="0"/>
          <w:numId w:val="3"/>
        </w:numPr>
        <w:shd w:val="clear" w:color="auto" w:fill="FFFFFF"/>
        <w:spacing w:line="360" w:lineRule="auto"/>
        <w:ind w:right="24"/>
        <w:rPr>
          <w:sz w:val="24"/>
        </w:rPr>
      </w:pPr>
      <w:r>
        <w:rPr>
          <w:sz w:val="24"/>
        </w:rPr>
        <w:t>Казанцева Н.Д. Ожоги у детей. М. 1998 г.</w:t>
      </w:r>
    </w:p>
    <w:p w:rsidR="002E69AC" w:rsidRDefault="002E69AC">
      <w:pPr>
        <w:numPr>
          <w:ilvl w:val="0"/>
          <w:numId w:val="3"/>
        </w:numPr>
        <w:shd w:val="clear" w:color="auto" w:fill="FFFFFF"/>
        <w:spacing w:line="360" w:lineRule="auto"/>
        <w:ind w:right="24"/>
        <w:rPr>
          <w:sz w:val="24"/>
        </w:rPr>
      </w:pPr>
      <w:r>
        <w:rPr>
          <w:sz w:val="24"/>
        </w:rPr>
        <w:t>Юмашев. Г.С. Первая доврачебная помощь. М. 1995 г.</w:t>
      </w:r>
      <w:bookmarkStart w:id="0" w:name="_GoBack"/>
      <w:bookmarkEnd w:id="0"/>
    </w:p>
    <w:sectPr w:rsidR="002E69AC">
      <w:pgSz w:w="11909" w:h="16834"/>
      <w:pgMar w:top="1247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D670D4"/>
    <w:lvl w:ilvl="0">
      <w:numFmt w:val="decimal"/>
      <w:lvlText w:val="*"/>
      <w:lvlJc w:val="left"/>
    </w:lvl>
  </w:abstractNum>
  <w:abstractNum w:abstractNumId="1">
    <w:nsid w:val="1E6E1D23"/>
    <w:multiLevelType w:val="hybridMultilevel"/>
    <w:tmpl w:val="EA902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96DFA"/>
    <w:multiLevelType w:val="hybridMultilevel"/>
    <w:tmpl w:val="CE46FBD6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6A"/>
    <w:rsid w:val="002E69AC"/>
    <w:rsid w:val="00697173"/>
    <w:rsid w:val="00CE0F6A"/>
    <w:rsid w:val="00E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E2BDFA4-8607-4544-A69F-7385E45F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69"/>
      <w:jc w:val="center"/>
      <w:outlineLvl w:val="0"/>
    </w:pPr>
    <w:rPr>
      <w:b/>
      <w:bCs/>
      <w:color w:val="000000"/>
      <w:spacing w:val="-1"/>
      <w:sz w:val="24"/>
      <w:szCs w:val="1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425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right="24" w:firstLine="851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211" w:lineRule="exact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admin</cp:lastModifiedBy>
  <cp:revision>2</cp:revision>
  <cp:lastPrinted>1899-12-31T22:00:00Z</cp:lastPrinted>
  <dcterms:created xsi:type="dcterms:W3CDTF">2014-02-13T13:07:00Z</dcterms:created>
  <dcterms:modified xsi:type="dcterms:W3CDTF">2014-02-13T13:07:00Z</dcterms:modified>
</cp:coreProperties>
</file>