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50" w:rsidRDefault="00DF4B50">
      <w:pPr>
        <w:pStyle w:val="1"/>
        <w:jc w:val="center"/>
      </w:pPr>
      <w:r>
        <w:t>Огненное погребение</w:t>
      </w:r>
    </w:p>
    <w:p w:rsidR="00DF4B50" w:rsidRDefault="00DF4B50">
      <w:pPr>
        <w:rPr>
          <w:rFonts w:ascii="Arial" w:hAnsi="Arial" w:cs="Arial"/>
          <w:b/>
          <w:bCs/>
          <w:sz w:val="28"/>
        </w:rPr>
      </w:pPr>
    </w:p>
    <w:p w:rsidR="00DF4B50" w:rsidRDefault="00DF4B50">
      <w:pPr>
        <w:rPr>
          <w:sz w:val="28"/>
        </w:rPr>
      </w:pPr>
      <w:r>
        <w:rPr>
          <w:sz w:val="28"/>
        </w:rPr>
        <w:t>Прежде чем ответить на вопрос, рекомендуется ли кремация с точки зрения парапсихологии, или нет, нужно бы сначала выяснить, становится ли труп сразу после отделения от него души абсолютно мертвой материей, или нет. Если да, то совершенно неважно, что происходит с умершим телом. Его могут предать земному погребению, выбросить в море, сжечь или пустить на собачьи консервы</w:t>
      </w:r>
      <w:r>
        <w:rPr>
          <w:rStyle w:val="a5"/>
          <w:sz w:val="28"/>
        </w:rPr>
        <w:footnoteReference w:customMarkFollows="1" w:id="1"/>
        <w:t>*</w:t>
      </w:r>
      <w:r>
        <w:rPr>
          <w:sz w:val="28"/>
        </w:rPr>
        <w:t>. Далее необходимо доказательство того, что ныне мертвое тело в биологическом отношении уже никоим образом не взаимосвязано с душевным телом или, иначе, астральным телом его недавнего владельца. В связи с кремацией, важен еще и вопрос, отделяется ли наше внутреннее тело во время умирания сразу и без остатка от физического тела, или этот процесс занимает некоторое время?</w:t>
      </w:r>
    </w:p>
    <w:p w:rsidR="00DF4B50" w:rsidRDefault="00DF4B50">
      <w:pPr>
        <w:ind w:firstLine="360"/>
        <w:rPr>
          <w:sz w:val="28"/>
        </w:rPr>
      </w:pPr>
      <w:r>
        <w:rPr>
          <w:sz w:val="28"/>
        </w:rPr>
        <w:t xml:space="preserve">Предположим чисто гипотетически, что дальневосточные и эзотерические учения были правы, утверждая, что между астральным организмом и нашим земным телом существует связующее звено, так называемое </w:t>
      </w:r>
      <w:r>
        <w:rPr>
          <w:i/>
          <w:iCs/>
          <w:sz w:val="28"/>
        </w:rPr>
        <w:t>эфирное тело</w:t>
      </w:r>
      <w:r>
        <w:rPr>
          <w:sz w:val="28"/>
        </w:rPr>
        <w:t>. Оно, судя по всему, является носителем регенерирующей жизненной силы. По наблюдениям ясновидящих, находившихся у смертного одра, оно (эфирное тело) растворяется вскоре после смерти, причем его энергетическое поле большей частью всасывается астральным телом. Однако часть его – и это особенно важно для обсуждаемой нами темы – остаётся в трупе, чтобы обеспечить естественный (и довольно медленный) процесс распада. А до завершения этого процесса, судя по всему, всё ещё остаётся энергетическая связь трупа с астральным телом, иначе бы труп распался мгновенно. В результате долгих исследований парапсихология накопила множество весьма поучительного материала по проблеме «сжигания трупов». В том числе и наблюдения ясновидящих или людей, обладающих иным даром медиума, присутствовавшими при кремациях, а также заявления «оттуда», из потустороннего мира. При этом мнения разделяются: одни одобряют кремацию, другие выступают резко против неё. И та, и другая точка зрения подкрепляются аргументами.</w:t>
      </w:r>
    </w:p>
    <w:p w:rsidR="00DF4B50" w:rsidRDefault="00DF4B50">
      <w:pPr>
        <w:ind w:firstLine="360"/>
        <w:rPr>
          <w:sz w:val="28"/>
        </w:rPr>
      </w:pPr>
      <w:r>
        <w:rPr>
          <w:sz w:val="28"/>
        </w:rPr>
        <w:t>Парапсихолог и издатель специального журнала Э.В. Добберкау (</w:t>
      </w:r>
      <w:r>
        <w:rPr>
          <w:sz w:val="28"/>
          <w:lang w:val="de-DE"/>
        </w:rPr>
        <w:t>E</w:t>
      </w:r>
      <w:r>
        <w:rPr>
          <w:sz w:val="28"/>
        </w:rPr>
        <w:t>.</w:t>
      </w:r>
      <w:r>
        <w:rPr>
          <w:sz w:val="28"/>
          <w:lang w:val="de-DE"/>
        </w:rPr>
        <w:t>W</w:t>
      </w:r>
      <w:r>
        <w:rPr>
          <w:sz w:val="28"/>
        </w:rPr>
        <w:t xml:space="preserve">. </w:t>
      </w:r>
      <w:r>
        <w:rPr>
          <w:sz w:val="28"/>
          <w:lang w:val="de-DE"/>
        </w:rPr>
        <w:t>Dobberkau</w:t>
      </w:r>
      <w:r>
        <w:rPr>
          <w:sz w:val="28"/>
        </w:rPr>
        <w:t>) писал по этому поводу, основываясь на своём почти 30-летнем опыте ясновидящего:</w:t>
      </w:r>
    </w:p>
    <w:p w:rsidR="00DF4B50" w:rsidRDefault="00DF4B50">
      <w:pPr>
        <w:ind w:firstLine="360"/>
        <w:rPr>
          <w:sz w:val="28"/>
        </w:rPr>
      </w:pPr>
    </w:p>
    <w:p w:rsidR="00DF4B50" w:rsidRDefault="00DF4B50">
      <w:pPr>
        <w:ind w:firstLine="360"/>
        <w:rPr>
          <w:sz w:val="28"/>
        </w:rPr>
      </w:pPr>
      <w:r>
        <w:rPr>
          <w:sz w:val="28"/>
        </w:rPr>
        <w:t>«Огонь избавляет «внутреннего человека» от его земного тела гораздо быстрее и основательнее, чем тление трупа в могиле. Всё материальное, что ещё связывает отделившийся дух с этим миром, уничтожается, спадает с него при сжигании; он (внутренний человек) становится свободен и может полностью посвятить себя своему дальнейшему развитию в мире ином…»</w:t>
      </w:r>
    </w:p>
    <w:p w:rsidR="00DF4B50" w:rsidRDefault="00DF4B50">
      <w:pPr>
        <w:ind w:firstLine="360"/>
        <w:rPr>
          <w:sz w:val="28"/>
        </w:rPr>
      </w:pPr>
    </w:p>
    <w:p w:rsidR="00DF4B50" w:rsidRDefault="00DF4B50">
      <w:pPr>
        <w:ind w:firstLine="360"/>
        <w:rPr>
          <w:sz w:val="28"/>
        </w:rPr>
      </w:pPr>
      <w:r>
        <w:rPr>
          <w:sz w:val="28"/>
        </w:rPr>
        <w:t>Это похоже на высказывание английского советника юстиции Бинни (</w:t>
      </w:r>
      <w:r>
        <w:rPr>
          <w:sz w:val="28"/>
          <w:lang w:val="de-DE"/>
        </w:rPr>
        <w:t>Biiney</w:t>
      </w:r>
      <w:r>
        <w:rPr>
          <w:sz w:val="28"/>
        </w:rPr>
        <w:t>), услышанной им «оттуда». Согласно этому высказыванию огонь освобождает дух от того притяжения, которое иногда довольно долгое время удерживает дух в близи уже отмершего тела.</w:t>
      </w:r>
    </w:p>
    <w:p w:rsidR="00DF4B50" w:rsidRDefault="00DF4B50">
      <w:pPr>
        <w:ind w:firstLine="360"/>
        <w:rPr>
          <w:sz w:val="28"/>
        </w:rPr>
      </w:pPr>
      <w:r>
        <w:rPr>
          <w:sz w:val="28"/>
        </w:rPr>
        <w:t>Подобного же мнения придерживается и Адельма фон Вай (известная ясновидящая 20 века): для умерших людей, которые никогда раньше ничего на слыхали о продолжении жизни после смерти, кремация – это, пожалуй, благодатный акт, потому что тогда они быстрее придут к осознанию того, что переходят в мир иной, хотя с кремация будет для них сильным шоком.</w:t>
      </w:r>
    </w:p>
    <w:p w:rsidR="00DF4B50" w:rsidRDefault="00DF4B50">
      <w:pPr>
        <w:ind w:firstLine="360"/>
        <w:rPr>
          <w:sz w:val="28"/>
        </w:rPr>
      </w:pPr>
      <w:r>
        <w:rPr>
          <w:sz w:val="28"/>
        </w:rPr>
        <w:t>В другом источнике поясняется, что после смерти продолжает существовать более или менее сильное притяжение, связь между тонким и отмершим земным телом. Лишь при прогрессирующем разложении земного тела эта связь ослабевает и, в конце концов, обрывается. В это и нужно искать причины того, что в случаях внезапной гибели достаточно молодого и физически здорового человека (убийство, несчастный случай), его призрак является живым после смерти, чтобы попросить осуществить погребение его земного тела.</w:t>
      </w:r>
    </w:p>
    <w:p w:rsidR="00DF4B50" w:rsidRDefault="00DF4B50">
      <w:pPr>
        <w:ind w:firstLine="360"/>
        <w:rPr>
          <w:sz w:val="28"/>
        </w:rPr>
      </w:pPr>
      <w:r>
        <w:rPr>
          <w:sz w:val="28"/>
        </w:rPr>
        <w:t>Другой важный вопрос, возникающий в этой связи, состоит в том, почему различные церкви, в частности католическая, так долго и упорно выступали против кремации? Может быть, столетия тому назад, они знали больше, чем сейчас, обо всех описанных здесь процессах? Что правда, то правда: многое указывает на то, что огонь действительно может повредить наше тонкое тело, и что представители церкви знали об этом. На вопрос, что происходит с людьми, чьи трупы сжигаются, дал ответ Реймонд, погибший во время первой мировой войны сын известного британского физика и парапсихолога сэра Оливера Лоджа (</w:t>
      </w:r>
      <w:r>
        <w:rPr>
          <w:sz w:val="28"/>
          <w:lang w:val="de-DE"/>
        </w:rPr>
        <w:t>Sir</w:t>
      </w:r>
      <w:r>
        <w:rPr>
          <w:sz w:val="28"/>
        </w:rPr>
        <w:t xml:space="preserve"> </w:t>
      </w:r>
      <w:r>
        <w:rPr>
          <w:sz w:val="28"/>
          <w:lang w:val="de-DE"/>
        </w:rPr>
        <w:t>Oliver</w:t>
      </w:r>
      <w:r>
        <w:rPr>
          <w:sz w:val="28"/>
        </w:rPr>
        <w:t xml:space="preserve"> </w:t>
      </w:r>
      <w:r>
        <w:rPr>
          <w:sz w:val="28"/>
          <w:lang w:val="de-DE"/>
        </w:rPr>
        <w:t>Lodge</w:t>
      </w:r>
      <w:r>
        <w:rPr>
          <w:sz w:val="28"/>
        </w:rPr>
        <w:t>, 1851 - 1940): «Нам иногда приходится очень трудно с людьми, которых сжигают сразу после смерти». Что именно он имел в виду, неизвестно. Однако он настоятельно рекомендовал трупы умерших (в особенности убитых в бою) предавать кремации не ранее, чем через семь дней после смерти.</w:t>
      </w:r>
    </w:p>
    <w:p w:rsidR="00DF4B50" w:rsidRDefault="00DF4B50">
      <w:pPr>
        <w:ind w:firstLine="360"/>
        <w:rPr>
          <w:sz w:val="28"/>
        </w:rPr>
      </w:pPr>
      <w:r>
        <w:rPr>
          <w:sz w:val="28"/>
        </w:rPr>
        <w:t>Не может не ужаснуть высказывание человека, перешедшего в мир иной, труп которого подвергли кремации: «Вы предали моё тело огню. Пре пришлось оставить моё тело, но всё не мог этого сделать». Его потусторонний спутник (возможно, его Ангел хранитель?) дал по этому случаю следующее пояснение:</w:t>
      </w:r>
    </w:p>
    <w:p w:rsidR="00DF4B50" w:rsidRDefault="00DF4B50">
      <w:pPr>
        <w:ind w:firstLine="360"/>
        <w:rPr>
          <w:sz w:val="28"/>
        </w:rPr>
      </w:pPr>
      <w:r>
        <w:rPr>
          <w:sz w:val="28"/>
        </w:rPr>
        <w:t>«Те из вас, людей, которые знают от продолжении жизни вашего «Я» после смерти, свободно и с облегчением расстанутся с земным телом. Вам всё равно – быть сожжёнными или постепенно тлеть в могиле. Но те, кто накрепко связан с земной жизнью, те, которые ничего не знают и знать не хотят о жизни после смерти, противятся огненному погребению и берут с собой в иную жизнь весь ужас от того, что их внезапно вырвали из земной жизни, возьмут как физическую и душевную боль».</w:t>
      </w:r>
    </w:p>
    <w:p w:rsidR="00DF4B50" w:rsidRDefault="00DF4B50">
      <w:pPr>
        <w:ind w:firstLine="360"/>
        <w:rPr>
          <w:sz w:val="28"/>
        </w:rPr>
      </w:pPr>
      <w:r>
        <w:rPr>
          <w:sz w:val="28"/>
        </w:rPr>
        <w:t>Тот же потусторонний спутник настоятельно рекомендовал не подвергать кремации тела людей, погибших внезапно, например, в результате несчастного случая. Однако для людей, внутренне подготовленных к продолжению жизни после смерти даже в случае внезапной кончины разницы между кремацией и обычным земным погребением нет.</w:t>
      </w:r>
    </w:p>
    <w:p w:rsidR="00DF4B50" w:rsidRDefault="00DF4B50">
      <w:pPr>
        <w:ind w:firstLine="360"/>
        <w:rPr>
          <w:sz w:val="28"/>
        </w:rPr>
      </w:pPr>
      <w:r>
        <w:rPr>
          <w:sz w:val="28"/>
        </w:rPr>
        <w:t>Итак, краткое резюме:</w:t>
      </w:r>
    </w:p>
    <w:p w:rsidR="00DF4B50" w:rsidRDefault="00DF4B50">
      <w:pPr>
        <w:numPr>
          <w:ilvl w:val="0"/>
          <w:numId w:val="1"/>
        </w:numPr>
        <w:tabs>
          <w:tab w:val="clear" w:pos="1080"/>
        </w:tabs>
        <w:ind w:left="720"/>
        <w:rPr>
          <w:sz w:val="28"/>
        </w:rPr>
      </w:pPr>
      <w:r>
        <w:rPr>
          <w:sz w:val="28"/>
        </w:rPr>
        <w:t>Если обычное погребение в могиле следует считать естественным, кремацию следует рассматривать как  нечто противоестественное.</w:t>
      </w:r>
    </w:p>
    <w:p w:rsidR="00DF4B50" w:rsidRDefault="00DF4B50">
      <w:pPr>
        <w:numPr>
          <w:ilvl w:val="0"/>
          <w:numId w:val="1"/>
        </w:numPr>
        <w:tabs>
          <w:tab w:val="clear" w:pos="1080"/>
        </w:tabs>
        <w:ind w:left="720"/>
        <w:rPr>
          <w:sz w:val="28"/>
        </w:rPr>
      </w:pPr>
      <w:r>
        <w:rPr>
          <w:sz w:val="28"/>
        </w:rPr>
        <w:t>Трупы людей физически здоровых и нестарых, погибших внезапно, сжигать не следует. По крайней мере, не так скоро, как это принято сейчас. Раньше существовал мудрый обычай уложив покойника в гроб в его собственном доме, три дня проводить с ним в бдениях и молитвах; таким образом, умершим давалась возможность осознать, что они перешли в иное состояние.</w:t>
      </w:r>
    </w:p>
    <w:p w:rsidR="00DF4B50" w:rsidRDefault="00DF4B50">
      <w:pPr>
        <w:numPr>
          <w:ilvl w:val="0"/>
          <w:numId w:val="1"/>
        </w:numPr>
        <w:tabs>
          <w:tab w:val="clear" w:pos="1080"/>
        </w:tabs>
        <w:ind w:left="720"/>
        <w:rPr>
          <w:sz w:val="28"/>
        </w:rPr>
      </w:pPr>
      <w:r>
        <w:rPr>
          <w:sz w:val="28"/>
        </w:rPr>
        <w:t>Если речь идёт о людях, умерших в полном незнании о загробной жизни, все мысли и чувства которых направлены исключительно на материальную сторону жизни, с кремацией в любом случае следует подождать. То есть производить её не ранее, как на седьмой день после смерти. Как правило, руководство крематориев (по крайней мере, в Германии, в США) идёт навстречу таким пожеланиям родственников.</w:t>
      </w:r>
    </w:p>
    <w:p w:rsidR="00DF4B50" w:rsidRDefault="00DF4B50">
      <w:pPr>
        <w:numPr>
          <w:ilvl w:val="0"/>
          <w:numId w:val="1"/>
        </w:numPr>
        <w:tabs>
          <w:tab w:val="clear" w:pos="1080"/>
        </w:tabs>
        <w:ind w:left="720"/>
        <w:rPr>
          <w:sz w:val="28"/>
        </w:rPr>
      </w:pPr>
      <w:r>
        <w:rPr>
          <w:sz w:val="28"/>
        </w:rPr>
        <w:t>В отличие от тех, для кого сжигание их отмершего земного тела становится ужасом и трагедией, другие умершие вообще не замечают его, осознавая лишь по завершении кремации, что произошло с их земной оболочкой.</w:t>
      </w:r>
    </w:p>
    <w:p w:rsidR="00DF4B50" w:rsidRDefault="00DF4B50">
      <w:pPr>
        <w:numPr>
          <w:ilvl w:val="0"/>
          <w:numId w:val="1"/>
        </w:numPr>
        <w:tabs>
          <w:tab w:val="clear" w:pos="1080"/>
        </w:tabs>
        <w:ind w:left="720"/>
        <w:rPr>
          <w:sz w:val="28"/>
        </w:rPr>
      </w:pPr>
      <w:r>
        <w:rPr>
          <w:sz w:val="28"/>
        </w:rPr>
        <w:t>Итак, вопрос «Огненное погребение или нет?», носит очень индивидуальный характер, так что на него нельзя дать общий ответ. Однако на всякий случай, из элементарной осторожности следует, насколько это возможно, предавать тела умерших кремации только на седьмой день после смерти.</w:t>
      </w:r>
    </w:p>
    <w:p w:rsidR="00DF4B50" w:rsidRDefault="00DF4B50">
      <w:pPr>
        <w:ind w:left="360"/>
        <w:rPr>
          <w:sz w:val="28"/>
        </w:rPr>
      </w:pPr>
    </w:p>
    <w:p w:rsidR="00DF4B50" w:rsidRDefault="00DF4B50">
      <w:pPr>
        <w:pStyle w:val="a6"/>
      </w:pPr>
      <w:r>
        <w:t>В заключении хотелось бы привести сообщение молодой женщины, 20</w:t>
      </w:r>
      <w:r>
        <w:noBreakHyphen/>
        <w:t>летней Риты К., ставшей жертвой горной лавины, в последнюю минуту нашедшей в себе силы громко закричать, чтобы не быть погребённой заживо:</w:t>
      </w:r>
    </w:p>
    <w:p w:rsidR="00DF4B50" w:rsidRDefault="00DF4B50">
      <w:pPr>
        <w:ind w:left="360" w:firstLine="360"/>
        <w:rPr>
          <w:sz w:val="28"/>
        </w:rPr>
      </w:pPr>
      <w:r>
        <w:rPr>
          <w:sz w:val="28"/>
        </w:rPr>
        <w:t>Со своим другом Хорстом Рита мчалась по крутой горной трассе. Вдруг позади себя они услышали грозный гул. Их догоняла снежная лавина, сорвавшаяся с вершины горы. Вся эта громада перекатилась через них и погребла их под грудами снега.</w:t>
      </w:r>
    </w:p>
    <w:p w:rsidR="00DF4B50" w:rsidRDefault="00DF4B50">
      <w:pPr>
        <w:ind w:left="360" w:firstLine="360"/>
        <w:rPr>
          <w:sz w:val="28"/>
        </w:rPr>
      </w:pPr>
      <w:r>
        <w:rPr>
          <w:sz w:val="28"/>
        </w:rPr>
        <w:t>Дежурная команда спасателей с двумя поисковыми собаками тут же отправилась на поиски. Хорсту удалось выбраться самому. А Риту нашли, когда её тело было уже холодным как лёд, конечности совершенно окоченели, пульс не прослушивался. Полчаса спасатели-парамедики боролись за её жизнь – напрасно.</w:t>
      </w:r>
    </w:p>
    <w:p w:rsidR="00DF4B50" w:rsidRDefault="00DF4B50">
      <w:pPr>
        <w:ind w:left="360" w:firstLine="360"/>
        <w:rPr>
          <w:sz w:val="28"/>
        </w:rPr>
      </w:pPr>
      <w:r>
        <w:rPr>
          <w:sz w:val="28"/>
        </w:rPr>
        <w:t>«Это было ужасно», рассказывала потом Рита. «Я всё слышала, что говорили спасатели, но я не была в состоянии ни пошевелиться, ни закричать. Ощущение было такое, что это происходило в каком-то дурном фильме про меня… Я чувствовала, как моё «тело» погрузили на сани, а затем в машину и повезли, как Хорст держал меня за руку, как его слёзы капали мне на лицо. Я хотела крикнуть: «Я жива, помоги мне пожалуйста, но я не могла произнести ни звука…»</w:t>
      </w:r>
    </w:p>
    <w:p w:rsidR="00DF4B50" w:rsidRDefault="00DF4B50">
      <w:pPr>
        <w:ind w:left="360" w:firstLine="360"/>
        <w:rPr>
          <w:sz w:val="28"/>
        </w:rPr>
      </w:pPr>
      <w:r>
        <w:rPr>
          <w:sz w:val="28"/>
        </w:rPr>
        <w:t>Так как в морге не оказалось свободного места, служитель морга решил вызвать 82-летнюю тётю Риты, потому что других родственников у неё не было. Рыдая, старушка дала своё согласие на немедленную кремацию трупа племянницы.</w:t>
      </w:r>
    </w:p>
    <w:p w:rsidR="00DF4B50" w:rsidRDefault="00DF4B50">
      <w:pPr>
        <w:ind w:left="360" w:firstLine="360"/>
        <w:rPr>
          <w:sz w:val="28"/>
        </w:rPr>
      </w:pPr>
      <w:r>
        <w:rPr>
          <w:sz w:val="28"/>
        </w:rPr>
        <w:t>«Двое мужчин в чёрном уложили меня в гроб. Крышка закрылась, и тут «страшное кино» будто оборвалось…»</w:t>
      </w:r>
    </w:p>
    <w:p w:rsidR="00DF4B50" w:rsidRDefault="00DF4B50">
      <w:pPr>
        <w:ind w:left="360" w:firstLine="360"/>
        <w:rPr>
          <w:sz w:val="28"/>
        </w:rPr>
      </w:pPr>
      <w:r>
        <w:rPr>
          <w:sz w:val="28"/>
        </w:rPr>
        <w:t>Когда гроб поставили на роликовый транспортёр, чтобы закатить его в кремационную камеру, Рита, охваченная ужасом смерти, вдруг громко закричала. Крики были услышаны, транспортёр остановили, гроб открыли: Рита была спасена! – Она жива до сих пор. У неё регулярно случаются приступы смертного ужаса…</w:t>
      </w:r>
    </w:p>
    <w:p w:rsidR="00DF4B50" w:rsidRDefault="00DF4B50">
      <w:pPr>
        <w:ind w:left="360"/>
        <w:rPr>
          <w:sz w:val="28"/>
        </w:rPr>
      </w:pPr>
    </w:p>
    <w:p w:rsidR="00DF4B50" w:rsidRDefault="00DF4B50">
      <w:pPr>
        <w:ind w:firstLine="360"/>
        <w:rPr>
          <w:sz w:val="28"/>
        </w:rPr>
      </w:pPr>
    </w:p>
    <w:p w:rsidR="00DF4B50" w:rsidRDefault="00DF4B50">
      <w:pPr>
        <w:ind w:firstLine="360"/>
        <w:rPr>
          <w:sz w:val="28"/>
        </w:rPr>
      </w:pPr>
    </w:p>
    <w:p w:rsidR="00DF4B50" w:rsidRDefault="00DF4B50">
      <w:pPr>
        <w:rPr>
          <w:sz w:val="28"/>
        </w:rPr>
      </w:pPr>
    </w:p>
    <w:p w:rsidR="00DF4B50" w:rsidRDefault="00DF4B50">
      <w:pPr>
        <w:ind w:firstLine="360"/>
        <w:rPr>
          <w:sz w:val="28"/>
        </w:rPr>
      </w:pPr>
      <w:bookmarkStart w:id="0" w:name="_GoBack"/>
      <w:bookmarkEnd w:id="0"/>
    </w:p>
    <w:sectPr w:rsidR="00DF4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50" w:rsidRDefault="00DF4B50">
      <w:r>
        <w:separator/>
      </w:r>
    </w:p>
  </w:endnote>
  <w:endnote w:type="continuationSeparator" w:id="0">
    <w:p w:rsidR="00DF4B50" w:rsidRDefault="00DF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50" w:rsidRDefault="00DF4B50">
      <w:r>
        <w:separator/>
      </w:r>
    </w:p>
  </w:footnote>
  <w:footnote w:type="continuationSeparator" w:id="0">
    <w:p w:rsidR="00DF4B50" w:rsidRDefault="00DF4B50">
      <w:r>
        <w:continuationSeparator/>
      </w:r>
    </w:p>
  </w:footnote>
  <w:footnote w:id="1">
    <w:p w:rsidR="00DF4B50" w:rsidRDefault="00DF4B50">
      <w:pPr>
        <w:pStyle w:val="a4"/>
      </w:pPr>
      <w:r>
        <w:rPr>
          <w:rStyle w:val="a5"/>
        </w:rPr>
        <w:t>*</w:t>
      </w:r>
      <w:r>
        <w:t xml:space="preserve"> Что уже и происходит с человеческими эмбрионами после абортов!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159A1"/>
    <w:multiLevelType w:val="hybridMultilevel"/>
    <w:tmpl w:val="9112CA5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47D"/>
    <w:rsid w:val="0012147D"/>
    <w:rsid w:val="00422A43"/>
    <w:rsid w:val="00BD2E4B"/>
    <w:rsid w:val="00DF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6D578-89BD-41D9-B91F-8A861146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ind w:left="360" w:firstLin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Words>
  <Characters>7413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cp:lastModifiedBy>admin</cp:lastModifiedBy>
  <cp:revision>2</cp:revision>
  <dcterms:created xsi:type="dcterms:W3CDTF">2014-02-13T13:06:00Z</dcterms:created>
  <dcterms:modified xsi:type="dcterms:W3CDTF">2014-02-13T13:06:00Z</dcterms:modified>
</cp:coreProperties>
</file>