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F0" w:rsidRPr="00FC2A1F" w:rsidRDefault="00D752F0" w:rsidP="00D752F0">
      <w:pPr>
        <w:spacing w:before="120"/>
        <w:jc w:val="center"/>
        <w:rPr>
          <w:rFonts w:ascii="Times New Roman" w:hAnsi="Times New Roman" w:cs="Times New Roman"/>
          <w:b/>
          <w:bCs/>
          <w:sz w:val="32"/>
          <w:szCs w:val="32"/>
        </w:rPr>
      </w:pPr>
      <w:r w:rsidRPr="00FC2A1F">
        <w:rPr>
          <w:rFonts w:ascii="Times New Roman" w:hAnsi="Times New Roman" w:cs="Times New Roman"/>
          <w:b/>
          <w:bCs/>
          <w:sz w:val="32"/>
          <w:szCs w:val="32"/>
        </w:rPr>
        <w:t>ООО и АО: сравнительный анализ</w:t>
      </w:r>
    </w:p>
    <w:p w:rsidR="00D752F0" w:rsidRPr="00FC2A1F" w:rsidRDefault="00D752F0" w:rsidP="00D752F0">
      <w:pPr>
        <w:spacing w:before="120"/>
        <w:jc w:val="center"/>
        <w:rPr>
          <w:rFonts w:ascii="Times New Roman" w:hAnsi="Times New Roman" w:cs="Times New Roman"/>
          <w:b/>
          <w:bCs/>
          <w:sz w:val="28"/>
          <w:szCs w:val="28"/>
        </w:rPr>
      </w:pPr>
      <w:bookmarkStart w:id="0" w:name="_Toc19004922"/>
      <w:r w:rsidRPr="00FC2A1F">
        <w:rPr>
          <w:rFonts w:ascii="Times New Roman" w:hAnsi="Times New Roman" w:cs="Times New Roman"/>
          <w:b/>
          <w:bCs/>
          <w:sz w:val="28"/>
          <w:szCs w:val="28"/>
        </w:rPr>
        <w:t>Введение</w:t>
      </w:r>
      <w:bookmarkEnd w:id="0"/>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условиях рыночной экономики функционируют предприятия, организации различных организационно-правовых форм, отличающихся друг от друга способами реализации их владельцами права собственности на принадлежащее им имущество, денежные средства, ценные бумаги, в том числе акции, этих объектов собственности.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 числу организационно-правовых форм, посредством которой реализуется право собственности, относятся</w:t>
      </w:r>
      <w:r>
        <w:rPr>
          <w:rFonts w:ascii="Times New Roman" w:hAnsi="Times New Roman" w:cs="Times New Roman"/>
        </w:rPr>
        <w:t xml:space="preserve"> </w:t>
      </w:r>
      <w:r w:rsidRPr="00FC2A1F">
        <w:rPr>
          <w:rFonts w:ascii="Times New Roman" w:hAnsi="Times New Roman" w:cs="Times New Roman"/>
        </w:rPr>
        <w:t>акционерное общество и общество с ограниченной ответственностью.</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Современная российская предпринимательская практика и развитие законодательства свидетельствуют о том, что рыночным реалиям наиболее соответствуют коммерческие организации, создаваемые в виде хозяйственных обществ. Вместе с тем, в гражданско-правовой литературе в настоящее время недостаточно уделяется внимание выявлению общих черт и различий хозяйственных обществ.</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результате обходится вниманием целый ряд обстоятельств, имеющих существенное значение для решения, например, таких вопросов:</w:t>
      </w:r>
      <w:r>
        <w:rPr>
          <w:rFonts w:ascii="Times New Roman" w:hAnsi="Times New Roman" w:cs="Times New Roman"/>
        </w:rPr>
        <w:t xml:space="preserve"> </w:t>
      </w:r>
      <w:r w:rsidRPr="00FC2A1F">
        <w:rPr>
          <w:rFonts w:ascii="Times New Roman" w:hAnsi="Times New Roman" w:cs="Times New Roman"/>
        </w:rPr>
        <w:t>какая из организационно-правовых форм наиболее предпочтительна для ведения хозяйственной деятельности с точки зрения интересов</w:t>
      </w:r>
      <w:r>
        <w:rPr>
          <w:rFonts w:ascii="Times New Roman" w:hAnsi="Times New Roman" w:cs="Times New Roman"/>
        </w:rPr>
        <w:t xml:space="preserve"> </w:t>
      </w:r>
      <w:r w:rsidRPr="00FC2A1F">
        <w:rPr>
          <w:rFonts w:ascii="Times New Roman" w:hAnsi="Times New Roman" w:cs="Times New Roman"/>
        </w:rPr>
        <w:t>как самого хозяйственного общества, так и его кредиторов и участников;</w:t>
      </w:r>
      <w:r>
        <w:rPr>
          <w:rFonts w:ascii="Times New Roman" w:hAnsi="Times New Roman" w:cs="Times New Roman"/>
        </w:rPr>
        <w:t xml:space="preserve"> </w:t>
      </w:r>
      <w:r w:rsidRPr="00FC2A1F">
        <w:rPr>
          <w:rFonts w:ascii="Times New Roman" w:hAnsi="Times New Roman" w:cs="Times New Roman"/>
        </w:rPr>
        <w:t>каковы права и обязанности участников хозяйственного общества той или иной организационно-правовой формы - чем они похожи и чем различаются и т.д.</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рамках настоящей курсовой работы будет предпринята попытка осуществления сравнительной характеристики акционерного общества и общества с ограниченной ответственностью как организационных форм коммерческих организаций.</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Для решения поставленной задачи нами будут использоваться теоретические положения науки гражданского права, законодательные акты, некоторые материалы судебной практики.</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1" w:name="_Toc19004923"/>
      <w:r w:rsidRPr="00FC2A1F">
        <w:rPr>
          <w:rFonts w:ascii="Times New Roman" w:hAnsi="Times New Roman" w:cs="Times New Roman"/>
          <w:b/>
          <w:bCs/>
          <w:sz w:val="28"/>
          <w:szCs w:val="28"/>
        </w:rPr>
        <w:t>1. Понятие ООО и АО как организационно-правовых форм коммерческих организаций.</w:t>
      </w:r>
      <w:bookmarkEnd w:id="1"/>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Гражданское законодательство классифицирует юридические лица в зависимости от цели, которую преследует</w:t>
      </w:r>
      <w:r>
        <w:rPr>
          <w:rFonts w:ascii="Times New Roman" w:hAnsi="Times New Roman" w:cs="Times New Roman"/>
        </w:rPr>
        <w:t xml:space="preserve"> </w:t>
      </w:r>
      <w:r w:rsidRPr="00FC2A1F">
        <w:rPr>
          <w:rFonts w:ascii="Times New Roman" w:hAnsi="Times New Roman" w:cs="Times New Roman"/>
        </w:rPr>
        <w:t xml:space="preserve">деятельность, для осуществления которой они создаются, на организации коммерческие и некоммерческие.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Если основной целью деятельности является получение прибыли и последующее ее распределение между всеми участниками, организация является коммерческой. Когда от деятельности прибыль либо не получается вовсе, либо получается, но участникам деятельности не раздается, а направляется на иные цели, организацию следует считать некоммерческой (п. 1 ст. 50 ГК).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Коммерческие и некоммерческие организации имеют различные организационно-правовые формы (п. 2 и 3 ст. 50 ГК). Организационно-правовая форма юридического лица определяет особый правовой режим:</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организации деятельности юридического лица, то есть</w:t>
      </w:r>
      <w:r>
        <w:rPr>
          <w:rFonts w:ascii="Times New Roman" w:hAnsi="Times New Roman" w:cs="Times New Roman"/>
        </w:rPr>
        <w:t xml:space="preserve"> </w:t>
      </w:r>
      <w:r w:rsidRPr="00FC2A1F">
        <w:rPr>
          <w:rFonts w:ascii="Times New Roman" w:hAnsi="Times New Roman" w:cs="Times New Roman"/>
        </w:rPr>
        <w:t>соотношения прав юридического лица и его участников на имущество, обособленное за юридическим лицом, и порядка управления этим имуществом;</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 xml:space="preserve">извлечения и распределения прибыли;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 распределения убытков между участниками данной деятельности, осуществляемой за счет всего или части принадлежащего им имущества.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Гражданский кодекс Российской Федерации дает лишь общее представление об особенностях конкретных организационно-правовых форм юридических лиц, отсылая за более подробными сведениями к законодательным актам, регулирующим деятельность юридических лиц определенных организационно-правовых форм.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Организационно-правовые формы коммерческих организаций подразделяются на две, традиционно противопоставляемые друг другу группы - хозяйственные (торговые) товарищества и хозяйственные общества. Современная российская предпринимательская практика и развитие законодательства свидетельствуют о том, что рыночным реалиям наиболее соответствуют коммерческие организации, создаваемые в виде хозяйственных обществ.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Законодательство об обществах и товариществах имеет не менее чем двухсотлетнюю историю. С достаточной долей условности можно считать, что первым прообразом обществ и товариществ были регулируемые римским правом объединения частных лиц – universitas – субъект права, все члены которого входят в образованное ими объединение. Такая организационно-правовая форма как общество с ограниченной ответственностью была впервые образована в Германии</w:t>
      </w:r>
      <w:bookmarkStart w:id="2" w:name="_ftnref1"/>
      <w:r w:rsidRPr="00FC2A1F">
        <w:rPr>
          <w:rFonts w:ascii="Times New Roman" w:hAnsi="Times New Roman" w:cs="Times New Roman"/>
        </w:rPr>
        <w:t>[1]</w:t>
      </w:r>
      <w:bookmarkEnd w:id="2"/>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соответствии со ст.96 ГК РФ</w:t>
      </w:r>
      <w:r>
        <w:rPr>
          <w:rFonts w:ascii="Times New Roman" w:hAnsi="Times New Roman" w:cs="Times New Roman"/>
        </w:rPr>
        <w:t xml:space="preserve"> </w:t>
      </w:r>
      <w:r w:rsidRPr="00FC2A1F">
        <w:rPr>
          <w:rFonts w:ascii="Times New Roman" w:hAnsi="Times New Roman" w:cs="Times New Roman"/>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Определению правового положения акционерного общества также посвящена ст.2 ФЗ «Об акционерных обществах». Так, акционерным обществом</w:t>
      </w:r>
      <w:r>
        <w:rPr>
          <w:rFonts w:ascii="Times New Roman" w:hAnsi="Times New Roman" w:cs="Times New Roman"/>
        </w:rPr>
        <w:t xml:space="preserve"> </w:t>
      </w:r>
      <w:r w:rsidRPr="00FC2A1F">
        <w:rPr>
          <w:rFonts w:ascii="Times New Roman" w:hAnsi="Times New Roman" w:cs="Times New Roman"/>
        </w:rPr>
        <w:t>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bookmarkStart w:id="3" w:name="_ftnref2"/>
      <w:r w:rsidRPr="00FC2A1F">
        <w:rPr>
          <w:rFonts w:ascii="Times New Roman" w:hAnsi="Times New Roman" w:cs="Times New Roman"/>
        </w:rPr>
        <w:t>[2]</w:t>
      </w:r>
      <w:bookmarkEnd w:id="3"/>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До введения в действие части 1 ГК РФ, использовалась несколько иная формулировка: Акционерным признается общество, имеющее уставный капитал, разделенный на определенное число акций равной номинальной стоимости и несущее ответственность по обязательствам только своим имуществом. Можно встретить и другие,</w:t>
      </w:r>
      <w:r>
        <w:rPr>
          <w:rFonts w:ascii="Times New Roman" w:hAnsi="Times New Roman" w:cs="Times New Roman"/>
        </w:rPr>
        <w:t xml:space="preserve"> </w:t>
      </w:r>
      <w:r w:rsidRPr="00FC2A1F">
        <w:rPr>
          <w:rFonts w:ascii="Times New Roman" w:hAnsi="Times New Roman" w:cs="Times New Roman"/>
        </w:rPr>
        <w:t>не совпадающие дословно определения.</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 крупнейший российский цивилист Г. Л. Шершеневич (1863-1912 гг.) в своем известном Учебнике торгового права (1914 г.) писал следующее. Акционерное товарищество представляет собой договорное соединение лиц для совместного производства торгового промысла, с ограниченной определенным вкладом ответственностью каждого участника. Акционерное товарищество представляет соединение лиц. Это могут быть лица как физические, так и юридические. Как соединение, акционерное товарищество не может быть менее чем из двух лиц, а так как капитал его разделен на известное число определенных долей, то число участников не может быть более числа акций и паев. Сосредоточение акций или паев в руках одного человека означало бы прекращение товарищества. В своем соединении участники образуют юридическое лицо</w:t>
      </w:r>
      <w:bookmarkStart w:id="4" w:name="_ftnref3"/>
      <w:r w:rsidRPr="00FC2A1F">
        <w:rPr>
          <w:rFonts w:ascii="Times New Roman" w:hAnsi="Times New Roman" w:cs="Times New Roman"/>
        </w:rPr>
        <w:t>[3]</w:t>
      </w:r>
      <w:bookmarkEnd w:id="4"/>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По мнению А.В. Бусыгина, акционерное общество –</w:t>
      </w:r>
      <w:r>
        <w:rPr>
          <w:rFonts w:ascii="Times New Roman" w:hAnsi="Times New Roman" w:cs="Times New Roman"/>
        </w:rPr>
        <w:t xml:space="preserve"> </w:t>
      </w:r>
      <w:r w:rsidRPr="00FC2A1F">
        <w:rPr>
          <w:rFonts w:ascii="Times New Roman" w:hAnsi="Times New Roman" w:cs="Times New Roman"/>
        </w:rPr>
        <w:t>форма объединения предпринимателей (или собственников капитала) для совместного ведения хозяйственной деятельности путем объединения капиталов с целью получения прибыли</w:t>
      </w:r>
      <w:bookmarkStart w:id="5" w:name="_ftnref4"/>
      <w:r w:rsidRPr="00FC2A1F">
        <w:rPr>
          <w:rFonts w:ascii="Times New Roman" w:hAnsi="Times New Roman" w:cs="Times New Roman"/>
        </w:rPr>
        <w:t>[4]</w:t>
      </w:r>
      <w:bookmarkEnd w:id="5"/>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Но вернемся к легальному определению акционерного общества по Российскому законодательству.</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Из легального определения акционерного общества следует, что акционерное общество является коммерческой организацией, т.е. такой, которая преследует извлечение прибыли в качестве основной цели своей деятельности (п.1 ст.50 ГК РФ), в качестве юридического лица.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Главным признаком, отличающим акционерное общество от других обществ и товариществ, является то, что</w:t>
      </w:r>
      <w:r>
        <w:rPr>
          <w:rFonts w:ascii="Times New Roman" w:hAnsi="Times New Roman" w:cs="Times New Roman"/>
        </w:rPr>
        <w:t xml:space="preserve"> </w:t>
      </w:r>
      <w:r w:rsidRPr="00FC2A1F">
        <w:rPr>
          <w:rFonts w:ascii="Times New Roman" w:hAnsi="Times New Roman" w:cs="Times New Roman"/>
        </w:rPr>
        <w:t xml:space="preserve">его уставный капитал разделен на определенное в каждом отдельном случае число акций, с каждой из которых связана совокупность обязательств общества перед акционером. Эти обязательства общества на практике трансформируются в совершенно определенные права акционера (акционеров), соблюдения которых он вправе требовать от общества в лице его органов управления.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Разделение уставного капитала общества на определенное количество акций, владельцами которых являются акционеры, не означает, что эти акционеры являются владельцами соответствующих частей его имущества. Согласно пункту 1 статьи 66 ГК РФ, имущество, созданное за счет вкладов учредителей (участников), а также произведенное и приобретенное обществом в процессе его деятельности, принадлежит ему на правах собственности.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свою очередь акционерам на правах собственности принадлежат акции - ценные бумаги, не носящие вещного характера, хотя и дающие им определенные права. Это означает, что акционер не вправе потребовать от общества возврата обществу своих акций и возврата уплаченных за них денежных средств, иной компенсации. Акционер может продать, подарить или завещать свои акции в установленном законодательством порядке. Такое ограничение возможностей акционера на выход из числа его участников имеет для общества весьма большое значение: гарантируется стабильность уставного капитала - финансовой основы общества при смене акционеров.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Акционеры не отвечают по обязательствам общества и несут риск убытков, связанных с его деятельностью, в пределах стоимости принадлежащих им акций. Это означает, что при банкротстве общества, соответственно при обесценении акций, акционер лишается средств, затраченных им на приобретение акций. Что же касается требований кредиторов к обществу, то они могут быть удовлетворены только за счет имущества, принадлежащего обществу.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Можно выделить следующие основные черты и особенности акционерного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1. Как и любое хозяйственное общество, акционерное основано на объединении капиталов его участников (за исключением общества одного акционера) в целях осуществления предпринимательской деятельности. Возможность аккумулировать и целенаправленно использовать капиталы значительного числа лиц создает условия для развития крупных производств и реализации масштабных проектов.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2. Специфика и ряд преимуществ акционерных обществ связаны с применением акций - особого вида ценных бумаг, определяющих характер правовых отношений между их владельцами (акционерами) и обществом. Являясь ценной бумагой, закрепляющей права акционера по отношению к обществу (право на получение дохода на вложенный капитал — дивиденда, участие в управлении обществом и на получение доли в имуществе общества в случае его ликвидации), акция в то же время является объектом гражданских прав</w:t>
      </w:r>
      <w:r>
        <w:rPr>
          <w:rFonts w:ascii="Times New Roman" w:hAnsi="Times New Roman" w:cs="Times New Roman"/>
        </w:rPr>
        <w:t xml:space="preserve"> </w:t>
      </w:r>
      <w:r w:rsidRPr="00FC2A1F">
        <w:rPr>
          <w:rFonts w:ascii="Times New Roman" w:hAnsi="Times New Roman" w:cs="Times New Roman"/>
        </w:rPr>
        <w:t xml:space="preserve">(ст. 128 ГК РФ) и может широко использоваться в обращении. Высокую оборотоспособность акциям придают их универсальные свойства: все обыкновенные акции, выпускаемые одним эмитентом, имеют равную номинальную стоимость и создают равные права; процесс обращения акций отделен от деятельности общества-эмитента.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Все это создает возможности: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для владельцев акций (акционеров) — свободно распоряжаться ими, в том числе продавать принадлежащие акции, дарить и таким образом выходить по своему желанию из общества, возвращая свой капитал (иногда со значительным приростом, а порой с потерями из-за изменения курса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обществу — не подвергать риску свою экономическую стабильность в зависимости от смены состава его участников. Акционер взамен внесенного в уставный капитал вклада получает от общества эквивалент в виде акций. Они не могут быть возвращены им обществу с требованием возврата уплаченных за них сумм или иных материальных ценностей (за исключением отдельных случаев приобретения или выкупа обществом своих акций). Последующее отчуждение акционерами принадлежащих им акций третьим лицам, появление новых владельцев этих ценных бумаг не влияет на размер уставного капитала общества и состояние его активов.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этом одно из главных отличий акционерных обществ от обществ с ограниченной ответственностью, где допускается выход участника из общества, с выплатой ему последним действительной стоимости его доли.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3. Привлекательность акционерных обществ</w:t>
      </w:r>
      <w:r>
        <w:rPr>
          <w:rFonts w:ascii="Times New Roman" w:hAnsi="Times New Roman" w:cs="Times New Roman"/>
        </w:rPr>
        <w:t xml:space="preserve"> </w:t>
      </w:r>
      <w:r w:rsidRPr="00FC2A1F">
        <w:rPr>
          <w:rFonts w:ascii="Times New Roman" w:hAnsi="Times New Roman" w:cs="Times New Roman"/>
        </w:rPr>
        <w:t>для их участников связана также с ограничением их материального риска в случае отрицательных результатов деятельности общества. Акционеры не отвечают по его долгам и несут риск убытков, связанных с деятельностью общества, в пределах стоимости принадлежащих им акций (ст. 96 ГК РФ, ст. 2 Закона). Прочее имущество акционеров остается в этих случаях неприкосновенным. Ответственность по своим долгам несет общество как самостоятельный субъект права всем принадлежащим ему имуществом, включая полученное от акционеров в счет оплаты акций (и ставшее его собственностью — ст. 66 ГК РФ, ст. 3 Закона), а также произведенное и приобретенное обществом в результате своей деятельности.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Все это способствует широкому распространению акционерных обществ в условиях рыночной экономики.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Законом от 7 августа 2001 года, особо выделено право акционеров отчуждать принадлежащие им акции без согласия других акционеров и общества, то есть то, что существенно отличает их от других хозяйственных обществ.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Принадлежность к коммерческим организациям означает, как указано в законе, что основной целью деятельности акционерных обществ является извлечение прибыли (см. ст. 50 ГК РФ). Этой цели подчинена деятельность любой предпринимательской структуры, но вряд ли,</w:t>
      </w:r>
      <w:r>
        <w:rPr>
          <w:rFonts w:ascii="Times New Roman" w:hAnsi="Times New Roman" w:cs="Times New Roman"/>
        </w:rPr>
        <w:t xml:space="preserve"> </w:t>
      </w:r>
      <w:r w:rsidRPr="00FC2A1F">
        <w:rPr>
          <w:rFonts w:ascii="Times New Roman" w:hAnsi="Times New Roman" w:cs="Times New Roman"/>
        </w:rPr>
        <w:t>ею исчерпывается вся направленность их деятельности. Присутствует или, по крайней мере, должна присутствовать и иная цель - достижение общественно-полезного результата. Стоило бы упомянуть об этом в Законе, что пока, к сожалению, не сделано.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Как указывает Г.С. Шапкина, отражение в действующем законодательстве только одной цели деятельности общества - извлечение прибыли</w:t>
      </w:r>
      <w:r>
        <w:rPr>
          <w:rFonts w:ascii="Times New Roman" w:hAnsi="Times New Roman" w:cs="Times New Roman"/>
        </w:rPr>
        <w:t xml:space="preserve"> </w:t>
      </w:r>
      <w:r w:rsidRPr="00FC2A1F">
        <w:rPr>
          <w:rFonts w:ascii="Times New Roman" w:hAnsi="Times New Roman" w:cs="Times New Roman"/>
        </w:rPr>
        <w:t>- можно рассматривать как дань времени, в которое создавались указанные законы, когда упоминание об общественно-полезной стороне дела было не "в моде"</w:t>
      </w:r>
      <w:bookmarkStart w:id="6" w:name="_ftnref5"/>
      <w:r w:rsidRPr="00FC2A1F">
        <w:rPr>
          <w:rFonts w:ascii="Times New Roman" w:hAnsi="Times New Roman" w:cs="Times New Roman"/>
        </w:rPr>
        <w:t>[5]</w:t>
      </w:r>
      <w:bookmarkEnd w:id="6"/>
      <w:r w:rsidRPr="00FC2A1F">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Напротив, в дореволюционном российском праве достижению общественно-полезных целей в результате деятельности акционерных обществ придавалось немалое значение; нередко с учетом этого выдавались разрешения на создание обществ, а сами общества пользовались теми или иными льготами. По этому поводу И. Т. Тарасов писал, нельзя</w:t>
      </w:r>
      <w:r>
        <w:rPr>
          <w:rFonts w:ascii="Times New Roman" w:hAnsi="Times New Roman" w:cs="Times New Roman"/>
        </w:rPr>
        <w:t xml:space="preserve"> </w:t>
      </w:r>
      <w:r w:rsidRPr="00FC2A1F">
        <w:rPr>
          <w:rFonts w:ascii="Times New Roman" w:hAnsi="Times New Roman" w:cs="Times New Roman"/>
        </w:rPr>
        <w:t>признать правильным то, что</w:t>
      </w:r>
      <w:r>
        <w:rPr>
          <w:rFonts w:ascii="Times New Roman" w:hAnsi="Times New Roman" w:cs="Times New Roman"/>
        </w:rPr>
        <w:t xml:space="preserve"> </w:t>
      </w:r>
      <w:r w:rsidRPr="00FC2A1F">
        <w:rPr>
          <w:rFonts w:ascii="Times New Roman" w:hAnsi="Times New Roman" w:cs="Times New Roman"/>
        </w:rPr>
        <w:t>целью акционерного предприятия может быть только прибыток - материальная выгода акционеров, а не какая-нибудь общественная польза</w:t>
      </w:r>
      <w:bookmarkStart w:id="7" w:name="_ftnref6"/>
      <w:r w:rsidRPr="00FC2A1F">
        <w:rPr>
          <w:rFonts w:ascii="Times New Roman" w:hAnsi="Times New Roman" w:cs="Times New Roman"/>
        </w:rPr>
        <w:t>[6]</w:t>
      </w:r>
      <w:bookmarkEnd w:id="7"/>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Стоит отметить, что акционерная форма вложения средств в предпринимательскую деятельность с целью получения дохода (в акционерном обществе - дивидендов) в силу ряда причин весьма привлекательна для юридических и физических лиц.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Во-первых, став акционерами, они получают возможность получать дивиденды.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Во-вторых, предпринимательская деятельность всегда рискованна, существует опасность потерять все или часть имеющихся у акционерного общества средств. Акционеры же, как было показано выше, рискуют только в пределах средств, затраченных ими на приобретение акций.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В-третьих, акционеры имеют право участвовать в управлении акционерным обществом, участвуя в общем собрании акционеров, а также будучи избранными в органы управления обществом. При этом степень влияния каждого акционера, независимо от того, является ли он юридическим или физическим лицом, на принятие обществом тех или иных решений определяется количеством принадлежащих ему акций. Нередко акционер (группа акционеров) имеет возможность определяющим образом влиять на принятие решений.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В-четвертых, универсальный характер акций, их способность к ликвидности, а часто и высокая ликвидность создают для предпринимателей возможность сравнительно легко и просто распоряжаться своими акциями путем их купли-продажи. К тому же купля-продажа акций может служить дополнительным источником дохода при изменении их курсовой стоимости. </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Вместе с тем организационно-правовая форма, характерная для акционерных обществ, является привлекательной и для предпринимателей - организаторов производственной, коммерческой и иных видов деятельности. Она дает возможность путем выпуска и размещения акций привлекать в акционерные общества большое число физических и юридических лиц, а стало быть, значительных финансовых средств. Капиталы, аккумулированные таким образом, обеспечивают создание реальной финансовой базы для функционирования акционерных обществ. </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отношении общества с ограниченной ответственностью можно сказать, что это форма объединения капиталов.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Главные признаки данных обществ совпадают в основном в большинстве стран, где они образуются, за исключением Великобритании, в которой эти общества соответствуют акционерным обществам. Понятие английской компании не совпадает полностью с понятиями акционерного общества, однако их правовой статус все же ближе к акционерному обществу, нежели к обществам с ограниченной ответственностью. Участники общества с ограниченной ответственностью несут ответственность по обязательствам общества только своим вкладом и не отвечают своим имуществом. Капитал общества с ограниченной ответственностью подразделяется на доли-паи, которые распространяются между учредителями без публичной подписки и являются обычно именными.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Участником общества, как правило, является небольшая группа людей, знающих друг руга или состоящих в родственных отношениях, причем их число может быть ограничено и в законодательном порядке. Как правило, устанавливается граница на уровне от 30 до 50 участников. Управление делами и заключение сделок от имени общества осуществляют один или несколько распорядителей, которые могут быть членами общества, а могут и не быть ими. Обществу с ограниченной ответственностью в зарубежных странах не обязано публиковать отчеты о своей деятельности, данные о балансе, изменениях размера капитала и перемещения в составе управляющих им органов. Все это заинтересовывает предпринимателей, поскольку дает им возможность при ограничении ответственности по обязательствам общества только своим вкладом осуществлять различные операции, не предавая их гласности.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Ст.87 ГК РФ определено следующее:</w:t>
      </w:r>
      <w:r>
        <w:rPr>
          <w:rFonts w:ascii="Times New Roman" w:hAnsi="Times New Roman" w:cs="Times New Roman"/>
        </w:rPr>
        <w:t xml:space="preserve"> </w:t>
      </w:r>
      <w:r w:rsidRPr="00FC2A1F">
        <w:rPr>
          <w:rFonts w:ascii="Times New Roman" w:hAnsi="Times New Roman" w:cs="Times New Roman"/>
        </w:rPr>
        <w:t xml:space="preserve">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Ст.2 ФЗ «Об обществах с ограниченной ответственностью» </w:t>
      </w:r>
      <w:bookmarkStart w:id="8" w:name="_ftnref7"/>
      <w:r w:rsidRPr="00FC2A1F">
        <w:rPr>
          <w:rFonts w:ascii="Times New Roman" w:hAnsi="Times New Roman" w:cs="Times New Roman"/>
        </w:rPr>
        <w:t>[7]</w:t>
      </w:r>
      <w:bookmarkEnd w:id="8"/>
      <w:r w:rsidRPr="00FC2A1F">
        <w:rPr>
          <w:rFonts w:ascii="Times New Roman" w:hAnsi="Times New Roman" w:cs="Times New Roman"/>
        </w:rPr>
        <w:t xml:space="preserve"> воспроизводит определение ООО, данное ГК РФ.</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Далее, исходя из содержания</w:t>
      </w:r>
      <w:r>
        <w:rPr>
          <w:rFonts w:ascii="Times New Roman" w:hAnsi="Times New Roman" w:cs="Times New Roman"/>
        </w:rPr>
        <w:t xml:space="preserve"> </w:t>
      </w:r>
      <w:r w:rsidRPr="00FC2A1F">
        <w:rPr>
          <w:rFonts w:ascii="Times New Roman" w:hAnsi="Times New Roman" w:cs="Times New Roman"/>
        </w:rPr>
        <w:t>норм</w:t>
      </w:r>
      <w:r>
        <w:rPr>
          <w:rFonts w:ascii="Times New Roman" w:hAnsi="Times New Roman" w:cs="Times New Roman"/>
        </w:rPr>
        <w:t xml:space="preserve"> </w:t>
      </w:r>
      <w:r w:rsidRPr="00FC2A1F">
        <w:rPr>
          <w:rFonts w:ascii="Times New Roman" w:hAnsi="Times New Roman" w:cs="Times New Roman"/>
        </w:rPr>
        <w:t>Гражданского кодекса РФ (ст.ст.66-68, 87-94) и Федерального закона РФ "Об обществах с ограниченной ответственностью", можно выделить</w:t>
      </w:r>
      <w:r>
        <w:rPr>
          <w:rFonts w:ascii="Times New Roman" w:hAnsi="Times New Roman" w:cs="Times New Roman"/>
        </w:rPr>
        <w:t xml:space="preserve"> </w:t>
      </w:r>
      <w:r w:rsidRPr="00FC2A1F">
        <w:rPr>
          <w:rFonts w:ascii="Times New Roman" w:hAnsi="Times New Roman" w:cs="Times New Roman"/>
        </w:rPr>
        <w:t>основные признаки общества с ограниченной ответственностью, которые отражают современное понимание этого вида коммерческой организации российской правовой системой.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Общество с ограниченной ответственностью — это: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1) коммерческая организация, основной целью деятельности которой является извлечение прибыли. Поскольку коммерческая организация - это один из видов юридических лиц, то общество с ограниченной ответственностью обладает всеми признаками юридического лица.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2) хозяйственное общество, в котором происходит объединение капиталов участников.</w:t>
      </w:r>
      <w:r>
        <w:rPr>
          <w:rFonts w:ascii="Times New Roman" w:hAnsi="Times New Roman" w:cs="Times New Roman"/>
        </w:rPr>
        <w:t xml:space="preserve"> </w:t>
      </w:r>
      <w:r w:rsidRPr="00FC2A1F">
        <w:rPr>
          <w:rFonts w:ascii="Times New Roman" w:hAnsi="Times New Roman" w:cs="Times New Roman"/>
        </w:rPr>
        <w:t>Следовательно, для участников такого объединения не возникает обязанности личного участия в хозяйственной деятельности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4) юридическое лицо, в отношении которого его участники имеют обязательственные права. Участники общества с ограниченной ответственностью не могут иметь вещных прав на имущество общества. Следовательно, общество с ограниченной ответственностью, является собственником имущества, переданного ему в форме вкладов и других взносов его участниками, а также имущества, приобретенного обществом по иным основаниям;</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5) общество, уставный капитал</w:t>
      </w:r>
      <w:r>
        <w:rPr>
          <w:rFonts w:ascii="Times New Roman" w:hAnsi="Times New Roman" w:cs="Times New Roman"/>
        </w:rPr>
        <w:t xml:space="preserve"> </w:t>
      </w:r>
      <w:r w:rsidRPr="00FC2A1F">
        <w:rPr>
          <w:rFonts w:ascii="Times New Roman" w:hAnsi="Times New Roman" w:cs="Times New Roman"/>
        </w:rPr>
        <w:t>которого разделен на доли, размеры которых определены учредительными документами;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6) общество, участники которого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Таким образом, по российскому законодательству вклад,</w:t>
      </w:r>
      <w:r>
        <w:rPr>
          <w:rFonts w:ascii="Times New Roman" w:hAnsi="Times New Roman" w:cs="Times New Roman"/>
        </w:rPr>
        <w:t xml:space="preserve"> </w:t>
      </w:r>
      <w:r w:rsidRPr="00FC2A1F">
        <w:rPr>
          <w:rFonts w:ascii="Times New Roman" w:hAnsi="Times New Roman" w:cs="Times New Roman"/>
        </w:rPr>
        <w:t>внесенный в общество с ограниченной ответственностью,</w:t>
      </w:r>
      <w:r>
        <w:rPr>
          <w:rFonts w:ascii="Times New Roman" w:hAnsi="Times New Roman" w:cs="Times New Roman"/>
        </w:rPr>
        <w:t xml:space="preserve"> </w:t>
      </w:r>
      <w:r w:rsidRPr="00FC2A1F">
        <w:rPr>
          <w:rFonts w:ascii="Times New Roman" w:hAnsi="Times New Roman" w:cs="Times New Roman"/>
        </w:rPr>
        <w:t>является собственностью общества. Участник общества, выходящий из его состава, имеет право на получение стоимости части имущества, соответствующей его доле. Число участников общества с ограниченной ответственностью, созданного после 1994 г., не должно превышать 50 человек. Данные общества действуют преимущественно в сфере среднего и мелкого предпринимательства и в чем-то схожи с акционерными обществами. Объединяющим моментом здесь служит освобождение участников от имущественной ответственность перед кредиторами за пределами вкладов, внесенных в Уставной капитал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Для большей наглядности мы решили построить таблицу, в которой будут отражены рассмотренные нами признаки акционерного общества и общества с ограниченной ответственностью в целях выявления отличительных и общих моментов.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Табл.1. Соотношение</w:t>
      </w:r>
      <w:r>
        <w:rPr>
          <w:rFonts w:ascii="Times New Roman" w:hAnsi="Times New Roman" w:cs="Times New Roman"/>
        </w:rPr>
        <w:t xml:space="preserve"> </w:t>
      </w:r>
      <w:r w:rsidRPr="00FC2A1F">
        <w:rPr>
          <w:rFonts w:ascii="Times New Roman" w:hAnsi="Times New Roman" w:cs="Times New Roman"/>
        </w:rPr>
        <w:t>организационно-правовых форм: АО и ООО.</w:t>
      </w:r>
    </w:p>
    <w:tbl>
      <w:tblPr>
        <w:tblW w:w="5000" w:type="pct"/>
        <w:tblInd w:w="-118" w:type="dxa"/>
        <w:tblCellMar>
          <w:left w:w="0" w:type="dxa"/>
          <w:right w:w="0" w:type="dxa"/>
        </w:tblCellMar>
        <w:tblLook w:val="0000" w:firstRow="0" w:lastRow="0" w:firstColumn="0" w:lastColumn="0" w:noHBand="0" w:noVBand="0"/>
      </w:tblPr>
      <w:tblGrid>
        <w:gridCol w:w="4986"/>
        <w:gridCol w:w="4871"/>
      </w:tblGrid>
      <w:tr w:rsidR="00D752F0" w:rsidRPr="00FC2A1F" w:rsidTr="00966B0E">
        <w:tc>
          <w:tcPr>
            <w:tcW w:w="2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Акционерное общество</w:t>
            </w:r>
          </w:p>
        </w:tc>
        <w:tc>
          <w:tcPr>
            <w:tcW w:w="247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Общество с ограниченной ответственностью</w:t>
            </w:r>
          </w:p>
        </w:tc>
      </w:tr>
      <w:tr w:rsidR="00D752F0" w:rsidRPr="00FC2A1F" w:rsidTr="00966B0E">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Общее</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Является юридическим лицом,</w:t>
            </w:r>
            <w:r>
              <w:rPr>
                <w:rFonts w:ascii="Times New Roman" w:hAnsi="Times New Roman" w:cs="Times New Roman"/>
              </w:rPr>
              <w:t xml:space="preserve"> </w:t>
            </w:r>
            <w:r w:rsidRPr="00FC2A1F">
              <w:rPr>
                <w:rFonts w:ascii="Times New Roman" w:hAnsi="Times New Roman" w:cs="Times New Roman"/>
              </w:rPr>
              <w:t>коммерческой организацией.</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Выступает как одна из организационно-правовых форм хозяйственного общества.</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Является юридическим лицом,</w:t>
            </w:r>
            <w:r>
              <w:rPr>
                <w:rFonts w:ascii="Times New Roman" w:hAnsi="Times New Roman" w:cs="Times New Roman"/>
              </w:rPr>
              <w:t xml:space="preserve"> </w:t>
            </w:r>
            <w:r w:rsidRPr="00FC2A1F">
              <w:rPr>
                <w:rFonts w:ascii="Times New Roman" w:hAnsi="Times New Roman" w:cs="Times New Roman"/>
              </w:rPr>
              <w:t>коммерческой организацией.</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Выступает как одна из организационно-правовых форм хозяйственного общества.</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Основано на объединении капиталов его участников в целях осуществления предпринимательской деятельности.</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Основано на объединении капиталов его участников в целях осуществления предпринимательской деятельности.</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Ограничен материальный риск участников. Участники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(ст.96 ГК, ст.2 ФЗ «Об АО»).</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Default="00D752F0" w:rsidP="00966B0E">
            <w:pPr>
              <w:jc w:val="both"/>
              <w:rPr>
                <w:rFonts w:ascii="Times New Roman" w:hAnsi="Times New Roman" w:cs="Times New Roman"/>
              </w:rPr>
            </w:pPr>
            <w:r w:rsidRPr="00FC2A1F">
              <w:rPr>
                <w:rFonts w:ascii="Times New Roman" w:hAnsi="Times New Roman" w:cs="Times New Roman"/>
              </w:rPr>
              <w:t>Ограничен материальный риск участников.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(ст.87 ГК, ст.2 ФЗ «Об ООО»).</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Default="00D752F0" w:rsidP="00966B0E">
            <w:pPr>
              <w:jc w:val="both"/>
              <w:rPr>
                <w:rFonts w:ascii="Times New Roman" w:hAnsi="Times New Roman" w:cs="Times New Roman"/>
              </w:rPr>
            </w:pPr>
            <w:r w:rsidRPr="00FC2A1F">
              <w:rPr>
                <w:rFonts w:ascii="Times New Roman" w:hAnsi="Times New Roman" w:cs="Times New Roman"/>
              </w:rPr>
              <w:t>4. Общество имеет гражданские права и несет обязанности, необходимые для осуществления любых видов деятельности, не запрещенных федеральными законами.</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Отдельными видами деятельности, перечень которых определяется федеральным законом, общество может заниматься только на основании лицензии.</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 xml:space="preserve">Полное фирменное наименование общества на русском языке должно содержать полное наименование общества и указание на тип общества (закрытое или открытое). </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 xml:space="preserve">Полное фирменное наименование общества на русском языке должно содержать полное наименование общества и указание на его организационно-правовую форму. </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Pr>
                <w:rFonts w:ascii="Times New Roman" w:hAnsi="Times New Roman" w:cs="Times New Roman"/>
              </w:rPr>
              <w:t xml:space="preserve"> </w:t>
            </w:r>
            <w:r w:rsidRPr="00FC2A1F">
              <w:rPr>
                <w:rFonts w:ascii="Times New Roman" w:hAnsi="Times New Roman" w:cs="Times New Roman"/>
              </w:rPr>
              <w:t>Место нахождения общества определяется местом его государственной регистрации.</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Pr>
                <w:rFonts w:ascii="Times New Roman" w:hAnsi="Times New Roman" w:cs="Times New Roman"/>
              </w:rPr>
              <w:t xml:space="preserve"> </w:t>
            </w:r>
            <w:r w:rsidRPr="00FC2A1F">
              <w:rPr>
                <w:rFonts w:ascii="Times New Roman" w:hAnsi="Times New Roman" w:cs="Times New Roman"/>
              </w:rPr>
              <w:t>Место нахождения общества определяется местом его государственной регистрации.</w:t>
            </w:r>
          </w:p>
        </w:tc>
      </w:tr>
      <w:tr w:rsidR="00D752F0" w:rsidRPr="00FC2A1F" w:rsidTr="00966B0E">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Отличия</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Выплата дивидендов по акциям.</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Так, общество вправе один раз в год принимать решение (объявлять) о выплате дивидендов по размещенным акциям, если иное не установлено настоящим Федеральным законом.</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Общество обязано выплатить объявленные по акциям каждой категории (типа) дивиденды. Дивиденды выплачиваются деньгами, а в случаях, предусмотренных уставом общества, - иным имуществом.</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Дивиденды выплачиваются из чистой прибыли общества (ст.42 ФЗ).</w:t>
            </w: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Распределение прибыли между участниками.</w:t>
            </w:r>
          </w:p>
          <w:p w:rsidR="00D752F0" w:rsidRDefault="00D752F0" w:rsidP="00966B0E">
            <w:pPr>
              <w:jc w:val="both"/>
              <w:rPr>
                <w:rFonts w:ascii="Times New Roman" w:hAnsi="Times New Roman" w:cs="Times New Roman"/>
              </w:rPr>
            </w:pPr>
            <w:r w:rsidRPr="00FC2A1F">
              <w:rPr>
                <w:rFonts w:ascii="Times New Roman" w:hAnsi="Times New Roman" w:cs="Times New Roman"/>
              </w:rPr>
              <w:t xml:space="preserve">Так, общество вправе ежеквартально, раз в полгода или раз в год принимать решение о распределении своей чистой прибыли между участниками общества. </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(ст.28 ФЗ).</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Pr>
                <w:rFonts w:ascii="Times New Roman" w:hAnsi="Times New Roman" w:cs="Times New Roman"/>
              </w:rPr>
              <w:t xml:space="preserve"> </w:t>
            </w:r>
            <w:r w:rsidRPr="00FC2A1F">
              <w:rPr>
                <w:rFonts w:ascii="Times New Roman" w:hAnsi="Times New Roman" w:cs="Times New Roman"/>
              </w:rPr>
              <w:t xml:space="preserve">Создание общества путем учреждения осуществляется по решению учредителей (учредителя). Решение об учреждении общества принимается учредительным собранием. </w:t>
            </w:r>
          </w:p>
          <w:p w:rsidR="00D752F0" w:rsidRDefault="00D752F0" w:rsidP="00966B0E">
            <w:pPr>
              <w:jc w:val="both"/>
              <w:rPr>
                <w:rFonts w:ascii="Times New Roman" w:hAnsi="Times New Roman" w:cs="Times New Roman"/>
              </w:rPr>
            </w:pPr>
            <w:r w:rsidRPr="00FC2A1F">
              <w:rPr>
                <w:rFonts w:ascii="Times New Roman" w:hAnsi="Times New Roman" w:cs="Times New Roman"/>
              </w:rPr>
              <w:t>В случае учреждения общества одним лицом решение о его учреждении принимается этим лицом единолично.</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Решение об утверждении устава общества, а также решение об утверждении денежной оценки вносимых учредителями общества вкладов принимается учредителями единогласно.</w:t>
            </w:r>
          </w:p>
          <w:p w:rsidR="00D752F0" w:rsidRPr="00FC2A1F" w:rsidRDefault="00D752F0" w:rsidP="00966B0E">
            <w:pPr>
              <w:jc w:val="both"/>
              <w:rPr>
                <w:rFonts w:ascii="Times New Roman" w:hAnsi="Times New Roman" w:cs="Times New Roman"/>
              </w:rPr>
            </w:pPr>
            <w:r w:rsidRPr="00FC2A1F">
              <w:rPr>
                <w:rFonts w:ascii="Times New Roman" w:hAnsi="Times New Roman" w:cs="Times New Roman"/>
              </w:rPr>
              <w:t>Если общество учреждается одним лицом, учредительным документом общества является устав, утвержденный этим лицом.</w:t>
            </w:r>
          </w:p>
        </w:tc>
      </w:tr>
      <w:tr w:rsidR="00D752F0" w:rsidRPr="00FC2A1F" w:rsidTr="00966B0E">
        <w:tc>
          <w:tcPr>
            <w:tcW w:w="252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752F0" w:rsidRDefault="00D752F0" w:rsidP="00966B0E">
            <w:pPr>
              <w:jc w:val="both"/>
              <w:rPr>
                <w:rFonts w:ascii="Times New Roman" w:hAnsi="Times New Roman" w:cs="Times New Roman"/>
              </w:rPr>
            </w:pPr>
            <w:r>
              <w:rPr>
                <w:rFonts w:ascii="Times New Roman" w:hAnsi="Times New Roman" w:cs="Times New Roman"/>
              </w:rPr>
              <w:t xml:space="preserve"> </w:t>
            </w:r>
            <w:r w:rsidRPr="00FC2A1F">
              <w:rPr>
                <w:rFonts w:ascii="Times New Roman" w:hAnsi="Times New Roman" w:cs="Times New Roman"/>
              </w:rPr>
              <w:t>Учредительные документы общества: устав общества.</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p>
        </w:tc>
        <w:tc>
          <w:tcPr>
            <w:tcW w:w="2471" w:type="pct"/>
            <w:tcBorders>
              <w:top w:val="nil"/>
              <w:left w:val="nil"/>
              <w:bottom w:val="single" w:sz="8" w:space="0" w:color="auto"/>
              <w:right w:val="single" w:sz="8" w:space="0" w:color="auto"/>
            </w:tcBorders>
            <w:tcMar>
              <w:top w:w="0" w:type="dxa"/>
              <w:left w:w="108" w:type="dxa"/>
              <w:bottom w:w="0" w:type="dxa"/>
              <w:right w:w="108" w:type="dxa"/>
            </w:tcMar>
          </w:tcPr>
          <w:p w:rsidR="00D752F0" w:rsidRDefault="00D752F0" w:rsidP="00966B0E">
            <w:pPr>
              <w:jc w:val="both"/>
              <w:rPr>
                <w:rFonts w:ascii="Times New Roman" w:hAnsi="Times New Roman" w:cs="Times New Roman"/>
              </w:rPr>
            </w:pPr>
            <w:r w:rsidRPr="00FC2A1F">
              <w:rPr>
                <w:rFonts w:ascii="Times New Roman" w:hAnsi="Times New Roman" w:cs="Times New Roman"/>
              </w:rPr>
              <w:t>Учредительные документы общества: учредительный договор и устав общества.</w:t>
            </w:r>
            <w:r>
              <w:rPr>
                <w:rFonts w:ascii="Times New Roman" w:hAnsi="Times New Roman" w:cs="Times New Roman"/>
              </w:rPr>
              <w:t xml:space="preserve"> </w:t>
            </w:r>
          </w:p>
          <w:p w:rsidR="00D752F0" w:rsidRPr="00FC2A1F" w:rsidRDefault="00D752F0" w:rsidP="00966B0E">
            <w:pPr>
              <w:jc w:val="both"/>
              <w:rPr>
                <w:rFonts w:ascii="Times New Roman" w:hAnsi="Times New Roman" w:cs="Times New Roman"/>
              </w:rPr>
            </w:pPr>
          </w:p>
        </w:tc>
      </w:tr>
    </w:tbl>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Можно отметить, что общие моменты для</w:t>
      </w:r>
      <w:r>
        <w:rPr>
          <w:rFonts w:ascii="Times New Roman" w:hAnsi="Times New Roman" w:cs="Times New Roman"/>
        </w:rPr>
        <w:t xml:space="preserve"> </w:t>
      </w:r>
      <w:r w:rsidRPr="00FC2A1F">
        <w:rPr>
          <w:rFonts w:ascii="Times New Roman" w:hAnsi="Times New Roman" w:cs="Times New Roman"/>
        </w:rPr>
        <w:t>акционерного общества и общества с ограниченной ответственностью обусловлено в первую очередь тем, что и то, и другое общество является юридическим лицом и выступает одной из организационно-правовых форм коммерческих организаций. Отсюда схожее правовое регулирование правосубъектности указанных обществ, требования к фирменному наименованию, месту нахождения и т.д.</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И то, и другое общество основано на объединении капиталов его участников в целях осуществления предпринимательской деятельности, однако отличает их форма участия (оплата акций или внесение вклада) в капитале, отсюда и дальнейшие различия по выплате дивидендов или распределения прибыли, срокам и др. моментам.</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9" w:name="_Toc19004924"/>
      <w:r w:rsidRPr="00FC2A1F">
        <w:rPr>
          <w:rFonts w:ascii="Times New Roman" w:hAnsi="Times New Roman" w:cs="Times New Roman"/>
          <w:b/>
          <w:bCs/>
          <w:sz w:val="28"/>
          <w:szCs w:val="28"/>
        </w:rPr>
        <w:t>2. Уставный капитал ООО и АО.</w:t>
      </w:r>
      <w:bookmarkEnd w:id="9"/>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Уставный капитал общества с ограниченной ответственностью и акционерного общества определяет минимальный размер его имущества, гарантирующего интересы его кредиторов (ст.14 ФЗ «Об обществах с ограниченной ответственностью», ст.25 ФЗ «Об акционерных обществах»).</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При этом уставный капитал АО составляется из номинальной стоимости акций общества, приобретенных акционерами. Номинальная стоимость всех обыкновенных акций общества должна быть одинаковой (ст.25 ФЗ «Об акционерных обществах»).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Уставный капитал ООО составляется из номинальной стоимости долей его участников.</w:t>
      </w:r>
      <w:r>
        <w:rPr>
          <w:rFonts w:ascii="Times New Roman" w:hAnsi="Times New Roman" w:cs="Times New Roman"/>
        </w:rPr>
        <w:t xml:space="preserve"> </w:t>
      </w:r>
      <w:r w:rsidRPr="00FC2A1F">
        <w:rPr>
          <w:rFonts w:ascii="Times New Roman" w:hAnsi="Times New Roman" w:cs="Times New Roman"/>
        </w:rPr>
        <w:t>Размер доли участника общества в уставном капитале общества определяется в процентах или в виде дроби. Размер доли участника общества должен соответствовать соотношению номинальной стоимости его доли и уставного капитала общества. Действительная стоимость доли участника общества соответствует части стоимости чистых активов общества, пропорциональной размеру его доли (ст.14 ФЗ «Об обществах с ограниченной ответственностью»).</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Отличительным моментом является определенный законом минимальный уставный капитал АО и ООО.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 минимальный уставный капитал ОАО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ЗАО - не менее стократной суммы минимального размера оплаты труда, установленного федеральным законом на дату государственной регистрации общества (ст.26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Размер уставного капитала ООО (как и ЗАО) должен быть не менее стократной величины минимального размера оплаты труда, установленного федеральным законом (ст.14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отношении</w:t>
      </w:r>
      <w:r>
        <w:rPr>
          <w:rFonts w:ascii="Times New Roman" w:hAnsi="Times New Roman" w:cs="Times New Roman"/>
        </w:rPr>
        <w:t xml:space="preserve"> </w:t>
      </w:r>
      <w:r w:rsidRPr="00FC2A1F">
        <w:rPr>
          <w:rFonts w:ascii="Times New Roman" w:hAnsi="Times New Roman" w:cs="Times New Roman"/>
        </w:rPr>
        <w:t>АО закон устанавливает, что при учреждении общества все его акции должны быть размещены среди учредителей. Общество размещает обыкновенные акции и вправе размещать один или несколько типов привилегированных акций. Номинальная стоимость размещенных привилегированных акций не должна превышать 25 процентов от уставного капитала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свою очередь, оплата акций общества при его учреждении производится его учредителями по цене не ниже номинальной стоимости этих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Оплата дополнительных акций общества, размещаемых посредством подписки, осуществляется по цене, определяемой советом директоров (наблюдательным советом) общества, но не ниже их номинальной стоимости (ст.36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Денежная оценка имущества, вносимого в оплату акций при учреждении общества, производится по соглашению между учредителями.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этом при оплате дополнительных акций неденежными средствами денежная оценка имущества, вносимого в оплату акций, производится советом директоров (наблюдательным советом)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оплате акций неденежными средствами для определения рыночной стоимости такого имущества должен привлекаться независимый оценщик. Величина денежной оценки имущества, произведенной учредителями общества и советом директоров (наблюдательным советом) общества, не может быть выше величины оценки, произведенной независимым оценщиком (ст.34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Вкладом в уставный капитал ООО могут быть деньги, ценные бумаги, другие вещи или имущественные права либо иные права, имеющие денежную оценку.</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Денежная оценка неденежных вкладов в уставный капитал общества,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Если номинальная стоимость (увеличение номинальной стоимости) доли участника общества в уставном капитале общества,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В случае внесения в уставный капитал общества неденежных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общества солидарно несут при недостаточности имущества общества субсидиарную ответственность по его обязательствам в размере завышения стоимости неденежных вкладов (ст.15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На момент государственной регистрации ООО его уставный капитал должен быть оплачен учредителями не менее чем наполовину.</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При этом каждый учредитель общества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одного года с момента государственной регистрации общества. Стоимость вклада каждого учредителя общества должна быть не менее номинальной стоимости его доли.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Не допускается освобождение учредителя ООО от обязанности внесения вклада в уставный капитал общества, в том числе путем зачета его требований к обществу (ст.16 ФЗ). Также и в отношении</w:t>
      </w:r>
      <w:r>
        <w:rPr>
          <w:rFonts w:ascii="Times New Roman" w:hAnsi="Times New Roman" w:cs="Times New Roman"/>
        </w:rPr>
        <w:t xml:space="preserve"> </w:t>
      </w:r>
      <w:r w:rsidRPr="00FC2A1F">
        <w:rPr>
          <w:rFonts w:ascii="Times New Roman" w:hAnsi="Times New Roman" w:cs="Times New Roman"/>
        </w:rPr>
        <w:t>АО законом установлено, ч то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(ч.2 ст.99 ГК РФ).</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отношении увеличения</w:t>
      </w:r>
      <w:r>
        <w:rPr>
          <w:rFonts w:ascii="Times New Roman" w:hAnsi="Times New Roman" w:cs="Times New Roman"/>
        </w:rPr>
        <w:t xml:space="preserve"> </w:t>
      </w:r>
      <w:r w:rsidRPr="00FC2A1F">
        <w:rPr>
          <w:rFonts w:ascii="Times New Roman" w:hAnsi="Times New Roman" w:cs="Times New Roman"/>
        </w:rPr>
        <w:t>уставного капитала обществ можно отметить следующее.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Акционерное общество вправе по решению общего собрания акционеров увеличить уставный капитал путем увеличения номинальной стоимости акций или выпуска дополнительных акций. Увеличение уставного капитала акционерного общества допускается после его полной оплаты. Увеличение уставного капитала общества для покрытия понесенных им убытков не допускается (ст.100 ГК РФ).</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Также и в отношении ООО ст.17 ФЗ «Об обществах с ограниченной ответственностью» установлено, что увеличение уставного капитала общества допускается только после его полной оплаты.</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При этом увеличение уставного капитала ООО может осуществляться за счет имущества общества, и (или) за счет дополнительных вкладов участников общества, и (или), если это не запрещено уставом общества, за счет вкладов третьих лиц, принимаемых в общество. </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Документы для государственной регистрации</w:t>
      </w:r>
      <w:r>
        <w:rPr>
          <w:rFonts w:ascii="Times New Roman" w:hAnsi="Times New Roman" w:cs="Times New Roman"/>
        </w:rPr>
        <w:t xml:space="preserve"> </w:t>
      </w:r>
      <w:r w:rsidRPr="00FC2A1F">
        <w:rPr>
          <w:rFonts w:ascii="Times New Roman" w:hAnsi="Times New Roman" w:cs="Times New Roman"/>
        </w:rPr>
        <w:t>изменений в учредительных документах общества, должны быть представлены органу, осуществляющему государственную регистрацию юридических лиц, в течение месяца со дня принятия решения об утверждении итогов внесения дополнительных вкладов участниками общества и о внесении соответствующих изменений в учредительные документы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w:t>
      </w:r>
      <w:r>
        <w:rPr>
          <w:rFonts w:ascii="Times New Roman" w:hAnsi="Times New Roman" w:cs="Times New Roman"/>
        </w:rPr>
        <w:t xml:space="preserve"> </w:t>
      </w:r>
      <w:r w:rsidRPr="00FC2A1F">
        <w:rPr>
          <w:rFonts w:ascii="Times New Roman" w:hAnsi="Times New Roman" w:cs="Times New Roman"/>
        </w:rPr>
        <w:t>этом если увеличение уставного капитала общества не состоялось, общество обязано в разумный срок вернуть участникам общества и третьим лицам, которые внесли вклады деньгами, их вклады, а в случае невозврата вкладов в указанный срок также уплатить проценты в порядке и в сроки, предусмотренные статьей 395 Гражданского кодекса Российской Федерации.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Участникам общества и третьим лицам, которые внесли неденежные вклады, общество обязано в разумный срок вернуть их вклады, а в случае невозврата вкладов в указанный срок также возместить упущенную выгоду, обусловленную невозможностью использовать внесенное в качестве вклада имущество.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ГК РФ устанавливает, что акционерное общество вправе по решению общего собрания акционеров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Уменьшение уставного капитала общества допускается после уведомления всех его кредиторов в порядке, определяемом законом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ФЗ «ОБ акционерных обществах» конкретизирует указанные положения ГК. Согласно ст.29</w:t>
      </w:r>
      <w:r>
        <w:rPr>
          <w:rFonts w:ascii="Times New Roman" w:hAnsi="Times New Roman" w:cs="Times New Roman"/>
        </w:rPr>
        <w:t xml:space="preserve"> </w:t>
      </w:r>
      <w:r w:rsidRPr="00FC2A1F">
        <w:rPr>
          <w:rFonts w:ascii="Times New Roman" w:hAnsi="Times New Roman" w:cs="Times New Roman"/>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настоящим Федеральным законом на дату представления документов для государственной регистрации соответствующих изменений в уставе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отношении ООО ст.20 закона «Об обществах с ограниченной ответственностью»</w:t>
      </w:r>
      <w:r>
        <w:rPr>
          <w:rFonts w:ascii="Times New Roman" w:hAnsi="Times New Roman" w:cs="Times New Roman"/>
        </w:rPr>
        <w:t xml:space="preserve"> </w:t>
      </w:r>
      <w:r w:rsidRPr="00FC2A1F">
        <w:rPr>
          <w:rFonts w:ascii="Times New Roman" w:hAnsi="Times New Roman" w:cs="Times New Roman"/>
        </w:rPr>
        <w:t>установлено следующее.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 же как и в отношении АО установлено, что ООО не вправе уменьшать свой уставный капитал, если в результате такого уменьшения его размер станет меньше минимального размера уставного капитала.</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ООО также как и АО обязано уведомить кредиторов об уменьшении уставного капитала общества.</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соответствии с ч.4 ст.20 ФЗ - в течение тридцати дней с даты принятия решения об уменьшении своего уставного капитала общество обязано письменно уведомить об уменьшении уставного капитала общества и о его новом размере всех известных ему кредиторов общества, а также опубликовать в органе печати, в котором публикуются данные о государственной регистрации юридических лиц, сообщение о принятом решении. </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этом кредиторы общества вправе в течение тридцати дней с даты направления им уведомления или в течение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r>
        <w:rPr>
          <w:rFonts w:ascii="Times New Roman" w:hAnsi="Times New Roman" w:cs="Times New Roman"/>
        </w:rPr>
        <w:t xml:space="preserve"> </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Государственная регистрация уменьшения уставного капитала общества осуществляется только при представлении доказательств уведомления кредиторов в порядке. </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10" w:name="_Toc19004925"/>
      <w:r w:rsidRPr="00FC2A1F">
        <w:rPr>
          <w:rFonts w:ascii="Times New Roman" w:hAnsi="Times New Roman" w:cs="Times New Roman"/>
          <w:b/>
          <w:bCs/>
          <w:sz w:val="28"/>
          <w:szCs w:val="28"/>
        </w:rPr>
        <w:t>3. Права и обязанности участников (учредителей) ООО и АО.</w:t>
      </w:r>
      <w:bookmarkEnd w:id="10"/>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Определение прав и обязанностей участников общества является важным элементом правовой характеристики их статуса. Это тот вопрос, в котором в первую очередь должны хорошо разбираться как сами участники общества, так и члены его органов управления.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Могилевский С.Д. указывает, что</w:t>
      </w:r>
      <w:r>
        <w:rPr>
          <w:rFonts w:ascii="Times New Roman" w:hAnsi="Times New Roman" w:cs="Times New Roman"/>
        </w:rPr>
        <w:t xml:space="preserve"> </w:t>
      </w:r>
      <w:r w:rsidRPr="00FC2A1F">
        <w:rPr>
          <w:rFonts w:ascii="Times New Roman" w:hAnsi="Times New Roman" w:cs="Times New Roman"/>
        </w:rPr>
        <w:t>система прав участников общества имеет достаточно сложную структуру. Это связано с тем, что непосредственно определению прав участников посвящена только одна статья Закона (ст. 8), а положения, прямо или косвенно регулирующие права участников, закреплены, по крайней мере, в шестнадцати его статьях — ст. 6,10,12, 21, 22, 26, 28, 32, 36, 37, 43, 44, 45, 46, 48, 58</w:t>
      </w:r>
      <w:bookmarkStart w:id="11" w:name="_ftnref8"/>
      <w:r w:rsidRPr="00FC2A1F">
        <w:rPr>
          <w:rFonts w:ascii="Times New Roman" w:hAnsi="Times New Roman" w:cs="Times New Roman"/>
        </w:rPr>
        <w:t>[8]</w:t>
      </w:r>
      <w:bookmarkEnd w:id="11"/>
      <w:r w:rsidRPr="00FC2A1F">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соответствии со ст.8 указанного закона</w:t>
      </w:r>
      <w:r>
        <w:rPr>
          <w:rFonts w:ascii="Times New Roman" w:hAnsi="Times New Roman" w:cs="Times New Roman"/>
        </w:rPr>
        <w:t xml:space="preserve"> </w:t>
      </w:r>
      <w:r w:rsidRPr="00FC2A1F">
        <w:rPr>
          <w:rFonts w:ascii="Times New Roman" w:hAnsi="Times New Roman" w:cs="Times New Roman"/>
        </w:rPr>
        <w:t>участники общества</w:t>
      </w:r>
      <w:r>
        <w:rPr>
          <w:rFonts w:ascii="Times New Roman" w:hAnsi="Times New Roman" w:cs="Times New Roman"/>
        </w:rPr>
        <w:t xml:space="preserve"> </w:t>
      </w:r>
      <w:r w:rsidRPr="00FC2A1F">
        <w:rPr>
          <w:rFonts w:ascii="Times New Roman" w:hAnsi="Times New Roman" w:cs="Times New Roman"/>
        </w:rPr>
        <w:t>вправе: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участвовать в управлении делами общества в порядке, установленном настоящим Федеральным законом и учредительными документами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принимать участие в распределении прибыли;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настоящим Федеральным законом и уставом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в любое время выйти из общества независимо от согласия других его участников;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получить в случае ликвидации общества часть имущества, оставшегося после расчетов с кредиторами, или его стоимость.</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Помимо прав, предусмотренных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Можно отметить, что право участника общества на выход из общества в любое время независимо от согласия других его участников или общества рассматривается как ключевое среди комплекса прав участника, предусмотренных законодательством. Реализация этого права может не только изменить положение самого выходящего из общества участника, но и оказать влияние на положение остающихся участников, а также самого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Не случайно правовые нормы, определяющие это право, отнесены в юридической литературе к числу наиболее спорных положений российского законодательства о хозяйственных обществах, которые в таком виде не известны более ни одному развитому рыночному законодательству</w:t>
      </w:r>
      <w:bookmarkStart w:id="12" w:name="_ftnref9"/>
      <w:r w:rsidRPr="00FC2A1F">
        <w:rPr>
          <w:rFonts w:ascii="Times New Roman" w:hAnsi="Times New Roman" w:cs="Times New Roman"/>
        </w:rPr>
        <w:t>[9]</w:t>
      </w:r>
      <w:bookmarkEnd w:id="12"/>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Важно в связи с этим четко представлять себе все наиболее существенные положения, характеризующие это право участника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Положение о праве участника общества с ограниченной ответственностью в любое время выйти из общества независимо от</w:t>
      </w:r>
      <w:r>
        <w:rPr>
          <w:rFonts w:ascii="Times New Roman" w:hAnsi="Times New Roman" w:cs="Times New Roman"/>
        </w:rPr>
        <w:t xml:space="preserve"> </w:t>
      </w:r>
      <w:r w:rsidRPr="00FC2A1F">
        <w:rPr>
          <w:rFonts w:ascii="Times New Roman" w:hAnsi="Times New Roman" w:cs="Times New Roman"/>
        </w:rPr>
        <w:t>согласия других его участников</w:t>
      </w:r>
      <w:r>
        <w:rPr>
          <w:rFonts w:ascii="Times New Roman" w:hAnsi="Times New Roman" w:cs="Times New Roman"/>
        </w:rPr>
        <w:t xml:space="preserve"> </w:t>
      </w:r>
      <w:r w:rsidRPr="00FC2A1F">
        <w:rPr>
          <w:rFonts w:ascii="Times New Roman" w:hAnsi="Times New Roman" w:cs="Times New Roman"/>
        </w:rPr>
        <w:t>является императивной нормой. Поэтому в постановлении Пленума Верховного Суда РФ и Пленума Высшего Арбитражного Суда РФ от 1 июля 1996 г. № 6/8 специально было обращено внимание на то, что условия учредительных документов обществ с ограниченной ответственностью, лишающие участника этого права или ограничивающие его, должны рассматриваться как ничтожные, т. е. не порождающие правовых последствий</w:t>
      </w:r>
      <w:bookmarkStart w:id="13" w:name="_ftnref10"/>
      <w:r w:rsidRPr="00FC2A1F">
        <w:rPr>
          <w:rFonts w:ascii="Times New Roman" w:hAnsi="Times New Roman" w:cs="Times New Roman"/>
        </w:rPr>
        <w:t>[10]</w:t>
      </w:r>
      <w:bookmarkEnd w:id="13"/>
      <w:r w:rsidRPr="00FC2A1F">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случае выхода участника общества из общества его доля переходит к обществу с момента подачи заявления о выходе. Таким образом, участник с момента подачи заявления о выходе из общества лишается всего объема прав и обязанностей, которые были присущи ему как участнику этого общества.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Действительная стоимость доли участника общества должна выплачиваться за счет разницы между стоимостью чистых активов общества и размером уставного капитала общества. В том случае, если таких средств недостаточно, общество обязано уменьшить свой уставный капитал на недостающую сумму.</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Необходимо отметить двойственность этих положений.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 одной стороны, несомненно, данные нормы направлены на защиту имущественных интересов самого общества, поскольку за базу средств, из которой должны осуществляться выплаты, берется не стоимость чистых активов, а сумма, уменьшенная на размер уставного капитала. Для выхода из общества участников с небольшим размером долей это ограничение существенной роли не играет, оно в первую очередь касается участников, которые имеют преобладающие доли. В этой ситуации приведенная выше норма является реальной защитой от развала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 другой стороны, учитывая законодательное закрепление минимального размера уставного капитала и последствий, связанных с его уменьшением ниже этого минимального размера, у каждого участника возникает возможность создать ситуацию принудительной ликвидации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Таким образом, реализация права свободного выхода участника из общества с получением им действительной стоимости его доли делает общество с ограниченной ответственностью одной из самых рискованных организационно-правовых форм юридических лиц, предусмотренных российским законодательством. Основной риск, естественно, заключается в том, что общество может понести невосполнимый урон в результате вывода из него либо значительной части финансовых средств, либо значительной части имущества. При этом могут пострадать не только общество и его участники, но и его кредиторы.</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Как отмечает С.Д. Могилевский, практика хозяйственной деятельности обществ последних лет показала, что это право может быть сознательно использовано любым участником общества для решения таких, например, задач:</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вывести часть имущества общества с его баланса на баланс нового юридического лица;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передать контроль</w:t>
      </w:r>
      <w:r>
        <w:rPr>
          <w:rFonts w:ascii="Times New Roman" w:hAnsi="Times New Roman" w:cs="Times New Roman"/>
        </w:rPr>
        <w:t xml:space="preserve"> </w:t>
      </w:r>
      <w:r w:rsidRPr="00FC2A1F">
        <w:rPr>
          <w:rFonts w:ascii="Times New Roman" w:hAnsi="Times New Roman" w:cs="Times New Roman"/>
        </w:rPr>
        <w:t>за собственностью нового юридического лица ограниченному кругу лиц — участников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w:t>
      </w:r>
      <w:r>
        <w:rPr>
          <w:rFonts w:ascii="Times New Roman" w:hAnsi="Times New Roman" w:cs="Times New Roman"/>
        </w:rPr>
        <w:t xml:space="preserve"> </w:t>
      </w:r>
      <w:r w:rsidRPr="00FC2A1F">
        <w:rPr>
          <w:rFonts w:ascii="Times New Roman" w:hAnsi="Times New Roman" w:cs="Times New Roman"/>
        </w:rPr>
        <w:t>"разорвать связи" по обязательствам и долгам между обществом и новым юридическим лицом</w:t>
      </w:r>
      <w:bookmarkStart w:id="14" w:name="_ftnref11"/>
      <w:r w:rsidRPr="00FC2A1F">
        <w:rPr>
          <w:rFonts w:ascii="Times New Roman" w:hAnsi="Times New Roman" w:cs="Times New Roman"/>
        </w:rPr>
        <w:t>[11]</w:t>
      </w:r>
      <w:bookmarkEnd w:id="14"/>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Ст.9 ФЗ устанавливает, что участники общества обязаны:</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вносить вклады в порядке, в размерах, в составе и в сроки, которые предусмотрены настоящим Федеральным законом и учредительными документами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не разглашать конфиденциальную информацию о деятельности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Если</w:t>
      </w:r>
      <w:r>
        <w:rPr>
          <w:rFonts w:ascii="Times New Roman" w:hAnsi="Times New Roman" w:cs="Times New Roman"/>
        </w:rPr>
        <w:t xml:space="preserve"> </w:t>
      </w:r>
      <w:r w:rsidRPr="00FC2A1F">
        <w:rPr>
          <w:rFonts w:ascii="Times New Roman" w:hAnsi="Times New Roman" w:cs="Times New Roman"/>
        </w:rPr>
        <w:t>участник общества грубо нарушает свои обязанности либо своими действиями (бездействием) делает невозможной деятельность общества или существенно ее затрудняет, то участники общества, доли которых в совокупности составляют не менее чем десять процентов уставного капитала общества,</w:t>
      </w:r>
      <w:r>
        <w:rPr>
          <w:rFonts w:ascii="Times New Roman" w:hAnsi="Times New Roman" w:cs="Times New Roman"/>
        </w:rPr>
        <w:t xml:space="preserve"> </w:t>
      </w:r>
      <w:r w:rsidRPr="00FC2A1F">
        <w:rPr>
          <w:rFonts w:ascii="Times New Roman" w:hAnsi="Times New Roman" w:cs="Times New Roman"/>
        </w:rPr>
        <w:t>вправе требовать в судебном порядке исключения его</w:t>
      </w:r>
      <w:r>
        <w:rPr>
          <w:rFonts w:ascii="Times New Roman" w:hAnsi="Times New Roman" w:cs="Times New Roman"/>
        </w:rPr>
        <w:t xml:space="preserve"> </w:t>
      </w:r>
      <w:r w:rsidRPr="00FC2A1F">
        <w:rPr>
          <w:rFonts w:ascii="Times New Roman" w:hAnsi="Times New Roman" w:cs="Times New Roman"/>
        </w:rPr>
        <w:t>из общества (ст.10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отношении прав и обязанностей участников акционерного общества можно отметить следующее.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Акционерами общества могут быть российские и иностранные юридические и физические лица на правах и в порядке, определяемых законодательством и уставом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С.Д. Могилевский выделяет безусловные права, которые принадлежат акционерам — физическим и/или юридическим лицам в силу того, что они имеют обязательственные права в отношении акционерных обществ, акционерами которых являются, независимо от типа общества, категории и количества принадлежащих им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 безусловным правам акционеров относятся:</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участие в общем собрании акционеров;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получение информации о деятельности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участие в распределении прибыли;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получение в случае ликвидации общества части имущества, оставшегося после расчета с кредиторами</w:t>
      </w:r>
      <w:bookmarkStart w:id="15" w:name="_ftnref12"/>
      <w:r w:rsidRPr="00FC2A1F">
        <w:rPr>
          <w:rFonts w:ascii="Times New Roman" w:hAnsi="Times New Roman" w:cs="Times New Roman"/>
        </w:rPr>
        <w:t>[12]</w:t>
      </w:r>
      <w:bookmarkEnd w:id="15"/>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Далее можно выделить права акционеров, обусловленные категориями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 акционеры - владельцы обыкновенных акций общества могут в соответствии с законом и уставом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 (ст.31 ФЗ).</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 правам акционеров - владельцев привилегированных акций общества ст.32 соответствующего закона отнесено следующее.</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Акционеры - владельцы привилегированных акций общества не имеют права голоса на общем собрании акционеров, если иное не установлено настоящим Федеральным законом. При этом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уставе общества должны быть определены размер дивиденда и (или) стоимость, выплачиваемая при ликвидации общества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общества установлен порядок их определения.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Таким образом, к привилегиям</w:t>
      </w:r>
      <w:r>
        <w:rPr>
          <w:rFonts w:ascii="Times New Roman" w:hAnsi="Times New Roman" w:cs="Times New Roman"/>
        </w:rPr>
        <w:t xml:space="preserve"> </w:t>
      </w:r>
      <w:r w:rsidRPr="00FC2A1F">
        <w:rPr>
          <w:rFonts w:ascii="Times New Roman" w:hAnsi="Times New Roman" w:cs="Times New Roman"/>
        </w:rPr>
        <w:t>по сравнению с обыкновенными акциями относятся: получение дивидендов фиксированного размера и преимущественное получение остатков имущества организации-эмитента в случае ликвидации.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или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Кроме того, можно выделить права акционеров, обусловленные типом акционерного общества.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Ст.7 ФЗ «Об акционерных обществах» (в ред. Федерального закона от 07.08.2001</w:t>
      </w:r>
      <w:r>
        <w:rPr>
          <w:rFonts w:ascii="Times New Roman" w:hAnsi="Times New Roman" w:cs="Times New Roman"/>
        </w:rPr>
        <w:t xml:space="preserve"> </w:t>
      </w:r>
      <w:r w:rsidRPr="00FC2A1F">
        <w:rPr>
          <w:rFonts w:ascii="Times New Roman" w:hAnsi="Times New Roman" w:cs="Times New Roman"/>
        </w:rPr>
        <w:t>№120-ФЗ)</w:t>
      </w:r>
      <w:r>
        <w:rPr>
          <w:rFonts w:ascii="Times New Roman" w:hAnsi="Times New Roman" w:cs="Times New Roman"/>
        </w:rPr>
        <w:t xml:space="preserve"> </w:t>
      </w:r>
      <w:r w:rsidRPr="00FC2A1F">
        <w:rPr>
          <w:rFonts w:ascii="Times New Roman" w:hAnsi="Times New Roman" w:cs="Times New Roman"/>
        </w:rPr>
        <w:t>установлено, что 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свою очередь 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случае, если акционеры общества и (или) общество не воспользуются преимущественным правом приобретения всех акций, предлагаемых для продажи, в течение двух месяцев со дня такого извещения, если более короткий срок не предусмотрен уставом общества, акции могут быть проданы третьему лицу по цене и на условиях, которые сообщены обществу и его акционерам.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продаже акций с нарушением преимущественного права приобретения любой акционер общества и (или) общество, если уставом общества предусмотрено преимущественное право приобретения обществом акций, вправе в течение трех месяцев с момента, когда акционер или общество узнали либо должны были узнать о таком нарушении, потребовать в судебном порядке перевода на них прав и обязанностей покупателя.</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 одной из основных обязанностей участника АО можно отнести обязанность оплатить акции.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 согласно ст.34 ФЗ акции общества, распределенные при его учреждении, должны быть полностью оплачены в течение года с момента государственной регистрации общества, если меньший срок не предусмотрен договором о создании общества.</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случае неполной оплаты акций в течение указанного</w:t>
      </w:r>
      <w:r>
        <w:rPr>
          <w:rFonts w:ascii="Times New Roman" w:hAnsi="Times New Roman" w:cs="Times New Roman"/>
        </w:rPr>
        <w:t xml:space="preserve"> </w:t>
      </w:r>
      <w:r w:rsidRPr="00FC2A1F">
        <w:rPr>
          <w:rFonts w:ascii="Times New Roman" w:hAnsi="Times New Roman" w:cs="Times New Roman"/>
        </w:rPr>
        <w:t>срока право собственности на акции, цена размещения которых соответствует неоплаченной сумме (стоимости имущества, не переданного в оплату акций), переходит к обществу. Договором о создании общества может быть предусмотрено взыскание неустойки (штрафа, пени) за неисполнение обязанности по оплате акций.</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Кроме того, акционер общества, намеренный продать свои акции третьему лицу, обязан письменно известить об этом остальных акционеров общества и само общество с указанием цены и других условий продажи акций.</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16" w:name="_Toc19004926"/>
      <w:r w:rsidRPr="00FC2A1F">
        <w:rPr>
          <w:rFonts w:ascii="Times New Roman" w:hAnsi="Times New Roman" w:cs="Times New Roman"/>
          <w:b/>
          <w:bCs/>
          <w:sz w:val="28"/>
          <w:szCs w:val="28"/>
        </w:rPr>
        <w:t>4. Реорганизация и ликвидация ООО и АО.</w:t>
      </w:r>
      <w:bookmarkEnd w:id="16"/>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Ст.104 ГК РФ устанавливает, что акционерное общество может быть реорганизовано или ликвидировано добровольно по решению общего собрания акционеров.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этом акционерное общество вправе преобразоваться в общество с ограниченной ответственностью или в производственный кооператив, а также в некоммерческую организацию в соответствии с законом.</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В свою очередь, ст.92 ГК РФ предусмотрено, что общество с ограниченной ответственностью может быть реорганизовано или ликвидировано добровольно по единогласному решению его участников.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При этом общество с ограниченной ответственностью вправе преобразоваться в акционерное общество или в производственный кооператив.</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Таким образом, мы можем увидеть, что акционерное общество вправе преобразоваться в общество с ограниченной ответственностью, и наоборот. И акционерное общество, и общество с ограниченной ответственностью могут</w:t>
      </w:r>
      <w:r>
        <w:rPr>
          <w:rFonts w:ascii="Times New Roman" w:hAnsi="Times New Roman" w:cs="Times New Roman"/>
        </w:rPr>
        <w:t xml:space="preserve"> </w:t>
      </w:r>
      <w:r w:rsidRPr="00FC2A1F">
        <w:rPr>
          <w:rFonts w:ascii="Times New Roman" w:hAnsi="Times New Roman" w:cs="Times New Roman"/>
        </w:rPr>
        <w:t xml:space="preserve">преобразоваться в производственный кооператив. Однако, акционерное общество, в отличие от общества с ограниченной ответственностью, вправе преобразоваться в некоммерческую организацию.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Ликвидация акционерного общества осуществляются в соответствии с общими нормами ГК РФ, устанавливающими основания и порядок их проведения и действующими в отношении любых юридических лиц, а также специальными правилами, предусмотренными Законом об акционерных обществах (ст.15-24). При ликвидации общество прекращает свою деятельность без правопреемства.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Акционерное общество может быть ликвидировано добровольно - по решению общего собрания акционеров либо по решению суда. Причинами добровольной ликвидации могут быть: истечение срока, на который создано общество, достижение цели, ради которой оно учреждалось, признание акционерами недостаточной эффективности работы общества и нецелесообразности ее продолжения.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 некоторых случаях Закон обязывает общество принять решение о своей ликвидации. Например, если по окончании второго и каждого последующего финансового года стоимость чистых активов общества окажется меньше минимальной величины уставного капитала, предусмотренной Законом (ст.26, 29 Закона об АО). Ликвидация общества по решению суда осуществляется в случаях, предусмотренных п.2 ст.61 ГК РФ: при осуществлении деятельности без надлежащего разрешения (лицензии) либо деятельности, запрещенной Законом, либо с иными грубыми нарушениями Закона или других правовых актов, а также в любых случаях, предусмотренных Кодексом. Ликвидация акционерных обществ в связи с несостоятельностью (банкротством) осуществляется в порядке, предусмотренном законодательством о банкротстве. </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Ликвидация общества считается завершенной, а общество прекратившим существование с момента внесения записи об этом в реестр государственной регистрации юридических лиц. </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Общество с ограниченной ответственностью может быть ликвидировано добровольно либо решением суда по основаниям, предусмотренным Гражданским кодексом РФ.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Федеральный закон РФ "Об обществах с ограниченной ответственностью" не дает перечня оснований, по которым возможна добровольная ликвидация обществ с ограниченной ответственностью. В ст. 61 ГК РФ названы два основания для принятия решения о ликвидации: истечение срока, на который было создано юридическое лицо; достижение цели, ради которой было создано юридическое лицо. Исходя из смысла п. 4 ст. 90 ГК РФ, основанием для добровольной ликвидации общества может быть уменьшение его активов ниже размера уставного капитала, который, в свою очередь, равен или меньше минимального размера уставного капитала, определенного законом.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По смыслу ст. 61 ГК РФ, основаниями для принятия судом решения о ликвидации акционерного общества могут быть: осуществление деятельности без надлежащего разрешения (лицензии); осуществление деятельности, запрещенной законом; осуществление деятельности с иными нарушениями закона или иных правовых актов; признание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Наряду с перечисленными самостоятельным основанием принудительной ликвидации юридического лица является несостоятельность (банкротство) юридического лица (ст. 65 ГК РФ). Условия и порядок объявления общества несостоятельным (банкротом) детально и достаточно четко определены Федеральным законом РФ от 8 января 1998 г. № 6-ФЗ "О несостоятельности (банкротстве)"</w:t>
      </w:r>
      <w:bookmarkStart w:id="17" w:name="_ftnref13"/>
      <w:r w:rsidRPr="00FC2A1F">
        <w:rPr>
          <w:rFonts w:ascii="Times New Roman" w:hAnsi="Times New Roman" w:cs="Times New Roman"/>
        </w:rPr>
        <w:t>[13]</w:t>
      </w:r>
      <w:bookmarkEnd w:id="17"/>
      <w:r w:rsidRPr="00FC2A1F">
        <w:rPr>
          <w:rFonts w:ascii="Times New Roman" w:hAnsi="Times New Roman" w:cs="Times New Roman"/>
        </w:rPr>
        <w:t>.</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Согласно п.1 ст.62 ГК РФ учредители (участники) юридического лица или орган, принявшие решение о ликвидации юридического лица</w:t>
      </w:r>
      <w:r>
        <w:rPr>
          <w:rFonts w:ascii="Times New Roman" w:hAnsi="Times New Roman" w:cs="Times New Roman"/>
        </w:rPr>
        <w:t xml:space="preserve"> </w:t>
      </w:r>
      <w:r w:rsidRPr="00FC2A1F">
        <w:rPr>
          <w:rFonts w:ascii="Times New Roman" w:hAnsi="Times New Roman" w:cs="Times New Roman"/>
        </w:rPr>
        <w:t xml:space="preserve">обязаны незамедлительно письменно сообщить об этом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юридическое лицо находится в процессе ликвидации.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Согласно ст.58 ФЗ «Об обществах с ограниченной ответственностью»</w:t>
      </w:r>
      <w:r>
        <w:rPr>
          <w:rFonts w:ascii="Times New Roman" w:hAnsi="Times New Roman" w:cs="Times New Roman"/>
        </w:rPr>
        <w:t xml:space="preserve"> </w:t>
      </w:r>
      <w:r w:rsidRPr="00FC2A1F">
        <w:rPr>
          <w:rFonts w:ascii="Times New Roman" w:hAnsi="Times New Roman" w:cs="Times New Roman"/>
        </w:rPr>
        <w:t>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определенной</w:t>
      </w:r>
      <w:r>
        <w:rPr>
          <w:rFonts w:ascii="Times New Roman" w:hAnsi="Times New Roman" w:cs="Times New Roman"/>
        </w:rPr>
        <w:t xml:space="preserve"> </w:t>
      </w:r>
      <w:r w:rsidRPr="00FC2A1F">
        <w:rPr>
          <w:rFonts w:ascii="Times New Roman" w:hAnsi="Times New Roman" w:cs="Times New Roman"/>
        </w:rPr>
        <w:t>очередности.</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18" w:name="_Toc19004927"/>
      <w:r w:rsidRPr="00FC2A1F">
        <w:rPr>
          <w:rFonts w:ascii="Times New Roman" w:hAnsi="Times New Roman" w:cs="Times New Roman"/>
          <w:b/>
          <w:bCs/>
          <w:sz w:val="28"/>
          <w:szCs w:val="28"/>
        </w:rPr>
        <w:t>Заключение</w:t>
      </w:r>
      <w:bookmarkEnd w:id="18"/>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Во многих странах общество с ограниченной ответственностью и акционерное общество - наиболее значимые и распространенные организационно-правовые формы предпринимательской деятельности.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Форма акционерного общества наиболее распространена, поскольку она удобнее для предпринимателей, чем все остальные организационно-правовые формы юридических лиц. Это объясняется тем, что акционерное общество - форма организации крупного капитала, позволяющая привлекать финансовые средства для ведения предпринимательской деятельности. Акционерное общество дает возможность аккумулировать капитал в обществе, объединяя средства мелких собственников и передавать их в распоряжение крупного капитала. Также появляется возможность максимально снизить возможность риска участников, связанного с хозяйственной деятельностью, в пределах стоимости принадлежащих им акций.</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 xml:space="preserve">Общество же с ограниченной ответственностью служит преимущественно мелкому и среднему бизнесу. Однако, реализация права свободного выхода участника из общества с получением им действительной стоимости его доли делает общество с ограниченной ответственностью одной из самых рискованных организационно-правовых форм юридических лиц, предусмотренных российским законодательством.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Общие моменты для</w:t>
      </w:r>
      <w:r>
        <w:rPr>
          <w:rFonts w:ascii="Times New Roman" w:hAnsi="Times New Roman" w:cs="Times New Roman"/>
        </w:rPr>
        <w:t xml:space="preserve"> </w:t>
      </w:r>
      <w:r w:rsidRPr="00FC2A1F">
        <w:rPr>
          <w:rFonts w:ascii="Times New Roman" w:hAnsi="Times New Roman" w:cs="Times New Roman"/>
        </w:rPr>
        <w:t xml:space="preserve">акционерного общества и общества с ограниченной ответственностью обусловлены в первую очередь тем, что и то, и другое общество является юридическим лицом и выступает одной из организационно-правовых форм коммерческих организаций. </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И то, и другое общество основано на объединении капиталов его участников в целях осуществления предпринимательской деятельности, однако отличает их форма участия (оплата акций или внесение вклада) в капитале, отсюда и дальнейшие различия по выплате дивидендов или распределения прибыли, срокам и др. моментам.</w:t>
      </w:r>
      <w:r>
        <w:rPr>
          <w:rFonts w:ascii="Times New Roman" w:hAnsi="Times New Roman" w:cs="Times New Roman"/>
        </w:rPr>
        <w:t xml:space="preserve"> </w:t>
      </w:r>
    </w:p>
    <w:p w:rsidR="00D752F0" w:rsidRPr="00FC2A1F" w:rsidRDefault="00D752F0" w:rsidP="00D752F0">
      <w:pPr>
        <w:spacing w:before="120"/>
        <w:jc w:val="center"/>
        <w:rPr>
          <w:rFonts w:ascii="Times New Roman" w:hAnsi="Times New Roman" w:cs="Times New Roman"/>
          <w:b/>
          <w:bCs/>
          <w:sz w:val="28"/>
          <w:szCs w:val="28"/>
        </w:rPr>
      </w:pPr>
      <w:bookmarkStart w:id="19" w:name="_Toc19004928"/>
      <w:r w:rsidRPr="00FC2A1F">
        <w:rPr>
          <w:rFonts w:ascii="Times New Roman" w:hAnsi="Times New Roman" w:cs="Times New Roman"/>
          <w:b/>
          <w:bCs/>
          <w:sz w:val="28"/>
          <w:szCs w:val="28"/>
        </w:rPr>
        <w:t>Список литературы</w:t>
      </w:r>
      <w:bookmarkEnd w:id="19"/>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1.</w:t>
      </w:r>
      <w:r>
        <w:rPr>
          <w:rFonts w:ascii="Times New Roman" w:hAnsi="Times New Roman" w:cs="Times New Roman"/>
        </w:rPr>
        <w:t xml:space="preserve"> </w:t>
      </w:r>
      <w:r w:rsidRPr="00FC2A1F">
        <w:rPr>
          <w:rFonts w:ascii="Times New Roman" w:hAnsi="Times New Roman" w:cs="Times New Roman"/>
        </w:rPr>
        <w:t>Гражданский Кодекс Российской Федерации.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2.</w:t>
      </w:r>
      <w:r>
        <w:rPr>
          <w:rFonts w:ascii="Times New Roman" w:hAnsi="Times New Roman" w:cs="Times New Roman"/>
        </w:rPr>
        <w:t xml:space="preserve"> </w:t>
      </w:r>
      <w:r w:rsidRPr="00FC2A1F">
        <w:rPr>
          <w:rFonts w:ascii="Times New Roman" w:hAnsi="Times New Roman" w:cs="Times New Roman"/>
        </w:rPr>
        <w:t>ФЗ РФ</w:t>
      </w:r>
      <w:r>
        <w:rPr>
          <w:rFonts w:ascii="Times New Roman" w:hAnsi="Times New Roman" w:cs="Times New Roman"/>
        </w:rPr>
        <w:t xml:space="preserve"> </w:t>
      </w:r>
      <w:r w:rsidRPr="00FC2A1F">
        <w:rPr>
          <w:rFonts w:ascii="Times New Roman" w:hAnsi="Times New Roman" w:cs="Times New Roman"/>
        </w:rPr>
        <w:t>от 26.12.1995 №208-ФЗ «Об акционерных обществах» (ред. от 21.03.2002).</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3.</w:t>
      </w:r>
      <w:r>
        <w:rPr>
          <w:rFonts w:ascii="Times New Roman" w:hAnsi="Times New Roman" w:cs="Times New Roman"/>
        </w:rPr>
        <w:t xml:space="preserve"> </w:t>
      </w:r>
      <w:r w:rsidRPr="00FC2A1F">
        <w:rPr>
          <w:rFonts w:ascii="Times New Roman" w:hAnsi="Times New Roman" w:cs="Times New Roman"/>
        </w:rPr>
        <w:t>ФЗ РФ от 08.02.1998 №14-ФЗ «Об обществах с ограниченной ответственностью» (ред. от 21.03.2002).</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4.</w:t>
      </w:r>
      <w:r>
        <w:rPr>
          <w:rFonts w:ascii="Times New Roman" w:hAnsi="Times New Roman" w:cs="Times New Roman"/>
        </w:rPr>
        <w:t xml:space="preserve"> </w:t>
      </w:r>
      <w:r w:rsidRPr="00FC2A1F">
        <w:rPr>
          <w:rFonts w:ascii="Times New Roman" w:hAnsi="Times New Roman" w:cs="Times New Roman"/>
        </w:rPr>
        <w:t>ФЗ от 08.01. 1998</w:t>
      </w:r>
      <w:r>
        <w:rPr>
          <w:rFonts w:ascii="Times New Roman" w:hAnsi="Times New Roman" w:cs="Times New Roman"/>
        </w:rPr>
        <w:t xml:space="preserve"> </w:t>
      </w:r>
      <w:r w:rsidRPr="00FC2A1F">
        <w:rPr>
          <w:rFonts w:ascii="Times New Roman" w:hAnsi="Times New Roman" w:cs="Times New Roman"/>
        </w:rPr>
        <w:t>№ 6-ФЗ "О несостоятельности (банкротстве)"</w:t>
      </w:r>
      <w:r>
        <w:rPr>
          <w:rFonts w:ascii="Times New Roman" w:hAnsi="Times New Roman" w:cs="Times New Roman"/>
        </w:rPr>
        <w:t xml:space="preserve"> </w:t>
      </w:r>
      <w:r w:rsidRPr="00FC2A1F">
        <w:rPr>
          <w:rFonts w:ascii="Times New Roman" w:hAnsi="Times New Roman" w:cs="Times New Roman"/>
        </w:rPr>
        <w:t>(в ред. от 21.03.2002).</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5.</w:t>
      </w:r>
      <w:r>
        <w:rPr>
          <w:rFonts w:ascii="Times New Roman" w:hAnsi="Times New Roman" w:cs="Times New Roman"/>
        </w:rPr>
        <w:t xml:space="preserve"> </w:t>
      </w:r>
      <w:r w:rsidRPr="00FC2A1F">
        <w:rPr>
          <w:rFonts w:ascii="Times New Roman" w:hAnsi="Times New Roman" w:cs="Times New Roman"/>
        </w:rPr>
        <w:t>Постановление Пленума Верховного Суда РФ и Пленума Высшего Арбитражного Суда РФ от 01.07. 1996</w:t>
      </w:r>
      <w:r>
        <w:rPr>
          <w:rFonts w:ascii="Times New Roman" w:hAnsi="Times New Roman" w:cs="Times New Roman"/>
        </w:rPr>
        <w:t xml:space="preserve"> </w:t>
      </w:r>
      <w:r w:rsidRPr="00FC2A1F">
        <w:rPr>
          <w:rFonts w:ascii="Times New Roman" w:hAnsi="Times New Roman" w:cs="Times New Roman"/>
        </w:rPr>
        <w:t>№ 6/8 «О некоторых вопросах, связанных с применением части первой</w:t>
      </w:r>
      <w:r>
        <w:rPr>
          <w:rFonts w:ascii="Times New Roman" w:hAnsi="Times New Roman" w:cs="Times New Roman"/>
        </w:rPr>
        <w:t xml:space="preserve"> </w:t>
      </w:r>
      <w:r w:rsidRPr="00FC2A1F">
        <w:rPr>
          <w:rFonts w:ascii="Times New Roman" w:hAnsi="Times New Roman" w:cs="Times New Roman"/>
        </w:rPr>
        <w:t>Гражданского кодекса Российской Федерации».</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6.</w:t>
      </w:r>
      <w:r>
        <w:rPr>
          <w:rFonts w:ascii="Times New Roman" w:hAnsi="Times New Roman" w:cs="Times New Roman"/>
        </w:rPr>
        <w:t xml:space="preserve"> </w:t>
      </w:r>
      <w:r w:rsidRPr="00FC2A1F">
        <w:rPr>
          <w:rFonts w:ascii="Times New Roman" w:hAnsi="Times New Roman" w:cs="Times New Roman"/>
        </w:rPr>
        <w:t>Комментарий к Федеральному закону РФ "Об акционерных</w:t>
      </w:r>
      <w:r>
        <w:rPr>
          <w:rFonts w:ascii="Times New Roman" w:hAnsi="Times New Roman" w:cs="Times New Roman"/>
        </w:rPr>
        <w:t xml:space="preserve"> </w:t>
      </w:r>
      <w:r w:rsidRPr="00FC2A1F">
        <w:rPr>
          <w:rFonts w:ascii="Times New Roman" w:hAnsi="Times New Roman" w:cs="Times New Roman"/>
        </w:rPr>
        <w:t>обществах»/ Под ред. Г.С. Шапкиной. – М., 1996.</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7.</w:t>
      </w:r>
      <w:r>
        <w:rPr>
          <w:rFonts w:ascii="Times New Roman" w:hAnsi="Times New Roman" w:cs="Times New Roman"/>
        </w:rPr>
        <w:t xml:space="preserve"> </w:t>
      </w:r>
      <w:r w:rsidRPr="00FC2A1F">
        <w:rPr>
          <w:rFonts w:ascii="Times New Roman" w:hAnsi="Times New Roman" w:cs="Times New Roman"/>
        </w:rPr>
        <w:t>Комментарий к Федеральному закону РФ "Об обществах с ограниченной ответственностью»./ Под ред. В.В. Залесского. - М.: ИНФРА-М, 1998.</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8.</w:t>
      </w:r>
      <w:r>
        <w:rPr>
          <w:rFonts w:ascii="Times New Roman" w:hAnsi="Times New Roman" w:cs="Times New Roman"/>
        </w:rPr>
        <w:t xml:space="preserve"> </w:t>
      </w:r>
      <w:r w:rsidRPr="00FC2A1F">
        <w:rPr>
          <w:rFonts w:ascii="Times New Roman" w:hAnsi="Times New Roman" w:cs="Times New Roman"/>
        </w:rPr>
        <w:t>Могилевский С.Д,</w:t>
      </w:r>
      <w:r>
        <w:rPr>
          <w:rFonts w:ascii="Times New Roman" w:hAnsi="Times New Roman" w:cs="Times New Roman"/>
        </w:rPr>
        <w:t xml:space="preserve"> </w:t>
      </w:r>
      <w:r w:rsidRPr="00FC2A1F">
        <w:rPr>
          <w:rFonts w:ascii="Times New Roman" w:hAnsi="Times New Roman" w:cs="Times New Roman"/>
        </w:rPr>
        <w:t>Общество с ограниченной ответственностью. – М.: Дело, 2000.</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9.</w:t>
      </w:r>
      <w:r>
        <w:rPr>
          <w:rFonts w:ascii="Times New Roman" w:hAnsi="Times New Roman" w:cs="Times New Roman"/>
        </w:rPr>
        <w:t xml:space="preserve"> </w:t>
      </w:r>
      <w:r w:rsidRPr="00FC2A1F">
        <w:rPr>
          <w:rFonts w:ascii="Times New Roman" w:hAnsi="Times New Roman" w:cs="Times New Roman"/>
        </w:rPr>
        <w:t>Могилевский С.Д. Акционерные общества. – М.: Дело, 1999.</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10.</w:t>
      </w:r>
      <w:r>
        <w:rPr>
          <w:rFonts w:ascii="Times New Roman" w:hAnsi="Times New Roman" w:cs="Times New Roman"/>
        </w:rPr>
        <w:t xml:space="preserve"> </w:t>
      </w:r>
      <w:r w:rsidRPr="00FC2A1F">
        <w:rPr>
          <w:rFonts w:ascii="Times New Roman" w:hAnsi="Times New Roman" w:cs="Times New Roman"/>
        </w:rPr>
        <w:t>Тарасов И.Т. Учение об акционерных компаниях. – М.: Статут, 2000.</w:t>
      </w:r>
    </w:p>
    <w:p w:rsidR="00D752F0" w:rsidRPr="00FC2A1F"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11.</w:t>
      </w:r>
      <w:r>
        <w:rPr>
          <w:rFonts w:ascii="Times New Roman" w:hAnsi="Times New Roman" w:cs="Times New Roman"/>
        </w:rPr>
        <w:t xml:space="preserve"> </w:t>
      </w:r>
      <w:r w:rsidRPr="00FC2A1F">
        <w:rPr>
          <w:rFonts w:ascii="Times New Roman" w:hAnsi="Times New Roman" w:cs="Times New Roman"/>
        </w:rPr>
        <w:t>Шапкина Г. Новое в российском акционерном законодательстве (Изменения и дополнения Федерального закона «Об акционерных обществах»). // Приложение к журналу «Хозяйство и</w:t>
      </w:r>
      <w:r>
        <w:rPr>
          <w:rFonts w:ascii="Times New Roman" w:hAnsi="Times New Roman" w:cs="Times New Roman"/>
        </w:rPr>
        <w:t xml:space="preserve"> </w:t>
      </w:r>
      <w:r w:rsidRPr="00FC2A1F">
        <w:rPr>
          <w:rFonts w:ascii="Times New Roman" w:hAnsi="Times New Roman" w:cs="Times New Roman"/>
        </w:rPr>
        <w:t>право». 2001. №11.</w:t>
      </w:r>
    </w:p>
    <w:p w:rsidR="00D752F0" w:rsidRDefault="00D752F0" w:rsidP="00D752F0">
      <w:pPr>
        <w:spacing w:before="120"/>
        <w:ind w:firstLine="567"/>
        <w:jc w:val="both"/>
        <w:rPr>
          <w:rFonts w:ascii="Times New Roman" w:hAnsi="Times New Roman" w:cs="Times New Roman"/>
        </w:rPr>
      </w:pPr>
      <w:r w:rsidRPr="00FC2A1F">
        <w:rPr>
          <w:rFonts w:ascii="Times New Roman" w:hAnsi="Times New Roman" w:cs="Times New Roman"/>
        </w:rPr>
        <w:t>12.</w:t>
      </w:r>
      <w:r>
        <w:rPr>
          <w:rFonts w:ascii="Times New Roman" w:hAnsi="Times New Roman" w:cs="Times New Roman"/>
        </w:rPr>
        <w:t xml:space="preserve"> </w:t>
      </w:r>
      <w:r w:rsidRPr="00FC2A1F">
        <w:rPr>
          <w:rFonts w:ascii="Times New Roman" w:hAnsi="Times New Roman" w:cs="Times New Roman"/>
        </w:rPr>
        <w:t>Шершеневич Г.Ф. Учебник торгового права. – М.: Спарк, 1994.</w:t>
      </w:r>
      <w:r>
        <w:rPr>
          <w:rFonts w:ascii="Times New Roman" w:hAnsi="Times New Roman" w:cs="Times New Roman"/>
        </w:rPr>
        <w:t xml:space="preserve"> </w:t>
      </w:r>
    </w:p>
    <w:p w:rsidR="00D752F0" w:rsidRPr="00FC2A1F" w:rsidRDefault="00D752F0" w:rsidP="00D752F0">
      <w:pPr>
        <w:spacing w:before="120"/>
        <w:ind w:firstLine="567"/>
        <w:jc w:val="both"/>
        <w:rPr>
          <w:rFonts w:ascii="Times New Roman" w:hAnsi="Times New Roman" w:cs="Times New Roman"/>
        </w:rPr>
      </w:pPr>
      <w:bookmarkStart w:id="20" w:name="_ftn1"/>
      <w:r w:rsidRPr="00FC2A1F">
        <w:rPr>
          <w:rFonts w:ascii="Times New Roman" w:hAnsi="Times New Roman" w:cs="Times New Roman"/>
        </w:rPr>
        <w:t xml:space="preserve"> [1]</w:t>
      </w:r>
      <w:bookmarkEnd w:id="20"/>
      <w:r w:rsidRPr="00FC2A1F">
        <w:rPr>
          <w:rFonts w:ascii="Times New Roman" w:hAnsi="Times New Roman" w:cs="Times New Roman"/>
        </w:rPr>
        <w:t xml:space="preserve"> Могилевский С.Д,</w:t>
      </w:r>
      <w:r>
        <w:rPr>
          <w:rFonts w:ascii="Times New Roman" w:hAnsi="Times New Roman" w:cs="Times New Roman"/>
        </w:rPr>
        <w:t xml:space="preserve"> </w:t>
      </w:r>
      <w:r w:rsidRPr="00FC2A1F">
        <w:rPr>
          <w:rFonts w:ascii="Times New Roman" w:hAnsi="Times New Roman" w:cs="Times New Roman"/>
        </w:rPr>
        <w:t>Общество с ограниченной ответственностью. – М.: Дело, 2000.</w:t>
      </w:r>
      <w:r>
        <w:rPr>
          <w:rFonts w:ascii="Times New Roman" w:hAnsi="Times New Roman" w:cs="Times New Roman"/>
        </w:rPr>
        <w:t xml:space="preserve"> </w:t>
      </w:r>
      <w:r w:rsidRPr="00FC2A1F">
        <w:rPr>
          <w:rFonts w:ascii="Times New Roman" w:hAnsi="Times New Roman" w:cs="Times New Roman"/>
        </w:rPr>
        <w:t>С.34-35.</w:t>
      </w:r>
    </w:p>
    <w:p w:rsidR="00D752F0" w:rsidRPr="00FC2A1F" w:rsidRDefault="00D752F0" w:rsidP="00D752F0">
      <w:pPr>
        <w:spacing w:before="120"/>
        <w:ind w:firstLine="567"/>
        <w:jc w:val="both"/>
        <w:rPr>
          <w:rFonts w:ascii="Times New Roman" w:hAnsi="Times New Roman" w:cs="Times New Roman"/>
        </w:rPr>
      </w:pPr>
      <w:bookmarkStart w:id="21" w:name="_ftn2"/>
      <w:r w:rsidRPr="00FC2A1F">
        <w:rPr>
          <w:rFonts w:ascii="Times New Roman" w:hAnsi="Times New Roman" w:cs="Times New Roman"/>
        </w:rPr>
        <w:t>[2]</w:t>
      </w:r>
      <w:bookmarkEnd w:id="21"/>
      <w:r w:rsidRPr="00FC2A1F">
        <w:rPr>
          <w:rFonts w:ascii="Times New Roman" w:hAnsi="Times New Roman" w:cs="Times New Roman"/>
        </w:rPr>
        <w:t xml:space="preserve"> ФЗ РФ</w:t>
      </w:r>
      <w:r>
        <w:rPr>
          <w:rFonts w:ascii="Times New Roman" w:hAnsi="Times New Roman" w:cs="Times New Roman"/>
        </w:rPr>
        <w:t xml:space="preserve"> </w:t>
      </w:r>
      <w:r w:rsidRPr="00FC2A1F">
        <w:rPr>
          <w:rFonts w:ascii="Times New Roman" w:hAnsi="Times New Roman" w:cs="Times New Roman"/>
        </w:rPr>
        <w:t>от 26.12.1995 №208-ФЗ «Об акционерных обществах» (ред. от 21.03.2002).</w:t>
      </w:r>
    </w:p>
    <w:p w:rsidR="00D752F0" w:rsidRPr="00FC2A1F" w:rsidRDefault="00D752F0" w:rsidP="00D752F0">
      <w:pPr>
        <w:spacing w:before="120"/>
        <w:ind w:firstLine="567"/>
        <w:jc w:val="both"/>
        <w:rPr>
          <w:rFonts w:ascii="Times New Roman" w:hAnsi="Times New Roman" w:cs="Times New Roman"/>
        </w:rPr>
      </w:pPr>
      <w:bookmarkStart w:id="22" w:name="_ftn3"/>
      <w:r w:rsidRPr="00FC2A1F">
        <w:rPr>
          <w:rFonts w:ascii="Times New Roman" w:hAnsi="Times New Roman" w:cs="Times New Roman"/>
        </w:rPr>
        <w:t>[3]</w:t>
      </w:r>
      <w:bookmarkEnd w:id="22"/>
      <w:r w:rsidRPr="00FC2A1F">
        <w:rPr>
          <w:rFonts w:ascii="Times New Roman" w:hAnsi="Times New Roman" w:cs="Times New Roman"/>
        </w:rPr>
        <w:t xml:space="preserve"> Шершеневич Г.Ф. Учебник торгового права. – М.: Спарк, 1994. С.183.</w:t>
      </w:r>
    </w:p>
    <w:p w:rsidR="00D752F0" w:rsidRPr="00FC2A1F" w:rsidRDefault="00D752F0" w:rsidP="00D752F0">
      <w:pPr>
        <w:spacing w:before="120"/>
        <w:ind w:firstLine="567"/>
        <w:jc w:val="both"/>
        <w:rPr>
          <w:rFonts w:ascii="Times New Roman" w:hAnsi="Times New Roman" w:cs="Times New Roman"/>
        </w:rPr>
      </w:pPr>
      <w:bookmarkStart w:id="23" w:name="_ftn4"/>
      <w:r w:rsidRPr="00FC2A1F">
        <w:rPr>
          <w:rFonts w:ascii="Times New Roman" w:hAnsi="Times New Roman" w:cs="Times New Roman"/>
        </w:rPr>
        <w:t>[4]</w:t>
      </w:r>
      <w:bookmarkEnd w:id="23"/>
      <w:r w:rsidRPr="00FC2A1F">
        <w:rPr>
          <w:rFonts w:ascii="Times New Roman" w:hAnsi="Times New Roman" w:cs="Times New Roman"/>
        </w:rPr>
        <w:t xml:space="preserve"> Бусыгин А.В. Предпринимательство. Основной курс. – М., 1994. С.55.</w:t>
      </w:r>
    </w:p>
    <w:p w:rsidR="00D752F0" w:rsidRPr="00FC2A1F" w:rsidRDefault="00D752F0" w:rsidP="00D752F0">
      <w:pPr>
        <w:spacing w:before="120"/>
        <w:ind w:firstLine="567"/>
        <w:jc w:val="both"/>
        <w:rPr>
          <w:rFonts w:ascii="Times New Roman" w:hAnsi="Times New Roman" w:cs="Times New Roman"/>
        </w:rPr>
      </w:pPr>
      <w:bookmarkStart w:id="24" w:name="_ftn5"/>
      <w:r w:rsidRPr="00FC2A1F">
        <w:rPr>
          <w:rFonts w:ascii="Times New Roman" w:hAnsi="Times New Roman" w:cs="Times New Roman"/>
        </w:rPr>
        <w:t>[5]</w:t>
      </w:r>
      <w:bookmarkEnd w:id="24"/>
      <w:r w:rsidRPr="00FC2A1F">
        <w:rPr>
          <w:rFonts w:ascii="Times New Roman" w:hAnsi="Times New Roman" w:cs="Times New Roman"/>
        </w:rPr>
        <w:t xml:space="preserve"> Шапкина Г. Новое в российском акционерном законодательстве (Изменения и дополнения Федерального закона «Об акционерных обществах»). // Приложение к журналу «Хозяйство и</w:t>
      </w:r>
      <w:r>
        <w:rPr>
          <w:rFonts w:ascii="Times New Roman" w:hAnsi="Times New Roman" w:cs="Times New Roman"/>
        </w:rPr>
        <w:t xml:space="preserve"> </w:t>
      </w:r>
      <w:r w:rsidRPr="00FC2A1F">
        <w:rPr>
          <w:rFonts w:ascii="Times New Roman" w:hAnsi="Times New Roman" w:cs="Times New Roman"/>
        </w:rPr>
        <w:t>право». 2001. №11. С. 10-11.</w:t>
      </w:r>
    </w:p>
    <w:p w:rsidR="00D752F0" w:rsidRPr="00FC2A1F" w:rsidRDefault="00D752F0" w:rsidP="00D752F0">
      <w:pPr>
        <w:spacing w:before="120"/>
        <w:ind w:firstLine="567"/>
        <w:jc w:val="both"/>
        <w:rPr>
          <w:rFonts w:ascii="Times New Roman" w:hAnsi="Times New Roman" w:cs="Times New Roman"/>
        </w:rPr>
      </w:pPr>
      <w:bookmarkStart w:id="25" w:name="_ftn6"/>
      <w:r w:rsidRPr="00FC2A1F">
        <w:rPr>
          <w:rFonts w:ascii="Times New Roman" w:hAnsi="Times New Roman" w:cs="Times New Roman"/>
        </w:rPr>
        <w:t>[6]</w:t>
      </w:r>
      <w:bookmarkEnd w:id="25"/>
      <w:r w:rsidRPr="00FC2A1F">
        <w:rPr>
          <w:rFonts w:ascii="Times New Roman" w:hAnsi="Times New Roman" w:cs="Times New Roman"/>
        </w:rPr>
        <w:t xml:space="preserve"> Тарасов И.Т. Учение об акционерных компаниях. – М.: Статут, 2000. С.147.</w:t>
      </w:r>
    </w:p>
    <w:p w:rsidR="00D752F0" w:rsidRPr="00FC2A1F" w:rsidRDefault="00D752F0" w:rsidP="00D752F0">
      <w:pPr>
        <w:spacing w:before="120"/>
        <w:ind w:firstLine="567"/>
        <w:jc w:val="both"/>
        <w:rPr>
          <w:rFonts w:ascii="Times New Roman" w:hAnsi="Times New Roman" w:cs="Times New Roman"/>
        </w:rPr>
      </w:pPr>
      <w:bookmarkStart w:id="26" w:name="_ftn7"/>
      <w:r w:rsidRPr="00FC2A1F">
        <w:rPr>
          <w:rFonts w:ascii="Times New Roman" w:hAnsi="Times New Roman" w:cs="Times New Roman"/>
        </w:rPr>
        <w:t>[7]</w:t>
      </w:r>
      <w:bookmarkEnd w:id="26"/>
      <w:r w:rsidRPr="00FC2A1F">
        <w:rPr>
          <w:rFonts w:ascii="Times New Roman" w:hAnsi="Times New Roman" w:cs="Times New Roman"/>
        </w:rPr>
        <w:t xml:space="preserve"> ФЗ РФ от 08.02.1998 №14-ФЗ «Об обществах с ограниченной ответственностью» (ред. от 21.03.2002).</w:t>
      </w:r>
    </w:p>
    <w:p w:rsidR="00D752F0" w:rsidRPr="00FC2A1F" w:rsidRDefault="00D752F0" w:rsidP="00D752F0">
      <w:pPr>
        <w:spacing w:before="120"/>
        <w:ind w:firstLine="567"/>
        <w:jc w:val="both"/>
        <w:rPr>
          <w:rFonts w:ascii="Times New Roman" w:hAnsi="Times New Roman" w:cs="Times New Roman"/>
        </w:rPr>
      </w:pPr>
      <w:bookmarkStart w:id="27" w:name="_ftn8"/>
      <w:r w:rsidRPr="00FC2A1F">
        <w:rPr>
          <w:rFonts w:ascii="Times New Roman" w:hAnsi="Times New Roman" w:cs="Times New Roman"/>
        </w:rPr>
        <w:t>[8]</w:t>
      </w:r>
      <w:bookmarkEnd w:id="27"/>
      <w:r w:rsidRPr="00FC2A1F">
        <w:rPr>
          <w:rFonts w:ascii="Times New Roman" w:hAnsi="Times New Roman" w:cs="Times New Roman"/>
        </w:rPr>
        <w:t xml:space="preserve"> Могилевский С.Д,</w:t>
      </w:r>
      <w:r>
        <w:rPr>
          <w:rFonts w:ascii="Times New Roman" w:hAnsi="Times New Roman" w:cs="Times New Roman"/>
        </w:rPr>
        <w:t xml:space="preserve"> </w:t>
      </w:r>
      <w:r w:rsidRPr="00FC2A1F">
        <w:rPr>
          <w:rFonts w:ascii="Times New Roman" w:hAnsi="Times New Roman" w:cs="Times New Roman"/>
        </w:rPr>
        <w:t>Общество с ограниченной ответственностью. – М.: Дело, 2000.</w:t>
      </w:r>
      <w:r>
        <w:rPr>
          <w:rFonts w:ascii="Times New Roman" w:hAnsi="Times New Roman" w:cs="Times New Roman"/>
        </w:rPr>
        <w:t xml:space="preserve"> </w:t>
      </w:r>
      <w:r w:rsidRPr="00FC2A1F">
        <w:rPr>
          <w:rFonts w:ascii="Times New Roman" w:hAnsi="Times New Roman" w:cs="Times New Roman"/>
        </w:rPr>
        <w:t>С.67.</w:t>
      </w:r>
    </w:p>
    <w:p w:rsidR="00D752F0" w:rsidRPr="00FC2A1F" w:rsidRDefault="00D752F0" w:rsidP="00D752F0">
      <w:pPr>
        <w:spacing w:before="120"/>
        <w:ind w:firstLine="567"/>
        <w:jc w:val="both"/>
        <w:rPr>
          <w:rFonts w:ascii="Times New Roman" w:hAnsi="Times New Roman" w:cs="Times New Roman"/>
        </w:rPr>
      </w:pPr>
      <w:bookmarkStart w:id="28" w:name="_ftn9"/>
      <w:r w:rsidRPr="00FC2A1F">
        <w:rPr>
          <w:rFonts w:ascii="Times New Roman" w:hAnsi="Times New Roman" w:cs="Times New Roman"/>
        </w:rPr>
        <w:t>[9]</w:t>
      </w:r>
      <w:bookmarkEnd w:id="28"/>
      <w:r w:rsidRPr="00FC2A1F">
        <w:rPr>
          <w:rFonts w:ascii="Times New Roman" w:hAnsi="Times New Roman" w:cs="Times New Roman"/>
        </w:rPr>
        <w:t xml:space="preserve"> Комментарий к Федеральному закону РФ "Об обществах с ограниченной ответственностью»./ Под ред. В.В. Залесского. - М.: ИНФРА-М, 1998. С. 96.</w:t>
      </w:r>
    </w:p>
    <w:p w:rsidR="00D752F0" w:rsidRPr="00FC2A1F" w:rsidRDefault="00D752F0" w:rsidP="00D752F0">
      <w:pPr>
        <w:spacing w:before="120"/>
        <w:ind w:firstLine="567"/>
        <w:jc w:val="both"/>
        <w:rPr>
          <w:rFonts w:ascii="Times New Roman" w:hAnsi="Times New Roman" w:cs="Times New Roman"/>
        </w:rPr>
      </w:pPr>
      <w:bookmarkStart w:id="29" w:name="_ftn10"/>
      <w:r w:rsidRPr="00FC2A1F">
        <w:rPr>
          <w:rFonts w:ascii="Times New Roman" w:hAnsi="Times New Roman" w:cs="Times New Roman"/>
        </w:rPr>
        <w:t>[10]</w:t>
      </w:r>
      <w:bookmarkEnd w:id="29"/>
      <w:r w:rsidRPr="00FC2A1F">
        <w:rPr>
          <w:rFonts w:ascii="Times New Roman" w:hAnsi="Times New Roman" w:cs="Times New Roman"/>
        </w:rPr>
        <w:t xml:space="preserve"> Постановление Пленума Верховного Суда РФ и Пленума Высшего Арбитражного Суда РФ от 01.07. 1996</w:t>
      </w:r>
      <w:r>
        <w:rPr>
          <w:rFonts w:ascii="Times New Roman" w:hAnsi="Times New Roman" w:cs="Times New Roman"/>
        </w:rPr>
        <w:t xml:space="preserve"> </w:t>
      </w:r>
      <w:r w:rsidRPr="00FC2A1F">
        <w:rPr>
          <w:rFonts w:ascii="Times New Roman" w:hAnsi="Times New Roman" w:cs="Times New Roman"/>
        </w:rPr>
        <w:t>№ 6/8 «О некоторых вопросах, связанных с применением части первой</w:t>
      </w:r>
      <w:r>
        <w:rPr>
          <w:rFonts w:ascii="Times New Roman" w:hAnsi="Times New Roman" w:cs="Times New Roman"/>
        </w:rPr>
        <w:t xml:space="preserve"> </w:t>
      </w:r>
      <w:r w:rsidRPr="00FC2A1F">
        <w:rPr>
          <w:rFonts w:ascii="Times New Roman" w:hAnsi="Times New Roman" w:cs="Times New Roman"/>
        </w:rPr>
        <w:t>Гражданского кодекса Российской Федерации».</w:t>
      </w:r>
    </w:p>
    <w:p w:rsidR="00D752F0" w:rsidRPr="00FC2A1F" w:rsidRDefault="00D752F0" w:rsidP="00D752F0">
      <w:pPr>
        <w:spacing w:before="120"/>
        <w:ind w:firstLine="567"/>
        <w:jc w:val="both"/>
        <w:rPr>
          <w:rFonts w:ascii="Times New Roman" w:hAnsi="Times New Roman" w:cs="Times New Roman"/>
        </w:rPr>
      </w:pPr>
      <w:bookmarkStart w:id="30" w:name="_ftn11"/>
      <w:r w:rsidRPr="00FC2A1F">
        <w:rPr>
          <w:rFonts w:ascii="Times New Roman" w:hAnsi="Times New Roman" w:cs="Times New Roman"/>
        </w:rPr>
        <w:t>[11]</w:t>
      </w:r>
      <w:bookmarkEnd w:id="30"/>
      <w:r w:rsidRPr="00FC2A1F">
        <w:rPr>
          <w:rFonts w:ascii="Times New Roman" w:hAnsi="Times New Roman" w:cs="Times New Roman"/>
        </w:rPr>
        <w:t xml:space="preserve"> Могилевский С.Д,</w:t>
      </w:r>
      <w:r>
        <w:rPr>
          <w:rFonts w:ascii="Times New Roman" w:hAnsi="Times New Roman" w:cs="Times New Roman"/>
        </w:rPr>
        <w:t xml:space="preserve"> </w:t>
      </w:r>
      <w:r w:rsidRPr="00FC2A1F">
        <w:rPr>
          <w:rFonts w:ascii="Times New Roman" w:hAnsi="Times New Roman" w:cs="Times New Roman"/>
        </w:rPr>
        <w:t>Общество с ограниченной ответственностью. – М.: Дело, 2000.</w:t>
      </w:r>
      <w:r>
        <w:rPr>
          <w:rFonts w:ascii="Times New Roman" w:hAnsi="Times New Roman" w:cs="Times New Roman"/>
        </w:rPr>
        <w:t xml:space="preserve"> </w:t>
      </w:r>
      <w:r w:rsidRPr="00FC2A1F">
        <w:rPr>
          <w:rFonts w:ascii="Times New Roman" w:hAnsi="Times New Roman" w:cs="Times New Roman"/>
        </w:rPr>
        <w:t>С.72-75.</w:t>
      </w:r>
    </w:p>
    <w:p w:rsidR="00D752F0" w:rsidRPr="00FC2A1F" w:rsidRDefault="00D752F0" w:rsidP="00D752F0">
      <w:pPr>
        <w:spacing w:before="120"/>
        <w:ind w:firstLine="567"/>
        <w:jc w:val="both"/>
        <w:rPr>
          <w:rFonts w:ascii="Times New Roman" w:hAnsi="Times New Roman" w:cs="Times New Roman"/>
        </w:rPr>
      </w:pPr>
      <w:bookmarkStart w:id="31" w:name="_ftn12"/>
      <w:r w:rsidRPr="00FC2A1F">
        <w:rPr>
          <w:rFonts w:ascii="Times New Roman" w:hAnsi="Times New Roman" w:cs="Times New Roman"/>
        </w:rPr>
        <w:t>[12]</w:t>
      </w:r>
      <w:bookmarkEnd w:id="31"/>
      <w:r w:rsidRPr="00FC2A1F">
        <w:rPr>
          <w:rFonts w:ascii="Times New Roman" w:hAnsi="Times New Roman" w:cs="Times New Roman"/>
        </w:rPr>
        <w:t xml:space="preserve"> Могилевский С.Д. Акционерные общества. – М.: Дело, 1999. С.78-79.</w:t>
      </w:r>
    </w:p>
    <w:p w:rsidR="00D752F0" w:rsidRPr="00FC2A1F" w:rsidRDefault="00D752F0" w:rsidP="00D752F0">
      <w:pPr>
        <w:spacing w:before="120"/>
        <w:ind w:firstLine="567"/>
        <w:jc w:val="both"/>
        <w:rPr>
          <w:rFonts w:ascii="Times New Roman" w:hAnsi="Times New Roman" w:cs="Times New Roman"/>
        </w:rPr>
      </w:pPr>
      <w:bookmarkStart w:id="32" w:name="_ftn13"/>
      <w:r w:rsidRPr="00FC2A1F">
        <w:rPr>
          <w:rFonts w:ascii="Times New Roman" w:hAnsi="Times New Roman" w:cs="Times New Roman"/>
        </w:rPr>
        <w:t>[13]</w:t>
      </w:r>
      <w:bookmarkEnd w:id="32"/>
      <w:r w:rsidRPr="00FC2A1F">
        <w:rPr>
          <w:rFonts w:ascii="Times New Roman" w:hAnsi="Times New Roman" w:cs="Times New Roman"/>
        </w:rPr>
        <w:t xml:space="preserve"> ФЗ от 08.01. 1998</w:t>
      </w:r>
      <w:r>
        <w:rPr>
          <w:rFonts w:ascii="Times New Roman" w:hAnsi="Times New Roman" w:cs="Times New Roman"/>
        </w:rPr>
        <w:t xml:space="preserve"> </w:t>
      </w:r>
      <w:r w:rsidRPr="00FC2A1F">
        <w:rPr>
          <w:rFonts w:ascii="Times New Roman" w:hAnsi="Times New Roman" w:cs="Times New Roman"/>
        </w:rPr>
        <w:t>№ 6-ФЗ "О несостоятельности (банкротстве)"</w:t>
      </w:r>
      <w:r>
        <w:rPr>
          <w:rFonts w:ascii="Times New Roman" w:hAnsi="Times New Roman" w:cs="Times New Roman"/>
        </w:rPr>
        <w:t xml:space="preserve"> </w:t>
      </w:r>
      <w:r w:rsidRPr="00FC2A1F">
        <w:rPr>
          <w:rFonts w:ascii="Times New Roman" w:hAnsi="Times New Roman" w:cs="Times New Roman"/>
        </w:rPr>
        <w:t>(в ред. от 21.03.2002).</w:t>
      </w:r>
    </w:p>
    <w:p w:rsidR="00B42C45" w:rsidRDefault="00B42C45">
      <w:bookmarkStart w:id="33" w:name="_GoBack"/>
      <w:bookmarkEnd w:id="33"/>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2F0"/>
    <w:rsid w:val="00002B5A"/>
    <w:rsid w:val="0010437E"/>
    <w:rsid w:val="005E48DD"/>
    <w:rsid w:val="00616072"/>
    <w:rsid w:val="006A5004"/>
    <w:rsid w:val="00710178"/>
    <w:rsid w:val="008B35EE"/>
    <w:rsid w:val="00905CC1"/>
    <w:rsid w:val="00963F7C"/>
    <w:rsid w:val="00966B0E"/>
    <w:rsid w:val="00A65AEE"/>
    <w:rsid w:val="00B42C45"/>
    <w:rsid w:val="00B47B6A"/>
    <w:rsid w:val="00D752F0"/>
    <w:rsid w:val="00FC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5F7D6E-16E3-46DC-B008-578AFED4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2F0"/>
    <w:pPr>
      <w:autoSpaceDE w:val="0"/>
      <w:autoSpaceDN w:val="0"/>
      <w:spacing w:after="0" w:line="240" w:lineRule="auto"/>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75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47959</Characters>
  <Application>Microsoft Office Word</Application>
  <DocSecurity>0</DocSecurity>
  <Lines>399</Lines>
  <Paragraphs>112</Paragraphs>
  <ScaleCrop>false</ScaleCrop>
  <Company>Home</Company>
  <LinksUpToDate>false</LinksUpToDate>
  <CharactersWithSpaces>56260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 АО: сравнительный анализ</dc:title>
  <dc:subject/>
  <dc:creator>User</dc:creator>
  <cp:keywords/>
  <dc:description/>
  <cp:lastModifiedBy>admin</cp:lastModifiedBy>
  <cp:revision>2</cp:revision>
  <dcterms:created xsi:type="dcterms:W3CDTF">2014-02-18T02:09:00Z</dcterms:created>
  <dcterms:modified xsi:type="dcterms:W3CDTF">2014-02-18T02:09:00Z</dcterms:modified>
</cp:coreProperties>
</file>