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8A6" w:rsidRDefault="00514830">
      <w:pPr>
        <w:pStyle w:val="1"/>
        <w:jc w:val="center"/>
      </w:pPr>
      <w:r>
        <w:t>Опека и попечительство в гражданском праве РФ</w:t>
      </w:r>
    </w:p>
    <w:p w:rsidR="002508A6" w:rsidRPr="00514830" w:rsidRDefault="00514830">
      <w:pPr>
        <w:pStyle w:val="a3"/>
        <w:divId w:val="285358471"/>
      </w:pPr>
      <w:r>
        <w:t>Министерство образования РФ</w:t>
      </w:r>
    </w:p>
    <w:p w:rsidR="002508A6" w:rsidRDefault="00514830">
      <w:pPr>
        <w:pStyle w:val="a3"/>
        <w:divId w:val="285358471"/>
      </w:pPr>
      <w:r>
        <w:t>Ивановский Государственный Университет</w:t>
      </w:r>
    </w:p>
    <w:p w:rsidR="002508A6" w:rsidRDefault="00514830">
      <w:pPr>
        <w:pStyle w:val="a3"/>
        <w:divId w:val="285358471"/>
      </w:pPr>
      <w:r>
        <w:t>Кафедра гражданского права, процесса</w:t>
      </w:r>
    </w:p>
    <w:p w:rsidR="002508A6" w:rsidRDefault="00514830">
      <w:pPr>
        <w:pStyle w:val="a3"/>
        <w:divId w:val="285358471"/>
      </w:pPr>
      <w:r>
        <w:t>и основ предпринимательской деятельности</w:t>
      </w:r>
    </w:p>
    <w:p w:rsidR="002508A6" w:rsidRDefault="00514830">
      <w:pPr>
        <w:pStyle w:val="a3"/>
        <w:divId w:val="285358471"/>
      </w:pPr>
      <w:r>
        <w:rPr>
          <w:b/>
          <w:bCs/>
        </w:rPr>
        <w:t>Курсовая работа</w:t>
      </w:r>
    </w:p>
    <w:p w:rsidR="002508A6" w:rsidRDefault="00514830">
      <w:pPr>
        <w:pStyle w:val="a3"/>
        <w:divId w:val="285358471"/>
      </w:pPr>
      <w:r>
        <w:rPr>
          <w:b/>
          <w:bCs/>
        </w:rPr>
        <w:t> </w:t>
      </w:r>
    </w:p>
    <w:p w:rsidR="002508A6" w:rsidRDefault="00514830">
      <w:pPr>
        <w:pStyle w:val="a3"/>
        <w:divId w:val="285358471"/>
      </w:pPr>
      <w:r>
        <w:rPr>
          <w:b/>
          <w:bCs/>
        </w:rPr>
        <w:t>по варианту I</w:t>
      </w:r>
    </w:p>
    <w:p w:rsidR="002508A6" w:rsidRDefault="00514830">
      <w:pPr>
        <w:pStyle w:val="a3"/>
        <w:divId w:val="285358471"/>
      </w:pPr>
      <w:r>
        <w:rPr>
          <w:b/>
          <w:bCs/>
        </w:rPr>
        <w:t> </w:t>
      </w:r>
    </w:p>
    <w:p w:rsidR="002508A6" w:rsidRDefault="00514830">
      <w:pPr>
        <w:pStyle w:val="a3"/>
        <w:divId w:val="285358471"/>
      </w:pPr>
      <w:r>
        <w:rPr>
          <w:b/>
          <w:bCs/>
        </w:rPr>
        <w:t>на тему</w:t>
      </w:r>
    </w:p>
    <w:p w:rsidR="002508A6" w:rsidRDefault="00514830">
      <w:pPr>
        <w:pStyle w:val="a3"/>
        <w:divId w:val="285358471"/>
      </w:pPr>
      <w:r>
        <w:rPr>
          <w:b/>
          <w:bCs/>
        </w:rPr>
        <w:t> </w:t>
      </w:r>
    </w:p>
    <w:p w:rsidR="002508A6" w:rsidRDefault="00514830">
      <w:pPr>
        <w:pStyle w:val="a3"/>
        <w:divId w:val="285358471"/>
      </w:pPr>
      <w:r>
        <w:rPr>
          <w:b/>
          <w:bCs/>
        </w:rPr>
        <w:t>Опека и попечительство в гражданском праве</w:t>
      </w:r>
    </w:p>
    <w:p w:rsidR="002508A6" w:rsidRDefault="00514830">
      <w:pPr>
        <w:pStyle w:val="a3"/>
        <w:divId w:val="285358471"/>
      </w:pPr>
      <w:r>
        <w:t>Выполнил: студент 4 курса 2 группы</w:t>
      </w:r>
    </w:p>
    <w:p w:rsidR="002508A6" w:rsidRDefault="00514830">
      <w:pPr>
        <w:pStyle w:val="a3"/>
        <w:divId w:val="285358471"/>
      </w:pPr>
      <w:r>
        <w:t>бюджетного отделения заочного обучения</w:t>
      </w:r>
    </w:p>
    <w:p w:rsidR="002508A6" w:rsidRDefault="00514830">
      <w:pPr>
        <w:pStyle w:val="a3"/>
        <w:divId w:val="285358471"/>
      </w:pPr>
      <w:r>
        <w:t>Бородавко А. Е.</w:t>
      </w:r>
    </w:p>
    <w:p w:rsidR="002508A6" w:rsidRDefault="00514830">
      <w:pPr>
        <w:pStyle w:val="a3"/>
        <w:divId w:val="285358471"/>
      </w:pPr>
      <w:r>
        <w:t>Иваново 2001</w:t>
      </w:r>
    </w:p>
    <w:p w:rsidR="002508A6" w:rsidRDefault="002508A6">
      <w:pPr>
        <w:divId w:val="285358471"/>
      </w:pPr>
    </w:p>
    <w:p w:rsidR="002508A6" w:rsidRPr="00514830" w:rsidRDefault="00514830">
      <w:pPr>
        <w:pStyle w:val="a3"/>
        <w:divId w:val="285358471"/>
      </w:pPr>
      <w:r>
        <w:rPr>
          <w:b/>
          <w:bCs/>
        </w:rPr>
        <w:t>Оглавление:</w:t>
      </w:r>
    </w:p>
    <w:p w:rsidR="002508A6" w:rsidRDefault="00514830">
      <w:pPr>
        <w:pStyle w:val="a3"/>
        <w:divId w:val="285358471"/>
      </w:pPr>
      <w:r>
        <w:t>I. ВВЕДЕНИЕ................................................................................................................. 3</w:t>
      </w:r>
    </w:p>
    <w:p w:rsidR="002508A6" w:rsidRDefault="00514830">
      <w:pPr>
        <w:pStyle w:val="a3"/>
        <w:divId w:val="285358471"/>
      </w:pPr>
      <w:r>
        <w:t>II. ПОНЯТИЕ ОПЕКИ И ПОПЕЧИТЕЛЬСТВА, ИХ РАЗГРАНИЧЕНИЕ....... 5</w:t>
      </w:r>
    </w:p>
    <w:p w:rsidR="002508A6" w:rsidRDefault="00514830">
      <w:pPr>
        <w:pStyle w:val="a3"/>
        <w:divId w:val="285358471"/>
      </w:pPr>
      <w:r>
        <w:t>III. ОПЕКУНЫ И ПОПЕЧИТЕЛИ............................................................................ 9</w:t>
      </w:r>
    </w:p>
    <w:p w:rsidR="002508A6" w:rsidRDefault="00514830">
      <w:pPr>
        <w:pStyle w:val="a3"/>
        <w:divId w:val="285358471"/>
      </w:pPr>
      <w:r>
        <w:t>IV. УСТАНОВЛЕНИЕ ОПЕКИ И ПОПЕЧИТЕЛЬСТВА.................................. 17</w:t>
      </w:r>
    </w:p>
    <w:p w:rsidR="002508A6" w:rsidRDefault="00514830">
      <w:pPr>
        <w:pStyle w:val="a3"/>
        <w:divId w:val="285358471"/>
      </w:pPr>
      <w:r>
        <w:t>1. УСТАНОВЛЕНИЕ ОПЕКИ И ПОПЕЧИТЕЛЬСТВА НАД НЕСОВЕРШЕННОЛЕТНИМИ      17</w:t>
      </w:r>
    </w:p>
    <w:p w:rsidR="002508A6" w:rsidRDefault="00514830">
      <w:pPr>
        <w:pStyle w:val="a3"/>
        <w:divId w:val="285358471"/>
      </w:pPr>
      <w:r>
        <w:t>2. УСТАНОВЛЕНИЕ ОПЕКИ НАД СОВЕРШЕННОЛЕТНИМИ НЕДЕЕСПОСОБНЫМИ ГРАЖДАНАМИ........................................................................................................ 18</w:t>
      </w:r>
    </w:p>
    <w:p w:rsidR="002508A6" w:rsidRDefault="00514830">
      <w:pPr>
        <w:pStyle w:val="a3"/>
        <w:divId w:val="285358471"/>
      </w:pPr>
      <w:r>
        <w:t>3. УСТАНОВЛЕНИЕ ПОПЕЧИТЕЛЬСТВА НАД СОВЕРШЕННОЛЕТНИМИ ГРАЖДАНАМИ 20</w:t>
      </w:r>
    </w:p>
    <w:p w:rsidR="002508A6" w:rsidRDefault="00514830">
      <w:pPr>
        <w:pStyle w:val="a3"/>
        <w:divId w:val="285358471"/>
      </w:pPr>
      <w:r>
        <w:t>V. ПРЕКРАЩЕНИЕ ОПЕКИ И ПОПЕЧИТЕЛЬСТВА...................................... 22</w:t>
      </w:r>
    </w:p>
    <w:p w:rsidR="002508A6" w:rsidRDefault="00514830">
      <w:pPr>
        <w:pStyle w:val="a3"/>
        <w:divId w:val="285358471"/>
      </w:pPr>
      <w:r>
        <w:t>VI. ЗАКЛЮЧЕНИЕ.................................................................................................... 25</w:t>
      </w:r>
    </w:p>
    <w:p w:rsidR="002508A6" w:rsidRDefault="00514830">
      <w:pPr>
        <w:pStyle w:val="a3"/>
        <w:divId w:val="285358471"/>
      </w:pPr>
      <w:r>
        <w:t>СПИСОК ИСПОЛЬЗОВАННОЙ ЛИТЕРАТУРЫ............................................... 26</w:t>
      </w:r>
    </w:p>
    <w:p w:rsidR="002508A6" w:rsidRDefault="00514830">
      <w:pPr>
        <w:divId w:val="285358471"/>
      </w:pPr>
      <w:r>
        <w:rPr>
          <w:b/>
          <w:bCs/>
        </w:rPr>
        <w:br/>
      </w:r>
      <w:bookmarkStart w:id="0" w:name="_Toc515454998"/>
      <w:r>
        <w:t>I. ÂÂÅÄÅÍÈÅ</w:t>
      </w:r>
      <w:bookmarkEnd w:id="0"/>
      <w:r>
        <w:t xml:space="preserve"> </w:t>
      </w:r>
    </w:p>
    <w:p w:rsidR="002508A6" w:rsidRPr="00514830" w:rsidRDefault="00514830">
      <w:pPr>
        <w:pStyle w:val="a3"/>
        <w:divId w:val="285358471"/>
      </w:pPr>
      <w:r>
        <w:t>Граждане Российской Федерации вступают в различные общественные отношения во всех областях гражданской, политической, экономической, социальной и культурной жизни и имеют соответствующие права и обязанности. Положение ст. 60 Конституции РФ о возможности самостоятельно осуществлять в полном объеме свои права и обязанности соответствует положению действующего гражданского законодательства о наступлении гражданского совершеннолетия по достижении 18-летнего возраста. С этого момента гражданин становится полностью дееспособным (ст. 21 ГК). Дееспособный гражданин может самостоятельно заключать договоры, распоряжаться собственностью, выдавать доверенности, совершать иные юридические действия, что обеспечивает ему возможность принимать активное участие в общественной жизни. Он несет самостоятельную ответственность за свои действия.</w:t>
      </w:r>
    </w:p>
    <w:p w:rsidR="002508A6" w:rsidRDefault="00514830">
      <w:pPr>
        <w:pStyle w:val="a3"/>
        <w:divId w:val="285358471"/>
      </w:pPr>
      <w:r>
        <w:t>Однако возможны ситуации, когда гражданин в силу своего малолетнего возраста или психического расстройства не в состоянии самостоятельно осуществлять свои права и обязанности и защищать свои законные интересы. В этих случаях он нуждается в посторонней помощи, оказание которой и является целью установления опеки или попечительства.</w:t>
      </w:r>
    </w:p>
    <w:p w:rsidR="002508A6" w:rsidRDefault="00514830">
      <w:pPr>
        <w:pStyle w:val="a3"/>
        <w:divId w:val="285358471"/>
      </w:pPr>
      <w:r>
        <w:t>Институт опеки и попечительства регулируется нормами семейного права, как, по моему мнению, подотрасли гражданского права, но гражданское право вообще, естественно, играет здесь огромную роль. Однако если Гражданский кодекс РФ (ГК РФ) определяет общие положения, касающиеся опеки и попечительства, то Семейный кодекс РФ (СК РФ) уделяет внимание в основном опеке над несовершеннолетними.</w:t>
      </w:r>
    </w:p>
    <w:p w:rsidR="002508A6" w:rsidRDefault="00514830">
      <w:pPr>
        <w:pStyle w:val="a3"/>
        <w:divId w:val="285358471"/>
      </w:pPr>
      <w:r>
        <w:t>При написании работы я знакомился с действующим законодательством по данному вопросу и сравнивал его с существовавшим ранее. Я также изучил труды ученых-правоведов на эту тему, в частности, работы Ершовой Н.Е. Собранный ею теоретический и практический материал представляет собой большой структурированный объем аналитического видения проблемы опеки и попечительства.</w:t>
      </w:r>
    </w:p>
    <w:p w:rsidR="002508A6" w:rsidRDefault="00514830">
      <w:pPr>
        <w:pStyle w:val="a3"/>
        <w:divId w:val="285358471"/>
      </w:pPr>
      <w:r>
        <w:t>При написании работы, раскрывая изменения в законодательстве по данному вопросу, использовался исторический и сравнительный, а также общенаучные методы анализа и синтеза.</w:t>
      </w:r>
    </w:p>
    <w:p w:rsidR="002508A6" w:rsidRDefault="00514830">
      <w:pPr>
        <w:pStyle w:val="a3"/>
        <w:divId w:val="285358471"/>
      </w:pPr>
      <w:r>
        <w:t>Работа начинается с краткого описания исторического развития опеки и попечительства в отечественном праве. Ниже упомянута сущность данных институтов и о том, каковы их задачи. Подробнее рассмотрены требования, предъявляемые к опекунам и попечителям современным законодательством. В конце работы рассказан порядок установления и отмены опеки и попечительства.</w:t>
      </w:r>
    </w:p>
    <w:p w:rsidR="002508A6" w:rsidRDefault="00514830">
      <w:pPr>
        <w:divId w:val="285358471"/>
      </w:pPr>
      <w:r>
        <w:rPr>
          <w:b/>
          <w:bCs/>
        </w:rPr>
        <w:br/>
      </w:r>
      <w:bookmarkStart w:id="1" w:name="_Toc515454999"/>
      <w:r>
        <w:t>II. ÏÎÍßÒÈÅ ÎÏÅÊÈ È ÏÎÏÅ×ÈÒÅËÜÑÒÂÀ</w:t>
      </w:r>
      <w:bookmarkEnd w:id="1"/>
      <w:r>
        <w:t>, их разграничение</w:t>
      </w:r>
    </w:p>
    <w:p w:rsidR="002508A6" w:rsidRPr="00514830" w:rsidRDefault="00514830">
      <w:pPr>
        <w:pStyle w:val="a3"/>
        <w:divId w:val="285358471"/>
      </w:pPr>
      <w:r>
        <w:t>Каждый участник правовых отношений, в том числе и гражданин, должен обладать правосубъектностью. Она складывается из двух составляющих: правоспособности и дееспособности. Правоспособность - это способность индивида иметь права и нести обязанности. Ею наделен каждый человек с момента рождения. Дееспособность - это способность своими действиями приобретать права, принимать на себя обязанности и исполнять их. Осуществление прав и обязанностей предполагает, что гражданин сознает значение и предвидит последствия своих действий, в том числе и те негативные последствия, которые связаны с совершением им неправомерных действий, невыполнением взятых им на себя обязательств. Это требует определенных знаний и жизненного опыта, поэтому закон связывает наступление дееспособности в полном объеме с достижением определенного возраста. В гражданском праве он равен 18 годам. Гражданин, достигший этого возраста, вправе самостоятельно осуществлять весь объем прав и обязанностей, закрепленный в законе.</w:t>
      </w:r>
    </w:p>
    <w:p w:rsidR="002508A6" w:rsidRDefault="00514830">
      <w:pPr>
        <w:pStyle w:val="a3"/>
        <w:divId w:val="285358471"/>
      </w:pPr>
      <w:r>
        <w:t>Хотел бы подчеркнуть, что дееспособность не является естественным свойством человека. Возраст гражданского совершеннолетия определяется законом и различается в различных правовых системах. В последние годы в зарубежных государствах наблюдается тенденция к снижению этого возраста.</w:t>
      </w:r>
    </w:p>
    <w:p w:rsidR="002508A6" w:rsidRDefault="00514830">
      <w:pPr>
        <w:pStyle w:val="a3"/>
        <w:divId w:val="285358471"/>
      </w:pPr>
      <w:r>
        <w:t>Закон допускает также частичную дееспособность. Действительно, было бы неразумно применять одинаковые ограничения и запреты к пятилетнему ребенку и подростку 16-ти лет. Частично дееспособными признаются лица в возрасте от 14 до 18 лет (упомяну, это одна из новелл ГК РФ 1995 года. Ранее частично дееспособными признавались лица в возрасте от 15 до 18 лет). Частично дееспособный гражданин в соответствии с ГК РФ вправе самостоятельно распоряжаться своим заработком или другими доходами, совершать мелкие бытовые сделки</w:t>
      </w:r>
      <w:bookmarkStart w:id="2" w:name="_ftnref1"/>
      <w:r>
        <w:fldChar w:fldCharType="begin"/>
      </w:r>
      <w:r>
        <w:instrText xml:space="preserve"> HYPERLINK "" \l "_ftn1" \o "" </w:instrText>
      </w:r>
      <w:r>
        <w:fldChar w:fldCharType="separate"/>
      </w:r>
      <w:r>
        <w:rPr>
          <w:rStyle w:val="a4"/>
        </w:rPr>
        <w:t>[1]</w:t>
      </w:r>
      <w:r>
        <w:fldChar w:fldCharType="end"/>
      </w:r>
      <w:bookmarkEnd w:id="2"/>
      <w:r>
        <w:t>, вносить вклады в кредитные учреждения и распоряжаться ими, а также осуществлять другие действия, предусмотренные законом (ст.26 ГК РФ). Более серьезные сделки они могут совершать с согласия своих законных представителей, к которым относятся родители, усыновители и попечители.</w:t>
      </w:r>
    </w:p>
    <w:p w:rsidR="002508A6" w:rsidRDefault="00514830">
      <w:pPr>
        <w:pStyle w:val="a3"/>
        <w:divId w:val="285358471"/>
      </w:pPr>
      <w:r>
        <w:t>Лица, не достигшие 14-ти лет, признаются в гражданском праве недееспособными. Однако 14 лет - это довольно большой временной промежуток, в течение которого сознание ребенка значительно меняется. Поэтому закон выделяет в данном периоде два промежутка: 1) с рождения до 6 лет, и 2) с 6 до 14 лет. Дети, чей возраст соответствует первому промежутку, признаются полностью недееспособными. Малолетние в возрасте от 6 до 14 лет вправе самостоятельно совершать мелкие бытовые сделки, сделки, направленные на безвозмездное получение ими выгоды, сделки по распоряжению средствами, предоставленными им родителем, законным представителем или с согласия последних третьим лицом для свободного распоряжения. Иные сделки за малолетних совершают от их имени представители - родители, усыновители или опекуны. Указанные лица несут имущественную ответственность за вред, причиненный малолетним, если не докажут, что вред был причинен не по вине законных представителей.</w:t>
      </w:r>
    </w:p>
    <w:p w:rsidR="002508A6" w:rsidRDefault="00514830">
      <w:pPr>
        <w:pStyle w:val="a3"/>
        <w:divId w:val="285358471"/>
      </w:pPr>
      <w:r>
        <w:t>Возможность осуществления своих прав и обязанностей неотчуждаема. Гражданин может быть ограничен в дееспособности только в случаях, предусмотренных законом, и только по решению суда. Такая возможность предусмотрена в ст. 30 ГК для граждан, злоупотребляющих спиртными напитками или наркотическими веществами, если они ставят свою семью в тяжелое материальное положение. По решению суда над таким гражданином устанавливается попечительство, и он может совершать сделки по распоряжению имуществом, получать доходы и распоряжаться ими лишь с согласия попечителя, за исключением мелких бытовых сделок. Однако такой гражданин самостоятельно несет имущественную ответственность по совершенным им сделкам и за причиненный им вред. При прекращении гражданином злоупотребления спиртными напитками или наркотическими веществами суд отменяет ограничение дееспособности и установленное над гражданином попечительство.</w:t>
      </w:r>
    </w:p>
    <w:p w:rsidR="002508A6" w:rsidRDefault="00514830">
      <w:pPr>
        <w:pStyle w:val="a3"/>
        <w:divId w:val="285358471"/>
      </w:pPr>
      <w:r>
        <w:t>Достижение гражданином 18-ти лет не является единственным условием признания его дееспособным. Для того чтобы максимально полно реализовывать свои права и исполнять обязанности гражданин должен быть психически вменяем. Отсутствие этого фактора ведет к признанию гражданина недееспособным решением суда и к установлению над ним опеки. Все сделки от лица гражданина, признанного недееспособным осуществляют его опекуны.</w:t>
      </w:r>
    </w:p>
    <w:p w:rsidR="002508A6" w:rsidRDefault="00514830">
      <w:pPr>
        <w:pStyle w:val="a3"/>
        <w:divId w:val="285358471"/>
      </w:pPr>
      <w:r>
        <w:t xml:space="preserve">Возможна также ситуация, когда гражданин, будучи полностью дееспособным, тем не менее, не в состоянии самостоятельно осуществлять свои права и обязанности по состоянию здоровья. В этом случае по просьбе гражданина над ним может быть установлено попечительство в форме патронажа. </w:t>
      </w:r>
    </w:p>
    <w:p w:rsidR="002508A6" w:rsidRDefault="00514830">
      <w:pPr>
        <w:pStyle w:val="a3"/>
        <w:divId w:val="285358471"/>
      </w:pPr>
      <w:r>
        <w:t>Что же такое опека и попечительство? В научной литературе высказываются различные соображения в отношении понятия опеки и попечительства. Однако я склонен принять мнение Ершовой Н.М., которая определяет это как комплексный раздел семейного и гражданского права, включающий все виды попечения над гражданами, которые нуждаются в особых формах охраны своих прав и интересов, и имеющий целью защиту их личных и имущественных прав</w:t>
      </w:r>
      <w:bookmarkStart w:id="3" w:name="_ftnref2"/>
      <w:r>
        <w:fldChar w:fldCharType="begin"/>
      </w:r>
      <w:r>
        <w:instrText xml:space="preserve"> HYPERLINK "" \l "_ftn2" \o "" </w:instrText>
      </w:r>
      <w:r>
        <w:fldChar w:fldCharType="separate"/>
      </w:r>
      <w:r>
        <w:rPr>
          <w:rStyle w:val="a4"/>
        </w:rPr>
        <w:t>[2]</w:t>
      </w:r>
      <w:r>
        <w:fldChar w:fldCharType="end"/>
      </w:r>
      <w:bookmarkEnd w:id="3"/>
      <w:r>
        <w:t>.</w:t>
      </w:r>
    </w:p>
    <w:p w:rsidR="002508A6" w:rsidRDefault="00514830">
      <w:pPr>
        <w:pStyle w:val="a3"/>
        <w:divId w:val="285358471"/>
      </w:pPr>
      <w:r>
        <w:t>Данный правовой институт охватывает широкий круг вопросов, связанных, как я уже говорил, и с семейным, и с гражданским законодательством. Опека и попечительство тесно связаны друг с другом. В обоих случаях речь идет о лицах недееспособных или ограниченно дееспособных. Нормы, регулирующие опеку и попечительство, излагаются в одних и тех же законодательных актах, занимаются их решением одни и те же государственные органы - органы опеки и попечительства. Общим также является и порядок выбора и назначения опекунов, их обязанность защищать права своих подопечных.</w:t>
      </w:r>
    </w:p>
    <w:p w:rsidR="002508A6" w:rsidRDefault="00514830">
      <w:pPr>
        <w:pStyle w:val="a3"/>
        <w:divId w:val="285358471"/>
      </w:pPr>
      <w:r>
        <w:t>Однако между опекой и попечительством существуют и определенные различия. Из-за того, что опеку назначают над недееспособными гражданами, опекуны осуществляют от их имени все юридические действия. Попечитель же является лишь помощником своего подопечного.</w:t>
      </w:r>
    </w:p>
    <w:p w:rsidR="002508A6" w:rsidRDefault="00514830">
      <w:pPr>
        <w:pStyle w:val="a3"/>
        <w:divId w:val="285358471"/>
      </w:pPr>
      <w:r>
        <w:t>Учитывая возраст наступления дееспособности в гражданском праве, опеку над несовершеннолетним устанавливают до достижения им 14-ти лет, с 14-ти до 18-ти лет над несовершеннолетним устанавливается попечительство.</w:t>
      </w:r>
    </w:p>
    <w:p w:rsidR="002508A6" w:rsidRDefault="00514830">
      <w:pPr>
        <w:pStyle w:val="a3"/>
        <w:divId w:val="285358471"/>
      </w:pPr>
      <w:r>
        <w:rPr>
          <w:b/>
          <w:bCs/>
        </w:rPr>
        <w:t> </w:t>
      </w:r>
    </w:p>
    <w:p w:rsidR="002508A6" w:rsidRDefault="00514830">
      <w:pPr>
        <w:divId w:val="285358471"/>
      </w:pPr>
      <w:r>
        <w:rPr>
          <w:b/>
          <w:bCs/>
        </w:rPr>
        <w:br/>
      </w:r>
      <w:bookmarkStart w:id="4" w:name="_Toc515455000"/>
      <w:r>
        <w:t>III. ÎÏÅÊÓÍÛ È ÏÎÏÅ×ÈÒÅËÈ</w:t>
      </w:r>
      <w:bookmarkEnd w:id="4"/>
      <w:r>
        <w:t xml:space="preserve"> </w:t>
      </w:r>
    </w:p>
    <w:p w:rsidR="002508A6" w:rsidRPr="00514830" w:rsidRDefault="00514830">
      <w:pPr>
        <w:pStyle w:val="a3"/>
        <w:divId w:val="285358471"/>
      </w:pPr>
      <w:r>
        <w:t xml:space="preserve">Гражданский и семейный кодексы РФ содержат достаточно четкий перечень требований к опекунам, а также закрепляют их права и обязанности. В соответствии с законодательством опекуном или попечителем может стать гражданин, достигший 18-летнего возраста, полностью дееспособный. Не может стать опекуном или попечителем гражданин, хотя и удовлетворяющий всем указанным условиям, но лишенный родительских прав. </w:t>
      </w:r>
    </w:p>
    <w:p w:rsidR="002508A6" w:rsidRDefault="00514830">
      <w:pPr>
        <w:pStyle w:val="a3"/>
        <w:divId w:val="285358471"/>
      </w:pPr>
      <w:r>
        <w:t xml:space="preserve">Данный перечень требований расширен в п. 3 ст. 146 СК РФ, где сказано, что опекунами или попечителями не могут также стать лица: </w:t>
      </w:r>
    </w:p>
    <w:p w:rsidR="002508A6" w:rsidRDefault="00514830">
      <w:pPr>
        <w:pStyle w:val="a3"/>
        <w:divId w:val="285358471"/>
      </w:pPr>
      <w:r>
        <w:t>1) страдающие хроническим алкоголизмом или наркоманией;</w:t>
      </w:r>
    </w:p>
    <w:p w:rsidR="002508A6" w:rsidRDefault="00514830">
      <w:pPr>
        <w:pStyle w:val="a3"/>
        <w:divId w:val="285358471"/>
      </w:pPr>
      <w:r>
        <w:t>2) ранее отстраненные от выполнения обязанностей опекунов или попечителей;</w:t>
      </w:r>
    </w:p>
    <w:p w:rsidR="002508A6" w:rsidRDefault="00514830">
      <w:pPr>
        <w:pStyle w:val="a3"/>
        <w:divId w:val="285358471"/>
      </w:pPr>
      <w:r>
        <w:t>3) у которых дети были отобраны без лишения родительских прав, т.е. ограниченные в родительских правах;</w:t>
      </w:r>
    </w:p>
    <w:p w:rsidR="002508A6" w:rsidRDefault="00514830">
      <w:pPr>
        <w:pStyle w:val="a3"/>
        <w:divId w:val="285358471"/>
      </w:pPr>
      <w:r>
        <w:t>4) бывшие усыновители, если усыновление было отменено по их вине;</w:t>
      </w:r>
    </w:p>
    <w:p w:rsidR="002508A6" w:rsidRDefault="00514830">
      <w:pPr>
        <w:pStyle w:val="a3"/>
        <w:divId w:val="285358471"/>
      </w:pPr>
      <w:r>
        <w:t>5) которые по состоянию здоровья не могут осуществлять воспитание ребенка.</w:t>
      </w:r>
    </w:p>
    <w:p w:rsidR="002508A6" w:rsidRDefault="00514830">
      <w:pPr>
        <w:pStyle w:val="a3"/>
        <w:divId w:val="285358471"/>
      </w:pPr>
      <w:r>
        <w:t>Рассматривая пункт 5 перечисленных требований, нужно сказать, что 1 мая 1996 года постановлением Правительства РФ №542 был утвержден специальный перечень заболеваний, при наличии которых лицо не может усыновить ребенка, принять ребенка под опеку (попечительство), взять в приемную семью. К их числу относятся:</w:t>
      </w:r>
    </w:p>
    <w:p w:rsidR="002508A6" w:rsidRDefault="00514830">
      <w:pPr>
        <w:pStyle w:val="a3"/>
        <w:divId w:val="285358471"/>
      </w:pPr>
      <w:r>
        <w:t>- туберкулез;</w:t>
      </w:r>
    </w:p>
    <w:p w:rsidR="002508A6" w:rsidRDefault="00514830">
      <w:pPr>
        <w:pStyle w:val="a3"/>
        <w:divId w:val="285358471"/>
      </w:pPr>
      <w:r>
        <w:t>- заболевания внутренних органов, нервной системы, опорно-двигательного аппарата в стадии декомпенсации;</w:t>
      </w:r>
    </w:p>
    <w:p w:rsidR="002508A6" w:rsidRDefault="00514830">
      <w:pPr>
        <w:pStyle w:val="a3"/>
        <w:divId w:val="285358471"/>
      </w:pPr>
      <w:r>
        <w:t>- злокачественные онкологические заболевания;</w:t>
      </w:r>
    </w:p>
    <w:p w:rsidR="002508A6" w:rsidRDefault="00514830">
      <w:pPr>
        <w:pStyle w:val="a3"/>
        <w:divId w:val="285358471"/>
      </w:pPr>
      <w:r>
        <w:t>- инфекционные заболевания, до снятия с диспансерного учета;</w:t>
      </w:r>
    </w:p>
    <w:p w:rsidR="002508A6" w:rsidRDefault="00514830">
      <w:pPr>
        <w:pStyle w:val="a3"/>
        <w:divId w:val="285358471"/>
      </w:pPr>
      <w:r>
        <w:t>- психические заболевания, вследствие которых больной был признан недееспособным или ограниченно дееспособным;</w:t>
      </w:r>
    </w:p>
    <w:p w:rsidR="002508A6" w:rsidRDefault="00514830">
      <w:pPr>
        <w:pStyle w:val="a3"/>
        <w:divId w:val="285358471"/>
      </w:pPr>
      <w:r>
        <w:t>- алкоголизм, наркомания, токсикомания;</w:t>
      </w:r>
    </w:p>
    <w:p w:rsidR="002508A6" w:rsidRDefault="00514830">
      <w:pPr>
        <w:pStyle w:val="a3"/>
        <w:divId w:val="285358471"/>
      </w:pPr>
      <w:r>
        <w:t>- заболевания и травмы, приведшие к инвалидности I и II групп, исключающей трудоспособность</w:t>
      </w:r>
      <w:bookmarkStart w:id="5" w:name="_ftnref3"/>
      <w:r>
        <w:fldChar w:fldCharType="begin"/>
      </w:r>
      <w:r>
        <w:instrText xml:space="preserve"> HYPERLINK "" \l "_ftn3" \o "" </w:instrText>
      </w:r>
      <w:r>
        <w:fldChar w:fldCharType="separate"/>
      </w:r>
      <w:r>
        <w:rPr>
          <w:rStyle w:val="a4"/>
        </w:rPr>
        <w:t>[3]</w:t>
      </w:r>
      <w:r>
        <w:fldChar w:fldCharType="end"/>
      </w:r>
      <w:bookmarkEnd w:id="5"/>
      <w:r>
        <w:t>.</w:t>
      </w:r>
    </w:p>
    <w:p w:rsidR="002508A6" w:rsidRDefault="00514830">
      <w:pPr>
        <w:pStyle w:val="a3"/>
        <w:divId w:val="285358471"/>
      </w:pPr>
      <w:r>
        <w:t>При выборе опекуна или попечителя должны учитываться и его личные качества, способность выполнения им данных обязанностей, отношения, существующие между ним и лицом, нуждающимся в опеке или попечительстве. Для соблюдения последнего правила по возможности стараются учитывать желание самого подопечного. Согласие подопечного с кандидатурой попечителя обязательно и при установлении патронажа.</w:t>
      </w:r>
    </w:p>
    <w:p w:rsidR="002508A6" w:rsidRDefault="00514830">
      <w:pPr>
        <w:pStyle w:val="a3"/>
        <w:divId w:val="285358471"/>
      </w:pPr>
      <w:r>
        <w:t>Особую роль личные качества опекуна играют при установлении опеки над душевно больными. Совместное проживание с человеком психически нездоровым создает множество житейских проблем, хлопотно в бытовом отношении и далеко не всегда бывает вполне безопасным. Кроме того, нужен известный навык в обращении с больным человеком, опыт применения психотропных лекарств и знание симптомов заболевания, требующих своевременного врачебного вмешательства</w:t>
      </w:r>
      <w:bookmarkStart w:id="6" w:name="_ftnref4"/>
      <w:r>
        <w:fldChar w:fldCharType="begin"/>
      </w:r>
      <w:r>
        <w:instrText xml:space="preserve"> HYPERLINK "" \l "_ftn4" \o "" </w:instrText>
      </w:r>
      <w:r>
        <w:fldChar w:fldCharType="separate"/>
      </w:r>
      <w:r>
        <w:rPr>
          <w:rStyle w:val="a4"/>
        </w:rPr>
        <w:t>[4]</w:t>
      </w:r>
      <w:r>
        <w:fldChar w:fldCharType="end"/>
      </w:r>
      <w:bookmarkEnd w:id="6"/>
      <w:r>
        <w:t>. Естественно, что легче и лучше с проблемами ухода справляются ближайшие родственники больного, привыкшие к нему за время совместного проживания. Тем более что на их стороне бывают и личные симпатии подопечного, значительно облегчающие уход за ним.</w:t>
      </w:r>
    </w:p>
    <w:p w:rsidR="002508A6" w:rsidRDefault="00514830">
      <w:pPr>
        <w:pStyle w:val="a3"/>
        <w:divId w:val="285358471"/>
      </w:pPr>
      <w:r>
        <w:t>В случаях, когда столь близких родственников из числа возможных кандидатов на опекунство нет, предпочтительнее выбирать опекуна из числа социально положительных людей, имеющих определенный медицинский опыт и изъявивших желание взять на себя подобные обязанности.</w:t>
      </w:r>
    </w:p>
    <w:p w:rsidR="002508A6" w:rsidRDefault="00514830">
      <w:pPr>
        <w:pStyle w:val="a3"/>
        <w:divId w:val="285358471"/>
      </w:pPr>
      <w:r>
        <w:t>При установлении опеки или попечительства над несовершеннолетними к опекунам и попечителям также предъявляется ряд дополнительных требований. Так как основная задача подобной опеки и попечительства - это создание для несовершеннолетнего условий, максимально приближенных к семейному воспитанию, предпочтение при выборе опекуна или попечителя отдается семейным парам. Также желательно, чтобы ребенок знал своего опекуна (попечителя) до установления опеки или попечительства, что способствовало бы установлению между ними теплых, доверительных отношений. Поэтому при наличии малейшей возможности, опекуна или попечителя для несовершеннолетнего стараются подбирать из числа его родственников или людей, с которыми ребенок хорошо знаком.</w:t>
      </w:r>
    </w:p>
    <w:p w:rsidR="002508A6" w:rsidRDefault="00514830">
      <w:pPr>
        <w:pStyle w:val="a3"/>
        <w:divId w:val="285358471"/>
      </w:pPr>
      <w:r>
        <w:t>Немаловажное значение для регулирования правового статуса опекунов и попечителей имеет положение о необходимости согласия гражданина на выполнение подобных обязанностей. Данное правило отсутствовало в отечественном законодательстве вплоть до 1967 года, когда был принят Кодекс о браке и семье РСФСР. Объясняется это тем, что Кодекс законов о браке семье и опеке был принят в 1927 году, когда еще сохранялся высокий процент детской беспризорности. Основной задачей стоявшей перед институтом опеки и попечительства было спасение детей от голода и смерти, с чем вполне мог справиться любой гражданин. Однако на практике случаи, когда гражданина назначали опекуном или попечителем без его согласия, были крайне редки.</w:t>
      </w:r>
    </w:p>
    <w:p w:rsidR="002508A6" w:rsidRDefault="00514830">
      <w:pPr>
        <w:pStyle w:val="a3"/>
        <w:divId w:val="285358471"/>
      </w:pPr>
      <w:r>
        <w:t>По общему правилу опека и попечительство носят безвозмездный характер. Содержание подопечного осуществляется за счет его имущества, пенсии или пособия. Это позволяет защитить интересы подопечного и избежать согласия на назначение опекуном или попечителем из корыстных побуждений.</w:t>
      </w:r>
    </w:p>
    <w:p w:rsidR="002508A6" w:rsidRDefault="00514830">
      <w:pPr>
        <w:pStyle w:val="a3"/>
        <w:divId w:val="285358471"/>
      </w:pPr>
      <w:r>
        <w:t>Осуществление опекуном (попечителем) своих обязанностей начинается с момента вынесения органом исполнительной власти местного самоуправления решения о назначении опекуна (попечителя). Ему выдается опекунское удостоверение. Являясь законным представителем подопечного, опекун может совершать все действия, которые мог бы совершать подопечный, если бы был полностью дееспособным. Закон предусматривает и определенные исключения из этого правила, имеющие целью оградить подопечного от возможных злоупотреблений со стороны опекуна. Так, в соответствии с п. 2 ст. 37 ГК РФ опекун не вправе совершать, а попечитель - давать соглашение на совершение ряда сделок, таких как дарение, обмен, сдача в аренду имущества подопечного и т.д., влекущих уменьшение имущества подопечного без согласия органов опеки и попечительства.</w:t>
      </w:r>
    </w:p>
    <w:p w:rsidR="002508A6" w:rsidRDefault="00514830">
      <w:pPr>
        <w:pStyle w:val="a3"/>
        <w:divId w:val="285358471"/>
      </w:pPr>
      <w:r>
        <w:t xml:space="preserve">Однако следует подчеркнуть такое обстоятельство, что даже согласие органов опеки и попечительства на совершение той или иной сделки не служит гарантией ее законности. Единственным реальным критерием оценки здесь может быть только соблюдение прав и законных интересов подопечного. Показательно в этом плане дело, рассматривавшееся в суде республики Бурятия. </w:t>
      </w:r>
    </w:p>
    <w:p w:rsidR="002508A6" w:rsidRDefault="00514830">
      <w:pPr>
        <w:pStyle w:val="a3"/>
        <w:divId w:val="285358471"/>
      </w:pPr>
      <w:r>
        <w:t>В 1996 году возник спор между гражданином Ц., выступавшим в качестве истца и гражданами С. и О. по поводу истребования квартиры, купленной Ц. в 1995 году из незаконного владения последних. Ц. утверждал, что купил квартиру у В. (отца С.) в декабре 1995 года, с условием, что тот освободит жилое помещение к маю 1996 года. Однако в апреле 1996 года В. был убит, а его сын со снохой отказались освободить помещение.</w:t>
      </w:r>
    </w:p>
    <w:p w:rsidR="002508A6" w:rsidRDefault="00514830">
      <w:pPr>
        <w:pStyle w:val="a3"/>
        <w:divId w:val="285358471"/>
      </w:pPr>
      <w:r>
        <w:t xml:space="preserve">Встречный иск к Ц. предъявила гражданка М. - опекун младшего сына В. - И. (несовершеннолетнего), которому по договору приватизации принадлежала половина квартиры. Она просила признать сделку недействительной, ссылаясь на то, что В. (ее сын) заключил договор, находясь в стесненных обстоятельствах по явно заниженной цене в связи с угрозой его жизни и жизни его сына. Более того, по мнению М. сделка являлась фиктивной, так как никаких денег ее сын не получал, а внук ее в результате сделки лишился права на жилое помещение. </w:t>
      </w:r>
    </w:p>
    <w:p w:rsidR="002508A6" w:rsidRDefault="00514830">
      <w:pPr>
        <w:pStyle w:val="a3"/>
        <w:divId w:val="285358471"/>
      </w:pPr>
      <w:r>
        <w:t>Решением Октябрьского районного суда Республики Бурятия (оставленным без изменения судебной коллегией по гражданским делам и президиумом Верховного суда Республики Бурятия) иск Ц. был удовлетворен, а встречный иск М. оставлен без удовлетворения.</w:t>
      </w:r>
    </w:p>
    <w:p w:rsidR="002508A6" w:rsidRDefault="00514830">
      <w:pPr>
        <w:pStyle w:val="a3"/>
        <w:divId w:val="285358471"/>
      </w:pPr>
      <w:r>
        <w:t>Заместитель Генерального прокурора РФ в протесте поставил вопрос об отмене судебных постановлений как вынесенных с нарушением норм материального и процессуального права.</w:t>
      </w:r>
    </w:p>
    <w:p w:rsidR="002508A6" w:rsidRDefault="00514830">
      <w:pPr>
        <w:pStyle w:val="a3"/>
        <w:divId w:val="285358471"/>
      </w:pPr>
      <w:r>
        <w:t>Судебная коллегия по гражданским делам Верховного Суда РФ протест удовлетворила, указав, в том числе и на следующее обстоятельство. Рассматривая дело, суд первой инстанции не учел, что само по себе согласие органа опеки и попечительства на совершение сделки по отчуждению имущества малолетнего ребенка (имевшееся в материалах дела) не является достаточным подтверждением законности совершенной сделки.</w:t>
      </w:r>
    </w:p>
    <w:p w:rsidR="002508A6" w:rsidRDefault="00514830">
      <w:pPr>
        <w:pStyle w:val="a3"/>
        <w:divId w:val="285358471"/>
      </w:pPr>
      <w:r>
        <w:t>В соответствии со ст. ст. 28 и 37 ГК РФ разрешение органа опеки и попечительства должно быть получено перед совершением сделки с целью обеспечить соблюдение законных имущественных прав малолетнего ребенка, в связи с чем именно реальное соблюдение этих прав - критерий оценки действительности сделки</w:t>
      </w:r>
      <w:bookmarkStart w:id="7" w:name="_ftnref5"/>
      <w:r>
        <w:fldChar w:fldCharType="begin"/>
      </w:r>
      <w:r>
        <w:instrText xml:space="preserve"> HYPERLINK "" \l "_ftn5" \o "" </w:instrText>
      </w:r>
      <w:r>
        <w:fldChar w:fldCharType="separate"/>
      </w:r>
      <w:r>
        <w:rPr>
          <w:rStyle w:val="a4"/>
        </w:rPr>
        <w:t>[5]</w:t>
      </w:r>
      <w:r>
        <w:fldChar w:fldCharType="end"/>
      </w:r>
      <w:bookmarkEnd w:id="7"/>
      <w:r>
        <w:t>.</w:t>
      </w:r>
    </w:p>
    <w:p w:rsidR="002508A6" w:rsidRDefault="00514830">
      <w:pPr>
        <w:pStyle w:val="a3"/>
        <w:divId w:val="285358471"/>
      </w:pPr>
      <w:r>
        <w:t>Опекун или попечитель с согласия соответствующих органов может распоряжаться доходами своего подопечного исключительно в интересах последнего. Для этих целей могут использоваться и доходы, полученные от управления имуществом подопечного.</w:t>
      </w:r>
    </w:p>
    <w:p w:rsidR="002508A6" w:rsidRDefault="00514830">
      <w:pPr>
        <w:pStyle w:val="a3"/>
        <w:divId w:val="285358471"/>
      </w:pPr>
      <w:r>
        <w:t>Защите имущественных прав подопечного служит закрепленное в законе положение о том, что ни опекуны и попечители, ни их близкие родственники и супруги не вправе совершать какие-либо сделки с подопечным. Исключение предусмотрено лишь для передачи подопечному имущества в безвозмездное пользование или в качестве дара. Опекун также не имеет права представлять своего подопечного в сделках, где одной из сторон являются родственники или супруг опекуна (попечителя).</w:t>
      </w:r>
    </w:p>
    <w:p w:rsidR="002508A6" w:rsidRDefault="00514830">
      <w:pPr>
        <w:pStyle w:val="a3"/>
        <w:divId w:val="285358471"/>
      </w:pPr>
      <w:r>
        <w:t>Опекуны и попечители обязаны проживать вместе со своими подопечными. В случаях, если опека или попечительство устанавливаются над несовершеннолетними, это способствует формированию вокруг них семейной атмосферы, способствующей успешному воспитанию. Совместное проживание опекуна вместе с душевнобольным человеком позволяет оказывать последнему необходимый медицинский уход, следить за своевременным приемом лекарств и прохождением процедур. Кроме того, совместное проживание в подобных случаях способствует обеспечению безопасности как самого подопечного, так и окружающих его людей. Поэтому в Правилах регистрации граждан РФ по месту жительства (п.28) закреплено положение о том, что либо подопечного беспрепятственно регистрируют по месту жительства опекуна или попечителя, либо, наоборот, опекун (попечитель) может быть зарегистрирован на жилой площади своего подопечного по решению об установлении опеки и попечительства с указанием в нем конкретного места жительства.</w:t>
      </w:r>
    </w:p>
    <w:p w:rsidR="002508A6" w:rsidRDefault="00514830">
      <w:pPr>
        <w:pStyle w:val="a3"/>
        <w:divId w:val="285358471"/>
      </w:pPr>
      <w:r>
        <w:t>Раздельное проживание попечителя и подопечного возможно, только если подопечный уже достиг возраста шестнадцати лет, и факт раздельного проживания не может отрицательно отразиться на его воспитании или защите его прав и законных интересов. На раздельное проживание попечителя и подопечного необходимо разрешение органов опеки и попечительства.</w:t>
      </w:r>
    </w:p>
    <w:p w:rsidR="002508A6" w:rsidRDefault="00514830">
      <w:pPr>
        <w:pStyle w:val="a3"/>
        <w:divId w:val="285358471"/>
      </w:pPr>
      <w:r>
        <w:t>Совместное проживание опекуна (попечителя) и подопечного способствует также защите прав последнего на жилище. Собственником жилого помещения ребенок или недееспособный (ограниченно дееспособный) гражданин может стать по договору купли-продажи, приватизации, унаследовав его по закону или завещанию и другими законными способами. В задачу опекунов или попечителей в таких случаях входит обеспечение прав их подопечных на владение, пользование или распоряжение жилым помещением.</w:t>
      </w:r>
    </w:p>
    <w:p w:rsidR="002508A6" w:rsidRDefault="00514830">
      <w:pPr>
        <w:pStyle w:val="a3"/>
        <w:divId w:val="285358471"/>
      </w:pPr>
      <w:r>
        <w:t xml:space="preserve">Так как за лицами, над которыми были установлены опека либо попечительство, сохраняется право на получение различных пенсий, алиментов и других пособий, опекуны (попечители) обязаны следить за своевременным их получением. </w:t>
      </w:r>
    </w:p>
    <w:p w:rsidR="002508A6" w:rsidRDefault="00514830">
      <w:pPr>
        <w:pStyle w:val="a3"/>
        <w:divId w:val="285358471"/>
      </w:pPr>
      <w:r>
        <w:t>При установлении опеки (попечительства) над несовершеннолетними, опекун (попечитель) получает также право на выплату ежемесячного пособия.</w:t>
      </w:r>
    </w:p>
    <w:p w:rsidR="002508A6" w:rsidRDefault="00514830">
      <w:pPr>
        <w:pStyle w:val="a3"/>
        <w:divId w:val="285358471"/>
      </w:pPr>
      <w:r>
        <w:t>Порядок его получения определен в Положении о порядке выплаты денежных средств на детей, находящихся под опекой (попечительством), которое было разработано на основе постановления Правительства РФ от 20 июня 1992 года “О неотложных мерах по социальной защите детей-сирот и детей, оставшихся без попечения родителей” и утверждено приказом Министерства образования Российской Федерации от 16 февраля 1993 года</w:t>
      </w:r>
      <w:bookmarkStart w:id="8" w:name="_ftnref6"/>
      <w:r>
        <w:fldChar w:fldCharType="begin"/>
      </w:r>
      <w:r>
        <w:instrText xml:space="preserve"> HYPERLINK "" \l "_ftn6" \o "" </w:instrText>
      </w:r>
      <w:r>
        <w:fldChar w:fldCharType="separate"/>
      </w:r>
      <w:r>
        <w:rPr>
          <w:rStyle w:val="a4"/>
        </w:rPr>
        <w:t>[6]</w:t>
      </w:r>
      <w:r>
        <w:fldChar w:fldCharType="end"/>
      </w:r>
      <w:bookmarkEnd w:id="8"/>
      <w:r>
        <w:t>. В соответствии с этим положением местные органы управления образованием выплачивают опекунам (попечителям) денежные средства на питание, приобретение одежды, обуви и мягкого инвентаря для подопечных, исходя из установленных норм по фактическим ценам данного региона. При выплате данного пособия не учитываются размеры пенсий алиментов и т.д., получаемых на ребенка. Выплаты продолжаются до достижения ребенком 16 лет (18 лет, если он является учащимся образовательных учреждений), включая месяц рождения.</w:t>
      </w:r>
    </w:p>
    <w:p w:rsidR="002508A6" w:rsidRDefault="00514830">
      <w:pPr>
        <w:pStyle w:val="a3"/>
        <w:divId w:val="285358471"/>
      </w:pPr>
      <w:r>
        <w:t xml:space="preserve">На опекуна или попечителя возложены обязанности и по поддержанию физического и нравственного здоровья его подопечного. Опекун психически больного гражданина обязан заботиться о состоянии его здоровья, следить за своевременным оказанием ему медицинской помощи и прохождением периодического медицинского обследования. </w:t>
      </w:r>
    </w:p>
    <w:p w:rsidR="002508A6" w:rsidRDefault="00514830">
      <w:pPr>
        <w:pStyle w:val="a3"/>
        <w:divId w:val="285358471"/>
      </w:pPr>
      <w:r>
        <w:t>То же относится и к опекунам (попечителям) несовершеннолетних. Но на них возлагаются и обязанности по заботе об обучении их подопечных. Подчеркну, что при выборе формы получения образования для ребенка опекун или попечитель в соответствии с действующим отечественным законодательством обязан учитывать интересы и склонности самого ребенка.</w:t>
      </w:r>
    </w:p>
    <w:p w:rsidR="002508A6" w:rsidRDefault="00514830">
      <w:pPr>
        <w:pStyle w:val="a3"/>
        <w:divId w:val="285358471"/>
      </w:pPr>
      <w:r>
        <w:t>Следует отметить и тот факт, что опекун обязан компенсировать ущерб, нанесенный его подопечным, кому бы то ни было. Попечитель восполняет ущерб, причиненный несовершеннолетним в возрасте от 14 до 18 лет лишь в том случае, если у несовершеннолетнего не хватает собственных средств для покрытия ущерба в той части, в какой ущерб не покрыт. Исключением из этого правила являются случаи, когда опекун или попечитель могут доказать, что вред возник не по их вине (ст. 1073 и 1074 ГК РФ).</w:t>
      </w:r>
    </w:p>
    <w:p w:rsidR="002508A6" w:rsidRDefault="00514830">
      <w:pPr>
        <w:pStyle w:val="a3"/>
        <w:divId w:val="285358471"/>
      </w:pPr>
      <w:r>
        <w:t>Опекуны и попечители являются законными представителями своих подопечных и в суде. В подтверждение своих полномочий на ведение дел подопечного, они обязаны предъявить суду опекунское или попечительское удостоверение. Однако для совершения таких действий, как полный или частичный отказ от иска, заключение мирового соглашения и т.п. опекун (попечитель) обязан предоставить предварительное разрешение органа опеки, т.к. названные процессуальные акты относятся к той сфере имущественных прав и интересов подопечного, самостоятельно распоряжаться которым опекуну (попечителю) закон не дозволяет</w:t>
      </w:r>
      <w:bookmarkStart w:id="9" w:name="_ftnref7"/>
      <w:r>
        <w:fldChar w:fldCharType="begin"/>
      </w:r>
      <w:r>
        <w:instrText xml:space="preserve"> HYPERLINK "" \l "_ftn7" \o "" </w:instrText>
      </w:r>
      <w:r>
        <w:fldChar w:fldCharType="separate"/>
      </w:r>
      <w:r>
        <w:rPr>
          <w:rStyle w:val="a4"/>
        </w:rPr>
        <w:t>[7]</w:t>
      </w:r>
      <w:r>
        <w:fldChar w:fldCharType="end"/>
      </w:r>
      <w:bookmarkEnd w:id="9"/>
      <w:r>
        <w:t>.</w:t>
      </w:r>
    </w:p>
    <w:p w:rsidR="002508A6" w:rsidRDefault="00514830">
      <w:pPr>
        <w:pStyle w:val="a3"/>
        <w:divId w:val="285358471"/>
      </w:pPr>
      <w:r>
        <w:t>Опекунами и попечителями могут быть не только граждане, но и юридические лица: образовательные и лечебные учреждения, учреждения социальной защиты населения, некоторые другие аналогичные учреждения, а также сами органы опеки и попечительства. Задачи по опеке и попечительству возлагаются в таких случаях на администрацию указанных учреждений.</w:t>
      </w:r>
    </w:p>
    <w:p w:rsidR="002508A6" w:rsidRDefault="00514830">
      <w:pPr>
        <w:pStyle w:val="a3"/>
        <w:divId w:val="285358471"/>
      </w:pPr>
      <w:r>
        <w:t xml:space="preserve">Перечисленные организации имеют тот же объем прав и обязанностей, что и граждане-опекуны (попечители). В частности, они также несут ответственность за действия своих подопечных. </w:t>
      </w:r>
    </w:p>
    <w:p w:rsidR="002508A6" w:rsidRDefault="00514830">
      <w:pPr>
        <w:divId w:val="285358471"/>
      </w:pPr>
      <w:r>
        <w:rPr>
          <w:b/>
          <w:bCs/>
        </w:rPr>
        <w:br/>
      </w:r>
      <w:bookmarkStart w:id="10" w:name="_Toc515455001"/>
      <w:r>
        <w:t>IV. ÓÑÒÀÍÎÂËÅÍÈÅ ÎÏÅÊÈ È ÏÎÏÅ×ÈÒÅËÜÑÒÂÀ</w:t>
      </w:r>
      <w:bookmarkEnd w:id="10"/>
      <w:r>
        <w:t xml:space="preserve"> </w:t>
      </w:r>
    </w:p>
    <w:p w:rsidR="002508A6" w:rsidRPr="00514830" w:rsidRDefault="00514830">
      <w:pPr>
        <w:pStyle w:val="a3"/>
        <w:divId w:val="285358471"/>
      </w:pPr>
      <w:r>
        <w:t>В зависимости от того, устанавливается ли опека и попечительство над ребенком или над взрослым, она имеет свои особенности, которые я бы хотел освятить в отдельных пунктах.</w:t>
      </w:r>
    </w:p>
    <w:p w:rsidR="002508A6" w:rsidRDefault="00514830">
      <w:pPr>
        <w:pStyle w:val="2"/>
        <w:divId w:val="285358471"/>
      </w:pPr>
      <w:bookmarkStart w:id="11" w:name="_Toc515455002"/>
      <w:r>
        <w:t>1</w:t>
      </w:r>
      <w:bookmarkEnd w:id="11"/>
      <w:r>
        <w:t>. УСТАНОВЛЕНИЕ ОПЕКИ И ПОПЕЧИТЕЛЬСТВА НАД НЕСОВЕРШЕННОЛЕТНИМИ</w:t>
      </w:r>
    </w:p>
    <w:p w:rsidR="002508A6" w:rsidRPr="00514830" w:rsidRDefault="00514830">
      <w:pPr>
        <w:pStyle w:val="a3"/>
        <w:divId w:val="285358471"/>
      </w:pPr>
      <w:r>
        <w:t>Различие между опекой и попечительством над несовершеннолетними проявляется в том, что опека устанавливается над детьми в возрасте до 14 лет, а попечительство - над детьми в возрасте от 14 до 18 лет.</w:t>
      </w:r>
    </w:p>
    <w:p w:rsidR="002508A6" w:rsidRDefault="00514830">
      <w:pPr>
        <w:pStyle w:val="a3"/>
        <w:divId w:val="285358471"/>
      </w:pPr>
      <w:r>
        <w:t>Основанием для установления опеки (попечительства) над несовершеннолетними является факт утраты ими попечения родителей (например, в результате смерти или утраты родительских прав). Возможны также случаи, когда родители сами просят установить над детьми опеку (попечительство), например, если они вынуждены уехать в длительную командировку.</w:t>
      </w:r>
    </w:p>
    <w:p w:rsidR="002508A6" w:rsidRDefault="00514830">
      <w:pPr>
        <w:pStyle w:val="a3"/>
        <w:divId w:val="285358471"/>
      </w:pPr>
      <w:r>
        <w:t xml:space="preserve">В любом случае назначение опекуна или попечителя производится органами опеки и попечительства в течение месяца с того момента, когда возникла необходимость установления опеки или попечительства. Пока опека (попечительство) над ребенком не установлены, обязанности опекуна (попечителя) выполняются органами опеки и попечительства. </w:t>
      </w:r>
    </w:p>
    <w:p w:rsidR="002508A6" w:rsidRDefault="00514830">
      <w:pPr>
        <w:pStyle w:val="a3"/>
        <w:divId w:val="285358471"/>
      </w:pPr>
      <w:r>
        <w:t xml:space="preserve">Как я уже отмечал ранее, гражданин может быть назначен опекуном или попечителем только при наличии его согласия. Опекунами (попечителями) над несовершеннолетними чаще всего назначаются их близкие родственники, что позволяет наиболее полно учесть требования, предъявляемые к опекуну (попечителю) и интересы самого ребенка. </w:t>
      </w:r>
    </w:p>
    <w:p w:rsidR="002508A6" w:rsidRDefault="00514830">
      <w:pPr>
        <w:pStyle w:val="a3"/>
        <w:divId w:val="285358471"/>
      </w:pPr>
      <w:r>
        <w:t>Выполнение опекуном (попечителем) своих обязанностей начинается с момента принятия органом опеки и попечительства соответствующего решения и выдачи гражданину опекунского или попечительского удостоверения.</w:t>
      </w:r>
    </w:p>
    <w:p w:rsidR="002508A6" w:rsidRDefault="00514830">
      <w:pPr>
        <w:pStyle w:val="a3"/>
        <w:divId w:val="285358471"/>
      </w:pPr>
      <w:r>
        <w:t>При достижении ребенком, над которым была установлена опека, возраста 14-ти лет, она автоматически переходит в попечительство. Обязанности попечителя продолжает выполнять то лицо, которое было назначено опекуном ребенка.</w:t>
      </w:r>
    </w:p>
    <w:p w:rsidR="002508A6" w:rsidRDefault="00514830">
      <w:pPr>
        <w:pStyle w:val="a3"/>
        <w:divId w:val="285358471"/>
      </w:pPr>
      <w:r>
        <w:t>Говоря об опеке над несовершеннолетними, следует отметить еще одно немаловажное обстоятельство. Одним из важнейших прав ребенка, способствующих его развитию, является право на общение с родителями, предусмотренное ст. 55 СК РФ. Данное право сохраняется и за ребенком, над которым установлены опека или попечительство. Передача на воспитание в семью опекуна (попечителя) не связана с прекращением правоотношений с родителями. Сюда бесспорно относится и возможность общаться с ними.</w:t>
      </w:r>
    </w:p>
    <w:p w:rsidR="002508A6" w:rsidRDefault="00514830">
      <w:pPr>
        <w:pStyle w:val="a3"/>
        <w:divId w:val="285358471"/>
      </w:pPr>
      <w:r>
        <w:t>Возможны случаи, когда родители, несогласные с отменой или ограничением своих родительских прав, могут попытаться выкрасть ребенка из семьи опекуна (попечителя). Во избежание подобных эксцессов опекунам и попечителям предоставляется право требовать через суд возвращения ребенка от любых лиц, незаконно удерживающих его у себя, в том числе и близких родственников. Это способствует максимальной защите интересов ребенка.</w:t>
      </w:r>
    </w:p>
    <w:p w:rsidR="002508A6" w:rsidRDefault="00514830">
      <w:pPr>
        <w:pStyle w:val="2"/>
        <w:divId w:val="285358471"/>
      </w:pPr>
      <w:bookmarkStart w:id="12" w:name="_Toc515455003"/>
      <w:r>
        <w:t>2. УСТАНОВЛЕНИЕ ОПЕКИ НАД СОВЕРШЕННОЛЕТНИМИ НЕДЕЕСПОСОБНЫМИ ГРАЖДАНАМИ</w:t>
      </w:r>
      <w:bookmarkEnd w:id="12"/>
    </w:p>
    <w:p w:rsidR="002508A6" w:rsidRPr="00514830" w:rsidRDefault="00514830">
      <w:pPr>
        <w:pStyle w:val="a3"/>
        <w:divId w:val="285358471"/>
      </w:pPr>
      <w:r>
        <w:t>Единственным основанием установления опеки над взрослым гражданином является признание его недееспособным вследствие душевной болезни или слабоумия.</w:t>
      </w:r>
    </w:p>
    <w:p w:rsidR="002508A6" w:rsidRDefault="00514830">
      <w:pPr>
        <w:pStyle w:val="a3"/>
        <w:divId w:val="285358471"/>
      </w:pPr>
      <w:r>
        <w:t>Душевнобольными признаются лица, которые в силу психического заболевания или временного психического расстройства не могут понимать значения своих действий, отдавать отчет в своих поступках. Слабоумными признаются лица, которые от природы лишены способности понимать значение своих действий и отдавать отчет в своих поступках</w:t>
      </w:r>
      <w:bookmarkStart w:id="13" w:name="_ftnref8"/>
      <w:r>
        <w:fldChar w:fldCharType="begin"/>
      </w:r>
      <w:r>
        <w:instrText xml:space="preserve"> HYPERLINK "" \l "_ftn8" \o "" </w:instrText>
      </w:r>
      <w:r>
        <w:fldChar w:fldCharType="separate"/>
      </w:r>
      <w:r>
        <w:rPr>
          <w:rStyle w:val="a4"/>
        </w:rPr>
        <w:t>[8]</w:t>
      </w:r>
      <w:r>
        <w:fldChar w:fldCharType="end"/>
      </w:r>
      <w:bookmarkEnd w:id="13"/>
      <w:r>
        <w:t>.</w:t>
      </w:r>
    </w:p>
    <w:p w:rsidR="002508A6" w:rsidRDefault="00514830">
      <w:pPr>
        <w:pStyle w:val="a3"/>
        <w:divId w:val="285358471"/>
      </w:pPr>
      <w:r>
        <w:t>В соответствии со ст. 29 ГК РФ гражданин может быть признан недееспособным только в судебном порядке. Рассмотрение подобных дел имеет целый ряд особенностей.</w:t>
      </w:r>
    </w:p>
    <w:p w:rsidR="002508A6" w:rsidRDefault="00514830">
      <w:pPr>
        <w:pStyle w:val="a3"/>
        <w:divId w:val="285358471"/>
      </w:pPr>
      <w:r>
        <w:t>Дело о признании гражданина недееспособным может быть начато по заявлению его семьи, органа опеки и попечительства, прокурора, лечебного учреждения или профсоюзов и других общественных организаций. Заявление о признании гражданина недееспособным подается в суд по месту жительства такого гражданина или по месту нахождения медицинского учреждения, в котором гражданин пребывает. В заявлении должны быть приведены факты, позволяющие считать гражданина невменяемым.</w:t>
      </w:r>
    </w:p>
    <w:p w:rsidR="002508A6" w:rsidRDefault="00514830">
      <w:pPr>
        <w:pStyle w:val="a3"/>
        <w:divId w:val="285358471"/>
      </w:pPr>
      <w:r>
        <w:t>При подготовке дела к судебному разбирательству судья назначает судебно-психиатрическую экспертизу для определения психического состояния гражданина. После проведения экспертизы эксперты должны ответить на следующие вопросы:</w:t>
      </w:r>
    </w:p>
    <w:p w:rsidR="002508A6" w:rsidRDefault="00514830">
      <w:pPr>
        <w:pStyle w:val="a3"/>
        <w:divId w:val="285358471"/>
      </w:pPr>
      <w:r>
        <w:t>1) Страдает ли обследуемое лицо душевной болезнью, и какой;</w:t>
      </w:r>
    </w:p>
    <w:p w:rsidR="002508A6" w:rsidRDefault="00514830">
      <w:pPr>
        <w:pStyle w:val="a3"/>
        <w:divId w:val="285358471"/>
      </w:pPr>
      <w:r>
        <w:t>2) Может ли это лицо отвечать за свои действия;</w:t>
      </w:r>
    </w:p>
    <w:p w:rsidR="002508A6" w:rsidRDefault="00514830">
      <w:pPr>
        <w:pStyle w:val="a3"/>
        <w:divId w:val="285358471"/>
      </w:pPr>
      <w:r>
        <w:t>3) Нуждается ли обследуемый по своему психическому состоянию в установлении над ним опеки?</w:t>
      </w:r>
    </w:p>
    <w:p w:rsidR="002508A6" w:rsidRDefault="00514830">
      <w:pPr>
        <w:pStyle w:val="a3"/>
        <w:divId w:val="285358471"/>
      </w:pPr>
      <w:r>
        <w:t>По результатам экспертизы составляется заключение, которое приобщается к материалам дела.</w:t>
      </w:r>
    </w:p>
    <w:p w:rsidR="002508A6" w:rsidRDefault="00514830">
      <w:pPr>
        <w:pStyle w:val="a3"/>
        <w:divId w:val="285358471"/>
      </w:pPr>
      <w:r>
        <w:t>Дело о признании гражданина недееспособным суд рассматривает в обязательном присутствии прокурора и представителя органа опеки и попечительства. Сам гражданин может присутствовать на рассмотрении дела о признании его недееспособным в зависимости от состояния своего здоровья.</w:t>
      </w:r>
    </w:p>
    <w:p w:rsidR="002508A6" w:rsidRDefault="00514830">
      <w:pPr>
        <w:pStyle w:val="a3"/>
        <w:divId w:val="285358471"/>
      </w:pPr>
      <w:r>
        <w:t>Решение суда о признании гражданина недееспособным является основанием для установления над ним опеки. Поэтому суд обязан в течение трех дней со времени вступления решения суда в законную силу сообщить органу опеки и попечительства, находящемуся по месту жительства лица, признанного недееспособным, о необходимости назначения лицу опекуна.</w:t>
      </w:r>
    </w:p>
    <w:p w:rsidR="002508A6" w:rsidRDefault="00514830">
      <w:pPr>
        <w:pStyle w:val="a3"/>
        <w:divId w:val="285358471"/>
      </w:pPr>
      <w:r>
        <w:t>Как и в случае с опекой (попечительством) над несовершеннолетними решение о назначении гражданину опекуна принимается органом опеки и попечительства в течение месяца со дня получения необходимых сведений из суда.</w:t>
      </w:r>
    </w:p>
    <w:p w:rsidR="002508A6" w:rsidRDefault="00514830">
      <w:pPr>
        <w:pStyle w:val="2"/>
        <w:divId w:val="285358471"/>
      </w:pPr>
      <w:bookmarkStart w:id="14" w:name="_Toc515455004"/>
      <w:r>
        <w:t>3. УСТАНОВЛЕНИЕ ПОПЕЧИТЕЛЬСТВА НАД СОВЕРШЕННОЛЕТНИМИ ГРАЖДАНАМИ</w:t>
      </w:r>
      <w:bookmarkEnd w:id="14"/>
    </w:p>
    <w:p w:rsidR="002508A6" w:rsidRPr="00514830" w:rsidRDefault="00514830">
      <w:pPr>
        <w:pStyle w:val="a3"/>
        <w:divId w:val="285358471"/>
      </w:pPr>
      <w:r>
        <w:t>Над совершеннолетними гражданами может быть установлена не только опека, но и попечительство. Оснований для установления над гражданином попечительства несколько. Одно из них - ограничение дееспособности гражданина, вследствие злоупотребления им спиртными напитками или наркотическими веществами. Однако попечительство над таким гражданином может быть установлено лишь в том случае, если своими действиями он ставит семью в трудное материальное положение. Об этом напрямую сказано в постановлении Верховного Суда РФ №4 от 4 мая 1990 года (в ред. Постановлений Пленума Верховного Суда РФ от 21.12.93 №11, от 25.10.96 №10) “О практике рассмотрения судами РСФСР дел об ограничении дееспособности граждан, злоупотребляющих спиртными напитками или наркотическими средствами”: “Злоупотреблением спиртными напитками или наркотическими веществами, дающее основание для ограничения дееспособности гражданина, является такое чрезмерное или систематическое их употребление, которое находится в противоречии с интересами его семьи и влечет за собой непосильные расходы денежных средств на их приобретение, чем вызывает материальные затруднения и ставит семью в тяжелое положение”.</w:t>
      </w:r>
      <w:bookmarkStart w:id="15" w:name="_ftnref9"/>
      <w:r>
        <w:fldChar w:fldCharType="begin"/>
      </w:r>
      <w:r>
        <w:instrText xml:space="preserve"> HYPERLINK "" \l "_ftn9" \o "" </w:instrText>
      </w:r>
      <w:r>
        <w:fldChar w:fldCharType="separate"/>
      </w:r>
      <w:r>
        <w:rPr>
          <w:rStyle w:val="a4"/>
        </w:rPr>
        <w:t>[9]</w:t>
      </w:r>
      <w:r>
        <w:fldChar w:fldCharType="end"/>
      </w:r>
      <w:bookmarkEnd w:id="15"/>
    </w:p>
    <w:p w:rsidR="002508A6" w:rsidRDefault="00514830">
      <w:pPr>
        <w:pStyle w:val="a3"/>
        <w:divId w:val="285358471"/>
      </w:pPr>
      <w:r>
        <w:t>Других оснований для ограничения дееспособности гражданина не существует. Однако практика позволяет сделать вывод о необходимости расширения указанного перечня. Ведь ставить свою семью в тяжелое материальное положение можно и азартными играми, и рискованным ведением предпринимательской деятельности, другими непродуманными действиями.</w:t>
      </w:r>
    </w:p>
    <w:p w:rsidR="002508A6" w:rsidRDefault="00514830">
      <w:pPr>
        <w:pStyle w:val="a3"/>
        <w:divId w:val="285358471"/>
      </w:pPr>
      <w:r>
        <w:t>Дееспособность лица может быть ограничена лишь судом в установленном законом порядке. Он во многом схож с порядком признания лица недееспособным.</w:t>
      </w:r>
    </w:p>
    <w:p w:rsidR="002508A6" w:rsidRDefault="00514830">
      <w:pPr>
        <w:pStyle w:val="a3"/>
        <w:divId w:val="285358471"/>
      </w:pPr>
      <w:r>
        <w:t>Гражданин, над которым после ограничения дееспособности было установлено попечительство, не вправе самостоятельно (без согласия попечителя) завершать какие-либо сделки, кроме мелких бытовых. Своими доходами он может распоряжаться лишь с предварительного согласия попечителя.</w:t>
      </w:r>
    </w:p>
    <w:p w:rsidR="002508A6" w:rsidRDefault="00514830">
      <w:pPr>
        <w:pStyle w:val="a3"/>
        <w:divId w:val="285358471"/>
      </w:pPr>
      <w:r>
        <w:t>Существенным различием между опекой и попечительством над дееспособными гражданами выступает то, что попечитель не несет ответственности за вред, причиненный действиями его подопечного (ст. 1077 ГК РФ).</w:t>
      </w:r>
    </w:p>
    <w:p w:rsidR="002508A6" w:rsidRDefault="00514830">
      <w:pPr>
        <w:pStyle w:val="a3"/>
        <w:divId w:val="285358471"/>
      </w:pPr>
      <w:r>
        <w:t xml:space="preserve">Возможно также, что гражданин, будучи полностью дееспособным, не в состоянии самостоятельно реализовать свои права и обязанности в силу престарелого возраста или какого-либо заболевания. В этом случае над гражданином устанавливается попечительство в форме патронажа. Патронаж может быть установлен только по желанию самого гражданина. </w:t>
      </w:r>
    </w:p>
    <w:p w:rsidR="002508A6" w:rsidRDefault="00514830">
      <w:pPr>
        <w:pStyle w:val="a3"/>
        <w:divId w:val="285358471"/>
      </w:pPr>
      <w:r>
        <w:t>Подбором кандидатов на роль попечителя в подобных случаях занимаются отделы социальной защиты органов местного самоуправления. Для установления попечительства необходимо согласие гражданина с предложенной кандидатурой попечителя.</w:t>
      </w:r>
    </w:p>
    <w:p w:rsidR="002508A6" w:rsidRDefault="00514830">
      <w:pPr>
        <w:pStyle w:val="a3"/>
        <w:divId w:val="285358471"/>
      </w:pPr>
      <w:r>
        <w:t>В роли попечителя над дееспособным гражданином может выступать и администрация специализированного стационарного учреждения (дома-интерната, пансионата для престарелых).</w:t>
      </w:r>
    </w:p>
    <w:p w:rsidR="002508A6" w:rsidRDefault="00514830">
      <w:pPr>
        <w:pStyle w:val="a3"/>
        <w:divId w:val="285358471"/>
      </w:pPr>
      <w:r>
        <w:t>Следует, однако, помнить, что гражданин, над которым установлен патронаж, ни в коей мере не ограничивается в своей дееспособности. Следовательно, он может самостоятельно заключать любые сделки. Попечитель является помощником такого гражданина, способствуя максимальной защите его прав, свобод и законных интересов.</w:t>
      </w:r>
    </w:p>
    <w:p w:rsidR="002508A6" w:rsidRDefault="00514830">
      <w:pPr>
        <w:pStyle w:val="a3"/>
        <w:divId w:val="285358471"/>
      </w:pPr>
      <w:r>
        <w:t> Между попечителем и подопечным может быть заключен договор поручения или доверительного управления, который позволит попечителю распоряжаться имуществом подопечного.</w:t>
      </w:r>
    </w:p>
    <w:p w:rsidR="002508A6" w:rsidRDefault="00514830">
      <w:pPr>
        <w:divId w:val="285358471"/>
      </w:pPr>
      <w:r>
        <w:rPr>
          <w:b/>
          <w:bCs/>
        </w:rPr>
        <w:br/>
      </w:r>
      <w:bookmarkStart w:id="16" w:name="_Toc515455005"/>
      <w:r>
        <w:t>V. ÏÐÅÊÐÀÙÅÍÈÅ ÎÏÅÊÈ È ÏÎÏÅ×ÈÒÅËÜÑÒÂÀ</w:t>
      </w:r>
      <w:bookmarkEnd w:id="16"/>
      <w:r>
        <w:t xml:space="preserve"> </w:t>
      </w:r>
    </w:p>
    <w:p w:rsidR="002508A6" w:rsidRPr="00514830" w:rsidRDefault="00514830">
      <w:pPr>
        <w:pStyle w:val="a3"/>
        <w:divId w:val="285358471"/>
      </w:pPr>
      <w:r>
        <w:t>Существует несколько оснований для прекращения опеки и попечительства. Опека над несовершеннолетними прекращается автоматически по достижении им 14-летнего возраста, переходя в попечительство. С наступлением совершеннолетия прекращается и попечительство, установленное над ребенком. По общему правилу, как уже было неоднократно сказано в работе, совершеннолетним признается ребенок, достигший 18-ти лет. Существуют и некоторые исключения из общего правила.</w:t>
      </w:r>
    </w:p>
    <w:p w:rsidR="002508A6" w:rsidRDefault="00514830">
      <w:pPr>
        <w:pStyle w:val="a3"/>
        <w:divId w:val="285358471"/>
      </w:pPr>
      <w:r>
        <w:t xml:space="preserve">Так, лицо может быть признано полностью дееспособным, если оно вступает в брак до достижения совершеннолетия (п.2 ст. 21 ГК РФ) или было объявлено полностью дееспособным (эмансипировано) в соответствии со ст. 27 ГК РФ. </w:t>
      </w:r>
    </w:p>
    <w:p w:rsidR="002508A6" w:rsidRDefault="00514830">
      <w:pPr>
        <w:pStyle w:val="a3"/>
        <w:divId w:val="285358471"/>
      </w:pPr>
      <w:r>
        <w:t>Прекращается опека над несовершеннолетними и в случаях их возвращения под опеку родителей, установления над ними усыновления (удочерения) или помещения их в соответствующее воспитательное учреждение.</w:t>
      </w:r>
    </w:p>
    <w:p w:rsidR="002508A6" w:rsidRDefault="00514830">
      <w:pPr>
        <w:pStyle w:val="a3"/>
        <w:divId w:val="285358471"/>
      </w:pPr>
      <w:r>
        <w:t>Автоматически прекращается действие опеки или попечительства и в случаях, если подопечный умер или был признан судом умершим.</w:t>
      </w:r>
    </w:p>
    <w:p w:rsidR="002508A6" w:rsidRDefault="00514830">
      <w:pPr>
        <w:pStyle w:val="a3"/>
        <w:divId w:val="285358471"/>
      </w:pPr>
      <w:r>
        <w:t>Опека над совершеннолетним гражданином может быть прекращена и в результате его выздоровления. В таком случае гражданин признается судом дееспособным. Заявление о признании лица полностью дееспособным может быть подано членами его семьи, профсоюзом и другими общественными организациями, опекуном, прокурором, органом опеки и попечительства, а также соответствующим лечебным учреждением. К заявлению должно быть приложено заключение судебно-психиатрической экспертизы с обоснованием выздоровления или значительного улучшения состояния подопечного.</w:t>
      </w:r>
    </w:p>
    <w:p w:rsidR="002508A6" w:rsidRDefault="00514830">
      <w:pPr>
        <w:pStyle w:val="a3"/>
        <w:divId w:val="285358471"/>
      </w:pPr>
      <w:r>
        <w:t>На основании данных экспертизы и других дополнительных свидетельств суд выносит решение о признании выздоровевшего гражданина дееспособным. После вступления этого решения в законную силу органы опеки и попечительства отменяют установленную над гражданином опеку (ст. 263 ГПК РСФСР).</w:t>
      </w:r>
    </w:p>
    <w:p w:rsidR="002508A6" w:rsidRDefault="00514830">
      <w:pPr>
        <w:pStyle w:val="a3"/>
        <w:divId w:val="285358471"/>
      </w:pPr>
      <w:r>
        <w:t>Подобным образом прекращается попечительство над гражданином, ограниченным в своей дееспособности вследствие злоупотребления спиртными напитками или наркотическими веществами. Существенное отличие состоит в том, что заявление о прекращении попечительства может исходить и от самого гражданина (п.2 ст. 263 ГПК РСФСР).</w:t>
      </w:r>
    </w:p>
    <w:p w:rsidR="002508A6" w:rsidRDefault="00514830">
      <w:pPr>
        <w:pStyle w:val="a3"/>
        <w:divId w:val="285358471"/>
      </w:pPr>
      <w:r>
        <w:t>Патронаж может быть прекращен по заявлению гражданина, над которым он был установлен, или в случае помещения последнего в соответствующее медицинское учреждение.</w:t>
      </w:r>
    </w:p>
    <w:p w:rsidR="002508A6" w:rsidRDefault="00514830">
      <w:pPr>
        <w:pStyle w:val="a3"/>
        <w:divId w:val="285358471"/>
      </w:pPr>
      <w:r>
        <w:t>Опекун или попечитель может быть освобожден от своих обязанностей и по собственному желанию. Как правило, это происходит из-за ухудшения состояния его здоровья или материального положения, а также при невозможности установления психологического контакта с подопечным. Однако, подчеркну, опека или попечительство на этом не прекращаются, так как не исчезают основания, приведшие к их установлению. Просто обязанности опекуна (попечителя) перекладываются на другое лицо или администрацию соответствующего учреждения.</w:t>
      </w:r>
    </w:p>
    <w:p w:rsidR="002508A6" w:rsidRDefault="00514830">
      <w:pPr>
        <w:pStyle w:val="a3"/>
        <w:divId w:val="285358471"/>
      </w:pPr>
      <w:r>
        <w:t>До сих пор говорилось об основаниях прекращения опеки и попечительства в тех случаях, когда опекун или попечитель добросовестно исполняет свои обязанности. Однако законодатель предусмотрел возможность прекращения опеки и попечительства в случаях ненадлежащего исполнения опекунами или попечителями своих обязанностей.</w:t>
      </w:r>
    </w:p>
    <w:p w:rsidR="002508A6" w:rsidRDefault="00514830">
      <w:pPr>
        <w:pStyle w:val="a3"/>
        <w:divId w:val="285358471"/>
      </w:pPr>
      <w:r>
        <w:t>Действия опекунов и попечителей по управлению и распоряжению имуществом и имущественными правами подопечных поставлена под жесткий контроль органов опеки и попечительства</w:t>
      </w:r>
      <w:bookmarkStart w:id="17" w:name="_ftnref10"/>
      <w:r>
        <w:fldChar w:fldCharType="begin"/>
      </w:r>
      <w:r>
        <w:instrText xml:space="preserve"> HYPERLINK "" \l "_ftn10" \o "" </w:instrText>
      </w:r>
      <w:r>
        <w:fldChar w:fldCharType="separate"/>
      </w:r>
      <w:r>
        <w:rPr>
          <w:rStyle w:val="a4"/>
        </w:rPr>
        <w:t>[10]</w:t>
      </w:r>
      <w:r>
        <w:fldChar w:fldCharType="end"/>
      </w:r>
      <w:bookmarkEnd w:id="17"/>
      <w:r>
        <w:t>. Сюда относится и дача согласия на совершение определенных сделок и контроль за условиями, в которых живет подопечный и проведение консультации по наиболее важным вопросам.</w:t>
      </w:r>
    </w:p>
    <w:p w:rsidR="002508A6" w:rsidRDefault="00514830">
      <w:pPr>
        <w:pStyle w:val="a3"/>
        <w:divId w:val="285358471"/>
      </w:pPr>
      <w:r>
        <w:t>Опекуны и попечители обязаны предъявлять ежегодные отчеты о своей деятельности.</w:t>
      </w:r>
    </w:p>
    <w:p w:rsidR="002508A6" w:rsidRDefault="00514830">
      <w:pPr>
        <w:pStyle w:val="a3"/>
        <w:divId w:val="285358471"/>
      </w:pPr>
      <w:r>
        <w:t>Ненадлежащее исполнение опекуном (попечителем) своих обязанностей может быть связано как с отсутствием у него необходимого опыта, так и со злоупотреблением ими своим положением или использованием его в корыстных целях. В любом случае их действия могут быть обжалованы в орган опеки и попечительства. Жалоба может исходить от любого заинтересованного лица, в т.ч. и от самого подопечного.</w:t>
      </w:r>
    </w:p>
    <w:p w:rsidR="002508A6" w:rsidRDefault="00514830">
      <w:pPr>
        <w:pStyle w:val="a3"/>
        <w:divId w:val="285358471"/>
      </w:pPr>
      <w:r>
        <w:t>Орган опеки и попечительства рассматривает все поступившие жалобы и выносит по ним решения. Если будет установлено, что лицо умышлено выполняло свои обязанности ненадлежащим образом, орган опеки и попечительства может отстранить его от исполнения обязанностей опекуна (попечителя).</w:t>
      </w:r>
    </w:p>
    <w:p w:rsidR="002508A6" w:rsidRDefault="00514830">
      <w:pPr>
        <w:pStyle w:val="a3"/>
        <w:divId w:val="285358471"/>
      </w:pPr>
      <w:r>
        <w:t>В отличие от смерти или признания умершим подопечного, смерть или признание умершим опекуна (попечителя) не приводит к прекращению опеки или попечительства. Просто соответствующие права и обязанности переходит на других лиц.</w:t>
      </w:r>
    </w:p>
    <w:p w:rsidR="002508A6" w:rsidRDefault="00514830">
      <w:pPr>
        <w:divId w:val="285358471"/>
      </w:pPr>
      <w:r>
        <w:rPr>
          <w:b/>
          <w:bCs/>
        </w:rPr>
        <w:br/>
      </w:r>
      <w:bookmarkStart w:id="18" w:name="_Toc515455006"/>
      <w:r>
        <w:t>VI. Çàêëþ÷åíèå</w:t>
      </w:r>
      <w:bookmarkEnd w:id="18"/>
      <w:r>
        <w:t xml:space="preserve"> </w:t>
      </w:r>
    </w:p>
    <w:p w:rsidR="002508A6" w:rsidRPr="00514830" w:rsidRDefault="00514830">
      <w:pPr>
        <w:pStyle w:val="a3"/>
        <w:divId w:val="285358471"/>
      </w:pPr>
      <w:r>
        <w:t>Подводя итог, обобщая всё вышесказанное, можно сказать, что институт опеки и попечительства является гражданско-право</w:t>
      </w:r>
      <w:r>
        <w:softHyphen/>
        <w:t>вым институтом. Общие вопросы установления, прекращения опеки и попечительства, исполнения опекунами, попечителями, а также орга</w:t>
      </w:r>
      <w:r>
        <w:softHyphen/>
        <w:t>нами опеки и попечительства своих обязанностей урегулированы ГК.</w:t>
      </w:r>
    </w:p>
    <w:p w:rsidR="002508A6" w:rsidRDefault="00514830">
      <w:pPr>
        <w:pStyle w:val="a3"/>
        <w:divId w:val="285358471"/>
      </w:pPr>
      <w:r>
        <w:t>Наряду с этими общими гражданско-правовыми нормами в СК имеются правила об опеке и попечительстве в отношении несовершен</w:t>
      </w:r>
      <w:r>
        <w:softHyphen/>
        <w:t>нолетних детей. Они отражают специфику, которая проявляется в самих целях установления опеки (попечительства) над детьми, субъектах, в отношении которых устанавливается опека (попечительство), в правах участников правоотношений по опеке, попечительству, а также в порядке их установления и прекращения.</w:t>
      </w:r>
    </w:p>
    <w:p w:rsidR="002508A6" w:rsidRDefault="00514830">
      <w:pPr>
        <w:pStyle w:val="a3"/>
        <w:divId w:val="285358471"/>
      </w:pPr>
      <w:r>
        <w:t>В большинстве случаев опека и попечительство применяется к малолетним и несовершеннолетним, поэтому этот институт играет важную роль в создании условий для воспитания в семье детей, лишенных родительской заботы. Благодаря установле</w:t>
      </w:r>
      <w:r>
        <w:softHyphen/>
        <w:t>нию опеки (попечительства) несовершеннолетние получают возмож</w:t>
      </w:r>
      <w:r>
        <w:softHyphen/>
        <w:t>ность осуществлять принадлежащие им права, а также приобретать права и нести обязанности, предоставленные любому гражданину.</w:t>
      </w:r>
    </w:p>
    <w:p w:rsidR="002508A6" w:rsidRDefault="00514830">
      <w:pPr>
        <w:divId w:val="285358471"/>
      </w:pPr>
      <w:r>
        <w:rPr>
          <w:b/>
          <w:bCs/>
        </w:rPr>
        <w:br/>
      </w:r>
      <w:bookmarkStart w:id="19" w:name="_Toc515455007"/>
      <w:bookmarkStart w:id="20" w:name="_Toc476998854"/>
      <w:bookmarkEnd w:id="19"/>
      <w:r>
        <w:t>Список использованной литературы</w:t>
      </w:r>
      <w:bookmarkEnd w:id="20"/>
      <w:r>
        <w:t xml:space="preserve"> </w:t>
      </w:r>
    </w:p>
    <w:p w:rsidR="002508A6" w:rsidRPr="00514830" w:rsidRDefault="00514830">
      <w:pPr>
        <w:pStyle w:val="a3"/>
        <w:divId w:val="285358471"/>
      </w:pPr>
      <w:r>
        <w:rPr>
          <w:b/>
          <w:bCs/>
          <w:i/>
          <w:iCs/>
        </w:rPr>
        <w:t>Специальная литература:</w:t>
      </w:r>
    </w:p>
    <w:p w:rsidR="002508A6" w:rsidRDefault="00514830">
      <w:pPr>
        <w:pStyle w:val="a3"/>
        <w:divId w:val="285358471"/>
      </w:pPr>
      <w:r>
        <w:t>1.   Гражданское право. Учебник. / Под ред. проф. Сергеева А.П. и Толсстого Ю.К. М., 1999.</w:t>
      </w:r>
    </w:p>
    <w:p w:rsidR="002508A6" w:rsidRDefault="00514830">
      <w:pPr>
        <w:pStyle w:val="a3"/>
        <w:divId w:val="285358471"/>
      </w:pPr>
      <w:r>
        <w:t>2.   Ершова Н.М. Опека, попечительство, усыновление. М., 1984.</w:t>
      </w:r>
    </w:p>
    <w:p w:rsidR="002508A6" w:rsidRDefault="00514830">
      <w:pPr>
        <w:pStyle w:val="a3"/>
        <w:divId w:val="285358471"/>
      </w:pPr>
      <w:r>
        <w:t>3.   Психически больной и гражданский закон. / Под ред. проф. Иванова А.Н. М., 1992.</w:t>
      </w:r>
    </w:p>
    <w:p w:rsidR="002508A6" w:rsidRDefault="00514830">
      <w:pPr>
        <w:pStyle w:val="a3"/>
        <w:divId w:val="285358471"/>
      </w:pPr>
      <w:r>
        <w:t>4.   Рясенцев В. Вопросы представительства в гражданском праве. // Советская юстиция, 1976, № 6.</w:t>
      </w:r>
    </w:p>
    <w:p w:rsidR="002508A6" w:rsidRDefault="00514830">
      <w:pPr>
        <w:pStyle w:val="a3"/>
        <w:divId w:val="285358471"/>
      </w:pPr>
      <w:r>
        <w:t>5.   Чефранова Е. Применение к семейным отношениям норм гражданского законодательства. // Российская юстиция, 1996, №10.</w:t>
      </w:r>
    </w:p>
    <w:p w:rsidR="002508A6" w:rsidRDefault="00514830">
      <w:pPr>
        <w:pStyle w:val="a3"/>
        <w:divId w:val="285358471"/>
      </w:pPr>
      <w:r>
        <w:rPr>
          <w:b/>
          <w:bCs/>
          <w:i/>
          <w:iCs/>
        </w:rPr>
        <w:t>Нормативный материал:</w:t>
      </w:r>
    </w:p>
    <w:p w:rsidR="002508A6" w:rsidRDefault="00514830">
      <w:pPr>
        <w:pStyle w:val="a3"/>
        <w:divId w:val="285358471"/>
      </w:pPr>
      <w:r>
        <w:t>1.   Бюллетень Верховного Суда Российской Федерации, 1990, № 7.</w:t>
      </w:r>
    </w:p>
    <w:p w:rsidR="002508A6" w:rsidRDefault="00514830">
      <w:pPr>
        <w:pStyle w:val="a3"/>
        <w:divId w:val="285358471"/>
      </w:pPr>
      <w:r>
        <w:t>2.   Бюллетень Верховного Суда РФ, 1998, №2.</w:t>
      </w:r>
    </w:p>
    <w:p w:rsidR="002508A6" w:rsidRDefault="00514830">
      <w:pPr>
        <w:pStyle w:val="a3"/>
        <w:divId w:val="285358471"/>
      </w:pPr>
      <w:r>
        <w:t>3.   Бюллетень нормативных актов министерств и ведомств Российской Федерации, 1993, №6.</w:t>
      </w:r>
    </w:p>
    <w:p w:rsidR="002508A6" w:rsidRDefault="00514830">
      <w:pPr>
        <w:pStyle w:val="a3"/>
        <w:divId w:val="285358471"/>
      </w:pPr>
      <w:r>
        <w:t>4.   Гражданский кодекс РФ. М., 2000.</w:t>
      </w:r>
    </w:p>
    <w:p w:rsidR="002508A6" w:rsidRDefault="00514830">
      <w:pPr>
        <w:pStyle w:val="a3"/>
        <w:divId w:val="285358471"/>
      </w:pPr>
      <w:r>
        <w:t>5.   Гражданский процессуальный кодекс РСФСР. М., 1992.</w:t>
      </w:r>
    </w:p>
    <w:p w:rsidR="002508A6" w:rsidRDefault="00514830">
      <w:pPr>
        <w:pStyle w:val="a3"/>
        <w:divId w:val="285358471"/>
      </w:pPr>
      <w:r>
        <w:t>6.   Конституция Российской Федерации. М., 1993.</w:t>
      </w:r>
    </w:p>
    <w:p w:rsidR="002508A6" w:rsidRDefault="00514830">
      <w:pPr>
        <w:pStyle w:val="a3"/>
        <w:divId w:val="285358471"/>
      </w:pPr>
      <w:r>
        <w:t>7.   Семейный кодекс РФ. Ростов-на-Дону, 2000.</w:t>
      </w:r>
    </w:p>
    <w:p w:rsidR="002508A6" w:rsidRDefault="00514830">
      <w:pPr>
        <w:pStyle w:val="a3"/>
        <w:divId w:val="285358471"/>
      </w:pPr>
      <w:r>
        <w:t>8.   Собрание Законодательства Российской Федерации, 1996, №19.</w:t>
      </w:r>
    </w:p>
    <w:p w:rsidR="002508A6" w:rsidRDefault="002508A6">
      <w:pPr>
        <w:divId w:val="285358471"/>
      </w:pPr>
    </w:p>
    <w:p w:rsidR="002508A6" w:rsidRPr="00514830" w:rsidRDefault="00514830">
      <w:pPr>
        <w:pStyle w:val="a3"/>
        <w:divId w:val="285358471"/>
      </w:pPr>
      <w:r>
        <w:t>Дата написания работы: 18.04.2001                                    Бородавко А. Е.</w:t>
      </w:r>
    </w:p>
    <w:p w:rsidR="002508A6" w:rsidRDefault="00514830">
      <w:pPr>
        <w:pStyle w:val="a3"/>
        <w:divId w:val="285358471"/>
      </w:pPr>
      <w:r>
        <w:t>Дата сдачи работы на кафедру:</w:t>
      </w:r>
    </w:p>
    <w:p w:rsidR="002508A6" w:rsidRDefault="002508A6">
      <w:pPr>
        <w:divId w:val="1177159818"/>
      </w:pPr>
    </w:p>
    <w:p w:rsidR="002508A6" w:rsidRDefault="00D266FD">
      <w:pPr>
        <w:divId w:val="1177159818"/>
      </w:pPr>
      <w:r>
        <w:pict>
          <v:rect id="_x0000_i1025" style="width:.05pt;height:.75pt" o:hrpct="330" o:hrstd="t" o:hr="t" fillcolor="#a0a0a0" stroked="f"/>
        </w:pict>
      </w:r>
    </w:p>
    <w:bookmarkStart w:id="21" w:name="_ftn1"/>
    <w:p w:rsidR="002508A6" w:rsidRPr="00514830" w:rsidRDefault="00514830">
      <w:pPr>
        <w:pStyle w:val="a3"/>
        <w:divId w:val="2017150425"/>
      </w:pPr>
      <w:r>
        <w:fldChar w:fldCharType="begin"/>
      </w:r>
      <w:r>
        <w:instrText xml:space="preserve"> HYPERLINK "" \l "_ftnref1" \o "" </w:instrText>
      </w:r>
      <w:r>
        <w:fldChar w:fldCharType="separate"/>
      </w:r>
      <w:r>
        <w:rPr>
          <w:rStyle w:val="a4"/>
        </w:rPr>
        <w:t>[1]</w:t>
      </w:r>
      <w:r>
        <w:fldChar w:fldCharType="end"/>
      </w:r>
      <w:bookmarkEnd w:id="21"/>
      <w:r>
        <w:t xml:space="preserve"> Понятие “мелкая бытовая сделка” носит оценочный характер. Под мелкими бытовыми сделками принято понимать сделки, направленные на удовлетворение обычных, каждодневных потребностей малолетнего или членов его семьи и незначительные по сумме.</w:t>
      </w:r>
    </w:p>
    <w:bookmarkStart w:id="22" w:name="_ftn2"/>
    <w:p w:rsidR="002508A6" w:rsidRDefault="00514830">
      <w:pPr>
        <w:pStyle w:val="a3"/>
        <w:divId w:val="593831277"/>
      </w:pPr>
      <w:r>
        <w:fldChar w:fldCharType="begin"/>
      </w:r>
      <w:r>
        <w:instrText xml:space="preserve"> HYPERLINK "" \l "_ftnref2" \o "" </w:instrText>
      </w:r>
      <w:r>
        <w:fldChar w:fldCharType="separate"/>
      </w:r>
      <w:r>
        <w:rPr>
          <w:rStyle w:val="a4"/>
        </w:rPr>
        <w:t>[2]</w:t>
      </w:r>
      <w:r>
        <w:fldChar w:fldCharType="end"/>
      </w:r>
      <w:bookmarkEnd w:id="22"/>
      <w:r>
        <w:t xml:space="preserve"> Ершова Н.М. Опека, попечительство, усыновление. М., 1984, С. 10.</w:t>
      </w:r>
    </w:p>
    <w:bookmarkStart w:id="23" w:name="_ftn3"/>
    <w:p w:rsidR="002508A6" w:rsidRDefault="00514830">
      <w:pPr>
        <w:pStyle w:val="a3"/>
        <w:divId w:val="1499495027"/>
      </w:pPr>
      <w:r>
        <w:fldChar w:fldCharType="begin"/>
      </w:r>
      <w:r>
        <w:instrText xml:space="preserve"> HYPERLINK "" \l "_ftnref3" \o "" </w:instrText>
      </w:r>
      <w:r>
        <w:fldChar w:fldCharType="separate"/>
      </w:r>
      <w:r>
        <w:rPr>
          <w:rStyle w:val="a4"/>
        </w:rPr>
        <w:t>[3]</w:t>
      </w:r>
      <w:r>
        <w:fldChar w:fldCharType="end"/>
      </w:r>
      <w:bookmarkEnd w:id="23"/>
      <w:r>
        <w:t xml:space="preserve"> Собрание Законодательства Российской Федерации, 1996, №19, С. 2304.</w:t>
      </w:r>
    </w:p>
    <w:bookmarkStart w:id="24" w:name="_ftn4"/>
    <w:p w:rsidR="002508A6" w:rsidRDefault="00514830">
      <w:pPr>
        <w:pStyle w:val="a3"/>
        <w:divId w:val="1162962416"/>
      </w:pPr>
      <w:r>
        <w:fldChar w:fldCharType="begin"/>
      </w:r>
      <w:r>
        <w:instrText xml:space="preserve"> HYPERLINK "" \l "_ftnref4" \o "" </w:instrText>
      </w:r>
      <w:r>
        <w:fldChar w:fldCharType="separate"/>
      </w:r>
      <w:r>
        <w:rPr>
          <w:rStyle w:val="a4"/>
        </w:rPr>
        <w:t>[4]</w:t>
      </w:r>
      <w:r>
        <w:fldChar w:fldCharType="end"/>
      </w:r>
      <w:bookmarkEnd w:id="24"/>
      <w:r>
        <w:t xml:space="preserve"> Психически больной и гражданский закон. /Под ред. проф. Иванова А.Н. М., 1992, С. 76.</w:t>
      </w:r>
    </w:p>
    <w:bookmarkStart w:id="25" w:name="_ftn5"/>
    <w:p w:rsidR="002508A6" w:rsidRDefault="00514830">
      <w:pPr>
        <w:pStyle w:val="a3"/>
        <w:divId w:val="1075781180"/>
      </w:pPr>
      <w:r>
        <w:fldChar w:fldCharType="begin"/>
      </w:r>
      <w:r>
        <w:instrText xml:space="preserve"> HYPERLINK "" \l "_ftnref5" \o "" </w:instrText>
      </w:r>
      <w:r>
        <w:fldChar w:fldCharType="separate"/>
      </w:r>
      <w:r>
        <w:rPr>
          <w:rStyle w:val="a4"/>
        </w:rPr>
        <w:t>[5]</w:t>
      </w:r>
      <w:r>
        <w:fldChar w:fldCharType="end"/>
      </w:r>
      <w:bookmarkEnd w:id="25"/>
      <w:r>
        <w:t xml:space="preserve"> См.: Бюллетень Верховного Суда РФ, 1998, №2, С. 5.</w:t>
      </w:r>
    </w:p>
    <w:bookmarkStart w:id="26" w:name="_ftn6"/>
    <w:p w:rsidR="002508A6" w:rsidRDefault="00514830">
      <w:pPr>
        <w:pStyle w:val="a3"/>
        <w:divId w:val="1958173018"/>
      </w:pPr>
      <w:r>
        <w:fldChar w:fldCharType="begin"/>
      </w:r>
      <w:r>
        <w:instrText xml:space="preserve"> HYPERLINK "" \l "_ftnref6" \o "" </w:instrText>
      </w:r>
      <w:r>
        <w:fldChar w:fldCharType="separate"/>
      </w:r>
      <w:r>
        <w:rPr>
          <w:rStyle w:val="a4"/>
        </w:rPr>
        <w:t>[6]</w:t>
      </w:r>
      <w:r>
        <w:fldChar w:fldCharType="end"/>
      </w:r>
      <w:bookmarkEnd w:id="26"/>
      <w:r>
        <w:t xml:space="preserve"> Бюллетень нормативных актов министерств и ведомств Российской Федерации, 1993, №6, С. 61.</w:t>
      </w:r>
    </w:p>
    <w:bookmarkStart w:id="27" w:name="_ftn7"/>
    <w:p w:rsidR="002508A6" w:rsidRDefault="00514830">
      <w:pPr>
        <w:pStyle w:val="a3"/>
        <w:divId w:val="100536706"/>
      </w:pPr>
      <w:r>
        <w:fldChar w:fldCharType="begin"/>
      </w:r>
      <w:r>
        <w:instrText xml:space="preserve"> HYPERLINK "" \l "_ftnref7" \o "" </w:instrText>
      </w:r>
      <w:r>
        <w:fldChar w:fldCharType="separate"/>
      </w:r>
      <w:r>
        <w:rPr>
          <w:rStyle w:val="a4"/>
        </w:rPr>
        <w:t>[7]</w:t>
      </w:r>
      <w:r>
        <w:fldChar w:fldCharType="end"/>
      </w:r>
      <w:bookmarkEnd w:id="27"/>
      <w:r>
        <w:t xml:space="preserve"> Рясенцев В. Вопросы представительства в гражданском праве. // Советская юстиция, 1976, № 6, С. 105.</w:t>
      </w:r>
    </w:p>
    <w:bookmarkStart w:id="28" w:name="_ftn8"/>
    <w:p w:rsidR="002508A6" w:rsidRDefault="00514830">
      <w:pPr>
        <w:pStyle w:val="a3"/>
        <w:divId w:val="1162231694"/>
      </w:pPr>
      <w:r>
        <w:fldChar w:fldCharType="begin"/>
      </w:r>
      <w:r>
        <w:instrText xml:space="preserve"> HYPERLINK "" \l "_ftnref8" \o "" </w:instrText>
      </w:r>
      <w:r>
        <w:fldChar w:fldCharType="separate"/>
      </w:r>
      <w:r>
        <w:rPr>
          <w:rStyle w:val="a4"/>
        </w:rPr>
        <w:t>[8]</w:t>
      </w:r>
      <w:r>
        <w:fldChar w:fldCharType="end"/>
      </w:r>
      <w:bookmarkEnd w:id="28"/>
      <w:r>
        <w:t xml:space="preserve"> Ершова Н.М. Указ. соч. С. 55-56.</w:t>
      </w:r>
    </w:p>
    <w:bookmarkStart w:id="29" w:name="_ftn9"/>
    <w:p w:rsidR="002508A6" w:rsidRDefault="00514830">
      <w:pPr>
        <w:pStyle w:val="a3"/>
        <w:divId w:val="1094980191"/>
      </w:pPr>
      <w:r>
        <w:fldChar w:fldCharType="begin"/>
      </w:r>
      <w:r>
        <w:instrText xml:space="preserve"> HYPERLINK "" \l "_ftnref9" \o "" </w:instrText>
      </w:r>
      <w:r>
        <w:fldChar w:fldCharType="separate"/>
      </w:r>
      <w:r>
        <w:rPr>
          <w:rStyle w:val="a4"/>
        </w:rPr>
        <w:t>[9]</w:t>
      </w:r>
      <w:r>
        <w:fldChar w:fldCharType="end"/>
      </w:r>
      <w:bookmarkEnd w:id="29"/>
      <w:r>
        <w:t xml:space="preserve"> Бюллетень Верховного Суда Российской Федерации, 1990, № 7, С. 5.</w:t>
      </w:r>
    </w:p>
    <w:bookmarkStart w:id="30" w:name="_ftn10"/>
    <w:p w:rsidR="002508A6" w:rsidRDefault="00514830">
      <w:pPr>
        <w:pStyle w:val="a3"/>
        <w:divId w:val="1719935327"/>
      </w:pPr>
      <w:r>
        <w:fldChar w:fldCharType="begin"/>
      </w:r>
      <w:r>
        <w:instrText xml:space="preserve"> HYPERLINK "" \l "_ftnref10" \o "" </w:instrText>
      </w:r>
      <w:r>
        <w:fldChar w:fldCharType="separate"/>
      </w:r>
      <w:r>
        <w:rPr>
          <w:rStyle w:val="a4"/>
        </w:rPr>
        <w:t>[10]</w:t>
      </w:r>
      <w:r>
        <w:fldChar w:fldCharType="end"/>
      </w:r>
      <w:bookmarkEnd w:id="30"/>
      <w:r>
        <w:t xml:space="preserve"> Чефранова Е. Применение к семейным отношениям норм гражданского законодательства. // Российская юстиция, 1996, №10, С. 43.</w:t>
      </w:r>
      <w:bookmarkStart w:id="31" w:name="_GoBack"/>
      <w:bookmarkEnd w:id="31"/>
    </w:p>
    <w:sectPr w:rsidR="002508A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830"/>
    <w:rsid w:val="002508A6"/>
    <w:rsid w:val="00514830"/>
    <w:rsid w:val="00D26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FBB059A-24FB-4BDF-B1B4-DD36276F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58471">
      <w:marLeft w:val="0"/>
      <w:marRight w:val="0"/>
      <w:marTop w:val="0"/>
      <w:marBottom w:val="0"/>
      <w:divBdr>
        <w:top w:val="none" w:sz="0" w:space="0" w:color="auto"/>
        <w:left w:val="none" w:sz="0" w:space="0" w:color="auto"/>
        <w:bottom w:val="none" w:sz="0" w:space="0" w:color="auto"/>
        <w:right w:val="none" w:sz="0" w:space="0" w:color="auto"/>
      </w:divBdr>
    </w:div>
    <w:div w:id="1177159818">
      <w:marLeft w:val="0"/>
      <w:marRight w:val="0"/>
      <w:marTop w:val="0"/>
      <w:marBottom w:val="0"/>
      <w:divBdr>
        <w:top w:val="none" w:sz="0" w:space="0" w:color="auto"/>
        <w:left w:val="none" w:sz="0" w:space="0" w:color="auto"/>
        <w:bottom w:val="none" w:sz="0" w:space="0" w:color="auto"/>
        <w:right w:val="none" w:sz="0" w:space="0" w:color="auto"/>
      </w:divBdr>
      <w:divsChild>
        <w:div w:id="2017150425">
          <w:marLeft w:val="0"/>
          <w:marRight w:val="0"/>
          <w:marTop w:val="0"/>
          <w:marBottom w:val="0"/>
          <w:divBdr>
            <w:top w:val="none" w:sz="0" w:space="0" w:color="auto"/>
            <w:left w:val="none" w:sz="0" w:space="0" w:color="auto"/>
            <w:bottom w:val="none" w:sz="0" w:space="0" w:color="auto"/>
            <w:right w:val="none" w:sz="0" w:space="0" w:color="auto"/>
          </w:divBdr>
        </w:div>
        <w:div w:id="593831277">
          <w:marLeft w:val="0"/>
          <w:marRight w:val="0"/>
          <w:marTop w:val="0"/>
          <w:marBottom w:val="0"/>
          <w:divBdr>
            <w:top w:val="none" w:sz="0" w:space="0" w:color="auto"/>
            <w:left w:val="none" w:sz="0" w:space="0" w:color="auto"/>
            <w:bottom w:val="none" w:sz="0" w:space="0" w:color="auto"/>
            <w:right w:val="none" w:sz="0" w:space="0" w:color="auto"/>
          </w:divBdr>
        </w:div>
        <w:div w:id="1499495027">
          <w:marLeft w:val="0"/>
          <w:marRight w:val="0"/>
          <w:marTop w:val="0"/>
          <w:marBottom w:val="0"/>
          <w:divBdr>
            <w:top w:val="none" w:sz="0" w:space="0" w:color="auto"/>
            <w:left w:val="none" w:sz="0" w:space="0" w:color="auto"/>
            <w:bottom w:val="none" w:sz="0" w:space="0" w:color="auto"/>
            <w:right w:val="none" w:sz="0" w:space="0" w:color="auto"/>
          </w:divBdr>
        </w:div>
        <w:div w:id="1162962416">
          <w:marLeft w:val="0"/>
          <w:marRight w:val="0"/>
          <w:marTop w:val="0"/>
          <w:marBottom w:val="0"/>
          <w:divBdr>
            <w:top w:val="none" w:sz="0" w:space="0" w:color="auto"/>
            <w:left w:val="none" w:sz="0" w:space="0" w:color="auto"/>
            <w:bottom w:val="none" w:sz="0" w:space="0" w:color="auto"/>
            <w:right w:val="none" w:sz="0" w:space="0" w:color="auto"/>
          </w:divBdr>
        </w:div>
        <w:div w:id="1075781180">
          <w:marLeft w:val="0"/>
          <w:marRight w:val="0"/>
          <w:marTop w:val="0"/>
          <w:marBottom w:val="0"/>
          <w:divBdr>
            <w:top w:val="none" w:sz="0" w:space="0" w:color="auto"/>
            <w:left w:val="none" w:sz="0" w:space="0" w:color="auto"/>
            <w:bottom w:val="none" w:sz="0" w:space="0" w:color="auto"/>
            <w:right w:val="none" w:sz="0" w:space="0" w:color="auto"/>
          </w:divBdr>
        </w:div>
        <w:div w:id="1958173018">
          <w:marLeft w:val="0"/>
          <w:marRight w:val="0"/>
          <w:marTop w:val="0"/>
          <w:marBottom w:val="0"/>
          <w:divBdr>
            <w:top w:val="none" w:sz="0" w:space="0" w:color="auto"/>
            <w:left w:val="none" w:sz="0" w:space="0" w:color="auto"/>
            <w:bottom w:val="none" w:sz="0" w:space="0" w:color="auto"/>
            <w:right w:val="none" w:sz="0" w:space="0" w:color="auto"/>
          </w:divBdr>
        </w:div>
        <w:div w:id="100536706">
          <w:marLeft w:val="0"/>
          <w:marRight w:val="0"/>
          <w:marTop w:val="0"/>
          <w:marBottom w:val="0"/>
          <w:divBdr>
            <w:top w:val="none" w:sz="0" w:space="0" w:color="auto"/>
            <w:left w:val="none" w:sz="0" w:space="0" w:color="auto"/>
            <w:bottom w:val="none" w:sz="0" w:space="0" w:color="auto"/>
            <w:right w:val="none" w:sz="0" w:space="0" w:color="auto"/>
          </w:divBdr>
        </w:div>
        <w:div w:id="1162231694">
          <w:marLeft w:val="0"/>
          <w:marRight w:val="0"/>
          <w:marTop w:val="0"/>
          <w:marBottom w:val="0"/>
          <w:divBdr>
            <w:top w:val="none" w:sz="0" w:space="0" w:color="auto"/>
            <w:left w:val="none" w:sz="0" w:space="0" w:color="auto"/>
            <w:bottom w:val="none" w:sz="0" w:space="0" w:color="auto"/>
            <w:right w:val="none" w:sz="0" w:space="0" w:color="auto"/>
          </w:divBdr>
        </w:div>
        <w:div w:id="1094980191">
          <w:marLeft w:val="0"/>
          <w:marRight w:val="0"/>
          <w:marTop w:val="0"/>
          <w:marBottom w:val="0"/>
          <w:divBdr>
            <w:top w:val="none" w:sz="0" w:space="0" w:color="auto"/>
            <w:left w:val="none" w:sz="0" w:space="0" w:color="auto"/>
            <w:bottom w:val="none" w:sz="0" w:space="0" w:color="auto"/>
            <w:right w:val="none" w:sz="0" w:space="0" w:color="auto"/>
          </w:divBdr>
        </w:div>
        <w:div w:id="1719935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6154</Words>
  <Characters>35083</Characters>
  <Application>Microsoft Office Word</Application>
  <DocSecurity>0</DocSecurity>
  <Lines>292</Lines>
  <Paragraphs>82</Paragraphs>
  <ScaleCrop>false</ScaleCrop>
  <Company/>
  <LinksUpToDate>false</LinksUpToDate>
  <CharactersWithSpaces>41155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Опека и попечительство в гражданском праве РФ</dc:title>
  <dc:subject/>
  <dc:creator>admin</dc:creator>
  <cp:keywords/>
  <dc:description/>
  <cp:lastModifiedBy>admin</cp:lastModifiedBy>
  <cp:revision>2</cp:revision>
  <dcterms:created xsi:type="dcterms:W3CDTF">2014-02-03T18:04:00Z</dcterms:created>
  <dcterms:modified xsi:type="dcterms:W3CDTF">2014-02-03T18:04:00Z</dcterms:modified>
</cp:coreProperties>
</file>