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7E" w:rsidRDefault="008B44F5">
      <w:pPr>
        <w:widowControl w:val="0"/>
        <w:spacing w:before="120"/>
        <w:jc w:val="center"/>
        <w:rPr>
          <w:b/>
          <w:bCs/>
          <w:color w:val="000000"/>
          <w:sz w:val="32"/>
          <w:szCs w:val="32"/>
        </w:rPr>
      </w:pPr>
      <w:r>
        <w:rPr>
          <w:b/>
          <w:bCs/>
          <w:color w:val="000000"/>
          <w:sz w:val="32"/>
          <w:szCs w:val="32"/>
        </w:rPr>
        <w:t>Опера П. И. Чайковского "Евгений Онегин"</w:t>
      </w:r>
    </w:p>
    <w:p w:rsidR="00C41D7E" w:rsidRDefault="008B44F5">
      <w:pPr>
        <w:widowControl w:val="0"/>
        <w:spacing w:before="120"/>
        <w:jc w:val="center"/>
        <w:rPr>
          <w:color w:val="000000"/>
          <w:sz w:val="28"/>
          <w:szCs w:val="28"/>
        </w:rPr>
      </w:pPr>
      <w:r>
        <w:rPr>
          <w:color w:val="000000"/>
          <w:sz w:val="28"/>
          <w:szCs w:val="28"/>
        </w:rPr>
        <w:t xml:space="preserve">П. Е. Вайдман </w:t>
      </w:r>
    </w:p>
    <w:p w:rsidR="00C41D7E" w:rsidRDefault="008B44F5">
      <w:pPr>
        <w:widowControl w:val="0"/>
        <w:spacing w:before="120"/>
        <w:ind w:firstLine="567"/>
        <w:jc w:val="both"/>
        <w:rPr>
          <w:color w:val="000000"/>
          <w:sz w:val="24"/>
          <w:szCs w:val="24"/>
        </w:rPr>
      </w:pPr>
      <w:r>
        <w:rPr>
          <w:color w:val="000000"/>
          <w:sz w:val="24"/>
          <w:szCs w:val="24"/>
        </w:rPr>
        <w:t>Лирические сцены в трёх действиях; либретто П. И. Чайковского и К. С. Шиловского по одноимённому роману в стихах А. С. Пушкина.</w:t>
      </w:r>
    </w:p>
    <w:p w:rsidR="00C41D7E" w:rsidRDefault="008B44F5">
      <w:pPr>
        <w:widowControl w:val="0"/>
        <w:spacing w:before="120"/>
        <w:ind w:firstLine="567"/>
        <w:jc w:val="both"/>
        <w:rPr>
          <w:color w:val="000000"/>
          <w:sz w:val="24"/>
          <w:szCs w:val="24"/>
        </w:rPr>
      </w:pPr>
      <w:r>
        <w:rPr>
          <w:color w:val="000000"/>
          <w:sz w:val="24"/>
          <w:szCs w:val="24"/>
        </w:rPr>
        <w:t>Первая постановка: Москва, Малый театр, 29 марта 1879 года. Официальная премьера: Москва, Большой театр, 23 января 1881 года.</w:t>
      </w:r>
    </w:p>
    <w:p w:rsidR="00C41D7E" w:rsidRDefault="008B44F5">
      <w:pPr>
        <w:widowControl w:val="0"/>
        <w:spacing w:before="120"/>
        <w:ind w:firstLine="567"/>
        <w:jc w:val="both"/>
        <w:rPr>
          <w:color w:val="000000"/>
          <w:sz w:val="24"/>
          <w:szCs w:val="24"/>
        </w:rPr>
      </w:pPr>
      <w:r>
        <w:rPr>
          <w:color w:val="000000"/>
          <w:sz w:val="24"/>
          <w:szCs w:val="24"/>
        </w:rPr>
        <w:t xml:space="preserve">Действующие лица: </w:t>
      </w:r>
    </w:p>
    <w:p w:rsidR="00C41D7E" w:rsidRDefault="008B44F5">
      <w:pPr>
        <w:widowControl w:val="0"/>
        <w:spacing w:before="120"/>
        <w:ind w:firstLine="567"/>
        <w:jc w:val="both"/>
        <w:rPr>
          <w:color w:val="000000"/>
          <w:sz w:val="24"/>
          <w:szCs w:val="24"/>
        </w:rPr>
      </w:pPr>
      <w:r>
        <w:rPr>
          <w:color w:val="000000"/>
          <w:sz w:val="24"/>
          <w:szCs w:val="24"/>
        </w:rPr>
        <w:t>Ларина (меццо-сопрано); Ольга (контральто); Татьяна (сопрано); Филиппьевна (меццо-сопрано); Евгений Онегин (баритон); Ленский (тенор); Князь Гремин (бас); ротный (бас); Зарецкий (бас); Трике (тенор); Гильо (без речей); крестьяне, гости, помещики, офицеры.</w:t>
      </w:r>
    </w:p>
    <w:p w:rsidR="00C41D7E" w:rsidRDefault="008B44F5">
      <w:pPr>
        <w:widowControl w:val="0"/>
        <w:spacing w:before="120"/>
        <w:ind w:firstLine="567"/>
        <w:jc w:val="both"/>
        <w:rPr>
          <w:color w:val="000000"/>
          <w:sz w:val="24"/>
          <w:szCs w:val="24"/>
        </w:rPr>
      </w:pPr>
      <w:r>
        <w:rPr>
          <w:color w:val="000000"/>
          <w:sz w:val="24"/>
          <w:szCs w:val="24"/>
        </w:rPr>
        <w:t>Действие происходит в деревенском имении и в Петербурге в 1820-х годах.</w:t>
      </w:r>
    </w:p>
    <w:p w:rsidR="00C41D7E" w:rsidRDefault="008B44F5">
      <w:pPr>
        <w:widowControl w:val="0"/>
        <w:spacing w:before="120"/>
        <w:ind w:firstLine="567"/>
        <w:jc w:val="both"/>
        <w:rPr>
          <w:color w:val="000000"/>
          <w:sz w:val="24"/>
          <w:szCs w:val="24"/>
        </w:rPr>
      </w:pPr>
      <w:r>
        <w:rPr>
          <w:color w:val="000000"/>
          <w:sz w:val="24"/>
          <w:szCs w:val="24"/>
        </w:rPr>
        <w:t>Действие первое.</w:t>
      </w:r>
    </w:p>
    <w:p w:rsidR="00C41D7E" w:rsidRDefault="008B44F5">
      <w:pPr>
        <w:widowControl w:val="0"/>
        <w:spacing w:before="120"/>
        <w:ind w:firstLine="567"/>
        <w:jc w:val="both"/>
        <w:rPr>
          <w:color w:val="000000"/>
          <w:sz w:val="24"/>
          <w:szCs w:val="24"/>
        </w:rPr>
      </w:pPr>
      <w:r>
        <w:rPr>
          <w:color w:val="000000"/>
          <w:sz w:val="24"/>
          <w:szCs w:val="24"/>
        </w:rPr>
        <w:t xml:space="preserve">Летний вечер. Сад в усадьбе Лариных. Дочери Лариной Татьяна и Ольга поют романс. Ларина и Филиппьевна вспоминают о временах своей молодости. В усадьбу приходят крестьяне поздравить Ларину с окончанием жатвы. Их песни привлекают девушек – задумчивой, мечтательной Татьяны и беззаботной, шаловливой Ольги. В гости приезжает жених Ольги Владимир Ленский. Вместе c влюбленным поэтом появляется его друг Онегин - недавно прибывший из Петербурга светский молодой человек. Татьяна глубоко взволнована встречей с Онегиным. В нем она видит своего избранника. </w:t>
      </w:r>
    </w:p>
    <w:p w:rsidR="00C41D7E" w:rsidRDefault="008B44F5">
      <w:pPr>
        <w:widowControl w:val="0"/>
        <w:spacing w:before="120"/>
        <w:ind w:firstLine="567"/>
        <w:jc w:val="both"/>
        <w:rPr>
          <w:color w:val="000000"/>
          <w:sz w:val="24"/>
          <w:szCs w:val="24"/>
        </w:rPr>
      </w:pPr>
      <w:r>
        <w:rPr>
          <w:color w:val="000000"/>
          <w:sz w:val="24"/>
          <w:szCs w:val="24"/>
        </w:rPr>
        <w:t xml:space="preserve">Комната Татьяны. Девушка во власти тревожных дум. Она не может уснуть и просит няню рассказать о её молодости. Но и это не рассеивает волнение Татьяны. Поглощённая новым неведомым ей чувством, она пишет Онегину письмо, признаваясь в любви. </w:t>
      </w:r>
    </w:p>
    <w:p w:rsidR="00C41D7E" w:rsidRDefault="008B44F5">
      <w:pPr>
        <w:widowControl w:val="0"/>
        <w:spacing w:before="120"/>
        <w:ind w:firstLine="567"/>
        <w:jc w:val="both"/>
        <w:rPr>
          <w:color w:val="000000"/>
          <w:sz w:val="24"/>
          <w:szCs w:val="24"/>
        </w:rPr>
      </w:pPr>
      <w:r>
        <w:rPr>
          <w:color w:val="000000"/>
          <w:sz w:val="24"/>
          <w:szCs w:val="24"/>
        </w:rPr>
        <w:t xml:space="preserve">В саду Лариных девушки с песнями собирают ягоды. В смятении вбегает Татьяна. Онегин приехал, сейчас он будет здесь. Что он ответит на её письмо? Онегин учтив и сдержан. Он тронут искренностью Татьяны, но ответить на её любовь не может. Потрясенная девушка с горечью выслушивает нравоучения. </w:t>
      </w:r>
    </w:p>
    <w:p w:rsidR="00C41D7E" w:rsidRDefault="008B44F5">
      <w:pPr>
        <w:widowControl w:val="0"/>
        <w:spacing w:before="120"/>
        <w:ind w:firstLine="567"/>
        <w:jc w:val="both"/>
        <w:rPr>
          <w:color w:val="000000"/>
          <w:sz w:val="24"/>
          <w:szCs w:val="24"/>
        </w:rPr>
      </w:pPr>
      <w:r>
        <w:rPr>
          <w:color w:val="000000"/>
          <w:sz w:val="24"/>
          <w:szCs w:val="24"/>
        </w:rPr>
        <w:t>Действие второе</w:t>
      </w:r>
    </w:p>
    <w:p w:rsidR="00C41D7E" w:rsidRDefault="008B44F5">
      <w:pPr>
        <w:widowControl w:val="0"/>
        <w:spacing w:before="120"/>
        <w:ind w:firstLine="567"/>
        <w:jc w:val="both"/>
        <w:rPr>
          <w:color w:val="000000"/>
          <w:sz w:val="24"/>
          <w:szCs w:val="24"/>
        </w:rPr>
      </w:pPr>
      <w:r>
        <w:rPr>
          <w:color w:val="000000"/>
          <w:sz w:val="24"/>
          <w:szCs w:val="24"/>
        </w:rPr>
        <w:t xml:space="preserve">В доме Лариных бал. На именины Татьяны съехалось множество гостей. Молодежь танцует. Соседи играют в карты. Онегин танцует с Татьяной. Провинциальный бал с пересудами и сплетнями наводят на Онегина жестокую скуку. Чтобы отомстить Ленскому, который привез его сюда, он начинает ухаживать за Ольгой. Ленский возмущен поведением друга, легкомыслием невесты. Он вызывает Онегина на дуэль. Гости и хозяева безуспешно пытаются примирить друзей. </w:t>
      </w:r>
    </w:p>
    <w:p w:rsidR="00C41D7E" w:rsidRDefault="008B44F5">
      <w:pPr>
        <w:widowControl w:val="0"/>
        <w:spacing w:before="120"/>
        <w:ind w:firstLine="567"/>
        <w:jc w:val="both"/>
        <w:rPr>
          <w:color w:val="000000"/>
          <w:sz w:val="24"/>
          <w:szCs w:val="24"/>
        </w:rPr>
      </w:pPr>
      <w:r>
        <w:rPr>
          <w:color w:val="000000"/>
          <w:sz w:val="24"/>
          <w:szCs w:val="24"/>
        </w:rPr>
        <w:t xml:space="preserve">Зимнее утро. Ленский и его секундант Зарецкий ожидают Онегина неподалеку от старой мельницы. Все мысли молодого поэта обращены к Ольге. Появляется запоздавший Онегин. Противники колеблются, вспоминают былую дружбу. Но все пути к отступлению отрезаны. Дуэлянты становятся к барьеру. Раздается выстрел, и Ленский падает, сраженный насмерть. </w:t>
      </w:r>
    </w:p>
    <w:p w:rsidR="00C41D7E" w:rsidRDefault="008B44F5">
      <w:pPr>
        <w:widowControl w:val="0"/>
        <w:spacing w:before="120"/>
        <w:ind w:firstLine="567"/>
        <w:jc w:val="both"/>
        <w:rPr>
          <w:color w:val="000000"/>
          <w:sz w:val="24"/>
          <w:szCs w:val="24"/>
        </w:rPr>
      </w:pPr>
      <w:r>
        <w:rPr>
          <w:color w:val="000000"/>
          <w:sz w:val="24"/>
          <w:szCs w:val="24"/>
        </w:rPr>
        <w:t>Действие третье</w:t>
      </w:r>
    </w:p>
    <w:p w:rsidR="00C41D7E" w:rsidRDefault="008B44F5">
      <w:pPr>
        <w:widowControl w:val="0"/>
        <w:spacing w:before="120"/>
        <w:ind w:firstLine="567"/>
        <w:jc w:val="both"/>
        <w:rPr>
          <w:color w:val="000000"/>
          <w:sz w:val="24"/>
          <w:szCs w:val="24"/>
        </w:rPr>
      </w:pPr>
      <w:r>
        <w:rPr>
          <w:color w:val="000000"/>
          <w:sz w:val="24"/>
          <w:szCs w:val="24"/>
        </w:rPr>
        <w:t xml:space="preserve">В богатом особняке собралась петербургская знать. Среди гостей Онегин, недавно возвратившийся из странствий. Ни путешествия, ни светские удовольствия не могут рассеять его тоски. Появляются князь Гремин с супругой, в которой Онегин с удивлением узнает Татьяну. Князь Гремин говорит, что жена составила счастье его жизни. Онегин только теперь понимает совершенство той, чьё первое девичье чувство было им отвергнуто. Охваченный внезапной любовью к Татьяне, он решает добиться свидания с нею. </w:t>
      </w:r>
    </w:p>
    <w:p w:rsidR="00C41D7E" w:rsidRDefault="008B44F5">
      <w:pPr>
        <w:widowControl w:val="0"/>
        <w:spacing w:before="120"/>
        <w:ind w:firstLine="567"/>
        <w:jc w:val="both"/>
        <w:rPr>
          <w:color w:val="000000"/>
          <w:sz w:val="24"/>
          <w:szCs w:val="24"/>
        </w:rPr>
      </w:pPr>
      <w:r>
        <w:rPr>
          <w:color w:val="000000"/>
          <w:sz w:val="24"/>
          <w:szCs w:val="24"/>
        </w:rPr>
        <w:t xml:space="preserve">У себя в гостиной Татьяна в волнении читает письмо Онегина. Она до сих пор любит его. Неожиданно входит Онегин. В его словах признание и раскаяние. Татьяна вспоминает их первую встречу, когда счастье было ещё возможно. Но прошлого не воротить. Взывая к чести и гордости Онегина, Татьяна просит оставить её. Она непоколебима в сознании долга и супружеской верности. Онегин остается один. </w:t>
      </w:r>
    </w:p>
    <w:p w:rsidR="00C41D7E" w:rsidRDefault="008B44F5">
      <w:pPr>
        <w:widowControl w:val="0"/>
        <w:spacing w:before="120"/>
        <w:ind w:firstLine="567"/>
        <w:jc w:val="both"/>
        <w:rPr>
          <w:color w:val="000000"/>
          <w:sz w:val="24"/>
          <w:szCs w:val="24"/>
        </w:rPr>
      </w:pPr>
      <w:r>
        <w:rPr>
          <w:color w:val="000000"/>
          <w:sz w:val="24"/>
          <w:szCs w:val="24"/>
        </w:rPr>
        <w:t xml:space="preserve">Действие происходит в деревне и Петербурге в 20-х годах. </w:t>
      </w:r>
    </w:p>
    <w:p w:rsidR="00C41D7E" w:rsidRDefault="008B44F5">
      <w:pPr>
        <w:widowControl w:val="0"/>
        <w:spacing w:before="120"/>
        <w:ind w:firstLine="567"/>
        <w:jc w:val="both"/>
        <w:rPr>
          <w:color w:val="000000"/>
          <w:sz w:val="24"/>
          <w:szCs w:val="24"/>
        </w:rPr>
      </w:pPr>
      <w:r>
        <w:rPr>
          <w:color w:val="000000"/>
          <w:sz w:val="24"/>
          <w:szCs w:val="24"/>
        </w:rPr>
        <w:t>Создавалась: Москва - май 1877, Сан-Ремо - февр. 1878. Датируется на основании писем Ч. (т. VI, № 565; т. VII, № 735).</w:t>
      </w:r>
    </w:p>
    <w:p w:rsidR="00C41D7E" w:rsidRDefault="008B44F5">
      <w:pPr>
        <w:widowControl w:val="0"/>
        <w:spacing w:before="120"/>
        <w:ind w:firstLine="567"/>
        <w:jc w:val="both"/>
        <w:rPr>
          <w:color w:val="000000"/>
          <w:sz w:val="24"/>
          <w:szCs w:val="24"/>
        </w:rPr>
      </w:pPr>
      <w:r>
        <w:rPr>
          <w:color w:val="000000"/>
          <w:sz w:val="24"/>
          <w:szCs w:val="24"/>
        </w:rPr>
        <w:t>Первое исполнение. Дек. 1878, Московская консерватория. Отрывки: 1-4 карт. 17 марта 1879, Москва, Малый театр. Ученический спектакль Московской консерватории. Дирижер Н.Г.Рубинштейн. Режиссер И.В.Самарин. Художник К.Ф.Вальц.</w:t>
      </w:r>
    </w:p>
    <w:p w:rsidR="00C41D7E" w:rsidRDefault="008B44F5">
      <w:pPr>
        <w:widowControl w:val="0"/>
        <w:spacing w:before="120"/>
        <w:ind w:firstLine="567"/>
        <w:jc w:val="both"/>
        <w:rPr>
          <w:color w:val="000000"/>
          <w:sz w:val="24"/>
          <w:szCs w:val="24"/>
        </w:rPr>
      </w:pPr>
      <w:r>
        <w:rPr>
          <w:color w:val="000000"/>
          <w:sz w:val="24"/>
          <w:szCs w:val="24"/>
        </w:rPr>
        <w:t>1877 год, май, Москва. П.И.Чайковскому только что исполнилось 37 лет. Если посмотреть на весь творческий путь Чайковского - композитора, то к этому моменту он прошел, практически, его половину. Он уже стал известен в России. Его музыка уже начала распространяться в Европе. Чайковский был тогда автором трех симфоний, четырех опер. Им были написаны такие всемирно известные его шедевры, как балет "Лебединое озеро", Первый фортепианный концерт, фортепианный цикл "Времена года" и многое,многое другое.</w:t>
      </w:r>
    </w:p>
    <w:p w:rsidR="00C41D7E" w:rsidRDefault="008B44F5">
      <w:pPr>
        <w:widowControl w:val="0"/>
        <w:spacing w:before="120"/>
        <w:ind w:firstLine="567"/>
        <w:jc w:val="both"/>
        <w:rPr>
          <w:color w:val="000000"/>
          <w:sz w:val="24"/>
          <w:szCs w:val="24"/>
        </w:rPr>
      </w:pPr>
      <w:r>
        <w:rPr>
          <w:color w:val="000000"/>
          <w:sz w:val="24"/>
          <w:szCs w:val="24"/>
        </w:rPr>
        <w:t>О том, как среди других, в поиске сюжета для оперы Чайковский вдруг неожиданно для себя и других, выбрал столь любимый в России роман в стихах А.С.Пушкина "Евгений Онегин", он рассказал сам, во всех подробностях в письме к брату М.И.Чайковскому 18 мая 1877 года: "На прошлой неделе я был как-то у Лавровской. Разговор зашел о сюжетах для оперы. &lt;...&gt; Лизавета Андреевна молчала и добродушно улыбалась, как вдруг сказала: "А что бы взять "Евгения Онегина"? Мысль эта показалась мне дикой, и я ничего не отвечал. Потом, обедая в трактире один, я вспомнил об "Онегине", задумался, потом начал находить мысль Лавровской возможной, потом увлекся и к обеду решился. Тотчас побежал отыскивать Пушкина. С трудом нашел, отправился домой, перечел с восторгом и провел совершенно бессонную ночь, результатом которой был сценариум прелестной оперы с текстом Пушкина. Ты не поверишь &lt;...&gt; как я рад избавиться от эфиопских принцесс, фараонов, отравлений, всякого рода ходульности. Какая бездна поэзии в "Онегине". Я не заблуждаюсь: я знаю, что сценических эффектов и движения будет мало в этой опере. Но общая поэтичность, человечность, простота сюжета в соединении с гениальным текстом заменят с лихвой эти недостатки."</w:t>
      </w:r>
    </w:p>
    <w:p w:rsidR="00C41D7E" w:rsidRDefault="008B44F5">
      <w:pPr>
        <w:widowControl w:val="0"/>
        <w:spacing w:before="120"/>
        <w:ind w:firstLine="567"/>
        <w:jc w:val="both"/>
        <w:rPr>
          <w:color w:val="000000"/>
          <w:sz w:val="24"/>
          <w:szCs w:val="24"/>
        </w:rPr>
      </w:pPr>
      <w:r>
        <w:rPr>
          <w:color w:val="000000"/>
          <w:sz w:val="24"/>
          <w:szCs w:val="24"/>
        </w:rPr>
        <w:t>Драматические инсценировки гениального романа А.С.Пушкина на русской сцене были и до Чайковского. Одна из них была предпринята в Москве в 1846 году с музыкой выдающегося русского композитора А.С.Верстовского. Другая инсценировка романа Пушкина довольно долго шла на Петербургской сцене с музыкой знаменитого А.Ф.Львова, известного как автора российского национального гимна "Боже, царя храни!". Чайковский, по всей вероятности, мог знать либо обе постановки, либо, скорее всего, петербургскую. Любопытно, что обе инсценировки были сделаны известным литератором Г.В.Кугушевым и содержали лишь избранные сцены из романа: 1. Письмо. 2. Проповедь и дуэль. 3. Встреча.</w:t>
      </w:r>
    </w:p>
    <w:p w:rsidR="00C41D7E" w:rsidRDefault="00F05973">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Портрет А. С. Пушкина работы О. А. Кипренского. 1827. ГТГ" style="position:absolute;left:0;text-align:left;margin-left:145.1pt;margin-top:0;width:123.75pt;height:150pt;z-index:251658240;mso-wrap-distance-left:0;mso-wrap-distance-right:0;mso-position-horizontal:right;mso-position-vertical-relative:line" o:allowoverlap="f">
            <w10:wrap type="square"/>
          </v:shape>
        </w:pict>
      </w:r>
      <w:r w:rsidR="008B44F5">
        <w:rPr>
          <w:color w:val="000000"/>
          <w:sz w:val="24"/>
          <w:szCs w:val="24"/>
        </w:rPr>
        <w:t>Сценарий своей новой оперы "Евгений Онегин" Чайковский сообщил своему брату М.И.Чайковскому в том же письме, в котором он рассказал об истории возникновения замысла этой оперы. Строение сценария напоминает драматическую инсценировку романа Пушкина, но с некоторыми дополнениями. В нем три действия. В последнем предполагалась картина, рисующая бал в Москве (таким образом, в опере должно было быть три бала!), на котором Татьяна знакомится со своим будущим мужем, Генералом, рассказывая ему свою историю и соглашаясь выйти за него замуж. В конечном итоге, Чайковский опустил сцену московского бала, тем самым еще больше приблизившись к своим предшественникам, инсценировавшим "Евгения Онегина" в драматическом театре. Очень возможно, что подзаголовок, который Чайковский даст своей опере - "Лирические сцены" - пришел к нему именно от драматического спектакля на этот же сюжет. Тем более, что в разработке сценария принимал участие друг Чайковского К.С.Шиловский, который был и музыкантом, и художником, и актером. Причем он сотрудничал с Малым театром в Москве, на сцене которого шла инсценировка с музыкой Верстовского. Чайковский приступил к сочинению оперы немедленно. Освободившись от занятий в Московской консерватории, в которой он преподавал, он уехал в усадьбу К.С.Шиловского Глебово. Поселился там в отдельном флигеле и работал с огромным наслаждением: " &lt;...&gt; я влюблен в образ Татьяны, я очарован стихами Пушкина и пишу на них музыку &lt;...&gt; потому, что меня тянет. Опера продвигается быстро",- писал он брату.</w:t>
      </w:r>
    </w:p>
    <w:p w:rsidR="00C41D7E" w:rsidRDefault="008B44F5">
      <w:pPr>
        <w:widowControl w:val="0"/>
        <w:spacing w:before="120"/>
        <w:ind w:firstLine="567"/>
        <w:jc w:val="both"/>
        <w:rPr>
          <w:color w:val="000000"/>
          <w:sz w:val="24"/>
          <w:szCs w:val="24"/>
        </w:rPr>
      </w:pPr>
      <w:r>
        <w:rPr>
          <w:color w:val="000000"/>
          <w:sz w:val="24"/>
          <w:szCs w:val="24"/>
        </w:rPr>
        <w:t>Живя в Глебово и работая над "Евгением Онегиным", Чайковский сообщил своим родным, что намерен жениться. Сообщил он и имя своей избранницы: "Женюсь я на девице Антонине Ивановне Милюковой. Она бедная, но хорошая и честная девушка, очень меня любящая", - писал композитор своему отцу в июне 1877 года из Глебово. Факт обращения к сюжету "Онегина" принято связывать и с личными обстоятельствами Чайковского, когда, почти как в романе Пушкина, он получил письмо от девушки с признанием в любви. После непродолжительного общения, он решает на ней жениться. Что было в этой истории первично: обращение к Пушкину и затем решение жениться, как бы стремясь не повторить онегинской ошибки, или собственный роман с А.И.Милюковой, который натолкнул на сюжет из Пушкина? Так или иначе, но личная судьба композитора развивалась на фоне сочинения оперы "Евгений Онегин".</w:t>
      </w:r>
    </w:p>
    <w:p w:rsidR="00C41D7E" w:rsidRDefault="008B44F5">
      <w:pPr>
        <w:widowControl w:val="0"/>
        <w:spacing w:before="120"/>
        <w:ind w:firstLine="567"/>
        <w:jc w:val="both"/>
        <w:rPr>
          <w:color w:val="000000"/>
          <w:sz w:val="24"/>
          <w:szCs w:val="24"/>
        </w:rPr>
      </w:pPr>
      <w:r>
        <w:rPr>
          <w:color w:val="000000"/>
          <w:sz w:val="24"/>
          <w:szCs w:val="24"/>
        </w:rPr>
        <w:t>Эскизы оперы были завершены осенью 1877 года. За это время Чайковский пережил большие потрясения в личной жизни, скорая женитьба невероятно быстро завершилась разрывом с женой. Чайковский оставил службу в консерватории, покинул Москву, Россию и в Европе окончил эскизы и инструментовал свою новую оперу.</w:t>
      </w:r>
    </w:p>
    <w:p w:rsidR="00C41D7E" w:rsidRDefault="008B44F5">
      <w:pPr>
        <w:widowControl w:val="0"/>
        <w:spacing w:before="120"/>
        <w:ind w:firstLine="567"/>
        <w:jc w:val="both"/>
        <w:rPr>
          <w:color w:val="000000"/>
          <w:sz w:val="24"/>
          <w:szCs w:val="24"/>
        </w:rPr>
      </w:pPr>
      <w:r>
        <w:rPr>
          <w:color w:val="000000"/>
          <w:sz w:val="24"/>
          <w:szCs w:val="24"/>
        </w:rPr>
        <w:t>Оперы, которые предшествовали "Онегину", Чайковский отдавал для исполнения в Императорские театры Москвы и Петербурга. Он стремился попасть на эти сцены, очень горевал, когда постановки задерживались или откладывались. И вдруг он переменил свои прежние взгляды и обратился с просьбой к директору Московской консерватории Н.Г.Рубинштейну: "Постановка же ее именно в Консерватории есть моя лучшая мечта. Она рассчитана на скромные средства и небольшую сцену." А несколько позже он писал своему другу К.К.Альбрехту, который был хормейстером в первой постановке Онегина: "Я никогда не отдам этой оперы в Дирекцию театров прежде, чем она не пойдет в консерватории. Я ее писал для консерватории, потому что мне нужна здесь небольшая сцена." Далее композитор перечислил, что необходимо ему для постановки "Онегина", добавив при этом, что если опера не будет поставлена в Консерватории, то она не будет поставлена нигде: "Я готов ждать сколько угодно."</w:t>
      </w:r>
    </w:p>
    <w:p w:rsidR="00C41D7E" w:rsidRDefault="008B44F5">
      <w:pPr>
        <w:widowControl w:val="0"/>
        <w:spacing w:before="120"/>
        <w:ind w:firstLine="567"/>
        <w:jc w:val="both"/>
        <w:rPr>
          <w:color w:val="000000"/>
          <w:sz w:val="24"/>
          <w:szCs w:val="24"/>
        </w:rPr>
      </w:pPr>
      <w:r>
        <w:rPr>
          <w:color w:val="000000"/>
          <w:sz w:val="24"/>
          <w:szCs w:val="24"/>
        </w:rPr>
        <w:t>Осенью вышел из печати клавир оперы, в котором был напечатан авторский подзаголовок оперы: "Лирические сцены". Чуть позже в ученическом концерте были исполнены отрывки из оперы, на которые рецензент отреагировал так: "Никогда еще композитор не был в такой мере самим собою как в этих лирических сценах &lt;...&gt; г.Чайковский - несравненный элегический поэт в звуках."</w:t>
      </w:r>
    </w:p>
    <w:p w:rsidR="00C41D7E" w:rsidRDefault="008B44F5">
      <w:pPr>
        <w:widowControl w:val="0"/>
        <w:spacing w:before="120"/>
        <w:ind w:firstLine="567"/>
        <w:jc w:val="both"/>
        <w:rPr>
          <w:color w:val="000000"/>
          <w:sz w:val="24"/>
          <w:szCs w:val="24"/>
        </w:rPr>
      </w:pPr>
      <w:r>
        <w:rPr>
          <w:color w:val="000000"/>
          <w:sz w:val="24"/>
          <w:szCs w:val="24"/>
        </w:rPr>
        <w:t>В начале 1879 года началась подготовка к премьере оперы силами учеников и педагогов консерватории на сцене Малого театра в Москве. Поскольку это была сцена небольшая, на ней шли драматические спектакли, то и состав исполнителей, хора, оркестра мог быть только небольшим. Для примера, можно привести случай, когда пятью годами раньше ставилась сказка А.Н.Островского "Снегурочка" с музыкой Чайковского, но в ней был большой оркестр, хор, и тогда этот драматический спектакль с большим количеством исполнителей, хором и оркестром шел на сцене Большого театра. На сцене Малого театра хор и оркестр не могли быть большими.</w:t>
      </w:r>
    </w:p>
    <w:p w:rsidR="00C41D7E" w:rsidRDefault="008B44F5">
      <w:pPr>
        <w:widowControl w:val="0"/>
        <w:spacing w:before="120"/>
        <w:ind w:firstLine="567"/>
        <w:jc w:val="both"/>
        <w:rPr>
          <w:color w:val="000000"/>
          <w:sz w:val="24"/>
          <w:szCs w:val="24"/>
        </w:rPr>
      </w:pPr>
      <w:r>
        <w:rPr>
          <w:color w:val="000000"/>
          <w:sz w:val="24"/>
          <w:szCs w:val="24"/>
        </w:rPr>
        <w:t>Итак, в марте 1879 года состоялась премьера "Евгения Онегина" на сцене Малого театра в Москве в исполнении учащихся Московской консерватории. Согласно списку исполнителей, объявленных в программе и отчета о премьере в спектакле участвовали: хор из 28 учениц и 20 учеников, оркестра из 32 человек (в их число входили четыре профессора консерватории и два музыканта из оркестра Большого театра). Дирижировал Н.Г.Рубинштейн. Режиссером был актер Малого театра И.В.Самарин. Исполнялся в этой постановке первоначальный финал оперы, в котором появлялся муж Татьяны и указывал Онегину на дверь.</w:t>
      </w:r>
    </w:p>
    <w:p w:rsidR="00C41D7E" w:rsidRDefault="008B44F5">
      <w:pPr>
        <w:widowControl w:val="0"/>
        <w:spacing w:before="120"/>
        <w:ind w:firstLine="567"/>
        <w:jc w:val="both"/>
        <w:rPr>
          <w:color w:val="000000"/>
          <w:sz w:val="24"/>
          <w:szCs w:val="24"/>
          <w:lang w:val="en-US"/>
        </w:rPr>
      </w:pPr>
      <w:r>
        <w:rPr>
          <w:color w:val="000000"/>
          <w:sz w:val="24"/>
          <w:szCs w:val="24"/>
        </w:rPr>
        <w:t>Пресса на спектакль была разная. Преимущественно, опера не была оценена по достоинству. Судьба "Евгения Онегина" сложилась так, что еще при жизни автора эта опера постепенно, от постановки к постановке превратилась в спектакль большой сцены, изменился и ее финал, который взял за основу развитие сюжета у Пушкина. И сам композитор для постановок на сцене Императорской оперы внес множество изменений, введя новые сцены, изменив темпы, что уже делало невозможным камерное ее исполнение. Однако в XX веке великим реформатором сцены К.С.Станиславским была сделана попытка воссоздать облик камерного "Онегина", лирических сцен. Так или иначе, но в наши дни продолжают жить и имеют равное право на существование две исполнительских версии оперы "Евгений Онегин". Каждая из них имеет свои достоинства и права на исполнительскую жизнь. "Евгений Онегин" до конца жизни Чайковского оставался одним из любимейших его сочинений. Он был счастлив, видя успех своего детища не только на сценах оперных театров России, но и Европы. Объяснялось это теми чувствами, которые он вложил в эту оперу: "Я написал эту оперу потому, что в один прекрасный день мне с невыразимою силою захотелось положить на музыку все, что в "Онегине" просится на музыку. Я это и сделал как мог."</w:t>
      </w:r>
    </w:p>
    <w:p w:rsidR="00C41D7E" w:rsidRDefault="00C41D7E">
      <w:bookmarkStart w:id="0" w:name="_GoBack"/>
      <w:bookmarkEnd w:id="0"/>
    </w:p>
    <w:sectPr w:rsidR="00C41D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4F5"/>
    <w:rsid w:val="008B44F5"/>
    <w:rsid w:val="00C41D7E"/>
    <w:rsid w:val="00F059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CAE396C-23BC-4C72-98A7-57D7A28B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8077</Words>
  <Characters>4605</Characters>
  <Application>Microsoft Office Word</Application>
  <DocSecurity>0</DocSecurity>
  <Lines>38</Lines>
  <Paragraphs>25</Paragraphs>
  <ScaleCrop>false</ScaleCrop>
  <Company>PERSONAL COMPUTERS</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П</dc:title>
  <dc:subject/>
  <dc:creator>USER</dc:creator>
  <cp:keywords/>
  <dc:description/>
  <cp:lastModifiedBy>admin</cp:lastModifiedBy>
  <cp:revision>2</cp:revision>
  <dcterms:created xsi:type="dcterms:W3CDTF">2014-01-25T20:54:00Z</dcterms:created>
  <dcterms:modified xsi:type="dcterms:W3CDTF">2014-01-25T20:54:00Z</dcterms:modified>
</cp:coreProperties>
</file>