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C86E59">
        <w:trPr>
          <w:trHeight w:val="15809"/>
        </w:trPr>
        <w:tc>
          <w:tcPr>
            <w:tcW w:w="10620" w:type="dxa"/>
          </w:tcPr>
          <w:p w:rsidR="00C86E59" w:rsidRDefault="00C86E59">
            <w:pPr>
              <w:pStyle w:val="2"/>
              <w:jc w:val="center"/>
            </w:pPr>
            <w:r>
              <w:t>МИНИСТЕРСТВО ОБРАЗОВАНИЯ РОССИЙСКОЙ ФЕДЕРАЦИИ</w:t>
            </w:r>
          </w:p>
          <w:p w:rsidR="00C86E59" w:rsidRDefault="00C86E59">
            <w:pPr>
              <w:pStyle w:val="8"/>
            </w:pPr>
          </w:p>
          <w:p w:rsidR="00C86E59" w:rsidRDefault="00C86E59">
            <w:pPr>
              <w:pStyle w:val="1"/>
              <w:rPr>
                <w:b/>
                <w:caps/>
              </w:rPr>
            </w:pPr>
            <w:r>
              <w:rPr>
                <w:b/>
                <w:caps/>
              </w:rPr>
              <w:t>ДАЛЬНЕВОСТОЧНЫЙ ГОСУДАРСТВЕННЫЙ ТЕХНИЧЕСКИЙ УНИВЕРСИТЕТ</w:t>
            </w:r>
          </w:p>
          <w:p w:rsidR="00C86E59" w:rsidRDefault="00C86E59">
            <w:pPr>
              <w:pStyle w:val="a5"/>
            </w:pPr>
            <w:r>
              <w:t>ИНСТИТУТ ИНТЕГРИРОВАННЫХ СИСТЕМ ОБРАЗОВАНИЯ</w:t>
            </w:r>
          </w:p>
          <w:p w:rsidR="00C86E59" w:rsidRDefault="00C86E59">
            <w:pPr>
              <w:pStyle w:val="1"/>
              <w:rPr>
                <w:bCs/>
                <w:caps/>
                <w:sz w:val="32"/>
              </w:rPr>
            </w:pPr>
          </w:p>
          <w:p w:rsidR="00C86E59" w:rsidRDefault="00C86E59">
            <w:pPr>
              <w:pStyle w:val="1"/>
              <w:rPr>
                <w:bCs/>
                <w:i/>
                <w:iCs/>
                <w:caps/>
              </w:rPr>
            </w:pPr>
            <w:r>
              <w:rPr>
                <w:bCs/>
                <w:i/>
                <w:iCs/>
                <w:caps/>
              </w:rPr>
              <w:t>КАФЕДРА ЭЛЕКТРОЭНЕРГЕТИКИ</w:t>
            </w:r>
          </w:p>
          <w:p w:rsidR="00C86E59" w:rsidRDefault="00C86E59">
            <w:pPr>
              <w:pStyle w:val="1"/>
              <w:rPr>
                <w:bCs/>
                <w:caps/>
                <w:sz w:val="36"/>
              </w:rPr>
            </w:pPr>
          </w:p>
          <w:p w:rsidR="00C86E59" w:rsidRDefault="00C86E59">
            <w:pPr>
              <w:pStyle w:val="1"/>
              <w:rPr>
                <w:b/>
                <w:caps/>
                <w:sz w:val="72"/>
              </w:rPr>
            </w:pPr>
            <w:r>
              <w:rPr>
                <w:b/>
                <w:caps/>
                <w:sz w:val="72"/>
              </w:rPr>
              <w:t>РЕФЕРАТ</w:t>
            </w:r>
          </w:p>
          <w:p w:rsidR="00C86E59" w:rsidRDefault="00C86E59">
            <w:pPr>
              <w:pStyle w:val="8"/>
              <w:spacing w:line="360" w:lineRule="auto"/>
              <w:rPr>
                <w:b/>
                <w:i/>
                <w:iCs/>
                <w:caps w:val="0"/>
              </w:rPr>
            </w:pPr>
          </w:p>
          <w:p w:rsidR="00C86E59" w:rsidRDefault="00C86E59">
            <w:pPr>
              <w:pStyle w:val="8"/>
              <w:spacing w:line="360" w:lineRule="auto"/>
              <w:rPr>
                <w:bCs/>
                <w:caps w:val="0"/>
              </w:rPr>
            </w:pPr>
          </w:p>
          <w:p w:rsidR="00C86E59" w:rsidRDefault="00C86E59">
            <w:pPr>
              <w:jc w:val="center"/>
              <w:rPr>
                <w:b/>
                <w:i/>
                <w:iCs/>
                <w:caps/>
                <w:sz w:val="36"/>
              </w:rPr>
            </w:pPr>
            <w:r>
              <w:rPr>
                <w:b/>
                <w:i/>
                <w:iCs/>
                <w:caps/>
                <w:sz w:val="36"/>
              </w:rPr>
              <w:t>ПО ПРЕДМЕТУ «МОНТАЖ И ЭКСПЛУАТАЦИЯ ЭЛЕКТРОУСТАНОВОК»</w:t>
            </w:r>
          </w:p>
          <w:p w:rsidR="00C86E59" w:rsidRDefault="00C86E59">
            <w:pPr>
              <w:jc w:val="center"/>
              <w:rPr>
                <w:sz w:val="28"/>
              </w:rPr>
            </w:pPr>
            <w:r>
              <w:rPr>
                <w:b/>
                <w:i/>
                <w:iCs/>
                <w:caps/>
                <w:sz w:val="36"/>
              </w:rPr>
              <w:t>ТЕМА «ОПЕРАТИВНЫЕ ПЕРЕКЛЮЧЕНИЯ НА ТЭС»</w:t>
            </w:r>
          </w:p>
          <w:p w:rsidR="00C86E59" w:rsidRDefault="00C86E59">
            <w:pPr>
              <w:pStyle w:val="3"/>
              <w:spacing w:line="360" w:lineRule="auto"/>
            </w:pPr>
          </w:p>
          <w:p w:rsidR="00C86E59" w:rsidRDefault="00C86E59">
            <w:pPr>
              <w:spacing w:line="360" w:lineRule="auto"/>
              <w:jc w:val="center"/>
              <w:rPr>
                <w:sz w:val="30"/>
              </w:rPr>
            </w:pPr>
          </w:p>
          <w:p w:rsidR="00C86E59" w:rsidRDefault="00C86E59">
            <w:pPr>
              <w:spacing w:line="360" w:lineRule="auto"/>
              <w:rPr>
                <w:sz w:val="28"/>
              </w:rPr>
            </w:pPr>
          </w:p>
          <w:p w:rsidR="00C86E59" w:rsidRDefault="00C86E59">
            <w:pPr>
              <w:spacing w:line="360" w:lineRule="auto"/>
              <w:ind w:left="77"/>
              <w:rPr>
                <w:sz w:val="28"/>
              </w:rPr>
            </w:pPr>
          </w:p>
          <w:p w:rsidR="00C86E59" w:rsidRDefault="00C86E59">
            <w:pPr>
              <w:spacing w:line="360" w:lineRule="auto"/>
              <w:rPr>
                <w:sz w:val="28"/>
              </w:rPr>
            </w:pPr>
          </w:p>
          <w:p w:rsidR="00C86E59" w:rsidRDefault="00C86E59">
            <w:pPr>
              <w:spacing w:line="360" w:lineRule="auto"/>
              <w:rPr>
                <w:sz w:val="28"/>
              </w:rPr>
            </w:pPr>
          </w:p>
          <w:p w:rsidR="00C86E59" w:rsidRDefault="00C86E59">
            <w:pPr>
              <w:spacing w:line="360" w:lineRule="auto"/>
              <w:rPr>
                <w:sz w:val="28"/>
              </w:rPr>
            </w:pPr>
          </w:p>
          <w:p w:rsidR="00C86E59" w:rsidRDefault="00C86E59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                   Преподаватель: Кузин В.П.</w:t>
            </w:r>
          </w:p>
          <w:p w:rsidR="00C86E59" w:rsidRDefault="00C86E59">
            <w:pPr>
              <w:spacing w:line="360" w:lineRule="auto"/>
              <w:rPr>
                <w:sz w:val="28"/>
              </w:rPr>
            </w:pPr>
            <w:r>
              <w:rPr>
                <w:sz w:val="32"/>
              </w:rPr>
              <w:t xml:space="preserve">                       Студент: группы У12-00  Гавва Е.Н.</w:t>
            </w:r>
          </w:p>
          <w:p w:rsidR="00C86E59" w:rsidRDefault="00C86E59">
            <w:pPr>
              <w:spacing w:line="360" w:lineRule="auto"/>
              <w:rPr>
                <w:sz w:val="28"/>
              </w:rPr>
            </w:pPr>
          </w:p>
          <w:p w:rsidR="00C86E59" w:rsidRDefault="00C86E59">
            <w:pPr>
              <w:spacing w:line="360" w:lineRule="auto"/>
              <w:rPr>
                <w:sz w:val="28"/>
              </w:rPr>
            </w:pPr>
          </w:p>
          <w:p w:rsidR="00C86E59" w:rsidRDefault="00C86E59">
            <w:pPr>
              <w:spacing w:line="360" w:lineRule="auto"/>
              <w:rPr>
                <w:sz w:val="28"/>
              </w:rPr>
            </w:pPr>
          </w:p>
          <w:p w:rsidR="00C86E59" w:rsidRDefault="00C86E5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г. Петропавловск-Камчатский</w:t>
            </w:r>
          </w:p>
          <w:p w:rsidR="00C86E59" w:rsidRDefault="00C86E5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2002 г.</w:t>
            </w:r>
          </w:p>
        </w:tc>
      </w:tr>
    </w:tbl>
    <w:p w:rsidR="00C86E59" w:rsidRDefault="00C86E59"/>
    <w:p w:rsidR="00C86E59" w:rsidRDefault="00C86E59">
      <w:pPr>
        <w:pStyle w:val="a4"/>
      </w:pPr>
      <w:r>
        <w:t>Содержание</w:t>
      </w:r>
    </w:p>
    <w:p w:rsidR="00C86E59" w:rsidRDefault="00C86E59"/>
    <w:p w:rsidR="00C86E59" w:rsidRDefault="00C86E59">
      <w:pPr>
        <w:numPr>
          <w:ilvl w:val="0"/>
          <w:numId w:val="2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>Оперативное распоряжение                                                                     3</w:t>
      </w:r>
    </w:p>
    <w:p w:rsidR="00C86E59" w:rsidRDefault="00C86E59">
      <w:pPr>
        <w:numPr>
          <w:ilvl w:val="0"/>
          <w:numId w:val="2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>Оперативные переключения                                                                    5</w:t>
      </w:r>
    </w:p>
    <w:p w:rsidR="00C86E59" w:rsidRDefault="00C86E59">
      <w:pPr>
        <w:numPr>
          <w:ilvl w:val="0"/>
          <w:numId w:val="2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>Действия с разъединителями                                                                   7</w:t>
      </w:r>
    </w:p>
    <w:p w:rsidR="00C86E59" w:rsidRDefault="00C86E59">
      <w:pPr>
        <w:numPr>
          <w:ilvl w:val="0"/>
          <w:numId w:val="2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>Действия с выключателями                                                                     8</w:t>
      </w:r>
    </w:p>
    <w:p w:rsidR="00C86E59" w:rsidRDefault="00C86E59">
      <w:pPr>
        <w:numPr>
          <w:ilvl w:val="0"/>
          <w:numId w:val="2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>Действия с устройствами релейной защиты и электроавтоматики    10</w:t>
      </w:r>
    </w:p>
    <w:p w:rsidR="00C86E59" w:rsidRDefault="00C86E59">
      <w:pPr>
        <w:numPr>
          <w:ilvl w:val="0"/>
          <w:numId w:val="2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>Последовательность производства операций                                        12</w:t>
      </w:r>
    </w:p>
    <w:p w:rsidR="00C86E59" w:rsidRDefault="00C86E59">
      <w:pPr>
        <w:numPr>
          <w:ilvl w:val="0"/>
          <w:numId w:val="2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>Бланк переключения                                                                                18</w:t>
      </w:r>
    </w:p>
    <w:p w:rsidR="00C86E59" w:rsidRDefault="00C86E59">
      <w:pPr>
        <w:numPr>
          <w:ilvl w:val="0"/>
          <w:numId w:val="2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>Литература                                                                                                21</w:t>
      </w:r>
    </w:p>
    <w:p w:rsidR="00C86E59" w:rsidRDefault="00C86E59">
      <w:pPr>
        <w:spacing w:line="360" w:lineRule="auto"/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>
      <w:pPr>
        <w:rPr>
          <w:sz w:val="28"/>
        </w:rPr>
      </w:pPr>
    </w:p>
    <w:p w:rsidR="00C86E59" w:rsidRDefault="00C86E59"/>
    <w:p w:rsidR="00C86E59" w:rsidRDefault="00C86E59">
      <w:pPr>
        <w:numPr>
          <w:ilvl w:val="0"/>
          <w:numId w:val="1"/>
        </w:num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Оперативные распоряжения</w:t>
      </w:r>
    </w:p>
    <w:p w:rsidR="00C86E59" w:rsidRDefault="00C86E59">
      <w:pPr>
        <w:ind w:left="360"/>
        <w:jc w:val="center"/>
        <w:rPr>
          <w:b/>
          <w:bCs/>
          <w:i/>
          <w:iCs/>
          <w:sz w:val="32"/>
        </w:rPr>
      </w:pPr>
    </w:p>
    <w:p w:rsidR="00C86E59" w:rsidRDefault="00C86E59">
      <w:pPr>
        <w:pStyle w:val="30"/>
        <w:spacing w:before="120"/>
      </w:pPr>
      <w:r>
        <w:t>Работа оперативного персонала должна быть по</w:t>
      </w:r>
      <w:r>
        <w:softHyphen/>
        <w:t>строена так, чтобы каждый работник сознательно, ясно и четко представлял последовательность проводимых операций, ремонтных и других работ в электроустанов</w:t>
      </w:r>
      <w:r>
        <w:softHyphen/>
        <w:t>ках.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Все оперативные переговоры должны вестись персо</w:t>
      </w:r>
      <w:r>
        <w:rPr>
          <w:sz w:val="28"/>
        </w:rPr>
        <w:softHyphen/>
        <w:t>налом в ясной форме, полностью исключающей возмож</w:t>
      </w:r>
      <w:r>
        <w:rPr>
          <w:sz w:val="28"/>
        </w:rPr>
        <w:softHyphen/>
        <w:t>ность неправильного истолкования оперативного распо</w:t>
      </w:r>
      <w:r>
        <w:rPr>
          <w:sz w:val="28"/>
        </w:rPr>
        <w:softHyphen/>
        <w:t>ряжения. Переговоры должны быть краткими, в основ</w:t>
      </w:r>
      <w:r>
        <w:rPr>
          <w:sz w:val="28"/>
        </w:rPr>
        <w:softHyphen/>
        <w:t>ном состоящими из твердо установленных определений.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При формулировании и при повторении оперативных распоряжений должны быть четко указаны: название станции и подстанции, соответствующий номер оборудо</w:t>
      </w:r>
      <w:r>
        <w:rPr>
          <w:sz w:val="28"/>
        </w:rPr>
        <w:softHyphen/>
        <w:t>вания, напряжение, положение аппарата в схеме комму</w:t>
      </w:r>
      <w:r>
        <w:rPr>
          <w:sz w:val="28"/>
        </w:rPr>
        <w:softHyphen/>
        <w:t>тации, назначение оборудования.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Лица, отдающие и принимающие оперативные распо</w:t>
      </w:r>
      <w:r>
        <w:rPr>
          <w:sz w:val="28"/>
        </w:rPr>
        <w:softHyphen/>
        <w:t>ряжения и сообщения об исполнении, обязаны назвать свою должность и фамилию.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При отдаче распоряжения на действие с защитой должны быть названы: наименование оборудования или присоединения, на котором установлена защита, наиме</w:t>
      </w:r>
      <w:r>
        <w:rPr>
          <w:sz w:val="28"/>
        </w:rPr>
        <w:softHyphen/>
        <w:t>нование защиты и объем действия с ней.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Все участники оперативных переговоров должны твердо знать фамилии лиц, имеющих право отдавать и принимать к исполнению оперативные распоряжения.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Лицу, непосредственно производящему операции, дается только одно задание, в объем которого входят операции, направленные к достижению только одной цели, например: включение или отключение линии, пере</w:t>
      </w:r>
      <w:r>
        <w:rPr>
          <w:sz w:val="28"/>
        </w:rPr>
        <w:softHyphen/>
        <w:t>вод линий с одной системы шин на другую, отключение всех присоединений с одной секции или системы шин для вывода ее в ремонт или в резерв и т д.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 одном задании объединять операции, не направ</w:t>
      </w:r>
      <w:r>
        <w:rPr>
          <w:sz w:val="28"/>
        </w:rPr>
        <w:softHyphen/>
        <w:t>ленные к одной цели (например, вывод из ремонта ли</w:t>
      </w:r>
      <w:r>
        <w:rPr>
          <w:sz w:val="28"/>
        </w:rPr>
        <w:softHyphen/>
        <w:t>нии и включение из холодного резерва силового транс</w:t>
      </w:r>
      <w:r>
        <w:rPr>
          <w:sz w:val="28"/>
        </w:rPr>
        <w:softHyphen/>
        <w:t>форматора и т. д.), запрещается.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Объем оперативного распоряжения определяется ли</w:t>
      </w:r>
      <w:r>
        <w:rPr>
          <w:sz w:val="28"/>
        </w:rPr>
        <w:softHyphen/>
        <w:t>цом, отдающим данное распоряжение, в зависимости от местных условий, квалификации дежурного персонала и от территориального расположения оборудования 'в схеме.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Электрооборудование электростанции и подстанции может находиться: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 работе (коммутационные аппараты оборудова</w:t>
      </w:r>
      <w:r>
        <w:rPr>
          <w:sz w:val="28"/>
        </w:rPr>
        <w:softHyphen/>
        <w:t>ния включены и несут нагрузки);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 горячем резерве (оборудование отключено только выключателями);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 холодном резерве (оборудование отключено выключателями и разъединителями);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 ремонте (оборудование отключено и заземлено, установлено ограждение и повешены плакаты в соответ</w:t>
      </w:r>
      <w:r>
        <w:rPr>
          <w:sz w:val="28"/>
        </w:rPr>
        <w:softHyphen/>
        <w:t>ствии с правилами техники безопасности);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 промежуточном состоянии—под на</w:t>
      </w:r>
      <w:r>
        <w:rPr>
          <w:sz w:val="28"/>
        </w:rPr>
        <w:softHyphen/>
        <w:t>пряжением (оборудование включено коммутацион</w:t>
      </w:r>
      <w:r>
        <w:rPr>
          <w:sz w:val="28"/>
        </w:rPr>
        <w:softHyphen/>
        <w:t>ными аппаратами только с одной стороны и не несет на</w:t>
      </w:r>
      <w:r>
        <w:rPr>
          <w:sz w:val="28"/>
        </w:rPr>
        <w:softHyphen/>
        <w:t>грузки).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Оперативное задание может быть простым и слож</w:t>
      </w:r>
      <w:r>
        <w:rPr>
          <w:sz w:val="28"/>
        </w:rPr>
        <w:softHyphen/>
        <w:t>ным, включающим ряд операций.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Типовыми переключениями, на проведение которых требуется выдача сложных заданий, являются следую</w:t>
      </w:r>
      <w:r>
        <w:rPr>
          <w:sz w:val="28"/>
        </w:rPr>
        <w:softHyphen/>
        <w:t>щие: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перевод оборудования в одно из основных четырех оперативных состояний (в работу, в горячий резерв, в холодный резерв, в ремонт);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перевод присоединений с одной системы работающих шин на другую;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перевод присоединения со своего выключателя на обходной в распределительных устройствах с обходными системами шин;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ввод в работу резервной системы шин с переводом на нее части или всех присоединений;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отыскание однополюсных замыканий на землю (в се</w:t>
      </w:r>
      <w:r>
        <w:rPr>
          <w:sz w:val="28"/>
        </w:rPr>
        <w:softHyphen/>
        <w:t>тях с изолированной нейтралью). Порядок выполнения сложных типовых заданий указывается в местных инструкциях.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Если сложное переключение не типовое, то распоря</w:t>
      </w:r>
      <w:r>
        <w:rPr>
          <w:sz w:val="28"/>
        </w:rPr>
        <w:softHyphen/>
        <w:t>жение о его выполнении выдается по-операционно.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При операциях по выводу в ремонт линий с двусто</w:t>
      </w:r>
      <w:r>
        <w:rPr>
          <w:sz w:val="28"/>
        </w:rPr>
        <w:softHyphen/>
        <w:t>ронним питанием порядок действия оперативного пер</w:t>
      </w:r>
      <w:r>
        <w:rPr>
          <w:sz w:val="28"/>
        </w:rPr>
        <w:softHyphen/>
        <w:t>сонала на обоих концах определяется состоянием линии на момент выдачи задания.</w:t>
      </w:r>
    </w:p>
    <w:p w:rsidR="00C86E59" w:rsidRDefault="00C86E59">
      <w:pPr>
        <w:spacing w:line="360" w:lineRule="auto"/>
        <w:ind w:firstLine="709"/>
        <w:rPr>
          <w:sz w:val="28"/>
        </w:rPr>
      </w:pPr>
    </w:p>
    <w:p w:rsidR="00C86E59" w:rsidRDefault="00C86E59">
      <w:pPr>
        <w:spacing w:line="360" w:lineRule="auto"/>
        <w:ind w:firstLine="709"/>
        <w:rPr>
          <w:sz w:val="28"/>
        </w:rPr>
      </w:pPr>
    </w:p>
    <w:p w:rsidR="00C86E59" w:rsidRDefault="00C86E59">
      <w:pPr>
        <w:numPr>
          <w:ilvl w:val="0"/>
          <w:numId w:val="1"/>
        </w:numPr>
        <w:spacing w:line="360" w:lineRule="auto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Оперативные переключения</w:t>
      </w:r>
    </w:p>
    <w:p w:rsidR="00C86E59" w:rsidRDefault="00C86E59">
      <w:pPr>
        <w:spacing w:line="360" w:lineRule="auto"/>
        <w:jc w:val="center"/>
        <w:rPr>
          <w:b/>
          <w:bCs/>
          <w:i/>
          <w:iCs/>
          <w:sz w:val="32"/>
        </w:rPr>
      </w:pP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Переключения в распределительных устройствах электростанций и подстанций производятся по распоря</w:t>
      </w:r>
      <w:r>
        <w:rPr>
          <w:sz w:val="28"/>
        </w:rPr>
        <w:softHyphen/>
        <w:t>жению или с ведома вышестоящего оперативного пер</w:t>
      </w:r>
      <w:r>
        <w:rPr>
          <w:sz w:val="28"/>
        </w:rPr>
        <w:softHyphen/>
        <w:t>сонала.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 случаях, не терпящих отлагательства (пожар, не</w:t>
      </w:r>
      <w:r>
        <w:rPr>
          <w:sz w:val="28"/>
        </w:rPr>
        <w:softHyphen/>
        <w:t>счастный случай с людьми, стихийное бедствие), а так</w:t>
      </w:r>
      <w:r>
        <w:rPr>
          <w:sz w:val="28"/>
        </w:rPr>
        <w:softHyphen/>
        <w:t>же при ликвидации аварии допускается производство переключений без ведома вышестоящего персонала, но с последующим его уведомлением.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Лицо, отдающее распоряжение о производстве пере</w:t>
      </w:r>
      <w:r>
        <w:rPr>
          <w:sz w:val="28"/>
        </w:rPr>
        <w:softHyphen/>
        <w:t>ключений, обязано предварительно проверить по опера</w:t>
      </w:r>
      <w:r>
        <w:rPr>
          <w:sz w:val="28"/>
        </w:rPr>
        <w:softHyphen/>
        <w:t>тивной схеме последовательность предполагаемых опе</w:t>
      </w:r>
      <w:r>
        <w:rPr>
          <w:sz w:val="28"/>
        </w:rPr>
        <w:softHyphen/>
        <w:t>раций. Отдающий распоряжение может считать его вы</w:t>
      </w:r>
      <w:r>
        <w:rPr>
          <w:sz w:val="28"/>
        </w:rPr>
        <w:softHyphen/>
        <w:t>полненным только после сообщения исполнителем лично или по телефону об исполнении распоряжения.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На электростанциях и подстанциях при наличии на установке двух и более лиц все сложные переключения (т. е. переключения, производимые более чем на одном присоединении), а также простые переключения в схе</w:t>
      </w:r>
      <w:r>
        <w:rPr>
          <w:sz w:val="28"/>
        </w:rPr>
        <w:softHyphen/>
        <w:t>мах установок, не имеющих устройств блокировки разъ</w:t>
      </w:r>
      <w:r>
        <w:rPr>
          <w:sz w:val="28"/>
        </w:rPr>
        <w:softHyphen/>
        <w:t>единителей, производятся двумя лицами. Одно лицо не</w:t>
      </w:r>
      <w:r>
        <w:rPr>
          <w:sz w:val="28"/>
        </w:rPr>
        <w:softHyphen/>
        <w:t>посредственно производит переключения, а второе— осуществляет контроль за правильностью и последова</w:t>
      </w:r>
      <w:r>
        <w:rPr>
          <w:sz w:val="28"/>
        </w:rPr>
        <w:softHyphen/>
        <w:t>тельностью производимых операций.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Контролирующим лицом при производстве переклю</w:t>
      </w:r>
      <w:r>
        <w:rPr>
          <w:sz w:val="28"/>
        </w:rPr>
        <w:softHyphen/>
        <w:t>чений является старший по должности и квалификации.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На электроустановках, имеющих действующие устрой</w:t>
      </w:r>
      <w:r>
        <w:rPr>
          <w:sz w:val="28"/>
        </w:rPr>
        <w:softHyphen/>
        <w:t>ства блокировки разъединителей от неправильных опе</w:t>
      </w:r>
      <w:r>
        <w:rPr>
          <w:sz w:val="28"/>
        </w:rPr>
        <w:softHyphen/>
        <w:t>раций, простые переключения, а также все операции на щитах и сборках напряжением 500 в и ниже разре</w:t>
      </w:r>
      <w:r>
        <w:rPr>
          <w:sz w:val="28"/>
        </w:rPr>
        <w:softHyphen/>
        <w:t>шается выполнять персоналу единолично, имеющему квалификационную группу не ниже IV.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Наложение и снятие переносных заземлений должны производиться двумя лицами независимо от порядка оперативного обслуживания электроустановок.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Отключение и включение выключателей и разъеди</w:t>
      </w:r>
      <w:r>
        <w:rPr>
          <w:sz w:val="28"/>
        </w:rPr>
        <w:softHyphen/>
        <w:t>нителей со щита управления во всех случаях могут производиться единолично.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Все простые переключения в схемах электрических установок напряжением выше 1000 в, а также сложные переключения в распределительных устройствах, обору</w:t>
      </w:r>
      <w:r>
        <w:rPr>
          <w:sz w:val="28"/>
        </w:rPr>
        <w:softHyphen/>
        <w:t>дованных полностью блокировочными устройствами от неправильных операций с разъединителями, произво</w:t>
      </w:r>
      <w:r>
        <w:rPr>
          <w:sz w:val="28"/>
        </w:rPr>
        <w:softHyphen/>
        <w:t>дятся без бланков переключений.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Переключения при ликвидации аварий также произ</w:t>
      </w:r>
      <w:r>
        <w:rPr>
          <w:sz w:val="28"/>
        </w:rPr>
        <w:softHyphen/>
        <w:t>водятся без бланков с последующей записью операций в оперативном журнале. Порядок производства пере</w:t>
      </w:r>
      <w:r>
        <w:rPr>
          <w:sz w:val="28"/>
        </w:rPr>
        <w:softHyphen/>
        <w:t>ключений в распределительных устройствах устанавли</w:t>
      </w:r>
      <w:r>
        <w:rPr>
          <w:sz w:val="28"/>
        </w:rPr>
        <w:softHyphen/>
        <w:t>вается следующий: лицо, получившее распоряжение о производстве переключений, обязано повторить его, записать задание в оперативный журнал (при отсут</w:t>
      </w:r>
      <w:r>
        <w:rPr>
          <w:sz w:val="28"/>
        </w:rPr>
        <w:softHyphen/>
        <w:t>ствии магнитофона) и установить порядок предстоящих операций.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При выполнении переключений двумя лицами лицо, получившее распоряжение, обязано разъяснить второму лицу, участвующему в переключении, порядок и после</w:t>
      </w:r>
      <w:r>
        <w:rPr>
          <w:sz w:val="28"/>
        </w:rPr>
        <w:softHyphen/>
        <w:t>довательность производства операции.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 случае возникновения сомнений в правильности производства предстоящей операции все переключения прекращаются до выяснения.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Как известно, последствия аварии, возникающей в период максимума нагрузки, бывают гораздо тяжелее, чем в период минимальных нагрузок. Анализ аварий, возникающих вследствие грубых нарушений персоналом правил техники безопасности, показывает, что большую часть их допускает персонал в конце смены.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Поэтому в период максимума нагрузки и в конце смены производство переключений при нормальных условиях эксплуатации не допускается. При заземлениях в цепях постоянного тока до отыскания и ликвидации заземления запрещается производить всякие операции, если они не диктуются аварийным положением.</w:t>
      </w:r>
    </w:p>
    <w:p w:rsidR="00C86E59" w:rsidRDefault="00C86E59">
      <w:pPr>
        <w:spacing w:line="360" w:lineRule="auto"/>
        <w:ind w:firstLine="709"/>
        <w:rPr>
          <w:sz w:val="28"/>
        </w:rPr>
      </w:pPr>
    </w:p>
    <w:p w:rsidR="00C86E59" w:rsidRDefault="00C86E59">
      <w:pPr>
        <w:spacing w:line="360" w:lineRule="auto"/>
        <w:ind w:firstLine="709"/>
        <w:rPr>
          <w:sz w:val="28"/>
        </w:rPr>
      </w:pPr>
    </w:p>
    <w:p w:rsidR="00C86E59" w:rsidRDefault="00C86E59">
      <w:pPr>
        <w:numPr>
          <w:ilvl w:val="0"/>
          <w:numId w:val="1"/>
        </w:numPr>
        <w:spacing w:line="360" w:lineRule="auto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Действия с разъединителями</w:t>
      </w:r>
    </w:p>
    <w:p w:rsidR="00C86E59" w:rsidRDefault="00C86E59">
      <w:pPr>
        <w:spacing w:line="360" w:lineRule="auto"/>
        <w:jc w:val="center"/>
        <w:rPr>
          <w:b/>
          <w:bCs/>
          <w:i/>
          <w:iCs/>
          <w:sz w:val="32"/>
        </w:rPr>
      </w:pP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Включение разъединителей как ручными приводами, так и штангой надлежит производить быстро и реши</w:t>
      </w:r>
      <w:r>
        <w:rPr>
          <w:sz w:val="28"/>
        </w:rPr>
        <w:softHyphen/>
        <w:t>тельно, но без удара в конце хода.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Производить обратный отвод ножей разъединителя при приближении их к контактам (губкам) категориче</w:t>
      </w:r>
      <w:r>
        <w:rPr>
          <w:sz w:val="28"/>
        </w:rPr>
        <w:softHyphen/>
        <w:t>ски воспрещается, так как это ведет к возникновению аварий.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Во включенном положении ножи разъединителя должны полностью заходить в контакты (губки).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Отключение разъединителей следует производить медленно и осторожно. При возникновении дуги в мо</w:t>
      </w:r>
      <w:r>
        <w:rPr>
          <w:sz w:val="28"/>
        </w:rPr>
        <w:softHyphen/>
        <w:t>мент отхода ножей от контактов разъединитель должен быть быстро включен обратно; операция должна быть прекращена до выявления причин появления дуги.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 отключенном положении ножи разъединителя должны быть полностью (до отказа) отведены от кон</w:t>
      </w:r>
      <w:r>
        <w:rPr>
          <w:sz w:val="28"/>
        </w:rPr>
        <w:softHyphen/>
        <w:t>тактов.</w:t>
      </w:r>
    </w:p>
    <w:p w:rsidR="00C86E59" w:rsidRDefault="00C86E59">
      <w:pPr>
        <w:spacing w:line="360" w:lineRule="auto"/>
        <w:ind w:firstLine="709"/>
        <w:rPr>
          <w:sz w:val="28"/>
        </w:rPr>
      </w:pPr>
    </w:p>
    <w:p w:rsidR="00C86E59" w:rsidRDefault="00C86E59">
      <w:pPr>
        <w:spacing w:line="360" w:lineRule="auto"/>
        <w:ind w:firstLine="709"/>
        <w:rPr>
          <w:sz w:val="28"/>
        </w:rPr>
      </w:pPr>
    </w:p>
    <w:p w:rsidR="00C86E59" w:rsidRDefault="00C86E59">
      <w:pPr>
        <w:numPr>
          <w:ilvl w:val="0"/>
          <w:numId w:val="1"/>
        </w:numPr>
        <w:spacing w:line="360" w:lineRule="auto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Действия с выключателями</w:t>
      </w:r>
    </w:p>
    <w:p w:rsidR="00C86E59" w:rsidRDefault="00C86E59">
      <w:pPr>
        <w:spacing w:line="360" w:lineRule="auto"/>
        <w:jc w:val="center"/>
        <w:rPr>
          <w:b/>
          <w:bCs/>
          <w:i/>
          <w:iCs/>
          <w:sz w:val="32"/>
        </w:rPr>
      </w:pP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Включение выключателя ручным приводом следует производить быстро, доводя ход интервала или рычага до упора; при этом должна загореться сигнальная лампа «включено».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При дистанционном включении в зависимости от типа контактора нажим на кнопку «включить» или поворот ключа управления необходимо производить до момента загорания сигнальной лампы «включено».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Отключение выключателя вручную надлежит произ</w:t>
      </w:r>
      <w:r>
        <w:rPr>
          <w:sz w:val="28"/>
        </w:rPr>
        <w:softHyphen/>
        <w:t>водить легким поворотом штурвала до отказа или по</w:t>
      </w:r>
      <w:r>
        <w:rPr>
          <w:sz w:val="28"/>
        </w:rPr>
        <w:softHyphen/>
        <w:t>воротом рычажного привода, а также воздействием на защелку привода, нажатием на специальную кнопку или сердечник отключающей катушки. При этом должна за</w:t>
      </w:r>
      <w:r>
        <w:rPr>
          <w:sz w:val="28"/>
        </w:rPr>
        <w:softHyphen/>
        <w:t>гореться сигнальная лампа «отключено».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При дистанционном отключении соответствующее действие с ключом управления или кнопкой необходимо продолжать до момента загорания лампы «отключено».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Проверка положения выключателя после отключения обязательна во всех случаях, если за этим отключением предстоит операция с разъединителями, за исключением случаев, когда разъединители управляются дистан</w:t>
      </w:r>
      <w:r>
        <w:rPr>
          <w:sz w:val="28"/>
        </w:rPr>
        <w:softHyphen/>
        <w:t>ционно.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Операциям с разъединителями должно предшество</w:t>
      </w:r>
      <w:r>
        <w:rPr>
          <w:sz w:val="28"/>
        </w:rPr>
        <w:softHyphen/>
        <w:t>вать снятие с выключателя оперативного тока, за исклю</w:t>
      </w:r>
      <w:r>
        <w:rPr>
          <w:sz w:val="28"/>
        </w:rPr>
        <w:softHyphen/>
        <w:t>чением случаев перевода с одной системы шин на дру</w:t>
      </w:r>
      <w:r>
        <w:rPr>
          <w:sz w:val="28"/>
        </w:rPr>
        <w:softHyphen/>
        <w:t>гую при включенном выключателе данного присоедине</w:t>
      </w:r>
      <w:r>
        <w:rPr>
          <w:sz w:val="28"/>
        </w:rPr>
        <w:softHyphen/>
        <w:t>ния.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Оперативный ток снимается предохранителем в цепи соленоида включения до проверки положения выключа</w:t>
      </w:r>
      <w:r>
        <w:rPr>
          <w:sz w:val="28"/>
        </w:rPr>
        <w:softHyphen/>
        <w:t>теля.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Соблюдение такой последовательности при выполне</w:t>
      </w:r>
      <w:r>
        <w:rPr>
          <w:sz w:val="28"/>
        </w:rPr>
        <w:softHyphen/>
        <w:t>нии указанных операций полностью обеспечивает на</w:t>
      </w:r>
      <w:r>
        <w:rPr>
          <w:sz w:val="28"/>
        </w:rPr>
        <w:softHyphen/>
        <w:t>дежность, потому что не во всех распределительных устройствах (РУ) предохранители цепей оперативного тока расположены рядом с выключателями.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При производстве операций в РУ, где предохрани</w:t>
      </w:r>
      <w:r>
        <w:rPr>
          <w:sz w:val="28"/>
        </w:rPr>
        <w:softHyphen/>
        <w:t>тели цепей оперативного тока расположены далеко от выключателя, за время от проверки положения выклю</w:t>
      </w:r>
      <w:r>
        <w:rPr>
          <w:sz w:val="28"/>
        </w:rPr>
        <w:softHyphen/>
        <w:t>чателя до снятия оперативного тока с привода может произойти изменение положения выключателя (ошибоч</w:t>
      </w:r>
      <w:r>
        <w:rPr>
          <w:sz w:val="28"/>
        </w:rPr>
        <w:softHyphen/>
        <w:t>ное включение выключателя, включение выключателя вследствие двойного замыкания на землю в цепи опера</w:t>
      </w:r>
      <w:r>
        <w:rPr>
          <w:sz w:val="28"/>
        </w:rPr>
        <w:softHyphen/>
        <w:t>тивного тока и пр.).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Выполнение при этом последующей операции с разъ</w:t>
      </w:r>
      <w:r>
        <w:rPr>
          <w:sz w:val="28"/>
        </w:rPr>
        <w:softHyphen/>
        <w:t>единителями при включенном выключателе может вы</w:t>
      </w:r>
      <w:r>
        <w:rPr>
          <w:sz w:val="28"/>
        </w:rPr>
        <w:softHyphen/>
        <w:t>звать повреждение оборудования и серьезную травму персонала.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Проверка положения после включения обязательна у шиносоединительного выключателя (ШСВ) перед началом перевода присоединений с одной системы шин на другую.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Действительное положение выключателя следует проверять в основном по механическому указателю. Вспомогательными средствами могут служить сигналь</w:t>
      </w:r>
      <w:r>
        <w:rPr>
          <w:sz w:val="28"/>
        </w:rPr>
        <w:softHyphen/>
        <w:t>ные лампы и измерительные приборы данного при</w:t>
      </w:r>
      <w:r>
        <w:rPr>
          <w:sz w:val="28"/>
        </w:rPr>
        <w:softHyphen/>
        <w:t>соединения. У воздушных выключателей с отделителями и выключателей типа ВМГ и МГГ проверка положения выключателя производится путем осмотра рабочих кон</w:t>
      </w:r>
      <w:r>
        <w:rPr>
          <w:sz w:val="28"/>
        </w:rPr>
        <w:softHyphen/>
        <w:t>тактов.</w:t>
      </w:r>
    </w:p>
    <w:p w:rsidR="00C86E59" w:rsidRDefault="00C86E59">
      <w:pPr>
        <w:spacing w:line="360" w:lineRule="auto"/>
        <w:ind w:firstLine="709"/>
        <w:rPr>
          <w:sz w:val="28"/>
        </w:rPr>
      </w:pPr>
    </w:p>
    <w:p w:rsidR="00C86E59" w:rsidRDefault="00C86E59">
      <w:pPr>
        <w:spacing w:line="360" w:lineRule="auto"/>
        <w:ind w:firstLine="709"/>
        <w:rPr>
          <w:sz w:val="28"/>
        </w:rPr>
      </w:pPr>
    </w:p>
    <w:p w:rsidR="00C86E59" w:rsidRDefault="00C86E59">
      <w:pPr>
        <w:pStyle w:val="20"/>
        <w:numPr>
          <w:ilvl w:val="0"/>
          <w:numId w:val="1"/>
        </w:numPr>
      </w:pPr>
      <w:r>
        <w:t>Действия с устройствами релейной защиты и электроавтоматики</w:t>
      </w:r>
    </w:p>
    <w:p w:rsidR="00C86E59" w:rsidRDefault="00C86E59">
      <w:pPr>
        <w:spacing w:line="360" w:lineRule="auto"/>
        <w:rPr>
          <w:sz w:val="32"/>
        </w:rPr>
      </w:pP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Все операции с устройствами релейной защиты и электроавтоматики производятся только с разрешения вышестоящего оперативного персонала.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При ликвидации аварии персонал может действо</w:t>
      </w:r>
      <w:r>
        <w:rPr>
          <w:sz w:val="28"/>
        </w:rPr>
        <w:softHyphen/>
        <w:t>вать самостоятельно и уведомить затем вышестоящего оперативного работника.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Нельзя оставлять без защиты оборудование, шины и линии, находящиеся под нагрузкой или под напряже</w:t>
      </w:r>
      <w:r>
        <w:rPr>
          <w:sz w:val="28"/>
        </w:rPr>
        <w:softHyphen/>
        <w:t>нием; также не должны оставаться без защиты от вну</w:t>
      </w:r>
      <w:r>
        <w:rPr>
          <w:sz w:val="28"/>
        </w:rPr>
        <w:softHyphen/>
        <w:t>тренних повреждений генераторы, синхронные компен</w:t>
      </w:r>
      <w:r>
        <w:rPr>
          <w:sz w:val="28"/>
        </w:rPr>
        <w:softHyphen/>
        <w:t>саторы и трансформаторы.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Перед отключением релейной защиты по заявкам оперативный персонал должен убедиться в том, что включена другая защита, обеспечивающая надежную защиту оборудования, или принять меры по замене отключенной защиты резервной, либо оборудование включается на резервную систему шин через ШСВ с со</w:t>
      </w:r>
      <w:r>
        <w:rPr>
          <w:sz w:val="28"/>
        </w:rPr>
        <w:softHyphen/>
        <w:t>ответствующей защитой.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При изменениях в схеме главной (первичной) цепи необходимо своевременно производить отключение, включение или изменение уставок устройств релейной защиты и электроавтоматики согласно местных инструк</w:t>
      </w:r>
      <w:r>
        <w:rPr>
          <w:sz w:val="28"/>
        </w:rPr>
        <w:softHyphen/>
        <w:t>ций.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 случае превышения тока нагрузки присоединений (максимально допустимое значение по условиям на</w:t>
      </w:r>
      <w:r>
        <w:rPr>
          <w:sz w:val="28"/>
        </w:rPr>
        <w:softHyphen/>
        <w:t>стройки 'релейной защиты) необходимо принять меры к его разгрузке.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При опробовании оборудования перед включением выключателя персонал должен убедиться в исправности выключателя, наличии оперативного тока на цепях за</w:t>
      </w:r>
      <w:r>
        <w:rPr>
          <w:sz w:val="28"/>
        </w:rPr>
        <w:softHyphen/>
        <w:t>щиты и на управлениях выключателя, а также в том, что на опробуемом присоединении все (в том числе быстродействующая) защиты включены и поставлены в поло</w:t>
      </w:r>
      <w:r>
        <w:rPr>
          <w:sz w:val="28"/>
        </w:rPr>
        <w:softHyphen/>
        <w:t>жение, соответствующее опробованию (если это необхо</w:t>
      </w:r>
      <w:r>
        <w:rPr>
          <w:sz w:val="28"/>
        </w:rPr>
        <w:softHyphen/>
        <w:t>димо).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Действие АПВ и АВР с выключателя, которым произ</w:t>
      </w:r>
      <w:r>
        <w:rPr>
          <w:sz w:val="28"/>
        </w:rPr>
        <w:softHyphen/>
        <w:t>водится опробование, нужно отключить.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При опробовании ШСВ или обходным выключателем нужно включить защиты ШСВ или обходного выключа</w:t>
      </w:r>
      <w:r>
        <w:rPr>
          <w:sz w:val="28"/>
        </w:rPr>
        <w:softHyphen/>
        <w:t>теля от всех видов коротких замыканий с уставками согласно указанию в местных инструкциях.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При автоматическом отключении или включении вы</w:t>
      </w:r>
      <w:r>
        <w:rPr>
          <w:sz w:val="28"/>
        </w:rPr>
        <w:softHyphen/>
        <w:t>ключателей оперативный персонал должен: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а) по сигнализации установить и записать, какие вы</w:t>
      </w:r>
      <w:r>
        <w:rPr>
          <w:sz w:val="28"/>
        </w:rPr>
        <w:softHyphen/>
        <w:t>ключатели отключились, и квитировать их ключи управ</w:t>
      </w:r>
      <w:r>
        <w:rPr>
          <w:sz w:val="28"/>
        </w:rPr>
        <w:softHyphen/>
        <w:t>ления. При этом на выключателях, имеющих АПВ, кви</w:t>
      </w:r>
      <w:r>
        <w:rPr>
          <w:sz w:val="28"/>
        </w:rPr>
        <w:softHyphen/>
        <w:t>тирование ключей допускается только после того, как персонал убедился в том, что устройство АПВ верну</w:t>
      </w:r>
      <w:r>
        <w:rPr>
          <w:sz w:val="28"/>
        </w:rPr>
        <w:softHyphen/>
        <w:t>лось в исходное положение;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б) тщательно осмотреть и записать, на каких реле отпали сигнальные флажки и какое время зафиксиро</w:t>
      </w:r>
      <w:r>
        <w:rPr>
          <w:sz w:val="28"/>
        </w:rPr>
        <w:softHyphen/>
        <w:t>вано указателями реле времени, затем установить флажки и указатели в нужное положение и сообщить выше</w:t>
      </w:r>
      <w:r>
        <w:rPr>
          <w:sz w:val="28"/>
        </w:rPr>
        <w:softHyphen/>
        <w:t>стоящему оперативному персоналу (при наличии на щите управления второго лица осмотр сигнальных реле производится персоналом совместно, т. е. с контролирующим лицом);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в) деблокировать реле, имеющие самоудержание (например, на газовой защите трансформаторов), и под</w:t>
      </w:r>
      <w:r>
        <w:rPr>
          <w:sz w:val="28"/>
        </w:rPr>
        <w:softHyphen/>
        <w:t>нять грузы выключателей с грузовыми приводами, вклю</w:t>
      </w:r>
      <w:r>
        <w:rPr>
          <w:sz w:val="28"/>
        </w:rPr>
        <w:softHyphen/>
        <w:t>чающимися от АПВ или АВР;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г) привести в соответствие с первичной схемой со</w:t>
      </w:r>
      <w:r>
        <w:rPr>
          <w:sz w:val="28"/>
        </w:rPr>
        <w:softHyphen/>
        <w:t>единений устройства автоматики и релейной защиты, имеющие ключи, отключающие устройства, переключа</w:t>
      </w:r>
      <w:r>
        <w:rPr>
          <w:sz w:val="28"/>
        </w:rPr>
        <w:softHyphen/>
        <w:t>тели и рубильники, положение которых зависит от пер</w:t>
      </w:r>
      <w:r>
        <w:rPr>
          <w:sz w:val="28"/>
        </w:rPr>
        <w:softHyphen/>
        <w:t>вичной схемы соединений;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д) после автоматического отключения сообщить в местную службу релейной защиты и электроавтома</w:t>
      </w:r>
      <w:r>
        <w:rPr>
          <w:sz w:val="28"/>
        </w:rPr>
        <w:softHyphen/>
        <w:t>тики о выпавших флажках сигнальных и других реле, о показаниях указателей времени и запуске автоматиче</w:t>
      </w:r>
      <w:r>
        <w:rPr>
          <w:sz w:val="28"/>
        </w:rPr>
        <w:softHyphen/>
        <w:t>ских осциллографов и пр.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При резких изменениях напряжений и токов в сети, не сопровождающихся отключениями или включениями выключателей, персонал обязан осмотреть панели ре</w:t>
      </w:r>
      <w:r>
        <w:rPr>
          <w:sz w:val="28"/>
        </w:rPr>
        <w:softHyphen/>
        <w:t>лейной защиты и электроавтоматики и зафиксировать действие всех сигнальных реле.</w:t>
      </w:r>
    </w:p>
    <w:p w:rsidR="00C86E59" w:rsidRDefault="00C86E5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При появлении сигнала заземления в сети постоян</w:t>
      </w:r>
      <w:r>
        <w:rPr>
          <w:sz w:val="28"/>
        </w:rPr>
        <w:softHyphen/>
        <w:t>ного оперативного тока персонал должен немедленно принять меры по отысканию места нарушения изоляции и его устранению согласно местным инструкциям.</w:t>
      </w:r>
    </w:p>
    <w:p w:rsidR="00C86E59" w:rsidRDefault="00C86E59">
      <w:pPr>
        <w:spacing w:line="360" w:lineRule="auto"/>
        <w:ind w:firstLine="709"/>
        <w:rPr>
          <w:sz w:val="28"/>
        </w:rPr>
      </w:pPr>
    </w:p>
    <w:p w:rsidR="00C86E59" w:rsidRDefault="00C86E59">
      <w:pPr>
        <w:spacing w:line="360" w:lineRule="auto"/>
        <w:ind w:firstLine="709"/>
        <w:rPr>
          <w:sz w:val="28"/>
        </w:rPr>
      </w:pPr>
    </w:p>
    <w:p w:rsidR="00C86E59" w:rsidRDefault="00C86E59">
      <w:pPr>
        <w:numPr>
          <w:ilvl w:val="0"/>
          <w:numId w:val="1"/>
        </w:numPr>
        <w:spacing w:line="360" w:lineRule="auto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Последовательность производства операций</w:t>
      </w:r>
    </w:p>
    <w:p w:rsidR="00C86E59" w:rsidRDefault="00C86E59">
      <w:pPr>
        <w:spacing w:line="360" w:lineRule="auto"/>
        <w:rPr>
          <w:b/>
          <w:bCs/>
          <w:i/>
          <w:iCs/>
          <w:sz w:val="32"/>
        </w:rPr>
      </w:pP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Производство основных операций с выключателями и разъединителями должно происходить в следующей последовательности.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Включение линии: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включить шинные разъединители; б) включить линейные разъединители; в) включить выключатель.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Отключение линии: а) отключить выключатель;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отключить линейные разъединители; в) отключить шинные разъединители.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Включение генератора: а) включить шинные разъеди</w:t>
      </w:r>
      <w:r>
        <w:rPr>
          <w:sz w:val="28"/>
        </w:rPr>
        <w:softHyphen/>
        <w:t>нители; б) включить генераторные разъединители (разъ</w:t>
      </w:r>
      <w:r>
        <w:rPr>
          <w:sz w:val="28"/>
        </w:rPr>
        <w:softHyphen/>
        <w:t>единители, устанавливаемые в некоторых случаях между выводами генератора и выключателем); в) синхронизировать генератор и включить генераторный выключа</w:t>
      </w:r>
      <w:r>
        <w:rPr>
          <w:sz w:val="28"/>
        </w:rPr>
        <w:softHyphen/>
        <w:t>тель.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Отключение генератора: а) отключить генераторный выключатель; б) отключить генераторные разъедини</w:t>
      </w:r>
      <w:r>
        <w:rPr>
          <w:sz w:val="28"/>
        </w:rPr>
        <w:softHyphen/>
        <w:t>тели; в) отключить шинные разъединители.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Включение    трехобмоточного    трансформатора: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включить шинные разъединители высшего, среднего и низшего напряжения; б) включить трансформаторные разъединители высшего, среднего и низшего напряжения (если они есть); в) включить выключатели высшего, среднего и низшего напряжения.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Отключение трехобмоточного трансформатора: а) от</w:t>
      </w:r>
      <w:r>
        <w:rPr>
          <w:sz w:val="28"/>
        </w:rPr>
        <w:softHyphen/>
        <w:t>ключить выключатели низшего, среднего и высшего на</w:t>
      </w:r>
      <w:r>
        <w:rPr>
          <w:sz w:val="28"/>
        </w:rPr>
        <w:softHyphen/>
        <w:t>пряжения; б) отключить трансформаторные разъедини</w:t>
      </w:r>
      <w:r>
        <w:rPr>
          <w:sz w:val="28"/>
        </w:rPr>
        <w:softHyphen/>
        <w:t>тели низшего,  среднего и высшего  напряжения;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отключить шинные разъединители низшего, среднего и высшего напряжения.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Ошибочное действие персонала при производстве оперативных переключений вызывает поражение людей током, повреждение оборудования и прекращение элек</w:t>
      </w:r>
      <w:r>
        <w:rPr>
          <w:sz w:val="28"/>
        </w:rPr>
        <w:softHyphen/>
        <w:t>троснабжения электроприемников.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Последствия от ошибочного включения или отключе</w:t>
      </w:r>
      <w:r>
        <w:rPr>
          <w:sz w:val="28"/>
        </w:rPr>
        <w:softHyphen/>
        <w:t>ния тока разъединителями зависят от того, какими разъединителями—.шинными или линейными—произ</w:t>
      </w:r>
      <w:r>
        <w:rPr>
          <w:sz w:val="28"/>
        </w:rPr>
        <w:softHyphen/>
        <w:t>водится операция. Поэтому первыми должны включаться, а последними отключаться разъединители, неправильное действие которых мо</w:t>
      </w:r>
      <w:r>
        <w:rPr>
          <w:sz w:val="28"/>
        </w:rPr>
        <w:softHyphen/>
        <w:t>жет привести к более тяжелым последствиям. Например, при ошибочном отключении линейного разъединителя 1 (под нагрузкой) линии Л</w:t>
      </w:r>
      <w:r>
        <w:rPr>
          <w:sz w:val="28"/>
          <w:vertAlign w:val="subscript"/>
        </w:rPr>
        <w:t>4</w:t>
      </w:r>
      <w:r>
        <w:rPr>
          <w:sz w:val="28"/>
        </w:rPr>
        <w:t>, (вместо подлежащего к отклю</w:t>
      </w:r>
      <w:r>
        <w:rPr>
          <w:sz w:val="28"/>
        </w:rPr>
        <w:softHyphen/>
        <w:t>чению разъединителя линии Л</w:t>
      </w:r>
      <w:r>
        <w:rPr>
          <w:sz w:val="28"/>
          <w:vertAlign w:val="subscript"/>
        </w:rPr>
        <w:t>2</w:t>
      </w:r>
      <w:r>
        <w:rPr>
          <w:sz w:val="28"/>
        </w:rPr>
        <w:t>, У которого отключен выключатель) дуга будет прервана отключением вы</w:t>
      </w:r>
      <w:r>
        <w:rPr>
          <w:sz w:val="28"/>
        </w:rPr>
        <w:softHyphen/>
        <w:t>ключателя линии Л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(рис. 1). Поскольку дуга в этом случае возникает за реактором линии Л</w:t>
      </w:r>
      <w:r>
        <w:rPr>
          <w:sz w:val="28"/>
          <w:vertAlign w:val="subscript"/>
        </w:rPr>
        <w:t>4</w:t>
      </w:r>
      <w:r>
        <w:rPr>
          <w:sz w:val="28"/>
        </w:rPr>
        <w:t>, то размеры ее будут значительно меньше.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ошибочном же отключении (под нагрузкой) шинного разъединителя 2 линии Л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от второй системы шин (место подлежащего отключению шинного разъеди</w:t>
      </w:r>
      <w:r>
        <w:rPr>
          <w:sz w:val="28"/>
        </w:rPr>
        <w:softHyphen/>
        <w:t>нителя линии Л</w:t>
      </w:r>
      <w:r>
        <w:rPr>
          <w:sz w:val="28"/>
          <w:vertAlign w:val="subscript"/>
        </w:rPr>
        <w:t>2</w:t>
      </w:r>
      <w:r>
        <w:rPr>
          <w:sz w:val="28"/>
        </w:rPr>
        <w:t>, от второй системы, выключатель, кото</w:t>
      </w:r>
      <w:r>
        <w:rPr>
          <w:sz w:val="28"/>
        </w:rPr>
        <w:softHyphen/>
        <w:t>рый отключен) дуга будет гореть дольше, т. е. до тех пор, пока не будут отключены все источники питания, работающие на второй системе шин (трансформатор Т</w:t>
      </w:r>
      <w:r>
        <w:rPr>
          <w:sz w:val="28"/>
          <w:vertAlign w:val="subscript"/>
        </w:rPr>
        <w:t>2</w:t>
      </w:r>
      <w:r>
        <w:rPr>
          <w:sz w:val="28"/>
        </w:rPr>
        <w:t>, генератор Г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синхронный двигатель Д), и объем по</w:t>
      </w:r>
      <w:r>
        <w:rPr>
          <w:sz w:val="28"/>
        </w:rPr>
        <w:softHyphen/>
        <w:t>вреждения в этом случае будет значительно больше. Такая ошибка обязательно вызовет повреждение сбор</w:t>
      </w:r>
      <w:r>
        <w:rPr>
          <w:sz w:val="28"/>
        </w:rPr>
        <w:softHyphen/>
        <w:t>ных шин, обесточение линий Л</w:t>
      </w:r>
      <w:r>
        <w:rPr>
          <w:sz w:val="28"/>
          <w:vertAlign w:val="subscript"/>
        </w:rPr>
        <w:t>2</w:t>
      </w:r>
      <w:r>
        <w:rPr>
          <w:sz w:val="28"/>
        </w:rPr>
        <w:t>, Л</w:t>
      </w:r>
      <w:r>
        <w:rPr>
          <w:sz w:val="28"/>
          <w:vertAlign w:val="subscript"/>
        </w:rPr>
        <w:t xml:space="preserve">4 </w:t>
      </w:r>
      <w:r>
        <w:rPr>
          <w:sz w:val="28"/>
        </w:rPr>
        <w:t>и синхронного дви</w:t>
      </w:r>
      <w:r>
        <w:rPr>
          <w:sz w:val="28"/>
        </w:rPr>
        <w:softHyphen/>
        <w:t>гателя Д на длительное время, т. е. на время, необходи</w:t>
      </w:r>
      <w:r>
        <w:rPr>
          <w:sz w:val="28"/>
        </w:rPr>
        <w:softHyphen/>
        <w:t>мое для полного восстановления поврежденных сборных шин. Следует отметить, что уставка по времени на релейнои защите линии Л</w:t>
      </w:r>
      <w:r>
        <w:rPr>
          <w:sz w:val="28"/>
          <w:vertAlign w:val="subscript"/>
        </w:rPr>
        <w:t xml:space="preserve">4 </w:t>
      </w:r>
      <w:r>
        <w:rPr>
          <w:sz w:val="28"/>
        </w:rPr>
        <w:t>значительно меньше, чем на трансформаторе Т</w:t>
      </w:r>
      <w:r>
        <w:rPr>
          <w:sz w:val="28"/>
          <w:vertAlign w:val="subscript"/>
        </w:rPr>
        <w:t>2</w:t>
      </w:r>
      <w:r>
        <w:rPr>
          <w:sz w:val="28"/>
        </w:rPr>
        <w:t>, генераторе Г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двигателе Д. По</w:t>
      </w:r>
      <w:r>
        <w:rPr>
          <w:sz w:val="28"/>
        </w:rPr>
        <w:softHyphen/>
        <w:t>этому при ошибочном отключении линейного разъедини</w:t>
      </w:r>
      <w:r>
        <w:rPr>
          <w:sz w:val="28"/>
        </w:rPr>
        <w:softHyphen/>
        <w:t>теля 1 линии Л</w:t>
      </w:r>
      <w:r>
        <w:rPr>
          <w:sz w:val="28"/>
          <w:vertAlign w:val="subscript"/>
        </w:rPr>
        <w:t xml:space="preserve">4 </w:t>
      </w:r>
      <w:r>
        <w:rPr>
          <w:sz w:val="28"/>
        </w:rPr>
        <w:t>продолжительность горения дуги будет в 3—4 раза меньше, чем при ошибочном отключении шинного разъединителя 2.</w:t>
      </w:r>
    </w:p>
    <w:p w:rsidR="00C86E59" w:rsidRDefault="00C86E59">
      <w:pPr>
        <w:pStyle w:val="1"/>
      </w:pPr>
      <w:r>
        <w:t>Энергосистема</w:t>
      </w:r>
    </w:p>
    <w:p w:rsidR="00C86E59" w:rsidRDefault="00520F7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301.5pt">
            <v:imagedata r:id="rId7" o:title="рис1"/>
          </v:shape>
        </w:pict>
      </w:r>
    </w:p>
    <w:p w:rsidR="00C86E59" w:rsidRDefault="00C86E59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рис. 1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Исходя из этого ясно, что всегда следует сначала включать шинные, затем линейные разъединители и только потом выключатель. При отключении сначала следует отключить выключатель, затем линейные разъ</w:t>
      </w:r>
      <w:r>
        <w:rPr>
          <w:sz w:val="28"/>
        </w:rPr>
        <w:softHyphen/>
        <w:t>единители, а потом шинные.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Последовательность включения и отключения выклю</w:t>
      </w:r>
      <w:r>
        <w:rPr>
          <w:sz w:val="28"/>
        </w:rPr>
        <w:softHyphen/>
        <w:t>чателей силовых трансформаторов производится исходя из следующих соображений.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Трансформатор Т</w:t>
      </w:r>
      <w:r>
        <w:rPr>
          <w:sz w:val="28"/>
          <w:vertAlign w:val="subscript"/>
        </w:rPr>
        <w:t>1</w:t>
      </w:r>
      <w:r>
        <w:rPr>
          <w:sz w:val="28"/>
        </w:rPr>
        <w:t>, прошедший восстановительный ремонт, требуется включить в параллельную работу с работающим трансформатором Г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(рис. 2).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Как известно, прошедший ремонт трансформатор ста</w:t>
      </w:r>
      <w:r>
        <w:rPr>
          <w:sz w:val="28"/>
        </w:rPr>
        <w:softHyphen/>
        <w:t>вится под напряжение толчком. При включении транс</w:t>
      </w:r>
      <w:r>
        <w:rPr>
          <w:sz w:val="28"/>
        </w:rPr>
        <w:softHyphen/>
        <w:t>форматора Т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выключателем 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в случае неисправности трансформатора выключатель 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автоматически отключится от действия защиты. Включе</w:t>
      </w:r>
      <w:r>
        <w:rPr>
          <w:sz w:val="28"/>
        </w:rPr>
        <w:softHyphen/>
        <w:t>ние и отключение трансфор</w:t>
      </w:r>
      <w:r>
        <w:rPr>
          <w:sz w:val="28"/>
        </w:rPr>
        <w:softHyphen/>
        <w:t>матора при этом не влияют на работу электроприемников, питающихся от РУ 10 кв че</w:t>
      </w:r>
      <w:r>
        <w:rPr>
          <w:sz w:val="28"/>
        </w:rPr>
        <w:softHyphen/>
        <w:t>рез трансформатор Т</w:t>
      </w:r>
      <w:r>
        <w:rPr>
          <w:sz w:val="28"/>
          <w:vertAlign w:val="subscript"/>
        </w:rPr>
        <w:t>2</w:t>
      </w:r>
      <w:r>
        <w:rPr>
          <w:sz w:val="28"/>
        </w:rPr>
        <w:t>. Если неисправный   трансформатор Т1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включить сначала выклю</w:t>
      </w:r>
      <w:r>
        <w:rPr>
          <w:sz w:val="28"/>
        </w:rPr>
        <w:softHyphen/>
        <w:t>чателем В</w:t>
      </w:r>
      <w:r>
        <w:rPr>
          <w:sz w:val="28"/>
          <w:vertAlign w:val="subscript"/>
        </w:rPr>
        <w:t>3</w:t>
      </w:r>
      <w:r>
        <w:rPr>
          <w:sz w:val="28"/>
        </w:rPr>
        <w:t>, то на ток нагруз</w:t>
      </w:r>
      <w:r>
        <w:rPr>
          <w:sz w:val="28"/>
        </w:rPr>
        <w:softHyphen/>
        <w:t>ки работающего трансформа</w:t>
      </w:r>
      <w:r>
        <w:rPr>
          <w:sz w:val="28"/>
        </w:rPr>
        <w:softHyphen/>
        <w:t>тора Т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будет накладываться ток к. з. поврежденного транс</w:t>
      </w:r>
      <w:r>
        <w:rPr>
          <w:sz w:val="28"/>
        </w:rPr>
        <w:softHyphen/>
        <w:t>форматора Т</w:t>
      </w:r>
      <w:r>
        <w:rPr>
          <w:sz w:val="28"/>
          <w:vertAlign w:val="subscript"/>
        </w:rPr>
        <w:t>1</w:t>
      </w:r>
      <w:r>
        <w:rPr>
          <w:sz w:val="28"/>
        </w:rPr>
        <w:t>, что вызовет от</w:t>
      </w:r>
      <w:r>
        <w:rPr>
          <w:sz w:val="28"/>
        </w:rPr>
        <w:softHyphen/>
        <w:t>ключение релейной защитой работающего трансформатора Т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полное обесточение РУ 10 кв.</w:t>
      </w:r>
    </w:p>
    <w:p w:rsidR="00C86E59" w:rsidRDefault="00C86E59">
      <w:pPr>
        <w:pStyle w:val="6"/>
      </w:pPr>
      <w:r>
        <w:t>Энергосистема</w:t>
      </w:r>
    </w:p>
    <w:p w:rsidR="00C86E59" w:rsidRDefault="00C86E59">
      <w:pPr>
        <w:pStyle w:val="5"/>
      </w:pPr>
    </w:p>
    <w:p w:rsidR="00C86E59" w:rsidRDefault="00520F73">
      <w:pPr>
        <w:spacing w:line="360" w:lineRule="auto"/>
        <w:rPr>
          <w:sz w:val="28"/>
        </w:rPr>
      </w:pPr>
      <w:r>
        <w:rPr>
          <w:noProof/>
          <w:sz w:val="20"/>
        </w:rPr>
        <w:pict>
          <v:shape id="_x0000_s1027" type="#_x0000_t75" style="position:absolute;margin-left:0;margin-top:-.05pt;width:117.75pt;height:186.75pt;z-index:251657728;mso-position-horizontal:left">
            <v:imagedata r:id="rId8" o:title="рис21"/>
            <w10:wrap type="square"/>
          </v:shape>
        </w:pict>
      </w:r>
    </w:p>
    <w:p w:rsidR="00C86E59" w:rsidRDefault="00C86E59">
      <w:pPr>
        <w:pStyle w:val="30"/>
      </w:pPr>
      <w:r>
        <w:t>В практике имели место случаи отключения работаю</w:t>
      </w:r>
      <w:r>
        <w:softHyphen/>
        <w:t>щего трансформатора от дей</w:t>
      </w:r>
      <w:r>
        <w:softHyphen/>
        <w:t>ствия релейной защиты, когда к номинальному току ра</w:t>
      </w:r>
      <w:r>
        <w:softHyphen/>
        <w:t>ботающего трансформатора накладывался намагничивающий ток включаемого трансформатора. Поэтому вклю</w:t>
      </w:r>
      <w:r>
        <w:softHyphen/>
        <w:t>чение трансформаторов следует производить со стороны высшего напряжения.</w:t>
      </w:r>
    </w:p>
    <w:p w:rsidR="00C86E59" w:rsidRDefault="00C86E59">
      <w:pPr>
        <w:pStyle w:val="30"/>
      </w:pPr>
      <w:r>
        <w:t>рис.2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Порядок перевода присоединений с од пой системы шин на другую: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убедиться в том, что защита ШСВ включена с уставками, указанными в местных инструкциях по за</w:t>
      </w:r>
      <w:r>
        <w:rPr>
          <w:sz w:val="28"/>
        </w:rPr>
        <w:softHyphen/>
        <w:t>щите .(если на выключателе имеется специальная авто</w:t>
      </w:r>
      <w:r>
        <w:rPr>
          <w:sz w:val="28"/>
        </w:rPr>
        <w:softHyphen/>
        <w:t>матика, отключить ее);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убедиться в том, что напряжения обеих систем шин синхронны и равны по величине;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включить ШСВ;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г) отключить защиту и оперативный ток с привода ШСВ;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д) по механическому указателю (или по состоянию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рабочих контактов выключателя) проверить включенное положение выключателя;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е) включить шинные разъединители всех намеченных к переводу присоединений на ту систему шин, с которой намечается их питание; затем, если в этом есть надоб</w:t>
      </w:r>
      <w:r>
        <w:rPr>
          <w:sz w:val="28"/>
        </w:rPr>
        <w:softHyphen/>
        <w:t>ность, перевеет питание измерительных приборов, при</w:t>
      </w:r>
      <w:r>
        <w:rPr>
          <w:sz w:val="28"/>
        </w:rPr>
        <w:softHyphen/>
        <w:t>боров учета, защиты и сигнализации, переводимых при</w:t>
      </w:r>
      <w:r>
        <w:rPr>
          <w:sz w:val="28"/>
        </w:rPr>
        <w:softHyphen/>
        <w:t>соединений на соответствующие цепи трансформаторов напряжения;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ж) отключить шинные разъединители переводимых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присоединений от системы шин, с которой они ранее пи</w:t>
      </w:r>
      <w:r>
        <w:rPr>
          <w:sz w:val="28"/>
        </w:rPr>
        <w:softHyphen/>
        <w:t>тались;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з) включить оперативный ток на привод, после чего отключить ШСВ;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и) проверить отключение ШСВ;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к) включить защиту ШСВ и специальную автома</w:t>
      </w:r>
      <w:r>
        <w:rPr>
          <w:sz w:val="28"/>
        </w:rPr>
        <w:softHyphen/>
        <w:t>тику.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Порядок производства операций при переводе всех присоединений с рабочей системы шин на резервную при наличии шиносоединительного выключателя: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убеждаются по оперативной схеме, что система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шин находится в резерве, и производят внешний осмотр резервной системы шин;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включают ШСВ с подключенной на нем защитой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 коротких замыканий (с нулевой установкой по вре</w:t>
      </w:r>
      <w:r>
        <w:rPr>
          <w:sz w:val="28"/>
        </w:rPr>
        <w:softHyphen/>
        <w:t>мени);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проверяют наличие напряжения на резервной си</w:t>
      </w:r>
      <w:r>
        <w:rPr>
          <w:sz w:val="28"/>
        </w:rPr>
        <w:softHyphen/>
        <w:t>стеме шин по вольтметрам;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г) отключают оперативный ток с привода и защиты на ШСВ (рубильником, накладкой и пр.);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д) производят перевод питания цепей напряжения за</w:t>
      </w:r>
      <w:r>
        <w:rPr>
          <w:sz w:val="28"/>
        </w:rPr>
        <w:softHyphen/>
        <w:t>щиты присоединений с трансформаторов напряжения ра</w:t>
      </w:r>
      <w:r>
        <w:rPr>
          <w:sz w:val="28"/>
        </w:rPr>
        <w:softHyphen/>
        <w:t>бочей системы шин на трансформаторы напряжения резервной системы (согласно местной инструкции);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е) производят перевод разъединителей присоедине</w:t>
      </w:r>
      <w:r>
        <w:rPr>
          <w:sz w:val="28"/>
        </w:rPr>
        <w:softHyphen/>
        <w:t>ний с одной системы шин на другую (согласно местной инструкции, учитывающей конструктивные особенности РУ и управления разъединителями);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ж) проверяют качество включения разъединителей на резервную систему шин;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з) проверяют отсутствие нагрузки на ШСВ по ампер</w:t>
      </w:r>
      <w:r>
        <w:rPr>
          <w:sz w:val="28"/>
        </w:rPr>
        <w:softHyphen/>
        <w:t>метру;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и) включают оперативный ток на привод И отклю</w:t>
      </w:r>
      <w:r>
        <w:rPr>
          <w:sz w:val="28"/>
        </w:rPr>
        <w:softHyphen/>
        <w:t>чают ШСВ.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отсутствии ШСВ частичный перевод присо</w:t>
      </w:r>
      <w:r>
        <w:rPr>
          <w:sz w:val="28"/>
        </w:rPr>
        <w:softHyphen/>
        <w:t>единений с одной системы шин на другую запрещается.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полном переводе присоединений, в случае отсут</w:t>
      </w:r>
      <w:r>
        <w:rPr>
          <w:sz w:val="28"/>
        </w:rPr>
        <w:softHyphen/>
        <w:t>ствия ШСВ, включают шинные разъединители на ре</w:t>
      </w:r>
      <w:r>
        <w:rPr>
          <w:sz w:val="28"/>
        </w:rPr>
        <w:softHyphen/>
        <w:t>зервную систему шип одного из мощных источников и держат их в этом состоянии до конца переключения. Это присоединение переводится последним после тщательной проверки перевода всех остальных присоединений.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переводе присоединений особенно тщательно необходимо следить за тем, чтобы не включить разъеди</w:t>
      </w:r>
      <w:r>
        <w:rPr>
          <w:sz w:val="28"/>
        </w:rPr>
        <w:softHyphen/>
        <w:t>нители присоединений, не находящихся в работе.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переводе присоединения необходимо предусмо</w:t>
      </w:r>
      <w:r>
        <w:rPr>
          <w:sz w:val="28"/>
        </w:rPr>
        <w:softHyphen/>
        <w:t>треть сохранение правильного питания цепей напряже</w:t>
      </w:r>
      <w:r>
        <w:rPr>
          <w:sz w:val="28"/>
        </w:rPr>
        <w:softHyphen/>
        <w:t>ния измерительных приборов релейной защиты и авто</w:t>
      </w:r>
      <w:r>
        <w:rPr>
          <w:sz w:val="28"/>
        </w:rPr>
        <w:softHyphen/>
        <w:t>матики.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Когда ШСВ находится в резерве, его разъединители, как правило, должны быть включены на обе системы шин. Трансформатор напряжения резервной системы шин должен быть также включен.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</w:p>
    <w:p w:rsidR="00C86E59" w:rsidRDefault="00C86E59">
      <w:pPr>
        <w:spacing w:line="360" w:lineRule="auto"/>
        <w:ind w:firstLine="709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7. Бланк переключения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Бланк переключения, составляемый для предупреж</w:t>
      </w:r>
      <w:r>
        <w:rPr>
          <w:sz w:val="28"/>
        </w:rPr>
        <w:softHyphen/>
        <w:t>дения возможных неправильных операций, является основным оперативным документом, определяющим со</w:t>
      </w:r>
      <w:r>
        <w:rPr>
          <w:sz w:val="28"/>
        </w:rPr>
        <w:softHyphen/>
        <w:t>держание задания и последовательность производства особо опасных и сложных переключений. По бланкам переключения производятся операции в схемах электро</w:t>
      </w:r>
      <w:r>
        <w:rPr>
          <w:sz w:val="28"/>
        </w:rPr>
        <w:softHyphen/>
        <w:t>установок напряжением выше 1 000 в, когда РУ не обо</w:t>
      </w:r>
      <w:r>
        <w:rPr>
          <w:sz w:val="28"/>
        </w:rPr>
        <w:softHyphen/>
        <w:t>рудованы или оборудованы неполностью блокировоч</w:t>
      </w:r>
      <w:r>
        <w:rPr>
          <w:sz w:val="28"/>
        </w:rPr>
        <w:softHyphen/>
        <w:t>ными устройствами от неправильных операций с разъ</w:t>
      </w:r>
      <w:r>
        <w:rPr>
          <w:sz w:val="28"/>
        </w:rPr>
        <w:softHyphen/>
        <w:t>единителями, и сложные переключения.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бланк переключения вносятся не только операции с переключающими аппаратами, но также и другие опе</w:t>
      </w:r>
      <w:r>
        <w:rPr>
          <w:sz w:val="28"/>
        </w:rPr>
        <w:softHyphen/>
        <w:t>рации, как-то: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включение и отключение оперативного тока;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проверка отсутствия напряжения;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операции с защитой или спецавтоматикой;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отключение и включение цепей питания зашиты, измерительных приборов и автоматики;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ввод и вывод АПВ, АВР, АЧР;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наложение или снятие защитных переносных зазем</w:t>
      </w:r>
      <w:r>
        <w:rPr>
          <w:sz w:val="28"/>
        </w:rPr>
        <w:softHyphen/>
        <w:t>лений.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Ниже показана примерная форма бланка переклю</w:t>
      </w:r>
      <w:r>
        <w:rPr>
          <w:sz w:val="28"/>
        </w:rPr>
        <w:softHyphen/>
        <w:t>чений и его заполнение.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Бланк заполняется непосредственно перед началом переключений после получения распоряжения тем ли</w:t>
      </w:r>
      <w:r>
        <w:rPr>
          <w:sz w:val="28"/>
        </w:rPr>
        <w:softHyphen/>
        <w:t>цом, которое получило распоряжение.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Каждая операция или действие, вносимое в бланк, должно иметь порядковый номер, каждый бланк пере</w:t>
      </w:r>
      <w:r>
        <w:rPr>
          <w:sz w:val="28"/>
        </w:rPr>
        <w:softHyphen/>
        <w:t>ключений проверяется и подписывается.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Рекомендуемая схема расстановки стационарных за</w:t>
      </w:r>
      <w:r>
        <w:rPr>
          <w:sz w:val="28"/>
        </w:rPr>
        <w:softHyphen/>
        <w:t>земляющих ножей в РУ высокого напряжения к при</w:t>
      </w:r>
      <w:r>
        <w:rPr>
          <w:sz w:val="28"/>
        </w:rPr>
        <w:softHyphen/>
        <w:t>меру заполнения бланка переключений № 152 (рис. 3) позволяет полностью отказаться от применения перенос</w:t>
      </w:r>
      <w:r>
        <w:rPr>
          <w:sz w:val="28"/>
        </w:rPr>
        <w:softHyphen/>
        <w:t>ных заземлений. При этом отключенные для работы части установки заземляются со всех сторон, откуда мо</w:t>
      </w:r>
      <w:r>
        <w:rPr>
          <w:sz w:val="28"/>
        </w:rPr>
        <w:softHyphen/>
        <w:t>жет быть подано напряжение.</w:t>
      </w:r>
    </w:p>
    <w:p w:rsidR="00C86E59" w:rsidRDefault="00C86E59">
      <w:pPr>
        <w:pStyle w:val="2"/>
      </w:pPr>
      <w:r>
        <w:t>Заполняется чернилами</w:t>
      </w:r>
    </w:p>
    <w:p w:rsidR="00C86E59" w:rsidRDefault="00C86E59">
      <w:pPr>
        <w:keepLines/>
        <w:framePr w:w="1480" w:h="1480" w:hRule="exact" w:hSpace="80" w:vSpace="40" w:wrap="auto" w:vAnchor="text" w:hAnchor="text" w:x="361" w:y="41" w:anchorLock="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МЭиЭ СССР </w:t>
      </w:r>
    </w:p>
    <w:p w:rsidR="00C86E59" w:rsidRDefault="00C86E59">
      <w:pPr>
        <w:keepLines/>
        <w:framePr w:w="1480" w:h="1480" w:hRule="exact" w:hSpace="80" w:vSpace="40" w:wrap="auto" w:vAnchor="text" w:hAnchor="text" w:x="361" w:y="41" w:anchorLock="1"/>
        <w:jc w:val="center"/>
      </w:pPr>
      <w:r>
        <w:rPr>
          <w:sz w:val="18"/>
          <w:szCs w:val="18"/>
        </w:rPr>
        <w:t>РУ-ЭК МОСЭНЕРГО</w:t>
      </w:r>
    </w:p>
    <w:p w:rsidR="00C86E59" w:rsidRDefault="00C86E59">
      <w:pPr>
        <w:keepLines/>
        <w:framePr w:w="1480" w:h="1480" w:hRule="exact" w:hSpace="80" w:vSpace="40" w:wrap="auto" w:vAnchor="text" w:hAnchor="text" w:x="361" w:y="41" w:anchorLock="1"/>
        <w:spacing w:before="380"/>
      </w:pPr>
      <w:r>
        <w:rPr>
          <w:b/>
          <w:bCs/>
          <w:sz w:val="18"/>
          <w:szCs w:val="18"/>
        </w:rPr>
        <w:t>Электростанция</w:t>
      </w:r>
    </w:p>
    <w:p w:rsidR="00C86E59" w:rsidRDefault="00C86E59">
      <w:pPr>
        <w:keepLines/>
        <w:framePr w:w="1480" w:h="1480" w:hRule="exact" w:hSpace="80" w:vSpace="40" w:wrap="auto" w:vAnchor="text" w:hAnchor="text" w:x="361" w:y="41" w:anchorLock="1"/>
      </w:pPr>
      <w:r>
        <w:rPr>
          <w:sz w:val="18"/>
          <w:szCs w:val="18"/>
        </w:rPr>
        <w:t>подстанция № 8</w:t>
      </w:r>
    </w:p>
    <w:p w:rsidR="00C86E59" w:rsidRDefault="00C86E59">
      <w:pPr>
        <w:keepLines/>
      </w:pPr>
      <w:r>
        <w:rPr>
          <w:b/>
          <w:bCs/>
          <w:sz w:val="18"/>
          <w:szCs w:val="18"/>
        </w:rPr>
        <w:t>Бланк переключения № 152</w:t>
      </w:r>
    </w:p>
    <w:p w:rsidR="00C86E59" w:rsidRDefault="00C86E59">
      <w:pPr>
        <w:keepLines/>
        <w:spacing w:line="420" w:lineRule="auto"/>
        <w:ind w:hanging="1820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22 марта 1965 г.                                                                            Начало 10 </w:t>
      </w:r>
      <w:r>
        <w:rPr>
          <w:i/>
          <w:iCs/>
          <w:sz w:val="18"/>
          <w:szCs w:val="18"/>
        </w:rPr>
        <w:t>ч</w:t>
      </w:r>
      <w:r>
        <w:rPr>
          <w:sz w:val="18"/>
          <w:szCs w:val="18"/>
        </w:rPr>
        <w:t xml:space="preserve"> 20 </w:t>
      </w:r>
      <w:r>
        <w:rPr>
          <w:i/>
          <w:iCs/>
          <w:sz w:val="18"/>
          <w:szCs w:val="18"/>
        </w:rPr>
        <w:t>мин</w:t>
      </w:r>
    </w:p>
    <w:p w:rsidR="00C86E59" w:rsidRDefault="00C86E59">
      <w:pPr>
        <w:keepLines/>
        <w:spacing w:line="420" w:lineRule="auto"/>
        <w:ind w:hanging="1820"/>
        <w:jc w:val="right"/>
      </w:pP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Конец</w:t>
      </w:r>
      <w:r>
        <w:rPr>
          <w:i/>
          <w:iCs/>
        </w:rPr>
        <w:t>———ч——мин</w:t>
      </w:r>
    </w:p>
    <w:p w:rsidR="00C86E59" w:rsidRDefault="00C86E59">
      <w:pPr>
        <w:keepLines/>
        <w:spacing w:before="20"/>
        <w:ind w:left="240"/>
        <w:rPr>
          <w:i/>
          <w:iCs/>
          <w:sz w:val="16"/>
          <w:szCs w:val="16"/>
        </w:rPr>
      </w:pPr>
      <w:r>
        <w:rPr>
          <w:b/>
          <w:bCs/>
          <w:sz w:val="16"/>
          <w:szCs w:val="16"/>
        </w:rPr>
        <w:t>Задание:</w:t>
      </w:r>
      <w:r>
        <w:rPr>
          <w:sz w:val="16"/>
          <w:szCs w:val="16"/>
        </w:rPr>
        <w:t xml:space="preserve"> Отключить и вывести в ремонт трансформатор № 2 110/10 </w:t>
      </w:r>
      <w:r>
        <w:rPr>
          <w:i/>
          <w:iCs/>
          <w:sz w:val="16"/>
          <w:szCs w:val="16"/>
        </w:rPr>
        <w:t>кв.</w:t>
      </w:r>
    </w:p>
    <w:p w:rsidR="00C86E59" w:rsidRDefault="00C86E59">
      <w:pPr>
        <w:keepLines/>
        <w:spacing w:before="20"/>
        <w:ind w:left="240"/>
      </w:pPr>
      <w:r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>Последовательность производства операций при переключении:</w:t>
      </w:r>
    </w:p>
    <w:p w:rsidR="00C86E59" w:rsidRDefault="00C86E59">
      <w:pPr>
        <w:keepLines/>
        <w:ind w:left="560" w:hanging="240"/>
        <w:rPr>
          <w:sz w:val="16"/>
          <w:szCs w:val="16"/>
        </w:rPr>
      </w:pPr>
    </w:p>
    <w:p w:rsidR="00C86E59" w:rsidRDefault="00C86E59">
      <w:pPr>
        <w:keepLines/>
        <w:ind w:left="560" w:hanging="240"/>
      </w:pPr>
      <w:r>
        <w:rPr>
          <w:sz w:val="16"/>
          <w:szCs w:val="16"/>
        </w:rPr>
        <w:t xml:space="preserve">1. Отключить </w:t>
      </w:r>
      <w:r>
        <w:rPr>
          <w:sz w:val="16"/>
          <w:szCs w:val="16"/>
          <w:lang w:val="en-US"/>
        </w:rPr>
        <w:t>MB</w:t>
      </w:r>
      <w:r>
        <w:rPr>
          <w:sz w:val="16"/>
          <w:szCs w:val="16"/>
        </w:rPr>
        <w:t xml:space="preserve"> 10 кв трансформатора № 2</w:t>
      </w:r>
    </w:p>
    <w:p w:rsidR="00C86E59" w:rsidRDefault="00C86E59">
      <w:pPr>
        <w:keepLines/>
        <w:spacing w:before="40"/>
        <w:ind w:left="560" w:hanging="240"/>
      </w:pPr>
      <w:r>
        <w:rPr>
          <w:sz w:val="16"/>
          <w:szCs w:val="16"/>
        </w:rPr>
        <w:t xml:space="preserve">2. Снять оперативный ток с привода 10 </w:t>
      </w:r>
      <w:r>
        <w:rPr>
          <w:i/>
          <w:iCs/>
          <w:sz w:val="16"/>
          <w:szCs w:val="16"/>
        </w:rPr>
        <w:t>кв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MB</w:t>
      </w:r>
      <w:r>
        <w:rPr>
          <w:sz w:val="16"/>
          <w:szCs w:val="16"/>
        </w:rPr>
        <w:t xml:space="preserve"> трансформатора № 2</w:t>
      </w:r>
    </w:p>
    <w:p w:rsidR="00C86E59" w:rsidRDefault="00C86E59">
      <w:pPr>
        <w:keepLines/>
        <w:ind w:left="560" w:hanging="240"/>
      </w:pPr>
      <w:r>
        <w:rPr>
          <w:sz w:val="16"/>
          <w:szCs w:val="16"/>
        </w:rPr>
        <w:t xml:space="preserve">3. Отключить ВВ 110 </w:t>
      </w:r>
      <w:r>
        <w:rPr>
          <w:i/>
          <w:iCs/>
          <w:sz w:val="16"/>
          <w:szCs w:val="16"/>
        </w:rPr>
        <w:t>кв</w:t>
      </w:r>
      <w:r>
        <w:rPr>
          <w:sz w:val="16"/>
          <w:szCs w:val="16"/>
        </w:rPr>
        <w:t xml:space="preserve"> трансформатора № 2</w:t>
      </w:r>
    </w:p>
    <w:p w:rsidR="00C86E59" w:rsidRDefault="00C86E59">
      <w:pPr>
        <w:keepLines/>
        <w:spacing w:before="40"/>
        <w:ind w:left="560" w:hanging="240"/>
      </w:pPr>
      <w:r>
        <w:rPr>
          <w:sz w:val="16"/>
          <w:szCs w:val="16"/>
        </w:rPr>
        <w:t>4. Снять оперативный ток с привода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ВВ 110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кв трансформатора №2</w:t>
      </w:r>
    </w:p>
    <w:p w:rsidR="00C86E59" w:rsidRDefault="00C86E59">
      <w:pPr>
        <w:keepLines/>
        <w:ind w:left="560" w:hanging="240"/>
      </w:pPr>
      <w:r>
        <w:rPr>
          <w:sz w:val="16"/>
          <w:szCs w:val="16"/>
        </w:rPr>
        <w:t>5. Отключить Ш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 10 кв трансформатора № 2</w:t>
      </w:r>
    </w:p>
    <w:p w:rsidR="00C86E59" w:rsidRDefault="00C86E59">
      <w:pPr>
        <w:keepLines/>
        <w:spacing w:before="20"/>
        <w:ind w:left="560" w:hanging="240"/>
      </w:pPr>
      <w:r>
        <w:rPr>
          <w:sz w:val="16"/>
          <w:szCs w:val="16"/>
        </w:rPr>
        <w:t>6. Отключить Ш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 110 </w:t>
      </w:r>
      <w:r>
        <w:rPr>
          <w:i/>
          <w:iCs/>
          <w:sz w:val="16"/>
          <w:szCs w:val="16"/>
        </w:rPr>
        <w:t>кв</w:t>
      </w:r>
      <w:r>
        <w:rPr>
          <w:sz w:val="16"/>
          <w:szCs w:val="16"/>
        </w:rPr>
        <w:t xml:space="preserve"> трансформатора № 2</w:t>
      </w:r>
    </w:p>
    <w:p w:rsidR="00C86E59" w:rsidRDefault="00C86E59">
      <w:pPr>
        <w:keepLines/>
        <w:spacing w:before="20"/>
        <w:ind w:left="560" w:hanging="240"/>
        <w:rPr>
          <w:sz w:val="16"/>
          <w:szCs w:val="16"/>
        </w:rPr>
      </w:pPr>
      <w:r>
        <w:rPr>
          <w:sz w:val="16"/>
          <w:szCs w:val="16"/>
        </w:rPr>
        <w:t>7. Проверить отсутствие напряжения на выводах ВВ 110 кв транс</w:t>
      </w:r>
      <w:r>
        <w:rPr>
          <w:sz w:val="16"/>
          <w:szCs w:val="16"/>
        </w:rPr>
        <w:softHyphen/>
        <w:t>форматора № 2</w:t>
      </w:r>
    </w:p>
    <w:p w:rsidR="00C86E59" w:rsidRDefault="00C86E59">
      <w:pPr>
        <w:keepLines/>
        <w:spacing w:before="20"/>
        <w:ind w:left="560" w:hanging="240"/>
      </w:pPr>
      <w:r>
        <w:rPr>
          <w:sz w:val="16"/>
          <w:szCs w:val="16"/>
        </w:rPr>
        <w:t>8. Заземлить ВВ трансформатора № 2 со стороны шин 110 кв вклю</w:t>
      </w:r>
      <w:r>
        <w:rPr>
          <w:sz w:val="16"/>
          <w:szCs w:val="16"/>
        </w:rPr>
        <w:softHyphen/>
        <w:t xml:space="preserve">чением заземляющих ножен                               </w:t>
      </w:r>
    </w:p>
    <w:p w:rsidR="00C86E59" w:rsidRDefault="00C86E59">
      <w:pPr>
        <w:keepLines/>
        <w:spacing w:before="40"/>
        <w:ind w:left="560" w:hanging="260"/>
      </w:pPr>
      <w:r>
        <w:rPr>
          <w:sz w:val="16"/>
          <w:szCs w:val="16"/>
        </w:rPr>
        <w:t xml:space="preserve">9. Проверить отсутствие напряжения на всех выводах </w:t>
      </w:r>
      <w:r>
        <w:rPr>
          <w:sz w:val="16"/>
          <w:szCs w:val="16"/>
          <w:lang w:val="en-US"/>
        </w:rPr>
        <w:t>MB</w:t>
      </w:r>
      <w:r>
        <w:rPr>
          <w:sz w:val="16"/>
          <w:szCs w:val="16"/>
        </w:rPr>
        <w:t xml:space="preserve"> 10 </w:t>
      </w:r>
      <w:r>
        <w:rPr>
          <w:i/>
          <w:iCs/>
          <w:sz w:val="16"/>
          <w:szCs w:val="16"/>
        </w:rPr>
        <w:t>кв</w:t>
      </w:r>
    </w:p>
    <w:p w:rsidR="00C86E59" w:rsidRDefault="00C86E59">
      <w:pPr>
        <w:keepLines/>
        <w:ind w:left="440"/>
      </w:pPr>
      <w:r>
        <w:rPr>
          <w:sz w:val="16"/>
          <w:szCs w:val="16"/>
        </w:rPr>
        <w:t>трансформатора № 2</w:t>
      </w:r>
    </w:p>
    <w:p w:rsidR="00C86E59" w:rsidRDefault="00C86E59">
      <w:pPr>
        <w:keepLines/>
        <w:spacing w:before="40"/>
        <w:ind w:left="560" w:hanging="260"/>
      </w:pPr>
      <w:r>
        <w:rPr>
          <w:sz w:val="16"/>
          <w:szCs w:val="16"/>
        </w:rPr>
        <w:t>10. Заземлить MB трансформатора № 2 со стороны шин 10 кв вклю</w:t>
      </w:r>
      <w:r>
        <w:rPr>
          <w:sz w:val="16"/>
          <w:szCs w:val="16"/>
        </w:rPr>
        <w:softHyphen/>
        <w:t>чением заземляющих ножей</w:t>
      </w:r>
    </w:p>
    <w:p w:rsidR="00C86E59" w:rsidRDefault="00C86E59">
      <w:pPr>
        <w:keepLines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Переключения производил:              Бланк проверил </w:t>
      </w:r>
    </w:p>
    <w:p w:rsidR="00C86E59" w:rsidRDefault="00C86E59">
      <w:pPr>
        <w:keepLines/>
        <w:spacing w:line="360" w:lineRule="auto"/>
        <w:ind w:firstLine="709"/>
        <w:jc w:val="both"/>
        <w:rPr>
          <w:sz w:val="28"/>
        </w:rPr>
      </w:pPr>
      <w:r>
        <w:rPr>
          <w:sz w:val="16"/>
          <w:szCs w:val="16"/>
        </w:rPr>
        <w:t xml:space="preserve">     Подпись Сергеев                                        Подпись Иванов</w:t>
      </w:r>
    </w:p>
    <w:p w:rsidR="00C86E59" w:rsidRDefault="00C86E59">
      <w:pPr>
        <w:spacing w:line="360" w:lineRule="auto"/>
        <w:jc w:val="both"/>
        <w:rPr>
          <w:sz w:val="28"/>
        </w:rPr>
      </w:pP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Порядок производства операции по бланку переклю</w:t>
      </w:r>
      <w:r>
        <w:rPr>
          <w:sz w:val="28"/>
        </w:rPr>
        <w:softHyphen/>
        <w:t>чений следующий: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лицо, получившее задание о производстве пере</w:t>
      </w:r>
      <w:r>
        <w:rPr>
          <w:sz w:val="28"/>
        </w:rPr>
        <w:softHyphen/>
        <w:t>ключений, повторяет это задание, записывает в опера</w:t>
      </w:r>
      <w:r>
        <w:rPr>
          <w:sz w:val="28"/>
        </w:rPr>
        <w:softHyphen/>
        <w:t>тивны» журнал и составляет бланк переключении; бланк подписывается как лицом, производящим операции, так и лицом контролирующим; затем лицо, производящее переключение, в сопровождении контролирующего лица, имеющего на руках бланк переключений, направляется в соответствующее РУ на место производства переклю</w:t>
      </w:r>
      <w:r>
        <w:rPr>
          <w:sz w:val="28"/>
        </w:rPr>
        <w:softHyphen/>
        <w:t>чения;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контролирующий проверяет, что он и производя</w:t>
      </w:r>
      <w:r>
        <w:rPr>
          <w:sz w:val="28"/>
        </w:rPr>
        <w:softHyphen/>
        <w:t>щий переключение находятся в том РУ и у того при</w:t>
      </w:r>
      <w:r>
        <w:rPr>
          <w:sz w:val="28"/>
        </w:rPr>
        <w:softHyphen/>
        <w:t>соединения, где должна производиться операция № 1, и становится позади производящего переключения;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контролирующий громко и ясно зачитывает со</w:t>
      </w:r>
      <w:r>
        <w:rPr>
          <w:sz w:val="28"/>
        </w:rPr>
        <w:softHyphen/>
        <w:t>держание операции № 1;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г) производящий переключение, проверив по надписям, что находится именно у того присоединения, на котором он должен делать операцию, повторяет содержание операции;</w:t>
      </w:r>
    </w:p>
    <w:p w:rsidR="00C86E59" w:rsidRDefault="00C86E59">
      <w:pPr>
        <w:pStyle w:val="1"/>
      </w:pPr>
      <w:r>
        <w:t>Энергосистема</w:t>
      </w:r>
    </w:p>
    <w:p w:rsidR="00C86E59" w:rsidRDefault="00520F73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026" type="#_x0000_t75" style="width:177pt;height:269.25pt">
            <v:imagedata r:id="rId9" o:title="рис31"/>
          </v:shape>
        </w:pic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д) контролирующий, сличив по бланку, что младший (производящий переключение) правильно повторил со</w:t>
      </w:r>
      <w:r>
        <w:rPr>
          <w:sz w:val="28"/>
        </w:rPr>
        <w:softHyphen/>
        <w:t xml:space="preserve">держание зачитанной операции и правильно выбрал присоединение для переключения, подтверждает это словами: «Правильно, выполняйте»;                      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е) производящий переключение выполняет заданную операцию;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ж) контролирующий делает отметку в бланке пере</w:t>
      </w:r>
      <w:r>
        <w:rPr>
          <w:sz w:val="28"/>
        </w:rPr>
        <w:softHyphen/>
        <w:t>ключения об исполнении операции и зачитывает содер</w:t>
      </w:r>
      <w:r>
        <w:rPr>
          <w:sz w:val="28"/>
        </w:rPr>
        <w:softHyphen/>
        <w:t>жание следующей операции.</w:t>
      </w:r>
    </w:p>
    <w:p w:rsidR="00C86E59" w:rsidRDefault="00C86E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Производящий переключение направляется к месту следующей операции, контролирующий следует за ним и проверяет, подошел ли он к тому объекту, на котором предстоит произвести следующую операцию.</w:t>
      </w:r>
    </w:p>
    <w:p w:rsidR="00C86E59" w:rsidRDefault="00C86E59">
      <w:pPr>
        <w:pStyle w:val="4"/>
        <w:pageBreakBefore/>
      </w:pPr>
      <w:r>
        <w:t>Литература</w:t>
      </w:r>
    </w:p>
    <w:p w:rsidR="00C86E59" w:rsidRDefault="00C86E59">
      <w:pPr>
        <w:spacing w:line="360" w:lineRule="auto"/>
        <w:jc w:val="center"/>
        <w:rPr>
          <w:b/>
          <w:bCs/>
          <w:i/>
          <w:iCs/>
          <w:sz w:val="32"/>
        </w:rPr>
      </w:pPr>
    </w:p>
    <w:p w:rsidR="00C86E59" w:rsidRDefault="00C86E59">
      <w:pPr>
        <w:numPr>
          <w:ilvl w:val="1"/>
          <w:numId w:val="2"/>
        </w:numPr>
        <w:spacing w:line="360" w:lineRule="auto"/>
        <w:rPr>
          <w:sz w:val="32"/>
        </w:rPr>
      </w:pPr>
      <w:r>
        <w:rPr>
          <w:sz w:val="32"/>
        </w:rPr>
        <w:t>В. Е. Манойлов «Основы электробезопасности», - М., «Энергия», 1966.</w:t>
      </w:r>
    </w:p>
    <w:p w:rsidR="00C86E59" w:rsidRDefault="00C86E59">
      <w:pPr>
        <w:numPr>
          <w:ilvl w:val="1"/>
          <w:numId w:val="2"/>
        </w:numPr>
        <w:spacing w:line="360" w:lineRule="auto"/>
        <w:rPr>
          <w:sz w:val="32"/>
        </w:rPr>
      </w:pPr>
      <w:r>
        <w:rPr>
          <w:sz w:val="32"/>
        </w:rPr>
        <w:t>Гаджиев С.С. «Надежность и безопасность эксплуатации электрооборудования», - М., «Энергия», 1967.</w:t>
      </w:r>
      <w:bookmarkStart w:id="0" w:name="_GoBack"/>
      <w:bookmarkEnd w:id="0"/>
    </w:p>
    <w:sectPr w:rsidR="00C86E59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59" w:rsidRDefault="00C86E59">
      <w:r>
        <w:separator/>
      </w:r>
    </w:p>
  </w:endnote>
  <w:endnote w:type="continuationSeparator" w:id="0">
    <w:p w:rsidR="00C86E59" w:rsidRDefault="00C8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59" w:rsidRDefault="00210275">
    <w:pPr>
      <w:pStyle w:val="a7"/>
      <w:jc w:val="right"/>
    </w:pPr>
    <w:r>
      <w:rPr>
        <w:rStyle w:val="a8"/>
        <w:noProof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59" w:rsidRDefault="00C86E59">
      <w:r>
        <w:separator/>
      </w:r>
    </w:p>
  </w:footnote>
  <w:footnote w:type="continuationSeparator" w:id="0">
    <w:p w:rsidR="00C86E59" w:rsidRDefault="00C8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3AA5"/>
    <w:multiLevelType w:val="hybridMultilevel"/>
    <w:tmpl w:val="5AF855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EE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3A67C2"/>
    <w:multiLevelType w:val="hybridMultilevel"/>
    <w:tmpl w:val="3C086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275"/>
    <w:rsid w:val="00210275"/>
    <w:rsid w:val="00520F73"/>
    <w:rsid w:val="005F076F"/>
    <w:rsid w:val="00C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B0D97EE-B0D4-49EC-9DF4-EC6628EC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09"/>
      <w:jc w:val="both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09"/>
    </w:pPr>
    <w:rPr>
      <w:b/>
      <w:bCs/>
      <w:i/>
      <w:iCs/>
      <w:sz w:val="32"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260" w:lineRule="auto"/>
      <w:ind w:firstLine="320"/>
      <w:jc w:val="both"/>
    </w:pPr>
    <w:rPr>
      <w:rFonts w:ascii="Arial" w:hAnsi="Arial" w:cs="Arial"/>
      <w:i/>
      <w:iCs/>
      <w:sz w:val="18"/>
      <w:szCs w:val="18"/>
    </w:rPr>
  </w:style>
  <w:style w:type="paragraph" w:styleId="a4">
    <w:name w:val="Title"/>
    <w:basedOn w:val="a"/>
    <w:qFormat/>
    <w:pPr>
      <w:jc w:val="center"/>
    </w:pPr>
    <w:rPr>
      <w:b/>
      <w:bCs/>
      <w:i/>
      <w:iCs/>
      <w:sz w:val="32"/>
    </w:rPr>
  </w:style>
  <w:style w:type="paragraph" w:styleId="a5">
    <w:name w:val="Body Text"/>
    <w:basedOn w:val="a"/>
    <w:semiHidden/>
    <w:pPr>
      <w:jc w:val="center"/>
    </w:pPr>
    <w:rPr>
      <w:sz w:val="40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4067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Anisimov D.A.</dc:creator>
  <cp:keywords/>
  <dc:description/>
  <cp:lastModifiedBy>admin</cp:lastModifiedBy>
  <cp:revision>2</cp:revision>
  <dcterms:created xsi:type="dcterms:W3CDTF">2014-02-02T18:41:00Z</dcterms:created>
  <dcterms:modified xsi:type="dcterms:W3CDTF">2014-02-02T18:41:00Z</dcterms:modified>
</cp:coreProperties>
</file>