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F6" w:rsidRPr="00136BC3" w:rsidRDefault="00CF31F6" w:rsidP="00CF31F6">
      <w:pPr>
        <w:spacing w:before="120"/>
        <w:jc w:val="center"/>
        <w:rPr>
          <w:b/>
          <w:bCs/>
          <w:sz w:val="32"/>
          <w:szCs w:val="32"/>
        </w:rPr>
      </w:pPr>
      <w:r w:rsidRPr="00136BC3">
        <w:rPr>
          <w:b/>
          <w:bCs/>
          <w:sz w:val="32"/>
          <w:szCs w:val="32"/>
        </w:rPr>
        <w:t>Опоясывающий лишай (Herpes zoster)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>Опоясывающий лишай – вирусное заболевание, характеризующееся</w:t>
      </w:r>
      <w:r>
        <w:t xml:space="preserve"> </w:t>
      </w:r>
      <w:r w:rsidRPr="00F25C4D">
        <w:t xml:space="preserve">везикулезными высыпаниями и болевым синдромом. Возбудителем является вирус Varicella zoster.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>Первые упоминания о герпесе встречаются задолго до нашей эры. Свое название herpes берет от греческого слова "herpete", в переводе означающего "ползти". Такое происхождение связано с клинической картиной развития заболевания, при которой пузырьки распространяются в линейном порядке по ходу нервных окончаний, "ползут". Заболевание достаточно распространено. Чаще проявления опоясывающего лишая возникают у лиц среднего и пожилого возраста, реже у детей. Провоцирующим фактором являются переохлаждения, простудные заболевания, стрессовые ситуации,</w:t>
      </w:r>
      <w:r>
        <w:t xml:space="preserve"> </w:t>
      </w:r>
      <w:r w:rsidRPr="00F25C4D">
        <w:t>соматические заболевания с тяжелым течением, перенесенные</w:t>
      </w:r>
      <w:r>
        <w:t xml:space="preserve"> </w:t>
      </w:r>
      <w:r w:rsidRPr="00F25C4D">
        <w:t xml:space="preserve">оперативные вмешательства и травмы.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 xml:space="preserve">Инкубационный период составляет около недели.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 xml:space="preserve">Клиническая картина начала болезни характеризуется ощущением легкого зуда, жжением в местах последующих высыпаний. Из общих явлений встречаются общая слабость, лихорадка. На кожных покровах возникают сгруппированные пузырьки, наполненные прозрачной серозной жидкостью. Кожные покровы по периферии очагов высыпаний гиперемированы. Содержимое пузырьков с течением временем становится мутным. Через 5-7 дней покрышка пузырьков лопается или спадает. На их месте образуются корочки желтого или светло-коричневого цвета. Корочки сохраняются в течение 2-3 недель. В большинстве случаев пузырьки локализуются в эпидермисе (самом поверхностном слое кожи). Поэтому после отпадения корочек на месте высыпаний остается гиперпигментация, которая постепенно приобретает оттенок нормальной кожи. Но иногда, при нетипичном течении заболевания и присоединении вторичной инфекции, процесс затрагивает более глубокие слои кожи. В этом случае образуется рубец. Частым спутником опоясывающего лишая является ноющая боль. Причина ее кроется в тропности (сродству) вируса к нервным клеткам. Вирус обитает в нервных узлах и распространяется вдоль чувствительных нервных окончаний. Этим обусловлен и характер высыпаний с локализацией по ходу нервных волокон. Болевой синдром может сохранятся достаточно долгое время, в течение нескольких недель и даже месяцев.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>Наиболее опасна локализация герпеса в глазничной области. Следствием такого расположения может быть распространение вируса по назоцилиарной ветви тройничного нерва и поражение роговицы глаза.</w:t>
      </w:r>
      <w:r>
        <w:t xml:space="preserve"> </w:t>
      </w:r>
      <w:r w:rsidRPr="00F25C4D">
        <w:t>К осложнениям опоясывающего лишая также относятся односторонний паралич лица, поражение слухового органа. У ослабленных и тяжелобольных заболевание может осложняться менингитом и энцефалитом.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 xml:space="preserve">Диагностика основана на характерных клинических проявлениях. В настоящее время доступны лабораторные методы подтверждения, цитологические, молекулярно-генетические и др, однако обычно для постановки диагноза в них нет необходимости.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 xml:space="preserve">Лечение опоясывающего лишая следует начинать как можно ранее. На поздних стадиях специфическая терапия малоэффективна. Благодаря своевременному комплексу лечебных и противорецидивных мероприятий удается достигнуть благоприятного прогноза.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>Дифференцировать заболевание следует с ветряной оспой, стрептококковым импетиго, контактным везикулезными проявлениями аллергического дерматита, лекарственной токсидермией, дерматитом Дюринга.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1F6"/>
    <w:rsid w:val="00051FB8"/>
    <w:rsid w:val="00095BA6"/>
    <w:rsid w:val="000E32C2"/>
    <w:rsid w:val="00136BC3"/>
    <w:rsid w:val="00210DB3"/>
    <w:rsid w:val="002B02A9"/>
    <w:rsid w:val="0031418A"/>
    <w:rsid w:val="00350B15"/>
    <w:rsid w:val="00377A3D"/>
    <w:rsid w:val="0052086C"/>
    <w:rsid w:val="005A2562"/>
    <w:rsid w:val="00755964"/>
    <w:rsid w:val="008C19D7"/>
    <w:rsid w:val="00A44D32"/>
    <w:rsid w:val="00CF31F6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831F32-A579-4D32-9283-81C295BF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3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Company>Home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Опоясывающий лишай (Herpes zoster)</dc:title>
  <dc:subject/>
  <dc:creator>Alena</dc:creator>
  <cp:keywords/>
  <dc:description/>
  <cp:lastModifiedBy>admin</cp:lastModifiedBy>
  <cp:revision>2</cp:revision>
  <dcterms:created xsi:type="dcterms:W3CDTF">2014-02-19T12:34:00Z</dcterms:created>
  <dcterms:modified xsi:type="dcterms:W3CDTF">2014-02-19T12:34:00Z</dcterms:modified>
</cp:coreProperties>
</file>