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3F" w:rsidRDefault="00DE680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Причины</w:t>
      </w:r>
      <w:r>
        <w:br/>
      </w:r>
      <w:r>
        <w:rPr>
          <w:b/>
          <w:bCs/>
        </w:rPr>
        <w:t>2 Противоречивость</w:t>
      </w:r>
      <w:r>
        <w:br/>
      </w:r>
      <w:r>
        <w:rPr>
          <w:b/>
          <w:bCs/>
        </w:rPr>
        <w:t>3 Запад — восток</w:t>
      </w:r>
      <w:r>
        <w:br/>
      </w:r>
      <w:r>
        <w:rPr>
          <w:b/>
          <w:bCs/>
        </w:rPr>
        <w:t>4 Разрыв между севером и югом внутри некоторых стран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A9173F" w:rsidRDefault="00DE680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9173F" w:rsidRDefault="00DE6805">
      <w:pPr>
        <w:pStyle w:val="a3"/>
      </w:pPr>
      <w:r>
        <w:t>Оппозиция севера и юга — эмпирическое деление мира на богатые северные и бедные южные страны. Часто заметно внутри отдельных стран.</w:t>
      </w:r>
    </w:p>
    <w:p w:rsidR="00A9173F" w:rsidRDefault="00DE6805">
      <w:pPr>
        <w:pStyle w:val="21"/>
        <w:pageBreakBefore/>
        <w:numPr>
          <w:ilvl w:val="0"/>
          <w:numId w:val="0"/>
        </w:numPr>
      </w:pPr>
      <w:r>
        <w:t>1. Причины</w:t>
      </w:r>
    </w:p>
    <w:p w:rsidR="00A9173F" w:rsidRDefault="00DE6805">
      <w:pPr>
        <w:pStyle w:val="a3"/>
      </w:pPr>
      <w:r>
        <w:t>Причины формирования и даже увеличения разрыва между странами мира учёные объясняют по-разному. Большинство учёных XIX векасклонялось к мысли о том, что люди из южных широт слишком избалованы природой, которая круглый год балует их солнцем, теплом и обилием еды. Также, северные широты отличаются более благоприятной санитарной обстановкой из-за продолжительного морозного периода. Иногда оппозицию объясняют с расистской точки зрения.</w:t>
      </w:r>
    </w:p>
    <w:p w:rsidR="00A9173F" w:rsidRDefault="00DE6805">
      <w:pPr>
        <w:pStyle w:val="21"/>
        <w:pageBreakBefore/>
        <w:numPr>
          <w:ilvl w:val="0"/>
          <w:numId w:val="0"/>
        </w:numPr>
      </w:pPr>
      <w:r>
        <w:t>2. Противоречивость</w:t>
      </w:r>
    </w:p>
    <w:p w:rsidR="00A9173F" w:rsidRDefault="00DE6805">
      <w:pPr>
        <w:pStyle w:val="a3"/>
        <w:rPr>
          <w:position w:val="10"/>
        </w:rPr>
      </w:pPr>
      <w:r>
        <w:t>Разрыв между севером и югом не является правилом, а скорее странной закономерностью, вроде шутки «Лысый — волосатый». Не стоит забывать, что существуют места, где характер оппозиции частей света противоположен ожидаемому. Например на западе США штат Калифорния экономически превосходит северные Вашингтон и Орегон. В Японии юг острова Хонсю, острова́ Кюсю и Сикоку имеют больший вес в экономике чем север Хонсю и Хоккайдо. О противоречивости оппозиции севера и юга говорят также ротации между севером и югом по уровню развития. Так, в раннеколониальный период истории Бразилии более экономически развитым был, благодаря выращиванию сахарного тростника, север. Постепенно, из-за деятельности бандейрантов, открытию золота и производства кофе, экономическое первенство, столица и, во время старой республики, политическая власть переместились на юг. В средние века наиболее богатым городом в Бельгии был фламандский Антверпен. В новое время центр тяжести бельгийской экономики переместился в Валлонию благодаря развитию там промышленности, пользовавшейся местными угольными и железнорудными ресурсами. Во второй половине XX века насыщенная старыми отраслями промышленности Валлония превратилась в депрессивный регион, опять уступив экономическое влияние северной Фландрии.</w:t>
      </w:r>
      <w:r>
        <w:rPr>
          <w:position w:val="10"/>
        </w:rPr>
        <w:t>[1][2]</w:t>
      </w:r>
    </w:p>
    <w:p w:rsidR="00A9173F" w:rsidRDefault="00DE6805">
      <w:pPr>
        <w:pStyle w:val="21"/>
        <w:pageBreakBefore/>
        <w:numPr>
          <w:ilvl w:val="0"/>
          <w:numId w:val="0"/>
        </w:numPr>
      </w:pPr>
      <w:r>
        <w:t>3. Запад — восток</w:t>
      </w:r>
    </w:p>
    <w:p w:rsidR="00A9173F" w:rsidRDefault="00DE6805">
      <w:pPr>
        <w:pStyle w:val="a3"/>
      </w:pPr>
      <w:r>
        <w:t>Кроме контрастов между севером и югом, многие экономисты отмечают различия по линии запад—восток, заметные также внутри некоторых государств (Западная и Восточная Германия, Западная и Восточная Венгрия, Европейская и Азиатская части СССР, РФ и СНГ, где в каждом из случаев сравнение складывается не в пользу востока. Есть и противоположные примеры — Китай, Парагвай, Бразилия, Австралия и Канада, в каждой из этих стран восточная часть более населена и экономически развита.</w:t>
      </w:r>
    </w:p>
    <w:p w:rsidR="00A9173F" w:rsidRDefault="00DE6805">
      <w:pPr>
        <w:pStyle w:val="21"/>
        <w:pageBreakBefore/>
        <w:numPr>
          <w:ilvl w:val="0"/>
          <w:numId w:val="0"/>
        </w:numPr>
      </w:pPr>
      <w:r>
        <w:t>4. Разрыв между севером и югом внутри некоторых стран</w:t>
      </w:r>
    </w:p>
    <w:p w:rsidR="00A9173F" w:rsidRDefault="00DE6805">
      <w:pPr>
        <w:pStyle w:val="a3"/>
      </w:pPr>
      <w:r>
        <w:t>Разрыв между севером и югом часто наблюдается внутри отдельных стран. Типичные примеры:</w:t>
      </w:r>
    </w:p>
    <w:p w:rsidR="00A9173F" w:rsidRDefault="00DE680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Южная Италия и Падания.</w:t>
      </w:r>
    </w:p>
    <w:p w:rsidR="00A9173F" w:rsidRDefault="00DE680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Фландрия и Валлония.</w:t>
      </w:r>
    </w:p>
    <w:p w:rsidR="00A9173F" w:rsidRDefault="00DE680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Каталония, Страна Басков и остальная Испания.</w:t>
      </w:r>
    </w:p>
    <w:p w:rsidR="00A9173F" w:rsidRDefault="00DE680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Северная Киргизия и Южная Киргизия.</w:t>
      </w:r>
    </w:p>
    <w:p w:rsidR="00A9173F" w:rsidRDefault="00DE6805">
      <w:pPr>
        <w:pStyle w:val="a3"/>
        <w:numPr>
          <w:ilvl w:val="0"/>
          <w:numId w:val="2"/>
        </w:numPr>
        <w:tabs>
          <w:tab w:val="left" w:pos="707"/>
        </w:tabs>
      </w:pPr>
      <w:r>
        <w:t>Новая Англия и юго-восточные штаты США.</w:t>
      </w:r>
    </w:p>
    <w:p w:rsidR="00A9173F" w:rsidRDefault="00DE6805">
      <w:pPr>
        <w:pStyle w:val="a3"/>
      </w:pPr>
      <w:r>
        <w:t>Разрыв между северными и южными регионами заметен также в Мексике, Франции, Ираке и т. д. В Южном полушарии «наоборот» эти различия заметны внутри ЮАР, Аргентины, Австралии и т. д.</w:t>
      </w:r>
    </w:p>
    <w:p w:rsidR="00A9173F" w:rsidRDefault="00A9173F">
      <w:pPr>
        <w:pStyle w:val="a3"/>
      </w:pPr>
    </w:p>
    <w:p w:rsidR="00A9173F" w:rsidRDefault="00DE680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9173F" w:rsidRDefault="00DE680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Максаковский, В.П.</w:t>
      </w:r>
      <w:r>
        <w:t xml:space="preserve"> Историческая география.</w:t>
      </w:r>
    </w:p>
    <w:p w:rsidR="00A9173F" w:rsidRDefault="00DE6805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Максаковский, В.П.</w:t>
      </w:r>
      <w:r>
        <w:t xml:space="preserve"> Географическая картина мира Т. 2.</w:t>
      </w:r>
    </w:p>
    <w:p w:rsidR="00A9173F" w:rsidRDefault="00DE6805">
      <w:pPr>
        <w:pStyle w:val="a3"/>
        <w:spacing w:after="0"/>
      </w:pPr>
      <w:r>
        <w:t>Источник: http://ru.wikipedia.org/wiki/Оппозиция_севера_и_юга</w:t>
      </w:r>
      <w:bookmarkStart w:id="0" w:name="_GoBack"/>
      <w:bookmarkEnd w:id="0"/>
    </w:p>
    <w:sectPr w:rsidR="00A9173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805"/>
    <w:rsid w:val="00987F13"/>
    <w:rsid w:val="00A9173F"/>
    <w:rsid w:val="00D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7ABE4-7A00-4B25-9EC0-ED2ABADF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2707</Characters>
  <Application>Microsoft Office Word</Application>
  <DocSecurity>0</DocSecurity>
  <Lines>22</Lines>
  <Paragraphs>6</Paragraphs>
  <ScaleCrop>false</ScaleCrop>
  <Company>diakov.net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2014-08-13T09:27:00Z</dcterms:created>
  <dcterms:modified xsi:type="dcterms:W3CDTF">2014-08-13T09:27:00Z</dcterms:modified>
</cp:coreProperties>
</file>