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18E" w:rsidRPr="005E22BC" w:rsidRDefault="0095318E" w:rsidP="005E22BC">
      <w:pPr>
        <w:shd w:val="clear" w:color="auto" w:fill="FFFFFF"/>
        <w:spacing w:line="360" w:lineRule="auto"/>
        <w:ind w:firstLine="709"/>
        <w:jc w:val="center"/>
        <w:rPr>
          <w:sz w:val="28"/>
          <w:szCs w:val="28"/>
        </w:rPr>
      </w:pPr>
      <w:r w:rsidRPr="005E22BC">
        <w:rPr>
          <w:sz w:val="28"/>
          <w:szCs w:val="28"/>
        </w:rPr>
        <w:t>УО «БГУИР»</w:t>
      </w:r>
    </w:p>
    <w:p w:rsidR="0095318E" w:rsidRPr="005E22BC" w:rsidRDefault="0095318E" w:rsidP="005E22BC">
      <w:pPr>
        <w:shd w:val="clear" w:color="auto" w:fill="FFFFFF"/>
        <w:spacing w:line="360" w:lineRule="auto"/>
        <w:ind w:firstLine="709"/>
        <w:jc w:val="center"/>
        <w:rPr>
          <w:sz w:val="28"/>
          <w:szCs w:val="28"/>
        </w:rPr>
      </w:pPr>
      <w:r w:rsidRPr="005E22BC">
        <w:rPr>
          <w:sz w:val="28"/>
          <w:szCs w:val="28"/>
        </w:rPr>
        <w:t>кафедра инженерной графики</w:t>
      </w:r>
    </w:p>
    <w:p w:rsidR="0095318E" w:rsidRPr="005E22BC" w:rsidRDefault="0095318E" w:rsidP="005E22BC">
      <w:pPr>
        <w:shd w:val="clear" w:color="auto" w:fill="FFFFFF"/>
        <w:spacing w:line="360" w:lineRule="auto"/>
        <w:ind w:firstLine="709"/>
        <w:jc w:val="center"/>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center"/>
        <w:rPr>
          <w:b/>
          <w:sz w:val="28"/>
          <w:szCs w:val="28"/>
        </w:rPr>
      </w:pPr>
      <w:r w:rsidRPr="005E22BC">
        <w:rPr>
          <w:b/>
          <w:sz w:val="28"/>
          <w:szCs w:val="28"/>
        </w:rPr>
        <w:t>РЕФЕРАТ</w:t>
      </w:r>
    </w:p>
    <w:p w:rsidR="0095318E" w:rsidRPr="005E22BC" w:rsidRDefault="0095318E" w:rsidP="005E22BC">
      <w:pPr>
        <w:shd w:val="clear" w:color="auto" w:fill="FFFFFF"/>
        <w:spacing w:line="360" w:lineRule="auto"/>
        <w:ind w:firstLine="709"/>
        <w:jc w:val="center"/>
        <w:rPr>
          <w:b/>
          <w:sz w:val="28"/>
          <w:szCs w:val="28"/>
        </w:rPr>
      </w:pPr>
      <w:r w:rsidRPr="005E22BC">
        <w:rPr>
          <w:b/>
          <w:sz w:val="28"/>
          <w:szCs w:val="28"/>
        </w:rPr>
        <w:t>на тему:</w:t>
      </w:r>
    </w:p>
    <w:p w:rsidR="0095318E" w:rsidRPr="005E22BC" w:rsidRDefault="0095318E" w:rsidP="005E22BC">
      <w:pPr>
        <w:shd w:val="clear" w:color="auto" w:fill="FFFFFF"/>
        <w:spacing w:line="360" w:lineRule="auto"/>
        <w:ind w:firstLine="709"/>
        <w:jc w:val="center"/>
        <w:rPr>
          <w:b/>
          <w:sz w:val="28"/>
          <w:szCs w:val="28"/>
        </w:rPr>
      </w:pPr>
      <w:r w:rsidRPr="005E22BC">
        <w:rPr>
          <w:b/>
          <w:sz w:val="28"/>
          <w:szCs w:val="28"/>
        </w:rPr>
        <w:t>«ОПРЕДЕЛЕНИЕ ПЕРЕМЕЩЕНИЙ МЕТОДОМ МОРА. ПРАВИЛО ВЕРЕЩАГИНА»</w:t>
      </w:r>
    </w:p>
    <w:p w:rsidR="0095318E" w:rsidRPr="005E22BC" w:rsidRDefault="0095318E" w:rsidP="005E22BC">
      <w:pPr>
        <w:shd w:val="clear" w:color="auto" w:fill="FFFFFF"/>
        <w:spacing w:line="360" w:lineRule="auto"/>
        <w:ind w:firstLine="709"/>
        <w:jc w:val="center"/>
        <w:rPr>
          <w:b/>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center"/>
        <w:rPr>
          <w:sz w:val="28"/>
          <w:szCs w:val="28"/>
        </w:rPr>
      </w:pPr>
      <w:r w:rsidRPr="005E22BC">
        <w:rPr>
          <w:sz w:val="28"/>
          <w:szCs w:val="28"/>
        </w:rPr>
        <w:t>МИНСК, 2008</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br w:type="page"/>
        <w:t>Рассмотрим теперь общий метод определения перемещений, пригодный для любой, линейно деформируемой системы при любой нагрузке. Этот метод предложен выдающимся немецким ученым О. Мором.</w:t>
      </w:r>
    </w:p>
    <w:p w:rsidR="0095318E" w:rsidRDefault="0095318E" w:rsidP="005E22BC">
      <w:pPr>
        <w:shd w:val="clear" w:color="auto" w:fill="FFFFFF"/>
        <w:spacing w:line="360" w:lineRule="auto"/>
        <w:ind w:firstLine="709"/>
        <w:jc w:val="both"/>
        <w:rPr>
          <w:sz w:val="28"/>
          <w:szCs w:val="28"/>
        </w:rPr>
      </w:pPr>
      <w:r w:rsidRPr="005E22BC">
        <w:rPr>
          <w:sz w:val="28"/>
          <w:szCs w:val="28"/>
        </w:rPr>
        <w:t xml:space="preserve">Пусть, например, требуется определить вертикальное перемещение точки </w:t>
      </w:r>
      <w:r w:rsidRPr="005E22BC">
        <w:rPr>
          <w:iCs/>
          <w:sz w:val="28"/>
          <w:szCs w:val="28"/>
        </w:rPr>
        <w:t xml:space="preserve">А </w:t>
      </w:r>
      <w:r w:rsidRPr="005E22BC">
        <w:rPr>
          <w:sz w:val="28"/>
          <w:szCs w:val="28"/>
        </w:rPr>
        <w:t xml:space="preserve">балки, представленной на рис. 7.13, а. Заданное (грузовое) состояние обозначим буквой </w:t>
      </w:r>
      <w:r w:rsidRPr="005E22BC">
        <w:rPr>
          <w:iCs/>
          <w:sz w:val="28"/>
          <w:szCs w:val="28"/>
        </w:rPr>
        <w:t xml:space="preserve">к. </w:t>
      </w:r>
      <w:r w:rsidRPr="005E22BC">
        <w:rPr>
          <w:sz w:val="28"/>
          <w:szCs w:val="28"/>
        </w:rPr>
        <w:t xml:space="preserve">Выберем вспомогательное состояние той же балки с единичной </w:t>
      </w:r>
    </w:p>
    <w:p w:rsidR="005E22BC" w:rsidRPr="005E22BC" w:rsidRDefault="005E22BC" w:rsidP="005E22BC">
      <w:pPr>
        <w:shd w:val="clear" w:color="auto" w:fill="FFFFFF"/>
        <w:spacing w:line="360" w:lineRule="auto"/>
        <w:ind w:firstLine="709"/>
        <w:jc w:val="both"/>
        <w:rPr>
          <w:sz w:val="28"/>
          <w:szCs w:val="28"/>
        </w:rPr>
      </w:pPr>
    </w:p>
    <w:p w:rsidR="0095318E" w:rsidRPr="005E22BC" w:rsidRDefault="00BF23E8" w:rsidP="005E22BC">
      <w:pPr>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159.75pt;mso-wrap-distance-left:2pt;mso-wrap-distance-right:2pt;mso-position-horizontal-relative:page" o:allowincell="f">
            <v:imagedata r:id="rId6" o:title="" gain="112993f" blacklevel="-7864f" grayscale="t"/>
          </v:shape>
        </w:pict>
      </w:r>
    </w:p>
    <w:p w:rsidR="005E22BC" w:rsidRDefault="005E22BC"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силой, действующей в точке </w:t>
      </w:r>
      <w:r w:rsidRPr="005E22BC">
        <w:rPr>
          <w:sz w:val="28"/>
          <w:szCs w:val="28"/>
          <w:lang w:val="en-US"/>
        </w:rPr>
        <w:t>A</w:t>
      </w:r>
      <w:r w:rsidRPr="005E22BC">
        <w:rPr>
          <w:sz w:val="28"/>
          <w:szCs w:val="28"/>
        </w:rPr>
        <w:t xml:space="preserve"> и в направлении искомого перемещения. Вспомогательное состояние обозначим буквой </w:t>
      </w:r>
      <w:r w:rsidRPr="005E22BC">
        <w:rPr>
          <w:iCs/>
          <w:sz w:val="28"/>
          <w:szCs w:val="28"/>
          <w:lang w:val="en-US"/>
        </w:rPr>
        <w:t>i</w:t>
      </w:r>
      <w:r w:rsidRPr="005E22BC">
        <w:rPr>
          <w:iCs/>
          <w:sz w:val="28"/>
          <w:szCs w:val="28"/>
        </w:rPr>
        <w:t xml:space="preserve"> </w:t>
      </w:r>
      <w:r w:rsidRPr="005E22BC">
        <w:rPr>
          <w:sz w:val="28"/>
          <w:szCs w:val="28"/>
        </w:rPr>
        <w:t>(рис. 7.13,6).</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Вычислим работу внешних и внутренних сил вспомогательного состояния на перемещениях, вызванных действием сил грузового состояния.</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Работа внешних сил будет равна произведению единичной силы на искомое перемещение </w:t>
      </w:r>
      <w:r w:rsidRPr="005E22BC">
        <w:rPr>
          <w:sz w:val="28"/>
          <w:szCs w:val="28"/>
          <w:lang w:val="en-US"/>
        </w:rPr>
        <w:t>ya</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26" type="#_x0000_t75" style="width:54.75pt;height:18pt">
            <v:imagedata r:id="rId7"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а работа внутренних сил по абсолютной величине равна интегралу</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27" type="#_x0000_t75" style="width:119.25pt;height:36.75pt">
            <v:imagedata r:id="rId8"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Имеем</w:t>
      </w:r>
    </w:p>
    <w:p w:rsidR="0095318E" w:rsidRPr="005E22BC" w:rsidRDefault="00BF23E8" w:rsidP="005E22BC">
      <w:pPr>
        <w:shd w:val="clear" w:color="auto" w:fill="FFFFFF"/>
        <w:spacing w:line="360" w:lineRule="auto"/>
        <w:ind w:firstLine="709"/>
        <w:jc w:val="both"/>
        <w:rPr>
          <w:sz w:val="28"/>
        </w:rPr>
      </w:pPr>
      <w:r>
        <w:rPr>
          <w:sz w:val="28"/>
          <w:szCs w:val="28"/>
        </w:rPr>
        <w:pict>
          <v:shape id="_x0000_i1028" type="#_x0000_t75" style="width:44.25pt;height:18pt">
            <v:imagedata r:id="rId9"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или</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29" type="#_x0000_t75" style="width:89.25pt;height:36.75pt">
            <v:imagedata r:id="rId10" o:title=""/>
          </v:shape>
        </w:pict>
      </w:r>
      <w:r w:rsidR="0095318E" w:rsidRPr="005E22BC">
        <w:rPr>
          <w:sz w:val="28"/>
          <w:szCs w:val="28"/>
        </w:rPr>
        <w:t xml:space="preserve">                                          (1)</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Формула (7.33) и есть формула Мора (интеграл Мора), которая дает возможность определить перемещение в любой точке линейно-деформируемой системы.</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В этой формуле </w:t>
      </w:r>
      <w:r w:rsidR="005E22BC" w:rsidRPr="005E22BC">
        <w:rPr>
          <w:sz w:val="28"/>
          <w:szCs w:val="28"/>
        </w:rPr>
        <w:t>под</w:t>
      </w:r>
      <w:r w:rsidR="005E22BC">
        <w:rPr>
          <w:sz w:val="28"/>
          <w:szCs w:val="28"/>
        </w:rPr>
        <w:t>ы</w:t>
      </w:r>
      <w:r w:rsidR="005E22BC" w:rsidRPr="005E22BC">
        <w:rPr>
          <w:sz w:val="28"/>
          <w:szCs w:val="28"/>
        </w:rPr>
        <w:t>нтегральное</w:t>
      </w:r>
      <w:r w:rsidRPr="005E22BC">
        <w:rPr>
          <w:sz w:val="28"/>
          <w:szCs w:val="28"/>
        </w:rPr>
        <w:t xml:space="preserve"> произведение </w:t>
      </w:r>
      <w:r w:rsidRPr="005E22BC">
        <w:rPr>
          <w:sz w:val="28"/>
          <w:szCs w:val="28"/>
          <w:lang w:val="en-US"/>
        </w:rPr>
        <w:t>MiMk</w:t>
      </w:r>
      <w:r w:rsidRPr="005E22BC">
        <w:rPr>
          <w:iCs/>
          <w:sz w:val="28"/>
          <w:szCs w:val="28"/>
        </w:rPr>
        <w:t xml:space="preserve"> </w:t>
      </w:r>
      <w:r w:rsidRPr="005E22BC">
        <w:rPr>
          <w:sz w:val="28"/>
          <w:szCs w:val="28"/>
        </w:rPr>
        <w:t xml:space="preserve">положительно, если оба изгибающих момента имеют одинаковый знак, и отрицательно, если </w:t>
      </w:r>
      <w:r w:rsidRPr="005E22BC">
        <w:rPr>
          <w:iCs/>
          <w:sz w:val="28"/>
          <w:szCs w:val="28"/>
          <w:lang w:val="en-US"/>
        </w:rPr>
        <w:t>Mi</w:t>
      </w:r>
      <w:r w:rsidRPr="005E22BC">
        <w:rPr>
          <w:iCs/>
          <w:sz w:val="28"/>
          <w:szCs w:val="28"/>
        </w:rPr>
        <w:t xml:space="preserve"> </w:t>
      </w:r>
      <w:r w:rsidRPr="005E22BC">
        <w:rPr>
          <w:sz w:val="28"/>
          <w:szCs w:val="28"/>
        </w:rPr>
        <w:t xml:space="preserve">и </w:t>
      </w:r>
      <w:r w:rsidRPr="005E22BC">
        <w:rPr>
          <w:iCs/>
          <w:sz w:val="28"/>
          <w:szCs w:val="28"/>
        </w:rPr>
        <w:t xml:space="preserve">Мк </w:t>
      </w:r>
      <w:r w:rsidRPr="005E22BC">
        <w:rPr>
          <w:sz w:val="28"/>
          <w:szCs w:val="28"/>
        </w:rPr>
        <w:t>имеют разные знаки.</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Если бы мы определяли угловое перемещение в точке А, то в состоянии </w:t>
      </w:r>
      <w:r w:rsidRPr="005E22BC">
        <w:rPr>
          <w:iCs/>
          <w:sz w:val="28"/>
          <w:szCs w:val="28"/>
          <w:lang w:val="en-US"/>
        </w:rPr>
        <w:t>i</w:t>
      </w:r>
      <w:r w:rsidRPr="005E22BC">
        <w:rPr>
          <w:iCs/>
          <w:sz w:val="28"/>
          <w:szCs w:val="28"/>
        </w:rPr>
        <w:t xml:space="preserve"> </w:t>
      </w:r>
      <w:r w:rsidRPr="005E22BC">
        <w:rPr>
          <w:sz w:val="28"/>
          <w:szCs w:val="28"/>
        </w:rPr>
        <w:t xml:space="preserve">следовало бы приложить в точке </w:t>
      </w:r>
      <w:r w:rsidRPr="005E22BC">
        <w:rPr>
          <w:iCs/>
          <w:sz w:val="28"/>
          <w:szCs w:val="28"/>
        </w:rPr>
        <w:t xml:space="preserve">А </w:t>
      </w:r>
      <w:r w:rsidRPr="005E22BC">
        <w:rPr>
          <w:sz w:val="28"/>
          <w:szCs w:val="28"/>
        </w:rPr>
        <w:t>момент, равный единице (без размерности).</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Обозначая буквой Δ любое перемещение (линейное или угловое), формулу (интеграл) Мора напишем в виде</w:t>
      </w:r>
    </w:p>
    <w:p w:rsidR="0095318E" w:rsidRDefault="00BF23E8" w:rsidP="005E22BC">
      <w:pPr>
        <w:shd w:val="clear" w:color="auto" w:fill="FFFFFF"/>
        <w:tabs>
          <w:tab w:val="left" w:pos="6149"/>
        </w:tabs>
        <w:spacing w:line="360" w:lineRule="auto"/>
        <w:ind w:firstLine="709"/>
        <w:jc w:val="both"/>
        <w:rPr>
          <w:sz w:val="28"/>
          <w:szCs w:val="28"/>
        </w:rPr>
      </w:pPr>
      <w:r>
        <w:rPr>
          <w:sz w:val="28"/>
          <w:szCs w:val="28"/>
        </w:rPr>
        <w:pict>
          <v:shape id="_x0000_i1030" type="#_x0000_t75" style="width:84pt;height:36.75pt">
            <v:imagedata r:id="rId11" o:title=""/>
          </v:shape>
        </w:pict>
      </w:r>
      <w:r w:rsidR="0095318E" w:rsidRPr="005E22BC">
        <w:rPr>
          <w:sz w:val="28"/>
          <w:szCs w:val="28"/>
        </w:rPr>
        <w:t xml:space="preserve">                                               (2)</w:t>
      </w:r>
    </w:p>
    <w:p w:rsidR="005E22BC" w:rsidRPr="005E22BC" w:rsidRDefault="005E22BC" w:rsidP="005E22BC">
      <w:pPr>
        <w:shd w:val="clear" w:color="auto" w:fill="FFFFFF"/>
        <w:tabs>
          <w:tab w:val="left" w:pos="6149"/>
        </w:tabs>
        <w:spacing w:line="360" w:lineRule="auto"/>
        <w:ind w:firstLine="709"/>
        <w:jc w:val="both"/>
        <w:rPr>
          <w:sz w:val="28"/>
          <w:szCs w:val="28"/>
        </w:rPr>
      </w:pPr>
    </w:p>
    <w:p w:rsidR="0095318E" w:rsidRPr="005E22BC" w:rsidRDefault="00BF23E8" w:rsidP="005E22BC">
      <w:pPr>
        <w:spacing w:line="360" w:lineRule="auto"/>
        <w:ind w:firstLine="709"/>
        <w:jc w:val="both"/>
        <w:rPr>
          <w:sz w:val="28"/>
          <w:szCs w:val="28"/>
        </w:rPr>
      </w:pPr>
      <w:r>
        <w:rPr>
          <w:sz w:val="28"/>
          <w:szCs w:val="28"/>
        </w:rPr>
        <w:pict>
          <v:shape id="_x0000_i1031" type="#_x0000_t75" style="width:161.25pt;height:147pt;mso-wrap-distance-left:2pt;mso-wrap-distance-right:2pt;mso-position-horizontal-relative:page" o:allowincell="f">
            <v:imagedata r:id="rId12" o:title="" gain="10" blacklevel="-25558f" grayscale="t"/>
          </v:shape>
        </w:pict>
      </w:r>
    </w:p>
    <w:p w:rsidR="005E22BC" w:rsidRDefault="005E22BC"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В общем случае аналитическое выражение </w:t>
      </w:r>
      <w:r w:rsidRPr="005E22BC">
        <w:rPr>
          <w:iCs/>
          <w:sz w:val="28"/>
          <w:szCs w:val="28"/>
          <w:lang w:val="en-US"/>
        </w:rPr>
        <w:t>Mi</w:t>
      </w:r>
      <w:r w:rsidRPr="005E22BC">
        <w:rPr>
          <w:iCs/>
          <w:sz w:val="28"/>
          <w:szCs w:val="28"/>
        </w:rPr>
        <w:t xml:space="preserve"> </w:t>
      </w:r>
      <w:r w:rsidRPr="005E22BC">
        <w:rPr>
          <w:sz w:val="28"/>
          <w:szCs w:val="28"/>
        </w:rPr>
        <w:t xml:space="preserve">и </w:t>
      </w:r>
      <w:r w:rsidRPr="005E22BC">
        <w:rPr>
          <w:iCs/>
          <w:sz w:val="28"/>
          <w:szCs w:val="28"/>
        </w:rPr>
        <w:t xml:space="preserve">Мк </w:t>
      </w:r>
      <w:r w:rsidRPr="005E22BC">
        <w:rPr>
          <w:sz w:val="28"/>
          <w:szCs w:val="28"/>
        </w:rPr>
        <w:t>может быть различным на разных участках балки или вообще упругой системы. Поэтому вместо формулы (2) следует пользоваться более общей формулой</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32" type="#_x0000_t75" style="width:104.25pt;height:36.75pt">
            <v:imagedata r:id="rId13" o:title=""/>
          </v:shape>
        </w:pict>
      </w:r>
      <w:r w:rsidR="0095318E" w:rsidRPr="005E22BC">
        <w:rPr>
          <w:sz w:val="28"/>
          <w:szCs w:val="28"/>
        </w:rPr>
        <w:t xml:space="preserve">                       (3)</w:t>
      </w:r>
    </w:p>
    <w:p w:rsidR="0095318E" w:rsidRPr="005E22BC" w:rsidRDefault="0095318E" w:rsidP="005E22BC">
      <w:pPr>
        <w:shd w:val="clear" w:color="auto" w:fill="FFFFFF"/>
        <w:tabs>
          <w:tab w:val="left" w:pos="3434"/>
        </w:tabs>
        <w:spacing w:line="360" w:lineRule="auto"/>
        <w:ind w:firstLine="709"/>
        <w:jc w:val="both"/>
        <w:rPr>
          <w:sz w:val="28"/>
          <w:szCs w:val="28"/>
        </w:rPr>
      </w:pPr>
      <w:r w:rsidRPr="005E22BC">
        <w:rPr>
          <w:sz w:val="28"/>
          <w:szCs w:val="28"/>
        </w:rPr>
        <w:t>Если стержни системы работают не на изгиб, а на растяжение (сжатие), как, например, в фермах, то формула Мора имеет вид</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33" type="#_x0000_t75" style="width:99.75pt;height:36.75pt">
            <v:imagedata r:id="rId14" o:title=""/>
          </v:shape>
        </w:pict>
      </w:r>
      <w:r w:rsidR="0095318E" w:rsidRPr="005E22BC">
        <w:rPr>
          <w:sz w:val="28"/>
          <w:szCs w:val="28"/>
        </w:rPr>
        <w:t xml:space="preserve">                       (4)</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В этой формуле произведение </w:t>
      </w:r>
      <w:r w:rsidRPr="005E22BC">
        <w:rPr>
          <w:iCs/>
          <w:sz w:val="28"/>
          <w:szCs w:val="28"/>
          <w:lang w:val="en-US"/>
        </w:rPr>
        <w:t>NiNK</w:t>
      </w:r>
      <w:r w:rsidRPr="005E22BC">
        <w:rPr>
          <w:iCs/>
          <w:sz w:val="28"/>
          <w:szCs w:val="28"/>
        </w:rPr>
        <w:t xml:space="preserve"> </w:t>
      </w:r>
      <w:r w:rsidRPr="005E22BC">
        <w:rPr>
          <w:sz w:val="28"/>
          <w:szCs w:val="28"/>
        </w:rPr>
        <w:t>положительно, если оба усилия растягивающие или оба сжимающие. Если стержни одновременно работают и на изгиб и на растяжение (сжатие), то в обычных случаях, как показывают сравнительные расчеты, перемещения можно определять, учитывая лишь изгибающие моменты, так как влияние продольных сил весьма мало.</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По тем же соображениям, как отмечалось ранее, в обычных случаях можно не учитывать влияния поперечных сил.</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Вместо непосредственного вычисления интеграла Мора можно пользоваться графо-аналитическим приемом «способом перемножения эпюр», или правилом Верещагина.</w:t>
      </w:r>
    </w:p>
    <w:p w:rsidR="0095318E" w:rsidRPr="005E22BC" w:rsidRDefault="0095318E" w:rsidP="005E22BC">
      <w:pPr>
        <w:shd w:val="clear" w:color="auto" w:fill="FFFFFF"/>
        <w:tabs>
          <w:tab w:val="left" w:pos="4626"/>
        </w:tabs>
        <w:spacing w:line="360" w:lineRule="auto"/>
        <w:ind w:firstLine="709"/>
        <w:jc w:val="both"/>
        <w:rPr>
          <w:sz w:val="28"/>
          <w:szCs w:val="28"/>
        </w:rPr>
      </w:pPr>
      <w:r w:rsidRPr="005E22BC">
        <w:rPr>
          <w:sz w:val="28"/>
          <w:szCs w:val="28"/>
        </w:rPr>
        <w:t>Рассмотрим две эпюры изгибающих моментов, из которых одна</w:t>
      </w:r>
      <w:r w:rsidR="00994D7A">
        <w:rPr>
          <w:sz w:val="28"/>
          <w:szCs w:val="28"/>
        </w:rPr>
        <w:t xml:space="preserve"> </w:t>
      </w:r>
      <w:r w:rsidRPr="005E22BC">
        <w:rPr>
          <w:iCs/>
          <w:sz w:val="28"/>
          <w:szCs w:val="28"/>
        </w:rPr>
        <w:t xml:space="preserve">Мк </w:t>
      </w:r>
      <w:r w:rsidRPr="005E22BC">
        <w:rPr>
          <w:sz w:val="28"/>
          <w:szCs w:val="28"/>
        </w:rPr>
        <w:t>имеет произвольное очертание, а другая М</w:t>
      </w:r>
      <w:r w:rsidRPr="005E22BC">
        <w:rPr>
          <w:sz w:val="28"/>
          <w:szCs w:val="28"/>
          <w:lang w:val="en-US"/>
        </w:rPr>
        <w:t>i</w:t>
      </w:r>
      <w:r w:rsidRPr="005E22BC">
        <w:rPr>
          <w:sz w:val="28"/>
          <w:szCs w:val="28"/>
        </w:rPr>
        <w:t xml:space="preserve"> прямолинейна</w:t>
      </w:r>
      <w:r w:rsidR="00994D7A">
        <w:rPr>
          <w:sz w:val="28"/>
          <w:szCs w:val="28"/>
        </w:rPr>
        <w:t xml:space="preserve"> </w:t>
      </w:r>
      <w:r w:rsidRPr="005E22BC">
        <w:rPr>
          <w:sz w:val="28"/>
          <w:szCs w:val="28"/>
        </w:rPr>
        <w:t xml:space="preserve">(Рис 7.14, </w:t>
      </w:r>
      <w:r w:rsidRPr="005E22BC">
        <w:rPr>
          <w:iCs/>
          <w:sz w:val="28"/>
          <w:szCs w:val="28"/>
        </w:rPr>
        <w:t>а и б).</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Сечение стержня на участке </w:t>
      </w:r>
      <w:r w:rsidRPr="005E22BC">
        <w:rPr>
          <w:iCs/>
          <w:sz w:val="28"/>
          <w:szCs w:val="28"/>
          <w:lang w:val="en-US"/>
        </w:rPr>
        <w:t>A</w:t>
      </w:r>
      <w:r w:rsidRPr="005E22BC">
        <w:rPr>
          <w:iCs/>
          <w:sz w:val="28"/>
          <w:szCs w:val="28"/>
        </w:rPr>
        <w:t xml:space="preserve">В </w:t>
      </w:r>
      <w:r w:rsidRPr="005E22BC">
        <w:rPr>
          <w:sz w:val="28"/>
          <w:szCs w:val="28"/>
        </w:rPr>
        <w:t>будем считать постоянным. В этом случае</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34" type="#_x0000_t75" style="width:143.25pt;height:36.75pt">
            <v:imagedata r:id="rId15" o:title=""/>
          </v:shape>
        </w:pict>
      </w:r>
      <w:r w:rsidR="0095318E" w:rsidRPr="005E22BC">
        <w:rPr>
          <w:sz w:val="28"/>
          <w:szCs w:val="28"/>
        </w:rPr>
        <w:t xml:space="preserve">                               (5)</w:t>
      </w:r>
    </w:p>
    <w:p w:rsidR="0095318E" w:rsidRPr="005E22BC" w:rsidRDefault="0095318E" w:rsidP="005E22BC">
      <w:pPr>
        <w:shd w:val="clear" w:color="auto" w:fill="FFFFFF"/>
        <w:tabs>
          <w:tab w:val="left" w:pos="4103"/>
        </w:tabs>
        <w:spacing w:line="360" w:lineRule="auto"/>
        <w:ind w:firstLine="709"/>
        <w:jc w:val="both"/>
        <w:rPr>
          <w:sz w:val="28"/>
          <w:szCs w:val="28"/>
        </w:rPr>
      </w:pPr>
      <w:r w:rsidRPr="005E22BC">
        <w:rPr>
          <w:sz w:val="28"/>
          <w:szCs w:val="28"/>
        </w:rPr>
        <w:t xml:space="preserve">Величина </w:t>
      </w:r>
      <w:r w:rsidRPr="005E22BC">
        <w:rPr>
          <w:iCs/>
          <w:sz w:val="28"/>
          <w:szCs w:val="28"/>
          <w:lang w:val="en-US"/>
        </w:rPr>
        <w:t>MKdz</w:t>
      </w:r>
      <w:r w:rsidRPr="005E22BC">
        <w:rPr>
          <w:iCs/>
          <w:sz w:val="28"/>
          <w:szCs w:val="28"/>
        </w:rPr>
        <w:t xml:space="preserve"> </w:t>
      </w:r>
      <w:r w:rsidRPr="005E22BC">
        <w:rPr>
          <w:sz w:val="28"/>
          <w:szCs w:val="28"/>
        </w:rPr>
        <w:t xml:space="preserve">представляет собой элементарную площадь </w:t>
      </w:r>
      <w:r w:rsidRPr="005E22BC">
        <w:rPr>
          <w:sz w:val="28"/>
          <w:szCs w:val="28"/>
          <w:lang w:val="en-US"/>
        </w:rPr>
        <w:t>dωk</w:t>
      </w:r>
      <w:r w:rsidRPr="005E22BC">
        <w:rPr>
          <w:sz w:val="28"/>
          <w:szCs w:val="28"/>
        </w:rPr>
        <w:t xml:space="preserve"> эпюры </w:t>
      </w:r>
      <w:r w:rsidRPr="005E22BC">
        <w:rPr>
          <w:iCs/>
          <w:sz w:val="28"/>
          <w:szCs w:val="28"/>
        </w:rPr>
        <w:t xml:space="preserve">Мк </w:t>
      </w:r>
      <w:r w:rsidRPr="005E22BC">
        <w:rPr>
          <w:sz w:val="28"/>
          <w:szCs w:val="28"/>
        </w:rPr>
        <w:t>(заштрихована на рисунке). Таким образом,</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35" type="#_x0000_t75" style="width:105.75pt;height:51.75pt">
            <v:imagedata r:id="rId16" o:title=""/>
          </v:shape>
        </w:pict>
      </w:r>
      <w:r w:rsidR="0095318E" w:rsidRPr="005E22BC">
        <w:rPr>
          <w:sz w:val="28"/>
          <w:szCs w:val="28"/>
        </w:rPr>
        <w:t xml:space="preserve">                               (6)</w:t>
      </w:r>
    </w:p>
    <w:p w:rsidR="0095318E" w:rsidRPr="005E22BC" w:rsidRDefault="0095318E" w:rsidP="005E22BC">
      <w:pPr>
        <w:shd w:val="clear" w:color="auto" w:fill="FFFFFF"/>
        <w:tabs>
          <w:tab w:val="left" w:pos="5869"/>
        </w:tabs>
        <w:spacing w:line="360" w:lineRule="auto"/>
        <w:ind w:firstLine="709"/>
        <w:jc w:val="both"/>
        <w:rPr>
          <w:sz w:val="28"/>
          <w:szCs w:val="28"/>
        </w:rPr>
      </w:pPr>
      <w:r w:rsidRPr="005E22BC">
        <w:rPr>
          <w:sz w:val="28"/>
          <w:szCs w:val="28"/>
        </w:rPr>
        <w:t>Но</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36" type="#_x0000_t75" style="width:57pt;height:18pt">
            <v:imagedata r:id="rId17" o:title=""/>
          </v:shape>
        </w:pict>
      </w:r>
      <w:r w:rsidR="0095318E" w:rsidRPr="005E22BC">
        <w:rPr>
          <w:sz w:val="28"/>
          <w:szCs w:val="28"/>
        </w:rPr>
        <w:t xml:space="preserve">                                  (7)</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следовательно,</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37" type="#_x0000_t75" style="width:107.25pt;height:51.75pt">
            <v:imagedata r:id="rId18" o:title=""/>
          </v:shape>
        </w:pict>
      </w:r>
      <w:r w:rsidR="0095318E" w:rsidRPr="005E22BC">
        <w:rPr>
          <w:sz w:val="28"/>
          <w:szCs w:val="28"/>
        </w:rPr>
        <w:t xml:space="preserve">                                       (8)</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Но </w:t>
      </w:r>
      <w:r w:rsidR="00BF23E8">
        <w:rPr>
          <w:sz w:val="28"/>
          <w:szCs w:val="28"/>
        </w:rPr>
        <w:pict>
          <v:shape id="_x0000_i1038" type="#_x0000_t75" style="width:36pt;height:36pt">
            <v:imagedata r:id="rId19" o:title=""/>
          </v:shape>
        </w:pict>
      </w:r>
      <w:r w:rsidRPr="005E22BC">
        <w:rPr>
          <w:sz w:val="28"/>
          <w:szCs w:val="28"/>
        </w:rPr>
        <w:t xml:space="preserve"> представляет собой статический момент площади эпюры </w:t>
      </w:r>
      <w:r w:rsidRPr="005E22BC">
        <w:rPr>
          <w:iCs/>
          <w:sz w:val="28"/>
          <w:szCs w:val="28"/>
        </w:rPr>
        <w:t xml:space="preserve">Мк </w:t>
      </w:r>
      <w:r w:rsidRPr="005E22BC">
        <w:rPr>
          <w:sz w:val="28"/>
          <w:szCs w:val="28"/>
        </w:rPr>
        <w:t xml:space="preserve">относительно некоторой оси </w:t>
      </w:r>
      <w:r w:rsidRPr="005E22BC">
        <w:rPr>
          <w:iCs/>
          <w:sz w:val="28"/>
          <w:szCs w:val="28"/>
        </w:rPr>
        <w:t xml:space="preserve">у, </w:t>
      </w:r>
      <w:r w:rsidRPr="005E22BC">
        <w:rPr>
          <w:sz w:val="28"/>
          <w:szCs w:val="28"/>
        </w:rPr>
        <w:t>проходящей через точку О, равный ω</w:t>
      </w:r>
      <w:r w:rsidRPr="005E22BC">
        <w:rPr>
          <w:sz w:val="28"/>
          <w:szCs w:val="28"/>
          <w:lang w:val="en-US"/>
        </w:rPr>
        <w:t>k</w:t>
      </w:r>
      <w:r w:rsidRPr="005E22BC">
        <w:rPr>
          <w:iCs/>
          <w:sz w:val="28"/>
          <w:szCs w:val="28"/>
          <w:lang w:val="en-US"/>
        </w:rPr>
        <w:t>zc</w:t>
      </w:r>
      <w:r w:rsidRPr="005E22BC">
        <w:rPr>
          <w:iCs/>
          <w:sz w:val="28"/>
          <w:szCs w:val="28"/>
        </w:rPr>
        <w:t xml:space="preserve">, </w:t>
      </w:r>
      <w:r w:rsidRPr="005E22BC">
        <w:rPr>
          <w:sz w:val="28"/>
          <w:szCs w:val="28"/>
        </w:rPr>
        <w:t>где ω</w:t>
      </w:r>
      <w:r w:rsidRPr="005E22BC">
        <w:rPr>
          <w:sz w:val="28"/>
          <w:szCs w:val="28"/>
          <w:lang w:val="en-US"/>
        </w:rPr>
        <w:t>k</w:t>
      </w:r>
      <w:r w:rsidRPr="005E22BC">
        <w:rPr>
          <w:sz w:val="28"/>
          <w:szCs w:val="28"/>
        </w:rPr>
        <w:t xml:space="preserve"> — площадь эпюры моментов; </w:t>
      </w:r>
      <w:r w:rsidRPr="005E22BC">
        <w:rPr>
          <w:sz w:val="28"/>
          <w:szCs w:val="28"/>
          <w:lang w:val="en-US"/>
        </w:rPr>
        <w:t>z</w:t>
      </w:r>
      <w:r w:rsidRPr="005E22BC">
        <w:rPr>
          <w:iCs/>
          <w:sz w:val="28"/>
          <w:szCs w:val="28"/>
        </w:rPr>
        <w:t xml:space="preserve">с </w:t>
      </w:r>
      <w:r w:rsidRPr="005E22BC">
        <w:rPr>
          <w:sz w:val="28"/>
          <w:szCs w:val="28"/>
        </w:rPr>
        <w:t xml:space="preserve">— расстояние от оси </w:t>
      </w:r>
      <w:r w:rsidRPr="005E22BC">
        <w:rPr>
          <w:iCs/>
          <w:sz w:val="28"/>
          <w:szCs w:val="28"/>
        </w:rPr>
        <w:t xml:space="preserve">у </w:t>
      </w:r>
      <w:r w:rsidRPr="005E22BC">
        <w:rPr>
          <w:sz w:val="28"/>
          <w:szCs w:val="28"/>
        </w:rPr>
        <w:t xml:space="preserve">до центра тяжести эпюры </w:t>
      </w:r>
      <w:r w:rsidRPr="005E22BC">
        <w:rPr>
          <w:iCs/>
          <w:sz w:val="28"/>
          <w:szCs w:val="28"/>
        </w:rPr>
        <w:t xml:space="preserve">Мк. </w:t>
      </w:r>
      <w:r w:rsidRPr="005E22BC">
        <w:rPr>
          <w:sz w:val="28"/>
          <w:szCs w:val="28"/>
        </w:rPr>
        <w:t>Из чертежа видно, что</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39" type="#_x0000_t75" style="width:50.25pt;height:35.25pt">
            <v:imagedata r:id="rId20" o:title=""/>
          </v:shape>
        </w:pict>
      </w:r>
      <w:r w:rsidR="0095318E" w:rsidRPr="005E22BC">
        <w:rPr>
          <w:sz w:val="28"/>
          <w:szCs w:val="28"/>
        </w:rPr>
        <w:t xml:space="preserve">                                          (9)</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где </w:t>
      </w:r>
      <w:r w:rsidRPr="005E22BC">
        <w:rPr>
          <w:iCs/>
          <w:sz w:val="28"/>
          <w:szCs w:val="28"/>
        </w:rPr>
        <w:t>Мс</w:t>
      </w:r>
      <w:r w:rsidRPr="005E22BC">
        <w:rPr>
          <w:iCs/>
          <w:sz w:val="28"/>
          <w:szCs w:val="28"/>
          <w:lang w:val="en-US"/>
        </w:rPr>
        <w:t>i</w:t>
      </w:r>
      <w:r w:rsidRPr="005E22BC">
        <w:rPr>
          <w:sz w:val="28"/>
          <w:szCs w:val="28"/>
        </w:rPr>
        <w:t xml:space="preserve"> — ордината эпюры </w:t>
      </w:r>
      <w:r w:rsidRPr="005E22BC">
        <w:rPr>
          <w:iCs/>
          <w:sz w:val="28"/>
          <w:szCs w:val="28"/>
          <w:lang w:val="en-US"/>
        </w:rPr>
        <w:t>Mi</w:t>
      </w:r>
      <w:r w:rsidRPr="005E22BC">
        <w:rPr>
          <w:iCs/>
          <w:sz w:val="28"/>
          <w:szCs w:val="28"/>
        </w:rPr>
        <w:t xml:space="preserve">, </w:t>
      </w:r>
      <w:r w:rsidRPr="005E22BC">
        <w:rPr>
          <w:sz w:val="28"/>
          <w:szCs w:val="28"/>
        </w:rPr>
        <w:t xml:space="preserve">расположенная под центром тяжести эпюры </w:t>
      </w:r>
      <w:r w:rsidRPr="005E22BC">
        <w:rPr>
          <w:iCs/>
          <w:sz w:val="28"/>
          <w:szCs w:val="28"/>
        </w:rPr>
        <w:t xml:space="preserve">Мк </w:t>
      </w:r>
      <w:r w:rsidRPr="005E22BC">
        <w:rPr>
          <w:sz w:val="28"/>
          <w:szCs w:val="28"/>
        </w:rPr>
        <w:t xml:space="preserve">(под точкой </w:t>
      </w:r>
      <w:r w:rsidRPr="005E22BC">
        <w:rPr>
          <w:iCs/>
          <w:sz w:val="28"/>
          <w:szCs w:val="28"/>
        </w:rPr>
        <w:t xml:space="preserve">С). </w:t>
      </w:r>
      <w:r w:rsidRPr="005E22BC">
        <w:rPr>
          <w:sz w:val="28"/>
          <w:szCs w:val="28"/>
        </w:rPr>
        <w:t>Следовательно,</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40" type="#_x0000_t75" style="width:203.25pt;height:51.75pt">
            <v:imagedata r:id="rId21" o:title=""/>
          </v:shape>
        </w:pict>
      </w:r>
      <w:r w:rsidR="0095318E" w:rsidRPr="005E22BC">
        <w:rPr>
          <w:sz w:val="28"/>
          <w:szCs w:val="28"/>
        </w:rPr>
        <w:t xml:space="preserve">                     (10)</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т. е. </w:t>
      </w:r>
      <w:r w:rsidRPr="005E22BC">
        <w:rPr>
          <w:iCs/>
          <w:sz w:val="28"/>
          <w:szCs w:val="28"/>
        </w:rPr>
        <w:t>искомый интеграл равен произведению площади эпюры Мк (любой по очертанию) на расположенную под ее центром тяжести ординату прямолинейной эпюры Мс</w:t>
      </w:r>
      <w:r w:rsidRPr="005E22BC">
        <w:rPr>
          <w:iCs/>
          <w:sz w:val="28"/>
          <w:szCs w:val="28"/>
          <w:lang w:val="en-US"/>
        </w:rPr>
        <w:t>i</w:t>
      </w:r>
      <w:r w:rsidRPr="005E22BC">
        <w:rPr>
          <w:iCs/>
          <w:sz w:val="28"/>
          <w:szCs w:val="28"/>
        </w:rPr>
        <w:t xml:space="preserve">. </w:t>
      </w:r>
      <w:r w:rsidRPr="005E22BC">
        <w:rPr>
          <w:sz w:val="28"/>
          <w:szCs w:val="28"/>
        </w:rPr>
        <w:t>Значение величины ω</w:t>
      </w:r>
      <w:r w:rsidRPr="005E22BC">
        <w:rPr>
          <w:iCs/>
          <w:sz w:val="28"/>
          <w:szCs w:val="28"/>
        </w:rPr>
        <w:t>кМс</w:t>
      </w:r>
      <w:r w:rsidRPr="005E22BC">
        <w:rPr>
          <w:iCs/>
          <w:sz w:val="28"/>
          <w:szCs w:val="28"/>
          <w:lang w:val="en-US"/>
        </w:rPr>
        <w:t>i</w:t>
      </w:r>
      <w:r w:rsidRPr="005E22BC">
        <w:rPr>
          <w:sz w:val="28"/>
          <w:szCs w:val="28"/>
        </w:rPr>
        <w:t xml:space="preserve"> считается положительным, если обе эпюры располагаются по одну сторону стержня, и отрицательным, если они располагаются по разные стороны. Положительный результат перемножения эпюр означает, что направление перемещения совпадает с направлением единичной силы (или момента).</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Необходимо помнить, что ордината </w:t>
      </w:r>
      <w:r w:rsidRPr="005E22BC">
        <w:rPr>
          <w:iCs/>
          <w:sz w:val="28"/>
          <w:szCs w:val="28"/>
        </w:rPr>
        <w:t>Мс</w:t>
      </w:r>
      <w:r w:rsidRPr="005E22BC">
        <w:rPr>
          <w:iCs/>
          <w:sz w:val="28"/>
          <w:szCs w:val="28"/>
          <w:lang w:val="en-US"/>
        </w:rPr>
        <w:t>i</w:t>
      </w:r>
      <w:r w:rsidRPr="005E22BC">
        <w:rPr>
          <w:iCs/>
          <w:sz w:val="28"/>
          <w:szCs w:val="28"/>
        </w:rPr>
        <w:t xml:space="preserve"> </w:t>
      </w:r>
      <w:r w:rsidRPr="005E22BC">
        <w:rPr>
          <w:sz w:val="28"/>
          <w:szCs w:val="28"/>
        </w:rPr>
        <w:t>берется обязательно в прямолинейной эпюре. В том частном случае, когда обе эпюры прямолинейные, можно умножить площадь любой из них на соответствующую ординату другой.</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Для стержней переменного сечения правило Верещагина перемножения эпюр неприменимо, так как в этом случае уже нельзя выносить величину </w:t>
      </w:r>
      <w:r w:rsidRPr="005E22BC">
        <w:rPr>
          <w:iCs/>
          <w:sz w:val="28"/>
          <w:szCs w:val="28"/>
          <w:lang w:val="en-US"/>
        </w:rPr>
        <w:t>EJ</w:t>
      </w:r>
      <w:r w:rsidRPr="005E22BC">
        <w:rPr>
          <w:iCs/>
          <w:sz w:val="28"/>
          <w:szCs w:val="28"/>
        </w:rPr>
        <w:t xml:space="preserve"> </w:t>
      </w:r>
      <w:r w:rsidRPr="005E22BC">
        <w:rPr>
          <w:sz w:val="28"/>
          <w:szCs w:val="28"/>
        </w:rPr>
        <w:t xml:space="preserve">из-под знака интеграла. В этом случае следует выразить </w:t>
      </w:r>
      <w:r w:rsidRPr="005E22BC">
        <w:rPr>
          <w:iCs/>
          <w:sz w:val="28"/>
          <w:szCs w:val="28"/>
          <w:lang w:val="en-US"/>
        </w:rPr>
        <w:t>EJ</w:t>
      </w:r>
      <w:r w:rsidRPr="005E22BC">
        <w:rPr>
          <w:iCs/>
          <w:sz w:val="28"/>
          <w:szCs w:val="28"/>
        </w:rPr>
        <w:t xml:space="preserve"> </w:t>
      </w:r>
      <w:r w:rsidRPr="005E22BC">
        <w:rPr>
          <w:sz w:val="28"/>
          <w:szCs w:val="28"/>
        </w:rPr>
        <w:t>как функцию абсциссы сечения и затем уже вычислять интеграл Мора (1).</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При ступенчатом изменении жесткости стержня интегрирование (или перемножение эпюр) производят для каждого участка отдельно (со своим значением </w:t>
      </w:r>
      <w:r w:rsidRPr="005E22BC">
        <w:rPr>
          <w:iCs/>
          <w:sz w:val="28"/>
          <w:szCs w:val="28"/>
          <w:lang w:val="en-US"/>
        </w:rPr>
        <w:t>EJ</w:t>
      </w:r>
      <w:r w:rsidRPr="005E22BC">
        <w:rPr>
          <w:iCs/>
          <w:sz w:val="28"/>
          <w:szCs w:val="28"/>
        </w:rPr>
        <w:t xml:space="preserve">) </w:t>
      </w:r>
      <w:r w:rsidRPr="005E22BC">
        <w:rPr>
          <w:sz w:val="28"/>
          <w:szCs w:val="28"/>
        </w:rPr>
        <w:t>и затем суммируют результаты.</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В табл. 1 приведены значения площадей некоторых простейших эпюр и координат их центра тяжести.</w:t>
      </w:r>
    </w:p>
    <w:p w:rsidR="0095318E" w:rsidRDefault="0095318E" w:rsidP="005E22BC">
      <w:pPr>
        <w:shd w:val="clear" w:color="auto" w:fill="FFFFFF"/>
        <w:spacing w:line="360" w:lineRule="auto"/>
        <w:ind w:firstLine="709"/>
        <w:jc w:val="both"/>
        <w:rPr>
          <w:sz w:val="28"/>
          <w:szCs w:val="28"/>
        </w:rPr>
      </w:pPr>
      <w:r w:rsidRPr="005E22BC">
        <w:rPr>
          <w:sz w:val="28"/>
          <w:szCs w:val="28"/>
        </w:rPr>
        <w:t>Таблица 1</w:t>
      </w:r>
    </w:p>
    <w:p w:rsidR="005E22BC" w:rsidRPr="005E22BC" w:rsidRDefault="005E22BC" w:rsidP="005E22BC">
      <w:pPr>
        <w:shd w:val="clear" w:color="auto" w:fill="FFFFFF"/>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9"/>
        <w:gridCol w:w="3137"/>
        <w:gridCol w:w="3157"/>
      </w:tblGrid>
      <w:tr w:rsidR="0095318E" w:rsidRPr="00107DCB" w:rsidTr="00107DCB">
        <w:tc>
          <w:tcPr>
            <w:tcW w:w="3380" w:type="dxa"/>
            <w:shd w:val="clear" w:color="auto" w:fill="auto"/>
          </w:tcPr>
          <w:p w:rsidR="0095318E" w:rsidRPr="005E22BC" w:rsidRDefault="0095318E" w:rsidP="00107DCB">
            <w:pPr>
              <w:spacing w:line="360" w:lineRule="auto"/>
              <w:jc w:val="both"/>
            </w:pPr>
            <w:r w:rsidRPr="005E22BC">
              <w:t>Вид эпюры</w:t>
            </w:r>
          </w:p>
        </w:tc>
        <w:tc>
          <w:tcPr>
            <w:tcW w:w="3380" w:type="dxa"/>
            <w:shd w:val="clear" w:color="auto" w:fill="auto"/>
          </w:tcPr>
          <w:p w:rsidR="0095318E" w:rsidRPr="005E22BC" w:rsidRDefault="0095318E" w:rsidP="00107DCB">
            <w:pPr>
              <w:spacing w:line="360" w:lineRule="auto"/>
              <w:jc w:val="both"/>
            </w:pPr>
            <w:r w:rsidRPr="005E22BC">
              <w:t>Площадь эпюры</w:t>
            </w:r>
          </w:p>
        </w:tc>
        <w:tc>
          <w:tcPr>
            <w:tcW w:w="3381" w:type="dxa"/>
            <w:shd w:val="clear" w:color="auto" w:fill="auto"/>
          </w:tcPr>
          <w:p w:rsidR="0095318E" w:rsidRPr="005E22BC" w:rsidRDefault="0095318E" w:rsidP="00107DCB">
            <w:pPr>
              <w:spacing w:line="360" w:lineRule="auto"/>
              <w:jc w:val="both"/>
            </w:pPr>
            <w:r w:rsidRPr="005E22BC">
              <w:t>Расстояние до центра тяжести</w:t>
            </w:r>
          </w:p>
        </w:tc>
      </w:tr>
      <w:tr w:rsidR="0095318E" w:rsidRPr="00107DCB" w:rsidTr="00107DCB">
        <w:tc>
          <w:tcPr>
            <w:tcW w:w="3380" w:type="dxa"/>
            <w:shd w:val="clear" w:color="auto" w:fill="auto"/>
          </w:tcPr>
          <w:p w:rsidR="0095318E" w:rsidRPr="005E22BC" w:rsidRDefault="0095318E" w:rsidP="00107DCB">
            <w:pPr>
              <w:spacing w:line="360" w:lineRule="auto"/>
              <w:jc w:val="both"/>
            </w:pPr>
          </w:p>
          <w:p w:rsidR="0095318E" w:rsidRPr="005E22BC" w:rsidRDefault="00BF23E8" w:rsidP="00107DCB">
            <w:pPr>
              <w:spacing w:line="360" w:lineRule="auto"/>
              <w:jc w:val="both"/>
            </w:pPr>
            <w:r>
              <w:pict>
                <v:shape id="_x0000_i1041" type="#_x0000_t75" style="width:87pt;height:55.5pt">
                  <v:imagedata r:id="rId22" o:title="" gain="1092267f" blacklevel="-27524f" grayscale="t"/>
                </v:shape>
              </w:pict>
            </w:r>
          </w:p>
        </w:tc>
        <w:tc>
          <w:tcPr>
            <w:tcW w:w="3380" w:type="dxa"/>
            <w:shd w:val="clear" w:color="auto" w:fill="auto"/>
          </w:tcPr>
          <w:p w:rsidR="0095318E" w:rsidRPr="005E22BC" w:rsidRDefault="0095318E" w:rsidP="00107DCB">
            <w:pPr>
              <w:spacing w:line="360" w:lineRule="auto"/>
              <w:jc w:val="both"/>
            </w:pPr>
          </w:p>
          <w:p w:rsidR="0095318E" w:rsidRPr="005E22BC" w:rsidRDefault="00BF23E8" w:rsidP="00107DCB">
            <w:pPr>
              <w:spacing w:line="360" w:lineRule="auto"/>
              <w:jc w:val="both"/>
            </w:pPr>
            <w:r>
              <w:pict>
                <v:shape id="_x0000_i1042" type="#_x0000_t75" style="width:14.25pt;height:14.25pt">
                  <v:imagedata r:id="rId23" o:title=""/>
                </v:shape>
              </w:pict>
            </w:r>
          </w:p>
        </w:tc>
        <w:tc>
          <w:tcPr>
            <w:tcW w:w="3381" w:type="dxa"/>
            <w:shd w:val="clear" w:color="auto" w:fill="auto"/>
          </w:tcPr>
          <w:p w:rsidR="0095318E" w:rsidRPr="005E22BC" w:rsidRDefault="0095318E" w:rsidP="00107DCB">
            <w:pPr>
              <w:spacing w:line="360" w:lineRule="auto"/>
              <w:jc w:val="both"/>
            </w:pPr>
          </w:p>
          <w:p w:rsidR="0095318E" w:rsidRPr="00107DCB" w:rsidRDefault="00BF23E8" w:rsidP="00107DCB">
            <w:pPr>
              <w:spacing w:line="360" w:lineRule="auto"/>
              <w:jc w:val="both"/>
              <w:rPr>
                <w:lang w:val="en-US"/>
              </w:rPr>
            </w:pPr>
            <w:r>
              <w:pict>
                <v:shape id="_x0000_i1043" type="#_x0000_t75" style="width:17.25pt;height:30.75pt">
                  <v:imagedata r:id="rId24" o:title=""/>
                </v:shape>
              </w:pict>
            </w:r>
          </w:p>
        </w:tc>
      </w:tr>
      <w:tr w:rsidR="0095318E" w:rsidRPr="00107DCB" w:rsidTr="00107DCB">
        <w:tc>
          <w:tcPr>
            <w:tcW w:w="3380" w:type="dxa"/>
            <w:shd w:val="clear" w:color="auto" w:fill="auto"/>
          </w:tcPr>
          <w:p w:rsidR="0095318E" w:rsidRPr="005E22BC" w:rsidRDefault="0095318E" w:rsidP="00107DCB">
            <w:pPr>
              <w:spacing w:line="360" w:lineRule="auto"/>
              <w:jc w:val="both"/>
            </w:pPr>
          </w:p>
          <w:p w:rsidR="0095318E" w:rsidRPr="005E22BC" w:rsidRDefault="00BF23E8" w:rsidP="00107DCB">
            <w:pPr>
              <w:spacing w:line="360" w:lineRule="auto"/>
              <w:jc w:val="both"/>
            </w:pPr>
            <w:r>
              <w:pict>
                <v:shape id="_x0000_i1044" type="#_x0000_t75" style="width:81.75pt;height:48pt">
                  <v:imagedata r:id="rId25" o:title="" gain="546133f" blacklevel="-25558f" grayscale="t"/>
                </v:shape>
              </w:pict>
            </w:r>
          </w:p>
          <w:p w:rsidR="0095318E" w:rsidRPr="005E22BC" w:rsidRDefault="0095318E" w:rsidP="00107DCB">
            <w:pPr>
              <w:spacing w:line="360" w:lineRule="auto"/>
              <w:jc w:val="both"/>
            </w:pPr>
          </w:p>
        </w:tc>
        <w:tc>
          <w:tcPr>
            <w:tcW w:w="3380" w:type="dxa"/>
            <w:shd w:val="clear" w:color="auto" w:fill="auto"/>
          </w:tcPr>
          <w:p w:rsidR="0095318E" w:rsidRPr="005E22BC" w:rsidRDefault="0095318E" w:rsidP="00107DCB">
            <w:pPr>
              <w:spacing w:line="360" w:lineRule="auto"/>
              <w:jc w:val="both"/>
            </w:pPr>
          </w:p>
          <w:p w:rsidR="0095318E" w:rsidRPr="005E22BC" w:rsidRDefault="0095318E" w:rsidP="00107DCB">
            <w:pPr>
              <w:spacing w:line="360" w:lineRule="auto"/>
              <w:jc w:val="both"/>
            </w:pPr>
          </w:p>
          <w:p w:rsidR="0095318E" w:rsidRPr="005E22BC" w:rsidRDefault="00BF23E8" w:rsidP="00107DCB">
            <w:pPr>
              <w:spacing w:line="360" w:lineRule="auto"/>
              <w:jc w:val="both"/>
            </w:pPr>
            <w:r>
              <w:pict>
                <v:shape id="_x0000_i1045" type="#_x0000_t75" style="width:23.25pt;height:30.75pt">
                  <v:imagedata r:id="rId26" o:title=""/>
                </v:shape>
              </w:pict>
            </w:r>
          </w:p>
        </w:tc>
        <w:tc>
          <w:tcPr>
            <w:tcW w:w="3381" w:type="dxa"/>
            <w:shd w:val="clear" w:color="auto" w:fill="auto"/>
          </w:tcPr>
          <w:p w:rsidR="0095318E" w:rsidRPr="00107DCB" w:rsidRDefault="0095318E" w:rsidP="00107DCB">
            <w:pPr>
              <w:spacing w:line="360" w:lineRule="auto"/>
              <w:jc w:val="both"/>
              <w:rPr>
                <w:lang w:val="en-US"/>
              </w:rPr>
            </w:pPr>
          </w:p>
          <w:p w:rsidR="0095318E" w:rsidRPr="005E22BC" w:rsidRDefault="00BF23E8" w:rsidP="00107DCB">
            <w:pPr>
              <w:spacing w:line="360" w:lineRule="auto"/>
              <w:jc w:val="both"/>
            </w:pPr>
            <w:r>
              <w:pict>
                <v:shape id="_x0000_i1046" type="#_x0000_t75" style="width:17.25pt;height:30.75pt">
                  <v:imagedata r:id="rId27" o:title=""/>
                </v:shape>
              </w:pict>
            </w:r>
          </w:p>
        </w:tc>
      </w:tr>
      <w:tr w:rsidR="0095318E" w:rsidRPr="00107DCB" w:rsidTr="00107DCB">
        <w:tc>
          <w:tcPr>
            <w:tcW w:w="3380" w:type="dxa"/>
            <w:shd w:val="clear" w:color="auto" w:fill="auto"/>
          </w:tcPr>
          <w:p w:rsidR="0095318E" w:rsidRPr="005E22BC" w:rsidRDefault="0095318E" w:rsidP="00107DCB">
            <w:pPr>
              <w:spacing w:line="360" w:lineRule="auto"/>
              <w:jc w:val="both"/>
            </w:pPr>
          </w:p>
          <w:p w:rsidR="0095318E" w:rsidRPr="005E22BC" w:rsidRDefault="00BF23E8" w:rsidP="00107DCB">
            <w:pPr>
              <w:spacing w:line="360" w:lineRule="auto"/>
              <w:jc w:val="both"/>
            </w:pPr>
            <w:r>
              <w:pict>
                <v:shape id="_x0000_i1047" type="#_x0000_t75" style="width:108pt;height:55.5pt">
                  <v:imagedata r:id="rId28" o:title="" gain="10" blacklevel="-25558f" grayscale="t"/>
                </v:shape>
              </w:pict>
            </w:r>
          </w:p>
          <w:p w:rsidR="0095318E" w:rsidRPr="005E22BC" w:rsidRDefault="0095318E" w:rsidP="00107DCB">
            <w:pPr>
              <w:spacing w:line="360" w:lineRule="auto"/>
              <w:jc w:val="both"/>
            </w:pPr>
          </w:p>
        </w:tc>
        <w:tc>
          <w:tcPr>
            <w:tcW w:w="3380" w:type="dxa"/>
            <w:shd w:val="clear" w:color="auto" w:fill="auto"/>
          </w:tcPr>
          <w:p w:rsidR="0095318E" w:rsidRPr="00107DCB" w:rsidRDefault="0095318E" w:rsidP="00107DCB">
            <w:pPr>
              <w:spacing w:line="360" w:lineRule="auto"/>
              <w:jc w:val="both"/>
              <w:rPr>
                <w:lang w:val="en-US"/>
              </w:rPr>
            </w:pPr>
          </w:p>
          <w:p w:rsidR="0095318E" w:rsidRPr="00107DCB" w:rsidRDefault="0095318E" w:rsidP="00107DCB">
            <w:pPr>
              <w:spacing w:line="360" w:lineRule="auto"/>
              <w:jc w:val="both"/>
              <w:rPr>
                <w:lang w:val="en-US"/>
              </w:rPr>
            </w:pPr>
          </w:p>
          <w:p w:rsidR="0095318E" w:rsidRPr="005E22BC" w:rsidRDefault="00BF23E8" w:rsidP="00107DCB">
            <w:pPr>
              <w:spacing w:line="360" w:lineRule="auto"/>
              <w:jc w:val="both"/>
            </w:pPr>
            <w:r>
              <w:pict>
                <v:shape id="_x0000_i1048" type="#_x0000_t75" style="width:21.75pt;height:30.75pt">
                  <v:imagedata r:id="rId29" o:title=""/>
                </v:shape>
              </w:pict>
            </w:r>
          </w:p>
        </w:tc>
        <w:tc>
          <w:tcPr>
            <w:tcW w:w="3381" w:type="dxa"/>
            <w:shd w:val="clear" w:color="auto" w:fill="auto"/>
          </w:tcPr>
          <w:p w:rsidR="0095318E" w:rsidRPr="00107DCB" w:rsidRDefault="0095318E" w:rsidP="00107DCB">
            <w:pPr>
              <w:spacing w:line="360" w:lineRule="auto"/>
              <w:jc w:val="both"/>
              <w:rPr>
                <w:lang w:val="en-US"/>
              </w:rPr>
            </w:pPr>
          </w:p>
          <w:p w:rsidR="0095318E" w:rsidRPr="005E22BC" w:rsidRDefault="00BF23E8" w:rsidP="00107DCB">
            <w:pPr>
              <w:spacing w:line="360" w:lineRule="auto"/>
              <w:jc w:val="both"/>
            </w:pPr>
            <w:r>
              <w:pict>
                <v:shape id="_x0000_i1049" type="#_x0000_t75" style="width:17.25pt;height:30.75pt">
                  <v:imagedata r:id="rId30" o:title=""/>
                </v:shape>
              </w:pict>
            </w:r>
          </w:p>
        </w:tc>
      </w:tr>
      <w:tr w:rsidR="0095318E" w:rsidRPr="00107DCB" w:rsidTr="00107DCB">
        <w:tc>
          <w:tcPr>
            <w:tcW w:w="3380" w:type="dxa"/>
            <w:shd w:val="clear" w:color="auto" w:fill="auto"/>
          </w:tcPr>
          <w:p w:rsidR="0095318E" w:rsidRPr="005E22BC" w:rsidRDefault="0095318E" w:rsidP="00107DCB">
            <w:pPr>
              <w:spacing w:line="360" w:lineRule="auto"/>
              <w:jc w:val="both"/>
            </w:pPr>
          </w:p>
          <w:p w:rsidR="0095318E" w:rsidRPr="005E22BC" w:rsidRDefault="00BF23E8" w:rsidP="00107DCB">
            <w:pPr>
              <w:spacing w:line="360" w:lineRule="auto"/>
              <w:jc w:val="both"/>
            </w:pPr>
            <w:r>
              <w:pict>
                <v:shape id="_x0000_i1050" type="#_x0000_t75" style="width:108pt;height:59.25pt">
                  <v:imagedata r:id="rId31" o:title="" gain="10" blacklevel="-25558f"/>
                </v:shape>
              </w:pict>
            </w:r>
          </w:p>
          <w:p w:rsidR="0095318E" w:rsidRPr="005E22BC" w:rsidRDefault="0095318E" w:rsidP="00107DCB">
            <w:pPr>
              <w:spacing w:line="360" w:lineRule="auto"/>
              <w:jc w:val="both"/>
            </w:pPr>
          </w:p>
        </w:tc>
        <w:tc>
          <w:tcPr>
            <w:tcW w:w="3380" w:type="dxa"/>
            <w:shd w:val="clear" w:color="auto" w:fill="auto"/>
          </w:tcPr>
          <w:p w:rsidR="0095318E" w:rsidRPr="00107DCB" w:rsidRDefault="0095318E" w:rsidP="00107DCB">
            <w:pPr>
              <w:spacing w:line="360" w:lineRule="auto"/>
              <w:jc w:val="both"/>
              <w:rPr>
                <w:lang w:val="en-US"/>
              </w:rPr>
            </w:pPr>
          </w:p>
          <w:p w:rsidR="0095318E" w:rsidRPr="005E22BC" w:rsidRDefault="00BF23E8" w:rsidP="00107DCB">
            <w:pPr>
              <w:spacing w:line="360" w:lineRule="auto"/>
              <w:jc w:val="both"/>
            </w:pPr>
            <w:r>
              <w:pict>
                <v:shape id="_x0000_i1051" type="#_x0000_t75" style="width:23.25pt;height:30.75pt">
                  <v:imagedata r:id="rId32" o:title=""/>
                </v:shape>
              </w:pict>
            </w:r>
          </w:p>
        </w:tc>
        <w:tc>
          <w:tcPr>
            <w:tcW w:w="3381" w:type="dxa"/>
            <w:shd w:val="clear" w:color="auto" w:fill="auto"/>
          </w:tcPr>
          <w:p w:rsidR="0095318E" w:rsidRPr="00107DCB" w:rsidRDefault="0095318E" w:rsidP="00107DCB">
            <w:pPr>
              <w:spacing w:line="360" w:lineRule="auto"/>
              <w:jc w:val="both"/>
              <w:rPr>
                <w:lang w:val="en-US"/>
              </w:rPr>
            </w:pPr>
          </w:p>
          <w:p w:rsidR="0095318E" w:rsidRPr="005E22BC" w:rsidRDefault="00BF23E8" w:rsidP="00107DCB">
            <w:pPr>
              <w:spacing w:line="360" w:lineRule="auto"/>
              <w:jc w:val="both"/>
            </w:pPr>
            <w:r>
              <w:pict>
                <v:shape id="_x0000_i1052" type="#_x0000_t75" style="width:15.75pt;height:30.75pt">
                  <v:imagedata r:id="rId33" o:title=""/>
                </v:shape>
              </w:pict>
            </w:r>
          </w:p>
        </w:tc>
      </w:tr>
    </w:tbl>
    <w:p w:rsidR="0095318E" w:rsidRPr="005E22BC" w:rsidRDefault="0095318E"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Для ускорения вычислений можно использовать готовые таблицы перемножения эпюр (табл.2).</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В этой таблице, в клетках на пересечении соответствующих элементарных эпюр, приведены результаты перемножения этих эпюр.</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При разбивке сложной эпюры на элементарные, представленные в табл. 1 и 7.2, следует иметь в виду, что параболические эпюры получены от действия только одной распределенной нагрузки.</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В тех случаях, когда в сложной эпюре криволинейные участки получаются от одновременного действия сосредоточенных моментов, сил и равномерно распределенной нагрузки, во избежание ошибки следует сложную эпюру предварительно «расслоить», т. е. разбить ее на ряд самостоятельных эпюр: от действия сосредоточенных моментов, сил и от действия равномерно распределенной нагрузки.</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Можно также применить другой прием, не требующий расслоения эпюр, а требующий лишь выделения криволинейной части эпюры по хорде, соединяющей крайние ее точки.</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Покажем оба способа на конкретном примере.</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Пусть, например, требуется определить вертикальное перемещение левого конца балки (рис. 7.15).</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Суммарная эпюра от нагрузки представлена на рис. 7.15, </w:t>
      </w:r>
      <w:r w:rsidRPr="005E22BC">
        <w:rPr>
          <w:iCs/>
          <w:sz w:val="28"/>
          <w:szCs w:val="28"/>
        </w:rPr>
        <w:t>а.</w:t>
      </w:r>
    </w:p>
    <w:p w:rsidR="005E22BC" w:rsidRDefault="005E22BC" w:rsidP="005E22BC">
      <w:pPr>
        <w:shd w:val="clear" w:color="auto" w:fill="FFFFFF"/>
        <w:spacing w:line="360" w:lineRule="auto"/>
        <w:ind w:firstLine="709"/>
        <w:jc w:val="both"/>
        <w:rPr>
          <w:sz w:val="28"/>
          <w:szCs w:val="28"/>
        </w:rPr>
        <w:sectPr w:rsidR="005E22BC" w:rsidSect="005E22BC">
          <w:type w:val="nextColumn"/>
          <w:pgSz w:w="11909" w:h="16834" w:code="9"/>
          <w:pgMar w:top="1134" w:right="851" w:bottom="1134" w:left="1701" w:header="720" w:footer="720" w:gutter="0"/>
          <w:cols w:space="60"/>
          <w:noEndnote/>
        </w:sectPr>
      </w:pPr>
    </w:p>
    <w:p w:rsidR="0095318E" w:rsidRDefault="0095318E" w:rsidP="005E22BC">
      <w:pPr>
        <w:shd w:val="clear" w:color="auto" w:fill="FFFFFF"/>
        <w:spacing w:line="360" w:lineRule="auto"/>
        <w:ind w:firstLine="709"/>
        <w:jc w:val="both"/>
        <w:rPr>
          <w:sz w:val="28"/>
          <w:szCs w:val="28"/>
        </w:rPr>
      </w:pPr>
      <w:r w:rsidRPr="005E22BC">
        <w:rPr>
          <w:sz w:val="28"/>
          <w:szCs w:val="28"/>
        </w:rPr>
        <w:t>Таблица 7.2</w:t>
      </w:r>
    </w:p>
    <w:p w:rsidR="005E22BC" w:rsidRPr="005E22BC" w:rsidRDefault="005E22BC" w:rsidP="005E22BC">
      <w:pPr>
        <w:shd w:val="clear" w:color="auto" w:fill="FFFFFF"/>
        <w:spacing w:line="360" w:lineRule="auto"/>
        <w:ind w:firstLine="709"/>
        <w:jc w:val="both"/>
        <w:rPr>
          <w:sz w:val="28"/>
          <w:szCs w:val="28"/>
        </w:rPr>
      </w:pPr>
    </w:p>
    <w:tbl>
      <w:tblPr>
        <w:tblW w:w="15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425"/>
        <w:gridCol w:w="1985"/>
        <w:gridCol w:w="992"/>
        <w:gridCol w:w="1418"/>
        <w:gridCol w:w="1417"/>
        <w:gridCol w:w="425"/>
        <w:gridCol w:w="2268"/>
        <w:gridCol w:w="783"/>
        <w:gridCol w:w="2268"/>
      </w:tblGrid>
      <w:tr w:rsidR="0095318E" w:rsidRPr="005E22BC" w:rsidTr="00107DCB">
        <w:trPr>
          <w:gridAfter w:val="1"/>
          <w:wAfter w:w="2268" w:type="dxa"/>
          <w:trHeight w:val="2182"/>
        </w:trPr>
        <w:tc>
          <w:tcPr>
            <w:tcW w:w="3085" w:type="dxa"/>
            <w:tcBorders>
              <w:tl2br w:val="single" w:sz="4" w:space="0" w:color="auto"/>
            </w:tcBorders>
            <w:shd w:val="clear" w:color="auto" w:fill="auto"/>
          </w:tcPr>
          <w:p w:rsidR="0095318E" w:rsidRPr="00107DCB" w:rsidRDefault="0095318E" w:rsidP="00107DCB">
            <w:pPr>
              <w:spacing w:line="360" w:lineRule="auto"/>
              <w:jc w:val="both"/>
              <w:rPr>
                <w:lang w:val="en-US"/>
              </w:rPr>
            </w:pPr>
          </w:p>
          <w:p w:rsidR="0095318E" w:rsidRPr="00107DCB" w:rsidRDefault="0095318E" w:rsidP="00107DCB">
            <w:pPr>
              <w:tabs>
                <w:tab w:val="left" w:pos="2601"/>
              </w:tabs>
              <w:spacing w:line="360" w:lineRule="auto"/>
              <w:jc w:val="both"/>
              <w:rPr>
                <w:lang w:val="en-US"/>
              </w:rPr>
            </w:pPr>
            <w:r w:rsidRPr="00107DCB">
              <w:rPr>
                <w:lang w:val="en-US"/>
              </w:rPr>
              <w:tab/>
              <w:t>Mi</w:t>
            </w:r>
          </w:p>
          <w:p w:rsidR="0095318E" w:rsidRPr="00107DCB" w:rsidRDefault="0095318E" w:rsidP="00107DCB">
            <w:pPr>
              <w:spacing w:line="360" w:lineRule="auto"/>
              <w:jc w:val="both"/>
              <w:rPr>
                <w:lang w:val="en-US"/>
              </w:rPr>
            </w:pPr>
          </w:p>
          <w:p w:rsidR="0095318E" w:rsidRPr="00107DCB" w:rsidRDefault="0095318E" w:rsidP="00107DCB">
            <w:pPr>
              <w:spacing w:line="360" w:lineRule="auto"/>
              <w:jc w:val="both"/>
              <w:rPr>
                <w:lang w:val="en-US"/>
              </w:rPr>
            </w:pPr>
          </w:p>
          <w:p w:rsidR="0095318E" w:rsidRPr="00107DCB" w:rsidRDefault="0095318E" w:rsidP="00107DCB">
            <w:pPr>
              <w:spacing w:line="360" w:lineRule="auto"/>
              <w:jc w:val="both"/>
              <w:rPr>
                <w:lang w:val="en-US"/>
              </w:rPr>
            </w:pPr>
          </w:p>
          <w:p w:rsidR="0095318E" w:rsidRPr="00107DCB" w:rsidRDefault="0095318E" w:rsidP="00107DCB">
            <w:pPr>
              <w:spacing w:line="360" w:lineRule="auto"/>
              <w:jc w:val="both"/>
              <w:rPr>
                <w:lang w:val="en-US"/>
              </w:rPr>
            </w:pPr>
            <w:r w:rsidRPr="00107DCB">
              <w:rPr>
                <w:lang w:val="en-US"/>
              </w:rPr>
              <w:t>Mk</w:t>
            </w:r>
          </w:p>
        </w:tc>
        <w:tc>
          <w:tcPr>
            <w:tcW w:w="2410" w:type="dxa"/>
            <w:gridSpan w:val="2"/>
            <w:shd w:val="clear" w:color="auto" w:fill="auto"/>
          </w:tcPr>
          <w:p w:rsidR="0095318E" w:rsidRPr="00107DCB" w:rsidRDefault="0095318E" w:rsidP="00107DCB">
            <w:pPr>
              <w:spacing w:line="360" w:lineRule="auto"/>
              <w:jc w:val="both"/>
              <w:rPr>
                <w:lang w:val="en-US"/>
              </w:rPr>
            </w:pPr>
          </w:p>
          <w:p w:rsidR="0095318E" w:rsidRPr="005E22BC" w:rsidRDefault="00BF23E8" w:rsidP="00107DCB">
            <w:pPr>
              <w:spacing w:line="360" w:lineRule="auto"/>
              <w:jc w:val="both"/>
            </w:pPr>
            <w:r>
              <w:pict>
                <v:shape id="_x0000_i1053" type="#_x0000_t75" style="width:142.5pt;height:81pt">
                  <v:imagedata r:id="rId34" o:title="" gain="234057f" blacklevel="-15728f" grayscale="t"/>
                </v:shape>
              </w:pict>
            </w:r>
          </w:p>
          <w:p w:rsidR="0095318E" w:rsidRPr="00107DCB" w:rsidRDefault="0095318E" w:rsidP="00107DCB">
            <w:pPr>
              <w:spacing w:line="360" w:lineRule="auto"/>
              <w:jc w:val="both"/>
              <w:rPr>
                <w:lang w:val="en-US"/>
              </w:rPr>
            </w:pPr>
          </w:p>
          <w:p w:rsidR="0095318E" w:rsidRPr="00107DCB" w:rsidRDefault="0095318E" w:rsidP="00107DCB">
            <w:pPr>
              <w:spacing w:line="360" w:lineRule="auto"/>
              <w:jc w:val="both"/>
              <w:rPr>
                <w:lang w:val="en-US"/>
              </w:rPr>
            </w:pPr>
          </w:p>
        </w:tc>
        <w:tc>
          <w:tcPr>
            <w:tcW w:w="2410" w:type="dxa"/>
            <w:gridSpan w:val="2"/>
            <w:shd w:val="clear" w:color="auto" w:fill="auto"/>
          </w:tcPr>
          <w:p w:rsidR="0095318E" w:rsidRPr="005E22BC" w:rsidRDefault="00BF23E8" w:rsidP="00107DCB">
            <w:pPr>
              <w:spacing w:line="360" w:lineRule="auto"/>
              <w:jc w:val="both"/>
            </w:pPr>
            <w:r>
              <w:pict>
                <v:shape id="_x0000_i1054" type="#_x0000_t75" style="width:136.5pt;height:87.75pt">
                  <v:imagedata r:id="rId35" o:title="" gain="297891f" blacklevel="-19660f"/>
                </v:shape>
              </w:pict>
            </w:r>
          </w:p>
          <w:p w:rsidR="0095318E" w:rsidRPr="005E22BC" w:rsidRDefault="0095318E" w:rsidP="00107DCB">
            <w:pPr>
              <w:spacing w:line="360" w:lineRule="auto"/>
              <w:jc w:val="both"/>
            </w:pPr>
          </w:p>
        </w:tc>
        <w:tc>
          <w:tcPr>
            <w:tcW w:w="1842" w:type="dxa"/>
            <w:gridSpan w:val="2"/>
            <w:shd w:val="clear" w:color="auto" w:fill="auto"/>
          </w:tcPr>
          <w:p w:rsidR="0095318E" w:rsidRPr="00107DCB" w:rsidRDefault="0095318E" w:rsidP="00107DCB">
            <w:pPr>
              <w:spacing w:line="360" w:lineRule="auto"/>
              <w:jc w:val="both"/>
              <w:rPr>
                <w:lang w:val="en-US"/>
              </w:rPr>
            </w:pPr>
          </w:p>
          <w:p w:rsidR="0095318E" w:rsidRPr="005E22BC" w:rsidRDefault="00BF23E8" w:rsidP="00107DCB">
            <w:pPr>
              <w:spacing w:line="360" w:lineRule="auto"/>
              <w:jc w:val="both"/>
            </w:pPr>
            <w:r>
              <w:pict>
                <v:shape id="_x0000_i1055" type="#_x0000_t75" style="width:126pt;height:92.25pt">
                  <v:imagedata r:id="rId36" o:title="" gain="234057f" blacklevel="-17694f"/>
                </v:shape>
              </w:pict>
            </w:r>
          </w:p>
          <w:p w:rsidR="0095318E" w:rsidRPr="005E22BC" w:rsidRDefault="0095318E" w:rsidP="00107DCB">
            <w:pPr>
              <w:spacing w:line="360" w:lineRule="auto"/>
              <w:jc w:val="both"/>
            </w:pPr>
          </w:p>
        </w:tc>
        <w:tc>
          <w:tcPr>
            <w:tcW w:w="3051" w:type="dxa"/>
            <w:gridSpan w:val="2"/>
            <w:shd w:val="clear" w:color="auto" w:fill="auto"/>
          </w:tcPr>
          <w:p w:rsidR="0095318E" w:rsidRPr="00107DCB" w:rsidRDefault="0095318E" w:rsidP="00107DCB">
            <w:pPr>
              <w:spacing w:line="360" w:lineRule="auto"/>
              <w:jc w:val="both"/>
              <w:rPr>
                <w:lang w:val="en-US"/>
              </w:rPr>
            </w:pPr>
          </w:p>
          <w:p w:rsidR="0095318E" w:rsidRPr="00107DCB" w:rsidRDefault="0095318E" w:rsidP="00107DCB">
            <w:pPr>
              <w:spacing w:line="360" w:lineRule="auto"/>
              <w:jc w:val="both"/>
              <w:rPr>
                <w:lang w:val="en-US"/>
              </w:rPr>
            </w:pPr>
          </w:p>
          <w:p w:rsidR="0095318E" w:rsidRPr="005E22BC" w:rsidRDefault="00BF23E8" w:rsidP="00107DCB">
            <w:pPr>
              <w:spacing w:line="360" w:lineRule="auto"/>
              <w:jc w:val="both"/>
            </w:pPr>
            <w:r>
              <w:pict>
                <v:shape id="_x0000_i1056" type="#_x0000_t75" style="width:142.5pt;height:75pt">
                  <v:imagedata r:id="rId37" o:title="" gain="297891f" blacklevel="-19660f" grayscale="t"/>
                </v:shape>
              </w:pict>
            </w:r>
          </w:p>
          <w:p w:rsidR="0095318E" w:rsidRPr="005E22BC" w:rsidRDefault="0095318E" w:rsidP="00107DCB">
            <w:pPr>
              <w:spacing w:line="360" w:lineRule="auto"/>
              <w:jc w:val="both"/>
            </w:pPr>
          </w:p>
        </w:tc>
      </w:tr>
      <w:tr w:rsidR="0095318E" w:rsidRPr="005E22BC" w:rsidTr="00107DCB">
        <w:trPr>
          <w:gridAfter w:val="1"/>
          <w:wAfter w:w="2268" w:type="dxa"/>
          <w:trHeight w:val="1667"/>
        </w:trPr>
        <w:tc>
          <w:tcPr>
            <w:tcW w:w="3085" w:type="dxa"/>
            <w:shd w:val="clear" w:color="auto" w:fill="auto"/>
          </w:tcPr>
          <w:p w:rsidR="0095318E" w:rsidRPr="005E22BC" w:rsidRDefault="00BF23E8" w:rsidP="00107DCB">
            <w:pPr>
              <w:spacing w:line="360" w:lineRule="auto"/>
              <w:jc w:val="both"/>
            </w:pPr>
            <w:r>
              <w:pict>
                <v:shape id="_x0000_i1057" type="#_x0000_t75" style="width:166.5pt;height:82.5pt">
                  <v:imagedata r:id="rId38" o:title="" gain="234057f" blacklevel="-17694f" grayscale="t"/>
                </v:shape>
              </w:pict>
            </w:r>
          </w:p>
        </w:tc>
        <w:tc>
          <w:tcPr>
            <w:tcW w:w="2410" w:type="dxa"/>
            <w:gridSpan w:val="2"/>
            <w:shd w:val="clear" w:color="auto" w:fill="auto"/>
          </w:tcPr>
          <w:p w:rsidR="0095318E" w:rsidRPr="00107DCB" w:rsidRDefault="0095318E" w:rsidP="00107DCB">
            <w:pPr>
              <w:spacing w:line="360" w:lineRule="auto"/>
              <w:jc w:val="both"/>
              <w:rPr>
                <w:lang w:val="en-US"/>
              </w:rPr>
            </w:pPr>
          </w:p>
          <w:p w:rsidR="0095318E" w:rsidRPr="005E22BC" w:rsidRDefault="00BF23E8" w:rsidP="00107DCB">
            <w:pPr>
              <w:spacing w:line="360" w:lineRule="auto"/>
              <w:jc w:val="both"/>
            </w:pPr>
            <w:r>
              <w:pict>
                <v:shape id="_x0000_i1058" type="#_x0000_t75" style="width:51pt;height:41.25pt">
                  <v:imagedata r:id="rId39" o:title=""/>
                </v:shape>
              </w:pict>
            </w:r>
          </w:p>
        </w:tc>
        <w:tc>
          <w:tcPr>
            <w:tcW w:w="2410" w:type="dxa"/>
            <w:gridSpan w:val="2"/>
            <w:shd w:val="clear" w:color="auto" w:fill="auto"/>
          </w:tcPr>
          <w:p w:rsidR="0095318E" w:rsidRPr="005E22BC" w:rsidRDefault="00BF23E8" w:rsidP="00107DCB">
            <w:pPr>
              <w:spacing w:line="360" w:lineRule="auto"/>
              <w:jc w:val="both"/>
            </w:pPr>
            <w:r>
              <w:pict>
                <v:shape id="_x0000_i1059" type="#_x0000_t75" style="width:53.25pt;height:71.25pt">
                  <v:imagedata r:id="rId40" o:title=""/>
                </v:shape>
              </w:pict>
            </w:r>
          </w:p>
        </w:tc>
        <w:tc>
          <w:tcPr>
            <w:tcW w:w="1842" w:type="dxa"/>
            <w:gridSpan w:val="2"/>
            <w:shd w:val="clear" w:color="auto" w:fill="auto"/>
          </w:tcPr>
          <w:p w:rsidR="0095318E" w:rsidRPr="005E22BC" w:rsidRDefault="00BF23E8" w:rsidP="00107DCB">
            <w:pPr>
              <w:spacing w:line="360" w:lineRule="auto"/>
              <w:jc w:val="both"/>
            </w:pPr>
            <w:r>
              <w:pict>
                <v:shape id="_x0000_i1060" type="#_x0000_t75" style="width:48.75pt;height:71.25pt">
                  <v:imagedata r:id="rId41" o:title=""/>
                </v:shape>
              </w:pict>
            </w:r>
          </w:p>
        </w:tc>
        <w:tc>
          <w:tcPr>
            <w:tcW w:w="3051" w:type="dxa"/>
            <w:gridSpan w:val="2"/>
            <w:shd w:val="clear" w:color="auto" w:fill="auto"/>
          </w:tcPr>
          <w:p w:rsidR="0095318E" w:rsidRPr="005E22BC" w:rsidRDefault="00BF23E8" w:rsidP="00107DCB">
            <w:pPr>
              <w:spacing w:line="360" w:lineRule="auto"/>
              <w:jc w:val="both"/>
            </w:pPr>
            <w:r>
              <w:pict>
                <v:shape id="_x0000_i1061" type="#_x0000_t75" style="width:120pt;height:71.25pt">
                  <v:imagedata r:id="rId42" o:title=""/>
                </v:shape>
              </w:pict>
            </w:r>
          </w:p>
        </w:tc>
      </w:tr>
      <w:tr w:rsidR="0095318E" w:rsidRPr="005E22BC" w:rsidTr="00107DCB">
        <w:trPr>
          <w:gridAfter w:val="1"/>
          <w:wAfter w:w="2268" w:type="dxa"/>
          <w:trHeight w:val="1549"/>
        </w:trPr>
        <w:tc>
          <w:tcPr>
            <w:tcW w:w="3085" w:type="dxa"/>
            <w:shd w:val="clear" w:color="auto" w:fill="auto"/>
          </w:tcPr>
          <w:p w:rsidR="0095318E" w:rsidRPr="005E22BC" w:rsidRDefault="00BF23E8" w:rsidP="00107DCB">
            <w:pPr>
              <w:spacing w:line="360" w:lineRule="auto"/>
              <w:jc w:val="both"/>
            </w:pPr>
            <w:r>
              <w:pict>
                <v:shape id="_x0000_i1062" type="#_x0000_t75" style="width:155.25pt;height:83.25pt">
                  <v:imagedata r:id="rId43" o:title="" gain="297891f" blacklevel="-19660f"/>
                </v:shape>
              </w:pict>
            </w:r>
          </w:p>
        </w:tc>
        <w:tc>
          <w:tcPr>
            <w:tcW w:w="2410" w:type="dxa"/>
            <w:gridSpan w:val="2"/>
            <w:shd w:val="clear" w:color="auto" w:fill="auto"/>
          </w:tcPr>
          <w:p w:rsidR="0095318E" w:rsidRPr="00107DCB" w:rsidRDefault="0095318E" w:rsidP="00107DCB">
            <w:pPr>
              <w:spacing w:line="360" w:lineRule="auto"/>
              <w:jc w:val="both"/>
              <w:rPr>
                <w:lang w:val="en-US"/>
              </w:rPr>
            </w:pPr>
          </w:p>
          <w:p w:rsidR="0095318E" w:rsidRPr="005E22BC" w:rsidRDefault="00BF23E8" w:rsidP="00107DCB">
            <w:pPr>
              <w:spacing w:line="360" w:lineRule="auto"/>
              <w:jc w:val="both"/>
            </w:pPr>
            <w:r>
              <w:pict>
                <v:shape id="_x0000_i1063" type="#_x0000_t75" style="width:55.5pt;height:71.25pt">
                  <v:imagedata r:id="rId44" o:title=""/>
                </v:shape>
              </w:pict>
            </w:r>
          </w:p>
        </w:tc>
        <w:tc>
          <w:tcPr>
            <w:tcW w:w="2410" w:type="dxa"/>
            <w:gridSpan w:val="2"/>
            <w:shd w:val="clear" w:color="auto" w:fill="auto"/>
          </w:tcPr>
          <w:p w:rsidR="0095318E" w:rsidRPr="005E22BC" w:rsidRDefault="00BF23E8" w:rsidP="00107DCB">
            <w:pPr>
              <w:spacing w:line="360" w:lineRule="auto"/>
              <w:jc w:val="both"/>
            </w:pPr>
            <w:r>
              <w:pict>
                <v:shape id="_x0000_i1064" type="#_x0000_t75" style="width:53.25pt;height:71.25pt">
                  <v:imagedata r:id="rId45" o:title=""/>
                </v:shape>
              </w:pict>
            </w:r>
          </w:p>
        </w:tc>
        <w:tc>
          <w:tcPr>
            <w:tcW w:w="1842" w:type="dxa"/>
            <w:gridSpan w:val="2"/>
            <w:shd w:val="clear" w:color="auto" w:fill="auto"/>
          </w:tcPr>
          <w:p w:rsidR="0095318E" w:rsidRPr="005E22BC" w:rsidRDefault="00BF23E8" w:rsidP="00107DCB">
            <w:pPr>
              <w:spacing w:line="360" w:lineRule="auto"/>
              <w:jc w:val="both"/>
            </w:pPr>
            <w:r>
              <w:pict>
                <v:shape id="_x0000_i1065" type="#_x0000_t75" style="width:108.75pt;height:71.25pt">
                  <v:imagedata r:id="rId46" o:title=""/>
                </v:shape>
              </w:pict>
            </w:r>
          </w:p>
        </w:tc>
        <w:tc>
          <w:tcPr>
            <w:tcW w:w="3051" w:type="dxa"/>
            <w:gridSpan w:val="2"/>
            <w:shd w:val="clear" w:color="auto" w:fill="auto"/>
          </w:tcPr>
          <w:p w:rsidR="0095318E" w:rsidRPr="005E22BC" w:rsidRDefault="00BF23E8" w:rsidP="00107DCB">
            <w:pPr>
              <w:spacing w:line="360" w:lineRule="auto"/>
              <w:jc w:val="both"/>
            </w:pPr>
            <w:r>
              <w:pict>
                <v:shape id="_x0000_i1066" type="#_x0000_t75" style="width:135pt;height:71.25pt">
                  <v:imagedata r:id="rId47" o:title=""/>
                </v:shape>
              </w:pict>
            </w:r>
          </w:p>
        </w:tc>
      </w:tr>
      <w:tr w:rsidR="0095318E" w:rsidRPr="005E22BC" w:rsidTr="00107DCB">
        <w:trPr>
          <w:gridAfter w:val="1"/>
          <w:wAfter w:w="2268" w:type="dxa"/>
        </w:trPr>
        <w:tc>
          <w:tcPr>
            <w:tcW w:w="3085" w:type="dxa"/>
            <w:shd w:val="clear" w:color="auto" w:fill="auto"/>
          </w:tcPr>
          <w:p w:rsidR="0095318E" w:rsidRPr="005E22BC" w:rsidRDefault="00BF23E8" w:rsidP="00107DCB">
            <w:pPr>
              <w:spacing w:line="360" w:lineRule="auto"/>
              <w:jc w:val="both"/>
            </w:pPr>
            <w:r>
              <w:pict>
                <v:shape id="_x0000_i1067" type="#_x0000_t75" style="width:149.25pt;height:75pt">
                  <v:imagedata r:id="rId48" o:title="" gain="297891f" blacklevel="-19660f" grayscale="t"/>
                </v:shape>
              </w:pict>
            </w:r>
          </w:p>
        </w:tc>
        <w:tc>
          <w:tcPr>
            <w:tcW w:w="2410" w:type="dxa"/>
            <w:gridSpan w:val="2"/>
            <w:shd w:val="clear" w:color="auto" w:fill="auto"/>
          </w:tcPr>
          <w:p w:rsidR="0095318E" w:rsidRPr="005E22BC" w:rsidRDefault="00BF23E8" w:rsidP="00107DCB">
            <w:pPr>
              <w:spacing w:line="360" w:lineRule="auto"/>
              <w:jc w:val="both"/>
            </w:pPr>
            <w:r>
              <w:pict>
                <v:shape id="_x0000_i1068" type="#_x0000_t75" style="width:55.5pt;height:71.25pt">
                  <v:imagedata r:id="rId44" o:title=""/>
                </v:shape>
              </w:pict>
            </w:r>
          </w:p>
        </w:tc>
        <w:tc>
          <w:tcPr>
            <w:tcW w:w="2410" w:type="dxa"/>
            <w:gridSpan w:val="2"/>
            <w:shd w:val="clear" w:color="auto" w:fill="auto"/>
          </w:tcPr>
          <w:p w:rsidR="0095318E" w:rsidRPr="005E22BC" w:rsidRDefault="00BF23E8" w:rsidP="00107DCB">
            <w:pPr>
              <w:spacing w:line="360" w:lineRule="auto"/>
              <w:jc w:val="both"/>
            </w:pPr>
            <w:r>
              <w:pict>
                <v:shape id="_x0000_i1069" type="#_x0000_t75" style="width:53.25pt;height:71.25pt">
                  <v:imagedata r:id="rId49" o:title=""/>
                </v:shape>
              </w:pict>
            </w:r>
          </w:p>
        </w:tc>
        <w:tc>
          <w:tcPr>
            <w:tcW w:w="1842" w:type="dxa"/>
            <w:gridSpan w:val="2"/>
            <w:shd w:val="clear" w:color="auto" w:fill="auto"/>
          </w:tcPr>
          <w:p w:rsidR="0095318E" w:rsidRPr="005E22BC" w:rsidRDefault="00BF23E8" w:rsidP="00107DCB">
            <w:pPr>
              <w:spacing w:line="360" w:lineRule="auto"/>
              <w:jc w:val="both"/>
            </w:pPr>
            <w:r>
              <w:pict>
                <v:shape id="_x0000_i1070" type="#_x0000_t75" style="width:117.75pt;height:71.25pt">
                  <v:imagedata r:id="rId50" o:title=""/>
                </v:shape>
              </w:pict>
            </w:r>
          </w:p>
        </w:tc>
        <w:tc>
          <w:tcPr>
            <w:tcW w:w="3051" w:type="dxa"/>
            <w:gridSpan w:val="2"/>
            <w:shd w:val="clear" w:color="auto" w:fill="auto"/>
          </w:tcPr>
          <w:p w:rsidR="0095318E" w:rsidRPr="005E22BC" w:rsidRDefault="00BF23E8" w:rsidP="00107DCB">
            <w:pPr>
              <w:spacing w:line="360" w:lineRule="auto"/>
              <w:jc w:val="both"/>
            </w:pPr>
            <w:r>
              <w:pict>
                <v:shape id="_x0000_i1071" type="#_x0000_t75" style="width:135pt;height:71.25pt">
                  <v:imagedata r:id="rId51" o:title=""/>
                </v:shape>
              </w:pict>
            </w:r>
          </w:p>
        </w:tc>
      </w:tr>
      <w:tr w:rsidR="0095318E" w:rsidRPr="005E22BC" w:rsidTr="00107DCB">
        <w:trPr>
          <w:gridAfter w:val="1"/>
          <w:wAfter w:w="2268" w:type="dxa"/>
        </w:trPr>
        <w:tc>
          <w:tcPr>
            <w:tcW w:w="3085" w:type="dxa"/>
            <w:shd w:val="clear" w:color="auto" w:fill="auto"/>
          </w:tcPr>
          <w:p w:rsidR="0095318E" w:rsidRPr="005E22BC" w:rsidRDefault="00BF23E8" w:rsidP="00107DCB">
            <w:pPr>
              <w:spacing w:line="360" w:lineRule="auto"/>
              <w:jc w:val="both"/>
            </w:pPr>
            <w:r>
              <w:pict>
                <v:shape id="_x0000_i1072" type="#_x0000_t75" style="width:143.25pt;height:74.25pt">
                  <v:imagedata r:id="rId52" o:title="" gain="6.25" blacklevel="-19660f" grayscale="t"/>
                </v:shape>
              </w:pict>
            </w:r>
          </w:p>
        </w:tc>
        <w:tc>
          <w:tcPr>
            <w:tcW w:w="2410" w:type="dxa"/>
            <w:gridSpan w:val="2"/>
            <w:shd w:val="clear" w:color="auto" w:fill="auto"/>
          </w:tcPr>
          <w:p w:rsidR="0095318E" w:rsidRPr="005E22BC" w:rsidRDefault="00BF23E8" w:rsidP="00107DCB">
            <w:pPr>
              <w:spacing w:line="360" w:lineRule="auto"/>
              <w:jc w:val="both"/>
            </w:pPr>
            <w:r>
              <w:pict>
                <v:shape id="_x0000_i1073" type="#_x0000_t75" style="width:117.75pt;height:71.25pt">
                  <v:imagedata r:id="rId53" o:title=""/>
                </v:shape>
              </w:pict>
            </w:r>
          </w:p>
        </w:tc>
        <w:tc>
          <w:tcPr>
            <w:tcW w:w="2410" w:type="dxa"/>
            <w:gridSpan w:val="2"/>
            <w:shd w:val="clear" w:color="auto" w:fill="auto"/>
          </w:tcPr>
          <w:p w:rsidR="0095318E" w:rsidRPr="005E22BC" w:rsidRDefault="00BF23E8" w:rsidP="00107DCB">
            <w:pPr>
              <w:spacing w:line="360" w:lineRule="auto"/>
              <w:jc w:val="both"/>
            </w:pPr>
            <w:r>
              <w:pict>
                <v:shape id="_x0000_i1074" type="#_x0000_t75" style="width:133.5pt;height:71.25pt">
                  <v:imagedata r:id="rId54" o:title=""/>
                </v:shape>
              </w:pict>
            </w:r>
          </w:p>
        </w:tc>
        <w:tc>
          <w:tcPr>
            <w:tcW w:w="1842" w:type="dxa"/>
            <w:gridSpan w:val="2"/>
            <w:shd w:val="clear" w:color="auto" w:fill="auto"/>
          </w:tcPr>
          <w:p w:rsidR="0095318E" w:rsidRPr="005E22BC" w:rsidRDefault="00BF23E8" w:rsidP="00107DCB">
            <w:pPr>
              <w:spacing w:line="360" w:lineRule="auto"/>
              <w:jc w:val="both"/>
            </w:pPr>
            <w:r>
              <w:pict>
                <v:shape id="_x0000_i1075" type="#_x0000_t75" style="width:144.75pt;height:108.75pt">
                  <v:imagedata r:id="rId55" o:title=""/>
                </v:shape>
              </w:pict>
            </w:r>
          </w:p>
        </w:tc>
        <w:tc>
          <w:tcPr>
            <w:tcW w:w="3051" w:type="dxa"/>
            <w:gridSpan w:val="2"/>
            <w:shd w:val="clear" w:color="auto" w:fill="auto"/>
          </w:tcPr>
          <w:p w:rsidR="0095318E" w:rsidRPr="005E22BC" w:rsidRDefault="00BF23E8" w:rsidP="00107DCB">
            <w:pPr>
              <w:spacing w:line="360" w:lineRule="auto"/>
              <w:jc w:val="both"/>
            </w:pPr>
            <w:r>
              <w:pict>
                <v:shape id="_x0000_i1076" type="#_x0000_t75" style="width:142.5pt;height:98.25pt">
                  <v:imagedata r:id="rId56" o:title=""/>
                </v:shape>
              </w:pict>
            </w:r>
          </w:p>
        </w:tc>
      </w:tr>
      <w:tr w:rsidR="0095318E" w:rsidRPr="00107DCB" w:rsidTr="00107DCB">
        <w:trPr>
          <w:trHeight w:val="1667"/>
        </w:trPr>
        <w:tc>
          <w:tcPr>
            <w:tcW w:w="3510" w:type="dxa"/>
            <w:gridSpan w:val="2"/>
            <w:shd w:val="clear" w:color="auto" w:fill="auto"/>
          </w:tcPr>
          <w:p w:rsidR="0095318E" w:rsidRPr="00107DCB" w:rsidRDefault="00BF23E8" w:rsidP="00107DCB">
            <w:pPr>
              <w:spacing w:line="360" w:lineRule="auto"/>
              <w:ind w:firstLine="709"/>
              <w:jc w:val="both"/>
              <w:rPr>
                <w:sz w:val="28"/>
              </w:rPr>
            </w:pPr>
            <w:r>
              <w:rPr>
                <w:sz w:val="28"/>
              </w:rPr>
              <w:pict>
                <v:shape id="_x0000_i1077" type="#_x0000_t75" style="width:131.25pt;height:112.5pt">
                  <v:imagedata r:id="rId57" o:title="" gain="297891f" blacklevel="-19660f"/>
                </v:shape>
              </w:pict>
            </w:r>
          </w:p>
          <w:p w:rsidR="0095318E" w:rsidRPr="00107DCB" w:rsidRDefault="0095318E" w:rsidP="00107DCB">
            <w:pPr>
              <w:spacing w:line="360" w:lineRule="auto"/>
              <w:ind w:firstLine="709"/>
              <w:jc w:val="both"/>
              <w:rPr>
                <w:sz w:val="28"/>
                <w:szCs w:val="28"/>
              </w:rPr>
            </w:pPr>
          </w:p>
        </w:tc>
        <w:tc>
          <w:tcPr>
            <w:tcW w:w="2977" w:type="dxa"/>
            <w:gridSpan w:val="2"/>
            <w:shd w:val="clear" w:color="auto" w:fill="auto"/>
          </w:tcPr>
          <w:p w:rsidR="0095318E" w:rsidRPr="00107DCB" w:rsidRDefault="0095318E" w:rsidP="00107DCB">
            <w:pPr>
              <w:spacing w:line="360" w:lineRule="auto"/>
              <w:ind w:firstLine="709"/>
              <w:jc w:val="both"/>
              <w:rPr>
                <w:sz w:val="28"/>
                <w:szCs w:val="28"/>
                <w:lang w:val="en-US"/>
              </w:rPr>
            </w:pPr>
          </w:p>
          <w:p w:rsidR="0095318E" w:rsidRPr="00107DCB" w:rsidRDefault="00BF23E8" w:rsidP="00107DCB">
            <w:pPr>
              <w:spacing w:line="360" w:lineRule="auto"/>
              <w:ind w:firstLine="709"/>
              <w:jc w:val="both"/>
              <w:rPr>
                <w:sz w:val="28"/>
                <w:szCs w:val="28"/>
              </w:rPr>
            </w:pPr>
            <w:r>
              <w:rPr>
                <w:sz w:val="28"/>
                <w:szCs w:val="28"/>
              </w:rPr>
              <w:pict>
                <v:shape id="_x0000_i1078" type="#_x0000_t75" style="width:53.25pt;height:71.25pt">
                  <v:imagedata r:id="rId58" o:title=""/>
                </v:shape>
              </w:pict>
            </w:r>
          </w:p>
        </w:tc>
        <w:tc>
          <w:tcPr>
            <w:tcW w:w="2835"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79" type="#_x0000_t75" style="width:108.75pt;height:71.25pt">
                  <v:imagedata r:id="rId59" o:title=""/>
                </v:shape>
              </w:pict>
            </w:r>
          </w:p>
        </w:tc>
        <w:tc>
          <w:tcPr>
            <w:tcW w:w="2693"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80" type="#_x0000_t75" style="width:118.5pt;height:150.75pt">
                  <v:imagedata r:id="rId60" o:title=""/>
                </v:shape>
              </w:pict>
            </w:r>
          </w:p>
        </w:tc>
        <w:tc>
          <w:tcPr>
            <w:tcW w:w="3051"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81" type="#_x0000_t75" style="width:141.75pt;height:114.75pt">
                  <v:imagedata r:id="rId61" o:title=""/>
                </v:shape>
              </w:pict>
            </w:r>
          </w:p>
        </w:tc>
      </w:tr>
      <w:tr w:rsidR="0095318E" w:rsidRPr="00107DCB" w:rsidTr="00107DCB">
        <w:trPr>
          <w:trHeight w:val="1549"/>
        </w:trPr>
        <w:tc>
          <w:tcPr>
            <w:tcW w:w="3510" w:type="dxa"/>
            <w:gridSpan w:val="2"/>
            <w:shd w:val="clear" w:color="auto" w:fill="auto"/>
          </w:tcPr>
          <w:p w:rsidR="0095318E" w:rsidRPr="00107DCB" w:rsidRDefault="00BF23E8" w:rsidP="00107DCB">
            <w:pPr>
              <w:spacing w:line="360" w:lineRule="auto"/>
              <w:ind w:firstLine="709"/>
              <w:jc w:val="both"/>
              <w:rPr>
                <w:sz w:val="28"/>
              </w:rPr>
            </w:pPr>
            <w:r>
              <w:rPr>
                <w:sz w:val="28"/>
              </w:rPr>
              <w:pict>
                <v:shape id="_x0000_i1082" type="#_x0000_t75" style="width:132pt;height:107.25pt">
                  <v:imagedata r:id="rId62" o:title="" gain="297891f" blacklevel="-19660f" grayscale="t"/>
                </v:shape>
              </w:pict>
            </w:r>
          </w:p>
          <w:p w:rsidR="0095318E" w:rsidRPr="00107DCB" w:rsidRDefault="0095318E" w:rsidP="00107DCB">
            <w:pPr>
              <w:spacing w:line="360" w:lineRule="auto"/>
              <w:ind w:firstLine="709"/>
              <w:jc w:val="both"/>
              <w:rPr>
                <w:sz w:val="28"/>
                <w:szCs w:val="28"/>
              </w:rPr>
            </w:pPr>
          </w:p>
        </w:tc>
        <w:tc>
          <w:tcPr>
            <w:tcW w:w="2977" w:type="dxa"/>
            <w:gridSpan w:val="2"/>
            <w:shd w:val="clear" w:color="auto" w:fill="auto"/>
          </w:tcPr>
          <w:p w:rsidR="0095318E" w:rsidRPr="00107DCB" w:rsidRDefault="0095318E" w:rsidP="00107DCB">
            <w:pPr>
              <w:spacing w:line="360" w:lineRule="auto"/>
              <w:ind w:firstLine="709"/>
              <w:jc w:val="both"/>
              <w:rPr>
                <w:sz w:val="28"/>
                <w:szCs w:val="28"/>
                <w:lang w:val="en-US"/>
              </w:rPr>
            </w:pPr>
          </w:p>
          <w:p w:rsidR="0095318E" w:rsidRPr="00107DCB" w:rsidRDefault="00BF23E8" w:rsidP="00107DCB">
            <w:pPr>
              <w:spacing w:line="360" w:lineRule="auto"/>
              <w:ind w:firstLine="709"/>
              <w:jc w:val="both"/>
              <w:rPr>
                <w:sz w:val="28"/>
                <w:szCs w:val="28"/>
              </w:rPr>
            </w:pPr>
            <w:r>
              <w:rPr>
                <w:sz w:val="28"/>
                <w:szCs w:val="28"/>
              </w:rPr>
              <w:pict>
                <v:shape id="_x0000_i1083" type="#_x0000_t75" style="width:53.25pt;height:71.25pt">
                  <v:imagedata r:id="rId58" o:title=""/>
                </v:shape>
              </w:pict>
            </w:r>
          </w:p>
        </w:tc>
        <w:tc>
          <w:tcPr>
            <w:tcW w:w="2835"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84" type="#_x0000_t75" style="width:108.75pt;height:71.25pt">
                  <v:imagedata r:id="rId59" o:title=""/>
                </v:shape>
              </w:pict>
            </w:r>
          </w:p>
        </w:tc>
        <w:tc>
          <w:tcPr>
            <w:tcW w:w="2693"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85" type="#_x0000_t75" style="width:107.25pt;height:132.75pt">
                  <v:imagedata r:id="rId63" o:title=""/>
                </v:shape>
              </w:pict>
            </w:r>
          </w:p>
        </w:tc>
        <w:tc>
          <w:tcPr>
            <w:tcW w:w="3051"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86" type="#_x0000_t75" style="width:136.5pt;height:111pt">
                  <v:imagedata r:id="rId61" o:title=""/>
                </v:shape>
              </w:pict>
            </w:r>
          </w:p>
        </w:tc>
      </w:tr>
      <w:tr w:rsidR="0095318E" w:rsidRPr="00107DCB" w:rsidTr="00107DCB">
        <w:tc>
          <w:tcPr>
            <w:tcW w:w="3510" w:type="dxa"/>
            <w:gridSpan w:val="2"/>
            <w:shd w:val="clear" w:color="auto" w:fill="auto"/>
          </w:tcPr>
          <w:p w:rsidR="0095318E" w:rsidRPr="00107DCB" w:rsidRDefault="00BF23E8" w:rsidP="00107DCB">
            <w:pPr>
              <w:spacing w:line="360" w:lineRule="auto"/>
              <w:ind w:firstLine="709"/>
              <w:jc w:val="both"/>
              <w:rPr>
                <w:sz w:val="28"/>
                <w:szCs w:val="28"/>
              </w:rPr>
            </w:pPr>
            <w:r>
              <w:rPr>
                <w:sz w:val="28"/>
              </w:rPr>
              <w:pict>
                <v:shape id="_x0000_i1087" type="#_x0000_t75" style="width:137.25pt;height:96.75pt">
                  <v:imagedata r:id="rId64" o:title="" gain="234057f" blacklevel="-17694f"/>
                </v:shape>
              </w:pict>
            </w:r>
          </w:p>
        </w:tc>
        <w:tc>
          <w:tcPr>
            <w:tcW w:w="2977"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88" type="#_x0000_t75" style="width:68.25pt;height:71.25pt">
                  <v:imagedata r:id="rId65" o:title=""/>
                </v:shape>
              </w:pict>
            </w:r>
          </w:p>
        </w:tc>
        <w:tc>
          <w:tcPr>
            <w:tcW w:w="2835"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89" type="#_x0000_t75" style="width:53.25pt;height:71.25pt">
                  <v:imagedata r:id="rId66" o:title=""/>
                </v:shape>
              </w:pict>
            </w:r>
          </w:p>
        </w:tc>
        <w:tc>
          <w:tcPr>
            <w:tcW w:w="2693"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90" type="#_x0000_t75" style="width:139.5pt;height:43.5pt">
                  <v:imagedata r:id="rId67" o:title=""/>
                </v:shape>
              </w:pict>
            </w:r>
          </w:p>
        </w:tc>
        <w:tc>
          <w:tcPr>
            <w:tcW w:w="3051"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91" type="#_x0000_t75" style="width:120pt;height:71.25pt">
                  <v:imagedata r:id="rId68" o:title=""/>
                </v:shape>
              </w:pict>
            </w:r>
          </w:p>
        </w:tc>
      </w:tr>
      <w:tr w:rsidR="0095318E" w:rsidRPr="00107DCB" w:rsidTr="00107DCB">
        <w:tc>
          <w:tcPr>
            <w:tcW w:w="3510" w:type="dxa"/>
            <w:gridSpan w:val="2"/>
            <w:shd w:val="clear" w:color="auto" w:fill="auto"/>
          </w:tcPr>
          <w:p w:rsidR="0095318E" w:rsidRPr="00107DCB" w:rsidRDefault="00BF23E8" w:rsidP="00107DCB">
            <w:pPr>
              <w:spacing w:line="360" w:lineRule="auto"/>
              <w:ind w:firstLine="709"/>
              <w:jc w:val="both"/>
              <w:rPr>
                <w:sz w:val="28"/>
              </w:rPr>
            </w:pPr>
            <w:r>
              <w:rPr>
                <w:sz w:val="28"/>
              </w:rPr>
              <w:pict>
                <v:shape id="_x0000_i1092" type="#_x0000_t75" style="width:155.25pt;height:93.75pt">
                  <v:imagedata r:id="rId69" o:title=""/>
                </v:shape>
              </w:pict>
            </w:r>
          </w:p>
          <w:p w:rsidR="0095318E" w:rsidRPr="00107DCB" w:rsidRDefault="0095318E" w:rsidP="00107DCB">
            <w:pPr>
              <w:spacing w:line="360" w:lineRule="auto"/>
              <w:ind w:firstLine="709"/>
              <w:jc w:val="both"/>
              <w:rPr>
                <w:sz w:val="28"/>
                <w:szCs w:val="28"/>
              </w:rPr>
            </w:pPr>
          </w:p>
        </w:tc>
        <w:tc>
          <w:tcPr>
            <w:tcW w:w="2977"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93" type="#_x0000_t75" style="width:60pt;height:71.25pt">
                  <v:imagedata r:id="rId70" o:title=""/>
                </v:shape>
              </w:pict>
            </w:r>
          </w:p>
        </w:tc>
        <w:tc>
          <w:tcPr>
            <w:tcW w:w="2835"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94" type="#_x0000_t75" style="width:53.25pt;height:71.25pt">
                  <v:imagedata r:id="rId71" o:title=""/>
                </v:shape>
              </w:pict>
            </w:r>
          </w:p>
        </w:tc>
        <w:tc>
          <w:tcPr>
            <w:tcW w:w="2693"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95" type="#_x0000_t75" style="width:96pt;height:112.5pt">
                  <v:imagedata r:id="rId72" o:title=""/>
                </v:shape>
              </w:pict>
            </w:r>
          </w:p>
        </w:tc>
        <w:tc>
          <w:tcPr>
            <w:tcW w:w="3051" w:type="dxa"/>
            <w:gridSpan w:val="2"/>
            <w:shd w:val="clear" w:color="auto" w:fill="auto"/>
          </w:tcPr>
          <w:p w:rsidR="0095318E" w:rsidRPr="00107DCB" w:rsidRDefault="00BF23E8" w:rsidP="00107DCB">
            <w:pPr>
              <w:spacing w:line="360" w:lineRule="auto"/>
              <w:ind w:firstLine="709"/>
              <w:jc w:val="both"/>
              <w:rPr>
                <w:sz w:val="28"/>
                <w:szCs w:val="28"/>
              </w:rPr>
            </w:pPr>
            <w:r>
              <w:rPr>
                <w:sz w:val="28"/>
                <w:szCs w:val="28"/>
              </w:rPr>
              <w:pict>
                <v:shape id="_x0000_i1096" type="#_x0000_t75" style="width:115.5pt;height:60.75pt">
                  <v:imagedata r:id="rId73" o:title=""/>
                </v:shape>
              </w:pict>
            </w:r>
          </w:p>
        </w:tc>
      </w:tr>
    </w:tbl>
    <w:p w:rsidR="0095318E" w:rsidRDefault="0095318E" w:rsidP="005E22BC">
      <w:pPr>
        <w:spacing w:line="360" w:lineRule="auto"/>
        <w:ind w:firstLine="709"/>
        <w:jc w:val="both"/>
        <w:rPr>
          <w:sz w:val="28"/>
          <w:szCs w:val="28"/>
        </w:rPr>
      </w:pPr>
    </w:p>
    <w:p w:rsidR="005E22BC" w:rsidRDefault="005E22BC" w:rsidP="005E22BC">
      <w:pPr>
        <w:spacing w:line="360" w:lineRule="auto"/>
        <w:ind w:firstLine="709"/>
        <w:jc w:val="both"/>
        <w:rPr>
          <w:sz w:val="28"/>
          <w:szCs w:val="28"/>
        </w:rPr>
        <w:sectPr w:rsidR="005E22BC" w:rsidSect="005E22BC">
          <w:pgSz w:w="16834" w:h="11909" w:orient="landscape" w:code="9"/>
          <w:pgMar w:top="1701" w:right="1134" w:bottom="851" w:left="1134" w:header="720" w:footer="720" w:gutter="0"/>
          <w:cols w:space="60"/>
          <w:noEndnote/>
        </w:sectPr>
      </w:pPr>
    </w:p>
    <w:p w:rsidR="005E22BC" w:rsidRDefault="005E22BC" w:rsidP="005E22BC">
      <w:pPr>
        <w:spacing w:line="360" w:lineRule="auto"/>
        <w:ind w:firstLine="709"/>
        <w:jc w:val="both"/>
        <w:rPr>
          <w:sz w:val="28"/>
          <w:szCs w:val="28"/>
        </w:rPr>
      </w:pPr>
    </w:p>
    <w:p w:rsidR="005E22BC" w:rsidRPr="005E22BC" w:rsidRDefault="005E22BC" w:rsidP="005E22BC">
      <w:pPr>
        <w:spacing w:line="360" w:lineRule="auto"/>
        <w:ind w:firstLine="709"/>
        <w:jc w:val="both"/>
        <w:rPr>
          <w:sz w:val="28"/>
          <w:szCs w:val="28"/>
        </w:rPr>
        <w:sectPr w:rsidR="005E22BC" w:rsidRPr="005E22BC" w:rsidSect="005E22BC">
          <w:pgSz w:w="11909" w:h="16834" w:code="9"/>
          <w:pgMar w:top="1134" w:right="851" w:bottom="1134" w:left="1701" w:header="720" w:footer="720" w:gutter="0"/>
          <w:cols w:space="60"/>
          <w:noEndnote/>
        </w:sectPr>
      </w:pPr>
    </w:p>
    <w:p w:rsidR="0095318E" w:rsidRDefault="0095318E" w:rsidP="005E22BC">
      <w:pPr>
        <w:shd w:val="clear" w:color="auto" w:fill="FFFFFF"/>
        <w:spacing w:line="360" w:lineRule="auto"/>
        <w:ind w:firstLine="709"/>
        <w:jc w:val="both"/>
        <w:rPr>
          <w:sz w:val="28"/>
          <w:szCs w:val="28"/>
        </w:rPr>
      </w:pPr>
      <w:r w:rsidRPr="005E22BC">
        <w:rPr>
          <w:sz w:val="28"/>
          <w:szCs w:val="28"/>
        </w:rPr>
        <w:t xml:space="preserve">Эпюра от действия единичной силы в точке </w:t>
      </w:r>
      <w:r w:rsidRPr="005E22BC">
        <w:rPr>
          <w:iCs/>
          <w:sz w:val="28"/>
          <w:szCs w:val="28"/>
        </w:rPr>
        <w:t xml:space="preserve">А </w:t>
      </w:r>
      <w:r w:rsidRPr="005E22BC">
        <w:rPr>
          <w:sz w:val="28"/>
          <w:szCs w:val="28"/>
        </w:rPr>
        <w:t xml:space="preserve">представлена на рис. 7.15, </w:t>
      </w:r>
      <w:r w:rsidRPr="005E22BC">
        <w:rPr>
          <w:iCs/>
          <w:sz w:val="28"/>
          <w:szCs w:val="28"/>
        </w:rPr>
        <w:t>г.</w:t>
      </w:r>
    </w:p>
    <w:p w:rsidR="005E22BC" w:rsidRPr="005E22BC" w:rsidRDefault="005E22BC" w:rsidP="005E22BC">
      <w:pPr>
        <w:shd w:val="clear" w:color="auto" w:fill="FFFFFF"/>
        <w:spacing w:line="360" w:lineRule="auto"/>
        <w:ind w:firstLine="709"/>
        <w:jc w:val="both"/>
        <w:rPr>
          <w:sz w:val="28"/>
          <w:szCs w:val="28"/>
        </w:rPr>
      </w:pPr>
    </w:p>
    <w:p w:rsidR="0095318E" w:rsidRPr="005E22BC" w:rsidRDefault="00BF23E8" w:rsidP="005E22BC">
      <w:pPr>
        <w:spacing w:line="360" w:lineRule="auto"/>
        <w:ind w:firstLine="709"/>
        <w:jc w:val="both"/>
        <w:rPr>
          <w:sz w:val="28"/>
          <w:szCs w:val="28"/>
        </w:rPr>
      </w:pPr>
      <w:r>
        <w:rPr>
          <w:sz w:val="28"/>
          <w:szCs w:val="28"/>
        </w:rPr>
        <w:pict>
          <v:shape id="_x0000_i1097" type="#_x0000_t75" style="width:171pt;height:229.5pt;mso-wrap-distance-left:2pt;mso-wrap-distance-right:2pt;mso-position-horizontal-relative:page" o:allowincell="f">
            <v:imagedata r:id="rId74" o:title="" gain="234057f" blacklevel="-17694f" grayscale="t"/>
          </v:shape>
        </w:pict>
      </w:r>
    </w:p>
    <w:p w:rsidR="005E22BC" w:rsidRDefault="005E22BC"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Для определения вертикального перемещения в точке </w:t>
      </w:r>
      <w:r w:rsidRPr="005E22BC">
        <w:rPr>
          <w:iCs/>
          <w:sz w:val="28"/>
          <w:szCs w:val="28"/>
        </w:rPr>
        <w:t xml:space="preserve">А </w:t>
      </w:r>
      <w:r w:rsidRPr="005E22BC">
        <w:rPr>
          <w:sz w:val="28"/>
          <w:szCs w:val="28"/>
        </w:rPr>
        <w:t xml:space="preserve">необходимо перемножить эпюру от нагрузки на эпюру от единичной силы. Однако замечаем, что на участке </w:t>
      </w:r>
      <w:r w:rsidRPr="005E22BC">
        <w:rPr>
          <w:iCs/>
          <w:sz w:val="28"/>
          <w:szCs w:val="28"/>
        </w:rPr>
        <w:t xml:space="preserve">ВС </w:t>
      </w:r>
      <w:r w:rsidRPr="005E22BC">
        <w:rPr>
          <w:sz w:val="28"/>
          <w:szCs w:val="28"/>
        </w:rPr>
        <w:t xml:space="preserve">суммарной эпюры криволинейная эпюра получена не только от действия равномерно распределенной нагрузки, но также и от действия сосредоточенной силы </w:t>
      </w:r>
      <w:r w:rsidRPr="005E22BC">
        <w:rPr>
          <w:iCs/>
          <w:sz w:val="28"/>
          <w:szCs w:val="28"/>
        </w:rPr>
        <w:t xml:space="preserve">Р. </w:t>
      </w:r>
      <w:r w:rsidRPr="005E22BC">
        <w:rPr>
          <w:sz w:val="28"/>
          <w:szCs w:val="28"/>
        </w:rPr>
        <w:t xml:space="preserve">В результате на участке </w:t>
      </w:r>
      <w:r w:rsidRPr="005E22BC">
        <w:rPr>
          <w:iCs/>
          <w:sz w:val="28"/>
          <w:szCs w:val="28"/>
        </w:rPr>
        <w:t xml:space="preserve">ВС </w:t>
      </w:r>
      <w:r w:rsidRPr="005E22BC">
        <w:rPr>
          <w:sz w:val="28"/>
          <w:szCs w:val="28"/>
        </w:rPr>
        <w:t>уже будет не элементарная параболическая эпюра, приведенная в таблицах 7.1 и 7.2, а по существу сложная эпюра, для которой данные этих таблиц недействительны.</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Поэтому необходимо произвести расслоение сложной эпюры по рис. 7.15, </w:t>
      </w:r>
      <w:r w:rsidRPr="005E22BC">
        <w:rPr>
          <w:iCs/>
          <w:sz w:val="28"/>
          <w:szCs w:val="28"/>
        </w:rPr>
        <w:t xml:space="preserve">а </w:t>
      </w:r>
      <w:r w:rsidRPr="005E22BC">
        <w:rPr>
          <w:sz w:val="28"/>
          <w:szCs w:val="28"/>
        </w:rPr>
        <w:t xml:space="preserve">на элементарные эпюры, представленные на рис. 7.15, </w:t>
      </w:r>
      <w:r w:rsidRPr="005E22BC">
        <w:rPr>
          <w:iCs/>
          <w:sz w:val="28"/>
          <w:szCs w:val="28"/>
        </w:rPr>
        <w:t xml:space="preserve">б </w:t>
      </w:r>
      <w:r w:rsidRPr="005E22BC">
        <w:rPr>
          <w:sz w:val="28"/>
          <w:szCs w:val="28"/>
        </w:rPr>
        <w:t>и 7.15, в.</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Эпюра по рис. 7.15, </w:t>
      </w:r>
      <w:r w:rsidRPr="005E22BC">
        <w:rPr>
          <w:iCs/>
          <w:sz w:val="28"/>
          <w:szCs w:val="28"/>
        </w:rPr>
        <w:t xml:space="preserve">б </w:t>
      </w:r>
      <w:r w:rsidRPr="005E22BC">
        <w:rPr>
          <w:sz w:val="28"/>
          <w:szCs w:val="28"/>
        </w:rPr>
        <w:t>получена только от сосредоточенной силы, эпюра по рис. 7.15, в — только от действия равномерно распределенной нагрузки.</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Теперь можно перемножить эпюры, используя табл. 1 или 2.</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Для этого необходимо перемножить треугольную эпюру по рис. 7.15, </w:t>
      </w:r>
      <w:r w:rsidRPr="005E22BC">
        <w:rPr>
          <w:iCs/>
          <w:sz w:val="28"/>
          <w:szCs w:val="28"/>
        </w:rPr>
        <w:t xml:space="preserve">б </w:t>
      </w:r>
      <w:r w:rsidRPr="005E22BC">
        <w:rPr>
          <w:sz w:val="28"/>
          <w:szCs w:val="28"/>
        </w:rPr>
        <w:t xml:space="preserve">на треугольную эпюру по рис. 7.15, </w:t>
      </w:r>
      <w:r w:rsidRPr="005E22BC">
        <w:rPr>
          <w:iCs/>
          <w:sz w:val="28"/>
          <w:szCs w:val="28"/>
        </w:rPr>
        <w:t xml:space="preserve">г </w:t>
      </w:r>
      <w:r w:rsidRPr="005E22BC">
        <w:rPr>
          <w:sz w:val="28"/>
          <w:szCs w:val="28"/>
        </w:rPr>
        <w:t xml:space="preserve">и добавить к этому результат перемножения параболической эпюры на рис. 7.15, </w:t>
      </w:r>
      <w:r w:rsidRPr="005E22BC">
        <w:rPr>
          <w:iCs/>
          <w:sz w:val="28"/>
          <w:szCs w:val="28"/>
        </w:rPr>
        <w:t xml:space="preserve">в </w:t>
      </w:r>
      <w:r w:rsidRPr="005E22BC">
        <w:rPr>
          <w:sz w:val="28"/>
          <w:szCs w:val="28"/>
        </w:rPr>
        <w:t xml:space="preserve">на трапециевидную эпюру участка </w:t>
      </w:r>
      <w:r w:rsidRPr="005E22BC">
        <w:rPr>
          <w:iCs/>
          <w:sz w:val="28"/>
          <w:szCs w:val="28"/>
        </w:rPr>
        <w:t xml:space="preserve">ВС </w:t>
      </w:r>
      <w:r w:rsidRPr="005E22BC">
        <w:rPr>
          <w:sz w:val="28"/>
          <w:szCs w:val="28"/>
        </w:rPr>
        <w:t xml:space="preserve">по рис. 7.15, </w:t>
      </w:r>
      <w:r w:rsidRPr="005E22BC">
        <w:rPr>
          <w:iCs/>
          <w:sz w:val="28"/>
          <w:szCs w:val="28"/>
        </w:rPr>
        <w:t xml:space="preserve">г, </w:t>
      </w:r>
      <w:r w:rsidRPr="005E22BC">
        <w:rPr>
          <w:sz w:val="28"/>
          <w:szCs w:val="28"/>
        </w:rPr>
        <w:t xml:space="preserve">так как на участке </w:t>
      </w:r>
      <w:r w:rsidRPr="005E22BC">
        <w:rPr>
          <w:iCs/>
          <w:sz w:val="28"/>
          <w:szCs w:val="28"/>
        </w:rPr>
        <w:t xml:space="preserve">АВ </w:t>
      </w:r>
      <w:r w:rsidRPr="005E22BC">
        <w:rPr>
          <w:sz w:val="28"/>
          <w:szCs w:val="28"/>
        </w:rPr>
        <w:t>ординаты эпюры по рис. 7.15, в равны нулю.</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Покажем теперь второй способ перемножения эпюр. Рассмотрим снова эпюру по рис. 7.15, </w:t>
      </w:r>
      <w:r w:rsidRPr="005E22BC">
        <w:rPr>
          <w:iCs/>
          <w:sz w:val="28"/>
          <w:szCs w:val="28"/>
        </w:rPr>
        <w:t xml:space="preserve">а. </w:t>
      </w:r>
      <w:r w:rsidRPr="005E22BC">
        <w:rPr>
          <w:sz w:val="28"/>
          <w:szCs w:val="28"/>
        </w:rPr>
        <w:t xml:space="preserve">Примем начало отсчета в сечении </w:t>
      </w:r>
      <w:r w:rsidRPr="005E22BC">
        <w:rPr>
          <w:iCs/>
          <w:sz w:val="28"/>
          <w:szCs w:val="28"/>
        </w:rPr>
        <w:t xml:space="preserve">В. </w:t>
      </w:r>
      <w:r w:rsidRPr="005E22BC">
        <w:rPr>
          <w:sz w:val="28"/>
          <w:szCs w:val="28"/>
        </w:rPr>
        <w:t xml:space="preserve">Покажем, что в пределах кривой </w:t>
      </w:r>
      <w:r w:rsidRPr="005E22BC">
        <w:rPr>
          <w:iCs/>
          <w:sz w:val="28"/>
          <w:szCs w:val="28"/>
          <w:lang w:val="en-US"/>
        </w:rPr>
        <w:t>LMN</w:t>
      </w:r>
      <w:r w:rsidRPr="005E22BC">
        <w:rPr>
          <w:iCs/>
          <w:sz w:val="28"/>
          <w:szCs w:val="28"/>
        </w:rPr>
        <w:t xml:space="preserve"> </w:t>
      </w:r>
      <w:r w:rsidRPr="005E22BC">
        <w:rPr>
          <w:sz w:val="28"/>
          <w:szCs w:val="28"/>
        </w:rPr>
        <w:t xml:space="preserve">изгибающие моменты могут быть получены как алгебраическая сумма изгибающих моментов, соответствующих прямой </w:t>
      </w:r>
      <w:r w:rsidRPr="005E22BC">
        <w:rPr>
          <w:iCs/>
          <w:sz w:val="28"/>
          <w:szCs w:val="28"/>
          <w:lang w:val="en-US"/>
        </w:rPr>
        <w:t>LN</w:t>
      </w:r>
      <w:r w:rsidRPr="005E22BC">
        <w:rPr>
          <w:iCs/>
          <w:sz w:val="28"/>
          <w:szCs w:val="28"/>
        </w:rPr>
        <w:t xml:space="preserve">, </w:t>
      </w:r>
      <w:r w:rsidRPr="005E22BC">
        <w:rPr>
          <w:sz w:val="28"/>
          <w:szCs w:val="28"/>
        </w:rPr>
        <w:t xml:space="preserve">и изгибающих моментов параболической эпюры </w:t>
      </w:r>
      <w:r w:rsidRPr="005E22BC">
        <w:rPr>
          <w:iCs/>
          <w:sz w:val="28"/>
          <w:szCs w:val="28"/>
          <w:lang w:val="en-US"/>
        </w:rPr>
        <w:t>LNML</w:t>
      </w:r>
      <w:r w:rsidRPr="005E22BC">
        <w:rPr>
          <w:iCs/>
          <w:sz w:val="28"/>
          <w:szCs w:val="28"/>
        </w:rPr>
        <w:t xml:space="preserve">, </w:t>
      </w:r>
      <w:r w:rsidRPr="005E22BC">
        <w:rPr>
          <w:sz w:val="28"/>
          <w:szCs w:val="28"/>
        </w:rPr>
        <w:t xml:space="preserve">такой же, как и для простой балки длиной </w:t>
      </w:r>
      <w:r w:rsidRPr="005E22BC">
        <w:rPr>
          <w:iCs/>
          <w:sz w:val="28"/>
          <w:szCs w:val="28"/>
        </w:rPr>
        <w:t xml:space="preserve">а, </w:t>
      </w:r>
      <w:r w:rsidRPr="005E22BC">
        <w:rPr>
          <w:sz w:val="28"/>
          <w:szCs w:val="28"/>
        </w:rPr>
        <w:t xml:space="preserve">загруженной равномерно распределенной нагрузкой </w:t>
      </w:r>
      <w:r w:rsidRPr="005E22BC">
        <w:rPr>
          <w:iCs/>
          <w:sz w:val="28"/>
          <w:szCs w:val="28"/>
          <w:lang w:val="en-US"/>
        </w:rPr>
        <w:t>q</w:t>
      </w:r>
      <w:r w:rsidRPr="005E22BC">
        <w:rPr>
          <w:iCs/>
          <w:sz w:val="28"/>
          <w:szCs w:val="28"/>
        </w:rPr>
        <w:t xml:space="preserve"> </w:t>
      </w:r>
      <w:r w:rsidR="005E22BC">
        <w:rPr>
          <w:sz w:val="28"/>
          <w:szCs w:val="28"/>
        </w:rPr>
        <w:t>:</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098" type="#_x0000_t75" style="width:84.75pt;height:33pt">
            <v:imagedata r:id="rId75"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Наибольшая ордината посредине будет равна </w:t>
      </w:r>
      <w:r w:rsidR="00BF23E8">
        <w:rPr>
          <w:sz w:val="28"/>
          <w:szCs w:val="28"/>
        </w:rPr>
        <w:pict>
          <v:shape id="_x0000_i1099" type="#_x0000_t75" style="width:23.25pt;height:33pt">
            <v:imagedata r:id="rId76" o:title=""/>
          </v:shape>
        </w:pict>
      </w:r>
      <w:r w:rsidRPr="005E22BC">
        <w:rPr>
          <w:sz w:val="28"/>
          <w:szCs w:val="28"/>
        </w:rPr>
        <w:t>.</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Для доказательства напишем фактическое выражение изгибающего момента в сечении на расстоянии </w:t>
      </w:r>
      <w:r w:rsidRPr="005E22BC">
        <w:rPr>
          <w:iCs/>
          <w:sz w:val="28"/>
          <w:szCs w:val="28"/>
          <w:lang w:val="en-US"/>
        </w:rPr>
        <w:t>z</w:t>
      </w:r>
      <w:r w:rsidRPr="005E22BC">
        <w:rPr>
          <w:iCs/>
          <w:sz w:val="28"/>
          <w:szCs w:val="28"/>
        </w:rPr>
        <w:t xml:space="preserve"> </w:t>
      </w:r>
      <w:r w:rsidRPr="005E22BC">
        <w:rPr>
          <w:sz w:val="28"/>
          <w:szCs w:val="28"/>
        </w:rPr>
        <w:t xml:space="preserve">от точки </w:t>
      </w:r>
      <w:r w:rsidRPr="005E22BC">
        <w:rPr>
          <w:iCs/>
          <w:sz w:val="28"/>
          <w:szCs w:val="28"/>
        </w:rPr>
        <w:t>В</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00" type="#_x0000_t75" style="width:195pt;height:33pt">
            <v:imagedata r:id="rId77" o:title=""/>
          </v:shape>
        </w:pict>
      </w:r>
      <w:r w:rsidR="0095318E" w:rsidRPr="005E22BC">
        <w:rPr>
          <w:sz w:val="28"/>
          <w:szCs w:val="28"/>
        </w:rPr>
        <w:t xml:space="preserve">                                    (А)</w:t>
      </w:r>
    </w:p>
    <w:p w:rsidR="0095318E" w:rsidRPr="005E22BC" w:rsidRDefault="0095318E" w:rsidP="005E22BC">
      <w:pPr>
        <w:tabs>
          <w:tab w:val="left" w:pos="6032"/>
        </w:tabs>
        <w:spacing w:line="360" w:lineRule="auto"/>
        <w:ind w:firstLine="709"/>
        <w:jc w:val="both"/>
        <w:rPr>
          <w:sz w:val="28"/>
          <w:szCs w:val="28"/>
        </w:rPr>
      </w:pPr>
      <w:r w:rsidRPr="005E22BC">
        <w:rPr>
          <w:sz w:val="28"/>
          <w:szCs w:val="28"/>
        </w:rPr>
        <w:t xml:space="preserve">Напишем теперь выражение изгибающего момента в том же сечении, полученное как алгебраическая сумма ординат прямой </w:t>
      </w:r>
      <w:r w:rsidRPr="005E22BC">
        <w:rPr>
          <w:iCs/>
          <w:sz w:val="28"/>
          <w:szCs w:val="28"/>
          <w:lang w:val="en-US"/>
        </w:rPr>
        <w:t>LN</w:t>
      </w:r>
      <w:r w:rsidRPr="005E22BC">
        <w:rPr>
          <w:iCs/>
          <w:sz w:val="28"/>
          <w:szCs w:val="28"/>
        </w:rPr>
        <w:t xml:space="preserve"> </w:t>
      </w:r>
      <w:r w:rsidRPr="005E22BC">
        <w:rPr>
          <w:sz w:val="28"/>
          <w:szCs w:val="28"/>
        </w:rPr>
        <w:t xml:space="preserve">и параболы </w:t>
      </w:r>
      <w:r w:rsidRPr="005E22BC">
        <w:rPr>
          <w:iCs/>
          <w:sz w:val="28"/>
          <w:szCs w:val="28"/>
          <w:lang w:val="en-US"/>
        </w:rPr>
        <w:t>LNML</w:t>
      </w:r>
      <w:r w:rsidRPr="005E22BC">
        <w:rPr>
          <w:iCs/>
          <w:sz w:val="28"/>
          <w:szCs w:val="28"/>
        </w:rPr>
        <w:t>.</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Уравнение прямой </w:t>
      </w:r>
      <w:r w:rsidRPr="005E22BC">
        <w:rPr>
          <w:iCs/>
          <w:sz w:val="28"/>
          <w:szCs w:val="28"/>
          <w:lang w:val="en-US"/>
        </w:rPr>
        <w:t>LN</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01" type="#_x0000_t75" style="width:78.75pt;height:18pt">
            <v:imagedata r:id="rId78" o:title=""/>
          </v:shape>
        </w:pict>
      </w:r>
      <w:r w:rsidR="0095318E" w:rsidRPr="005E22BC">
        <w:rPr>
          <w:sz w:val="28"/>
          <w:szCs w:val="28"/>
        </w:rPr>
        <w:t xml:space="preserve"> </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где </w:t>
      </w:r>
      <w:r w:rsidRPr="005E22BC">
        <w:rPr>
          <w:iCs/>
          <w:sz w:val="28"/>
          <w:szCs w:val="28"/>
          <w:lang w:val="en-US"/>
        </w:rPr>
        <w:t>k</w:t>
      </w:r>
      <w:r w:rsidRPr="005E22BC">
        <w:rPr>
          <w:iCs/>
          <w:sz w:val="28"/>
          <w:szCs w:val="28"/>
        </w:rPr>
        <w:t xml:space="preserve"> </w:t>
      </w:r>
      <w:r w:rsidRPr="005E22BC">
        <w:rPr>
          <w:sz w:val="28"/>
          <w:szCs w:val="28"/>
        </w:rPr>
        <w:t>— тангенс угла наклона этой прямой</w:t>
      </w:r>
    </w:p>
    <w:p w:rsidR="0095318E" w:rsidRPr="005E22BC" w:rsidRDefault="00BF23E8" w:rsidP="005E22BC">
      <w:pPr>
        <w:shd w:val="clear" w:color="auto" w:fill="FFFFFF"/>
        <w:spacing w:line="360" w:lineRule="auto"/>
        <w:ind w:firstLine="709"/>
        <w:jc w:val="both"/>
        <w:rPr>
          <w:sz w:val="28"/>
          <w:szCs w:val="28"/>
          <w:lang w:val="en-US"/>
        </w:rPr>
      </w:pPr>
      <w:r>
        <w:rPr>
          <w:sz w:val="28"/>
          <w:szCs w:val="28"/>
        </w:rPr>
        <w:pict>
          <v:shape id="_x0000_i1102" type="#_x0000_t75" style="width:182.25pt;height:45.75pt">
            <v:imagedata r:id="rId79"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Следовательно, уравнение изгибающих моментов, полученное как алгебраическая сумма уравнения прямой </w:t>
      </w:r>
      <w:r w:rsidRPr="005E22BC">
        <w:rPr>
          <w:iCs/>
          <w:sz w:val="28"/>
          <w:szCs w:val="28"/>
          <w:lang w:val="en-US"/>
        </w:rPr>
        <w:t>LN</w:t>
      </w:r>
      <w:r w:rsidRPr="005E22BC">
        <w:rPr>
          <w:iCs/>
          <w:sz w:val="28"/>
          <w:szCs w:val="28"/>
        </w:rPr>
        <w:t xml:space="preserve"> </w:t>
      </w:r>
      <w:r w:rsidRPr="005E22BC">
        <w:rPr>
          <w:sz w:val="28"/>
          <w:szCs w:val="28"/>
        </w:rPr>
        <w:t xml:space="preserve">и параболы </w:t>
      </w:r>
      <w:r w:rsidRPr="005E22BC">
        <w:rPr>
          <w:iCs/>
          <w:sz w:val="28"/>
          <w:szCs w:val="28"/>
          <w:lang w:val="en-US"/>
        </w:rPr>
        <w:t>LNMN</w:t>
      </w:r>
      <w:r w:rsidRPr="005E22BC">
        <w:rPr>
          <w:iCs/>
          <w:sz w:val="28"/>
          <w:szCs w:val="28"/>
        </w:rPr>
        <w:t xml:space="preserve"> </w:t>
      </w:r>
      <w:r w:rsidRPr="005E22BC">
        <w:rPr>
          <w:sz w:val="28"/>
          <w:szCs w:val="28"/>
        </w:rPr>
        <w:t>имеет вид</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03" type="#_x0000_t75" style="width:315.75pt;height:33pt">
            <v:imagedata r:id="rId80"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что совпадает с выражением </w:t>
      </w:r>
      <w:r w:rsidRPr="005E22BC">
        <w:rPr>
          <w:iCs/>
          <w:sz w:val="28"/>
          <w:szCs w:val="28"/>
        </w:rPr>
        <w:t>(А).</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При перемножении эпюр по правилу Верещагина следует перемножить трапецию </w:t>
      </w:r>
      <w:r w:rsidRPr="005E22BC">
        <w:rPr>
          <w:iCs/>
          <w:sz w:val="28"/>
          <w:szCs w:val="28"/>
          <w:lang w:val="en-US"/>
        </w:rPr>
        <w:t>BLNC</w:t>
      </w:r>
      <w:r w:rsidRPr="005E22BC">
        <w:rPr>
          <w:iCs/>
          <w:sz w:val="28"/>
          <w:szCs w:val="28"/>
        </w:rPr>
        <w:t xml:space="preserve"> </w:t>
      </w:r>
      <w:r w:rsidRPr="005E22BC">
        <w:rPr>
          <w:sz w:val="28"/>
          <w:szCs w:val="28"/>
        </w:rPr>
        <w:t xml:space="preserve">на трапецию из единичной эпюры на участке </w:t>
      </w:r>
      <w:r w:rsidRPr="005E22BC">
        <w:rPr>
          <w:iCs/>
          <w:sz w:val="28"/>
          <w:szCs w:val="28"/>
        </w:rPr>
        <w:t xml:space="preserve">ВС </w:t>
      </w:r>
      <w:r w:rsidRPr="005E22BC">
        <w:rPr>
          <w:sz w:val="28"/>
          <w:szCs w:val="28"/>
        </w:rPr>
        <w:t xml:space="preserve">(см. рис. 7.15, </w:t>
      </w:r>
      <w:r w:rsidRPr="005E22BC">
        <w:rPr>
          <w:iCs/>
          <w:sz w:val="28"/>
          <w:szCs w:val="28"/>
        </w:rPr>
        <w:t xml:space="preserve">г) </w:t>
      </w:r>
      <w:r w:rsidRPr="005E22BC">
        <w:rPr>
          <w:sz w:val="28"/>
          <w:szCs w:val="28"/>
        </w:rPr>
        <w:t xml:space="preserve">и вычесть результат перемножения параболической эпюры </w:t>
      </w:r>
      <w:r w:rsidRPr="005E22BC">
        <w:rPr>
          <w:iCs/>
          <w:sz w:val="28"/>
          <w:szCs w:val="28"/>
          <w:lang w:val="en-US"/>
        </w:rPr>
        <w:t>LNML</w:t>
      </w:r>
      <w:r w:rsidRPr="005E22BC">
        <w:rPr>
          <w:iCs/>
          <w:sz w:val="28"/>
          <w:szCs w:val="28"/>
        </w:rPr>
        <w:t xml:space="preserve"> </w:t>
      </w:r>
      <w:r w:rsidRPr="005E22BC">
        <w:rPr>
          <w:sz w:val="28"/>
          <w:szCs w:val="28"/>
        </w:rPr>
        <w:t xml:space="preserve">(площадью </w:t>
      </w:r>
      <w:r w:rsidR="00BF23E8">
        <w:rPr>
          <w:sz w:val="28"/>
          <w:szCs w:val="28"/>
        </w:rPr>
        <w:pict>
          <v:shape id="_x0000_i1104" type="#_x0000_t75" style="width:60.75pt;height:33pt">
            <v:imagedata r:id="rId81" o:title=""/>
          </v:shape>
        </w:pict>
      </w:r>
      <w:r w:rsidRPr="005E22BC">
        <w:rPr>
          <w:sz w:val="28"/>
          <w:szCs w:val="28"/>
        </w:rPr>
        <w:t>) на ту же трапецию из единичной эпюры. Такой способ расслоения эпюр особенно выгоден, когда криволинейный участок эпюры находится на одном из средних участков балки.</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Пример 7.7. Определить вертикальное и угловое перемещения консольной балки в месте приложения нагрузки (рис. 7.16).</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Решение. Строим эпюру изгибающих моментов для грузового состояния (рис. 7.16, </w:t>
      </w:r>
      <w:r w:rsidRPr="005E22BC">
        <w:rPr>
          <w:iCs/>
          <w:sz w:val="28"/>
          <w:szCs w:val="28"/>
        </w:rPr>
        <w:t>а).</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Для определения вертикального перемещения выбираем вспомогательное состояние балки с единичной силой в точке приложения нагрузки.</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Строим эпюру изгибающих моментов от этой силы (рис. 7.16, </w:t>
      </w:r>
      <w:r w:rsidRPr="005E22BC">
        <w:rPr>
          <w:iCs/>
          <w:sz w:val="28"/>
          <w:szCs w:val="28"/>
        </w:rPr>
        <w:t xml:space="preserve">б). </w:t>
      </w:r>
      <w:r w:rsidRPr="005E22BC">
        <w:rPr>
          <w:sz w:val="28"/>
          <w:szCs w:val="28"/>
        </w:rPr>
        <w:t>Определяем вертикальное перемещение по способу Мора</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05" type="#_x0000_t75" style="width:74.25pt;height:36.75pt">
            <v:imagedata r:id="rId82"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Значение изгибающего момента от нагрузки</w:t>
      </w:r>
    </w:p>
    <w:p w:rsidR="0095318E" w:rsidRPr="005E22BC" w:rsidRDefault="00BF23E8" w:rsidP="005E22BC">
      <w:pPr>
        <w:shd w:val="clear" w:color="auto" w:fill="FFFFFF"/>
        <w:spacing w:line="360" w:lineRule="auto"/>
        <w:ind w:firstLine="709"/>
        <w:jc w:val="both"/>
        <w:rPr>
          <w:sz w:val="28"/>
          <w:szCs w:val="28"/>
          <w:lang w:val="en-US"/>
        </w:rPr>
      </w:pPr>
      <w:r>
        <w:rPr>
          <w:sz w:val="28"/>
          <w:szCs w:val="28"/>
        </w:rPr>
        <w:pict>
          <v:shape id="_x0000_i1106" type="#_x0000_t75" style="width:54.75pt;height:18.75pt">
            <v:imagedata r:id="rId83"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Значение изгибающего момента от единичной силы</w:t>
      </w:r>
    </w:p>
    <w:p w:rsidR="0095318E" w:rsidRPr="005E22BC" w:rsidRDefault="00BF23E8" w:rsidP="005E22BC">
      <w:pPr>
        <w:shd w:val="clear" w:color="auto" w:fill="FFFFFF"/>
        <w:spacing w:line="360" w:lineRule="auto"/>
        <w:ind w:firstLine="709"/>
        <w:jc w:val="both"/>
        <w:rPr>
          <w:sz w:val="28"/>
          <w:szCs w:val="28"/>
          <w:lang w:val="en-US"/>
        </w:rPr>
      </w:pPr>
      <w:r>
        <w:rPr>
          <w:sz w:val="28"/>
          <w:szCs w:val="28"/>
        </w:rPr>
        <w:pict>
          <v:shape id="_x0000_i1107" type="#_x0000_t75" style="width:50.25pt;height:18pt">
            <v:imagedata r:id="rId84" o:title=""/>
          </v:shape>
        </w:pict>
      </w:r>
    </w:p>
    <w:p w:rsidR="0095318E" w:rsidRPr="005E22BC" w:rsidRDefault="0095318E" w:rsidP="005E22BC">
      <w:pPr>
        <w:shd w:val="clear" w:color="auto" w:fill="FFFFFF"/>
        <w:tabs>
          <w:tab w:val="left" w:pos="4442"/>
        </w:tabs>
        <w:spacing w:line="360" w:lineRule="auto"/>
        <w:ind w:firstLine="709"/>
        <w:jc w:val="both"/>
        <w:rPr>
          <w:sz w:val="28"/>
          <w:szCs w:val="28"/>
        </w:rPr>
      </w:pPr>
      <w:r w:rsidRPr="005E22BC">
        <w:rPr>
          <w:sz w:val="28"/>
          <w:szCs w:val="28"/>
        </w:rPr>
        <w:t xml:space="preserve">Подставляем эти значения </w:t>
      </w:r>
      <w:r w:rsidRPr="005E22BC">
        <w:rPr>
          <w:iCs/>
          <w:sz w:val="28"/>
          <w:szCs w:val="28"/>
        </w:rPr>
        <w:t xml:space="preserve">МР </w:t>
      </w:r>
      <w:r w:rsidRPr="005E22BC">
        <w:rPr>
          <w:sz w:val="28"/>
          <w:szCs w:val="28"/>
        </w:rPr>
        <w:t xml:space="preserve">и </w:t>
      </w:r>
      <w:r w:rsidRPr="005E22BC">
        <w:rPr>
          <w:iCs/>
          <w:sz w:val="28"/>
          <w:szCs w:val="28"/>
          <w:lang w:val="en-US"/>
        </w:rPr>
        <w:t>Mi</w:t>
      </w:r>
      <w:r w:rsidRPr="005E22BC">
        <w:rPr>
          <w:iCs/>
          <w:sz w:val="28"/>
          <w:szCs w:val="28"/>
        </w:rPr>
        <w:t xml:space="preserve"> </w:t>
      </w:r>
      <w:r w:rsidRPr="005E22BC">
        <w:rPr>
          <w:sz w:val="28"/>
          <w:szCs w:val="28"/>
        </w:rPr>
        <w:t>под знак интеграла и интегрируем</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08" type="#_x0000_t75" style="width:149.25pt;height:36.75pt">
            <v:imagedata r:id="rId85"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Этот же результат был ранее получен другим способом.</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Положительное значение прогиба показывает, что точка приложения нагрузки </w:t>
      </w:r>
      <w:r w:rsidRPr="005E22BC">
        <w:rPr>
          <w:iCs/>
          <w:sz w:val="28"/>
          <w:szCs w:val="28"/>
        </w:rPr>
        <w:t xml:space="preserve">Р </w:t>
      </w:r>
      <w:r w:rsidRPr="005E22BC">
        <w:rPr>
          <w:sz w:val="28"/>
          <w:szCs w:val="28"/>
        </w:rPr>
        <w:t xml:space="preserve">перемещается вниз (в направлении единичной силы). Если бы мы единичную силу направили снизу вверх, то имели бы </w:t>
      </w:r>
      <w:r w:rsidRPr="005E22BC">
        <w:rPr>
          <w:iCs/>
          <w:sz w:val="28"/>
          <w:szCs w:val="28"/>
          <w:lang w:val="en-US"/>
        </w:rPr>
        <w:t>Mi</w:t>
      </w:r>
      <w:r w:rsidRPr="005E22BC">
        <w:rPr>
          <w:iCs/>
          <w:sz w:val="28"/>
          <w:szCs w:val="28"/>
        </w:rPr>
        <w:t xml:space="preserve"> = </w:t>
      </w:r>
      <w:r w:rsidRPr="005E22BC">
        <w:rPr>
          <w:sz w:val="28"/>
          <w:szCs w:val="28"/>
        </w:rPr>
        <w:t>1</w:t>
      </w:r>
      <w:r w:rsidRPr="005E22BC">
        <w:rPr>
          <w:sz w:val="28"/>
          <w:szCs w:val="28"/>
          <w:lang w:val="en-US"/>
        </w:rPr>
        <w:t>z</w:t>
      </w:r>
      <w:r w:rsidRPr="005E22BC">
        <w:rPr>
          <w:iCs/>
          <w:sz w:val="28"/>
          <w:szCs w:val="28"/>
        </w:rPr>
        <w:t xml:space="preserve"> </w:t>
      </w:r>
      <w:r w:rsidRPr="005E22BC">
        <w:rPr>
          <w:sz w:val="28"/>
          <w:szCs w:val="28"/>
        </w:rPr>
        <w:t>и в результате интегрирования получили бы прогиб со знаком минус. Знак минус показывал бы, что перемещение происходит не вверх, а вниз, как это и есть в действительности.</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Вычислим теперь интеграл Мора путем перемножения эпюр по правилу Верещагина.</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Так как обе эпюры прямолинейны, то безразлично, из какой эпюры брать площадь и из какой — ординату.</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Площадь</w:t>
      </w:r>
      <w:r w:rsidRPr="005E22BC">
        <w:rPr>
          <w:sz w:val="28"/>
          <w:szCs w:val="28"/>
          <w:lang w:val="en-US"/>
        </w:rPr>
        <w:t xml:space="preserve"> </w:t>
      </w:r>
      <w:r w:rsidRPr="005E22BC">
        <w:rPr>
          <w:sz w:val="28"/>
          <w:szCs w:val="28"/>
        </w:rPr>
        <w:t xml:space="preserve">грузовой эпюры равна </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09" type="#_x0000_t75" style="width:57pt;height:30.75pt">
            <v:imagedata r:id="rId86" o:title=""/>
          </v:shape>
        </w:pict>
      </w:r>
    </w:p>
    <w:p w:rsidR="0095318E" w:rsidRDefault="0095318E" w:rsidP="005E22BC">
      <w:pPr>
        <w:shd w:val="clear" w:color="auto" w:fill="FFFFFF"/>
        <w:spacing w:line="360" w:lineRule="auto"/>
        <w:ind w:firstLine="709"/>
        <w:jc w:val="both"/>
        <w:rPr>
          <w:sz w:val="28"/>
          <w:szCs w:val="28"/>
        </w:rPr>
      </w:pPr>
      <w:r w:rsidRPr="005E22BC">
        <w:rPr>
          <w:sz w:val="28"/>
          <w:szCs w:val="28"/>
        </w:rPr>
        <w:t>Центр тяжести этой эпюры расположен на расстоянии  1/3</w:t>
      </w:r>
      <w:r w:rsidRPr="005E22BC">
        <w:rPr>
          <w:sz w:val="28"/>
          <w:szCs w:val="28"/>
          <w:lang w:val="en-US"/>
        </w:rPr>
        <w:t>l</w:t>
      </w:r>
      <w:r w:rsidRPr="005E22BC">
        <w:rPr>
          <w:sz w:val="28"/>
          <w:szCs w:val="28"/>
        </w:rPr>
        <w:t xml:space="preserve"> от заделки. Определяем ординату эпюры моментов от единичной силы, расположенную под </w:t>
      </w:r>
    </w:p>
    <w:p w:rsidR="005E22BC" w:rsidRPr="005E22BC" w:rsidRDefault="005E22BC" w:rsidP="005E22BC">
      <w:pPr>
        <w:shd w:val="clear" w:color="auto" w:fill="FFFFFF"/>
        <w:spacing w:line="360" w:lineRule="auto"/>
        <w:ind w:firstLine="709"/>
        <w:jc w:val="both"/>
        <w:rPr>
          <w:sz w:val="28"/>
          <w:szCs w:val="28"/>
        </w:rPr>
      </w:pPr>
    </w:p>
    <w:p w:rsidR="0095318E" w:rsidRPr="005E22BC" w:rsidRDefault="00BF23E8" w:rsidP="005E22BC">
      <w:pPr>
        <w:spacing w:line="360" w:lineRule="auto"/>
        <w:ind w:firstLine="709"/>
        <w:jc w:val="both"/>
        <w:rPr>
          <w:sz w:val="28"/>
          <w:szCs w:val="28"/>
        </w:rPr>
      </w:pPr>
      <w:r>
        <w:rPr>
          <w:sz w:val="28"/>
          <w:szCs w:val="28"/>
        </w:rPr>
        <w:pict>
          <v:shape id="_x0000_i1110" type="#_x0000_t75" style="width:162pt;height:237.75pt;mso-wrap-distance-left:2pt;mso-wrap-distance-right:2pt;mso-position-horizontal-relative:page" o:allowincell="f">
            <v:imagedata r:id="rId87" o:title="" gain="297891f" blacklevel="-19660f" grayscale="t"/>
          </v:shape>
        </w:pict>
      </w:r>
    </w:p>
    <w:p w:rsidR="005E22BC" w:rsidRDefault="005E22BC"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центром тяжести грузовой эпюры. Легко убедиться, что она равна 1/3</w:t>
      </w:r>
      <w:r w:rsidRPr="005E22BC">
        <w:rPr>
          <w:sz w:val="28"/>
          <w:szCs w:val="28"/>
          <w:lang w:val="en-US"/>
        </w:rPr>
        <w:t>l</w:t>
      </w:r>
      <w:r w:rsidRPr="005E22BC">
        <w:rPr>
          <w:sz w:val="28"/>
          <w:szCs w:val="28"/>
        </w:rPr>
        <w:t>.</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Следовательно.</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11" type="#_x0000_t75" style="width:180pt;height:33pt">
            <v:imagedata r:id="rId88"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Тот же результат получается и по таблице интегралов. Результат перемножения эпюр положителен, так как обе эпюры располагаются снизу стержня. Следовательно, точка приложения нагрузки смещается вниз, т. е. по принятому направлению единичной силы.</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Для определения углового перемещения (угла поворота) выбираем вспомогательное состояние балки, в котором на конце балки действует сосредоточенный момент, равный единице.</w:t>
      </w:r>
    </w:p>
    <w:p w:rsidR="0095318E" w:rsidRPr="005E22BC" w:rsidRDefault="0095318E" w:rsidP="005E22BC">
      <w:pPr>
        <w:shd w:val="clear" w:color="auto" w:fill="FFFFFF"/>
        <w:spacing w:line="360" w:lineRule="auto"/>
        <w:ind w:firstLine="709"/>
        <w:jc w:val="both"/>
        <w:rPr>
          <w:sz w:val="28"/>
          <w:szCs w:val="28"/>
          <w:lang w:val="en-US"/>
        </w:rPr>
      </w:pPr>
      <w:r w:rsidRPr="005E22BC">
        <w:rPr>
          <w:sz w:val="28"/>
          <w:szCs w:val="28"/>
        </w:rPr>
        <w:t xml:space="preserve">Строим эпюру изгибающих моментов для этого случая (рис. 7.16, </w:t>
      </w:r>
      <w:r w:rsidRPr="005E22BC">
        <w:rPr>
          <w:iCs/>
          <w:sz w:val="28"/>
          <w:szCs w:val="28"/>
        </w:rPr>
        <w:t xml:space="preserve">в). </w:t>
      </w:r>
      <w:r w:rsidRPr="005E22BC">
        <w:rPr>
          <w:sz w:val="28"/>
          <w:szCs w:val="28"/>
        </w:rPr>
        <w:t>Определяем угловое перемещение, перемножая эпюры. Площадь грузовой эпюры</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12" type="#_x0000_t75" style="width:57pt;height:30.75pt">
            <v:imagedata r:id="rId86"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Ординаты эпюры от единичного момента везде равны единице., Следовательно, искомый угол поворота сечения равен</w:t>
      </w:r>
    </w:p>
    <w:p w:rsidR="0095318E" w:rsidRPr="005E22BC" w:rsidRDefault="00BF23E8" w:rsidP="005E22BC">
      <w:pPr>
        <w:shd w:val="clear" w:color="auto" w:fill="FFFFFF"/>
        <w:spacing w:line="360" w:lineRule="auto"/>
        <w:ind w:firstLine="709"/>
        <w:jc w:val="both"/>
        <w:rPr>
          <w:sz w:val="28"/>
          <w:szCs w:val="28"/>
          <w:lang w:val="en-US"/>
        </w:rPr>
      </w:pPr>
      <w:r>
        <w:rPr>
          <w:sz w:val="28"/>
          <w:szCs w:val="28"/>
        </w:rPr>
        <w:pict>
          <v:shape id="_x0000_i1113" type="#_x0000_t75" style="width:48pt;height:33pt">
            <v:imagedata r:id="rId89"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Так как обе эпюры расположены снизу, то результат перемножения эпюр положителен. Таким образом, концевое сечение балки поворачивается по часовой стрелке (по направлению единичного момента).</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Пример: Определить по способу Мора — Верещагина прогиб в точке </w:t>
      </w:r>
      <w:r w:rsidRPr="005E22BC">
        <w:rPr>
          <w:iCs/>
          <w:sz w:val="28"/>
          <w:szCs w:val="28"/>
          <w:lang w:val="en-US"/>
        </w:rPr>
        <w:t>D</w:t>
      </w:r>
      <w:r w:rsidRPr="005E22BC">
        <w:rPr>
          <w:iCs/>
          <w:sz w:val="28"/>
          <w:szCs w:val="28"/>
        </w:rPr>
        <w:t xml:space="preserve"> </w:t>
      </w:r>
      <w:r w:rsidRPr="005E22BC">
        <w:rPr>
          <w:sz w:val="28"/>
          <w:szCs w:val="28"/>
        </w:rPr>
        <w:t>для балки, изображенной на рис. 7.17..</w:t>
      </w:r>
    </w:p>
    <w:p w:rsidR="0095318E" w:rsidRPr="005E22BC" w:rsidRDefault="0095318E" w:rsidP="005E22BC">
      <w:pPr>
        <w:shd w:val="clear" w:color="auto" w:fill="FFFFFF"/>
        <w:spacing w:line="360" w:lineRule="auto"/>
        <w:ind w:firstLine="709"/>
        <w:jc w:val="both"/>
        <w:rPr>
          <w:iCs/>
          <w:sz w:val="28"/>
          <w:szCs w:val="28"/>
        </w:rPr>
      </w:pPr>
      <w:r w:rsidRPr="005E22BC">
        <w:rPr>
          <w:sz w:val="28"/>
          <w:szCs w:val="28"/>
        </w:rPr>
        <w:t xml:space="preserve">Решение. Строим расслоенную эпюру моментов от нагрузки, т. е. строим отдельные эпюры от действия каждой нагрузки. При этом для удобства перемножения эпюр целесообразно строить расслоенные (элементарные) эпюры относительно сечения, прогиб которого определяется в данном случае относительно сечения </w:t>
      </w:r>
      <w:r w:rsidRPr="005E22BC">
        <w:rPr>
          <w:iCs/>
          <w:sz w:val="28"/>
          <w:szCs w:val="28"/>
          <w:lang w:val="en-US"/>
        </w:rPr>
        <w:t>D</w:t>
      </w:r>
      <w:r w:rsidRPr="005E22BC">
        <w:rPr>
          <w:iCs/>
          <w:sz w:val="28"/>
          <w:szCs w:val="28"/>
        </w:rPr>
        <w:t>.</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На рис. 7.17, </w:t>
      </w:r>
      <w:r w:rsidRPr="005E22BC">
        <w:rPr>
          <w:iCs/>
          <w:sz w:val="28"/>
          <w:szCs w:val="28"/>
        </w:rPr>
        <w:t xml:space="preserve">а </w:t>
      </w:r>
      <w:r w:rsidRPr="005E22BC">
        <w:rPr>
          <w:sz w:val="28"/>
          <w:szCs w:val="28"/>
        </w:rPr>
        <w:t xml:space="preserve">представлена эпюра изгибающих моментов от реакции </w:t>
      </w:r>
      <w:r w:rsidRPr="005E22BC">
        <w:rPr>
          <w:iCs/>
          <w:sz w:val="28"/>
          <w:szCs w:val="28"/>
        </w:rPr>
        <w:t xml:space="preserve">А </w:t>
      </w:r>
      <w:r w:rsidRPr="005E22BC">
        <w:rPr>
          <w:sz w:val="28"/>
          <w:szCs w:val="28"/>
        </w:rPr>
        <w:t xml:space="preserve">(участок </w:t>
      </w:r>
      <w:r w:rsidRPr="005E22BC">
        <w:rPr>
          <w:iCs/>
          <w:sz w:val="28"/>
          <w:szCs w:val="28"/>
          <w:lang w:val="en-US"/>
        </w:rPr>
        <w:t>AD</w:t>
      </w:r>
      <w:r w:rsidRPr="005E22BC">
        <w:rPr>
          <w:iCs/>
          <w:sz w:val="28"/>
          <w:szCs w:val="28"/>
        </w:rPr>
        <w:t xml:space="preserve">) </w:t>
      </w:r>
      <w:r w:rsidRPr="005E22BC">
        <w:rPr>
          <w:sz w:val="28"/>
          <w:szCs w:val="28"/>
        </w:rPr>
        <w:t xml:space="preserve">и от нагрузки </w:t>
      </w:r>
      <w:r w:rsidRPr="005E22BC">
        <w:rPr>
          <w:iCs/>
          <w:sz w:val="28"/>
          <w:szCs w:val="28"/>
        </w:rPr>
        <w:t xml:space="preserve">Р = </w:t>
      </w:r>
      <w:r w:rsidRPr="005E22BC">
        <w:rPr>
          <w:sz w:val="28"/>
          <w:szCs w:val="28"/>
        </w:rPr>
        <w:t xml:space="preserve">4 </w:t>
      </w:r>
      <w:r w:rsidRPr="005E22BC">
        <w:rPr>
          <w:iCs/>
          <w:sz w:val="28"/>
          <w:szCs w:val="28"/>
        </w:rPr>
        <w:t xml:space="preserve">Т </w:t>
      </w:r>
      <w:r w:rsidRPr="005E22BC">
        <w:rPr>
          <w:sz w:val="28"/>
          <w:szCs w:val="28"/>
        </w:rPr>
        <w:t xml:space="preserve">(участок </w:t>
      </w:r>
      <w:r w:rsidRPr="005E22BC">
        <w:rPr>
          <w:iCs/>
          <w:sz w:val="28"/>
          <w:szCs w:val="28"/>
          <w:lang w:val="en-US"/>
        </w:rPr>
        <w:t>DC</w:t>
      </w:r>
      <w:r w:rsidRPr="005E22BC">
        <w:rPr>
          <w:iCs/>
          <w:sz w:val="28"/>
          <w:szCs w:val="28"/>
        </w:rPr>
        <w:t xml:space="preserve">). </w:t>
      </w:r>
      <w:r w:rsidRPr="005E22BC">
        <w:rPr>
          <w:sz w:val="28"/>
          <w:szCs w:val="28"/>
        </w:rPr>
        <w:t>Эпюры строятся на сжатом волокне.</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На рис. 7.17, </w:t>
      </w:r>
      <w:r w:rsidRPr="005E22BC">
        <w:rPr>
          <w:iCs/>
          <w:sz w:val="28"/>
          <w:szCs w:val="28"/>
        </w:rPr>
        <w:t xml:space="preserve">б </w:t>
      </w:r>
      <w:r w:rsidRPr="005E22BC">
        <w:rPr>
          <w:sz w:val="28"/>
          <w:szCs w:val="28"/>
        </w:rPr>
        <w:t xml:space="preserve">представлены эпюры моментов от реакции </w:t>
      </w:r>
      <w:r w:rsidRPr="005E22BC">
        <w:rPr>
          <w:iCs/>
          <w:sz w:val="28"/>
          <w:szCs w:val="28"/>
        </w:rPr>
        <w:t xml:space="preserve">В </w:t>
      </w:r>
      <w:r w:rsidRPr="005E22BC">
        <w:rPr>
          <w:sz w:val="28"/>
          <w:szCs w:val="28"/>
        </w:rPr>
        <w:t xml:space="preserve">(участок </w:t>
      </w:r>
      <w:r w:rsidRPr="005E22BC">
        <w:rPr>
          <w:iCs/>
          <w:sz w:val="28"/>
          <w:szCs w:val="28"/>
          <w:lang w:val="en-US"/>
        </w:rPr>
        <w:t>BD</w:t>
      </w:r>
      <w:r w:rsidRPr="005E22BC">
        <w:rPr>
          <w:iCs/>
          <w:sz w:val="28"/>
          <w:szCs w:val="28"/>
        </w:rPr>
        <w:t xml:space="preserve">), </w:t>
      </w:r>
      <w:r w:rsidRPr="005E22BC">
        <w:rPr>
          <w:sz w:val="28"/>
          <w:szCs w:val="28"/>
        </w:rPr>
        <w:t xml:space="preserve">от левой равномерно распределенной нагрузки (участок </w:t>
      </w:r>
      <w:r w:rsidRPr="005E22BC">
        <w:rPr>
          <w:iCs/>
          <w:sz w:val="28"/>
          <w:szCs w:val="28"/>
          <w:lang w:val="en-US"/>
        </w:rPr>
        <w:t>AD</w:t>
      </w:r>
      <w:r w:rsidRPr="005E22BC">
        <w:rPr>
          <w:iCs/>
          <w:sz w:val="28"/>
          <w:szCs w:val="28"/>
        </w:rPr>
        <w:t xml:space="preserve">) </w:t>
      </w:r>
      <w:r w:rsidRPr="005E22BC">
        <w:rPr>
          <w:sz w:val="28"/>
          <w:szCs w:val="28"/>
        </w:rPr>
        <w:t xml:space="preserve">и от равномерно распределенной нагрузки, действующей на участке </w:t>
      </w:r>
      <w:r w:rsidRPr="005E22BC">
        <w:rPr>
          <w:iCs/>
          <w:sz w:val="28"/>
          <w:szCs w:val="28"/>
        </w:rPr>
        <w:t xml:space="preserve">ВС. </w:t>
      </w:r>
      <w:r w:rsidRPr="005E22BC">
        <w:rPr>
          <w:sz w:val="28"/>
          <w:szCs w:val="28"/>
        </w:rPr>
        <w:t xml:space="preserve">Эта эпюра изображена на рис. 7.17, </w:t>
      </w:r>
      <w:r w:rsidRPr="005E22BC">
        <w:rPr>
          <w:iCs/>
          <w:sz w:val="28"/>
          <w:szCs w:val="28"/>
        </w:rPr>
        <w:t xml:space="preserve">б </w:t>
      </w:r>
      <w:r w:rsidRPr="005E22BC">
        <w:rPr>
          <w:sz w:val="28"/>
          <w:szCs w:val="28"/>
        </w:rPr>
        <w:t xml:space="preserve">на участке </w:t>
      </w:r>
      <w:r w:rsidRPr="005E22BC">
        <w:rPr>
          <w:iCs/>
          <w:sz w:val="28"/>
          <w:szCs w:val="28"/>
          <w:lang w:val="en-US"/>
        </w:rPr>
        <w:t>DC</w:t>
      </w:r>
      <w:r w:rsidRPr="005E22BC">
        <w:rPr>
          <w:iCs/>
          <w:sz w:val="28"/>
          <w:szCs w:val="28"/>
        </w:rPr>
        <w:t xml:space="preserve"> </w:t>
      </w:r>
      <w:r w:rsidRPr="005E22BC">
        <w:rPr>
          <w:sz w:val="28"/>
          <w:szCs w:val="28"/>
        </w:rPr>
        <w:t>снизу.</w:t>
      </w:r>
    </w:p>
    <w:p w:rsidR="0095318E" w:rsidRPr="005E22BC" w:rsidRDefault="0095318E" w:rsidP="005E22BC">
      <w:pPr>
        <w:shd w:val="clear" w:color="auto" w:fill="FFFFFF"/>
        <w:spacing w:line="360" w:lineRule="auto"/>
        <w:ind w:firstLine="709"/>
        <w:jc w:val="both"/>
        <w:rPr>
          <w:sz w:val="28"/>
        </w:rPr>
      </w:pPr>
      <w:r w:rsidRPr="005E22BC">
        <w:rPr>
          <w:sz w:val="28"/>
          <w:szCs w:val="28"/>
        </w:rPr>
        <w:t xml:space="preserve">Далее выбираем вспомогательное состояние балки, для чего в точке </w:t>
      </w:r>
      <w:r w:rsidRPr="005E22BC">
        <w:rPr>
          <w:sz w:val="28"/>
          <w:szCs w:val="28"/>
          <w:lang w:val="en-US"/>
        </w:rPr>
        <w:t>D</w:t>
      </w:r>
      <w:r w:rsidRPr="005E22BC">
        <w:rPr>
          <w:sz w:val="28"/>
          <w:szCs w:val="28"/>
        </w:rPr>
        <w:t>, где определяется прогиб, прикладываем единичную силу (рис. 7.17, в). Эпюра моментов от единичной силы изображена на рис. 7.17, г.</w:t>
      </w:r>
      <w:r w:rsidRPr="005E22BC">
        <w:rPr>
          <w:sz w:val="28"/>
        </w:rPr>
        <w:t xml:space="preserve"> </w:t>
      </w:r>
      <w:r w:rsidRPr="005E22BC">
        <w:rPr>
          <w:sz w:val="28"/>
          <w:szCs w:val="28"/>
        </w:rPr>
        <w:t xml:space="preserve">Теперь перемножим эпюры с 1 по </w:t>
      </w:r>
      <w:r w:rsidRPr="005E22BC">
        <w:rPr>
          <w:iCs/>
          <w:sz w:val="28"/>
          <w:szCs w:val="28"/>
        </w:rPr>
        <w:t xml:space="preserve">7 </w:t>
      </w:r>
      <w:r w:rsidRPr="005E22BC">
        <w:rPr>
          <w:sz w:val="28"/>
          <w:szCs w:val="28"/>
        </w:rPr>
        <w:t xml:space="preserve">на эпюры </w:t>
      </w:r>
      <w:r w:rsidRPr="005E22BC">
        <w:rPr>
          <w:iCs/>
          <w:sz w:val="28"/>
          <w:szCs w:val="28"/>
        </w:rPr>
        <w:t xml:space="preserve">8 </w:t>
      </w:r>
      <w:r w:rsidRPr="005E22BC">
        <w:rPr>
          <w:sz w:val="28"/>
          <w:szCs w:val="28"/>
        </w:rPr>
        <w:t xml:space="preserve">и </w:t>
      </w:r>
      <w:r w:rsidRPr="005E22BC">
        <w:rPr>
          <w:iCs/>
          <w:sz w:val="28"/>
          <w:szCs w:val="28"/>
        </w:rPr>
        <w:t xml:space="preserve">9, </w:t>
      </w:r>
      <w:r w:rsidRPr="005E22BC">
        <w:rPr>
          <w:sz w:val="28"/>
          <w:szCs w:val="28"/>
        </w:rPr>
        <w:t>пользуясь таблицами перемножения эпюр, с учетом знаков.</w:t>
      </w:r>
    </w:p>
    <w:p w:rsidR="0095318E" w:rsidRPr="005E22BC" w:rsidRDefault="0095318E" w:rsidP="005E22BC">
      <w:pPr>
        <w:shd w:val="clear" w:color="auto" w:fill="FFFFFF"/>
        <w:spacing w:line="360" w:lineRule="auto"/>
        <w:ind w:firstLine="709"/>
        <w:jc w:val="both"/>
        <w:rPr>
          <w:sz w:val="28"/>
          <w:szCs w:val="28"/>
        </w:rPr>
      </w:pPr>
    </w:p>
    <w:p w:rsidR="0095318E" w:rsidRPr="005E22BC" w:rsidRDefault="00BF23E8" w:rsidP="005E22BC">
      <w:pPr>
        <w:spacing w:line="360" w:lineRule="auto"/>
        <w:ind w:firstLine="709"/>
        <w:jc w:val="both"/>
        <w:rPr>
          <w:sz w:val="28"/>
          <w:szCs w:val="28"/>
        </w:rPr>
      </w:pPr>
      <w:r>
        <w:rPr>
          <w:sz w:val="28"/>
          <w:szCs w:val="28"/>
        </w:rPr>
        <w:pict>
          <v:shape id="_x0000_i1114" type="#_x0000_t75" style="width:203.25pt;height:258.75pt;mso-wrap-distance-left:2pt;mso-wrap-distance-right:2pt;mso-position-horizontal-relative:page" o:allowincell="f">
            <v:imagedata r:id="rId90" o:title="" gain="234057f" blacklevel="-17694f" grayscale="t"/>
          </v:shape>
        </w:pict>
      </w:r>
    </w:p>
    <w:p w:rsidR="005E22BC" w:rsidRDefault="005E22BC" w:rsidP="005E22BC">
      <w:pPr>
        <w:shd w:val="clear" w:color="auto" w:fill="FFFFFF"/>
        <w:spacing w:line="360" w:lineRule="auto"/>
        <w:ind w:firstLine="709"/>
        <w:jc w:val="both"/>
        <w:rPr>
          <w:sz w:val="28"/>
          <w:szCs w:val="28"/>
        </w:rPr>
      </w:pPr>
    </w:p>
    <w:p w:rsidR="0095318E" w:rsidRPr="005E22BC" w:rsidRDefault="0095318E" w:rsidP="005E22BC">
      <w:pPr>
        <w:shd w:val="clear" w:color="auto" w:fill="FFFFFF"/>
        <w:spacing w:line="360" w:lineRule="auto"/>
        <w:ind w:firstLine="709"/>
        <w:jc w:val="both"/>
        <w:rPr>
          <w:sz w:val="28"/>
          <w:szCs w:val="28"/>
        </w:rPr>
      </w:pPr>
      <w:r w:rsidRPr="005E22BC">
        <w:rPr>
          <w:sz w:val="28"/>
          <w:szCs w:val="28"/>
        </w:rPr>
        <w:t>При этом эпюры, расположенные с одной стороны балки, перемножаются со знаком плюс, а эпюры, расположенные по разные стороны балки, перемножаются со знаком минус.</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При перемножении эпюры 1 и эпюры </w:t>
      </w:r>
      <w:r w:rsidRPr="005E22BC">
        <w:rPr>
          <w:iCs/>
          <w:sz w:val="28"/>
          <w:szCs w:val="28"/>
        </w:rPr>
        <w:t xml:space="preserve">8 </w:t>
      </w:r>
      <w:r w:rsidRPr="005E22BC">
        <w:rPr>
          <w:sz w:val="28"/>
          <w:szCs w:val="28"/>
        </w:rPr>
        <w:t>получим</w:t>
      </w:r>
    </w:p>
    <w:p w:rsidR="0095318E" w:rsidRPr="005E22BC" w:rsidRDefault="00BF23E8" w:rsidP="005E22BC">
      <w:pPr>
        <w:shd w:val="clear" w:color="auto" w:fill="FFFFFF"/>
        <w:spacing w:line="360" w:lineRule="auto"/>
        <w:ind w:firstLine="709"/>
        <w:jc w:val="both"/>
        <w:rPr>
          <w:sz w:val="28"/>
          <w:szCs w:val="28"/>
          <w:lang w:val="en-US"/>
        </w:rPr>
      </w:pPr>
      <w:r>
        <w:rPr>
          <w:sz w:val="28"/>
          <w:szCs w:val="28"/>
        </w:rPr>
        <w:pict>
          <v:shape id="_x0000_i1115" type="#_x0000_t75" style="width:177pt;height:30.75pt">
            <v:imagedata r:id="rId91"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Перемножая эпюру </w:t>
      </w:r>
      <w:r w:rsidRPr="005E22BC">
        <w:rPr>
          <w:iCs/>
          <w:sz w:val="28"/>
          <w:szCs w:val="28"/>
        </w:rPr>
        <w:t xml:space="preserve">5 </w:t>
      </w:r>
      <w:r w:rsidRPr="005E22BC">
        <w:rPr>
          <w:sz w:val="28"/>
          <w:szCs w:val="28"/>
        </w:rPr>
        <w:t xml:space="preserve">на эпюру </w:t>
      </w:r>
      <w:r w:rsidRPr="005E22BC">
        <w:rPr>
          <w:iCs/>
          <w:sz w:val="28"/>
          <w:szCs w:val="28"/>
        </w:rPr>
        <w:t xml:space="preserve">8, </w:t>
      </w:r>
      <w:r w:rsidRPr="005E22BC">
        <w:rPr>
          <w:sz w:val="28"/>
          <w:szCs w:val="28"/>
        </w:rPr>
        <w:t>получим</w:t>
      </w:r>
    </w:p>
    <w:p w:rsidR="0095318E" w:rsidRPr="005E22BC" w:rsidRDefault="00BF23E8" w:rsidP="005E22BC">
      <w:pPr>
        <w:shd w:val="clear" w:color="auto" w:fill="FFFFFF"/>
        <w:spacing w:line="360" w:lineRule="auto"/>
        <w:ind w:firstLine="709"/>
        <w:jc w:val="both"/>
        <w:rPr>
          <w:sz w:val="28"/>
          <w:szCs w:val="28"/>
          <w:lang w:val="en-US"/>
        </w:rPr>
      </w:pPr>
      <w:r>
        <w:rPr>
          <w:sz w:val="28"/>
          <w:szCs w:val="28"/>
        </w:rPr>
        <w:pict>
          <v:shape id="_x0000_i1116" type="#_x0000_t75" style="width:138pt;height:30.75pt">
            <v:imagedata r:id="rId92"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 Перемножение эпюр </w:t>
      </w:r>
      <w:r w:rsidRPr="005E22BC">
        <w:rPr>
          <w:iCs/>
          <w:sz w:val="28"/>
          <w:szCs w:val="28"/>
        </w:rPr>
        <w:t xml:space="preserve">2 </w:t>
      </w:r>
      <w:r w:rsidRPr="005E22BC">
        <w:rPr>
          <w:sz w:val="28"/>
          <w:szCs w:val="28"/>
        </w:rPr>
        <w:t xml:space="preserve">и </w:t>
      </w:r>
      <w:r w:rsidRPr="005E22BC">
        <w:rPr>
          <w:iCs/>
          <w:sz w:val="28"/>
          <w:szCs w:val="28"/>
        </w:rPr>
        <w:t xml:space="preserve">9 </w:t>
      </w:r>
      <w:r w:rsidRPr="005E22BC">
        <w:rPr>
          <w:sz w:val="28"/>
          <w:szCs w:val="28"/>
        </w:rPr>
        <w:t>дает</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17" type="#_x0000_t75" style="width:222pt;height:30.75pt">
            <v:imagedata r:id="rId93"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Перемножаем эпюры </w:t>
      </w:r>
      <w:r w:rsidRPr="005E22BC">
        <w:rPr>
          <w:iCs/>
          <w:sz w:val="28"/>
          <w:szCs w:val="28"/>
        </w:rPr>
        <w:t xml:space="preserve">4 </w:t>
      </w:r>
      <w:r w:rsidRPr="005E22BC">
        <w:rPr>
          <w:sz w:val="28"/>
          <w:szCs w:val="28"/>
        </w:rPr>
        <w:t xml:space="preserve">и </w:t>
      </w:r>
      <w:r w:rsidRPr="005E22BC">
        <w:rPr>
          <w:iCs/>
          <w:sz w:val="28"/>
          <w:szCs w:val="28"/>
        </w:rPr>
        <w:t>9</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18" type="#_x0000_t75" style="width:135pt;height:30.75pt">
            <v:imagedata r:id="rId94" o:title=""/>
          </v:shape>
        </w:pict>
      </w:r>
    </w:p>
    <w:p w:rsidR="0095318E" w:rsidRPr="005E22BC" w:rsidRDefault="0095318E" w:rsidP="005E22BC">
      <w:pPr>
        <w:shd w:val="clear" w:color="auto" w:fill="FFFFFF"/>
        <w:spacing w:line="360" w:lineRule="auto"/>
        <w:ind w:firstLine="709"/>
        <w:jc w:val="both"/>
        <w:rPr>
          <w:iCs/>
          <w:sz w:val="28"/>
          <w:szCs w:val="28"/>
        </w:rPr>
      </w:pPr>
      <w:r w:rsidRPr="005E22BC">
        <w:rPr>
          <w:sz w:val="28"/>
          <w:szCs w:val="28"/>
        </w:rPr>
        <w:t>Перемножаем</w:t>
      </w:r>
      <w:r w:rsidRPr="005E22BC">
        <w:rPr>
          <w:sz w:val="28"/>
          <w:szCs w:val="28"/>
          <w:lang w:val="en-US"/>
        </w:rPr>
        <w:t xml:space="preserve"> </w:t>
      </w:r>
      <w:r w:rsidRPr="005E22BC">
        <w:rPr>
          <w:sz w:val="28"/>
          <w:szCs w:val="28"/>
        </w:rPr>
        <w:t xml:space="preserve">эпюры </w:t>
      </w:r>
      <w:r w:rsidRPr="005E22BC">
        <w:rPr>
          <w:iCs/>
          <w:sz w:val="28"/>
          <w:szCs w:val="28"/>
        </w:rPr>
        <w:t>6 и  9</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19" type="#_x0000_t75" style="width:224.25pt;height:30.75pt">
            <v:imagedata r:id="rId95"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Суммируя результаты перемножения эпюр, получим</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Знак минус показывает, что точка </w:t>
      </w:r>
      <w:r w:rsidRPr="005E22BC">
        <w:rPr>
          <w:iCs/>
          <w:sz w:val="28"/>
          <w:szCs w:val="28"/>
          <w:lang w:val="en-US"/>
        </w:rPr>
        <w:t>D</w:t>
      </w:r>
      <w:r w:rsidRPr="005E22BC">
        <w:rPr>
          <w:iCs/>
          <w:sz w:val="28"/>
          <w:szCs w:val="28"/>
        </w:rPr>
        <w:t xml:space="preserve"> </w:t>
      </w:r>
      <w:r w:rsidRPr="005E22BC">
        <w:rPr>
          <w:sz w:val="28"/>
          <w:szCs w:val="28"/>
        </w:rPr>
        <w:t>перемещается не вниз, как направлена единичная сила, а вверх.</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Этот же результат был получен ранее по универсальному уравнению .</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Конечно, в данном примере можно было расслоить эпюру только на участке </w:t>
      </w:r>
      <w:r w:rsidRPr="005E22BC">
        <w:rPr>
          <w:iCs/>
          <w:sz w:val="28"/>
          <w:szCs w:val="28"/>
          <w:lang w:val="en-US"/>
        </w:rPr>
        <w:t>AD</w:t>
      </w:r>
      <w:r w:rsidRPr="005E22BC">
        <w:rPr>
          <w:iCs/>
          <w:sz w:val="28"/>
          <w:szCs w:val="28"/>
        </w:rPr>
        <w:t xml:space="preserve">, </w:t>
      </w:r>
      <w:r w:rsidRPr="005E22BC">
        <w:rPr>
          <w:sz w:val="28"/>
          <w:szCs w:val="28"/>
        </w:rPr>
        <w:t xml:space="preserve">так как на участке </w:t>
      </w:r>
      <w:r w:rsidRPr="005E22BC">
        <w:rPr>
          <w:iCs/>
          <w:sz w:val="28"/>
          <w:szCs w:val="28"/>
          <w:lang w:val="en-US"/>
        </w:rPr>
        <w:t>DB</w:t>
      </w:r>
      <w:r w:rsidRPr="005E22BC">
        <w:rPr>
          <w:iCs/>
          <w:sz w:val="28"/>
          <w:szCs w:val="28"/>
        </w:rPr>
        <w:t xml:space="preserve"> </w:t>
      </w:r>
      <w:r w:rsidRPr="005E22BC">
        <w:rPr>
          <w:sz w:val="28"/>
          <w:szCs w:val="28"/>
        </w:rPr>
        <w:t xml:space="preserve">суммарная эпюра прямолинейная и ее незачем расслаивать. На участке </w:t>
      </w:r>
      <w:r w:rsidRPr="005E22BC">
        <w:rPr>
          <w:iCs/>
          <w:sz w:val="28"/>
          <w:szCs w:val="28"/>
        </w:rPr>
        <w:t xml:space="preserve">ВС </w:t>
      </w:r>
      <w:r w:rsidRPr="005E22BC">
        <w:rPr>
          <w:sz w:val="28"/>
          <w:szCs w:val="28"/>
        </w:rPr>
        <w:t xml:space="preserve">расслоения не требуется, так как от единичной силы на этом участке эпюра равна нулю. Расслоение эпюры на участке </w:t>
      </w:r>
      <w:r w:rsidRPr="005E22BC">
        <w:rPr>
          <w:iCs/>
          <w:sz w:val="28"/>
          <w:szCs w:val="28"/>
        </w:rPr>
        <w:t xml:space="preserve">ВС </w:t>
      </w:r>
      <w:r w:rsidRPr="005E22BC">
        <w:rPr>
          <w:sz w:val="28"/>
          <w:szCs w:val="28"/>
        </w:rPr>
        <w:t xml:space="preserve">необходимо для определения прогиба в точке </w:t>
      </w:r>
      <w:r w:rsidRPr="005E22BC">
        <w:rPr>
          <w:iCs/>
          <w:sz w:val="28"/>
          <w:szCs w:val="28"/>
        </w:rPr>
        <w:t>С.</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Пример. Определить вертикальное, горизонтальное и угловое перемещения сечения </w:t>
      </w:r>
      <w:r w:rsidRPr="005E22BC">
        <w:rPr>
          <w:iCs/>
          <w:sz w:val="28"/>
          <w:szCs w:val="28"/>
        </w:rPr>
        <w:t xml:space="preserve">А </w:t>
      </w:r>
      <w:r w:rsidRPr="005E22BC">
        <w:rPr>
          <w:sz w:val="28"/>
          <w:szCs w:val="28"/>
        </w:rPr>
        <w:t xml:space="preserve">ломаного стержня, представленного на рис. 7.18, </w:t>
      </w:r>
      <w:r w:rsidRPr="005E22BC">
        <w:rPr>
          <w:iCs/>
          <w:sz w:val="28"/>
          <w:szCs w:val="28"/>
        </w:rPr>
        <w:t xml:space="preserve">а. </w:t>
      </w:r>
      <w:r w:rsidRPr="005E22BC">
        <w:rPr>
          <w:sz w:val="28"/>
          <w:szCs w:val="28"/>
        </w:rPr>
        <w:t xml:space="preserve">Жесткость сечения вертикального участка стержня — </w:t>
      </w:r>
      <w:r w:rsidRPr="005E22BC">
        <w:rPr>
          <w:iCs/>
          <w:sz w:val="28"/>
          <w:szCs w:val="28"/>
          <w:lang w:val="en-US"/>
        </w:rPr>
        <w:t>EJ</w:t>
      </w:r>
      <w:r w:rsidRPr="005E22BC">
        <w:rPr>
          <w:iCs/>
          <w:sz w:val="28"/>
          <w:szCs w:val="28"/>
        </w:rPr>
        <w:t xml:space="preserve">1  </w:t>
      </w:r>
      <w:r w:rsidRPr="005E22BC">
        <w:rPr>
          <w:sz w:val="28"/>
          <w:szCs w:val="28"/>
        </w:rPr>
        <w:t xml:space="preserve">жесткость сечения горизонтального участка — </w:t>
      </w:r>
      <w:r w:rsidRPr="005E22BC">
        <w:rPr>
          <w:iCs/>
          <w:sz w:val="28"/>
          <w:szCs w:val="28"/>
          <w:lang w:val="en-US"/>
        </w:rPr>
        <w:t>EJ</w:t>
      </w:r>
      <w:r w:rsidRPr="005E22BC">
        <w:rPr>
          <w:iCs/>
          <w:sz w:val="28"/>
          <w:szCs w:val="28"/>
        </w:rPr>
        <w:t>2.</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Решение. Строим эпюру изгибающих моментов от нагрузки. Она представлена на рис. 7.18, </w:t>
      </w:r>
      <w:r w:rsidRPr="005E22BC">
        <w:rPr>
          <w:iCs/>
          <w:sz w:val="28"/>
          <w:szCs w:val="28"/>
        </w:rPr>
        <w:t xml:space="preserve">б </w:t>
      </w:r>
      <w:r w:rsidRPr="005E22BC">
        <w:rPr>
          <w:sz w:val="28"/>
          <w:szCs w:val="28"/>
        </w:rPr>
        <w:t xml:space="preserve">(см. пример 6.9). Для определения вертикального перемещения сечения </w:t>
      </w:r>
      <w:r w:rsidRPr="005E22BC">
        <w:rPr>
          <w:iCs/>
          <w:sz w:val="28"/>
          <w:szCs w:val="28"/>
        </w:rPr>
        <w:t xml:space="preserve">А </w:t>
      </w:r>
      <w:r w:rsidRPr="005E22BC">
        <w:rPr>
          <w:sz w:val="28"/>
          <w:szCs w:val="28"/>
        </w:rPr>
        <w:t xml:space="preserve">выбираем вспомогательное состояние системы, представленное на рис. 7.18, </w:t>
      </w:r>
      <w:r w:rsidRPr="005E22BC">
        <w:rPr>
          <w:iCs/>
          <w:sz w:val="28"/>
          <w:szCs w:val="28"/>
        </w:rPr>
        <w:t xml:space="preserve">в. </w:t>
      </w:r>
      <w:r w:rsidRPr="005E22BC">
        <w:rPr>
          <w:sz w:val="28"/>
          <w:szCs w:val="28"/>
        </w:rPr>
        <w:t xml:space="preserve">В точке </w:t>
      </w:r>
      <w:r w:rsidRPr="005E22BC">
        <w:rPr>
          <w:iCs/>
          <w:sz w:val="28"/>
          <w:szCs w:val="28"/>
        </w:rPr>
        <w:t xml:space="preserve">А </w:t>
      </w:r>
      <w:r w:rsidRPr="005E22BC">
        <w:rPr>
          <w:sz w:val="28"/>
          <w:szCs w:val="28"/>
        </w:rPr>
        <w:t>приложена единичная вертикальная сила, направленная вниз.</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Эпюра изгибающих моментов для этого состояния представлена на рис. 7.18, </w:t>
      </w:r>
      <w:r w:rsidRPr="005E22BC">
        <w:rPr>
          <w:iCs/>
          <w:sz w:val="28"/>
          <w:szCs w:val="28"/>
        </w:rPr>
        <w:t>в.</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Определяем вертикальное перемещение по методу Мора, используя способ перемножения эпюр. Так как на вертикальном стержне во вспомогательном состоянии эпюра </w:t>
      </w:r>
      <w:r w:rsidRPr="005E22BC">
        <w:rPr>
          <w:iCs/>
          <w:sz w:val="28"/>
          <w:szCs w:val="28"/>
        </w:rPr>
        <w:t xml:space="preserve">М1  </w:t>
      </w:r>
      <w:r w:rsidRPr="005E22BC">
        <w:rPr>
          <w:sz w:val="28"/>
          <w:szCs w:val="28"/>
        </w:rPr>
        <w:t>отсутствует, то перемножаем только эпюры, относящиеся к горизонтальному стержню. Площадь эпюры берем из грузового состояния, а ординату — из вспомогательного. Вертикальное перемещение равно</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20" type="#_x0000_t75" style="width:104.25pt;height:33.75pt">
            <v:imagedata r:id="rId96"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Так как обе эпюры расположены снизу, то результат перемножения берем со знаком плюс. Следовательно, точка </w:t>
      </w:r>
      <w:r w:rsidRPr="005E22BC">
        <w:rPr>
          <w:iCs/>
          <w:sz w:val="28"/>
          <w:szCs w:val="28"/>
        </w:rPr>
        <w:t xml:space="preserve">А </w:t>
      </w:r>
      <w:r w:rsidRPr="005E22BC">
        <w:rPr>
          <w:sz w:val="28"/>
          <w:szCs w:val="28"/>
        </w:rPr>
        <w:t>перемещается вниз, т. е. так, как направлена единичная вертикальная сила.</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Для определения горизонтального перемещения точки </w:t>
      </w:r>
      <w:r w:rsidRPr="005E22BC">
        <w:rPr>
          <w:iCs/>
          <w:sz w:val="28"/>
          <w:szCs w:val="28"/>
        </w:rPr>
        <w:t xml:space="preserve">А </w:t>
      </w:r>
      <w:r w:rsidRPr="005E22BC">
        <w:rPr>
          <w:sz w:val="28"/>
          <w:szCs w:val="28"/>
        </w:rPr>
        <w:t xml:space="preserve">выбираем вспомогательное состояние с горизонтальной единичной силой, направленной влево (рис. 7.18, </w:t>
      </w:r>
      <w:r w:rsidRPr="005E22BC">
        <w:rPr>
          <w:iCs/>
          <w:sz w:val="28"/>
          <w:szCs w:val="28"/>
        </w:rPr>
        <w:t xml:space="preserve">г). </w:t>
      </w:r>
      <w:r w:rsidRPr="005E22BC">
        <w:rPr>
          <w:sz w:val="28"/>
          <w:szCs w:val="28"/>
        </w:rPr>
        <w:t>Эпюра моментов для этого случая представлена там же.</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Перемножаем эпюры </w:t>
      </w:r>
      <w:r w:rsidRPr="005E22BC">
        <w:rPr>
          <w:iCs/>
          <w:sz w:val="28"/>
          <w:szCs w:val="28"/>
        </w:rPr>
        <w:t>М</w:t>
      </w:r>
      <w:r w:rsidRPr="005E22BC">
        <w:rPr>
          <w:iCs/>
          <w:sz w:val="28"/>
          <w:szCs w:val="28"/>
          <w:lang w:val="en-US"/>
        </w:rPr>
        <w:t>P</w:t>
      </w:r>
      <w:r w:rsidRPr="005E22BC">
        <w:rPr>
          <w:iCs/>
          <w:sz w:val="28"/>
          <w:szCs w:val="28"/>
        </w:rPr>
        <w:t xml:space="preserve">  </w:t>
      </w:r>
      <w:r w:rsidRPr="005E22BC">
        <w:rPr>
          <w:sz w:val="28"/>
          <w:szCs w:val="28"/>
        </w:rPr>
        <w:t xml:space="preserve">и </w:t>
      </w:r>
      <w:r w:rsidRPr="005E22BC">
        <w:rPr>
          <w:iCs/>
          <w:sz w:val="28"/>
          <w:szCs w:val="28"/>
        </w:rPr>
        <w:t xml:space="preserve">М2  </w:t>
      </w:r>
      <w:r w:rsidRPr="005E22BC">
        <w:rPr>
          <w:sz w:val="28"/>
          <w:szCs w:val="28"/>
        </w:rPr>
        <w:t>и получаем</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21" type="#_x0000_t75" style="width:159.75pt;height:33.75pt">
            <v:imagedata r:id="rId97"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Результат перемножения эпюр положителен, так как перемножаемые эпюры располагаются на одной и той же стороне стержней. </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22" type="#_x0000_t75" style="width:357.75pt;height:433.5pt">
            <v:imagedata r:id="rId98" o:title="" gain="297891f" blacklevel="-19660f" grayscale="t"/>
          </v:shape>
        </w:pict>
      </w:r>
    </w:p>
    <w:p w:rsidR="0095318E" w:rsidRPr="005E22BC" w:rsidRDefault="0095318E" w:rsidP="005E22BC">
      <w:pPr>
        <w:shd w:val="clear" w:color="auto" w:fill="FFFFFF"/>
        <w:spacing w:line="360" w:lineRule="auto"/>
        <w:ind w:firstLine="709"/>
        <w:jc w:val="both"/>
        <w:rPr>
          <w:iCs/>
          <w:sz w:val="28"/>
          <w:szCs w:val="28"/>
        </w:rPr>
      </w:pPr>
      <w:r w:rsidRPr="005E22BC">
        <w:rPr>
          <w:sz w:val="28"/>
          <w:szCs w:val="28"/>
        </w:rPr>
        <w:t xml:space="preserve">Для определения углового перемещения выбираем вспомогательное состояние системы по рис. 7.18,5 и строим эпюру изгибающих моментов для этого состояния (на том же рисунке). Перемножаем эпюры </w:t>
      </w:r>
      <w:r w:rsidRPr="005E22BC">
        <w:rPr>
          <w:iCs/>
          <w:sz w:val="28"/>
          <w:szCs w:val="28"/>
        </w:rPr>
        <w:t xml:space="preserve">МР </w:t>
      </w:r>
      <w:r w:rsidRPr="005E22BC">
        <w:rPr>
          <w:sz w:val="28"/>
          <w:szCs w:val="28"/>
        </w:rPr>
        <w:t xml:space="preserve">и </w:t>
      </w:r>
      <w:r w:rsidRPr="005E22BC">
        <w:rPr>
          <w:iCs/>
          <w:sz w:val="28"/>
          <w:szCs w:val="28"/>
        </w:rPr>
        <w:t>М</w:t>
      </w:r>
      <w:r w:rsidRPr="005E22BC">
        <w:rPr>
          <w:iCs/>
          <w:sz w:val="28"/>
          <w:szCs w:val="28"/>
          <w:lang w:val="en-US"/>
        </w:rPr>
        <w:t>3</w:t>
      </w:r>
      <w:r w:rsidRPr="005E22BC">
        <w:rPr>
          <w:iCs/>
          <w:sz w:val="28"/>
          <w:szCs w:val="28"/>
        </w:rPr>
        <w:t>:</w:t>
      </w:r>
    </w:p>
    <w:p w:rsidR="0095318E" w:rsidRPr="005E22BC" w:rsidRDefault="00BF23E8" w:rsidP="005E22BC">
      <w:pPr>
        <w:shd w:val="clear" w:color="auto" w:fill="FFFFFF"/>
        <w:spacing w:line="360" w:lineRule="auto"/>
        <w:ind w:firstLine="709"/>
        <w:jc w:val="both"/>
        <w:rPr>
          <w:sz w:val="28"/>
          <w:szCs w:val="28"/>
        </w:rPr>
      </w:pPr>
      <w:r>
        <w:rPr>
          <w:sz w:val="28"/>
          <w:szCs w:val="28"/>
        </w:rPr>
        <w:pict>
          <v:shape id="_x0000_i1123" type="#_x0000_t75" style="width:150pt;height:33.75pt">
            <v:imagedata r:id="rId99" o:title=""/>
          </v:shape>
        </w:pic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Результат перемножения положителен, так как перемножаемые эпюры располагаются с одной стороны.</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Следовательно, сечение </w:t>
      </w:r>
      <w:r w:rsidRPr="005E22BC">
        <w:rPr>
          <w:iCs/>
          <w:sz w:val="28"/>
          <w:szCs w:val="28"/>
          <w:lang w:val="en-US"/>
        </w:rPr>
        <w:t>A</w:t>
      </w:r>
      <w:r w:rsidRPr="005E22BC">
        <w:rPr>
          <w:iCs/>
          <w:sz w:val="28"/>
          <w:szCs w:val="28"/>
        </w:rPr>
        <w:t xml:space="preserve">  </w:t>
      </w:r>
      <w:r w:rsidRPr="005E22BC">
        <w:rPr>
          <w:sz w:val="28"/>
          <w:szCs w:val="28"/>
        </w:rPr>
        <w:t>поворачивается по часовой стрелке</w:t>
      </w:r>
    </w:p>
    <w:p w:rsidR="0095318E" w:rsidRPr="005E22BC" w:rsidRDefault="0095318E" w:rsidP="005E22BC">
      <w:pPr>
        <w:shd w:val="clear" w:color="auto" w:fill="FFFFFF"/>
        <w:tabs>
          <w:tab w:val="left" w:pos="5512"/>
        </w:tabs>
        <w:spacing w:line="360" w:lineRule="auto"/>
        <w:ind w:firstLine="709"/>
        <w:jc w:val="both"/>
        <w:rPr>
          <w:sz w:val="28"/>
          <w:szCs w:val="28"/>
        </w:rPr>
      </w:pPr>
      <w:r w:rsidRPr="005E22BC">
        <w:rPr>
          <w:sz w:val="28"/>
          <w:szCs w:val="28"/>
        </w:rPr>
        <w:t>Те же результаты получились бы и при использовании таблиц</w:t>
      </w:r>
      <w:r w:rsidRPr="005E22BC">
        <w:rPr>
          <w:sz w:val="28"/>
          <w:szCs w:val="28"/>
        </w:rPr>
        <w:br/>
        <w:t xml:space="preserve">перемножения эпюр. </w:t>
      </w:r>
    </w:p>
    <w:p w:rsidR="0095318E" w:rsidRPr="005E22BC" w:rsidRDefault="0095318E" w:rsidP="005E22BC">
      <w:pPr>
        <w:shd w:val="clear" w:color="auto" w:fill="FFFFFF"/>
        <w:spacing w:line="360" w:lineRule="auto"/>
        <w:ind w:firstLine="709"/>
        <w:jc w:val="both"/>
        <w:rPr>
          <w:sz w:val="28"/>
          <w:szCs w:val="28"/>
        </w:rPr>
      </w:pPr>
      <w:r w:rsidRPr="005E22BC">
        <w:rPr>
          <w:sz w:val="28"/>
          <w:szCs w:val="28"/>
        </w:rPr>
        <w:t xml:space="preserve">Вид деформированного стержня показан на рис. 7.18, </w:t>
      </w:r>
      <w:r w:rsidRPr="005E22BC">
        <w:rPr>
          <w:iCs/>
          <w:sz w:val="28"/>
          <w:szCs w:val="28"/>
        </w:rPr>
        <w:t xml:space="preserve">е, </w:t>
      </w:r>
      <w:r w:rsidRPr="005E22BC">
        <w:rPr>
          <w:sz w:val="28"/>
          <w:szCs w:val="28"/>
        </w:rPr>
        <w:t>при этом перемещения сильно увеличены.</w:t>
      </w:r>
    </w:p>
    <w:p w:rsidR="0095318E" w:rsidRPr="005E22BC" w:rsidRDefault="0095318E" w:rsidP="005E22BC">
      <w:pPr>
        <w:shd w:val="clear" w:color="auto" w:fill="FFFFFF"/>
        <w:spacing w:line="360" w:lineRule="auto"/>
        <w:ind w:firstLine="709"/>
        <w:jc w:val="center"/>
        <w:rPr>
          <w:b/>
          <w:sz w:val="28"/>
          <w:szCs w:val="28"/>
        </w:rPr>
      </w:pPr>
      <w:r w:rsidRPr="005E22BC">
        <w:rPr>
          <w:sz w:val="28"/>
          <w:szCs w:val="28"/>
        </w:rPr>
        <w:br w:type="page"/>
      </w:r>
      <w:r w:rsidRPr="005E22BC">
        <w:rPr>
          <w:b/>
          <w:sz w:val="28"/>
          <w:szCs w:val="28"/>
        </w:rPr>
        <w:t>ЛИТЕРАТУРА</w:t>
      </w:r>
    </w:p>
    <w:p w:rsidR="005E22BC" w:rsidRPr="005E22BC" w:rsidRDefault="005E22BC" w:rsidP="005E22BC">
      <w:pPr>
        <w:shd w:val="clear" w:color="auto" w:fill="FFFFFF"/>
        <w:spacing w:line="360" w:lineRule="auto"/>
        <w:ind w:firstLine="709"/>
        <w:jc w:val="center"/>
        <w:rPr>
          <w:b/>
          <w:sz w:val="28"/>
          <w:szCs w:val="28"/>
        </w:rPr>
      </w:pPr>
    </w:p>
    <w:p w:rsidR="005E22BC" w:rsidRPr="005E22BC" w:rsidRDefault="005E22BC" w:rsidP="005E22BC">
      <w:pPr>
        <w:shd w:val="clear" w:color="auto" w:fill="FFFFFF"/>
        <w:tabs>
          <w:tab w:val="left" w:pos="6394"/>
        </w:tabs>
        <w:spacing w:line="360" w:lineRule="auto"/>
        <w:ind w:left="40" w:firstLine="709"/>
        <w:rPr>
          <w:sz w:val="28"/>
          <w:szCs w:val="28"/>
        </w:rPr>
      </w:pPr>
      <w:r w:rsidRPr="005E22BC">
        <w:rPr>
          <w:sz w:val="28"/>
          <w:szCs w:val="28"/>
        </w:rPr>
        <w:t>Феодосьев В.И. Сопротивление материалов.</w:t>
      </w:r>
      <w:r w:rsidRPr="005E22BC">
        <w:rPr>
          <w:sz w:val="28"/>
          <w:szCs w:val="28"/>
        </w:rPr>
        <w:tab/>
        <w:t>1986</w:t>
      </w:r>
    </w:p>
    <w:p w:rsidR="005E22BC" w:rsidRPr="005E22BC" w:rsidRDefault="005E22BC" w:rsidP="005E22BC">
      <w:pPr>
        <w:shd w:val="clear" w:color="auto" w:fill="FFFFFF"/>
        <w:tabs>
          <w:tab w:val="left" w:pos="6394"/>
        </w:tabs>
        <w:spacing w:line="360" w:lineRule="auto"/>
        <w:ind w:left="40" w:firstLine="709"/>
        <w:rPr>
          <w:sz w:val="28"/>
          <w:szCs w:val="28"/>
        </w:rPr>
      </w:pPr>
      <w:r w:rsidRPr="005E22BC">
        <w:rPr>
          <w:sz w:val="28"/>
          <w:szCs w:val="28"/>
        </w:rPr>
        <w:t>Беляев Н.М. Сопротивление материалов.</w:t>
      </w:r>
      <w:r w:rsidRPr="005E22BC">
        <w:rPr>
          <w:sz w:val="28"/>
          <w:szCs w:val="28"/>
        </w:rPr>
        <w:tab/>
        <w:t>1976</w:t>
      </w:r>
    </w:p>
    <w:p w:rsidR="005E22BC" w:rsidRPr="005E22BC" w:rsidRDefault="005E22BC" w:rsidP="005E22BC">
      <w:pPr>
        <w:shd w:val="clear" w:color="auto" w:fill="FFFFFF"/>
        <w:tabs>
          <w:tab w:val="left" w:pos="6394"/>
        </w:tabs>
        <w:spacing w:line="360" w:lineRule="auto"/>
        <w:ind w:left="40" w:firstLine="709"/>
        <w:rPr>
          <w:sz w:val="28"/>
          <w:szCs w:val="28"/>
        </w:rPr>
      </w:pPr>
      <w:r w:rsidRPr="005E22BC">
        <w:rPr>
          <w:sz w:val="28"/>
          <w:szCs w:val="28"/>
        </w:rPr>
        <w:t>Красковский Е.Я., Дружинин Ю.А., Филатова Е.М. Расчет и  конструирование  механизмов приборов и вычислительных систем.</w:t>
      </w:r>
      <w:r w:rsidRPr="005E22BC">
        <w:rPr>
          <w:sz w:val="28"/>
          <w:szCs w:val="28"/>
        </w:rPr>
        <w:tab/>
        <w:t>1991</w:t>
      </w:r>
    </w:p>
    <w:p w:rsidR="005E22BC" w:rsidRPr="005E22BC" w:rsidRDefault="005E22BC" w:rsidP="005E22BC">
      <w:pPr>
        <w:shd w:val="clear" w:color="auto" w:fill="FFFFFF"/>
        <w:tabs>
          <w:tab w:val="left" w:pos="6394"/>
        </w:tabs>
        <w:spacing w:line="360" w:lineRule="auto"/>
        <w:ind w:left="40" w:firstLine="709"/>
        <w:rPr>
          <w:sz w:val="28"/>
          <w:szCs w:val="28"/>
        </w:rPr>
      </w:pPr>
      <w:r w:rsidRPr="005E22BC">
        <w:rPr>
          <w:sz w:val="28"/>
          <w:szCs w:val="28"/>
        </w:rPr>
        <w:t>Работнов Ю.Н. Механика деформируемого твердого тела.</w:t>
      </w:r>
      <w:r w:rsidRPr="005E22BC">
        <w:rPr>
          <w:sz w:val="28"/>
          <w:szCs w:val="28"/>
        </w:rPr>
        <w:tab/>
        <w:t>1988</w:t>
      </w:r>
    </w:p>
    <w:p w:rsidR="005E22BC" w:rsidRPr="005E22BC" w:rsidRDefault="005E22BC" w:rsidP="005E22BC">
      <w:pPr>
        <w:shd w:val="clear" w:color="auto" w:fill="FFFFFF"/>
        <w:tabs>
          <w:tab w:val="left" w:pos="6394"/>
        </w:tabs>
        <w:spacing w:line="360" w:lineRule="auto"/>
        <w:ind w:left="40" w:firstLine="709"/>
        <w:rPr>
          <w:sz w:val="28"/>
          <w:szCs w:val="28"/>
        </w:rPr>
      </w:pPr>
      <w:r w:rsidRPr="005E22BC">
        <w:rPr>
          <w:sz w:val="28"/>
          <w:szCs w:val="28"/>
        </w:rPr>
        <w:t>Степин П.А. Сопротивление материалов.</w:t>
      </w:r>
      <w:r w:rsidRPr="005E22BC">
        <w:rPr>
          <w:sz w:val="28"/>
          <w:szCs w:val="28"/>
        </w:rPr>
        <w:tab/>
        <w:t>1990</w:t>
      </w:r>
    </w:p>
    <w:p w:rsidR="004967EB" w:rsidRPr="005E22BC" w:rsidRDefault="004967EB" w:rsidP="005E22BC">
      <w:pPr>
        <w:spacing w:line="360" w:lineRule="auto"/>
        <w:ind w:firstLine="709"/>
        <w:jc w:val="both"/>
        <w:rPr>
          <w:sz w:val="28"/>
        </w:rPr>
      </w:pPr>
      <w:bookmarkStart w:id="0" w:name="_GoBack"/>
      <w:bookmarkEnd w:id="0"/>
    </w:p>
    <w:sectPr w:rsidR="004967EB" w:rsidRPr="005E22BC" w:rsidSect="005E22BC">
      <w:type w:val="nextColumn"/>
      <w:pgSz w:w="11909" w:h="16834" w:code="9"/>
      <w:pgMar w:top="1134" w:right="85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7DCB" w:rsidRDefault="00107DCB">
      <w:r>
        <w:separator/>
      </w:r>
    </w:p>
  </w:endnote>
  <w:endnote w:type="continuationSeparator" w:id="0">
    <w:p w:rsidR="00107DCB" w:rsidRDefault="00107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7DCB" w:rsidRDefault="00107DCB">
      <w:r>
        <w:separator/>
      </w:r>
    </w:p>
  </w:footnote>
  <w:footnote w:type="continuationSeparator" w:id="0">
    <w:p w:rsidR="00107DCB" w:rsidRDefault="00107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318E"/>
    <w:rsid w:val="00107DCB"/>
    <w:rsid w:val="001E1741"/>
    <w:rsid w:val="003B6F61"/>
    <w:rsid w:val="004967EB"/>
    <w:rsid w:val="005B4592"/>
    <w:rsid w:val="005E22BC"/>
    <w:rsid w:val="00725100"/>
    <w:rsid w:val="007B7732"/>
    <w:rsid w:val="0095318E"/>
    <w:rsid w:val="00994D7A"/>
    <w:rsid w:val="00BF23E8"/>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5"/>
    <o:shapelayout v:ext="edit">
      <o:idmap v:ext="edit" data="1"/>
    </o:shapelayout>
  </w:shapeDefaults>
  <w:decimalSymbol w:val=","/>
  <w:listSeparator w:val=";"/>
  <w14:defaultImageDpi w14:val="0"/>
  <w15:chartTrackingRefBased/>
  <w15:docId w15:val="{EFB5ACA0-0B56-4B98-BE66-F9DBC556D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318E"/>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5318E"/>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1.wmf"/><Relationship Id="rId21" Type="http://schemas.openxmlformats.org/officeDocument/2006/relationships/image" Target="media/image16.wmf"/><Relationship Id="rId34" Type="http://schemas.openxmlformats.org/officeDocument/2006/relationships/image" Target="media/image29.jpeg"/><Relationship Id="rId42" Type="http://schemas.openxmlformats.org/officeDocument/2006/relationships/image" Target="media/image37.wmf"/><Relationship Id="rId47" Type="http://schemas.openxmlformats.org/officeDocument/2006/relationships/image" Target="media/image42.wmf"/><Relationship Id="rId50" Type="http://schemas.openxmlformats.org/officeDocument/2006/relationships/image" Target="media/image45.wmf"/><Relationship Id="rId55" Type="http://schemas.openxmlformats.org/officeDocument/2006/relationships/image" Target="media/image50.wmf"/><Relationship Id="rId63" Type="http://schemas.openxmlformats.org/officeDocument/2006/relationships/image" Target="media/image58.wmf"/><Relationship Id="rId68" Type="http://schemas.openxmlformats.org/officeDocument/2006/relationships/image" Target="media/image63.wmf"/><Relationship Id="rId76" Type="http://schemas.openxmlformats.org/officeDocument/2006/relationships/image" Target="media/image71.wmf"/><Relationship Id="rId84" Type="http://schemas.openxmlformats.org/officeDocument/2006/relationships/image" Target="media/image79.wmf"/><Relationship Id="rId89" Type="http://schemas.openxmlformats.org/officeDocument/2006/relationships/image" Target="media/image84.wmf"/><Relationship Id="rId97" Type="http://schemas.openxmlformats.org/officeDocument/2006/relationships/image" Target="media/image92.wmf"/><Relationship Id="rId7" Type="http://schemas.openxmlformats.org/officeDocument/2006/relationships/image" Target="media/image2.wmf"/><Relationship Id="rId71" Type="http://schemas.openxmlformats.org/officeDocument/2006/relationships/image" Target="media/image66.wmf"/><Relationship Id="rId92" Type="http://schemas.openxmlformats.org/officeDocument/2006/relationships/image" Target="media/image87.wmf"/><Relationship Id="rId2" Type="http://schemas.openxmlformats.org/officeDocument/2006/relationships/settings" Target="settings.xml"/><Relationship Id="rId16" Type="http://schemas.openxmlformats.org/officeDocument/2006/relationships/image" Target="media/image11.wmf"/><Relationship Id="rId29" Type="http://schemas.openxmlformats.org/officeDocument/2006/relationships/image" Target="media/image24.wmf"/><Relationship Id="rId11" Type="http://schemas.openxmlformats.org/officeDocument/2006/relationships/image" Target="media/image6.wmf"/><Relationship Id="rId24" Type="http://schemas.openxmlformats.org/officeDocument/2006/relationships/image" Target="media/image19.wmf"/><Relationship Id="rId32" Type="http://schemas.openxmlformats.org/officeDocument/2006/relationships/image" Target="media/image27.wmf"/><Relationship Id="rId37" Type="http://schemas.openxmlformats.org/officeDocument/2006/relationships/image" Target="media/image32.jpeg"/><Relationship Id="rId40" Type="http://schemas.openxmlformats.org/officeDocument/2006/relationships/image" Target="media/image35.wmf"/><Relationship Id="rId45" Type="http://schemas.openxmlformats.org/officeDocument/2006/relationships/image" Target="media/image40.wmf"/><Relationship Id="rId53" Type="http://schemas.openxmlformats.org/officeDocument/2006/relationships/image" Target="media/image48.wmf"/><Relationship Id="rId58" Type="http://schemas.openxmlformats.org/officeDocument/2006/relationships/image" Target="media/image53.wmf"/><Relationship Id="rId66" Type="http://schemas.openxmlformats.org/officeDocument/2006/relationships/image" Target="media/image61.wmf"/><Relationship Id="rId74" Type="http://schemas.openxmlformats.org/officeDocument/2006/relationships/image" Target="media/image69.jpeg"/><Relationship Id="rId79" Type="http://schemas.openxmlformats.org/officeDocument/2006/relationships/image" Target="media/image74.wmf"/><Relationship Id="rId87" Type="http://schemas.openxmlformats.org/officeDocument/2006/relationships/image" Target="media/image82.jpeg"/><Relationship Id="rId5" Type="http://schemas.openxmlformats.org/officeDocument/2006/relationships/endnotes" Target="endnotes.xml"/><Relationship Id="rId61" Type="http://schemas.openxmlformats.org/officeDocument/2006/relationships/image" Target="media/image56.wmf"/><Relationship Id="rId82" Type="http://schemas.openxmlformats.org/officeDocument/2006/relationships/image" Target="media/image77.wmf"/><Relationship Id="rId90" Type="http://schemas.openxmlformats.org/officeDocument/2006/relationships/image" Target="media/image85.jpeg"/><Relationship Id="rId95" Type="http://schemas.openxmlformats.org/officeDocument/2006/relationships/image" Target="media/image90.wmf"/><Relationship Id="rId19" Type="http://schemas.openxmlformats.org/officeDocument/2006/relationships/image" Target="media/image14.wmf"/><Relationship Id="rId14" Type="http://schemas.openxmlformats.org/officeDocument/2006/relationships/image" Target="media/image9.wmf"/><Relationship Id="rId22" Type="http://schemas.openxmlformats.org/officeDocument/2006/relationships/image" Target="media/image17.jpeg"/><Relationship Id="rId27" Type="http://schemas.openxmlformats.org/officeDocument/2006/relationships/image" Target="media/image22.wmf"/><Relationship Id="rId30" Type="http://schemas.openxmlformats.org/officeDocument/2006/relationships/image" Target="media/image25.wmf"/><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image" Target="media/image43.jpeg"/><Relationship Id="rId56" Type="http://schemas.openxmlformats.org/officeDocument/2006/relationships/image" Target="media/image51.wmf"/><Relationship Id="rId64" Type="http://schemas.openxmlformats.org/officeDocument/2006/relationships/image" Target="media/image59.jpeg"/><Relationship Id="rId69" Type="http://schemas.openxmlformats.org/officeDocument/2006/relationships/image" Target="media/image64.png"/><Relationship Id="rId77" Type="http://schemas.openxmlformats.org/officeDocument/2006/relationships/image" Target="media/image72.wmf"/><Relationship Id="rId100" Type="http://schemas.openxmlformats.org/officeDocument/2006/relationships/fontTable" Target="fontTable.xml"/><Relationship Id="rId8" Type="http://schemas.openxmlformats.org/officeDocument/2006/relationships/image" Target="media/image3.wmf"/><Relationship Id="rId51" Type="http://schemas.openxmlformats.org/officeDocument/2006/relationships/image" Target="media/image46.wmf"/><Relationship Id="rId72" Type="http://schemas.openxmlformats.org/officeDocument/2006/relationships/image" Target="media/image67.wmf"/><Relationship Id="rId80" Type="http://schemas.openxmlformats.org/officeDocument/2006/relationships/image" Target="media/image75.wmf"/><Relationship Id="rId85" Type="http://schemas.openxmlformats.org/officeDocument/2006/relationships/image" Target="media/image80.wmf"/><Relationship Id="rId93" Type="http://schemas.openxmlformats.org/officeDocument/2006/relationships/image" Target="media/image88.wmf"/><Relationship Id="rId98" Type="http://schemas.openxmlformats.org/officeDocument/2006/relationships/image" Target="media/image93.pn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wmf"/><Relationship Id="rId25" Type="http://schemas.openxmlformats.org/officeDocument/2006/relationships/image" Target="media/image20.jpeg"/><Relationship Id="rId33" Type="http://schemas.openxmlformats.org/officeDocument/2006/relationships/image" Target="media/image28.wmf"/><Relationship Id="rId38" Type="http://schemas.openxmlformats.org/officeDocument/2006/relationships/image" Target="media/image33.jpeg"/><Relationship Id="rId46" Type="http://schemas.openxmlformats.org/officeDocument/2006/relationships/image" Target="media/image41.wmf"/><Relationship Id="rId59" Type="http://schemas.openxmlformats.org/officeDocument/2006/relationships/image" Target="media/image54.wmf"/><Relationship Id="rId67" Type="http://schemas.openxmlformats.org/officeDocument/2006/relationships/image" Target="media/image62.wmf"/><Relationship Id="rId20" Type="http://schemas.openxmlformats.org/officeDocument/2006/relationships/image" Target="media/image15.wmf"/><Relationship Id="rId41" Type="http://schemas.openxmlformats.org/officeDocument/2006/relationships/image" Target="media/image36.wmf"/><Relationship Id="rId54" Type="http://schemas.openxmlformats.org/officeDocument/2006/relationships/image" Target="media/image49.wmf"/><Relationship Id="rId62" Type="http://schemas.openxmlformats.org/officeDocument/2006/relationships/image" Target="media/image57.jpeg"/><Relationship Id="rId70" Type="http://schemas.openxmlformats.org/officeDocument/2006/relationships/image" Target="media/image65.wmf"/><Relationship Id="rId75" Type="http://schemas.openxmlformats.org/officeDocument/2006/relationships/image" Target="media/image70.wmf"/><Relationship Id="rId83" Type="http://schemas.openxmlformats.org/officeDocument/2006/relationships/image" Target="media/image78.wmf"/><Relationship Id="rId88" Type="http://schemas.openxmlformats.org/officeDocument/2006/relationships/image" Target="media/image83.wmf"/><Relationship Id="rId91" Type="http://schemas.openxmlformats.org/officeDocument/2006/relationships/image" Target="media/image86.wmf"/><Relationship Id="rId96" Type="http://schemas.openxmlformats.org/officeDocument/2006/relationships/image" Target="media/image91.wmf"/><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10.wmf"/><Relationship Id="rId23" Type="http://schemas.openxmlformats.org/officeDocument/2006/relationships/image" Target="media/image18.wmf"/><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image" Target="media/image44.wmf"/><Relationship Id="rId57" Type="http://schemas.openxmlformats.org/officeDocument/2006/relationships/image" Target="media/image52.jpeg"/><Relationship Id="rId10" Type="http://schemas.openxmlformats.org/officeDocument/2006/relationships/image" Target="media/image5.wmf"/><Relationship Id="rId31" Type="http://schemas.openxmlformats.org/officeDocument/2006/relationships/image" Target="media/image26.jpeg"/><Relationship Id="rId44" Type="http://schemas.openxmlformats.org/officeDocument/2006/relationships/image" Target="media/image39.wmf"/><Relationship Id="rId52" Type="http://schemas.openxmlformats.org/officeDocument/2006/relationships/image" Target="media/image47.jpeg"/><Relationship Id="rId60" Type="http://schemas.openxmlformats.org/officeDocument/2006/relationships/image" Target="media/image55.wmf"/><Relationship Id="rId65" Type="http://schemas.openxmlformats.org/officeDocument/2006/relationships/image" Target="media/image60.wmf"/><Relationship Id="rId73" Type="http://schemas.openxmlformats.org/officeDocument/2006/relationships/image" Target="media/image68.wmf"/><Relationship Id="rId78" Type="http://schemas.openxmlformats.org/officeDocument/2006/relationships/image" Target="media/image73.wmf"/><Relationship Id="rId81" Type="http://schemas.openxmlformats.org/officeDocument/2006/relationships/image" Target="media/image76.wmf"/><Relationship Id="rId86" Type="http://schemas.openxmlformats.org/officeDocument/2006/relationships/image" Target="media/image81.wmf"/><Relationship Id="rId94" Type="http://schemas.openxmlformats.org/officeDocument/2006/relationships/image" Target="media/image89.wmf"/><Relationship Id="rId99" Type="http://schemas.openxmlformats.org/officeDocument/2006/relationships/image" Target="media/image94.wmf"/><Relationship Id="rId10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wmf"/><Relationship Id="rId13" Type="http://schemas.openxmlformats.org/officeDocument/2006/relationships/image" Target="media/image8.wmf"/><Relationship Id="rId18" Type="http://schemas.openxmlformats.org/officeDocument/2006/relationships/image" Target="media/image13.wmf"/><Relationship Id="rId39" Type="http://schemas.openxmlformats.org/officeDocument/2006/relationships/image" Target="media/image3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2282</Words>
  <Characters>13014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УО «БГУИР»</vt:lpstr>
    </vt:vector>
  </TitlesOfParts>
  <Company>Company</Company>
  <LinksUpToDate>false</LinksUpToDate>
  <CharactersWithSpaces>15266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«БГУИР»</dc:title>
  <dc:subject/>
  <dc:creator>User</dc:creator>
  <cp:keywords/>
  <dc:description/>
  <cp:lastModifiedBy>admin</cp:lastModifiedBy>
  <cp:revision>2</cp:revision>
  <dcterms:created xsi:type="dcterms:W3CDTF">2014-03-04T11:06:00Z</dcterms:created>
  <dcterms:modified xsi:type="dcterms:W3CDTF">2014-03-04T11:06:00Z</dcterms:modified>
</cp:coreProperties>
</file>