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1F3B" w:rsidRPr="00230883" w:rsidRDefault="00441F3B" w:rsidP="00F02714">
      <w:pPr>
        <w:widowControl w:val="0"/>
        <w:spacing w:after="0" w:line="360" w:lineRule="auto"/>
        <w:ind w:firstLine="709"/>
        <w:jc w:val="center"/>
        <w:rPr>
          <w:sz w:val="28"/>
          <w:szCs w:val="28"/>
        </w:rPr>
      </w:pPr>
      <w:r w:rsidRPr="00230883">
        <w:rPr>
          <w:sz w:val="28"/>
          <w:szCs w:val="28"/>
        </w:rPr>
        <w:t>ФЕДЕРАЛЬНОЕ АГЕНТСТВО ПО ОБРАЗОВАНИЮ</w:t>
      </w:r>
    </w:p>
    <w:p w:rsidR="00441F3B" w:rsidRPr="00230883" w:rsidRDefault="00441F3B" w:rsidP="00F02714">
      <w:pPr>
        <w:widowControl w:val="0"/>
        <w:spacing w:after="0" w:line="360" w:lineRule="auto"/>
        <w:ind w:firstLine="709"/>
        <w:jc w:val="center"/>
        <w:rPr>
          <w:sz w:val="28"/>
          <w:szCs w:val="28"/>
        </w:rPr>
      </w:pPr>
      <w:r w:rsidRPr="00230883">
        <w:rPr>
          <w:sz w:val="28"/>
          <w:szCs w:val="28"/>
        </w:rPr>
        <w:t>Филиал государственного образовательного учреждения</w:t>
      </w:r>
    </w:p>
    <w:p w:rsidR="00441F3B" w:rsidRPr="00230883" w:rsidRDefault="00441F3B" w:rsidP="00F02714">
      <w:pPr>
        <w:widowControl w:val="0"/>
        <w:spacing w:after="0" w:line="360" w:lineRule="auto"/>
        <w:ind w:firstLine="709"/>
        <w:jc w:val="center"/>
        <w:rPr>
          <w:sz w:val="28"/>
          <w:szCs w:val="28"/>
        </w:rPr>
      </w:pPr>
      <w:r w:rsidRPr="00230883">
        <w:rPr>
          <w:sz w:val="28"/>
          <w:szCs w:val="28"/>
        </w:rPr>
        <w:t>высшего профессионального образования</w:t>
      </w:r>
    </w:p>
    <w:p w:rsidR="00441F3B" w:rsidRPr="00230883" w:rsidRDefault="00441F3B" w:rsidP="00F02714">
      <w:pPr>
        <w:widowControl w:val="0"/>
        <w:spacing w:after="0" w:line="360" w:lineRule="auto"/>
        <w:ind w:firstLine="709"/>
        <w:jc w:val="center"/>
        <w:rPr>
          <w:sz w:val="28"/>
          <w:szCs w:val="28"/>
        </w:rPr>
      </w:pPr>
      <w:r w:rsidRPr="00230883">
        <w:rPr>
          <w:sz w:val="28"/>
          <w:szCs w:val="28"/>
        </w:rPr>
        <w:t>«КУБАНСКИЙ ГОСУДАРСТВЕННЫЙ УНИВЕРСИТЕТ»</w:t>
      </w:r>
    </w:p>
    <w:p w:rsidR="00441F3B" w:rsidRPr="00230883" w:rsidRDefault="00441F3B" w:rsidP="00F02714">
      <w:pPr>
        <w:widowControl w:val="0"/>
        <w:spacing w:after="0" w:line="360" w:lineRule="auto"/>
        <w:ind w:firstLine="709"/>
        <w:jc w:val="center"/>
        <w:rPr>
          <w:sz w:val="28"/>
          <w:szCs w:val="28"/>
        </w:rPr>
      </w:pPr>
      <w:r w:rsidRPr="00230883">
        <w:rPr>
          <w:sz w:val="28"/>
          <w:szCs w:val="28"/>
        </w:rPr>
        <w:t>Филиал в г.Тихорецке</w:t>
      </w:r>
    </w:p>
    <w:p w:rsidR="00441F3B" w:rsidRPr="00230883" w:rsidRDefault="00441F3B" w:rsidP="00F02714">
      <w:pPr>
        <w:widowControl w:val="0"/>
        <w:spacing w:after="0" w:line="360" w:lineRule="auto"/>
        <w:ind w:firstLine="709"/>
        <w:jc w:val="center"/>
        <w:rPr>
          <w:sz w:val="28"/>
          <w:szCs w:val="28"/>
        </w:rPr>
      </w:pPr>
      <w:r w:rsidRPr="00230883">
        <w:rPr>
          <w:sz w:val="28"/>
          <w:szCs w:val="28"/>
        </w:rPr>
        <w:t>Кафедра бухгалтерского учета, аудита</w:t>
      </w:r>
    </w:p>
    <w:p w:rsidR="00441F3B" w:rsidRPr="00230883" w:rsidRDefault="00441F3B" w:rsidP="00F02714">
      <w:pPr>
        <w:widowControl w:val="0"/>
        <w:spacing w:after="0" w:line="360" w:lineRule="auto"/>
        <w:ind w:firstLine="709"/>
        <w:jc w:val="center"/>
        <w:rPr>
          <w:sz w:val="28"/>
          <w:szCs w:val="28"/>
        </w:rPr>
      </w:pPr>
      <w:r w:rsidRPr="00230883">
        <w:rPr>
          <w:sz w:val="28"/>
          <w:szCs w:val="28"/>
        </w:rPr>
        <w:t>и автоматизированной обработки данных КубГУ</w:t>
      </w:r>
    </w:p>
    <w:p w:rsidR="00441F3B" w:rsidRPr="00230883" w:rsidRDefault="00441F3B" w:rsidP="00F02714">
      <w:pPr>
        <w:widowControl w:val="0"/>
        <w:spacing w:after="0" w:line="360" w:lineRule="auto"/>
        <w:ind w:firstLine="709"/>
        <w:jc w:val="center"/>
        <w:rPr>
          <w:sz w:val="28"/>
          <w:szCs w:val="28"/>
        </w:rPr>
      </w:pPr>
    </w:p>
    <w:p w:rsidR="00441F3B" w:rsidRPr="00230883" w:rsidRDefault="00441F3B" w:rsidP="00F02714">
      <w:pPr>
        <w:widowControl w:val="0"/>
        <w:spacing w:after="0" w:line="360" w:lineRule="auto"/>
        <w:ind w:firstLine="709"/>
        <w:jc w:val="center"/>
        <w:rPr>
          <w:sz w:val="28"/>
        </w:rPr>
      </w:pPr>
    </w:p>
    <w:p w:rsidR="00441F3B" w:rsidRPr="00230883" w:rsidRDefault="00441F3B" w:rsidP="00F02714">
      <w:pPr>
        <w:widowControl w:val="0"/>
        <w:spacing w:after="0" w:line="360" w:lineRule="auto"/>
        <w:ind w:firstLine="709"/>
        <w:jc w:val="center"/>
        <w:rPr>
          <w:sz w:val="28"/>
        </w:rPr>
      </w:pPr>
    </w:p>
    <w:p w:rsidR="00441F3B" w:rsidRPr="00230883" w:rsidRDefault="00441F3B" w:rsidP="00F02714">
      <w:pPr>
        <w:widowControl w:val="0"/>
        <w:spacing w:after="0" w:line="360" w:lineRule="auto"/>
        <w:ind w:firstLine="709"/>
        <w:jc w:val="center"/>
        <w:rPr>
          <w:sz w:val="28"/>
        </w:rPr>
      </w:pPr>
    </w:p>
    <w:p w:rsidR="00441F3B" w:rsidRPr="00230883" w:rsidRDefault="00441F3B" w:rsidP="00F02714">
      <w:pPr>
        <w:widowControl w:val="0"/>
        <w:spacing w:after="0" w:line="360" w:lineRule="auto"/>
        <w:ind w:firstLine="709"/>
        <w:jc w:val="center"/>
        <w:rPr>
          <w:sz w:val="28"/>
          <w:szCs w:val="32"/>
        </w:rPr>
      </w:pPr>
      <w:r w:rsidRPr="00230883">
        <w:rPr>
          <w:sz w:val="28"/>
          <w:szCs w:val="32"/>
        </w:rPr>
        <w:t>РЕФЕРАТ НА ТЕМУ:</w:t>
      </w:r>
    </w:p>
    <w:p w:rsidR="00441F3B" w:rsidRPr="00230883" w:rsidRDefault="00455DB7" w:rsidP="00F02714">
      <w:pPr>
        <w:widowControl w:val="0"/>
        <w:spacing w:after="0" w:line="360" w:lineRule="auto"/>
        <w:ind w:firstLine="709"/>
        <w:jc w:val="center"/>
        <w:rPr>
          <w:sz w:val="28"/>
          <w:szCs w:val="32"/>
        </w:rPr>
      </w:pPr>
      <w:r w:rsidRPr="00230883">
        <w:rPr>
          <w:sz w:val="28"/>
          <w:szCs w:val="32"/>
        </w:rPr>
        <w:t>ОПРЕДЕЛЕНИЕ СПРОСА И ПРЕДЛОЖЕНИЯ НА РЫНКЕ</w:t>
      </w:r>
      <w:r w:rsidR="00F02714" w:rsidRPr="00230883">
        <w:rPr>
          <w:sz w:val="28"/>
          <w:szCs w:val="32"/>
        </w:rPr>
        <w:t xml:space="preserve"> </w:t>
      </w:r>
      <w:r w:rsidRPr="00230883">
        <w:rPr>
          <w:sz w:val="28"/>
          <w:szCs w:val="32"/>
        </w:rPr>
        <w:t>КОНКРЕТНОГО ТОВАРА</w:t>
      </w:r>
    </w:p>
    <w:p w:rsidR="00F02714" w:rsidRPr="00230883" w:rsidRDefault="00F02714" w:rsidP="00F02714">
      <w:pPr>
        <w:widowControl w:val="0"/>
        <w:spacing w:after="0" w:line="360" w:lineRule="auto"/>
        <w:ind w:firstLine="709"/>
        <w:jc w:val="right"/>
        <w:rPr>
          <w:sz w:val="28"/>
          <w:szCs w:val="28"/>
        </w:rPr>
      </w:pPr>
      <w:r w:rsidRPr="00230883">
        <w:rPr>
          <w:sz w:val="28"/>
          <w:szCs w:val="28"/>
        </w:rPr>
        <w:t xml:space="preserve">Работу выполнила </w:t>
      </w:r>
    </w:p>
    <w:p w:rsidR="00F02714" w:rsidRPr="00230883" w:rsidRDefault="00F02714" w:rsidP="00F02714">
      <w:pPr>
        <w:widowControl w:val="0"/>
        <w:spacing w:after="0" w:line="360" w:lineRule="auto"/>
        <w:ind w:firstLine="709"/>
        <w:jc w:val="right"/>
        <w:rPr>
          <w:sz w:val="28"/>
          <w:szCs w:val="28"/>
        </w:rPr>
      </w:pPr>
      <w:r w:rsidRPr="00230883">
        <w:rPr>
          <w:sz w:val="28"/>
          <w:szCs w:val="28"/>
        </w:rPr>
        <w:t>Факультет</w:t>
      </w:r>
    </w:p>
    <w:p w:rsidR="00F02714" w:rsidRPr="00230883" w:rsidRDefault="00F02714" w:rsidP="00F02714">
      <w:pPr>
        <w:widowControl w:val="0"/>
        <w:spacing w:after="0" w:line="360" w:lineRule="auto"/>
        <w:ind w:firstLine="709"/>
        <w:jc w:val="right"/>
        <w:rPr>
          <w:sz w:val="28"/>
          <w:szCs w:val="28"/>
        </w:rPr>
      </w:pPr>
      <w:r w:rsidRPr="00230883">
        <w:rPr>
          <w:sz w:val="28"/>
          <w:szCs w:val="28"/>
        </w:rPr>
        <w:t>Специальность</w:t>
      </w:r>
    </w:p>
    <w:p w:rsidR="00F02714" w:rsidRPr="00230883" w:rsidRDefault="00F02714" w:rsidP="00F02714">
      <w:pPr>
        <w:widowControl w:val="0"/>
        <w:spacing w:after="0" w:line="360" w:lineRule="auto"/>
        <w:ind w:firstLine="709"/>
        <w:jc w:val="right"/>
        <w:rPr>
          <w:sz w:val="28"/>
          <w:szCs w:val="28"/>
        </w:rPr>
      </w:pPr>
      <w:r w:rsidRPr="00230883">
        <w:rPr>
          <w:sz w:val="28"/>
          <w:szCs w:val="28"/>
        </w:rPr>
        <w:t>Научный руководитель</w:t>
      </w:r>
    </w:p>
    <w:p w:rsidR="00F02714" w:rsidRPr="00230883" w:rsidRDefault="00F02714" w:rsidP="00F02714">
      <w:pPr>
        <w:widowControl w:val="0"/>
        <w:spacing w:after="0" w:line="360" w:lineRule="auto"/>
        <w:ind w:firstLine="709"/>
        <w:jc w:val="right"/>
        <w:rPr>
          <w:sz w:val="28"/>
          <w:szCs w:val="28"/>
        </w:rPr>
      </w:pPr>
      <w:r w:rsidRPr="00230883">
        <w:rPr>
          <w:sz w:val="28"/>
          <w:szCs w:val="28"/>
        </w:rPr>
        <w:t>Киселева Антонина Андреевна</w:t>
      </w:r>
    </w:p>
    <w:p w:rsidR="00F02714" w:rsidRPr="00230883" w:rsidRDefault="00F02714" w:rsidP="00F02714">
      <w:pPr>
        <w:widowControl w:val="0"/>
        <w:spacing w:after="0" w:line="360" w:lineRule="auto"/>
        <w:ind w:firstLine="709"/>
        <w:jc w:val="right"/>
        <w:rPr>
          <w:sz w:val="28"/>
          <w:szCs w:val="28"/>
        </w:rPr>
      </w:pPr>
      <w:r w:rsidRPr="00230883">
        <w:rPr>
          <w:sz w:val="28"/>
          <w:szCs w:val="28"/>
        </w:rPr>
        <w:t>экономический</w:t>
      </w:r>
    </w:p>
    <w:p w:rsidR="00F02714" w:rsidRPr="00230883" w:rsidRDefault="00F02714" w:rsidP="00F02714">
      <w:pPr>
        <w:widowControl w:val="0"/>
        <w:spacing w:after="0" w:line="360" w:lineRule="auto"/>
        <w:ind w:firstLine="709"/>
        <w:jc w:val="right"/>
        <w:rPr>
          <w:sz w:val="28"/>
          <w:szCs w:val="28"/>
        </w:rPr>
      </w:pPr>
      <w:r w:rsidRPr="00230883">
        <w:rPr>
          <w:sz w:val="28"/>
          <w:szCs w:val="28"/>
        </w:rPr>
        <w:t>08.01.09 — «Бухгалтерский учет, анализ и аудит»</w:t>
      </w:r>
    </w:p>
    <w:p w:rsidR="00441F3B" w:rsidRPr="00230883" w:rsidRDefault="00F02714" w:rsidP="00F02714">
      <w:pPr>
        <w:widowControl w:val="0"/>
        <w:spacing w:after="0" w:line="360" w:lineRule="auto"/>
        <w:ind w:firstLine="709"/>
        <w:jc w:val="right"/>
        <w:rPr>
          <w:sz w:val="28"/>
          <w:szCs w:val="32"/>
        </w:rPr>
      </w:pPr>
      <w:r w:rsidRPr="00230883">
        <w:rPr>
          <w:sz w:val="28"/>
          <w:szCs w:val="28"/>
        </w:rPr>
        <w:t>преподаватель Эзергайл С.Н.</w:t>
      </w:r>
    </w:p>
    <w:p w:rsidR="00441F3B" w:rsidRPr="00230883" w:rsidRDefault="00441F3B" w:rsidP="00F02714">
      <w:pPr>
        <w:widowControl w:val="0"/>
        <w:spacing w:after="0" w:line="360" w:lineRule="auto"/>
        <w:ind w:firstLine="709"/>
        <w:jc w:val="center"/>
        <w:rPr>
          <w:sz w:val="28"/>
          <w:szCs w:val="28"/>
        </w:rPr>
      </w:pPr>
    </w:p>
    <w:p w:rsidR="00441F3B" w:rsidRPr="00230883" w:rsidRDefault="00441F3B" w:rsidP="00F02714">
      <w:pPr>
        <w:widowControl w:val="0"/>
        <w:spacing w:after="0" w:line="360" w:lineRule="auto"/>
        <w:ind w:firstLine="709"/>
        <w:jc w:val="center"/>
        <w:rPr>
          <w:sz w:val="28"/>
          <w:szCs w:val="28"/>
        </w:rPr>
      </w:pPr>
    </w:p>
    <w:p w:rsidR="00441F3B" w:rsidRPr="00230883" w:rsidRDefault="00441F3B" w:rsidP="00F02714">
      <w:pPr>
        <w:widowControl w:val="0"/>
        <w:spacing w:after="0" w:line="360" w:lineRule="auto"/>
        <w:ind w:firstLine="709"/>
        <w:jc w:val="center"/>
        <w:rPr>
          <w:sz w:val="28"/>
          <w:szCs w:val="28"/>
        </w:rPr>
      </w:pPr>
    </w:p>
    <w:p w:rsidR="00441F3B" w:rsidRPr="00230883" w:rsidRDefault="00441F3B" w:rsidP="00F02714">
      <w:pPr>
        <w:widowControl w:val="0"/>
        <w:spacing w:after="0" w:line="360" w:lineRule="auto"/>
        <w:ind w:firstLine="709"/>
        <w:jc w:val="center"/>
        <w:rPr>
          <w:sz w:val="28"/>
          <w:szCs w:val="28"/>
        </w:rPr>
      </w:pPr>
    </w:p>
    <w:p w:rsidR="00441F3B" w:rsidRPr="00230883" w:rsidRDefault="00441F3B" w:rsidP="00F02714">
      <w:pPr>
        <w:widowControl w:val="0"/>
        <w:spacing w:after="0" w:line="360" w:lineRule="auto"/>
        <w:ind w:firstLine="709"/>
        <w:jc w:val="center"/>
        <w:rPr>
          <w:sz w:val="28"/>
          <w:szCs w:val="28"/>
        </w:rPr>
      </w:pPr>
    </w:p>
    <w:p w:rsidR="00441F3B" w:rsidRPr="00230883" w:rsidRDefault="00441F3B" w:rsidP="00F02714">
      <w:pPr>
        <w:widowControl w:val="0"/>
        <w:spacing w:after="0" w:line="360" w:lineRule="auto"/>
        <w:ind w:firstLine="709"/>
        <w:jc w:val="center"/>
        <w:rPr>
          <w:sz w:val="28"/>
          <w:szCs w:val="28"/>
        </w:rPr>
      </w:pPr>
    </w:p>
    <w:p w:rsidR="00441F3B" w:rsidRPr="00230883" w:rsidRDefault="00441F3B" w:rsidP="00F02714">
      <w:pPr>
        <w:widowControl w:val="0"/>
        <w:spacing w:after="0" w:line="360" w:lineRule="auto"/>
        <w:ind w:firstLine="709"/>
        <w:jc w:val="center"/>
        <w:rPr>
          <w:sz w:val="28"/>
          <w:szCs w:val="28"/>
        </w:rPr>
      </w:pPr>
    </w:p>
    <w:p w:rsidR="00F02714" w:rsidRPr="00A501B3" w:rsidRDefault="00441F3B" w:rsidP="00F02714">
      <w:pPr>
        <w:widowControl w:val="0"/>
        <w:spacing w:after="0" w:line="360" w:lineRule="auto"/>
        <w:ind w:firstLine="709"/>
        <w:jc w:val="center"/>
        <w:rPr>
          <w:sz w:val="28"/>
          <w:szCs w:val="28"/>
        </w:rPr>
      </w:pPr>
      <w:r w:rsidRPr="00230883">
        <w:rPr>
          <w:sz w:val="28"/>
          <w:szCs w:val="28"/>
        </w:rPr>
        <w:t>Тихорецк 2009</w:t>
      </w:r>
    </w:p>
    <w:p w:rsidR="007631C6" w:rsidRPr="00230883" w:rsidRDefault="00F0271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br w:type="page"/>
      </w:r>
      <w:r w:rsidR="00110E49" w:rsidRPr="00230883">
        <w:rPr>
          <w:b/>
          <w:i/>
          <w:sz w:val="28"/>
          <w:szCs w:val="28"/>
        </w:rPr>
        <w:lastRenderedPageBreak/>
        <w:t>Спрос</w:t>
      </w:r>
      <w:r w:rsidR="00110E49" w:rsidRPr="00230883">
        <w:rPr>
          <w:sz w:val="28"/>
          <w:szCs w:val="28"/>
        </w:rPr>
        <w:t xml:space="preserve"> — количество товара, которое будет куплено за приемлемую цену в определенный промежуток времени. </w:t>
      </w:r>
      <w:r w:rsidR="002F321D" w:rsidRPr="00230883">
        <w:rPr>
          <w:sz w:val="28"/>
          <w:szCs w:val="28"/>
        </w:rPr>
        <w:t>На рынке конкретного товара спрос определяется способностью</w:t>
      </w:r>
      <w:r w:rsidR="00D871AA" w:rsidRPr="00230883">
        <w:rPr>
          <w:sz w:val="28"/>
          <w:szCs w:val="28"/>
        </w:rPr>
        <w:t xml:space="preserve"> и желанием</w:t>
      </w:r>
      <w:r w:rsidR="002F321D" w:rsidRPr="00230883">
        <w:rPr>
          <w:sz w:val="28"/>
          <w:szCs w:val="28"/>
        </w:rPr>
        <w:t xml:space="preserve"> </w:t>
      </w:r>
      <w:r w:rsidR="00D871AA" w:rsidRPr="00230883">
        <w:rPr>
          <w:sz w:val="28"/>
          <w:szCs w:val="28"/>
        </w:rPr>
        <w:t>по</w:t>
      </w:r>
      <w:r w:rsidR="000A6878" w:rsidRPr="00230883">
        <w:rPr>
          <w:sz w:val="28"/>
          <w:szCs w:val="28"/>
        </w:rPr>
        <w:t>купа</w:t>
      </w:r>
      <w:r w:rsidR="00D871AA" w:rsidRPr="00230883">
        <w:rPr>
          <w:sz w:val="28"/>
          <w:szCs w:val="28"/>
        </w:rPr>
        <w:t xml:space="preserve">теля удовлетворить свои потребности с помощью данного товара. Потребитель — главная фигура в бизнесе. </w:t>
      </w:r>
      <w:r w:rsidR="007631C6" w:rsidRPr="00230883">
        <w:rPr>
          <w:sz w:val="28"/>
          <w:szCs w:val="28"/>
        </w:rPr>
        <w:t>Понять,</w:t>
      </w:r>
      <w:r w:rsidR="00F272E4" w:rsidRPr="00230883">
        <w:rPr>
          <w:sz w:val="28"/>
          <w:szCs w:val="28"/>
        </w:rPr>
        <w:t xml:space="preserve"> кто такой потребитель и кем он является для предприятия, — значит подобрать ключ к разработке своей маркетинговой программы. Потребителю на самом деле не нужен товар или услуга предприятия, потребителю нужно решить стоящие перед ним проблемы.</w:t>
      </w:r>
      <w:r w:rsidR="007631C6" w:rsidRPr="00230883">
        <w:rPr>
          <w:sz w:val="28"/>
          <w:szCs w:val="28"/>
        </w:rPr>
        <w:t xml:space="preserve"> Любая компания хочет иметь не просто покупателей, а постоянных покупателей. </w:t>
      </w:r>
      <w:r w:rsidR="00701FEC" w:rsidRPr="00230883">
        <w:rPr>
          <w:sz w:val="28"/>
          <w:szCs w:val="28"/>
        </w:rPr>
        <w:t xml:space="preserve">Поведение потребителя — </w:t>
      </w:r>
      <w:r w:rsidR="003E6581" w:rsidRPr="00230883">
        <w:rPr>
          <w:sz w:val="28"/>
          <w:szCs w:val="28"/>
        </w:rPr>
        <w:t xml:space="preserve">сложный, многогранный процесс, </w:t>
      </w:r>
      <w:r w:rsidR="005F32D4" w:rsidRPr="00230883">
        <w:rPr>
          <w:sz w:val="28"/>
          <w:szCs w:val="28"/>
        </w:rPr>
        <w:t>его изучение требует междисциплинарного подхода. Исследования могут производиться с использованием различных методов психологии и социологии.</w:t>
      </w:r>
    </w:p>
    <w:p w:rsidR="00B73C3C" w:rsidRPr="00A501B3" w:rsidRDefault="00B73C3C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>Спрос на товар</w:t>
      </w:r>
      <w:r w:rsidR="00A23085" w:rsidRPr="00230883">
        <w:rPr>
          <w:sz w:val="28"/>
          <w:szCs w:val="28"/>
        </w:rPr>
        <w:t xml:space="preserve"> (потребность)</w:t>
      </w:r>
      <w:r w:rsidRPr="00230883">
        <w:rPr>
          <w:sz w:val="28"/>
          <w:szCs w:val="28"/>
        </w:rPr>
        <w:t xml:space="preserve"> </w:t>
      </w:r>
      <w:r w:rsidR="00A23085" w:rsidRPr="00230883">
        <w:rPr>
          <w:sz w:val="28"/>
          <w:szCs w:val="28"/>
        </w:rPr>
        <w:t>у покупателя возникает</w:t>
      </w:r>
      <w:r w:rsidRPr="00230883">
        <w:rPr>
          <w:sz w:val="28"/>
          <w:szCs w:val="28"/>
        </w:rPr>
        <w:t xml:space="preserve"> исходя из ощущаемой им ценности товара</w:t>
      </w:r>
      <w:r w:rsidR="00FB4CA3" w:rsidRPr="00230883">
        <w:rPr>
          <w:sz w:val="28"/>
          <w:szCs w:val="28"/>
        </w:rPr>
        <w:t>.</w:t>
      </w:r>
      <w:r w:rsidRPr="00230883">
        <w:rPr>
          <w:sz w:val="28"/>
          <w:szCs w:val="28"/>
        </w:rPr>
        <w:t xml:space="preserve"> </w:t>
      </w:r>
      <w:r w:rsidR="00FB4CA3" w:rsidRPr="00230883">
        <w:rPr>
          <w:sz w:val="28"/>
          <w:szCs w:val="28"/>
        </w:rPr>
        <w:t xml:space="preserve">Ценность — это оценка потребителем способности товара в целом удовлетворять весь комплекс потребностей. Она </w:t>
      </w:r>
      <w:r w:rsidR="00193201" w:rsidRPr="00230883">
        <w:rPr>
          <w:sz w:val="28"/>
          <w:szCs w:val="28"/>
        </w:rPr>
        <w:t>определя</w:t>
      </w:r>
      <w:r w:rsidR="00A23085" w:rsidRPr="00230883">
        <w:rPr>
          <w:sz w:val="28"/>
          <w:szCs w:val="28"/>
        </w:rPr>
        <w:t xml:space="preserve">ется </w:t>
      </w:r>
      <w:r w:rsidR="0014675F" w:rsidRPr="00230883">
        <w:rPr>
          <w:sz w:val="28"/>
          <w:szCs w:val="28"/>
        </w:rPr>
        <w:t>как разница</w:t>
      </w:r>
      <w:r w:rsidR="00A23085" w:rsidRPr="00230883">
        <w:rPr>
          <w:sz w:val="28"/>
          <w:szCs w:val="28"/>
        </w:rPr>
        <w:t xml:space="preserve"> общей ценности товара для п</w:t>
      </w:r>
      <w:r w:rsidR="00F91FBB" w:rsidRPr="00230883">
        <w:rPr>
          <w:sz w:val="28"/>
          <w:szCs w:val="28"/>
        </w:rPr>
        <w:t>отребителя и общих издержек на его приобретение (рис. 1).</w:t>
      </w:r>
    </w:p>
    <w:p w:rsidR="002809AB" w:rsidRPr="00230883" w:rsidRDefault="002809AB" w:rsidP="002809AB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>Еще один аспект важен для понимания потребителя как субъекта, на который осуществляется воздействие компании. Это знание цепочки своих потребителей. В ее состав входят: поставщики, компания производитель, первый уровень потребителей (оптовые торговцы), второй уровень потребителей (розничные торговцы), третий уровень потребителей (конечные потребители). Маркетинговые программы ориентированы не только на конечных потребителей, но и на посредников, поставщиков, собственный персонал, партнеров и т.д.</w:t>
      </w:r>
    </w:p>
    <w:p w:rsidR="002809AB" w:rsidRPr="002809AB" w:rsidRDefault="002809AB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2809AB" w:rsidRPr="00A501B3" w:rsidRDefault="002809AB" w:rsidP="00F02714">
      <w:pPr>
        <w:widowControl w:val="0"/>
        <w:spacing w:after="0" w:line="360" w:lineRule="auto"/>
        <w:ind w:firstLine="709"/>
        <w:jc w:val="both"/>
        <w:rPr>
          <w:sz w:val="28"/>
        </w:rPr>
      </w:pPr>
      <w:r>
        <w:rPr>
          <w:sz w:val="28"/>
        </w:rPr>
        <w:br w:type="page"/>
      </w:r>
    </w:p>
    <w:p w:rsidR="006B4139" w:rsidRPr="002809AB" w:rsidRDefault="00156EF4" w:rsidP="00F02714">
      <w:pPr>
        <w:widowControl w:val="0"/>
        <w:spacing w:after="0" w:line="360" w:lineRule="auto"/>
        <w:ind w:firstLine="709"/>
        <w:jc w:val="both"/>
        <w:rPr>
          <w:sz w:val="28"/>
        </w:rPr>
      </w:pPr>
      <w:r>
        <w:rPr>
          <w:noProof/>
        </w:rPr>
        <w:pict>
          <v:group id="_x0000_s1026" style="position:absolute;left:0;text-align:left;margin-left:37.95pt;margin-top:-19.55pt;width:424.5pt;height:351.95pt;z-index:251719680" coordorigin="1740,9616" coordsize="9540,4602"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7" type="#_x0000_t32" style="position:absolute;left:5910;top:9805;width:0;height:1815" o:connectortype="straight"/>
            <v:shape id="_x0000_s1028" type="#_x0000_t32" style="position:absolute;left:5625;top:9805;width:285;height:0" o:connectortype="straight"/>
            <v:shape id="_x0000_s1029" type="#_x0000_t32" style="position:absolute;left:5625;top:10378;width:285;height:0" o:connectortype="straight"/>
            <v:shape id="_x0000_s1030" type="#_x0000_t32" style="position:absolute;left:5625;top:11023;width:285;height:0" o:connectortype="straight"/>
            <v:shape id="_x0000_s1031" type="#_x0000_t32" style="position:absolute;left:5625;top:11620;width:285;height:0" o:connectortype="straight"/>
            <v:group id="_x0000_s1032" style="position:absolute;left:1740;top:9616;width:9540;height:4602" coordorigin="1740,9616" coordsize="9540,4602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33" type="#_x0000_t202" style="position:absolute;left:1740;top:9616;width:3885;height:357;v-text-anchor:middle" fillcolor="#5e9eff">
                <v:fill color2="fill lighten(0)" rotate="t" angle="-90" focusposition=".5,.5" focussize="" method="linear sigma" focus="100%" type="gradient"/>
                <v:textbox inset=",1mm,,1mm">
                  <w:txbxContent>
                    <w:p w:rsidR="002809AB" w:rsidRPr="005C43D2" w:rsidRDefault="002809AB" w:rsidP="002809AB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5C43D2">
                        <w:rPr>
                          <w:rFonts w:ascii="Arial" w:hAnsi="Arial" w:cs="Arial"/>
                          <w:sz w:val="20"/>
                          <w:szCs w:val="20"/>
                        </w:rPr>
                        <w:t>Ценность продукта</w:t>
                      </w:r>
                    </w:p>
                  </w:txbxContent>
                </v:textbox>
              </v:shape>
              <v:shape id="_x0000_s1034" type="#_x0000_t202" style="position:absolute;left:1740;top:10213;width:3885;height:390;v-text-anchor:middle" fillcolor="#5e9eff">
                <v:fill color2="fill lighten(0)" rotate="t" angle="-90" method="linear sigma" focus="100%" type="gradient"/>
                <v:textbox style="mso-next-textbox:#_x0000_s1034" inset=",1mm,,1mm">
                  <w:txbxContent>
                    <w:p w:rsidR="002809AB" w:rsidRPr="005C43D2" w:rsidRDefault="002809AB" w:rsidP="002809AB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5C43D2">
                        <w:rPr>
                          <w:rFonts w:ascii="Arial" w:hAnsi="Arial" w:cs="Arial"/>
                          <w:sz w:val="20"/>
                          <w:szCs w:val="20"/>
                        </w:rPr>
                        <w:t>Ценность услуг</w:t>
                      </w:r>
                    </w:p>
                  </w:txbxContent>
                </v:textbox>
              </v:shape>
              <v:shape id="_x0000_s1035" type="#_x0000_t202" style="position:absolute;left:1740;top:13873;width:3885;height:345;v-text-anchor:middle" fillcolor="#f96">
                <v:fill color2="fill lighten(0)" rotate="t" angle="-90" method="linear sigma" focus="100%" type="gradient"/>
                <v:textbox inset=",1mm,,1mm">
                  <w:txbxContent>
                    <w:p w:rsidR="002809AB" w:rsidRPr="005C43D2" w:rsidRDefault="002809AB" w:rsidP="002809AB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5C43D2">
                        <w:rPr>
                          <w:rFonts w:ascii="Arial" w:hAnsi="Arial" w:cs="Arial"/>
                          <w:sz w:val="20"/>
                          <w:szCs w:val="20"/>
                        </w:rPr>
                        <w:t>Эмоциональные затраты</w:t>
                      </w:r>
                    </w:p>
                  </w:txbxContent>
                </v:textbox>
              </v:shape>
              <v:shape id="_x0000_s1036" type="#_x0000_t202" style="position:absolute;left:1740;top:13228;width:3885;height:405;v-text-anchor:middle" fillcolor="#f96">
                <v:fill color2="fill lighten(0)" rotate="t" angle="-90" method="linear sigma" focus="100%" type="gradient"/>
                <v:textbox inset=",1mm,,1mm">
                  <w:txbxContent>
                    <w:p w:rsidR="002809AB" w:rsidRPr="005C43D2" w:rsidRDefault="002809AB" w:rsidP="002809AB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5C43D2">
                        <w:rPr>
                          <w:rFonts w:ascii="Arial" w:hAnsi="Arial" w:cs="Arial"/>
                          <w:sz w:val="20"/>
                          <w:szCs w:val="20"/>
                        </w:rPr>
                        <w:t>Затраты энергии</w:t>
                      </w:r>
                    </w:p>
                  </w:txbxContent>
                </v:textbox>
              </v:shape>
              <v:shape id="_x0000_s1037" type="#_x0000_t202" style="position:absolute;left:1740;top:12628;width:3885;height:360;v-text-anchor:middle" fillcolor="#f96">
                <v:fill color2="fill lighten(0)" rotate="t" angle="-90" method="linear sigma" focus="100%" type="gradient"/>
                <v:textbox inset=",1mm,,1mm">
                  <w:txbxContent>
                    <w:p w:rsidR="002809AB" w:rsidRPr="005C43D2" w:rsidRDefault="002809AB" w:rsidP="002809AB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5C43D2">
                        <w:rPr>
                          <w:rFonts w:ascii="Arial" w:hAnsi="Arial" w:cs="Arial"/>
                          <w:sz w:val="20"/>
                          <w:szCs w:val="20"/>
                        </w:rPr>
                        <w:t>Затраты времени</w:t>
                      </w:r>
                    </w:p>
                  </w:txbxContent>
                </v:textbox>
              </v:shape>
              <v:shape id="_x0000_s1038" type="#_x0000_t202" style="position:absolute;left:1740;top:12043;width:3885;height:345;v-text-anchor:middle" fillcolor="#f96">
                <v:fill color2="fill lighten(0)" rotate="t" angle="-90" method="linear sigma" focus="100%" type="gradient"/>
                <v:textbox inset=",1mm,,1mm">
                  <w:txbxContent>
                    <w:p w:rsidR="002809AB" w:rsidRPr="005C43D2" w:rsidRDefault="002809AB" w:rsidP="002809AB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5C43D2">
                        <w:rPr>
                          <w:rFonts w:ascii="Arial" w:hAnsi="Arial" w:cs="Arial"/>
                          <w:sz w:val="20"/>
                          <w:szCs w:val="20"/>
                        </w:rPr>
                        <w:t>Денежные издержки</w:t>
                      </w:r>
                    </w:p>
                  </w:txbxContent>
                </v:textbox>
              </v:shape>
              <v:shape id="_x0000_s1039" type="#_x0000_t202" style="position:absolute;left:1740;top:11428;width:3885;height:345;v-text-anchor:middle" fillcolor="#5e9eff">
                <v:fill color2="fill lighten(0)" rotate="t" angle="-90" method="linear sigma" focus="100%" type="gradient"/>
                <v:textbox inset=",1mm,,1mm">
                  <w:txbxContent>
                    <w:p w:rsidR="002809AB" w:rsidRPr="005C43D2" w:rsidRDefault="002809AB" w:rsidP="002809AB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5C43D2">
                        <w:rPr>
                          <w:rFonts w:ascii="Arial" w:hAnsi="Arial" w:cs="Arial"/>
                          <w:sz w:val="20"/>
                          <w:szCs w:val="20"/>
                        </w:rPr>
                        <w:t>Ценность имиджа</w:t>
                      </w:r>
                    </w:p>
                  </w:txbxContent>
                </v:textbox>
              </v:shape>
              <v:shape id="_x0000_s1040" type="#_x0000_t202" style="position:absolute;left:1740;top:10828;width:3885;height:360;v-text-anchor:middle" fillcolor="#5e9eff">
                <v:fill color2="fill lighten(0)" rotate="t" angle="-90" method="linear sigma" focus="100%" type="gradient"/>
                <v:textbox inset=",1mm,,1mm">
                  <w:txbxContent>
                    <w:p w:rsidR="002809AB" w:rsidRPr="005C43D2" w:rsidRDefault="002809AB" w:rsidP="002809AB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5C43D2">
                        <w:rPr>
                          <w:rFonts w:ascii="Arial" w:hAnsi="Arial" w:cs="Arial"/>
                          <w:sz w:val="20"/>
                          <w:szCs w:val="20"/>
                        </w:rPr>
                        <w:t>Ценность персонала</w:t>
                      </w:r>
                    </w:p>
                  </w:txbxContent>
                </v:textbox>
              </v:shape>
              <v:shape id="_x0000_s1041" type="#_x0000_t202" style="position:absolute;left:6360;top:10471;width:3885;height:357;v-text-anchor:middle" fillcolor="#2b70ff">
                <v:fill color2="fill lighten(0)" rotate="t" angle="-90" method="linear sigma" type="gradient"/>
                <v:textbox style="mso-next-textbox:#_x0000_s1041" inset=",1mm,,1mm">
                  <w:txbxContent>
                    <w:p w:rsidR="002809AB" w:rsidRPr="005C43D2" w:rsidRDefault="002809AB" w:rsidP="002809AB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5C43D2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Общая ценность для потребителя</w:t>
                      </w:r>
                    </w:p>
                  </w:txbxContent>
                </v:textbox>
              </v:shape>
              <v:shape id="_x0000_s1042" type="#_x0000_t202" style="position:absolute;left:7230;top:11686;width:4050;height:357;v-text-anchor:middle" fillcolor="#d419ff">
                <v:fill color2="fill lighten(0)" rotate="t" angle="-90" method="linear sigma" type="gradient"/>
                <v:textbox style="mso-next-textbox:#_x0000_s1042" inset="1mm,1mm,1mm,1mm">
                  <w:txbxContent>
                    <w:p w:rsidR="002809AB" w:rsidRPr="005C43D2" w:rsidRDefault="002809AB" w:rsidP="002809AB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5C43D2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Ценность, ощущаемая потребителем</w:t>
                      </w:r>
                    </w:p>
                  </w:txbxContent>
                </v:textbox>
              </v:shape>
              <v:shape id="_x0000_s1043" type="#_x0000_t202" style="position:absolute;left:6360;top:12823;width:3885;height:357;v-text-anchor:middle" fillcolor="#f60">
                <v:fill color2="fill lighten(0)" rotate="t" angle="-90" method="linear sigma" type="gradient"/>
                <v:textbox inset=",1mm,,1mm">
                  <w:txbxContent>
                    <w:p w:rsidR="002809AB" w:rsidRPr="005C43D2" w:rsidRDefault="002809AB" w:rsidP="002809AB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5C43D2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Общие издержки потребителя</w:t>
                      </w:r>
                    </w:p>
                  </w:txbxContent>
                </v:textbox>
              </v:shape>
              <v:shape id="_x0000_s1044" type="#_x0000_t32" style="position:absolute;left:3780;top:9973;width:0;height:240" o:connectortype="straight">
                <v:stroke endarrow="block"/>
              </v:shape>
              <v:shape id="_x0000_s1045" type="#_x0000_t32" style="position:absolute;left:3780;top:11188;width:0;height:240" o:connectortype="straight">
                <v:stroke endarrow="block"/>
              </v:shape>
              <v:shape id="_x0000_s1046" type="#_x0000_t32" style="position:absolute;left:3780;top:11773;width:0;height:240" o:connectortype="straight">
                <v:stroke endarrow="block"/>
              </v:shape>
              <v:shape id="_x0000_s1047" type="#_x0000_t32" style="position:absolute;left:3780;top:12388;width:0;height:240" o:connectortype="straight">
                <v:stroke endarrow="block"/>
              </v:shape>
              <v:shape id="_x0000_s1048" type="#_x0000_t32" style="position:absolute;left:3780;top:12988;width:0;height:240" o:connectortype="straight">
                <v:stroke endarrow="block"/>
              </v:shape>
              <v:shape id="_x0000_s1049" type="#_x0000_t32" style="position:absolute;left:3780;top:13633;width:0;height:240" o:connectortype="straight">
                <v:stroke endarrow="block"/>
              </v:shape>
              <v:shape id="_x0000_s1050" type="#_x0000_t32" style="position:absolute;left:6945;top:10828;width:0;height:1980;flip:y" o:connectortype="straight"/>
              <v:shape id="_x0000_s1051" type="#_x0000_t32" style="position:absolute;left:5910;top:12271;width:0;height:1815" o:connectortype="straight"/>
              <v:shape id="_x0000_s1052" type="#_x0000_t32" style="position:absolute;left:5625;top:13468;width:285;height:0" o:connectortype="straight"/>
              <v:shape id="_x0000_s1053" type="#_x0000_t32" style="position:absolute;left:5625;top:14086;width:285;height:0" o:connectortype="straight"/>
              <v:shape id="_x0000_s1054" type="#_x0000_t32" style="position:absolute;left:5625;top:12823;width:285;height:0" o:connectortype="straight"/>
              <v:shape id="_x0000_s1055" type="#_x0000_t32" style="position:absolute;left:5625;top:12271;width:285;height:0" o:connectortype="straight"/>
              <v:shape id="_x0000_s1056" type="#_x0000_t32" style="position:absolute;left:5910;top:10693;width:450;height:1" o:connectortype="straight">
                <v:stroke endarrow="block"/>
              </v:shape>
              <v:shape id="_x0000_s1057" type="#_x0000_t32" style="position:absolute;left:5910;top:12987;width:450;height:1" o:connectortype="straight">
                <v:stroke endarrow="block"/>
              </v:shape>
              <v:shape id="_x0000_s1058" type="#_x0000_t32" style="position:absolute;left:6945;top:11878;width:285;height:0" o:connectortype="straight">
                <v:stroke endarrow="block"/>
              </v:shape>
            </v:group>
          </v:group>
        </w:pict>
      </w:r>
    </w:p>
    <w:p w:rsidR="006B4139" w:rsidRPr="002809AB" w:rsidRDefault="006B4139" w:rsidP="00F02714">
      <w:pPr>
        <w:widowControl w:val="0"/>
        <w:spacing w:after="0" w:line="360" w:lineRule="auto"/>
        <w:ind w:firstLine="709"/>
        <w:jc w:val="both"/>
        <w:rPr>
          <w:sz w:val="28"/>
        </w:rPr>
      </w:pPr>
    </w:p>
    <w:p w:rsidR="006B4139" w:rsidRPr="002809AB" w:rsidRDefault="006B4139" w:rsidP="00F02714">
      <w:pPr>
        <w:widowControl w:val="0"/>
        <w:spacing w:after="0" w:line="360" w:lineRule="auto"/>
        <w:ind w:firstLine="709"/>
        <w:jc w:val="both"/>
        <w:rPr>
          <w:sz w:val="28"/>
        </w:rPr>
      </w:pPr>
    </w:p>
    <w:p w:rsidR="006B4139" w:rsidRPr="002809AB" w:rsidRDefault="006B4139" w:rsidP="00F02714">
      <w:pPr>
        <w:widowControl w:val="0"/>
        <w:spacing w:after="0" w:line="360" w:lineRule="auto"/>
        <w:ind w:firstLine="709"/>
        <w:jc w:val="both"/>
        <w:rPr>
          <w:sz w:val="28"/>
        </w:rPr>
      </w:pPr>
    </w:p>
    <w:p w:rsidR="006B4139" w:rsidRPr="002809AB" w:rsidRDefault="006B4139" w:rsidP="00F02714">
      <w:pPr>
        <w:widowControl w:val="0"/>
        <w:spacing w:after="0" w:line="360" w:lineRule="auto"/>
        <w:ind w:firstLine="709"/>
        <w:jc w:val="both"/>
        <w:rPr>
          <w:sz w:val="28"/>
        </w:rPr>
      </w:pPr>
    </w:p>
    <w:p w:rsidR="006B4139" w:rsidRPr="002809AB" w:rsidRDefault="006B4139" w:rsidP="00F02714">
      <w:pPr>
        <w:widowControl w:val="0"/>
        <w:spacing w:after="0" w:line="360" w:lineRule="auto"/>
        <w:ind w:firstLine="709"/>
        <w:jc w:val="both"/>
        <w:rPr>
          <w:sz w:val="28"/>
        </w:rPr>
      </w:pPr>
    </w:p>
    <w:p w:rsidR="006B4139" w:rsidRPr="002809AB" w:rsidRDefault="006B4139" w:rsidP="00F02714">
      <w:pPr>
        <w:widowControl w:val="0"/>
        <w:spacing w:after="0" w:line="360" w:lineRule="auto"/>
        <w:ind w:firstLine="709"/>
        <w:jc w:val="both"/>
        <w:rPr>
          <w:sz w:val="28"/>
        </w:rPr>
      </w:pPr>
    </w:p>
    <w:p w:rsidR="006B4139" w:rsidRPr="002809AB" w:rsidRDefault="006B4139" w:rsidP="00F02714">
      <w:pPr>
        <w:widowControl w:val="0"/>
        <w:spacing w:after="0" w:line="360" w:lineRule="auto"/>
        <w:ind w:firstLine="709"/>
        <w:jc w:val="both"/>
        <w:rPr>
          <w:sz w:val="28"/>
        </w:rPr>
      </w:pPr>
    </w:p>
    <w:p w:rsidR="002809AB" w:rsidRPr="002809AB" w:rsidRDefault="002809AB" w:rsidP="00F02714">
      <w:pPr>
        <w:widowControl w:val="0"/>
        <w:spacing w:after="0" w:line="360" w:lineRule="auto"/>
        <w:ind w:firstLine="709"/>
        <w:jc w:val="both"/>
        <w:rPr>
          <w:sz w:val="28"/>
        </w:rPr>
      </w:pPr>
    </w:p>
    <w:p w:rsidR="002809AB" w:rsidRPr="002809AB" w:rsidRDefault="002809AB" w:rsidP="00F02714">
      <w:pPr>
        <w:widowControl w:val="0"/>
        <w:spacing w:after="0" w:line="360" w:lineRule="auto"/>
        <w:ind w:firstLine="709"/>
        <w:jc w:val="both"/>
        <w:rPr>
          <w:sz w:val="28"/>
        </w:rPr>
      </w:pPr>
    </w:p>
    <w:p w:rsidR="002809AB" w:rsidRPr="00A501B3" w:rsidRDefault="002809AB" w:rsidP="00F02714">
      <w:pPr>
        <w:widowControl w:val="0"/>
        <w:spacing w:after="0" w:line="360" w:lineRule="auto"/>
        <w:ind w:firstLine="709"/>
        <w:jc w:val="both"/>
        <w:rPr>
          <w:sz w:val="28"/>
        </w:rPr>
      </w:pPr>
    </w:p>
    <w:p w:rsidR="002809AB" w:rsidRPr="00A501B3" w:rsidRDefault="002809AB" w:rsidP="00F02714">
      <w:pPr>
        <w:widowControl w:val="0"/>
        <w:spacing w:after="0" w:line="360" w:lineRule="auto"/>
        <w:ind w:firstLine="709"/>
        <w:jc w:val="both"/>
        <w:rPr>
          <w:sz w:val="28"/>
        </w:rPr>
      </w:pPr>
    </w:p>
    <w:p w:rsidR="002809AB" w:rsidRPr="00A501B3" w:rsidRDefault="002809AB" w:rsidP="00F02714">
      <w:pPr>
        <w:widowControl w:val="0"/>
        <w:spacing w:after="0" w:line="360" w:lineRule="auto"/>
        <w:ind w:firstLine="709"/>
        <w:jc w:val="both"/>
        <w:rPr>
          <w:sz w:val="28"/>
        </w:rPr>
      </w:pPr>
    </w:p>
    <w:p w:rsidR="002809AB" w:rsidRPr="00A501B3" w:rsidRDefault="002809AB" w:rsidP="00F02714">
      <w:pPr>
        <w:widowControl w:val="0"/>
        <w:spacing w:after="0" w:line="360" w:lineRule="auto"/>
        <w:ind w:firstLine="709"/>
        <w:jc w:val="both"/>
        <w:rPr>
          <w:sz w:val="28"/>
        </w:rPr>
      </w:pPr>
    </w:p>
    <w:p w:rsidR="0068748A" w:rsidRPr="00230883" w:rsidRDefault="000A5A02" w:rsidP="00F02714">
      <w:pPr>
        <w:widowControl w:val="0"/>
        <w:spacing w:after="0" w:line="360" w:lineRule="auto"/>
        <w:ind w:firstLine="709"/>
        <w:jc w:val="both"/>
        <w:rPr>
          <w:sz w:val="28"/>
        </w:rPr>
      </w:pPr>
      <w:r w:rsidRPr="00230883">
        <w:rPr>
          <w:sz w:val="28"/>
        </w:rPr>
        <w:t>Рисунок 1. Факторы, определяющие ценность, ощущаемую потребителем</w:t>
      </w:r>
      <w:r w:rsidR="00013E5C" w:rsidRPr="00230883">
        <w:rPr>
          <w:sz w:val="28"/>
        </w:rPr>
        <w:t xml:space="preserve"> (Котлер Ф.)</w:t>
      </w:r>
    </w:p>
    <w:p w:rsidR="002809AB" w:rsidRPr="00A501B3" w:rsidRDefault="002809AB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A3428C" w:rsidRPr="00230883" w:rsidRDefault="002524F1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>Также необходимо рассмотреть как минимум 3 группы потребителей с различными характеристиками: индивидуальные, кор</w:t>
      </w:r>
      <w:r w:rsidR="00A40CAA" w:rsidRPr="00230883">
        <w:rPr>
          <w:sz w:val="28"/>
          <w:szCs w:val="28"/>
        </w:rPr>
        <w:t>поративные и профессиональные торговцы.</w:t>
      </w:r>
    </w:p>
    <w:p w:rsidR="0068748A" w:rsidRPr="00230883" w:rsidRDefault="00E21FE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230883">
        <w:rPr>
          <w:b/>
          <w:i/>
          <w:sz w:val="28"/>
          <w:szCs w:val="28"/>
        </w:rPr>
        <w:t>Индивидуальные потребители</w:t>
      </w:r>
      <w:r w:rsidR="0036712E" w:rsidRPr="00230883">
        <w:rPr>
          <w:i/>
          <w:sz w:val="28"/>
          <w:szCs w:val="28"/>
        </w:rPr>
        <w:t xml:space="preserve"> </w:t>
      </w:r>
      <w:r w:rsidR="0036712E" w:rsidRPr="00230883">
        <w:rPr>
          <w:sz w:val="28"/>
          <w:szCs w:val="28"/>
        </w:rPr>
        <w:t>— отдельные лица и домохозяйства, покупающие или иным способом приобретающие товары и услуги для личного потребления. Факторы, влияющие на поведение индивидуального потребителя</w:t>
      </w:r>
      <w:r w:rsidR="00343611" w:rsidRPr="00230883">
        <w:rPr>
          <w:sz w:val="28"/>
          <w:szCs w:val="28"/>
        </w:rPr>
        <w:t>:</w:t>
      </w:r>
    </w:p>
    <w:p w:rsidR="00343611" w:rsidRPr="00230883" w:rsidRDefault="00131084" w:rsidP="00F02714">
      <w:pPr>
        <w:pStyle w:val="a7"/>
        <w:widowControl w:val="0"/>
        <w:numPr>
          <w:ilvl w:val="0"/>
          <w:numId w:val="1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>культура</w:t>
      </w:r>
      <w:r w:rsidR="00AA6C81" w:rsidRPr="00230883">
        <w:rPr>
          <w:sz w:val="28"/>
          <w:szCs w:val="28"/>
        </w:rPr>
        <w:t xml:space="preserve"> — первопричина, обуславливающая поведение человека</w:t>
      </w:r>
      <w:r w:rsidR="00C3712C" w:rsidRPr="00230883">
        <w:rPr>
          <w:sz w:val="28"/>
          <w:szCs w:val="28"/>
        </w:rPr>
        <w:t>;</w:t>
      </w:r>
    </w:p>
    <w:p w:rsidR="00C3712C" w:rsidRPr="00230883" w:rsidRDefault="00131084" w:rsidP="00F02714">
      <w:pPr>
        <w:pStyle w:val="a7"/>
        <w:widowControl w:val="0"/>
        <w:numPr>
          <w:ilvl w:val="0"/>
          <w:numId w:val="1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 xml:space="preserve">субкультура — проявление культуры людей других национальностей, религиозных групп, представителей других регионов страны, других рас в рамках основной </w:t>
      </w:r>
      <w:r w:rsidR="008A476D" w:rsidRPr="00230883">
        <w:rPr>
          <w:sz w:val="28"/>
          <w:szCs w:val="28"/>
        </w:rPr>
        <w:t xml:space="preserve">культуры на определенной </w:t>
      </w:r>
      <w:r w:rsidR="008A476D" w:rsidRPr="00230883">
        <w:rPr>
          <w:sz w:val="28"/>
          <w:szCs w:val="28"/>
        </w:rPr>
        <w:lastRenderedPageBreak/>
        <w:t>территории</w:t>
      </w:r>
      <w:r w:rsidR="00C3712C" w:rsidRPr="00230883">
        <w:rPr>
          <w:sz w:val="28"/>
          <w:szCs w:val="28"/>
        </w:rPr>
        <w:t>;</w:t>
      </w:r>
    </w:p>
    <w:p w:rsidR="00C3712C" w:rsidRPr="00230883" w:rsidRDefault="00C3712C" w:rsidP="00F02714">
      <w:pPr>
        <w:pStyle w:val="a7"/>
        <w:widowControl w:val="0"/>
        <w:numPr>
          <w:ilvl w:val="0"/>
          <w:numId w:val="1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>общественные классы</w:t>
      </w:r>
      <w:r w:rsidR="00BC31A0" w:rsidRPr="00230883">
        <w:rPr>
          <w:sz w:val="28"/>
          <w:szCs w:val="28"/>
        </w:rPr>
        <w:t xml:space="preserve"> — сравнительно стабильные группы в рамках общества, располагающиеся в иерархическом порядке</w:t>
      </w:r>
      <w:r w:rsidR="00A902F5" w:rsidRPr="00230883">
        <w:rPr>
          <w:sz w:val="28"/>
          <w:szCs w:val="28"/>
        </w:rPr>
        <w:t xml:space="preserve"> и характеризующиеся наличием у их членов схожих ценностных представлений, интересов и поведения</w:t>
      </w:r>
      <w:r w:rsidRPr="00230883">
        <w:rPr>
          <w:sz w:val="28"/>
          <w:szCs w:val="28"/>
        </w:rPr>
        <w:t>;</w:t>
      </w:r>
    </w:p>
    <w:p w:rsidR="00C3712C" w:rsidRPr="00230883" w:rsidRDefault="00C3712C" w:rsidP="00F02714">
      <w:pPr>
        <w:pStyle w:val="a7"/>
        <w:widowControl w:val="0"/>
        <w:numPr>
          <w:ilvl w:val="0"/>
          <w:numId w:val="1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>референтные группы</w:t>
      </w:r>
      <w:r w:rsidR="00A902F5" w:rsidRPr="00230883">
        <w:rPr>
          <w:sz w:val="28"/>
          <w:szCs w:val="28"/>
        </w:rPr>
        <w:t xml:space="preserve"> — группы, оказывающие прямое или косвенное влияние на отношение или поведение человека (семья, друзья</w:t>
      </w:r>
      <w:r w:rsidR="0031743C" w:rsidRPr="00230883">
        <w:rPr>
          <w:sz w:val="28"/>
          <w:szCs w:val="28"/>
        </w:rPr>
        <w:t>, общественные организации</w:t>
      </w:r>
      <w:r w:rsidR="00A902F5" w:rsidRPr="00230883">
        <w:rPr>
          <w:sz w:val="28"/>
          <w:szCs w:val="28"/>
        </w:rPr>
        <w:t>)</w:t>
      </w:r>
      <w:r w:rsidRPr="00230883">
        <w:rPr>
          <w:sz w:val="28"/>
          <w:szCs w:val="28"/>
        </w:rPr>
        <w:t>;</w:t>
      </w:r>
    </w:p>
    <w:p w:rsidR="00C3712C" w:rsidRPr="00230883" w:rsidRDefault="00C3712C" w:rsidP="00F02714">
      <w:pPr>
        <w:pStyle w:val="a7"/>
        <w:widowControl w:val="0"/>
        <w:numPr>
          <w:ilvl w:val="0"/>
          <w:numId w:val="1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>роли и статусы;</w:t>
      </w:r>
    </w:p>
    <w:p w:rsidR="00C3712C" w:rsidRPr="00230883" w:rsidRDefault="00C3712C" w:rsidP="00F02714">
      <w:pPr>
        <w:pStyle w:val="a7"/>
        <w:widowControl w:val="0"/>
        <w:numPr>
          <w:ilvl w:val="0"/>
          <w:numId w:val="1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>тип личности</w:t>
      </w:r>
      <w:r w:rsidR="0031743C" w:rsidRPr="00230883">
        <w:rPr>
          <w:sz w:val="28"/>
          <w:szCs w:val="28"/>
        </w:rPr>
        <w:t xml:space="preserve"> — совокупность отличительных психологических характеристик человека, обеспечивающая типы его ответ</w:t>
      </w:r>
      <w:r w:rsidR="008A325F" w:rsidRPr="00230883">
        <w:rPr>
          <w:sz w:val="28"/>
          <w:szCs w:val="28"/>
        </w:rPr>
        <w:t>ной реакции на окружающую среду</w:t>
      </w:r>
      <w:r w:rsidRPr="00230883">
        <w:rPr>
          <w:sz w:val="28"/>
          <w:szCs w:val="28"/>
        </w:rPr>
        <w:t>;</w:t>
      </w:r>
    </w:p>
    <w:p w:rsidR="002F57B7" w:rsidRPr="00230883" w:rsidRDefault="00C3712C" w:rsidP="00F02714">
      <w:pPr>
        <w:pStyle w:val="a7"/>
        <w:widowControl w:val="0"/>
        <w:numPr>
          <w:ilvl w:val="0"/>
          <w:numId w:val="1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>психологические факторы</w:t>
      </w:r>
      <w:r w:rsidR="00AA6C81" w:rsidRPr="00230883">
        <w:rPr>
          <w:sz w:val="28"/>
          <w:szCs w:val="28"/>
        </w:rPr>
        <w:t>:</w:t>
      </w:r>
      <w:r w:rsidR="0029506F" w:rsidRPr="00230883">
        <w:rPr>
          <w:sz w:val="28"/>
          <w:szCs w:val="28"/>
        </w:rPr>
        <w:t xml:space="preserve"> </w:t>
      </w:r>
    </w:p>
    <w:p w:rsidR="002F57B7" w:rsidRPr="00230883" w:rsidRDefault="00AA6C81" w:rsidP="00F02714">
      <w:pPr>
        <w:pStyle w:val="a7"/>
        <w:widowControl w:val="0"/>
        <w:numPr>
          <w:ilvl w:val="0"/>
          <w:numId w:val="5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>мотивация</w:t>
      </w:r>
      <w:r w:rsidR="00912360" w:rsidRPr="00230883">
        <w:rPr>
          <w:sz w:val="28"/>
          <w:szCs w:val="28"/>
        </w:rPr>
        <w:t xml:space="preserve"> (побуждение) — нужда, ставшая столь настоятельной, что заставляет человека искать пути и способы ее удовлетворения</w:t>
      </w:r>
      <w:r w:rsidR="0029506F" w:rsidRPr="00230883">
        <w:rPr>
          <w:sz w:val="28"/>
          <w:szCs w:val="28"/>
        </w:rPr>
        <w:t xml:space="preserve">; </w:t>
      </w:r>
    </w:p>
    <w:p w:rsidR="002F57B7" w:rsidRPr="00230883" w:rsidRDefault="00AA6C81" w:rsidP="00F02714">
      <w:pPr>
        <w:pStyle w:val="a7"/>
        <w:widowControl w:val="0"/>
        <w:numPr>
          <w:ilvl w:val="0"/>
          <w:numId w:val="5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>восприятие</w:t>
      </w:r>
      <w:r w:rsidR="00912360" w:rsidRPr="00230883">
        <w:rPr>
          <w:sz w:val="28"/>
          <w:szCs w:val="28"/>
        </w:rPr>
        <w:t xml:space="preserve"> </w:t>
      </w:r>
      <w:r w:rsidR="0029506F" w:rsidRPr="00230883">
        <w:rPr>
          <w:sz w:val="28"/>
          <w:szCs w:val="28"/>
        </w:rPr>
        <w:t xml:space="preserve">; </w:t>
      </w:r>
    </w:p>
    <w:p w:rsidR="002F57B7" w:rsidRPr="00230883" w:rsidRDefault="00AA6C81" w:rsidP="00F02714">
      <w:pPr>
        <w:pStyle w:val="a7"/>
        <w:widowControl w:val="0"/>
        <w:numPr>
          <w:ilvl w:val="0"/>
          <w:numId w:val="5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>усвоение</w:t>
      </w:r>
      <w:r w:rsidR="0029506F" w:rsidRPr="00230883">
        <w:rPr>
          <w:sz w:val="28"/>
          <w:szCs w:val="28"/>
        </w:rPr>
        <w:t xml:space="preserve">; </w:t>
      </w:r>
    </w:p>
    <w:p w:rsidR="002F57B7" w:rsidRPr="00230883" w:rsidRDefault="00AA6C81" w:rsidP="00F02714">
      <w:pPr>
        <w:pStyle w:val="a7"/>
        <w:widowControl w:val="0"/>
        <w:numPr>
          <w:ilvl w:val="0"/>
          <w:numId w:val="5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>убеждение</w:t>
      </w:r>
      <w:r w:rsidR="0029506F" w:rsidRPr="00230883">
        <w:rPr>
          <w:sz w:val="28"/>
          <w:szCs w:val="28"/>
        </w:rPr>
        <w:t xml:space="preserve">; </w:t>
      </w:r>
    </w:p>
    <w:p w:rsidR="00AA6C81" w:rsidRPr="00230883" w:rsidRDefault="00AA6C81" w:rsidP="00F02714">
      <w:pPr>
        <w:pStyle w:val="a7"/>
        <w:widowControl w:val="0"/>
        <w:numPr>
          <w:ilvl w:val="0"/>
          <w:numId w:val="5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>отношение.</w:t>
      </w:r>
    </w:p>
    <w:p w:rsidR="0068748A" w:rsidRPr="00A501B3" w:rsidRDefault="00A57E9B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>В зависимости от данных факторов формируется поведение потребителей — ответная реакция потребителя на комплекс условий, формирующих его мотивацию к объекту, целям покупки, времени и месту покупки, к организации продаж и сервисного обслуживания</w:t>
      </w:r>
      <w:r w:rsidR="00A5217F" w:rsidRPr="00230883">
        <w:rPr>
          <w:sz w:val="28"/>
          <w:szCs w:val="28"/>
        </w:rPr>
        <w:t>.</w:t>
      </w:r>
      <w:r w:rsidR="008C0966" w:rsidRPr="00230883">
        <w:rPr>
          <w:sz w:val="28"/>
          <w:szCs w:val="28"/>
        </w:rPr>
        <w:t xml:space="preserve"> Важно определить основные типы поведения индивидуальных потребителей</w:t>
      </w:r>
      <w:r w:rsidR="00554736" w:rsidRPr="00230883">
        <w:rPr>
          <w:sz w:val="28"/>
          <w:szCs w:val="28"/>
        </w:rPr>
        <w:t xml:space="preserve"> в зависимости от усилий по поиску информации и частоты покупки</w:t>
      </w:r>
      <w:r w:rsidR="00615EF2" w:rsidRPr="00230883">
        <w:rPr>
          <w:sz w:val="28"/>
          <w:szCs w:val="28"/>
        </w:rPr>
        <w:t xml:space="preserve"> (рис. 2)</w:t>
      </w:r>
      <w:r w:rsidR="00554736" w:rsidRPr="00230883">
        <w:rPr>
          <w:sz w:val="28"/>
          <w:szCs w:val="28"/>
        </w:rPr>
        <w:t>.</w:t>
      </w:r>
    </w:p>
    <w:p w:rsidR="00F02714" w:rsidRPr="00A501B3" w:rsidRDefault="00F0271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68748A" w:rsidRPr="00230883" w:rsidRDefault="002809AB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156EF4">
        <w:rPr>
          <w:noProof/>
        </w:rPr>
        <w:pict>
          <v:shape id="_x0000_s1059" type="#_x0000_t202" style="position:absolute;left:0;text-align:left;margin-left:3.45pt;margin-top:15.6pt;width:15.75pt;height:161.25pt;z-index:251595776" fillcolor="#d419ff">
            <v:fill color2="fill lighten(0)" rotate="t" method="linear sigma" focus="100%" type="gradient"/>
            <v:textbox style="layout-flow:vertical;mso-layout-flow-alt:bottom-to-top" inset="0,0,0,0">
              <w:txbxContent>
                <w:p w:rsidR="00650B56" w:rsidRPr="005C43D2" w:rsidRDefault="00650B56" w:rsidP="00EE6C19">
                  <w:pPr>
                    <w:spacing w:line="240" w:lineRule="auto"/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5C43D2">
                    <w:rPr>
                      <w:rFonts w:ascii="Arial" w:hAnsi="Arial" w:cs="Arial"/>
                      <w:b/>
                      <w:sz w:val="20"/>
                      <w:szCs w:val="20"/>
                    </w:rPr>
                    <w:t>Усилия по поиску информации</w:t>
                  </w:r>
                </w:p>
              </w:txbxContent>
            </v:textbox>
          </v:shape>
        </w:pict>
      </w:r>
      <w:r w:rsidR="00156EF4">
        <w:rPr>
          <w:noProof/>
        </w:rPr>
        <w:pict>
          <v:shape id="_x0000_s1060" type="#_x0000_t32" style="position:absolute;left:0;text-align:left;margin-left:32.7pt;margin-top:8.85pt;width:.05pt;height:201.75pt;flip:y;z-index:251600896" o:connectortype="straight" strokecolor="#74005e">
            <v:stroke endarrow="block"/>
          </v:shape>
        </w:pict>
      </w:r>
    </w:p>
    <w:p w:rsidR="0068748A" w:rsidRPr="00230883" w:rsidRDefault="00156EF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061" type="#_x0000_t202" style="position:absolute;left:0;text-align:left;margin-left:51.3pt;margin-top:10.95pt;width:123.75pt;height:27.75pt;z-index:251599872" fillcolor="#729fff">
            <v:fill color2="fill lighten(0)" rotate="t" angle="-135" method="linear sigma" focus="100%" type="gradient"/>
            <v:textbox inset="0,0,0,0">
              <w:txbxContent>
                <w:p w:rsidR="00650B56" w:rsidRPr="005C43D2" w:rsidRDefault="00650B56" w:rsidP="00EE6C19">
                  <w:pPr>
                    <w:jc w:val="center"/>
                    <w:rPr>
                      <w:rFonts w:ascii="Arial" w:hAnsi="Arial" w:cs="Arial"/>
                      <w:b/>
                      <w:color w:val="00349E"/>
                      <w:sz w:val="20"/>
                      <w:szCs w:val="20"/>
                    </w:rPr>
                  </w:pPr>
                  <w:r w:rsidRPr="005C43D2">
                    <w:rPr>
                      <w:rFonts w:ascii="Arial" w:hAnsi="Arial" w:cs="Arial"/>
                      <w:b/>
                      <w:color w:val="00349E"/>
                      <w:sz w:val="20"/>
                      <w:szCs w:val="20"/>
                    </w:rPr>
                    <w:t>Серьезное обдумывание (особая покупка)</w:t>
                  </w:r>
                </w:p>
              </w:txbxContent>
            </v:textbox>
          </v:shape>
        </w:pict>
      </w:r>
    </w:p>
    <w:p w:rsidR="0068748A" w:rsidRPr="00230883" w:rsidRDefault="0068748A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68748A" w:rsidRPr="00230883" w:rsidRDefault="00156EF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062" type="#_x0000_t202" style="position:absolute;left:0;text-align:left;margin-left:127.95pt;margin-top:3.2pt;width:177pt;height:41.25pt;z-index:251598848" fillcolor="#729fff">
            <v:fill color2="fill lighten(0)" rotate="t" angle="-135" method="linear sigma" focus="100%" type="gradient"/>
            <v:textbox inset="0,0,0,0">
              <w:txbxContent>
                <w:p w:rsidR="00650B56" w:rsidRPr="005C43D2" w:rsidRDefault="00650B56" w:rsidP="00EE6C19">
                  <w:pPr>
                    <w:jc w:val="center"/>
                    <w:rPr>
                      <w:rFonts w:ascii="Arial" w:hAnsi="Arial" w:cs="Arial"/>
                      <w:b/>
                      <w:color w:val="00349E"/>
                      <w:sz w:val="20"/>
                      <w:szCs w:val="20"/>
                    </w:rPr>
                  </w:pPr>
                  <w:r w:rsidRPr="005C43D2">
                    <w:rPr>
                      <w:rFonts w:ascii="Arial" w:hAnsi="Arial" w:cs="Arial"/>
                      <w:b/>
                      <w:color w:val="00349E"/>
                      <w:sz w:val="20"/>
                      <w:szCs w:val="20"/>
                    </w:rPr>
                    <w:t>Ограниченное обдумывание покупки (покупка с предварительным выбором товара)</w:t>
                  </w:r>
                </w:p>
              </w:txbxContent>
            </v:textbox>
          </v:shape>
        </w:pict>
      </w:r>
    </w:p>
    <w:p w:rsidR="0068748A" w:rsidRPr="00230883" w:rsidRDefault="0068748A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68748A" w:rsidRPr="00230883" w:rsidRDefault="00156EF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063" type="#_x0000_t202" style="position:absolute;left:0;text-align:left;margin-left:257.7pt;margin-top:11.9pt;width:114.75pt;height:27.75pt;z-index:251597824" fillcolor="#729fff">
            <v:fill color2="fill lighten(0)" rotate="t" angle="-135" method="linear sigma" focus="100%" type="gradient"/>
            <v:textbox inset="0,0,0,0">
              <w:txbxContent>
                <w:p w:rsidR="00650B56" w:rsidRPr="005C43D2" w:rsidRDefault="00650B56" w:rsidP="00EE6C19">
                  <w:pPr>
                    <w:jc w:val="center"/>
                    <w:rPr>
                      <w:rFonts w:ascii="Arial" w:hAnsi="Arial" w:cs="Arial"/>
                      <w:b/>
                      <w:color w:val="00349E"/>
                      <w:sz w:val="20"/>
                      <w:szCs w:val="20"/>
                    </w:rPr>
                  </w:pPr>
                  <w:r w:rsidRPr="005C43D2">
                    <w:rPr>
                      <w:rFonts w:ascii="Arial" w:hAnsi="Arial" w:cs="Arial"/>
                      <w:b/>
                      <w:color w:val="00349E"/>
                      <w:sz w:val="20"/>
                      <w:szCs w:val="20"/>
                    </w:rPr>
                    <w:t>Рутинная покупка (повседневная покупка)</w:t>
                  </w:r>
                </w:p>
              </w:txbxContent>
            </v:textbox>
          </v:shape>
        </w:pict>
      </w:r>
    </w:p>
    <w:p w:rsidR="0068748A" w:rsidRPr="00230883" w:rsidRDefault="0068748A" w:rsidP="00F02714">
      <w:pPr>
        <w:widowControl w:val="0"/>
        <w:spacing w:after="0" w:line="360" w:lineRule="auto"/>
        <w:ind w:firstLine="709"/>
        <w:jc w:val="both"/>
        <w:rPr>
          <w:sz w:val="28"/>
        </w:rPr>
      </w:pPr>
    </w:p>
    <w:p w:rsidR="0068748A" w:rsidRPr="00230883" w:rsidRDefault="0068748A" w:rsidP="00F02714">
      <w:pPr>
        <w:widowControl w:val="0"/>
        <w:spacing w:after="0" w:line="360" w:lineRule="auto"/>
        <w:ind w:firstLine="709"/>
        <w:jc w:val="both"/>
        <w:rPr>
          <w:sz w:val="28"/>
        </w:rPr>
      </w:pPr>
    </w:p>
    <w:p w:rsidR="0068748A" w:rsidRPr="00230883" w:rsidRDefault="00156EF4" w:rsidP="00F02714">
      <w:pPr>
        <w:widowControl w:val="0"/>
        <w:spacing w:after="0" w:line="360" w:lineRule="auto"/>
        <w:ind w:firstLine="709"/>
        <w:jc w:val="both"/>
        <w:rPr>
          <w:sz w:val="28"/>
        </w:rPr>
      </w:pPr>
      <w:r>
        <w:rPr>
          <w:noProof/>
        </w:rPr>
        <w:pict>
          <v:shape id="_x0000_s1064" type="#_x0000_t32" style="position:absolute;left:0;text-align:left;margin-left:3.45pt;margin-top:6.8pt;width:403.5pt;height:.05pt;z-index:251601920" o:connectortype="straight" strokecolor="#74005e">
            <v:stroke endarrow="block"/>
          </v:shape>
        </w:pict>
      </w:r>
      <w:r>
        <w:rPr>
          <w:noProof/>
        </w:rPr>
        <w:pict>
          <v:shape id="_x0000_s1065" type="#_x0000_t202" style="position:absolute;left:0;text-align:left;margin-left:156.45pt;margin-top:13.55pt;width:111.75pt;height:14.25pt;z-index:251596800" fillcolor="#d419ff">
            <v:fill color2="fill lighten(0)" rotate="t" angle="-90" method="linear sigma" type="gradient"/>
            <v:textbox inset="0,0,0,0">
              <w:txbxContent>
                <w:p w:rsidR="00650B56" w:rsidRPr="005C43D2" w:rsidRDefault="00650B56" w:rsidP="005B1855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5C43D2">
                    <w:rPr>
                      <w:rFonts w:ascii="Arial" w:hAnsi="Arial" w:cs="Arial"/>
                      <w:b/>
                      <w:sz w:val="20"/>
                      <w:szCs w:val="20"/>
                    </w:rPr>
                    <w:t>Частота покупки</w:t>
                  </w:r>
                </w:p>
              </w:txbxContent>
            </v:textbox>
          </v:shape>
        </w:pict>
      </w:r>
    </w:p>
    <w:p w:rsidR="00F02714" w:rsidRPr="00A501B3" w:rsidRDefault="00F02714" w:rsidP="00F02714">
      <w:pPr>
        <w:widowControl w:val="0"/>
        <w:spacing w:after="0" w:line="360" w:lineRule="auto"/>
        <w:ind w:firstLine="709"/>
        <w:jc w:val="both"/>
        <w:rPr>
          <w:sz w:val="28"/>
        </w:rPr>
      </w:pPr>
    </w:p>
    <w:p w:rsidR="0068748A" w:rsidRPr="00230883" w:rsidRDefault="008C2B30" w:rsidP="00F02714">
      <w:pPr>
        <w:widowControl w:val="0"/>
        <w:spacing w:after="0" w:line="360" w:lineRule="auto"/>
        <w:ind w:firstLine="709"/>
        <w:jc w:val="both"/>
        <w:rPr>
          <w:sz w:val="28"/>
        </w:rPr>
      </w:pPr>
      <w:r w:rsidRPr="00230883">
        <w:rPr>
          <w:sz w:val="28"/>
        </w:rPr>
        <w:t>Рисунок 2. Типы поведения покупателей при принятии решения о покупке</w:t>
      </w:r>
    </w:p>
    <w:p w:rsidR="00F02714" w:rsidRPr="00A501B3" w:rsidRDefault="00F02714" w:rsidP="00F02714">
      <w:pPr>
        <w:widowControl w:val="0"/>
        <w:spacing w:after="0" w:line="360" w:lineRule="auto"/>
        <w:ind w:firstLine="709"/>
        <w:jc w:val="both"/>
        <w:rPr>
          <w:b/>
          <w:i/>
          <w:sz w:val="28"/>
          <w:szCs w:val="28"/>
        </w:rPr>
      </w:pPr>
    </w:p>
    <w:p w:rsidR="0068748A" w:rsidRPr="00230883" w:rsidRDefault="009A5EF5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230883">
        <w:rPr>
          <w:b/>
          <w:i/>
          <w:sz w:val="28"/>
          <w:szCs w:val="28"/>
        </w:rPr>
        <w:t>Корпоративные покупатели</w:t>
      </w:r>
      <w:r w:rsidR="00A57703" w:rsidRPr="00230883">
        <w:rPr>
          <w:b/>
          <w:i/>
          <w:sz w:val="28"/>
          <w:szCs w:val="28"/>
        </w:rPr>
        <w:t xml:space="preserve"> (покупатели от имени организации)</w:t>
      </w:r>
      <w:r w:rsidR="00A57703" w:rsidRPr="00230883">
        <w:rPr>
          <w:b/>
          <w:sz w:val="28"/>
          <w:szCs w:val="28"/>
        </w:rPr>
        <w:t xml:space="preserve"> </w:t>
      </w:r>
      <w:r w:rsidR="00A57703" w:rsidRPr="00230883">
        <w:rPr>
          <w:sz w:val="28"/>
          <w:szCs w:val="28"/>
        </w:rPr>
        <w:t xml:space="preserve">— </w:t>
      </w:r>
      <w:r w:rsidR="00E13FC1" w:rsidRPr="00230883">
        <w:rPr>
          <w:sz w:val="28"/>
          <w:szCs w:val="28"/>
        </w:rPr>
        <w:t xml:space="preserve">совокупность лиц и организаций, закупающих товары и услуги производственно-технического назначения, </w:t>
      </w:r>
      <w:r w:rsidR="00180E36" w:rsidRPr="00230883">
        <w:rPr>
          <w:sz w:val="28"/>
          <w:szCs w:val="28"/>
        </w:rPr>
        <w:t>которые используются при производстве других товаров или услуг, продаваемых, сдаваемых в аренду, поставляемых другим потребителям. Факторы, влияющие на поведение</w:t>
      </w:r>
      <w:r w:rsidR="009B6850" w:rsidRPr="00230883">
        <w:rPr>
          <w:sz w:val="28"/>
          <w:szCs w:val="28"/>
        </w:rPr>
        <w:t xml:space="preserve"> корпоративных покупателей: </w:t>
      </w:r>
    </w:p>
    <w:p w:rsidR="00800D8B" w:rsidRPr="00230883" w:rsidRDefault="00800D8B" w:rsidP="002809AB">
      <w:pPr>
        <w:pStyle w:val="a7"/>
        <w:widowControl w:val="0"/>
        <w:numPr>
          <w:ilvl w:val="0"/>
          <w:numId w:val="1"/>
        </w:numPr>
        <w:tabs>
          <w:tab w:val="left" w:pos="1276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>факторы окружающей среды (</w:t>
      </w:r>
      <w:r w:rsidR="007C3D1E" w:rsidRPr="00230883">
        <w:rPr>
          <w:sz w:val="28"/>
          <w:szCs w:val="28"/>
        </w:rPr>
        <w:t>уровень первичного спроса, экономическая перспектива, стоимость получения займов, условия поставки, темпы НТП, развитие политических событий и методов регулирования, развитие конкуренции</w:t>
      </w:r>
      <w:r w:rsidRPr="00230883">
        <w:rPr>
          <w:sz w:val="28"/>
          <w:szCs w:val="28"/>
        </w:rPr>
        <w:t>);</w:t>
      </w:r>
    </w:p>
    <w:p w:rsidR="007C3D1E" w:rsidRPr="00230883" w:rsidRDefault="007C3D1E" w:rsidP="002809AB">
      <w:pPr>
        <w:pStyle w:val="a7"/>
        <w:widowControl w:val="0"/>
        <w:numPr>
          <w:ilvl w:val="0"/>
          <w:numId w:val="1"/>
        </w:numPr>
        <w:tabs>
          <w:tab w:val="left" w:pos="1134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>организационные факторы (</w:t>
      </w:r>
      <w:r w:rsidR="006F53B1" w:rsidRPr="00230883">
        <w:rPr>
          <w:sz w:val="28"/>
          <w:szCs w:val="28"/>
        </w:rPr>
        <w:t>цели, политика фирмы, методы работы, организационная структура, внутриорганизационные системы</w:t>
      </w:r>
      <w:r w:rsidRPr="00230883">
        <w:rPr>
          <w:sz w:val="28"/>
          <w:szCs w:val="28"/>
        </w:rPr>
        <w:t>)</w:t>
      </w:r>
      <w:r w:rsidR="006F53B1" w:rsidRPr="00230883">
        <w:rPr>
          <w:sz w:val="28"/>
          <w:szCs w:val="28"/>
        </w:rPr>
        <w:t>;</w:t>
      </w:r>
    </w:p>
    <w:p w:rsidR="006F53B1" w:rsidRPr="00230883" w:rsidRDefault="006F53B1" w:rsidP="002809AB">
      <w:pPr>
        <w:pStyle w:val="a7"/>
        <w:widowControl w:val="0"/>
        <w:numPr>
          <w:ilvl w:val="0"/>
          <w:numId w:val="1"/>
        </w:numPr>
        <w:tabs>
          <w:tab w:val="left" w:pos="1134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>межличностные факторы (полномочия, статус, сопереживание);</w:t>
      </w:r>
    </w:p>
    <w:p w:rsidR="006F53B1" w:rsidRPr="00230883" w:rsidRDefault="006F53B1" w:rsidP="002809AB">
      <w:pPr>
        <w:pStyle w:val="a7"/>
        <w:widowControl w:val="0"/>
        <w:numPr>
          <w:ilvl w:val="0"/>
          <w:numId w:val="1"/>
        </w:numPr>
        <w:tabs>
          <w:tab w:val="left" w:pos="1134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>индивидуальные факторы (</w:t>
      </w:r>
      <w:r w:rsidR="00584580" w:rsidRPr="00230883">
        <w:rPr>
          <w:sz w:val="28"/>
          <w:szCs w:val="28"/>
        </w:rPr>
        <w:t>возраст, образование, должность, тип личности, отношение к риску</w:t>
      </w:r>
      <w:r w:rsidRPr="00230883">
        <w:rPr>
          <w:sz w:val="28"/>
          <w:szCs w:val="28"/>
        </w:rPr>
        <w:t>).</w:t>
      </w:r>
    </w:p>
    <w:p w:rsidR="002809AB" w:rsidRPr="00A501B3" w:rsidRDefault="00DB2A11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 xml:space="preserve">Возможны 4 варианта </w:t>
      </w:r>
      <w:r w:rsidR="000441C6" w:rsidRPr="00230883">
        <w:rPr>
          <w:sz w:val="28"/>
          <w:szCs w:val="28"/>
        </w:rPr>
        <w:t>сотрудничества</w:t>
      </w:r>
      <w:r w:rsidRPr="00230883">
        <w:rPr>
          <w:sz w:val="28"/>
          <w:szCs w:val="28"/>
        </w:rPr>
        <w:t xml:space="preserve"> покупателя и поставщика (рис.3).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7"/>
        <w:gridCol w:w="757"/>
        <w:gridCol w:w="2547"/>
        <w:gridCol w:w="2820"/>
      </w:tblGrid>
      <w:tr w:rsidR="00766595" w:rsidRPr="00230883" w:rsidTr="006B4139">
        <w:trPr>
          <w:trHeight w:val="500"/>
          <w:jc w:val="center"/>
        </w:trPr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66595" w:rsidRPr="00230883" w:rsidRDefault="002809AB" w:rsidP="00F02714">
            <w:pPr>
              <w:widowControl w:val="0"/>
              <w:spacing w:after="0" w:line="360" w:lineRule="auto"/>
              <w:ind w:firstLine="709"/>
              <w:jc w:val="both"/>
              <w:rPr>
                <w:sz w:val="28"/>
                <w:szCs w:val="20"/>
              </w:rPr>
            </w:pPr>
            <w:r>
              <w:rPr>
                <w:sz w:val="28"/>
                <w:szCs w:val="28"/>
              </w:rPr>
              <w:br w:type="page"/>
            </w:r>
          </w:p>
        </w:tc>
        <w:tc>
          <w:tcPr>
            <w:tcW w:w="612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66595" w:rsidRPr="00230883" w:rsidRDefault="00766595" w:rsidP="00F02714">
            <w:pPr>
              <w:widowControl w:val="0"/>
              <w:spacing w:after="0" w:line="360" w:lineRule="auto"/>
              <w:ind w:firstLine="709"/>
              <w:jc w:val="both"/>
              <w:rPr>
                <w:sz w:val="28"/>
                <w:szCs w:val="20"/>
              </w:rPr>
            </w:pPr>
            <w:r w:rsidRPr="00230883">
              <w:rPr>
                <w:sz w:val="28"/>
                <w:szCs w:val="20"/>
              </w:rPr>
              <w:t>Степень воздействия на прибыль</w:t>
            </w:r>
            <w:r w:rsidR="00F02714" w:rsidRPr="00230883">
              <w:rPr>
                <w:sz w:val="28"/>
                <w:szCs w:val="20"/>
              </w:rPr>
              <w:t xml:space="preserve"> </w:t>
            </w:r>
            <w:r w:rsidRPr="00230883">
              <w:rPr>
                <w:sz w:val="28"/>
                <w:szCs w:val="20"/>
              </w:rPr>
              <w:t>покупателя</w:t>
            </w:r>
          </w:p>
        </w:tc>
      </w:tr>
      <w:tr w:rsidR="00766595" w:rsidRPr="00230883" w:rsidTr="006B4139">
        <w:trPr>
          <w:trHeight w:val="509"/>
          <w:jc w:val="center"/>
        </w:trPr>
        <w:tc>
          <w:tcPr>
            <w:tcW w:w="727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center"/>
          </w:tcPr>
          <w:p w:rsidR="00766595" w:rsidRPr="00230883" w:rsidRDefault="00D53F8B" w:rsidP="00F02714">
            <w:pPr>
              <w:widowControl w:val="0"/>
              <w:spacing w:after="0" w:line="360" w:lineRule="auto"/>
              <w:outlineLvl w:val="0"/>
              <w:rPr>
                <w:sz w:val="20"/>
                <w:szCs w:val="20"/>
              </w:rPr>
            </w:pPr>
            <w:r w:rsidRPr="00230883">
              <w:rPr>
                <w:sz w:val="20"/>
                <w:szCs w:val="20"/>
              </w:rPr>
              <w:t>Отличительные преимущества</w:t>
            </w:r>
            <w:r w:rsidR="00F02714" w:rsidRPr="00230883">
              <w:rPr>
                <w:sz w:val="20"/>
                <w:szCs w:val="20"/>
              </w:rPr>
              <w:t xml:space="preserve"> </w:t>
            </w:r>
            <w:r w:rsidRPr="00230883">
              <w:rPr>
                <w:sz w:val="20"/>
                <w:szCs w:val="20"/>
              </w:rPr>
              <w:t>поставляемого товара</w:t>
            </w:r>
          </w:p>
        </w:tc>
        <w:tc>
          <w:tcPr>
            <w:tcW w:w="7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66595" w:rsidRPr="00230883" w:rsidRDefault="00766595" w:rsidP="00F02714">
            <w:pPr>
              <w:widowControl w:val="0"/>
              <w:spacing w:after="0" w:line="360" w:lineRule="auto"/>
              <w:outlineLvl w:val="0"/>
              <w:rPr>
                <w:sz w:val="20"/>
                <w:szCs w:val="20"/>
              </w:rPr>
            </w:pPr>
          </w:p>
        </w:tc>
        <w:tc>
          <w:tcPr>
            <w:tcW w:w="2547" w:type="dxa"/>
            <w:tcBorders>
              <w:top w:val="nil"/>
              <w:left w:val="nil"/>
              <w:right w:val="nil"/>
            </w:tcBorders>
            <w:vAlign w:val="center"/>
          </w:tcPr>
          <w:p w:rsidR="00766595" w:rsidRPr="00230883" w:rsidRDefault="00D53F8B" w:rsidP="00F02714">
            <w:pPr>
              <w:widowControl w:val="0"/>
              <w:spacing w:after="0" w:line="360" w:lineRule="auto"/>
              <w:outlineLvl w:val="0"/>
              <w:rPr>
                <w:sz w:val="20"/>
                <w:szCs w:val="20"/>
              </w:rPr>
            </w:pPr>
            <w:r w:rsidRPr="00230883">
              <w:rPr>
                <w:sz w:val="20"/>
                <w:szCs w:val="20"/>
              </w:rPr>
              <w:t>Низкая</w:t>
            </w:r>
          </w:p>
        </w:tc>
        <w:tc>
          <w:tcPr>
            <w:tcW w:w="2820" w:type="dxa"/>
            <w:tcBorders>
              <w:top w:val="nil"/>
              <w:left w:val="nil"/>
              <w:right w:val="nil"/>
            </w:tcBorders>
            <w:vAlign w:val="center"/>
          </w:tcPr>
          <w:p w:rsidR="00766595" w:rsidRPr="00230883" w:rsidRDefault="00D53F8B" w:rsidP="00F02714">
            <w:pPr>
              <w:widowControl w:val="0"/>
              <w:spacing w:after="0" w:line="360" w:lineRule="auto"/>
              <w:outlineLvl w:val="0"/>
              <w:rPr>
                <w:sz w:val="20"/>
                <w:szCs w:val="20"/>
              </w:rPr>
            </w:pPr>
            <w:r w:rsidRPr="00230883">
              <w:rPr>
                <w:sz w:val="20"/>
                <w:szCs w:val="20"/>
              </w:rPr>
              <w:t>Высокая</w:t>
            </w:r>
          </w:p>
        </w:tc>
      </w:tr>
      <w:tr w:rsidR="008D1264" w:rsidRPr="00230883" w:rsidTr="006B4139">
        <w:trPr>
          <w:cantSplit/>
          <w:trHeight w:val="1793"/>
          <w:jc w:val="center"/>
        </w:trPr>
        <w:tc>
          <w:tcPr>
            <w:tcW w:w="727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66595" w:rsidRPr="00230883" w:rsidRDefault="00766595" w:rsidP="00F02714">
            <w:pPr>
              <w:widowControl w:val="0"/>
              <w:spacing w:after="0" w:line="360" w:lineRule="auto"/>
              <w:outlineLvl w:val="0"/>
              <w:rPr>
                <w:sz w:val="20"/>
                <w:szCs w:val="20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nil"/>
            </w:tcBorders>
            <w:textDirection w:val="btLr"/>
            <w:vAlign w:val="center"/>
          </w:tcPr>
          <w:p w:rsidR="00766595" w:rsidRPr="00230883" w:rsidRDefault="00D53F8B" w:rsidP="00F02714">
            <w:pPr>
              <w:widowControl w:val="0"/>
              <w:spacing w:after="0" w:line="360" w:lineRule="auto"/>
              <w:outlineLvl w:val="0"/>
              <w:rPr>
                <w:sz w:val="20"/>
                <w:szCs w:val="20"/>
              </w:rPr>
            </w:pPr>
            <w:r w:rsidRPr="00230883">
              <w:rPr>
                <w:sz w:val="20"/>
                <w:szCs w:val="20"/>
              </w:rPr>
              <w:t>Высокие</w:t>
            </w:r>
          </w:p>
        </w:tc>
        <w:tc>
          <w:tcPr>
            <w:tcW w:w="2547" w:type="dxa"/>
            <w:vAlign w:val="center"/>
          </w:tcPr>
          <w:p w:rsidR="00766595" w:rsidRPr="00230883" w:rsidRDefault="005252B3" w:rsidP="00F02714">
            <w:pPr>
              <w:widowControl w:val="0"/>
              <w:spacing w:after="0" w:line="360" w:lineRule="auto"/>
              <w:outlineLvl w:val="0"/>
              <w:rPr>
                <w:sz w:val="20"/>
                <w:szCs w:val="20"/>
              </w:rPr>
            </w:pPr>
            <w:r w:rsidRPr="00230883">
              <w:rPr>
                <w:sz w:val="20"/>
                <w:szCs w:val="20"/>
              </w:rPr>
              <w:t>Избранный поставщик (покупатель хочет длительных отношений, главное для покупателя – характеристики товара и услуги)</w:t>
            </w:r>
          </w:p>
        </w:tc>
        <w:tc>
          <w:tcPr>
            <w:tcW w:w="2820" w:type="dxa"/>
            <w:vAlign w:val="center"/>
          </w:tcPr>
          <w:p w:rsidR="00766595" w:rsidRPr="00230883" w:rsidRDefault="005252B3" w:rsidP="00F02714">
            <w:pPr>
              <w:widowControl w:val="0"/>
              <w:spacing w:after="0" w:line="360" w:lineRule="auto"/>
              <w:outlineLvl w:val="0"/>
              <w:rPr>
                <w:sz w:val="20"/>
                <w:szCs w:val="20"/>
              </w:rPr>
            </w:pPr>
            <w:r w:rsidRPr="00230883">
              <w:rPr>
                <w:sz w:val="20"/>
                <w:szCs w:val="20"/>
              </w:rPr>
              <w:t>Стратегическое партнерство (покупатель хочет интенсивного и долгосрочного сотрудничества)</w:t>
            </w:r>
          </w:p>
        </w:tc>
      </w:tr>
      <w:tr w:rsidR="00766595" w:rsidRPr="00230883" w:rsidTr="006B4139">
        <w:trPr>
          <w:cantSplit/>
          <w:trHeight w:val="1793"/>
          <w:jc w:val="center"/>
        </w:trPr>
        <w:tc>
          <w:tcPr>
            <w:tcW w:w="727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66595" w:rsidRPr="00230883" w:rsidRDefault="00766595" w:rsidP="00F02714">
            <w:pPr>
              <w:widowControl w:val="0"/>
              <w:spacing w:after="0" w:line="360" w:lineRule="auto"/>
              <w:outlineLvl w:val="0"/>
              <w:rPr>
                <w:sz w:val="20"/>
                <w:szCs w:val="20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nil"/>
            </w:tcBorders>
            <w:textDirection w:val="btLr"/>
            <w:vAlign w:val="center"/>
          </w:tcPr>
          <w:p w:rsidR="00766595" w:rsidRPr="00230883" w:rsidRDefault="00D53F8B" w:rsidP="00F02714">
            <w:pPr>
              <w:widowControl w:val="0"/>
              <w:spacing w:after="0" w:line="360" w:lineRule="auto"/>
              <w:outlineLvl w:val="0"/>
              <w:rPr>
                <w:sz w:val="20"/>
                <w:szCs w:val="20"/>
              </w:rPr>
            </w:pPr>
            <w:r w:rsidRPr="00230883">
              <w:rPr>
                <w:sz w:val="20"/>
                <w:szCs w:val="20"/>
              </w:rPr>
              <w:t>Низкие</w:t>
            </w:r>
          </w:p>
        </w:tc>
        <w:tc>
          <w:tcPr>
            <w:tcW w:w="2547" w:type="dxa"/>
            <w:vAlign w:val="center"/>
          </w:tcPr>
          <w:p w:rsidR="00766595" w:rsidRPr="00230883" w:rsidRDefault="00E16D5F" w:rsidP="00F02714">
            <w:pPr>
              <w:widowControl w:val="0"/>
              <w:spacing w:after="0" w:line="360" w:lineRule="auto"/>
              <w:outlineLvl w:val="0"/>
              <w:rPr>
                <w:sz w:val="20"/>
                <w:szCs w:val="20"/>
              </w:rPr>
            </w:pPr>
            <w:r w:rsidRPr="00230883">
              <w:rPr>
                <w:sz w:val="20"/>
                <w:szCs w:val="20"/>
              </w:rPr>
              <w:t>Постоянный поставщик (регулярные закупки небольших объемов, следует стремиться сократить количество поставщиков и упростить процедуру заказа)</w:t>
            </w:r>
          </w:p>
        </w:tc>
        <w:tc>
          <w:tcPr>
            <w:tcW w:w="2820" w:type="dxa"/>
            <w:vAlign w:val="center"/>
          </w:tcPr>
          <w:p w:rsidR="00766595" w:rsidRPr="00230883" w:rsidRDefault="005F2213" w:rsidP="00F02714">
            <w:pPr>
              <w:widowControl w:val="0"/>
              <w:spacing w:after="0" w:line="360" w:lineRule="auto"/>
              <w:outlineLvl w:val="0"/>
              <w:rPr>
                <w:sz w:val="20"/>
                <w:szCs w:val="20"/>
              </w:rPr>
            </w:pPr>
            <w:r w:rsidRPr="00230883">
              <w:rPr>
                <w:sz w:val="20"/>
                <w:szCs w:val="20"/>
              </w:rPr>
              <w:t>Поставщик крупных партий стандартных товаров (сильное ценовое давление, есть возможность ухода к конкуренту)</w:t>
            </w:r>
          </w:p>
        </w:tc>
      </w:tr>
    </w:tbl>
    <w:p w:rsidR="00070ACA" w:rsidRPr="00230883" w:rsidRDefault="00564688" w:rsidP="00F02714">
      <w:pPr>
        <w:widowControl w:val="0"/>
        <w:spacing w:after="0" w:line="360" w:lineRule="auto"/>
        <w:ind w:firstLine="709"/>
        <w:jc w:val="both"/>
        <w:rPr>
          <w:sz w:val="28"/>
        </w:rPr>
      </w:pPr>
      <w:r w:rsidRPr="00230883">
        <w:rPr>
          <w:sz w:val="28"/>
        </w:rPr>
        <w:t>Рисунок 3. Матрица взаимоотношений покупателя и поставщика (Дойль П.)</w:t>
      </w:r>
    </w:p>
    <w:p w:rsidR="002809AB" w:rsidRPr="00A501B3" w:rsidRDefault="002809AB" w:rsidP="00F02714">
      <w:pPr>
        <w:widowControl w:val="0"/>
        <w:spacing w:after="0" w:line="360" w:lineRule="auto"/>
        <w:ind w:firstLine="709"/>
        <w:jc w:val="both"/>
        <w:rPr>
          <w:b/>
          <w:i/>
          <w:sz w:val="28"/>
          <w:szCs w:val="28"/>
        </w:rPr>
      </w:pPr>
    </w:p>
    <w:p w:rsidR="000441C6" w:rsidRPr="00230883" w:rsidRDefault="00C77100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230883">
        <w:rPr>
          <w:b/>
          <w:i/>
          <w:sz w:val="28"/>
          <w:szCs w:val="28"/>
        </w:rPr>
        <w:t>Профессиональные торговцы (посредники)</w:t>
      </w:r>
      <w:r w:rsidRPr="00230883">
        <w:rPr>
          <w:sz w:val="28"/>
          <w:szCs w:val="28"/>
        </w:rPr>
        <w:t xml:space="preserve"> — </w:t>
      </w:r>
      <w:r w:rsidR="00C67048" w:rsidRPr="00230883">
        <w:rPr>
          <w:sz w:val="28"/>
          <w:szCs w:val="28"/>
        </w:rPr>
        <w:t>являются разновидностью корпоративных потребителей</w:t>
      </w:r>
      <w:r w:rsidR="008E506F" w:rsidRPr="00230883">
        <w:rPr>
          <w:sz w:val="28"/>
          <w:szCs w:val="28"/>
        </w:rPr>
        <w:t xml:space="preserve">, т.к. используют приобретенный товар для организации и осуществления бизнес-процессов с целью удовлетворения потребности в получении прибыли. </w:t>
      </w:r>
    </w:p>
    <w:p w:rsidR="00070ACA" w:rsidRPr="00230883" w:rsidRDefault="008E2209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230883">
        <w:rPr>
          <w:b/>
          <w:i/>
          <w:sz w:val="28"/>
          <w:szCs w:val="28"/>
        </w:rPr>
        <w:t>Предложение</w:t>
      </w:r>
      <w:r w:rsidRPr="00230883">
        <w:rPr>
          <w:sz w:val="28"/>
          <w:szCs w:val="28"/>
        </w:rPr>
        <w:t xml:space="preserve"> — это количество товаров, предлагаемых производителем для продажи на рынке.</w:t>
      </w:r>
      <w:r w:rsidR="00F02714" w:rsidRPr="00230883">
        <w:rPr>
          <w:sz w:val="28"/>
          <w:szCs w:val="28"/>
        </w:rPr>
        <w:t xml:space="preserve"> </w:t>
      </w:r>
    </w:p>
    <w:p w:rsidR="00070ACA" w:rsidRPr="00230883" w:rsidRDefault="00C12E4C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230883">
        <w:rPr>
          <w:b/>
          <w:i/>
          <w:sz w:val="28"/>
          <w:szCs w:val="28"/>
        </w:rPr>
        <w:t>Товар</w:t>
      </w:r>
      <w:r w:rsidRPr="00230883">
        <w:rPr>
          <w:sz w:val="28"/>
          <w:szCs w:val="28"/>
        </w:rPr>
        <w:t xml:space="preserve"> — </w:t>
      </w:r>
      <w:r w:rsidR="009327A7" w:rsidRPr="00230883">
        <w:rPr>
          <w:sz w:val="28"/>
          <w:szCs w:val="28"/>
        </w:rPr>
        <w:t>совокупность достоинств и свойств, предлагаемых для удовлетворения определенной потребности человека.</w:t>
      </w:r>
      <w:r w:rsidR="002C5EF8" w:rsidRPr="00230883">
        <w:rPr>
          <w:sz w:val="28"/>
          <w:szCs w:val="28"/>
        </w:rPr>
        <w:t xml:space="preserve"> </w:t>
      </w:r>
    </w:p>
    <w:p w:rsidR="002C5EF8" w:rsidRPr="00230883" w:rsidRDefault="00623808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>Принято выделять потребительские товары,</w:t>
      </w:r>
      <w:r w:rsidR="00F02714" w:rsidRPr="00230883">
        <w:rPr>
          <w:sz w:val="28"/>
          <w:szCs w:val="28"/>
        </w:rPr>
        <w:t xml:space="preserve"> </w:t>
      </w:r>
      <w:r w:rsidR="00982982" w:rsidRPr="00230883">
        <w:rPr>
          <w:sz w:val="28"/>
          <w:szCs w:val="28"/>
        </w:rPr>
        <w:t xml:space="preserve">потребительские услуги, товары производственного назначения и услуги производственного назначения. Все товары также делят на товары длительного, краткосрочного пользования и услуги. </w:t>
      </w:r>
    </w:p>
    <w:p w:rsidR="002809AB" w:rsidRPr="00A501B3" w:rsidRDefault="005E4173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>Объем продаж определенного вида товара</w:t>
      </w:r>
      <w:r w:rsidR="002A26F2" w:rsidRPr="00230883">
        <w:rPr>
          <w:sz w:val="28"/>
          <w:szCs w:val="28"/>
        </w:rPr>
        <w:t xml:space="preserve"> зависит от того, в какой стадии своего жизненного цикла находится продукт. График продаж представляет собой кривую, которая сначала возрастает, затем стабилизируется и, </w:t>
      </w:r>
      <w:r w:rsidR="0049530D" w:rsidRPr="00230883">
        <w:rPr>
          <w:sz w:val="28"/>
          <w:szCs w:val="28"/>
        </w:rPr>
        <w:t>наконец</w:t>
      </w:r>
      <w:r w:rsidR="002A26F2" w:rsidRPr="00230883">
        <w:rPr>
          <w:sz w:val="28"/>
          <w:szCs w:val="28"/>
        </w:rPr>
        <w:t xml:space="preserve">, опускается (рис. </w:t>
      </w:r>
      <w:r w:rsidR="00685513" w:rsidRPr="00230883">
        <w:rPr>
          <w:sz w:val="28"/>
          <w:szCs w:val="28"/>
        </w:rPr>
        <w:t>4</w:t>
      </w:r>
      <w:r w:rsidR="002A26F2" w:rsidRPr="00230883">
        <w:rPr>
          <w:sz w:val="28"/>
          <w:szCs w:val="28"/>
        </w:rPr>
        <w:t>).</w:t>
      </w:r>
    </w:p>
    <w:p w:rsidR="002809AB" w:rsidRPr="00A501B3" w:rsidRDefault="002809AB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9327A7" w:rsidRPr="00230883" w:rsidRDefault="00156EF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066" type="#_x0000_t202" style="position:absolute;left:0;text-align:left;margin-left:289.95pt;margin-top:-15.45pt;width:66.75pt;height:27.65pt;z-index:251659264" stroked="f">
            <v:textbox style="mso-next-textbox:#_x0000_s1066" inset="0,0,0,0">
              <w:txbxContent>
                <w:p w:rsidR="00650B56" w:rsidRPr="00424B23" w:rsidRDefault="00650B56" w:rsidP="00535E1D">
                  <w:pPr>
                    <w:jc w:val="center"/>
                  </w:pPr>
                  <w:r>
                    <w:t>Позднее большинство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67" type="#_x0000_t32" style="position:absolute;left:0;text-align:left;margin-left:24.45pt;margin-top:-.1pt;width:0;height:95.25pt;flip:y;z-index:251649024" o:connectortype="straight">
            <v:stroke endarrow="block"/>
          </v:shape>
        </w:pict>
      </w:r>
      <w:r>
        <w:rPr>
          <w:noProof/>
        </w:rPr>
        <w:pict>
          <v:shape id="_x0000_s1068" type="#_x0000_t202" style="position:absolute;left:0;text-align:left;margin-left:119.7pt;margin-top:-.1pt;width:65.25pt;height:33pt;z-index:251657216" stroked="f">
            <v:textbox style="mso-next-textbox:#_x0000_s1068" inset="0,0,0,0">
              <w:txbxContent>
                <w:p w:rsidR="00650B56" w:rsidRPr="00424B23" w:rsidRDefault="00650B56" w:rsidP="00147A4E">
                  <w:pPr>
                    <w:jc w:val="center"/>
                  </w:pPr>
                  <w:r>
                    <w:t>Ранние потребители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69" type="#_x0000_t32" style="position:absolute;left:0;text-align:left;margin-left:190.95pt;margin-top:6.55pt;width:0;height:76.5pt;z-index:251653120" o:connectortype="straight"/>
        </w:pict>
      </w:r>
      <w:r>
        <w:rPr>
          <w:noProof/>
        </w:rPr>
        <w:pict>
          <v:shape id="_x0000_s1070" type="#_x0000_t32" style="position:absolute;left:0;text-align:left;margin-left:280.95pt;margin-top:6.55pt;width:0;height:76.5pt;z-index:251654144" o:connectortype="straight"/>
        </w:pict>
      </w:r>
      <w:r>
        <w:rPr>
          <w:noProof/>
        </w:rPr>
        <w:pict>
          <v:shape id="_x0000_s1071" type="#_x0000_t32" style="position:absolute;left:0;text-align:left;margin-left:366.45pt;margin-top:6.55pt;width:0;height:76.5pt;z-index:251655168" o:connectortype="straight"/>
        </w:pict>
      </w:r>
      <w:r>
        <w:rPr>
          <w:noProof/>
        </w:rPr>
        <w:pict>
          <v:shape id="_x0000_s1072" type="#_x0000_t32" style="position:absolute;left:0;text-align:left;margin-left:106.2pt;margin-top:6.55pt;width:0;height:76.5pt;z-index:251652096" o:connectortype="straight"/>
        </w:pict>
      </w:r>
      <w:r>
        <w:rPr>
          <w:noProof/>
        </w:rPr>
        <w:pict>
          <v:shape id="_x0000_s1073" style="position:absolute;left:0;text-align:left;margin-left:34.95pt;margin-top:17.9pt;width:414.75pt;height:59.15pt;z-index:-251665408" coordsize="5475,1183" path="m,1138v389,1,778,2,1155,-150c1532,836,1943,385,2265,223,2587,61,2830,,3090,13v260,13,483,123,735,285c4077,460,4330,841,4605,988v275,147,728,165,870,195e" filled="f" strokecolor="red" strokeweight="1pt">
            <v:path arrowok="t"/>
          </v:shape>
        </w:pict>
      </w:r>
    </w:p>
    <w:p w:rsidR="009327A7" w:rsidRPr="00230883" w:rsidRDefault="00156EF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074" type="#_x0000_t202" style="position:absolute;left:0;text-align:left;margin-left:375.45pt;margin-top:13.25pt;width:68.25pt;height:15pt;z-index:251660288" stroked="f">
            <v:textbox style="mso-next-textbox:#_x0000_s1074" inset="0,0,0,0">
              <w:txbxContent>
                <w:p w:rsidR="00650B56" w:rsidRPr="00424B23" w:rsidRDefault="00650B56" w:rsidP="00D841B3">
                  <w:r>
                    <w:t>Консерваторы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75" type="#_x0000_t202" style="position:absolute;left:0;text-align:left;margin-left:204.45pt;margin-top:8.75pt;width:64.5pt;height:30pt;z-index:251658240" stroked="f">
            <v:textbox style="mso-next-textbox:#_x0000_s1075" inset="0,0,0,0">
              <w:txbxContent>
                <w:p w:rsidR="00650B56" w:rsidRPr="00424B23" w:rsidRDefault="00650B56" w:rsidP="00147A4E">
                  <w:pPr>
                    <w:jc w:val="center"/>
                  </w:pPr>
                  <w:r>
                    <w:t>Раннее большинство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76" type="#_x0000_t202" style="position:absolute;left:0;text-align:left;margin-left:50.7pt;margin-top:19.15pt;width:48.75pt;height:15pt;z-index:251656192" stroked="f">
            <v:textbox style="mso-next-textbox:#_x0000_s1076" inset="0,0,0,0">
              <w:txbxContent>
                <w:p w:rsidR="00650B56" w:rsidRPr="00424B23" w:rsidRDefault="00650B56" w:rsidP="00147A4E">
                  <w:pPr>
                    <w:jc w:val="center"/>
                  </w:pPr>
                  <w:r>
                    <w:t>Новаторы</w:t>
                  </w:r>
                </w:p>
              </w:txbxContent>
            </v:textbox>
          </v:shape>
        </w:pict>
      </w:r>
    </w:p>
    <w:p w:rsidR="009327A7" w:rsidRPr="00230883" w:rsidRDefault="009327A7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9327A7" w:rsidRPr="00230883" w:rsidRDefault="00156EF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077" type="#_x0000_t202" style="position:absolute;left:0;text-align:left;margin-left:197.7pt;margin-top:18.1pt;width:78pt;height:15pt;z-index:251661312" stroked="f">
            <v:textbox style="mso-next-textbox:#_x0000_s1077" inset="0,0,0,0">
              <w:txbxContent>
                <w:p w:rsidR="00650B56" w:rsidRPr="0049530D" w:rsidRDefault="00650B56" w:rsidP="0049530D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ВРЕМЯ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78" type="#_x0000_t32" style="position:absolute;left:0;text-align:left;margin-left:15.45pt;margin-top:9.85pt;width:446.25pt;height:.75pt;flip:y;z-index:251650048" o:connectortype="straight">
            <v:stroke endarrow="block"/>
          </v:shape>
        </w:pict>
      </w:r>
    </w:p>
    <w:p w:rsidR="009327A7" w:rsidRPr="00230883" w:rsidRDefault="009327A7" w:rsidP="00F02714">
      <w:pPr>
        <w:widowControl w:val="0"/>
        <w:spacing w:after="0" w:line="360" w:lineRule="auto"/>
        <w:ind w:firstLine="709"/>
        <w:jc w:val="both"/>
        <w:rPr>
          <w:sz w:val="28"/>
        </w:rPr>
      </w:pPr>
    </w:p>
    <w:p w:rsidR="009327A7" w:rsidRPr="00230883" w:rsidRDefault="0049530D" w:rsidP="00F02714">
      <w:pPr>
        <w:widowControl w:val="0"/>
        <w:spacing w:after="0" w:line="360" w:lineRule="auto"/>
        <w:ind w:firstLine="709"/>
        <w:jc w:val="both"/>
        <w:rPr>
          <w:sz w:val="28"/>
        </w:rPr>
      </w:pPr>
      <w:r w:rsidRPr="00230883">
        <w:rPr>
          <w:sz w:val="28"/>
        </w:rPr>
        <w:t>Рисунок 4. Кривая принятия инноваций</w:t>
      </w:r>
    </w:p>
    <w:p w:rsidR="00230883" w:rsidRPr="00A501B3" w:rsidRDefault="00230883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9E2C31" w:rsidRPr="00230883" w:rsidRDefault="009E2C31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>Любой товар за время своего жизненного цикла проходит 5 основных этапов</w:t>
      </w:r>
      <w:r w:rsidR="00115574" w:rsidRPr="00230883">
        <w:rPr>
          <w:sz w:val="28"/>
          <w:szCs w:val="28"/>
        </w:rPr>
        <w:t>, спрос и предложение на которых напрямую зависит от характеристик товара</w:t>
      </w:r>
      <w:r w:rsidRPr="00230883">
        <w:rPr>
          <w:sz w:val="28"/>
          <w:szCs w:val="28"/>
        </w:rPr>
        <w:t>:</w:t>
      </w:r>
      <w:r w:rsidR="00F02714" w:rsidRPr="00230883">
        <w:rPr>
          <w:sz w:val="28"/>
          <w:szCs w:val="28"/>
        </w:rPr>
        <w:t xml:space="preserve"> </w:t>
      </w:r>
    </w:p>
    <w:p w:rsidR="009327A7" w:rsidRPr="00230883" w:rsidRDefault="009E2C31" w:rsidP="00F02714">
      <w:pPr>
        <w:pStyle w:val="a7"/>
        <w:widowControl w:val="0"/>
        <w:numPr>
          <w:ilvl w:val="0"/>
          <w:numId w:val="4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>этап разработки</w:t>
      </w:r>
      <w:r w:rsidR="00EE0424" w:rsidRPr="00230883">
        <w:rPr>
          <w:sz w:val="28"/>
          <w:szCs w:val="28"/>
        </w:rPr>
        <w:t xml:space="preserve"> — процесс создания товара, который характеризуется отрицательным финансовым потоком</w:t>
      </w:r>
      <w:r w:rsidRPr="00230883">
        <w:rPr>
          <w:sz w:val="28"/>
          <w:szCs w:val="28"/>
        </w:rPr>
        <w:t>;</w:t>
      </w:r>
    </w:p>
    <w:p w:rsidR="009E2C31" w:rsidRPr="00230883" w:rsidRDefault="009E2C31" w:rsidP="00F02714">
      <w:pPr>
        <w:pStyle w:val="a7"/>
        <w:widowControl w:val="0"/>
        <w:numPr>
          <w:ilvl w:val="0"/>
          <w:numId w:val="4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>этап выведения на рынок</w:t>
      </w:r>
      <w:r w:rsidR="00B12891" w:rsidRPr="00230883">
        <w:rPr>
          <w:sz w:val="28"/>
          <w:szCs w:val="28"/>
        </w:rPr>
        <w:t xml:space="preserve"> — медленный рост сбыта по мере выхода товара на рынок, характеризуется большими затратами</w:t>
      </w:r>
      <w:r w:rsidR="003D3E7F" w:rsidRPr="00230883">
        <w:rPr>
          <w:sz w:val="28"/>
          <w:szCs w:val="28"/>
        </w:rPr>
        <w:t xml:space="preserve"> и отсутствием прибыли, т.к. объем продаж еще не позволяет выйти на точку безубыточности</w:t>
      </w:r>
      <w:r w:rsidRPr="00230883">
        <w:rPr>
          <w:sz w:val="28"/>
          <w:szCs w:val="28"/>
        </w:rPr>
        <w:t>;</w:t>
      </w:r>
    </w:p>
    <w:p w:rsidR="009E2C31" w:rsidRPr="00230883" w:rsidRDefault="009E2C31" w:rsidP="00F02714">
      <w:pPr>
        <w:pStyle w:val="a7"/>
        <w:widowControl w:val="0"/>
        <w:numPr>
          <w:ilvl w:val="0"/>
          <w:numId w:val="4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>этап роста</w:t>
      </w:r>
      <w:r w:rsidR="003D3E7F" w:rsidRPr="00230883">
        <w:rPr>
          <w:sz w:val="28"/>
          <w:szCs w:val="28"/>
        </w:rPr>
        <w:t xml:space="preserve"> — за счет эффекта накопления информации в сознании потребителей</w:t>
      </w:r>
      <w:r w:rsidR="000959CE" w:rsidRPr="00230883">
        <w:rPr>
          <w:sz w:val="28"/>
          <w:szCs w:val="28"/>
        </w:rPr>
        <w:t xml:space="preserve"> происходит ускорение восприятия товара, в этот момент достигается точка безубыточности и начинается рост прибыли</w:t>
      </w:r>
      <w:r w:rsidRPr="00230883">
        <w:rPr>
          <w:sz w:val="28"/>
          <w:szCs w:val="28"/>
        </w:rPr>
        <w:t>;</w:t>
      </w:r>
    </w:p>
    <w:p w:rsidR="009E2C31" w:rsidRPr="00230883" w:rsidRDefault="009E2C31" w:rsidP="00F02714">
      <w:pPr>
        <w:pStyle w:val="a7"/>
        <w:widowControl w:val="0"/>
        <w:numPr>
          <w:ilvl w:val="0"/>
          <w:numId w:val="4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>этап</w:t>
      </w:r>
      <w:r w:rsidR="00D166A0" w:rsidRPr="00230883">
        <w:rPr>
          <w:sz w:val="28"/>
          <w:szCs w:val="28"/>
        </w:rPr>
        <w:t xml:space="preserve"> зрелости</w:t>
      </w:r>
      <w:r w:rsidR="000959CE" w:rsidRPr="00230883">
        <w:rPr>
          <w:sz w:val="28"/>
          <w:szCs w:val="28"/>
        </w:rPr>
        <w:t xml:space="preserve"> — </w:t>
      </w:r>
      <w:r w:rsidR="001520B6" w:rsidRPr="00230883">
        <w:rPr>
          <w:sz w:val="28"/>
          <w:szCs w:val="28"/>
        </w:rPr>
        <w:t>замедление темпов сбыта в связи с тем, что товар уже добился восприятия большинством потенциальных потребителей; прибыль стабилизируется или медленно снижается в связи с ростом затрат на конкурентную борьбу</w:t>
      </w:r>
      <w:r w:rsidR="00D166A0" w:rsidRPr="00230883">
        <w:rPr>
          <w:sz w:val="28"/>
          <w:szCs w:val="28"/>
        </w:rPr>
        <w:t>;</w:t>
      </w:r>
    </w:p>
    <w:p w:rsidR="00D166A0" w:rsidRPr="00230883" w:rsidRDefault="00D166A0" w:rsidP="00F02714">
      <w:pPr>
        <w:pStyle w:val="a7"/>
        <w:widowControl w:val="0"/>
        <w:numPr>
          <w:ilvl w:val="0"/>
          <w:numId w:val="4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>этап спада</w:t>
      </w:r>
      <w:r w:rsidR="00216D95" w:rsidRPr="00230883">
        <w:rPr>
          <w:sz w:val="28"/>
          <w:szCs w:val="28"/>
        </w:rPr>
        <w:t xml:space="preserve"> — резкое падение сбыта и снижение прибылей</w:t>
      </w:r>
      <w:r w:rsidRPr="00230883">
        <w:rPr>
          <w:sz w:val="28"/>
          <w:szCs w:val="28"/>
        </w:rPr>
        <w:t>.</w:t>
      </w:r>
    </w:p>
    <w:p w:rsidR="00290354" w:rsidRPr="00230883" w:rsidRDefault="00C35BB9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>Прогнозирование сроков достижения товаром определенного этапа представляет значительную трудность. При этом анализ объемов продаж позволяет предположить, на какой стадии находится товар в данный момент. Каждая стадия требует использования различных</w:t>
      </w:r>
      <w:r w:rsidR="00BA4B67" w:rsidRPr="00230883">
        <w:rPr>
          <w:sz w:val="28"/>
          <w:szCs w:val="28"/>
        </w:rPr>
        <w:t xml:space="preserve"> комбинаций инструментов маркетинга.</w:t>
      </w:r>
    </w:p>
    <w:p w:rsidR="009327A7" w:rsidRPr="00230883" w:rsidRDefault="00BA4B67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>Продукт может начать продолжение нового цикла, находясь в стадии зрелости, в результате реализации специальных программ.</w:t>
      </w:r>
      <w:r w:rsidR="00290354" w:rsidRPr="00230883">
        <w:rPr>
          <w:sz w:val="28"/>
          <w:szCs w:val="28"/>
        </w:rPr>
        <w:t xml:space="preserve"> </w:t>
      </w:r>
    </w:p>
    <w:p w:rsidR="00565E72" w:rsidRPr="00230883" w:rsidRDefault="00565E72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>Формы кривой жизненного цикла товара в теории различаются в зависимости от вида продукта, на практике же они ни когда не бывают четко выражены.</w:t>
      </w:r>
      <w:r w:rsidR="003F2D2C" w:rsidRPr="00230883">
        <w:rPr>
          <w:sz w:val="28"/>
          <w:szCs w:val="28"/>
        </w:rPr>
        <w:t xml:space="preserve"> Также и продолжительность стадий различна у разных товаров. Кривые объема продаж реальных товаров менее плавные, чем графики теоретической модели. Различают типичные формы кривых </w:t>
      </w:r>
      <w:r w:rsidR="00685EAB" w:rsidRPr="00230883">
        <w:rPr>
          <w:sz w:val="28"/>
          <w:szCs w:val="28"/>
        </w:rPr>
        <w:t>для товаров с длительными жизненными циклами (рис. 5).</w:t>
      </w:r>
    </w:p>
    <w:p w:rsidR="006B4139" w:rsidRPr="00A501B3" w:rsidRDefault="006B4139" w:rsidP="00F02714">
      <w:pPr>
        <w:widowControl w:val="0"/>
        <w:spacing w:after="0" w:line="360" w:lineRule="auto"/>
        <w:ind w:firstLine="709"/>
        <w:jc w:val="both"/>
        <w:rPr>
          <w:i/>
          <w:sz w:val="28"/>
        </w:rPr>
      </w:pPr>
    </w:p>
    <w:p w:rsidR="00685EAB" w:rsidRPr="00230883" w:rsidRDefault="001A317E" w:rsidP="00F02714">
      <w:pPr>
        <w:widowControl w:val="0"/>
        <w:spacing w:after="0" w:line="360" w:lineRule="auto"/>
        <w:ind w:firstLine="709"/>
        <w:jc w:val="both"/>
        <w:rPr>
          <w:i/>
          <w:sz w:val="28"/>
        </w:rPr>
      </w:pPr>
      <w:r w:rsidRPr="00230883">
        <w:rPr>
          <w:i/>
          <w:sz w:val="28"/>
        </w:rPr>
        <w:t>А. бум или классический товар</w:t>
      </w:r>
    </w:p>
    <w:p w:rsidR="000C7EAB" w:rsidRPr="00230883" w:rsidRDefault="00156EF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079" type="#_x0000_t202" style="position:absolute;left:0;text-align:left;margin-left:7.2pt;margin-top:1.7pt;width:37.5pt;height:15pt;z-index:251711488" stroked="f">
            <v:textbox style="mso-next-textbox:#_x0000_s1079" inset="0,0,0,0">
              <w:txbxContent>
                <w:p w:rsidR="00226E3E" w:rsidRPr="00424B23" w:rsidRDefault="00226E3E" w:rsidP="00226E3E">
                  <w:pPr>
                    <w:jc w:val="center"/>
                  </w:pPr>
                  <w:r>
                    <w:t>Сбыт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80" type="#_x0000_t32" style="position:absolute;left:0;text-align:left;margin-left:21.4pt;margin-top:14.95pt;width:.05pt;height:159pt;flip:y;z-index:251662336" o:connectortype="straight">
            <v:stroke endarrow="block"/>
          </v:shape>
        </w:pict>
      </w:r>
    </w:p>
    <w:p w:rsidR="000C7EAB" w:rsidRPr="00230883" w:rsidRDefault="00156EF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081" type="#_x0000_t32" style="position:absolute;left:0;text-align:left;margin-left:95.7pt;margin-top:17.05pt;width:.05pt;height:88.5pt;z-index:251666432" o:connectortype="straight"/>
        </w:pict>
      </w:r>
      <w:r>
        <w:rPr>
          <w:noProof/>
        </w:rPr>
        <w:pict>
          <v:shape id="_x0000_s1082" type="#_x0000_t32" style="position:absolute;left:0;text-align:left;margin-left:200.7pt;margin-top:17.05pt;width:.05pt;height:88.5pt;z-index:251667456" o:connectortype="straight"/>
        </w:pict>
      </w:r>
      <w:r>
        <w:rPr>
          <w:noProof/>
        </w:rPr>
        <w:pict>
          <v:shape id="_x0000_s1083" type="#_x0000_t32" style="position:absolute;left:0;text-align:left;margin-left:273.45pt;margin-top:17.05pt;width:.05pt;height:88.5pt;z-index:251668480" o:connectortype="straight"/>
        </w:pict>
      </w:r>
      <w:r>
        <w:rPr>
          <w:noProof/>
        </w:rPr>
        <w:pict>
          <v:shape id="_x0000_s1084" style="position:absolute;left:0;text-align:left;margin-left:78.45pt;margin-top:9.8pt;width:317.25pt;height:69.25pt;z-index:251664384" coordsize="4680,1385" path="m,1360v301,12,603,25,885,c1167,1335,1450,1290,1695,1210v245,-80,510,-237,660,-330c2505,787,2550,745,2595,655v45,-90,-3,-228,30,-315c2658,253,2702,183,2790,130,2878,77,2965,45,3150,25,3335,5,3645,,3900,10v255,10,650,63,780,75e" filled="f" strokecolor="#9c007f" strokeweight="2pt">
            <v:path arrowok="t"/>
          </v:shape>
        </w:pict>
      </w:r>
    </w:p>
    <w:p w:rsidR="000C7EAB" w:rsidRPr="00230883" w:rsidRDefault="000C7EAB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0C7EAB" w:rsidRPr="00230883" w:rsidRDefault="000C7EAB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0C7EAB" w:rsidRPr="00230883" w:rsidRDefault="00156EF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085" type="#_x0000_t32" style="position:absolute;left:0;text-align:left;margin-left:21.45pt;margin-top:6.6pt;width:393pt;height:.05pt;z-index:251665408" o:connectortype="straight"/>
        </w:pict>
      </w:r>
    </w:p>
    <w:p w:rsidR="000C7EAB" w:rsidRPr="00230883" w:rsidRDefault="00156EF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086" type="#_x0000_t202" style="position:absolute;left:0;text-align:left;margin-left:395.7pt;margin-top:13.45pt;width:44.95pt;height:13.35pt;z-index:251710464" stroked="f">
            <v:textbox style="mso-next-textbox:#_x0000_s1086" inset="0,0,0,0">
              <w:txbxContent>
                <w:p w:rsidR="00226E3E" w:rsidRPr="00424B23" w:rsidRDefault="00226E3E" w:rsidP="00226E3E">
                  <w:pPr>
                    <w:jc w:val="center"/>
                  </w:pPr>
                  <w:r>
                    <w:t>Время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87" type="#_x0000_t202" style="position:absolute;left:0;text-align:left;margin-left:111.5pt;margin-top:13.45pt;width:65.2pt;height:44.25pt;z-index:251670528" stroked="f">
            <v:textbox style="mso-next-textbox:#_x0000_s1087" inset="0,0,0,0">
              <w:txbxContent>
                <w:p w:rsidR="00650B56" w:rsidRPr="00424B23" w:rsidRDefault="00650B56" w:rsidP="002B2854">
                  <w:pPr>
                    <w:jc w:val="center"/>
                  </w:pPr>
                  <w:r>
                    <w:t>Этап выведения на рынок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88" type="#_x0000_t202" style="position:absolute;left:0;text-align:left;margin-left:295.25pt;margin-top:13.45pt;width:65.2pt;height:28.5pt;z-index:251672576" stroked="f">
            <v:textbox style="mso-next-textbox:#_x0000_s1088" inset="0,0,0,0">
              <w:txbxContent>
                <w:p w:rsidR="00650B56" w:rsidRPr="00424B23" w:rsidRDefault="00650B56" w:rsidP="0011363D">
                  <w:pPr>
                    <w:jc w:val="center"/>
                  </w:pPr>
                  <w:r>
                    <w:t>Этап зрелости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89" type="#_x0000_t202" style="position:absolute;left:0;text-align:left;margin-left:200.75pt;margin-top:13.45pt;width:65.2pt;height:28.5pt;z-index:251671552" stroked="f">
            <v:textbox style="mso-next-textbox:#_x0000_s1089" inset="0,0,0,0">
              <w:txbxContent>
                <w:p w:rsidR="00650B56" w:rsidRPr="00424B23" w:rsidRDefault="00650B56" w:rsidP="002B2854">
                  <w:pPr>
                    <w:jc w:val="center"/>
                  </w:pPr>
                  <w:r>
                    <w:t>Этап роста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90" type="#_x0000_t202" style="position:absolute;left:0;text-align:left;margin-left:24.5pt;margin-top:13.45pt;width:65.2pt;height:28.5pt;z-index:251669504" stroked="f">
            <v:textbox style="mso-next-textbox:#_x0000_s1090" inset="0,0,0,0">
              <w:txbxContent>
                <w:p w:rsidR="00650B56" w:rsidRPr="00424B23" w:rsidRDefault="00650B56" w:rsidP="002B2854">
                  <w:pPr>
                    <w:jc w:val="center"/>
                  </w:pPr>
                  <w:r>
                    <w:t>Этап разработки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91" type="#_x0000_t32" style="position:absolute;left:0;text-align:left;margin-left:16.95pt;margin-top:8.95pt;width:407.25pt;height:.05pt;z-index:251663360" o:connectortype="straight">
            <v:stroke endarrow="block"/>
          </v:shape>
        </w:pict>
      </w:r>
    </w:p>
    <w:p w:rsidR="000C7EAB" w:rsidRPr="00230883" w:rsidRDefault="000C7EAB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441F3B" w:rsidRPr="00230883" w:rsidRDefault="00441F3B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446A57" w:rsidRPr="00230883" w:rsidRDefault="00446A57" w:rsidP="00F02714">
      <w:pPr>
        <w:widowControl w:val="0"/>
        <w:spacing w:after="0" w:line="360" w:lineRule="auto"/>
        <w:ind w:firstLine="709"/>
        <w:jc w:val="both"/>
        <w:rPr>
          <w:i/>
          <w:sz w:val="28"/>
        </w:rPr>
      </w:pPr>
      <w:r w:rsidRPr="00230883">
        <w:rPr>
          <w:i/>
          <w:sz w:val="28"/>
        </w:rPr>
        <w:t xml:space="preserve">Б. </w:t>
      </w:r>
      <w:r w:rsidR="00D40A62" w:rsidRPr="00230883">
        <w:rPr>
          <w:i/>
          <w:sz w:val="28"/>
        </w:rPr>
        <w:t>увлечение</w:t>
      </w:r>
    </w:p>
    <w:p w:rsidR="00650B56" w:rsidRPr="00230883" w:rsidRDefault="00156EF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092" type="#_x0000_t202" style="position:absolute;left:0;text-align:left;margin-left:4.45pt;margin-top:2pt;width:37.5pt;height:15pt;z-index:251715584" stroked="f">
            <v:textbox style="mso-next-textbox:#_x0000_s1092" inset="0,0,0,0">
              <w:txbxContent>
                <w:p w:rsidR="00226E3E" w:rsidRPr="00424B23" w:rsidRDefault="00226E3E" w:rsidP="00226E3E">
                  <w:pPr>
                    <w:jc w:val="center"/>
                  </w:pPr>
                  <w:r>
                    <w:t>Сбыт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93" style="position:absolute;left:0;text-align:left;margin-left:73.95pt;margin-top:16pt;width:277.5pt;height:87.2pt;z-index:251683840" coordsize="5550,1744" path="m,1744v172,-11,733,-26,1035,-64c1337,1642,1598,1582,1815,1515v217,-67,390,-125,525,-240c2475,1160,2558,980,2625,825v67,-155,65,-360,120,-480c2800,225,2865,162,2955,105,3045,48,3173,,3285,v112,,255,50,345,105c3720,160,3775,228,3825,330v50,102,61,279,106,390c3976,831,4013,907,4095,995v82,88,203,178,330,255c4552,1327,4672,1400,4860,1460v188,60,546,119,690,150e" filled="f" strokecolor="#9c007f" strokeweight="2pt">
            <v:path arrowok="t"/>
          </v:shape>
        </w:pict>
      </w:r>
      <w:r>
        <w:rPr>
          <w:noProof/>
        </w:rPr>
        <w:pict>
          <v:shape id="_x0000_s1094" type="#_x0000_t32" style="position:absolute;left:0;text-align:left;margin-left:21.45pt;margin-top:16pt;width:.05pt;height:159pt;flip:y;z-index:251682816" o:connectortype="straight">
            <v:stroke endarrow="block"/>
          </v:shape>
        </w:pict>
      </w:r>
    </w:p>
    <w:p w:rsidR="00650B56" w:rsidRPr="00230883" w:rsidRDefault="00156EF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095" type="#_x0000_t32" style="position:absolute;left:0;text-align:left;margin-left:367.95pt;margin-top:17.1pt;width:.05pt;height:88.5pt;z-index:251697152" o:connectortype="straight"/>
        </w:pict>
      </w:r>
      <w:r>
        <w:rPr>
          <w:noProof/>
        </w:rPr>
        <w:pict>
          <v:shape id="_x0000_s1096" type="#_x0000_t32" style="position:absolute;left:0;text-align:left;margin-left:95.7pt;margin-top:17.05pt;width:.05pt;height:88.5pt;z-index:251675648" o:connectortype="straight"/>
        </w:pict>
      </w:r>
      <w:r>
        <w:rPr>
          <w:noProof/>
        </w:rPr>
        <w:pict>
          <v:shape id="_x0000_s1097" type="#_x0000_t32" style="position:absolute;left:0;text-align:left;margin-left:200.7pt;margin-top:17.05pt;width:.05pt;height:88.5pt;z-index:251676672" o:connectortype="straight"/>
        </w:pict>
      </w:r>
      <w:r>
        <w:rPr>
          <w:noProof/>
        </w:rPr>
        <w:pict>
          <v:shape id="_x0000_s1098" type="#_x0000_t32" style="position:absolute;left:0;text-align:left;margin-left:273.45pt;margin-top:17.05pt;width:.05pt;height:88.5pt;z-index:251677696" o:connectortype="straight"/>
        </w:pict>
      </w:r>
    </w:p>
    <w:p w:rsidR="00650B56" w:rsidRPr="00230883" w:rsidRDefault="00650B56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650B56" w:rsidRPr="00230883" w:rsidRDefault="00650B56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650B56" w:rsidRPr="00230883" w:rsidRDefault="00156EF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099" type="#_x0000_t32" style="position:absolute;left:0;text-align:left;margin-left:21.45pt;margin-top:6.6pt;width:393pt;height:.05pt;z-index:251674624" o:connectortype="straight"/>
        </w:pict>
      </w:r>
    </w:p>
    <w:p w:rsidR="00650B56" w:rsidRPr="00230883" w:rsidRDefault="00156EF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100" type="#_x0000_t202" style="position:absolute;left:0;text-align:left;margin-left:395.7pt;margin-top:13.45pt;width:44.95pt;height:13.35pt;z-index:251718656" stroked="f">
            <v:textbox style="mso-next-textbox:#_x0000_s1100" inset="0,0,0,0">
              <w:txbxContent>
                <w:p w:rsidR="00A5285B" w:rsidRPr="00424B23" w:rsidRDefault="00A5285B" w:rsidP="00A5285B">
                  <w:pPr>
                    <w:jc w:val="center"/>
                  </w:pPr>
                  <w:r>
                    <w:t>Время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01" type="#_x0000_t202" style="position:absolute;left:0;text-align:left;margin-left:111.5pt;margin-top:13.45pt;width:65.2pt;height:44.25pt;z-index:251679744" stroked="f">
            <v:textbox style="mso-next-textbox:#_x0000_s1101" inset="0,0,0,0">
              <w:txbxContent>
                <w:p w:rsidR="00650B56" w:rsidRPr="00424B23" w:rsidRDefault="00650B56" w:rsidP="00650B56">
                  <w:pPr>
                    <w:jc w:val="center"/>
                  </w:pPr>
                  <w:r>
                    <w:t>Этап выведения на рынок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02" type="#_x0000_t202" style="position:absolute;left:0;text-align:left;margin-left:295.25pt;margin-top:13.45pt;width:65.2pt;height:28.5pt;z-index:251681792" stroked="f">
            <v:textbox style="mso-next-textbox:#_x0000_s1102" inset="0,0,0,0">
              <w:txbxContent>
                <w:p w:rsidR="00650B56" w:rsidRPr="00424B23" w:rsidRDefault="00650B56" w:rsidP="00650B56">
                  <w:pPr>
                    <w:jc w:val="center"/>
                  </w:pPr>
                  <w:r>
                    <w:t xml:space="preserve">Этап </w:t>
                  </w:r>
                  <w:r w:rsidR="00D7071D">
                    <w:t>упадка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03" type="#_x0000_t202" style="position:absolute;left:0;text-align:left;margin-left:200.75pt;margin-top:13.45pt;width:65.2pt;height:28.5pt;z-index:251680768" stroked="f">
            <v:textbox style="mso-next-textbox:#_x0000_s1103" inset="0,0,0,0">
              <w:txbxContent>
                <w:p w:rsidR="00650B56" w:rsidRPr="00424B23" w:rsidRDefault="00650B56" w:rsidP="00650B56">
                  <w:pPr>
                    <w:jc w:val="center"/>
                  </w:pPr>
                  <w:r>
                    <w:t>Этап роста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04" type="#_x0000_t202" style="position:absolute;left:0;text-align:left;margin-left:24.5pt;margin-top:13.45pt;width:65.2pt;height:28.5pt;z-index:251678720" stroked="f">
            <v:textbox style="mso-next-textbox:#_x0000_s1104" inset="0,0,0,0">
              <w:txbxContent>
                <w:p w:rsidR="00650B56" w:rsidRPr="00424B23" w:rsidRDefault="00650B56" w:rsidP="00650B56">
                  <w:pPr>
                    <w:jc w:val="center"/>
                  </w:pPr>
                  <w:r>
                    <w:t>Этап разработки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05" type="#_x0000_t32" style="position:absolute;left:0;text-align:left;margin-left:16.95pt;margin-top:8.95pt;width:407.25pt;height:.05pt;z-index:251673600" o:connectortype="straight">
            <v:stroke endarrow="block"/>
          </v:shape>
        </w:pict>
      </w:r>
    </w:p>
    <w:p w:rsidR="00650B56" w:rsidRPr="00230883" w:rsidRDefault="00650B56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0C7EAB" w:rsidRPr="00230883" w:rsidRDefault="000C7EAB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2B26F3" w:rsidRPr="00230883" w:rsidRDefault="002809AB" w:rsidP="00F02714">
      <w:pPr>
        <w:widowControl w:val="0"/>
        <w:spacing w:after="0" w:line="360" w:lineRule="auto"/>
        <w:ind w:firstLine="709"/>
        <w:jc w:val="both"/>
        <w:rPr>
          <w:i/>
          <w:sz w:val="28"/>
        </w:rPr>
      </w:pPr>
      <w:r>
        <w:rPr>
          <w:i/>
          <w:sz w:val="28"/>
        </w:rPr>
        <w:br w:type="page"/>
      </w:r>
      <w:r w:rsidR="002B26F3" w:rsidRPr="00230883">
        <w:rPr>
          <w:i/>
          <w:sz w:val="28"/>
        </w:rPr>
        <w:t>В. сезонность или мода</w:t>
      </w:r>
    </w:p>
    <w:p w:rsidR="002B26F3" w:rsidRPr="00230883" w:rsidRDefault="00156EF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106" type="#_x0000_t202" style="position:absolute;left:0;text-align:left;margin-left:.7pt;margin-top:3.25pt;width:37.5pt;height:15pt;z-index:251714560" stroked="f">
            <v:textbox style="mso-next-textbox:#_x0000_s1106" inset="0,0,0,0">
              <w:txbxContent>
                <w:p w:rsidR="00226E3E" w:rsidRPr="00424B23" w:rsidRDefault="00226E3E" w:rsidP="00226E3E">
                  <w:pPr>
                    <w:jc w:val="center"/>
                  </w:pPr>
                  <w:r>
                    <w:t>Сбыт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07" type="#_x0000_t32" style="position:absolute;left:0;text-align:left;margin-left:21.45pt;margin-top:16pt;width:.05pt;height:159pt;flip:y;z-index:251694080" o:connectortype="straight">
            <v:stroke endarrow="block"/>
          </v:shape>
        </w:pict>
      </w:r>
    </w:p>
    <w:p w:rsidR="002B26F3" w:rsidRPr="00230883" w:rsidRDefault="00156EF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108" type="#_x0000_t32" style="position:absolute;left:0;text-align:left;margin-left:365.7pt;margin-top:17.1pt;width:.05pt;height:88.5pt;z-index:251696128" o:connectortype="straight"/>
        </w:pict>
      </w:r>
      <w:r>
        <w:rPr>
          <w:noProof/>
        </w:rPr>
        <w:pict>
          <v:shape id="_x0000_s1109" style="position:absolute;left:0;text-align:left;margin-left:79.2pt;margin-top:1.75pt;width:298.5pt;height:75.75pt;z-index:251695104" coordsize="5970,1515" path="m,1515v107,-5,415,-5,645,-15c875,1490,1140,1473,1380,1455v240,-18,435,-25,705,-60c2355,1360,2747,1320,3000,1245v253,-75,445,-195,600,-300c3755,840,3855,721,3930,615v75,-106,88,-232,120,-309c4082,229,4093,193,4125,150v32,-43,62,-82,120,-105c4303,22,4403,8,4470,15v67,7,135,27,180,75c4695,138,4725,226,4740,306v15,80,-12,175,,264c4752,659,4787,780,4815,840v28,60,58,88,90,90c4937,932,4980,910,5010,855v30,-55,60,-164,75,-255c5100,509,5090,386,5100,306v10,-80,20,-138,45,-186c5170,72,5208,30,5250,15,5292,,5360,8,5400,30v40,22,70,74,90,120c5510,196,5510,236,5520,306v10,70,13,175,30,264c5567,659,5595,785,5625,840v30,55,73,70,105,60c5762,890,5795,843,5820,780v25,-63,47,-176,60,-255c5893,446,5893,366,5895,306v2,-60,-12,-98,,-141c5907,122,5955,70,5970,45e" filled="f" strokecolor="#9c007f" strokeweight="2pt">
            <v:path arrowok="t"/>
          </v:shape>
        </w:pict>
      </w:r>
      <w:r>
        <w:rPr>
          <w:noProof/>
        </w:rPr>
        <w:pict>
          <v:shape id="_x0000_s1110" type="#_x0000_t32" style="position:absolute;left:0;text-align:left;margin-left:95.7pt;margin-top:17.05pt;width:.05pt;height:88.5pt;z-index:251686912" o:connectortype="straight"/>
        </w:pict>
      </w:r>
      <w:r>
        <w:rPr>
          <w:noProof/>
        </w:rPr>
        <w:pict>
          <v:shape id="_x0000_s1111" type="#_x0000_t32" style="position:absolute;left:0;text-align:left;margin-left:200.7pt;margin-top:17.05pt;width:.05pt;height:88.5pt;z-index:251687936" o:connectortype="straight"/>
        </w:pict>
      </w:r>
      <w:r>
        <w:rPr>
          <w:noProof/>
        </w:rPr>
        <w:pict>
          <v:shape id="_x0000_s1112" type="#_x0000_t32" style="position:absolute;left:0;text-align:left;margin-left:273.45pt;margin-top:17.05pt;width:.05pt;height:88.5pt;z-index:251688960" o:connectortype="straight"/>
        </w:pict>
      </w:r>
    </w:p>
    <w:p w:rsidR="002B26F3" w:rsidRPr="00230883" w:rsidRDefault="002B26F3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2B26F3" w:rsidRPr="00230883" w:rsidRDefault="002B26F3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2B26F3" w:rsidRPr="00230883" w:rsidRDefault="00156EF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113" type="#_x0000_t32" style="position:absolute;left:0;text-align:left;margin-left:21.45pt;margin-top:6.6pt;width:393pt;height:.05pt;z-index:251685888" o:connectortype="straight"/>
        </w:pict>
      </w:r>
    </w:p>
    <w:p w:rsidR="002B26F3" w:rsidRPr="00230883" w:rsidRDefault="00156EF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114" type="#_x0000_t202" style="position:absolute;left:0;text-align:left;margin-left:395.75pt;margin-top:13.45pt;width:44.95pt;height:13.35pt;z-index:251717632" stroked="f">
            <v:textbox style="mso-next-textbox:#_x0000_s1114" inset="0,0,0,0">
              <w:txbxContent>
                <w:p w:rsidR="00A5285B" w:rsidRPr="00424B23" w:rsidRDefault="00A5285B" w:rsidP="00A5285B">
                  <w:pPr>
                    <w:jc w:val="center"/>
                  </w:pPr>
                  <w:r>
                    <w:t>Время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15" type="#_x0000_t202" style="position:absolute;left:0;text-align:left;margin-left:111.5pt;margin-top:13.45pt;width:65.2pt;height:44.25pt;z-index:251691008" stroked="f">
            <v:textbox style="mso-next-textbox:#_x0000_s1115" inset="0,0,0,0">
              <w:txbxContent>
                <w:p w:rsidR="002B26F3" w:rsidRPr="00424B23" w:rsidRDefault="002B26F3" w:rsidP="002B26F3">
                  <w:pPr>
                    <w:jc w:val="center"/>
                  </w:pPr>
                  <w:r>
                    <w:t>Этап выведения на рынок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16" type="#_x0000_t202" style="position:absolute;left:0;text-align:left;margin-left:295.25pt;margin-top:13.45pt;width:65.2pt;height:28.5pt;z-index:251693056" stroked="f">
            <v:textbox style="mso-next-textbox:#_x0000_s1116" inset="0,0,0,0">
              <w:txbxContent>
                <w:p w:rsidR="002B26F3" w:rsidRPr="00424B23" w:rsidRDefault="002B26F3" w:rsidP="002B26F3">
                  <w:pPr>
                    <w:jc w:val="center"/>
                  </w:pPr>
                  <w:r>
                    <w:t xml:space="preserve">Этап </w:t>
                  </w:r>
                  <w:r w:rsidR="00FF5D5A">
                    <w:t>зрелости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17" type="#_x0000_t202" style="position:absolute;left:0;text-align:left;margin-left:200.75pt;margin-top:13.45pt;width:65.2pt;height:28.5pt;z-index:251692032" stroked="f">
            <v:textbox style="mso-next-textbox:#_x0000_s1117" inset="0,0,0,0">
              <w:txbxContent>
                <w:p w:rsidR="002B26F3" w:rsidRPr="00424B23" w:rsidRDefault="002B26F3" w:rsidP="002B26F3">
                  <w:pPr>
                    <w:jc w:val="center"/>
                  </w:pPr>
                  <w:r>
                    <w:t>Этап роста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18" type="#_x0000_t202" style="position:absolute;left:0;text-align:left;margin-left:24.5pt;margin-top:13.45pt;width:65.2pt;height:28.5pt;z-index:251689984" stroked="f">
            <v:textbox style="mso-next-textbox:#_x0000_s1118" inset="0,0,0,0">
              <w:txbxContent>
                <w:p w:rsidR="002B26F3" w:rsidRPr="00424B23" w:rsidRDefault="002B26F3" w:rsidP="002B26F3">
                  <w:pPr>
                    <w:jc w:val="center"/>
                  </w:pPr>
                  <w:r>
                    <w:t>Этап разработки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19" type="#_x0000_t32" style="position:absolute;left:0;text-align:left;margin-left:16.95pt;margin-top:8.95pt;width:407.25pt;height:.05pt;z-index:251684864" o:connectortype="straight">
            <v:stroke endarrow="block"/>
          </v:shape>
        </w:pict>
      </w:r>
    </w:p>
    <w:p w:rsidR="002B26F3" w:rsidRPr="00230883" w:rsidRDefault="002B26F3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2B26F3" w:rsidRPr="00230883" w:rsidRDefault="002B26F3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7C6F45" w:rsidRPr="00230883" w:rsidRDefault="007C6F45" w:rsidP="00F02714">
      <w:pPr>
        <w:widowControl w:val="0"/>
        <w:spacing w:after="0" w:line="360" w:lineRule="auto"/>
        <w:ind w:firstLine="709"/>
        <w:jc w:val="both"/>
        <w:rPr>
          <w:i/>
          <w:sz w:val="28"/>
        </w:rPr>
      </w:pPr>
      <w:r w:rsidRPr="00230883">
        <w:rPr>
          <w:i/>
          <w:sz w:val="28"/>
        </w:rPr>
        <w:t>Г. провал</w:t>
      </w:r>
    </w:p>
    <w:p w:rsidR="007C6F45" w:rsidRPr="00230883" w:rsidRDefault="00156EF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120" type="#_x0000_t202" style="position:absolute;left:0;text-align:left;margin-left:8.2pt;margin-top:2.4pt;width:37.5pt;height:15pt;z-index:251713536" stroked="f">
            <v:textbox style="mso-next-textbox:#_x0000_s1120" inset="0,0,0,0">
              <w:txbxContent>
                <w:p w:rsidR="00226E3E" w:rsidRPr="00424B23" w:rsidRDefault="00226E3E" w:rsidP="00226E3E">
                  <w:pPr>
                    <w:jc w:val="center"/>
                  </w:pPr>
                  <w:r>
                    <w:t>Сбыт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21" type="#_x0000_t32" style="position:absolute;left:0;text-align:left;margin-left:21.45pt;margin-top:16pt;width:.05pt;height:159pt;flip:y;z-index:251707392" o:connectortype="straight">
            <v:stroke endarrow="block"/>
          </v:shape>
        </w:pict>
      </w:r>
    </w:p>
    <w:p w:rsidR="007C6F45" w:rsidRPr="00230883" w:rsidRDefault="00156EF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122" type="#_x0000_t32" style="position:absolute;left:0;text-align:left;margin-left:365.7pt;margin-top:17.1pt;width:.05pt;height:88.5pt;z-index:251708416" o:connectortype="straight"/>
        </w:pict>
      </w:r>
      <w:r>
        <w:rPr>
          <w:noProof/>
        </w:rPr>
        <w:pict>
          <v:shape id="_x0000_s1123" type="#_x0000_t32" style="position:absolute;left:0;text-align:left;margin-left:95.7pt;margin-top:17.05pt;width:.05pt;height:88.5pt;z-index:251700224" o:connectortype="straight"/>
        </w:pict>
      </w:r>
      <w:r>
        <w:rPr>
          <w:noProof/>
        </w:rPr>
        <w:pict>
          <v:shape id="_x0000_s1124" type="#_x0000_t32" style="position:absolute;left:0;text-align:left;margin-left:200.7pt;margin-top:17.05pt;width:.05pt;height:88.5pt;z-index:251701248" o:connectortype="straight"/>
        </w:pict>
      </w:r>
      <w:r>
        <w:rPr>
          <w:noProof/>
        </w:rPr>
        <w:pict>
          <v:shape id="_x0000_s1125" type="#_x0000_t32" style="position:absolute;left:0;text-align:left;margin-left:273.45pt;margin-top:17.05pt;width:.05pt;height:88.5pt;z-index:251702272" o:connectortype="straight"/>
        </w:pict>
      </w:r>
    </w:p>
    <w:p w:rsidR="007C6F45" w:rsidRPr="00230883" w:rsidRDefault="00156EF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126" style="position:absolute;left:0;text-align:left;margin-left:83.7pt;margin-top:20.9pt;width:201.75pt;height:30.75pt;z-index:251709440" coordsize="4035,615" path="m,615v132,-2,575,-8,810,-15c1045,593,1205,587,1410,570v205,-17,475,-48,630,-75c2195,468,2266,455,2341,405v75,-50,84,-152,149,-210c2555,137,2598,90,2730,60,2862,30,3125,,3285,15v160,15,300,85,405,135c3795,200,3859,258,3916,315v57,57,95,116,119,180e" filled="f" strokecolor="#9c007f" strokeweight="2pt">
            <v:path arrowok="t"/>
          </v:shape>
        </w:pict>
      </w:r>
    </w:p>
    <w:p w:rsidR="007C6F45" w:rsidRPr="00230883" w:rsidRDefault="00156EF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127" type="#_x0000_t202" style="position:absolute;left:0;text-align:left;margin-left:295.25pt;margin-top:4.4pt;width:37.5pt;height:15pt;z-index:251712512" stroked="f">
            <v:textbox style="mso-next-textbox:#_x0000_s1127" inset="0,0,0,0">
              <w:txbxContent>
                <w:p w:rsidR="00226E3E" w:rsidRPr="00424B23" w:rsidRDefault="00226E3E" w:rsidP="00226E3E">
                  <w:pPr>
                    <w:jc w:val="center"/>
                  </w:pPr>
                  <w:r>
                    <w:t>Сбыт</w:t>
                  </w:r>
                </w:p>
              </w:txbxContent>
            </v:textbox>
          </v:shape>
        </w:pict>
      </w:r>
    </w:p>
    <w:p w:rsidR="007C6F45" w:rsidRPr="00230883" w:rsidRDefault="00156EF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128" type="#_x0000_t32" style="position:absolute;left:0;text-align:left;margin-left:21.45pt;margin-top:6.6pt;width:393pt;height:.05pt;z-index:251699200" o:connectortype="straight"/>
        </w:pict>
      </w:r>
    </w:p>
    <w:p w:rsidR="007C6F45" w:rsidRPr="00230883" w:rsidRDefault="00156EF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129" type="#_x0000_t202" style="position:absolute;left:0;text-align:left;margin-left:395.75pt;margin-top:13.45pt;width:44.95pt;height:13.35pt;z-index:251716608" stroked="f">
            <v:textbox style="mso-next-textbox:#_x0000_s1129" inset="0,0,0,0">
              <w:txbxContent>
                <w:p w:rsidR="00A5285B" w:rsidRPr="00424B23" w:rsidRDefault="00A5285B" w:rsidP="00A5285B">
                  <w:pPr>
                    <w:jc w:val="center"/>
                  </w:pPr>
                  <w:r>
                    <w:t>Время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30" type="#_x0000_t202" style="position:absolute;left:0;text-align:left;margin-left:111.5pt;margin-top:13.45pt;width:65.2pt;height:44.25pt;z-index:251704320" stroked="f">
            <v:textbox style="mso-next-textbox:#_x0000_s1130" inset="0,0,0,0">
              <w:txbxContent>
                <w:p w:rsidR="007C6F45" w:rsidRPr="00424B23" w:rsidRDefault="007C6F45" w:rsidP="007C6F45">
                  <w:pPr>
                    <w:jc w:val="center"/>
                  </w:pPr>
                  <w:r>
                    <w:t>Этап выведения на рынок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31" type="#_x0000_t202" style="position:absolute;left:0;text-align:left;margin-left:295.25pt;margin-top:13.45pt;width:65.2pt;height:28.5pt;z-index:251706368" stroked="f">
            <v:textbox style="mso-next-textbox:#_x0000_s1131" inset="0,0,0,0">
              <w:txbxContent>
                <w:p w:rsidR="007C6F45" w:rsidRPr="00424B23" w:rsidRDefault="007C6F45" w:rsidP="007C6F45">
                  <w:pPr>
                    <w:jc w:val="center"/>
                  </w:pPr>
                  <w:r>
                    <w:t xml:space="preserve">Этап </w:t>
                  </w:r>
                  <w:r w:rsidR="00E4126C">
                    <w:t>упадка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32" type="#_x0000_t202" style="position:absolute;left:0;text-align:left;margin-left:200.75pt;margin-top:13.45pt;width:65.2pt;height:28.5pt;z-index:251705344" stroked="f">
            <v:textbox style="mso-next-textbox:#_x0000_s1132" inset="0,0,0,0">
              <w:txbxContent>
                <w:p w:rsidR="007C6F45" w:rsidRPr="00424B23" w:rsidRDefault="007C6F45" w:rsidP="007C6F45">
                  <w:pPr>
                    <w:jc w:val="center"/>
                  </w:pPr>
                  <w:r>
                    <w:t>Этап роста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33" type="#_x0000_t202" style="position:absolute;left:0;text-align:left;margin-left:24.5pt;margin-top:13.45pt;width:65.2pt;height:28.5pt;z-index:251703296" stroked="f">
            <v:textbox style="mso-next-textbox:#_x0000_s1133" inset="0,0,0,0">
              <w:txbxContent>
                <w:p w:rsidR="007C6F45" w:rsidRPr="00424B23" w:rsidRDefault="007C6F45" w:rsidP="007C6F45">
                  <w:pPr>
                    <w:jc w:val="center"/>
                  </w:pPr>
                  <w:r>
                    <w:t>Этап разработки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34" type="#_x0000_t32" style="position:absolute;left:0;text-align:left;margin-left:16.95pt;margin-top:8.95pt;width:407.25pt;height:.05pt;z-index:251698176" o:connectortype="straight">
            <v:stroke endarrow="block"/>
          </v:shape>
        </w:pict>
      </w:r>
    </w:p>
    <w:p w:rsidR="007C6F45" w:rsidRPr="00230883" w:rsidRDefault="007C6F45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7C6F45" w:rsidRPr="00230883" w:rsidRDefault="007C6F45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685EAB" w:rsidRPr="00230883" w:rsidRDefault="00E86A01" w:rsidP="00F02714">
      <w:pPr>
        <w:widowControl w:val="0"/>
        <w:spacing w:after="0" w:line="360" w:lineRule="auto"/>
        <w:ind w:firstLine="709"/>
        <w:jc w:val="both"/>
        <w:rPr>
          <w:sz w:val="28"/>
        </w:rPr>
      </w:pPr>
      <w:r w:rsidRPr="00230883">
        <w:rPr>
          <w:sz w:val="28"/>
        </w:rPr>
        <w:t>Рисунок 5. Примеры кривых жизненного цикла товара</w:t>
      </w:r>
    </w:p>
    <w:p w:rsidR="00230883" w:rsidRPr="00A501B3" w:rsidRDefault="00230883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97752D" w:rsidRPr="00230883" w:rsidRDefault="00D1766D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230883">
        <w:rPr>
          <w:sz w:val="28"/>
          <w:szCs w:val="28"/>
        </w:rPr>
        <w:t xml:space="preserve">Жизненный цикл товара соответствует потребительскому спросу на него и как следствие — </w:t>
      </w:r>
      <w:r w:rsidR="00FE5349" w:rsidRPr="00230883">
        <w:rPr>
          <w:sz w:val="28"/>
          <w:szCs w:val="28"/>
        </w:rPr>
        <w:t>количеству предлагаемого продукта. Данная зависимость вызвана взаимодействием спроса и предложения.</w:t>
      </w:r>
    </w:p>
    <w:p w:rsidR="000441C6" w:rsidRPr="00230883" w:rsidRDefault="00BA60C5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230883">
        <w:rPr>
          <w:b/>
          <w:i/>
          <w:sz w:val="28"/>
          <w:szCs w:val="28"/>
        </w:rPr>
        <w:t>Взаимодействие спроса и предложения</w:t>
      </w:r>
      <w:r w:rsidR="00F02714" w:rsidRPr="00230883">
        <w:rPr>
          <w:sz w:val="28"/>
          <w:szCs w:val="28"/>
        </w:rPr>
        <w:t xml:space="preserve"> </w:t>
      </w:r>
      <w:r w:rsidRPr="00230883">
        <w:rPr>
          <w:sz w:val="28"/>
          <w:szCs w:val="28"/>
        </w:rPr>
        <w:t xml:space="preserve">можно представить путем совмещения графиков кривых спроса и предложения (рис. </w:t>
      </w:r>
      <w:r w:rsidR="0009503A" w:rsidRPr="00230883">
        <w:rPr>
          <w:sz w:val="28"/>
          <w:szCs w:val="28"/>
        </w:rPr>
        <w:t>6</w:t>
      </w:r>
      <w:r w:rsidRPr="00230883">
        <w:rPr>
          <w:sz w:val="28"/>
          <w:szCs w:val="28"/>
        </w:rPr>
        <w:t xml:space="preserve">). Кривые спроса и предложения пересекаются в точке </w:t>
      </w:r>
      <w:r w:rsidRPr="00230883">
        <w:rPr>
          <w:i/>
          <w:sz w:val="28"/>
          <w:szCs w:val="28"/>
        </w:rPr>
        <w:t>М</w:t>
      </w:r>
      <w:r w:rsidR="00403EB2" w:rsidRPr="00230883">
        <w:rPr>
          <w:sz w:val="28"/>
          <w:szCs w:val="28"/>
        </w:rPr>
        <w:t>, которую называют точкой равновесия, а цену, при которой возникает рыночное равновесие, — равновесной ценой. Равновесная цена — это цена, при которой совпадают</w:t>
      </w:r>
      <w:r w:rsidR="00F73AF2" w:rsidRPr="00230883">
        <w:rPr>
          <w:sz w:val="28"/>
          <w:szCs w:val="28"/>
        </w:rPr>
        <w:t xml:space="preserve"> желаемые продажи и отсутствует тенденция изменения цен и количества товара. </w:t>
      </w:r>
      <w:r w:rsidR="00A501B3">
        <w:rPr>
          <w:sz w:val="28"/>
          <w:szCs w:val="28"/>
        </w:rPr>
        <w:br w:type="page"/>
      </w:r>
      <w:r w:rsidR="00156EF4">
        <w:rPr>
          <w:noProof/>
        </w:rPr>
        <w:pict>
          <v:shape id="_x0000_s1135" type="#_x0000_t202" style="position:absolute;left:0;text-align:left;margin-left:201.4pt;margin-top:1pt;width:9.75pt;height:17.1pt;z-index:251608064" stroked="f">
            <v:textbox style="mso-next-textbox:#_x0000_s1135" inset="0,0,0,0">
              <w:txbxContent>
                <w:p w:rsidR="00650B56" w:rsidRPr="00B46EAA" w:rsidRDefault="00650B56" w:rsidP="003A065C">
                  <w:pPr>
                    <w:rPr>
                      <w:sz w:val="28"/>
                      <w:szCs w:val="28"/>
                    </w:rPr>
                  </w:pPr>
                  <w:r w:rsidRPr="00B46EAA">
                    <w:rPr>
                      <w:sz w:val="28"/>
                      <w:szCs w:val="28"/>
                      <w:lang w:val="en-US"/>
                    </w:rPr>
                    <w:t>S</w:t>
                  </w:r>
                </w:p>
              </w:txbxContent>
            </v:textbox>
          </v:shape>
        </w:pict>
      </w:r>
      <w:r w:rsidR="00156EF4">
        <w:rPr>
          <w:noProof/>
        </w:rPr>
        <w:pict>
          <v:shape id="_x0000_s1136" type="#_x0000_t202" style="position:absolute;left:0;text-align:left;margin-left:49.2pt;margin-top:.95pt;width:15.95pt;height:21.65pt;z-index:251607040" stroked="f">
            <v:textbox style="mso-next-textbox:#_x0000_s1136" inset="0,0,0,0">
              <w:txbxContent>
                <w:p w:rsidR="00650B56" w:rsidRPr="00B46EAA" w:rsidRDefault="00650B56">
                  <w:pPr>
                    <w:rPr>
                      <w:sz w:val="28"/>
                      <w:szCs w:val="28"/>
                    </w:rPr>
                  </w:pPr>
                  <w:r w:rsidRPr="00B46EAA">
                    <w:rPr>
                      <w:sz w:val="28"/>
                      <w:szCs w:val="28"/>
                      <w:lang w:val="en-US"/>
                    </w:rPr>
                    <w:t>D</w:t>
                  </w:r>
                </w:p>
              </w:txbxContent>
            </v:textbox>
          </v:shape>
        </w:pict>
      </w:r>
      <w:r w:rsidR="00156EF4">
        <w:rPr>
          <w:noProof/>
        </w:rPr>
        <w:pict>
          <v:shape id="_x0000_s1137" type="#_x0000_t202" style="position:absolute;left:0;text-align:left;margin-left:17.7pt;margin-top:1pt;width:9.75pt;height:17.1pt;z-index:251609088" stroked="f">
            <v:textbox style="mso-next-textbox:#_x0000_s1137" inset="0,0,0,0">
              <w:txbxContent>
                <w:p w:rsidR="00650B56" w:rsidRPr="00B46EAA" w:rsidRDefault="00650B56" w:rsidP="003A065C">
                  <w:pPr>
                    <w:spacing w:line="240" w:lineRule="auto"/>
                    <w:rPr>
                      <w:sz w:val="28"/>
                      <w:szCs w:val="28"/>
                      <w:lang w:val="en-US"/>
                    </w:rPr>
                  </w:pPr>
                  <w:r w:rsidRPr="00B46EAA">
                    <w:rPr>
                      <w:sz w:val="28"/>
                      <w:szCs w:val="28"/>
                      <w:lang w:val="en-US"/>
                    </w:rPr>
                    <w:t>P</w:t>
                  </w:r>
                </w:p>
                <w:p w:rsidR="00650B56" w:rsidRPr="006E3337" w:rsidRDefault="00650B56" w:rsidP="003A065C">
                  <w:pPr>
                    <w:spacing w:line="240" w:lineRule="auto"/>
                    <w:rPr>
                      <w:sz w:val="24"/>
                      <w:szCs w:val="24"/>
                      <w:lang w:val="en-US"/>
                    </w:rPr>
                  </w:pPr>
                </w:p>
                <w:p w:rsidR="00650B56" w:rsidRPr="006E3337" w:rsidRDefault="00650B56" w:rsidP="003A065C">
                  <w:pPr>
                    <w:spacing w:line="240" w:lineRule="auto"/>
                    <w:rPr>
                      <w:sz w:val="24"/>
                      <w:szCs w:val="24"/>
                      <w:lang w:val="en-US"/>
                    </w:rPr>
                  </w:pPr>
                </w:p>
                <w:p w:rsidR="00650B56" w:rsidRPr="006E3337" w:rsidRDefault="00650B56" w:rsidP="003A065C">
                  <w:pPr>
                    <w:spacing w:line="240" w:lineRule="auto"/>
                    <w:rPr>
                      <w:sz w:val="24"/>
                      <w:szCs w:val="24"/>
                      <w:lang w:val="en-US"/>
                    </w:rPr>
                  </w:pPr>
                </w:p>
                <w:p w:rsidR="00650B56" w:rsidRPr="006E3337" w:rsidRDefault="00650B56" w:rsidP="003A065C">
                  <w:pPr>
                    <w:spacing w:line="240" w:lineRule="auto"/>
                    <w:rPr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 w:rsidR="00156EF4">
        <w:rPr>
          <w:noProof/>
        </w:rPr>
        <w:pict>
          <v:shapetype id="_x0000_t19" coordsize="21600,21600" o:spt="19" adj="-5898240,,,21600,21600" path="wr-21600,,21600,43200,,,21600,21600nfewr-21600,,21600,43200,,,21600,21600l,21600nsxe" filled="f">
            <v:formulas>
              <v:f eqn="val #2"/>
              <v:f eqn="val #3"/>
              <v:f eqn="val #4"/>
            </v:formulas>
            <v:path arrowok="t" o:extrusionok="f" gradientshapeok="t" o:connecttype="custom" o:connectlocs="0,0;21600,21600;0,21600"/>
            <v:handles>
              <v:h position="@2,#0" polar="@0,@1"/>
              <v:h position="@2,#1" polar="@0,@1"/>
            </v:handles>
          </v:shapetype>
          <v:shape id="_x0000_s1138" type="#_x0000_t19" style="position:absolute;left:0;text-align:left;margin-left:65.15pt;margin-top:6.15pt;width:136.25pt;height:107.2pt;flip:x y;z-index:251606016" coordsize="21561,21600" adj=",-225179" path="wr-21600,,21600,43200,,,21561,20305nfewr-21600,,21600,43200,,,21561,20305l,21600nsxe" strokecolor="#005bd3">
            <v:path o:connectlocs="0,0;21561,20305;0,21600"/>
          </v:shape>
        </w:pict>
      </w:r>
      <w:r w:rsidR="00156EF4">
        <w:rPr>
          <w:noProof/>
        </w:rPr>
        <w:pict>
          <v:shape id="_x0000_s1139" type="#_x0000_t19" style="position:absolute;left:0;text-align:left;margin-left:49.35pt;margin-top:12.75pt;width:144.75pt;height:100.45pt;flip:y;z-index:-251711488" strokecolor="#e40059"/>
        </w:pict>
      </w:r>
      <w:r w:rsidR="00156EF4">
        <w:rPr>
          <w:noProof/>
        </w:rPr>
        <w:pict>
          <v:shape id="_x0000_s1140" type="#_x0000_t32" style="position:absolute;left:0;text-align:left;margin-left:37.2pt;margin-top:6.15pt;width:0;height:129.7pt;flip:y;z-index:251602944" o:connectortype="straight">
            <v:stroke endarrow="block"/>
          </v:shape>
        </w:pict>
      </w:r>
    </w:p>
    <w:p w:rsidR="000441C6" w:rsidRPr="00230883" w:rsidRDefault="00156EF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141" type="#_x0000_t202" style="position:absolute;left:0;text-align:left;margin-left:196.95pt;margin-top:2.2pt;width:71.25pt;height:15pt;z-index:251622400" stroked="f">
            <v:textbox style="mso-next-textbox:#_x0000_s1141" inset="0,0,0,0">
              <w:txbxContent>
                <w:p w:rsidR="00650B56" w:rsidRPr="00424B23" w:rsidRDefault="00650B56" w:rsidP="004B5BD3">
                  <w:r>
                    <w:t>затоваривание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42" type="#_x0000_t32" style="position:absolute;left:0;text-align:left;margin-left:187.95pt;margin-top:17.2pt;width:0;height:12.75pt;z-index:251632640" o:connectortype="straight"/>
        </w:pict>
      </w:r>
      <w:r>
        <w:rPr>
          <w:noProof/>
        </w:rPr>
        <w:pict>
          <v:shape id="_x0000_s1143" type="#_x0000_t202" style="position:absolute;left:0;text-align:left;margin-left:17.7pt;margin-top:10.4pt;width:15pt;height:15.7pt;z-index:251631616" stroked="f">
            <v:textbox style="mso-next-textbox:#_x0000_s1143" inset="0,0,0,0">
              <w:txbxContent>
                <w:p w:rsidR="00650B56" w:rsidRPr="003A065C" w:rsidRDefault="00650B56" w:rsidP="00C62B21">
                  <w:r w:rsidRPr="00B46EAA">
                    <w:rPr>
                      <w:sz w:val="28"/>
                      <w:szCs w:val="28"/>
                      <w:lang w:val="en-US"/>
                    </w:rPr>
                    <w:t>P</w:t>
                  </w:r>
                  <w:r>
                    <w:rPr>
                      <w:sz w:val="16"/>
                      <w:szCs w:val="16"/>
                      <w:lang w:val="en-US"/>
                    </w:rPr>
                    <w:t>2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44" type="#_x0000_t32" style="position:absolute;left:0;text-align:left;margin-left:32.7pt;margin-top:17.2pt;width:3.75pt;height:0;flip:x;z-index:251624448" o:connectortype="straight"/>
        </w:pict>
      </w:r>
      <w:r>
        <w:rPr>
          <w:noProof/>
        </w:rPr>
        <w:pict>
          <v:shape id="_x0000_s1145" type="#_x0000_t32" style="position:absolute;left:0;text-align:left;margin-left:39.45pt;margin-top:17.2pt;width:13.5pt;height:0;flip:x;z-index:251625472" o:connectortype="straight"/>
        </w:pict>
      </w:r>
      <w:r>
        <w:rPr>
          <w:noProof/>
        </w:rPr>
        <w:pict>
          <v:shape id="_x0000_s1146" type="#_x0000_t32" style="position:absolute;left:0;text-align:left;margin-left:61.2pt;margin-top:17.2pt;width:13.5pt;height:0;flip:x;z-index:251626496" o:connectortype="straight"/>
        </w:pict>
      </w:r>
      <w:r>
        <w:rPr>
          <w:noProof/>
        </w:rPr>
        <w:pict>
          <v:shape id="_x0000_s1147" type="#_x0000_t32" style="position:absolute;left:0;text-align:left;margin-left:82.2pt;margin-top:17.2pt;width:13.5pt;height:0;flip:x;z-index:251627520" o:connectortype="straight"/>
        </w:pict>
      </w:r>
      <w:r>
        <w:rPr>
          <w:noProof/>
        </w:rPr>
        <w:pict>
          <v:shape id="_x0000_s1148" type="#_x0000_t32" style="position:absolute;left:0;text-align:left;margin-left:104.7pt;margin-top:17.2pt;width:13.5pt;height:0;flip:x;z-index:251628544" o:connectortype="straight"/>
        </w:pict>
      </w:r>
      <w:r>
        <w:rPr>
          <w:noProof/>
        </w:rPr>
        <w:pict>
          <v:shape id="_x0000_s1149" type="#_x0000_t32" style="position:absolute;left:0;text-align:left;margin-left:148.95pt;margin-top:17.2pt;width:13.5pt;height:0;flip:x;z-index:251630592" o:connectortype="straight"/>
        </w:pict>
      </w:r>
      <w:r>
        <w:rPr>
          <w:noProof/>
        </w:rPr>
        <w:pict>
          <v:shape id="_x0000_s1150" type="#_x0000_t32" style="position:absolute;left:0;text-align:left;margin-left:127.95pt;margin-top:17.2pt;width:13.5pt;height:0;flip:x;z-index:251629568" o:connectortype="straight"/>
        </w:pict>
      </w:r>
      <w:r>
        <w:rPr>
          <w:noProof/>
        </w:rPr>
        <w:pict>
          <v:shape id="_x0000_s1151" type="#_x0000_t32" style="position:absolute;left:0;text-align:left;margin-left:174.45pt;margin-top:17.2pt;width:13.5pt;height:0;flip:x;z-index:251623424" o:connectortype="straight"/>
        </w:pict>
      </w:r>
    </w:p>
    <w:p w:rsidR="000441C6" w:rsidRPr="00230883" w:rsidRDefault="00156EF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152" type="#_x0000_t32" style="position:absolute;left:0;text-align:left;margin-left:187.95pt;margin-top:15.65pt;width:0;height:12.75pt;z-index:251636736" o:connectortype="straight"/>
        </w:pict>
      </w:r>
    </w:p>
    <w:p w:rsidR="000441C6" w:rsidRPr="00230883" w:rsidRDefault="00156EF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153" type="#_x0000_t202" style="position:absolute;left:0;text-align:left;margin-left:144.45pt;margin-top:17pt;width:43.5pt;height:11.95pt;z-index:251621376" stroked="f">
            <v:textbox style="mso-next-textbox:#_x0000_s1153" inset="0,0,0,0">
              <w:txbxContent>
                <w:p w:rsidR="00650B56" w:rsidRPr="002E2B9D" w:rsidRDefault="00650B56" w:rsidP="004B5BD3">
                  <w:r>
                    <w:t>дефицит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54" type="#_x0000_t202" style="position:absolute;left:0;text-align:left;margin-left:17.7pt;margin-top:10.9pt;width:15pt;height:15.7pt;z-index:251617280" stroked="f">
            <v:textbox style="mso-next-textbox:#_x0000_s1154" inset="0,0,0,0">
              <w:txbxContent>
                <w:p w:rsidR="00650B56" w:rsidRPr="003A065C" w:rsidRDefault="00650B56" w:rsidP="006E3337">
                  <w:r w:rsidRPr="00B46EAA">
                    <w:rPr>
                      <w:sz w:val="28"/>
                      <w:szCs w:val="28"/>
                      <w:lang w:val="en-US"/>
                    </w:rPr>
                    <w:t>P</w:t>
                  </w:r>
                  <w:r w:rsidRPr="00B46EAA">
                    <w:rPr>
                      <w:sz w:val="16"/>
                      <w:szCs w:val="16"/>
                      <w:lang w:val="en-US"/>
                    </w:rPr>
                    <w:t>1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55" type="#_x0000_t32" style="position:absolute;left:0;text-align:left;margin-left:187.95pt;margin-top:10.9pt;width:0;height:12.75pt;z-index:251635712" o:connectortype="straight"/>
        </w:pict>
      </w:r>
      <w:r>
        <w:rPr>
          <w:noProof/>
        </w:rPr>
        <w:pict>
          <v:shape id="_x0000_s1156" type="#_x0000_t32" style="position:absolute;left:0;text-align:left;margin-left:127.95pt;margin-top:23.65pt;width:0;height:12.75pt;z-index:251618304" o:connectortype="straight"/>
        </w:pict>
      </w:r>
      <w:r>
        <w:rPr>
          <w:noProof/>
        </w:rPr>
        <w:pict>
          <v:shape id="_x0000_s1157" type="#_x0000_t202" style="position:absolute;left:0;text-align:left;margin-left:124.2pt;margin-top:4.25pt;width:9.75pt;height:11.95pt;z-index:251616256" stroked="f">
            <v:textbox style="mso-next-textbox:#_x0000_s1157" inset="0,0,0,0">
              <w:txbxContent>
                <w:p w:rsidR="00650B56" w:rsidRPr="005C43D2" w:rsidRDefault="00650B56" w:rsidP="006E3337">
                  <w:pPr>
                    <w:rPr>
                      <w:color w:val="68007F"/>
                    </w:rPr>
                  </w:pPr>
                  <w:r w:rsidRPr="005C43D2">
                    <w:rPr>
                      <w:color w:val="68007F"/>
                      <w:lang w:val="en-US"/>
                    </w:rPr>
                    <w:t>M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58" type="#_x0000_t32" style="position:absolute;left:0;text-align:left;margin-left:32.7pt;margin-top:23.65pt;width:13.5pt;height:0;flip:x;z-index:251611136" o:connectortype="straight"/>
        </w:pict>
      </w:r>
      <w:r>
        <w:rPr>
          <w:noProof/>
        </w:rPr>
        <w:pict>
          <v:shape id="_x0000_s1159" type="#_x0000_t32" style="position:absolute;left:0;text-align:left;margin-left:52.95pt;margin-top:23.65pt;width:13.5pt;height:0;flip:x;z-index:251612160" o:connectortype="straight"/>
        </w:pict>
      </w:r>
      <w:r>
        <w:rPr>
          <w:noProof/>
        </w:rPr>
        <w:pict>
          <v:shape id="_x0000_s1160" type="#_x0000_t32" style="position:absolute;left:0;text-align:left;margin-left:74.7pt;margin-top:23.65pt;width:13.5pt;height:0;flip:x;z-index:251613184" o:connectortype="straight"/>
        </w:pict>
      </w:r>
      <w:r>
        <w:rPr>
          <w:noProof/>
        </w:rPr>
        <w:pict>
          <v:shape id="_x0000_s1161" type="#_x0000_t32" style="position:absolute;left:0;text-align:left;margin-left:94.95pt;margin-top:23.65pt;width:13.5pt;height:0;flip:x;z-index:251614208" o:connectortype="straight"/>
        </w:pict>
      </w:r>
      <w:r>
        <w:rPr>
          <w:noProof/>
        </w:rPr>
        <w:pict>
          <v:shape id="_x0000_s1162" type="#_x0000_t32" style="position:absolute;left:0;text-align:left;margin-left:114.45pt;margin-top:23.65pt;width:13.5pt;height:0;flip:x;z-index:251610112" o:connectortype="straight"/>
        </w:pict>
      </w:r>
    </w:p>
    <w:p w:rsidR="000441C6" w:rsidRPr="00230883" w:rsidRDefault="00156EF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163" type="#_x0000_t32" style="position:absolute;left:0;text-align:left;margin-left:135.45pt;margin-top:7.75pt;width:11.25pt;height:.05pt;flip:x;z-index:251638784" o:connectortype="straight"/>
        </w:pict>
      </w:r>
      <w:r>
        <w:rPr>
          <w:noProof/>
        </w:rPr>
        <w:pict>
          <v:shape id="_x0000_s1164" type="#_x0000_t32" style="position:absolute;left:0;text-align:left;margin-left:146.7pt;margin-top:7.75pt;width:0;height:12.75pt;z-index:251646976" o:connectortype="straight"/>
        </w:pict>
      </w:r>
      <w:r>
        <w:rPr>
          <w:noProof/>
        </w:rPr>
        <w:pict>
          <v:shape id="_x0000_s1165" type="#_x0000_t202" style="position:absolute;left:0;text-align:left;margin-left:17.7pt;margin-top:4.8pt;width:15pt;height:15.7pt;z-index:251644928" stroked="f">
            <v:textbox style="mso-next-textbox:#_x0000_s1165" inset="0,0,0,0">
              <w:txbxContent>
                <w:p w:rsidR="00650B56" w:rsidRPr="003A065C" w:rsidRDefault="00650B56" w:rsidP="00086AF7">
                  <w:r w:rsidRPr="00B46EAA">
                    <w:rPr>
                      <w:sz w:val="28"/>
                      <w:szCs w:val="28"/>
                      <w:lang w:val="en-US"/>
                    </w:rPr>
                    <w:t>P</w:t>
                  </w:r>
                  <w:r>
                    <w:rPr>
                      <w:sz w:val="16"/>
                      <w:szCs w:val="16"/>
                      <w:lang w:val="en-US"/>
                    </w:rPr>
                    <w:t>3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66" type="#_x0000_t32" style="position:absolute;left:0;text-align:left;margin-left:32.7pt;margin-top:7.75pt;width:13.5pt;height:0;flip:x;z-index:251639808" o:connectortype="straight"/>
        </w:pict>
      </w:r>
      <w:r>
        <w:rPr>
          <w:noProof/>
        </w:rPr>
        <w:pict>
          <v:shape id="_x0000_s1167" type="#_x0000_t32" style="position:absolute;left:0;text-align:left;margin-left:52.95pt;margin-top:7.75pt;width:13.5pt;height:0;flip:x;z-index:251640832" o:connectortype="straight"/>
        </w:pict>
      </w:r>
      <w:r>
        <w:rPr>
          <w:noProof/>
        </w:rPr>
        <w:pict>
          <v:shape id="_x0000_s1168" type="#_x0000_t32" style="position:absolute;left:0;text-align:left;margin-left:95.7pt;margin-top:7.75pt;width:13.5pt;height:0;flip:x;z-index:251642880" o:connectortype="straight"/>
        </w:pict>
      </w:r>
      <w:r>
        <w:rPr>
          <w:noProof/>
        </w:rPr>
        <w:pict>
          <v:shape id="_x0000_s1169" type="#_x0000_t32" style="position:absolute;left:0;text-align:left;margin-left:114.45pt;margin-top:7.75pt;width:13.5pt;height:0;flip:x;z-index:251643904" o:connectortype="straight"/>
        </w:pict>
      </w:r>
      <w:r>
        <w:rPr>
          <w:noProof/>
        </w:rPr>
        <w:pict>
          <v:shape id="_x0000_s1170" type="#_x0000_t32" style="position:absolute;left:0;text-align:left;margin-left:74.7pt;margin-top:7.75pt;width:13.5pt;height:0;flip:x;z-index:251641856" o:connectortype="straight"/>
        </w:pict>
      </w:r>
      <w:r>
        <w:rPr>
          <w:noProof/>
        </w:rPr>
        <w:pict>
          <v:shape id="_x0000_s1171" type="#_x0000_t32" style="position:absolute;left:0;text-align:left;margin-left:187.95pt;margin-top:7.75pt;width:0;height:12.75pt;z-index:251634688" o:connectortype="straight"/>
        </w:pict>
      </w:r>
      <w:r>
        <w:rPr>
          <w:noProof/>
        </w:rPr>
        <w:pict>
          <v:shape id="_x0000_s1172" type="#_x0000_t32" style="position:absolute;left:0;text-align:left;margin-left:127.95pt;margin-top:16.75pt;width:0;height:12.75pt;z-index:251619328" o:connectortype="straight"/>
        </w:pict>
      </w:r>
    </w:p>
    <w:p w:rsidR="000441C6" w:rsidRPr="00230883" w:rsidRDefault="00156EF4" w:rsidP="00F02714">
      <w:pPr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173" type="#_x0000_t202" style="position:absolute;left:0;text-align:left;margin-left:145.2pt;margin-top:9.2pt;width:17.25pt;height:17.15pt;z-index:251648000" stroked="f">
            <v:textbox style="mso-next-textbox:#_x0000_s1173" inset="0,0,0,0">
              <w:txbxContent>
                <w:p w:rsidR="00650B56" w:rsidRPr="00B46EAA" w:rsidRDefault="00650B56" w:rsidP="00424B23">
                  <w:pPr>
                    <w:rPr>
                      <w:sz w:val="28"/>
                      <w:szCs w:val="28"/>
                    </w:rPr>
                  </w:pPr>
                  <w:r w:rsidRPr="00B46EAA">
                    <w:rPr>
                      <w:sz w:val="28"/>
                      <w:szCs w:val="28"/>
                      <w:lang w:val="en-US"/>
                    </w:rPr>
                    <w:t>Q</w:t>
                  </w:r>
                  <w:r>
                    <w:rPr>
                      <w:sz w:val="16"/>
                      <w:szCs w:val="16"/>
                      <w:lang w:val="en-US"/>
                    </w:rPr>
                    <w:t>3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74" type="#_x0000_t202" style="position:absolute;left:0;text-align:left;margin-left:118.2pt;margin-top:9.2pt;width:17.25pt;height:17.15pt;z-index:251620352" stroked="f">
            <v:textbox style="mso-next-textbox:#_x0000_s1174" inset="0,0,0,0">
              <w:txbxContent>
                <w:p w:rsidR="00650B56" w:rsidRPr="00B46EAA" w:rsidRDefault="00650B56" w:rsidP="00B46EAA">
                  <w:pPr>
                    <w:rPr>
                      <w:sz w:val="28"/>
                      <w:szCs w:val="28"/>
                    </w:rPr>
                  </w:pPr>
                  <w:r w:rsidRPr="00B46EAA">
                    <w:rPr>
                      <w:sz w:val="28"/>
                      <w:szCs w:val="28"/>
                      <w:lang w:val="en-US"/>
                    </w:rPr>
                    <w:t>Q</w:t>
                  </w:r>
                  <w:r w:rsidRPr="004B5BD3">
                    <w:rPr>
                      <w:sz w:val="16"/>
                      <w:szCs w:val="16"/>
                      <w:lang w:val="en-US"/>
                    </w:rPr>
                    <w:t>1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75" type="#_x0000_t32" style="position:absolute;left:0;text-align:left;margin-left:146.7pt;margin-top:2.35pt;width:0;height:3pt;z-index:251645952" o:connectortype="straight"/>
        </w:pict>
      </w:r>
      <w:r>
        <w:rPr>
          <w:noProof/>
        </w:rPr>
        <w:pict>
          <v:shape id="_x0000_s1176" type="#_x0000_t202" style="position:absolute;left:0;text-align:left;margin-left:174.45pt;margin-top:9.2pt;width:22.5pt;height:17.15pt;z-index:251637760" stroked="f">
            <v:textbox style="mso-next-textbox:#_x0000_s1176" inset="0,0,0,0">
              <w:txbxContent>
                <w:p w:rsidR="00650B56" w:rsidRPr="00B46EAA" w:rsidRDefault="00650B56" w:rsidP="00D15C58">
                  <w:pPr>
                    <w:rPr>
                      <w:sz w:val="28"/>
                      <w:szCs w:val="28"/>
                    </w:rPr>
                  </w:pPr>
                  <w:r w:rsidRPr="00B46EAA">
                    <w:rPr>
                      <w:sz w:val="28"/>
                      <w:szCs w:val="28"/>
                      <w:lang w:val="en-US"/>
                    </w:rPr>
                    <w:t>Q</w:t>
                  </w:r>
                  <w:r>
                    <w:rPr>
                      <w:sz w:val="16"/>
                      <w:szCs w:val="16"/>
                      <w:lang w:val="en-US"/>
                    </w:rPr>
                    <w:t>2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77" type="#_x0000_t32" style="position:absolute;left:0;text-align:left;margin-left:187.95pt;margin-top:1.6pt;width:0;height:3.75pt;z-index:251633664" o:connectortype="straight"/>
        </w:pict>
      </w:r>
      <w:r>
        <w:rPr>
          <w:noProof/>
        </w:rPr>
        <w:pict>
          <v:shape id="_x0000_s1178" type="#_x0000_t202" style="position:absolute;left:0;text-align:left;margin-left:262.95pt;margin-top:9.2pt;width:14.25pt;height:17.15pt;z-index:251615232" stroked="f">
            <v:textbox style="mso-next-textbox:#_x0000_s1178" inset="0,0,0,0">
              <w:txbxContent>
                <w:p w:rsidR="00650B56" w:rsidRPr="00B46EAA" w:rsidRDefault="00650B56" w:rsidP="006E3337">
                  <w:pPr>
                    <w:rPr>
                      <w:sz w:val="28"/>
                      <w:szCs w:val="28"/>
                    </w:rPr>
                  </w:pPr>
                  <w:r w:rsidRPr="00B46EAA">
                    <w:rPr>
                      <w:sz w:val="28"/>
                      <w:szCs w:val="28"/>
                      <w:lang w:val="en-US"/>
                    </w:rPr>
                    <w:t>Q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79" type="#_x0000_t32" style="position:absolute;left:0;text-align:left;margin-left:22.95pt;margin-top:1.6pt;width:246pt;height:0;z-index:251603968" o:connectortype="straight">
            <v:stroke endarrow="block"/>
          </v:shape>
        </w:pict>
      </w:r>
    </w:p>
    <w:p w:rsidR="000441C6" w:rsidRPr="00230883" w:rsidRDefault="00ED3EEB" w:rsidP="00F02714">
      <w:pPr>
        <w:widowControl w:val="0"/>
        <w:spacing w:after="0" w:line="360" w:lineRule="auto"/>
        <w:ind w:firstLine="709"/>
        <w:jc w:val="both"/>
        <w:rPr>
          <w:sz w:val="28"/>
        </w:rPr>
      </w:pPr>
      <w:r w:rsidRPr="00230883">
        <w:rPr>
          <w:sz w:val="28"/>
        </w:rPr>
        <w:t xml:space="preserve">Рисунок </w:t>
      </w:r>
      <w:r w:rsidR="0009503A" w:rsidRPr="00230883">
        <w:rPr>
          <w:sz w:val="28"/>
        </w:rPr>
        <w:t>6</w:t>
      </w:r>
      <w:r w:rsidRPr="00230883">
        <w:rPr>
          <w:sz w:val="28"/>
        </w:rPr>
        <w:t>. График совмещения кривых спроса (</w:t>
      </w:r>
      <w:r w:rsidR="00AD70A3" w:rsidRPr="00230883">
        <w:rPr>
          <w:sz w:val="28"/>
          <w:lang w:val="en-US"/>
        </w:rPr>
        <w:t>D</w:t>
      </w:r>
      <w:r w:rsidRPr="00230883">
        <w:rPr>
          <w:sz w:val="28"/>
        </w:rPr>
        <w:t>) и предложения (</w:t>
      </w:r>
      <w:r w:rsidR="00AD70A3" w:rsidRPr="00230883">
        <w:rPr>
          <w:sz w:val="28"/>
          <w:lang w:val="en-US"/>
        </w:rPr>
        <w:t>S</w:t>
      </w:r>
      <w:r w:rsidRPr="00230883">
        <w:rPr>
          <w:sz w:val="28"/>
        </w:rPr>
        <w:t>)</w:t>
      </w:r>
    </w:p>
    <w:p w:rsidR="00811B42" w:rsidRDefault="002809AB" w:rsidP="00F02714">
      <w:pPr>
        <w:widowControl w:val="0"/>
        <w:spacing w:after="0" w:line="360" w:lineRule="auto"/>
        <w:ind w:firstLine="709"/>
        <w:jc w:val="both"/>
        <w:rPr>
          <w:sz w:val="28"/>
          <w:szCs w:val="32"/>
          <w:lang w:val="en-US"/>
        </w:rPr>
      </w:pPr>
      <w:r>
        <w:rPr>
          <w:sz w:val="28"/>
          <w:szCs w:val="32"/>
        </w:rPr>
        <w:br w:type="page"/>
      </w:r>
      <w:r w:rsidR="00811B42" w:rsidRPr="00230883">
        <w:rPr>
          <w:sz w:val="28"/>
          <w:szCs w:val="32"/>
        </w:rPr>
        <w:t>С</w:t>
      </w:r>
      <w:r w:rsidR="00A501B3">
        <w:rPr>
          <w:sz w:val="28"/>
          <w:szCs w:val="32"/>
          <w:lang w:val="en-US"/>
        </w:rPr>
        <w:t>писок использованных источников</w:t>
      </w:r>
    </w:p>
    <w:p w:rsidR="00230883" w:rsidRPr="00230883" w:rsidRDefault="00230883" w:rsidP="00F02714">
      <w:pPr>
        <w:widowControl w:val="0"/>
        <w:spacing w:after="0" w:line="360" w:lineRule="auto"/>
        <w:ind w:firstLine="709"/>
        <w:jc w:val="both"/>
        <w:rPr>
          <w:sz w:val="28"/>
          <w:szCs w:val="32"/>
          <w:lang w:val="en-US"/>
        </w:rPr>
      </w:pPr>
    </w:p>
    <w:p w:rsidR="00811B42" w:rsidRPr="00230883" w:rsidRDefault="00F97A87" w:rsidP="00230883">
      <w:pPr>
        <w:pStyle w:val="ConsPlusNormal"/>
        <w:numPr>
          <w:ilvl w:val="0"/>
          <w:numId w:val="6"/>
        </w:numPr>
        <w:spacing w:line="360" w:lineRule="auto"/>
        <w:ind w:left="0"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230883">
        <w:rPr>
          <w:rFonts w:ascii="Times New Roman" w:hAnsi="Times New Roman" w:cs="Times New Roman"/>
          <w:color w:val="000000"/>
          <w:sz w:val="28"/>
          <w:szCs w:val="28"/>
        </w:rPr>
        <w:t>Гайдаенко Т.А. Маркетинговое управление</w:t>
      </w:r>
      <w:r w:rsidR="00283244" w:rsidRPr="00230883">
        <w:rPr>
          <w:rFonts w:ascii="Times New Roman" w:hAnsi="Times New Roman" w:cs="Times New Roman"/>
          <w:color w:val="000000"/>
          <w:sz w:val="28"/>
          <w:szCs w:val="28"/>
        </w:rPr>
        <w:t>. Полный курс МВА. Принципы управленческих решений и российская практика. — М</w:t>
      </w:r>
      <w:r w:rsidR="009344E4" w:rsidRPr="00230883">
        <w:rPr>
          <w:rFonts w:ascii="Times New Roman" w:hAnsi="Times New Roman" w:cs="Times New Roman"/>
          <w:color w:val="000000"/>
          <w:sz w:val="28"/>
          <w:szCs w:val="28"/>
        </w:rPr>
        <w:t>., ЭКСМО, МИРБИС, 2006 г.</w:t>
      </w:r>
    </w:p>
    <w:p w:rsidR="00811B42" w:rsidRPr="00230883" w:rsidRDefault="007E77C9" w:rsidP="00230883">
      <w:pPr>
        <w:pStyle w:val="ConsPlusTitle"/>
        <w:numPr>
          <w:ilvl w:val="0"/>
          <w:numId w:val="6"/>
        </w:numPr>
        <w:spacing w:line="360" w:lineRule="auto"/>
        <w:ind w:left="0" w:firstLine="0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230883">
        <w:rPr>
          <w:rFonts w:ascii="Times New Roman" w:hAnsi="Times New Roman" w:cs="Times New Roman"/>
          <w:b w:val="0"/>
          <w:color w:val="000000"/>
          <w:sz w:val="28"/>
          <w:szCs w:val="28"/>
        </w:rPr>
        <w:t>Пилипенко</w:t>
      </w:r>
      <w:r w:rsidR="00C53D86" w:rsidRPr="0023088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Н</w:t>
      </w:r>
      <w:r w:rsidR="00811B42" w:rsidRPr="00230883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 w:rsidR="00C53D86" w:rsidRPr="00230883">
        <w:rPr>
          <w:rFonts w:ascii="Times New Roman" w:hAnsi="Times New Roman" w:cs="Times New Roman"/>
          <w:b w:val="0"/>
          <w:color w:val="000000"/>
          <w:sz w:val="28"/>
          <w:szCs w:val="28"/>
        </w:rPr>
        <w:t>Н., Татарский Е.Л.</w:t>
      </w:r>
      <w:r w:rsidR="00811B42" w:rsidRPr="0023088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C53D86" w:rsidRPr="00230883">
        <w:rPr>
          <w:rFonts w:ascii="Times New Roman" w:hAnsi="Times New Roman" w:cs="Times New Roman"/>
          <w:b w:val="0"/>
          <w:color w:val="000000"/>
          <w:sz w:val="28"/>
          <w:szCs w:val="28"/>
        </w:rPr>
        <w:t>Основы маркетинга. — М., Дашков и К, 2007 г.</w:t>
      </w:r>
    </w:p>
    <w:p w:rsidR="00811B42" w:rsidRPr="00230883" w:rsidRDefault="00F35FB0" w:rsidP="00230883">
      <w:pPr>
        <w:pStyle w:val="ConsPlusTitle"/>
        <w:numPr>
          <w:ilvl w:val="0"/>
          <w:numId w:val="6"/>
        </w:numPr>
        <w:spacing w:line="360" w:lineRule="auto"/>
        <w:ind w:left="0" w:firstLine="0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230883">
        <w:rPr>
          <w:rFonts w:ascii="Times New Roman" w:hAnsi="Times New Roman" w:cs="Times New Roman"/>
          <w:b w:val="0"/>
          <w:color w:val="000000"/>
          <w:sz w:val="28"/>
          <w:szCs w:val="28"/>
          <w:lang w:val="en-US"/>
        </w:rPr>
        <w:t>www.marketingpower.com</w:t>
      </w:r>
    </w:p>
    <w:p w:rsidR="00811B42" w:rsidRPr="00230883" w:rsidRDefault="00F35FB0" w:rsidP="00230883">
      <w:pPr>
        <w:pStyle w:val="ConsPlusTitle"/>
        <w:numPr>
          <w:ilvl w:val="0"/>
          <w:numId w:val="6"/>
        </w:numPr>
        <w:spacing w:line="360" w:lineRule="auto"/>
        <w:ind w:left="0" w:firstLine="0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230883">
        <w:rPr>
          <w:rFonts w:ascii="Times New Roman" w:hAnsi="Times New Roman" w:cs="Times New Roman"/>
          <w:b w:val="0"/>
          <w:color w:val="000000"/>
          <w:sz w:val="28"/>
          <w:szCs w:val="28"/>
          <w:lang w:val="en-US"/>
        </w:rPr>
        <w:t>www.rma.ru</w:t>
      </w:r>
      <w:bookmarkStart w:id="0" w:name="_GoBack"/>
      <w:bookmarkEnd w:id="0"/>
    </w:p>
    <w:sectPr w:rsidR="00811B42" w:rsidRPr="00230883" w:rsidSect="00F02714">
      <w:footerReference w:type="default" r:id="rId7"/>
      <w:footerReference w:type="first" r:id="rId8"/>
      <w:type w:val="nextColumn"/>
      <w:pgSz w:w="11906" w:h="16838"/>
      <w:pgMar w:top="1134" w:right="850" w:bottom="1134" w:left="1701" w:header="697" w:footer="6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2DA8" w:rsidRDefault="002B2DA8" w:rsidP="000A5A02">
      <w:pPr>
        <w:spacing w:after="0" w:line="240" w:lineRule="auto"/>
      </w:pPr>
      <w:r>
        <w:separator/>
      </w:r>
    </w:p>
  </w:endnote>
  <w:endnote w:type="continuationSeparator" w:id="0">
    <w:p w:rsidR="002B2DA8" w:rsidRDefault="002B2DA8" w:rsidP="000A5A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0B56" w:rsidRDefault="00CD23A8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56EF4">
      <w:rPr>
        <w:noProof/>
      </w:rPr>
      <w:t>1</w:t>
    </w:r>
    <w:r>
      <w:fldChar w:fldCharType="end"/>
    </w:r>
  </w:p>
  <w:p w:rsidR="00650B56" w:rsidRDefault="00650B5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0B56" w:rsidRDefault="00650B56">
    <w:pPr>
      <w:pStyle w:val="a5"/>
      <w:rPr>
        <w:sz w:val="20"/>
        <w:szCs w:val="20"/>
      </w:rPr>
    </w:pPr>
  </w:p>
  <w:p w:rsidR="00650B56" w:rsidRPr="000A5A02" w:rsidRDefault="00650B56">
    <w:pPr>
      <w:pStyle w:val="a5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2DA8" w:rsidRDefault="002B2DA8" w:rsidP="000A5A02">
      <w:pPr>
        <w:spacing w:after="0" w:line="240" w:lineRule="auto"/>
      </w:pPr>
      <w:r>
        <w:separator/>
      </w:r>
    </w:p>
  </w:footnote>
  <w:footnote w:type="continuationSeparator" w:id="0">
    <w:p w:rsidR="002B2DA8" w:rsidRDefault="002B2DA8" w:rsidP="000A5A0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"/>
      </v:shape>
    </w:pict>
  </w:numPicBullet>
  <w:abstractNum w:abstractNumId="0">
    <w:nsid w:val="03092F13"/>
    <w:multiLevelType w:val="hybridMultilevel"/>
    <w:tmpl w:val="7E8642C2"/>
    <w:lvl w:ilvl="0" w:tplc="17683DA0">
      <w:start w:val="1"/>
      <w:numFmt w:val="decimal"/>
      <w:lvlText w:val="%1)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">
    <w:nsid w:val="095F32FF"/>
    <w:multiLevelType w:val="hybridMultilevel"/>
    <w:tmpl w:val="5C885F44"/>
    <w:lvl w:ilvl="0" w:tplc="C1AEB82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2921A21"/>
    <w:multiLevelType w:val="hybridMultilevel"/>
    <w:tmpl w:val="57B648DA"/>
    <w:lvl w:ilvl="0" w:tplc="C1AEB828">
      <w:start w:val="1"/>
      <w:numFmt w:val="bullet"/>
      <w:lvlText w:val=""/>
      <w:lvlPicBulletId w:val="0"/>
      <w:lvlJc w:val="left"/>
      <w:pPr>
        <w:ind w:left="1428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>
    <w:nsid w:val="48245A27"/>
    <w:multiLevelType w:val="hybridMultilevel"/>
    <w:tmpl w:val="7A12748A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>
    <w:nsid w:val="61BF2068"/>
    <w:multiLevelType w:val="hybridMultilevel"/>
    <w:tmpl w:val="D4C2AB98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7BB343D6"/>
    <w:multiLevelType w:val="hybridMultilevel"/>
    <w:tmpl w:val="577C8BC0"/>
    <w:lvl w:ilvl="0" w:tplc="04190009">
      <w:start w:val="1"/>
      <w:numFmt w:val="bullet"/>
      <w:lvlText w:val=""/>
      <w:lvlJc w:val="left"/>
      <w:pPr>
        <w:ind w:left="214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8748A"/>
    <w:rsid w:val="00013E5C"/>
    <w:rsid w:val="00016B28"/>
    <w:rsid w:val="000441C6"/>
    <w:rsid w:val="000572F4"/>
    <w:rsid w:val="00057EE0"/>
    <w:rsid w:val="00070ACA"/>
    <w:rsid w:val="00082FD5"/>
    <w:rsid w:val="00086AF7"/>
    <w:rsid w:val="0009503A"/>
    <w:rsid w:val="000959CE"/>
    <w:rsid w:val="000A46A9"/>
    <w:rsid w:val="000A5A02"/>
    <w:rsid w:val="000A6878"/>
    <w:rsid w:val="000C7EAB"/>
    <w:rsid w:val="000F4035"/>
    <w:rsid w:val="00110E49"/>
    <w:rsid w:val="0011363D"/>
    <w:rsid w:val="0011483D"/>
    <w:rsid w:val="00115574"/>
    <w:rsid w:val="00131084"/>
    <w:rsid w:val="0014675F"/>
    <w:rsid w:val="00147A4E"/>
    <w:rsid w:val="001520B6"/>
    <w:rsid w:val="00156EF4"/>
    <w:rsid w:val="001574AC"/>
    <w:rsid w:val="00180E36"/>
    <w:rsid w:val="00193201"/>
    <w:rsid w:val="0019462D"/>
    <w:rsid w:val="001A317E"/>
    <w:rsid w:val="001C42FA"/>
    <w:rsid w:val="001D3F9D"/>
    <w:rsid w:val="001E2560"/>
    <w:rsid w:val="00216D95"/>
    <w:rsid w:val="00225064"/>
    <w:rsid w:val="00226E3E"/>
    <w:rsid w:val="00230883"/>
    <w:rsid w:val="00231BB0"/>
    <w:rsid w:val="002524F1"/>
    <w:rsid w:val="002809AB"/>
    <w:rsid w:val="00283244"/>
    <w:rsid w:val="00290354"/>
    <w:rsid w:val="0029506F"/>
    <w:rsid w:val="002A26F2"/>
    <w:rsid w:val="002B26F3"/>
    <w:rsid w:val="002B2854"/>
    <w:rsid w:val="002B2DA8"/>
    <w:rsid w:val="002B7D58"/>
    <w:rsid w:val="002C5EF8"/>
    <w:rsid w:val="002E2B9D"/>
    <w:rsid w:val="002F321D"/>
    <w:rsid w:val="002F372A"/>
    <w:rsid w:val="002F57B7"/>
    <w:rsid w:val="002F653E"/>
    <w:rsid w:val="0031743C"/>
    <w:rsid w:val="00343611"/>
    <w:rsid w:val="0036712E"/>
    <w:rsid w:val="003849E7"/>
    <w:rsid w:val="003A065C"/>
    <w:rsid w:val="003A4988"/>
    <w:rsid w:val="003D3E7F"/>
    <w:rsid w:val="003E361F"/>
    <w:rsid w:val="003E6581"/>
    <w:rsid w:val="003F2D2C"/>
    <w:rsid w:val="00403EB2"/>
    <w:rsid w:val="00424B23"/>
    <w:rsid w:val="00441F3B"/>
    <w:rsid w:val="004431AA"/>
    <w:rsid w:val="00446A57"/>
    <w:rsid w:val="00453865"/>
    <w:rsid w:val="00455DB7"/>
    <w:rsid w:val="0049530D"/>
    <w:rsid w:val="00497F37"/>
    <w:rsid w:val="004B5BD3"/>
    <w:rsid w:val="004B7301"/>
    <w:rsid w:val="00500905"/>
    <w:rsid w:val="005044B0"/>
    <w:rsid w:val="00521D61"/>
    <w:rsid w:val="00522D6A"/>
    <w:rsid w:val="005252B3"/>
    <w:rsid w:val="00533F45"/>
    <w:rsid w:val="00535E1D"/>
    <w:rsid w:val="00552A48"/>
    <w:rsid w:val="00554736"/>
    <w:rsid w:val="00564688"/>
    <w:rsid w:val="00565E72"/>
    <w:rsid w:val="00584580"/>
    <w:rsid w:val="005965C5"/>
    <w:rsid w:val="005A5788"/>
    <w:rsid w:val="005B1855"/>
    <w:rsid w:val="005C43D2"/>
    <w:rsid w:val="005E0FBB"/>
    <w:rsid w:val="005E4173"/>
    <w:rsid w:val="005F2213"/>
    <w:rsid w:val="005F32D4"/>
    <w:rsid w:val="00615BAC"/>
    <w:rsid w:val="00615EF2"/>
    <w:rsid w:val="00623808"/>
    <w:rsid w:val="00650B56"/>
    <w:rsid w:val="0065375C"/>
    <w:rsid w:val="00656482"/>
    <w:rsid w:val="00685513"/>
    <w:rsid w:val="00685EAB"/>
    <w:rsid w:val="0068748A"/>
    <w:rsid w:val="0068755F"/>
    <w:rsid w:val="00697C47"/>
    <w:rsid w:val="006A0367"/>
    <w:rsid w:val="006B4139"/>
    <w:rsid w:val="006E3337"/>
    <w:rsid w:val="006E75D9"/>
    <w:rsid w:val="006F1A7F"/>
    <w:rsid w:val="006F53B1"/>
    <w:rsid w:val="006F687A"/>
    <w:rsid w:val="00701FEC"/>
    <w:rsid w:val="0070325F"/>
    <w:rsid w:val="007051ED"/>
    <w:rsid w:val="00727C81"/>
    <w:rsid w:val="00742C71"/>
    <w:rsid w:val="007631C6"/>
    <w:rsid w:val="00766595"/>
    <w:rsid w:val="007A1473"/>
    <w:rsid w:val="007C3D1E"/>
    <w:rsid w:val="007C6F45"/>
    <w:rsid w:val="007E4A83"/>
    <w:rsid w:val="007E77C9"/>
    <w:rsid w:val="00800D8B"/>
    <w:rsid w:val="008035DD"/>
    <w:rsid w:val="00811B42"/>
    <w:rsid w:val="00837BBE"/>
    <w:rsid w:val="0085112C"/>
    <w:rsid w:val="00853010"/>
    <w:rsid w:val="0086781D"/>
    <w:rsid w:val="0089539E"/>
    <w:rsid w:val="008A325F"/>
    <w:rsid w:val="008A476D"/>
    <w:rsid w:val="008C0966"/>
    <w:rsid w:val="008C2B30"/>
    <w:rsid w:val="008C7EAA"/>
    <w:rsid w:val="008D1264"/>
    <w:rsid w:val="008E2209"/>
    <w:rsid w:val="008E32A7"/>
    <w:rsid w:val="008E506F"/>
    <w:rsid w:val="008F7CF5"/>
    <w:rsid w:val="00906825"/>
    <w:rsid w:val="009100B0"/>
    <w:rsid w:val="00912360"/>
    <w:rsid w:val="00925003"/>
    <w:rsid w:val="009327A7"/>
    <w:rsid w:val="009344E4"/>
    <w:rsid w:val="00946A92"/>
    <w:rsid w:val="00951AEA"/>
    <w:rsid w:val="0097173F"/>
    <w:rsid w:val="0097752D"/>
    <w:rsid w:val="00982982"/>
    <w:rsid w:val="00983D03"/>
    <w:rsid w:val="00994541"/>
    <w:rsid w:val="00994F7D"/>
    <w:rsid w:val="009A5EF5"/>
    <w:rsid w:val="009B6850"/>
    <w:rsid w:val="009D3765"/>
    <w:rsid w:val="009E2C31"/>
    <w:rsid w:val="00A14B97"/>
    <w:rsid w:val="00A23085"/>
    <w:rsid w:val="00A3428C"/>
    <w:rsid w:val="00A35938"/>
    <w:rsid w:val="00A40CAA"/>
    <w:rsid w:val="00A501B3"/>
    <w:rsid w:val="00A52113"/>
    <w:rsid w:val="00A5217F"/>
    <w:rsid w:val="00A5285B"/>
    <w:rsid w:val="00A56112"/>
    <w:rsid w:val="00A57703"/>
    <w:rsid w:val="00A57E9B"/>
    <w:rsid w:val="00A902F5"/>
    <w:rsid w:val="00AA6C81"/>
    <w:rsid w:val="00AD70A3"/>
    <w:rsid w:val="00B12891"/>
    <w:rsid w:val="00B23983"/>
    <w:rsid w:val="00B24312"/>
    <w:rsid w:val="00B46EAA"/>
    <w:rsid w:val="00B50F3C"/>
    <w:rsid w:val="00B73C3C"/>
    <w:rsid w:val="00B822D3"/>
    <w:rsid w:val="00BA4B67"/>
    <w:rsid w:val="00BA60C5"/>
    <w:rsid w:val="00BC1658"/>
    <w:rsid w:val="00BC31A0"/>
    <w:rsid w:val="00C12E4C"/>
    <w:rsid w:val="00C2335D"/>
    <w:rsid w:val="00C35BB9"/>
    <w:rsid w:val="00C3712C"/>
    <w:rsid w:val="00C53D86"/>
    <w:rsid w:val="00C62B21"/>
    <w:rsid w:val="00C67048"/>
    <w:rsid w:val="00C73B23"/>
    <w:rsid w:val="00C77100"/>
    <w:rsid w:val="00C86678"/>
    <w:rsid w:val="00CB77C8"/>
    <w:rsid w:val="00CD23A8"/>
    <w:rsid w:val="00CD534F"/>
    <w:rsid w:val="00CF1A1B"/>
    <w:rsid w:val="00D15C58"/>
    <w:rsid w:val="00D166A0"/>
    <w:rsid w:val="00D1766D"/>
    <w:rsid w:val="00D40A62"/>
    <w:rsid w:val="00D43EEF"/>
    <w:rsid w:val="00D53F8B"/>
    <w:rsid w:val="00D7071D"/>
    <w:rsid w:val="00D80D01"/>
    <w:rsid w:val="00D841B3"/>
    <w:rsid w:val="00D871AA"/>
    <w:rsid w:val="00DA3AE9"/>
    <w:rsid w:val="00DB2A11"/>
    <w:rsid w:val="00E13FC1"/>
    <w:rsid w:val="00E16D5F"/>
    <w:rsid w:val="00E21FE4"/>
    <w:rsid w:val="00E239A1"/>
    <w:rsid w:val="00E4126C"/>
    <w:rsid w:val="00E71301"/>
    <w:rsid w:val="00E74630"/>
    <w:rsid w:val="00E81DD3"/>
    <w:rsid w:val="00E86A01"/>
    <w:rsid w:val="00ED3EEB"/>
    <w:rsid w:val="00EE0424"/>
    <w:rsid w:val="00EE6C19"/>
    <w:rsid w:val="00F02714"/>
    <w:rsid w:val="00F20FF2"/>
    <w:rsid w:val="00F269F0"/>
    <w:rsid w:val="00F272E4"/>
    <w:rsid w:val="00F35FB0"/>
    <w:rsid w:val="00F40D23"/>
    <w:rsid w:val="00F73AF2"/>
    <w:rsid w:val="00F9189C"/>
    <w:rsid w:val="00F91FBB"/>
    <w:rsid w:val="00F94F39"/>
    <w:rsid w:val="00F9576D"/>
    <w:rsid w:val="00F97A87"/>
    <w:rsid w:val="00FB4CA3"/>
    <w:rsid w:val="00FC0145"/>
    <w:rsid w:val="00FC1259"/>
    <w:rsid w:val="00FC4752"/>
    <w:rsid w:val="00FD5B9D"/>
    <w:rsid w:val="00FE0B73"/>
    <w:rsid w:val="00FE5349"/>
    <w:rsid w:val="00FF426C"/>
    <w:rsid w:val="00FF5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82"/>
    <o:shapelayout v:ext="edit">
      <o:idmap v:ext="edit" data="1"/>
      <o:rules v:ext="edit">
        <o:r id="V:Rule1" type="connector" idref="#_x0000_s1027"/>
        <o:r id="V:Rule2" type="connector" idref="#_x0000_s1028"/>
        <o:r id="V:Rule3" type="connector" idref="#_x0000_s1029"/>
        <o:r id="V:Rule4" type="connector" idref="#_x0000_s1030"/>
        <o:r id="V:Rule5" type="connector" idref="#_x0000_s1031"/>
        <o:r id="V:Rule6" type="connector" idref="#_x0000_s1044"/>
        <o:r id="V:Rule7" type="connector" idref="#_x0000_s1045"/>
        <o:r id="V:Rule8" type="connector" idref="#_x0000_s1046"/>
        <o:r id="V:Rule9" type="connector" idref="#_x0000_s1047"/>
        <o:r id="V:Rule10" type="connector" idref="#_x0000_s1048"/>
        <o:r id="V:Rule11" type="connector" idref="#_x0000_s1049"/>
        <o:r id="V:Rule12" type="connector" idref="#_x0000_s1050"/>
        <o:r id="V:Rule13" type="connector" idref="#_x0000_s1051"/>
        <o:r id="V:Rule14" type="connector" idref="#_x0000_s1052"/>
        <o:r id="V:Rule15" type="connector" idref="#_x0000_s1053"/>
        <o:r id="V:Rule16" type="connector" idref="#_x0000_s1054"/>
        <o:r id="V:Rule17" type="connector" idref="#_x0000_s1055"/>
        <o:r id="V:Rule18" type="connector" idref="#_x0000_s1056"/>
        <o:r id="V:Rule19" type="connector" idref="#_x0000_s1057"/>
        <o:r id="V:Rule20" type="connector" idref="#_x0000_s1058"/>
        <o:r id="V:Rule21" type="connector" idref="#_x0000_s1060"/>
        <o:r id="V:Rule22" type="connector" idref="#_x0000_s1064"/>
        <o:r id="V:Rule23" type="connector" idref="#_x0000_s1067"/>
        <o:r id="V:Rule24" type="connector" idref="#_x0000_s1069"/>
        <o:r id="V:Rule25" type="connector" idref="#_x0000_s1070"/>
        <o:r id="V:Rule26" type="connector" idref="#_x0000_s1071"/>
        <o:r id="V:Rule27" type="connector" idref="#_x0000_s1072"/>
        <o:r id="V:Rule28" type="connector" idref="#_x0000_s1078"/>
        <o:r id="V:Rule29" type="connector" idref="#_x0000_s1080"/>
        <o:r id="V:Rule30" type="connector" idref="#_x0000_s1081"/>
        <o:r id="V:Rule31" type="connector" idref="#_x0000_s1082"/>
        <o:r id="V:Rule32" type="connector" idref="#_x0000_s1083"/>
        <o:r id="V:Rule33" type="connector" idref="#_x0000_s1085"/>
        <o:r id="V:Rule34" type="connector" idref="#_x0000_s1091"/>
        <o:r id="V:Rule35" type="connector" idref="#_x0000_s1094"/>
        <o:r id="V:Rule36" type="connector" idref="#_x0000_s1095"/>
        <o:r id="V:Rule37" type="connector" idref="#_x0000_s1096"/>
        <o:r id="V:Rule38" type="connector" idref="#_x0000_s1097"/>
        <o:r id="V:Rule39" type="connector" idref="#_x0000_s1098"/>
        <o:r id="V:Rule40" type="connector" idref="#_x0000_s1099"/>
        <o:r id="V:Rule41" type="connector" idref="#_x0000_s1105"/>
        <o:r id="V:Rule42" type="connector" idref="#_x0000_s1107"/>
        <o:r id="V:Rule43" type="connector" idref="#_x0000_s1108"/>
        <o:r id="V:Rule44" type="connector" idref="#_x0000_s1110"/>
        <o:r id="V:Rule45" type="connector" idref="#_x0000_s1111"/>
        <o:r id="V:Rule46" type="connector" idref="#_x0000_s1112"/>
        <o:r id="V:Rule47" type="connector" idref="#_x0000_s1113"/>
        <o:r id="V:Rule48" type="connector" idref="#_x0000_s1119"/>
        <o:r id="V:Rule49" type="connector" idref="#_x0000_s1121"/>
        <o:r id="V:Rule50" type="connector" idref="#_x0000_s1122"/>
        <o:r id="V:Rule51" type="connector" idref="#_x0000_s1123"/>
        <o:r id="V:Rule52" type="connector" idref="#_x0000_s1124"/>
        <o:r id="V:Rule53" type="connector" idref="#_x0000_s1125"/>
        <o:r id="V:Rule54" type="connector" idref="#_x0000_s1128"/>
        <o:r id="V:Rule55" type="connector" idref="#_x0000_s1134"/>
        <o:r id="V:Rule56" type="arc" idref="#_x0000_s1138"/>
        <o:r id="V:Rule57" type="arc" idref="#_x0000_s1139"/>
        <o:r id="V:Rule58" type="connector" idref="#_x0000_s1140"/>
        <o:r id="V:Rule59" type="connector" idref="#_x0000_s1142"/>
        <o:r id="V:Rule60" type="connector" idref="#_x0000_s1144"/>
        <o:r id="V:Rule61" type="connector" idref="#_x0000_s1145"/>
        <o:r id="V:Rule62" type="connector" idref="#_x0000_s1146"/>
        <o:r id="V:Rule63" type="connector" idref="#_x0000_s1147"/>
        <o:r id="V:Rule64" type="connector" idref="#_x0000_s1148"/>
        <o:r id="V:Rule65" type="connector" idref="#_x0000_s1149"/>
        <o:r id="V:Rule66" type="connector" idref="#_x0000_s1150"/>
        <o:r id="V:Rule67" type="connector" idref="#_x0000_s1151"/>
        <o:r id="V:Rule68" type="connector" idref="#_x0000_s1152"/>
        <o:r id="V:Rule69" type="connector" idref="#_x0000_s1155"/>
        <o:r id="V:Rule70" type="connector" idref="#_x0000_s1156"/>
        <o:r id="V:Rule71" type="connector" idref="#_x0000_s1158"/>
        <o:r id="V:Rule72" type="connector" idref="#_x0000_s1159"/>
        <o:r id="V:Rule73" type="connector" idref="#_x0000_s1160"/>
        <o:r id="V:Rule74" type="connector" idref="#_x0000_s1161"/>
        <o:r id="V:Rule75" type="connector" idref="#_x0000_s1162"/>
        <o:r id="V:Rule76" type="connector" idref="#_x0000_s1163"/>
        <o:r id="V:Rule77" type="connector" idref="#_x0000_s1164"/>
        <o:r id="V:Rule78" type="connector" idref="#_x0000_s1166"/>
        <o:r id="V:Rule79" type="connector" idref="#_x0000_s1167"/>
        <o:r id="V:Rule80" type="connector" idref="#_x0000_s1168"/>
        <o:r id="V:Rule81" type="connector" idref="#_x0000_s1169"/>
        <o:r id="V:Rule82" type="connector" idref="#_x0000_s1170"/>
        <o:r id="V:Rule83" type="connector" idref="#_x0000_s1171"/>
        <o:r id="V:Rule84" type="connector" idref="#_x0000_s1172"/>
        <o:r id="V:Rule85" type="connector" idref="#_x0000_s1175"/>
        <o:r id="V:Rule86" type="connector" idref="#_x0000_s1177"/>
        <o:r id="V:Rule87" type="connector" idref="#_x0000_s1179"/>
      </o:rules>
    </o:shapelayout>
  </w:shapeDefaults>
  <w:decimalSymbol w:val=","/>
  <w:listSeparator w:val=";"/>
  <w14:defaultImageDpi w14:val="0"/>
  <w15:chartTrackingRefBased/>
  <w15:docId w15:val="{A446724A-9371-43BD-97AF-CFF1D6CB7A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4541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0A5A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link w:val="a3"/>
    <w:uiPriority w:val="99"/>
    <w:semiHidden/>
    <w:locked/>
    <w:rsid w:val="000A5A02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0A5A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link w:val="a5"/>
    <w:uiPriority w:val="99"/>
    <w:locked/>
    <w:rsid w:val="000A5A02"/>
    <w:rPr>
      <w:rFonts w:cs="Times New Roman"/>
    </w:rPr>
  </w:style>
  <w:style w:type="paragraph" w:styleId="a7">
    <w:name w:val="List Paragraph"/>
    <w:basedOn w:val="a"/>
    <w:uiPriority w:val="34"/>
    <w:qFormat/>
    <w:rsid w:val="00343611"/>
    <w:pPr>
      <w:ind w:left="720"/>
      <w:contextualSpacing/>
    </w:pPr>
  </w:style>
  <w:style w:type="table" w:styleId="a8">
    <w:name w:val="Table Grid"/>
    <w:basedOn w:val="a1"/>
    <w:uiPriority w:val="59"/>
    <w:rsid w:val="009100B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11B4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811B42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1418</Words>
  <Characters>8087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12345</Company>
  <LinksUpToDate>false</LinksUpToDate>
  <CharactersWithSpaces>9487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54321</dc:creator>
  <cp:keywords/>
  <dc:description/>
  <cp:lastModifiedBy>admin</cp:lastModifiedBy>
  <cp:revision>2</cp:revision>
  <cp:lastPrinted>2009-04-29T15:44:00Z</cp:lastPrinted>
  <dcterms:created xsi:type="dcterms:W3CDTF">2014-04-07T22:36:00Z</dcterms:created>
  <dcterms:modified xsi:type="dcterms:W3CDTF">2014-04-07T22:36:00Z</dcterms:modified>
</cp:coreProperties>
</file>