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1C" w:rsidRPr="00A02D1C" w:rsidRDefault="007600DD" w:rsidP="000F7EAD">
      <w:pPr>
        <w:pStyle w:val="2"/>
      </w:pPr>
      <w:r w:rsidRPr="00A02D1C">
        <w:t>Испытание кризисом, или Неудача как источник информации</w:t>
      </w:r>
    </w:p>
    <w:p w:rsidR="000F7EAD" w:rsidRDefault="000F7EAD" w:rsidP="00A02D1C">
      <w:pPr>
        <w:widowControl w:val="0"/>
        <w:autoSpaceDE w:val="0"/>
        <w:autoSpaceDN w:val="0"/>
        <w:adjustRightInd w:val="0"/>
        <w:ind w:firstLine="709"/>
      </w:pPr>
      <w:bookmarkStart w:id="0" w:name="sub_106866"/>
      <w:bookmarkStart w:id="1" w:name="sub_106468"/>
      <w:bookmarkStart w:id="2" w:name="sub_106467"/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Евгений Молев, ведущий бизнес-тренер Консалтинговой Группы "Руна", работает в компании с 2001 г</w:t>
      </w:r>
      <w:r w:rsidR="00A02D1C" w:rsidRPr="00A02D1C">
        <w:t>.,</w:t>
      </w:r>
      <w:r w:rsidRPr="00A02D1C">
        <w:t xml:space="preserve"> провел около 200 тренингов, имеет ряд публикаций</w:t>
      </w:r>
      <w:r w:rsidR="00A02D1C" w:rsidRPr="00A02D1C">
        <w:t xml:space="preserve">. </w:t>
      </w:r>
    </w:p>
    <w:bookmarkEnd w:id="0"/>
    <w:bookmarkEnd w:id="1"/>
    <w:bookmarkEnd w:id="2"/>
    <w:p w:rsidR="00A02D1C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В данной статье, продолжая цикл "Тайники в тупиках", на примере одной из своих консультаций он делится концепцией и технологией конструктивного проживания кризисных ситуаций, основанной на шестишаговом алгоритме</w:t>
      </w:r>
      <w:r w:rsidR="00A02D1C" w:rsidRPr="00A02D1C">
        <w:t xml:space="preserve">. </w:t>
      </w:r>
    </w:p>
    <w:p w:rsidR="00B61FAF" w:rsidRDefault="00B61FAF" w:rsidP="00A02D1C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A02D1C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rPr>
          <w:noProof/>
        </w:rPr>
        <w:t>"Что нас не разрушает, то делает</w:t>
      </w:r>
      <w:r w:rsidR="00A02D1C" w:rsidRPr="00A02D1C">
        <w:rPr>
          <w:noProof/>
        </w:rPr>
        <w:t xml:space="preserve"> </w:t>
      </w:r>
      <w:r w:rsidRPr="00A02D1C">
        <w:rPr>
          <w:noProof/>
        </w:rPr>
        <w:t>нас</w:t>
      </w:r>
      <w:r w:rsidR="000F7EAD">
        <w:rPr>
          <w:noProof/>
        </w:rPr>
        <w:t xml:space="preserve"> </w:t>
      </w:r>
      <w:r w:rsidRPr="00A02D1C">
        <w:rPr>
          <w:noProof/>
        </w:rPr>
        <w:t>сильнее"</w:t>
      </w:r>
      <w:r w:rsidR="000F7EAD">
        <w:rPr>
          <w:noProof/>
        </w:rPr>
        <w:t>.</w:t>
      </w:r>
    </w:p>
    <w:p w:rsidR="00A02D1C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rPr>
          <w:noProof/>
        </w:rPr>
        <w:t>(Ф</w:t>
      </w:r>
      <w:r w:rsidR="00A02D1C" w:rsidRPr="00A02D1C">
        <w:rPr>
          <w:noProof/>
        </w:rPr>
        <w:t xml:space="preserve">. </w:t>
      </w:r>
      <w:r w:rsidRPr="00A02D1C">
        <w:rPr>
          <w:noProof/>
        </w:rPr>
        <w:t>Ницше</w:t>
      </w:r>
      <w:r w:rsidR="000F7EAD">
        <w:rPr>
          <w:noProof/>
        </w:rPr>
        <w:t>).</w:t>
      </w:r>
    </w:p>
    <w:p w:rsidR="00B61FAF" w:rsidRDefault="00B61FAF" w:rsidP="00A02D1C">
      <w:pPr>
        <w:widowControl w:val="0"/>
        <w:autoSpaceDE w:val="0"/>
        <w:autoSpaceDN w:val="0"/>
        <w:adjustRightInd w:val="0"/>
        <w:ind w:firstLine="709"/>
      </w:pP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Мой приятель Леша недавно купил машину</w:t>
      </w:r>
      <w:r w:rsidR="00A02D1C" w:rsidRPr="00A02D1C">
        <w:t xml:space="preserve"> - </w:t>
      </w:r>
      <w:r w:rsidRPr="00A02D1C">
        <w:t>подержанную иномарку в приличном состоянии</w:t>
      </w:r>
      <w:r w:rsidR="00A02D1C" w:rsidRPr="00A02D1C">
        <w:t xml:space="preserve">. </w:t>
      </w:r>
      <w:r w:rsidRPr="00A02D1C">
        <w:t>Радость была недолгой</w:t>
      </w:r>
      <w:r w:rsidR="00A02D1C" w:rsidRPr="00A02D1C">
        <w:t xml:space="preserve"> - </w:t>
      </w:r>
      <w:r w:rsidRPr="00A02D1C">
        <w:t>буквально на днях он стал участником ДТП, в результате которого автомобиль потерял способность двигаться</w:t>
      </w:r>
      <w:r w:rsidR="00A02D1C" w:rsidRPr="00A02D1C">
        <w:t xml:space="preserve">. </w:t>
      </w:r>
      <w:r w:rsidRPr="00A02D1C">
        <w:t>Случай, ремонту подлежащий, но, согласитесь, неприятный</w:t>
      </w:r>
      <w:r w:rsidR="00A02D1C" w:rsidRPr="00A02D1C">
        <w:t xml:space="preserve">. </w:t>
      </w:r>
      <w:r w:rsidRPr="00A02D1C">
        <w:t>Все эти разбирательства с виновником аварии, людьми в погонах и страховой компанией никому не прибавляют свободного времени и нервных клеток</w:t>
      </w:r>
      <w:r w:rsidR="00A02D1C" w:rsidRPr="00A02D1C">
        <w:t xml:space="preserve">. </w:t>
      </w:r>
      <w:r w:rsidRPr="00A02D1C">
        <w:t>Поиск юриста и сбор всяких бумажек ситуацию также не облегчают</w:t>
      </w:r>
      <w:r w:rsidR="00A02D1C" w:rsidRPr="00A02D1C">
        <w:t xml:space="preserve">. </w:t>
      </w:r>
      <w:r w:rsidRPr="00A02D1C">
        <w:t>"Надо же, я ведь только-только похвастался, что начал ощущать гармонию с миром",</w:t>
      </w:r>
      <w:r w:rsidR="00A02D1C" w:rsidRPr="00A02D1C">
        <w:t xml:space="preserve"> - </w:t>
      </w:r>
      <w:r w:rsidRPr="00A02D1C">
        <w:t>посетовал мой друг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Любопытно, что кризис происходит именно тогда, когда, казалось бы, ничто не предвещает беды</w:t>
      </w:r>
      <w:r w:rsidR="00A02D1C" w:rsidRPr="00A02D1C">
        <w:t xml:space="preserve">. </w:t>
      </w:r>
      <w:r w:rsidRPr="00A02D1C">
        <w:t>Любую сложную ситуацию, видимо, можно рассматривать как следствие накопления критической массы чего-либо</w:t>
      </w:r>
      <w:r w:rsidR="00A02D1C" w:rsidRPr="00A02D1C">
        <w:t xml:space="preserve"> - </w:t>
      </w:r>
      <w:r w:rsidRPr="00A02D1C">
        <w:t>фактов, событий, информации</w:t>
      </w:r>
      <w:r w:rsidR="00A02D1C" w:rsidRPr="00A02D1C">
        <w:t xml:space="preserve">. </w:t>
      </w:r>
      <w:r w:rsidRPr="00A02D1C">
        <w:t>В кризисе есть то, что является обязательным условием хорошего анекдота</w:t>
      </w:r>
      <w:r w:rsidR="00A02D1C" w:rsidRPr="00A02D1C">
        <w:t xml:space="preserve">: </w:t>
      </w:r>
      <w:r w:rsidRPr="00A02D1C">
        <w:t>элемент неожиданности</w:t>
      </w:r>
      <w:r w:rsidR="00A02D1C" w:rsidRPr="00A02D1C">
        <w:t xml:space="preserve">. </w:t>
      </w:r>
      <w:r w:rsidRPr="00A02D1C">
        <w:t>Как говорят в народе, "ты не ждал, а он приходит"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Мы все проживаем кризисы</w:t>
      </w:r>
      <w:r w:rsidR="00A02D1C" w:rsidRPr="00A02D1C">
        <w:t xml:space="preserve">. </w:t>
      </w:r>
      <w:r w:rsidRPr="00A02D1C">
        <w:t>Если бы их не было, мы бы не росли, не менялись</w:t>
      </w:r>
      <w:r w:rsidR="00A02D1C" w:rsidRPr="00A02D1C">
        <w:t xml:space="preserve">. </w:t>
      </w:r>
      <w:r w:rsidRPr="00A02D1C">
        <w:t>Кризисы</w:t>
      </w:r>
      <w:r w:rsidR="00A02D1C" w:rsidRPr="00A02D1C">
        <w:t xml:space="preserve"> - </w:t>
      </w:r>
      <w:r w:rsidRPr="00A02D1C">
        <w:t>такая же неотъемлемая часть жизни, как природные катаклизмы</w:t>
      </w:r>
      <w:r w:rsidR="00A02D1C" w:rsidRPr="00A02D1C">
        <w:t xml:space="preserve">. </w:t>
      </w:r>
      <w:r w:rsidRPr="00A02D1C">
        <w:t>Вопрос</w:t>
      </w:r>
      <w:r w:rsidR="00A02D1C" w:rsidRPr="00A02D1C">
        <w:t xml:space="preserve">: </w:t>
      </w:r>
      <w:r w:rsidRPr="00A02D1C">
        <w:t>как мы реагируем на них</w:t>
      </w:r>
      <w:r w:rsidR="00A02D1C" w:rsidRPr="00A02D1C">
        <w:t xml:space="preserve">? </w:t>
      </w:r>
      <w:r w:rsidRPr="00A02D1C">
        <w:t>Как себя ведем</w:t>
      </w:r>
      <w:r w:rsidR="00A02D1C" w:rsidRPr="00A02D1C">
        <w:t xml:space="preserve">? </w:t>
      </w:r>
      <w:r w:rsidRPr="00A02D1C">
        <w:t>Как справляемся</w:t>
      </w:r>
      <w:r w:rsidR="00A02D1C" w:rsidRPr="00A02D1C">
        <w:t xml:space="preserve">? </w:t>
      </w:r>
      <w:r w:rsidRPr="00A02D1C">
        <w:t>Можно ли использовать кризисы для собственного развития</w:t>
      </w:r>
      <w:r w:rsidR="00A02D1C" w:rsidRPr="00A02D1C">
        <w:t xml:space="preserve">? </w:t>
      </w:r>
      <w:r w:rsidRPr="00A02D1C">
        <w:t>Чему мы учимся в них</w:t>
      </w:r>
      <w:r w:rsidR="00A02D1C" w:rsidRPr="00A02D1C">
        <w:t xml:space="preserve">? </w:t>
      </w:r>
      <w:r w:rsidRPr="00A02D1C">
        <w:t>Зачем они нам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Кризисы бывают межличностные, внутриличностные и профессиональные</w:t>
      </w:r>
      <w:r w:rsidR="00A02D1C" w:rsidRPr="00A02D1C">
        <w:t xml:space="preserve">. </w:t>
      </w:r>
      <w:r w:rsidRPr="00A02D1C">
        <w:t>Есть кризисы отношений</w:t>
      </w:r>
      <w:r w:rsidR="00A02D1C" w:rsidRPr="00A02D1C">
        <w:t xml:space="preserve"> - </w:t>
      </w:r>
      <w:r w:rsidRPr="00A02D1C">
        <w:t>с родными, друзьями, коллегами, руководством, клиентами</w:t>
      </w:r>
      <w:r w:rsidR="00A02D1C" w:rsidRPr="00A02D1C">
        <w:t xml:space="preserve">. </w:t>
      </w:r>
      <w:r w:rsidRPr="00A02D1C">
        <w:t>Кризисы компетенции, когда у нас не хватает внутренних или внешних ресурсов, чтобы адекватно ответить на вызов мира, или когда мы не справляемся с поставленной задачей</w:t>
      </w:r>
      <w:r w:rsidR="00A02D1C" w:rsidRPr="00A02D1C">
        <w:t xml:space="preserve">. </w:t>
      </w:r>
      <w:r w:rsidRPr="00A02D1C">
        <w:t>Кризисы мотивации, когда мы не хотим что-то делать или не понимаем смысла того, что мы делаем</w:t>
      </w:r>
      <w:r w:rsidR="00A02D1C" w:rsidRPr="00A02D1C">
        <w:t xml:space="preserve">. </w:t>
      </w:r>
      <w:r w:rsidRPr="00A02D1C">
        <w:t>Кризисы можно также разделять на индивидуальные и системные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В одной из организаций, с которой я имею удовольствие сотрудничать, уволился клиентский менеджер</w:t>
      </w:r>
      <w:r w:rsidR="00A02D1C" w:rsidRPr="00A02D1C">
        <w:t xml:space="preserve"> - </w:t>
      </w:r>
      <w:r w:rsidRPr="00A02D1C">
        <w:t>человек, осуществлявший 95% работы с клиентской базой компании</w:t>
      </w:r>
      <w:r w:rsidR="00A02D1C" w:rsidRPr="00A02D1C">
        <w:t xml:space="preserve">. </w:t>
      </w:r>
      <w:r w:rsidRPr="00A02D1C">
        <w:t>Обзванивал потенциальных клиентов, согласовывал условия с партнерами, отслеживал качество исполнения заказов, работал с претензиями, вел базу данных</w:t>
      </w:r>
      <w:r w:rsidR="00A02D1C">
        <w:t>...</w:t>
      </w:r>
      <w:r w:rsidR="00A02D1C" w:rsidRPr="00A02D1C">
        <w:t xml:space="preserve"> </w:t>
      </w:r>
      <w:r w:rsidRPr="00A02D1C">
        <w:t>Нужно ли рассказывать, в какой ситуации оказалась компания, когда это место вдруг стало вакантным</w:t>
      </w:r>
      <w:r w:rsidR="00A02D1C" w:rsidRPr="00A02D1C">
        <w:t xml:space="preserve">? </w:t>
      </w:r>
      <w:r w:rsidRPr="00A02D1C">
        <w:t>И здесь можно, разумеется, говорить о том, как можно было бы этого не допустить</w:t>
      </w:r>
      <w:r w:rsidR="00A02D1C" w:rsidRPr="00A02D1C">
        <w:t xml:space="preserve">. </w:t>
      </w:r>
      <w:r w:rsidRPr="00A02D1C">
        <w:t>Профилактика всегда менее убыточна, чем лечение</w:t>
      </w:r>
      <w:r w:rsidR="00A02D1C" w:rsidRPr="00A02D1C">
        <w:t xml:space="preserve">. </w:t>
      </w:r>
      <w:r w:rsidRPr="00A02D1C">
        <w:t>(Здесь открывается простор для отдельного разговора на тему</w:t>
      </w:r>
      <w:r w:rsidR="00A02D1C" w:rsidRPr="00A02D1C">
        <w:t xml:space="preserve">) </w:t>
      </w:r>
      <w:r w:rsidRPr="00A02D1C">
        <w:t>Однако ситуация уже возникла, и на нее нужно как-то реагировать</w:t>
      </w:r>
      <w:r w:rsidR="00A02D1C" w:rsidRPr="00A02D1C">
        <w:t xml:space="preserve">. </w:t>
      </w:r>
      <w:r w:rsidRPr="00A02D1C">
        <w:t>В данном случае мы имеем дело с кризисом целой системы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Еще один случай</w:t>
      </w:r>
      <w:r w:rsidR="00A02D1C" w:rsidRPr="00A02D1C">
        <w:t xml:space="preserve">. </w:t>
      </w:r>
      <w:r w:rsidRPr="00A02D1C">
        <w:t>Недавно мне позвонила одна моя давняя знакомая</w:t>
      </w:r>
      <w:r w:rsidR="00A02D1C" w:rsidRPr="00A02D1C">
        <w:t xml:space="preserve">. </w:t>
      </w:r>
      <w:r w:rsidRPr="00A02D1C">
        <w:t>Судя по едва сдерживаемым рыданиям, Галина была в весьма расстроенных чувствах и явно нуждалась в поддержке</w:t>
      </w:r>
      <w:r w:rsidR="00A02D1C" w:rsidRPr="00A02D1C">
        <w:t xml:space="preserve">. </w:t>
      </w:r>
      <w:r w:rsidRPr="00A02D1C">
        <w:t>Около полугода назад она начала свою деятельность в качестве консультанта в строительной фирме</w:t>
      </w:r>
      <w:r w:rsidR="00A02D1C" w:rsidRPr="00A02D1C">
        <w:t xml:space="preserve">. </w:t>
      </w:r>
      <w:r w:rsidRPr="00A02D1C">
        <w:t>Оформляя заказ для клиента, Галя напутала в расчетах, в результате чего строители допустили ряд ошибок, что, в свою очередь, повлекло за собой серьезные претензии со стороны клиента и существенные издержки для организации</w:t>
      </w:r>
      <w:r w:rsidR="00A02D1C" w:rsidRPr="00A02D1C">
        <w:t xml:space="preserve">. </w:t>
      </w:r>
      <w:r w:rsidRPr="00A02D1C">
        <w:t>Клиент отказался платить по договору</w:t>
      </w:r>
      <w:r w:rsidR="00A02D1C" w:rsidRPr="00A02D1C">
        <w:t xml:space="preserve">. </w:t>
      </w:r>
      <w:r w:rsidRPr="00A02D1C">
        <w:t>На карту были поставлены профессиональное реноме Галины, отношения с руководством, ее финансовое благополучие и перспективы работы в организации</w:t>
      </w:r>
      <w:r w:rsidR="00A02D1C" w:rsidRPr="00A02D1C">
        <w:t xml:space="preserve">. </w:t>
      </w:r>
      <w:r w:rsidRPr="00A02D1C">
        <w:t>В состояние, среднее между паникой и депрессией, ее привела фраза непосредственного начальника</w:t>
      </w:r>
      <w:r w:rsidR="00A02D1C" w:rsidRPr="00A02D1C">
        <w:t xml:space="preserve">: </w:t>
      </w:r>
      <w:r w:rsidRPr="00A02D1C">
        <w:t>"Сама накосячила, сама и расхлебывай"</w:t>
      </w:r>
      <w:r w:rsidR="00A02D1C" w:rsidRPr="00A02D1C">
        <w:t xml:space="preserve">. </w:t>
      </w:r>
      <w:r w:rsidRPr="00A02D1C">
        <w:t>Ситуация требовала оперативного вмешательства, и мы встретились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Мы начали с того, что Галина по порядку изложила все факты</w:t>
      </w:r>
      <w:r w:rsidR="00A02D1C" w:rsidRPr="00A02D1C">
        <w:t xml:space="preserve">. </w:t>
      </w:r>
      <w:r w:rsidRPr="00A02D1C">
        <w:t>Сам по себе пересказ другому человеку волнующих событий уже обладает терапевтическим эффектом</w:t>
      </w:r>
      <w:r w:rsidR="00A02D1C" w:rsidRPr="00A02D1C">
        <w:t xml:space="preserve">. </w:t>
      </w:r>
      <w:r w:rsidRPr="00A02D1C">
        <w:t>Делясь со мной, Галя постепенно успокоилась</w:t>
      </w:r>
      <w:r w:rsidR="00A02D1C" w:rsidRPr="00A02D1C">
        <w:t xml:space="preserve">. </w:t>
      </w:r>
      <w:r w:rsidRPr="00A02D1C">
        <w:t>Речь ее стала менее сбивчивой, она перестала изводить носовые платки и смогла начать мыслить в более рациональном ключе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Итак, первый шаг к преодолению кризиса</w:t>
      </w:r>
      <w:r w:rsidR="00A02D1C" w:rsidRPr="00A02D1C">
        <w:t xml:space="preserve">: </w:t>
      </w:r>
      <w:r w:rsidRPr="00A02D1C">
        <w:t>говорите о своей ситуации</w:t>
      </w:r>
      <w:r w:rsidR="00A02D1C" w:rsidRPr="00A02D1C">
        <w:t xml:space="preserve">. </w:t>
      </w:r>
      <w:r w:rsidRPr="00A02D1C">
        <w:t>Говорите хоть с кем-нибудь</w:t>
      </w:r>
      <w:r w:rsidR="00A02D1C" w:rsidRPr="00A02D1C">
        <w:t xml:space="preserve">. </w:t>
      </w:r>
      <w:r w:rsidRPr="00A02D1C">
        <w:t>Люди, отличающиеся здравомыслием, во все времена использовали друзей, домочадцев, священников и врачей, чтобы слышать себя со стороны</w:t>
      </w:r>
      <w:r w:rsidR="00A02D1C" w:rsidRPr="00A02D1C">
        <w:t xml:space="preserve">. </w:t>
      </w:r>
      <w:r w:rsidRPr="00A02D1C">
        <w:t>Мысль, высказанная вслух, имеет значительно больше шансов быть осознанной, нежели та хаотичная путаница, которую представляет наше мышление в минуты испытаний</w:t>
      </w:r>
      <w:r w:rsidR="00A02D1C" w:rsidRPr="00A02D1C">
        <w:t xml:space="preserve">. </w:t>
      </w:r>
    </w:p>
    <w:p w:rsidR="00515DAC" w:rsidRDefault="007600DD" w:rsidP="00515DAC">
      <w:r w:rsidRPr="00A02D1C">
        <w:t>Когда Галя закончила, я протянул ей лист бумаги и предложил зафиксировать все, имеющее отношение к ситуации, в виде своеобразной "мозговой карты", где информация представляется не в виде списков (наш мозг их плохо воспринимает</w:t>
      </w:r>
      <w:r w:rsidR="00A02D1C" w:rsidRPr="00A02D1C">
        <w:t>),</w:t>
      </w:r>
      <w:r w:rsidRPr="00A02D1C">
        <w:t xml:space="preserve"> а по принципу соцветия</w:t>
      </w:r>
      <w:r w:rsidR="00A02D1C" w:rsidRPr="00A02D1C">
        <w:t xml:space="preserve">: </w:t>
      </w:r>
      <w:r w:rsidRPr="00A02D1C">
        <w:t>в центре</w:t>
      </w:r>
      <w:r w:rsidR="00A02D1C" w:rsidRPr="00A02D1C">
        <w:t xml:space="preserve"> - </w:t>
      </w:r>
      <w:r w:rsidRPr="00A02D1C">
        <w:t>базовое понятие, или корневой элемент, а вокруг</w:t>
      </w:r>
      <w:r w:rsidR="00A02D1C" w:rsidRPr="00A02D1C">
        <w:t xml:space="preserve"> - </w:t>
      </w:r>
      <w:r w:rsidRPr="00A02D1C">
        <w:t>все, что имеет к нему отношение</w:t>
      </w:r>
      <w:r w:rsidR="00A02D1C" w:rsidRPr="00A02D1C">
        <w:t>.</w:t>
      </w:r>
    </w:p>
    <w:p w:rsidR="007600DD" w:rsidRPr="00A02D1C" w:rsidRDefault="007600DD" w:rsidP="00515DAC">
      <w:r w:rsidRPr="00A02D1C">
        <w:t>Такой подход представляет собой своеобразную инвентаризацию</w:t>
      </w:r>
      <w:r w:rsidR="00A02D1C" w:rsidRPr="00A02D1C">
        <w:t xml:space="preserve">. </w:t>
      </w:r>
      <w:r w:rsidRPr="00A02D1C">
        <w:t>Он позволяет нам наглядно отобразить все, что происходит в голове, а также зафиксировать все, с чем мы имеем дело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Второй шаг</w:t>
      </w:r>
      <w:r w:rsidR="00A02D1C" w:rsidRPr="00A02D1C">
        <w:t xml:space="preserve">: </w:t>
      </w:r>
      <w:r w:rsidRPr="00A02D1C">
        <w:t>создайте карту ситуации</w:t>
      </w:r>
      <w:r w:rsidR="00A02D1C" w:rsidRPr="00A02D1C">
        <w:t xml:space="preserve">. </w:t>
      </w:r>
      <w:r w:rsidRPr="00A02D1C">
        <w:t>Просто сделайте это</w:t>
      </w:r>
      <w:r w:rsidR="00A02D1C" w:rsidRPr="00A02D1C">
        <w:t xml:space="preserve">. </w:t>
      </w:r>
      <w:r w:rsidRPr="00A02D1C">
        <w:t>Уже в процессе рисования вы увидите многие вещи, которые раньше жили где-то на периферии сознания</w:t>
      </w:r>
      <w:r w:rsidR="00A02D1C" w:rsidRPr="00A02D1C">
        <w:t xml:space="preserve">. </w:t>
      </w:r>
      <w:r w:rsidRPr="00A02D1C">
        <w:t>Спасибо Тони Бьюзену, который в 60-х годах придумал и разработал идею мозговой карты (Mind Map</w:t>
      </w:r>
      <w:r w:rsidR="00A02D1C" w:rsidRPr="00A02D1C">
        <w:t xml:space="preserve">) - </w:t>
      </w:r>
      <w:r w:rsidRPr="00A02D1C">
        <w:t>в качестве способа, повышающего творческий потенциал, своеобразной виагры для мозгов, но без побочных эффектов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Когда Галина перенесла все, что ей удалось осознать и вспомнить, на бумагу, настала пора исследования</w:t>
      </w:r>
      <w:r w:rsidR="00A02D1C" w:rsidRPr="00A02D1C">
        <w:t xml:space="preserve">. </w:t>
      </w:r>
      <w:r w:rsidRPr="00A02D1C">
        <w:t>Для того чтобы активизировать процесс, я задавал Гале определенные вопросы</w:t>
      </w:r>
      <w:r w:rsidR="00A02D1C" w:rsidRPr="00A02D1C">
        <w:t xml:space="preserve">. </w:t>
      </w:r>
      <w:r w:rsidRPr="00A02D1C">
        <w:t>Теперь у нее появилась возможность заново и более объективно взглянуть на свою ситуацию и начать видеть факты, ранее ускользавшие от ее внимания</w:t>
      </w:r>
      <w:r w:rsidR="00A02D1C" w:rsidRPr="00A02D1C">
        <w:t xml:space="preserve">. </w:t>
      </w:r>
      <w:r w:rsidRPr="00A02D1C">
        <w:t>Так, например, взглянув на получившуюся карту, она вдруг осознала, что кризис неплатежей</w:t>
      </w:r>
      <w:r w:rsidR="00A02D1C" w:rsidRPr="00A02D1C">
        <w:t xml:space="preserve"> - </w:t>
      </w:r>
      <w:r w:rsidRPr="00A02D1C">
        <w:t>весьма типичная ситуация для ее организации, имеющая устойчивый, повторяющийся характер</w:t>
      </w:r>
      <w:r w:rsidR="00A02D1C" w:rsidRPr="00A02D1C">
        <w:t xml:space="preserve">. </w:t>
      </w:r>
      <w:r w:rsidRPr="00A02D1C">
        <w:t>Анализ карты</w:t>
      </w:r>
      <w:r w:rsidR="00A02D1C" w:rsidRPr="00A02D1C">
        <w:t xml:space="preserve"> - </w:t>
      </w:r>
      <w:r w:rsidRPr="00A02D1C">
        <w:t>третий шаг в технологии работы с кризисом</w:t>
      </w:r>
      <w:r w:rsidR="00A02D1C" w:rsidRPr="00A02D1C">
        <w:t xml:space="preserve">. </w:t>
      </w:r>
      <w:r w:rsidRPr="00A02D1C">
        <w:t>Посмотрите на вашу карту, представив, что вы</w:t>
      </w:r>
      <w:r w:rsidR="00A02D1C" w:rsidRPr="00A02D1C">
        <w:t xml:space="preserve"> - </w:t>
      </w:r>
      <w:r w:rsidRPr="00A02D1C">
        <w:t>постороннее лицо, не являющееся участником событий, и начните отвечать примерно на следующие вопросы</w:t>
      </w:r>
      <w:r w:rsidR="00A02D1C" w:rsidRPr="00A02D1C">
        <w:t xml:space="preserve">: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1</w:t>
      </w:r>
      <w:r w:rsidR="00A02D1C" w:rsidRPr="00A02D1C">
        <w:t xml:space="preserve">. </w:t>
      </w:r>
      <w:r w:rsidRPr="00A02D1C">
        <w:t>Что я вижу, когда смотрю на карту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2</w:t>
      </w:r>
      <w:r w:rsidR="00A02D1C" w:rsidRPr="00A02D1C">
        <w:t xml:space="preserve">. </w:t>
      </w:r>
      <w:r w:rsidRPr="00A02D1C">
        <w:t>Как я могу охарактеризовать данную ситуацию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3</w:t>
      </w:r>
      <w:r w:rsidR="00A02D1C" w:rsidRPr="00A02D1C">
        <w:t xml:space="preserve">. </w:t>
      </w:r>
      <w:r w:rsidRPr="00A02D1C">
        <w:t>Напоминает ли мне это что-нибудь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4</w:t>
      </w:r>
      <w:r w:rsidR="00A02D1C" w:rsidRPr="00A02D1C">
        <w:t xml:space="preserve">. </w:t>
      </w:r>
      <w:r w:rsidRPr="00A02D1C">
        <w:t>Через какие метафоры я могу выразить происходящее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5</w:t>
      </w:r>
      <w:r w:rsidR="00A02D1C" w:rsidRPr="00A02D1C">
        <w:t xml:space="preserve">. </w:t>
      </w:r>
      <w:r w:rsidRPr="00A02D1C">
        <w:t>Какие я вижу причины возникшей ситуации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Отвечая на эти и другие вопросы, Галина начала продумывать свои возможные поступки, способные переломить ход ситуации</w:t>
      </w:r>
      <w:r w:rsidR="00A02D1C" w:rsidRPr="00A02D1C">
        <w:t xml:space="preserve">. </w:t>
      </w:r>
      <w:r w:rsidRPr="00A02D1C">
        <w:t>Переход к этой фазе ознаменовал четвертый шаг в работе с кризисом</w:t>
      </w:r>
      <w:r w:rsidR="00A02D1C" w:rsidRPr="00A02D1C">
        <w:t xml:space="preserve">: </w:t>
      </w:r>
      <w:r w:rsidRPr="00A02D1C">
        <w:t>выработку стратегий поведения</w:t>
      </w:r>
      <w:r w:rsidR="00A02D1C" w:rsidRPr="00A02D1C">
        <w:t xml:space="preserve">. </w:t>
      </w:r>
      <w:r w:rsidRPr="00A02D1C">
        <w:t>Галя выделила три основные линии</w:t>
      </w:r>
      <w:r w:rsidR="00A02D1C" w:rsidRPr="00A02D1C">
        <w:t xml:space="preserve">: </w:t>
      </w:r>
      <w:r w:rsidRPr="00A02D1C">
        <w:t>отношения с клиентом, отношения с руководством и отношения с коллегами</w:t>
      </w:r>
      <w:r w:rsidR="00A02D1C" w:rsidRPr="00A02D1C">
        <w:t xml:space="preserve">. </w:t>
      </w:r>
      <w:r w:rsidRPr="00A02D1C">
        <w:t>Ей пришло в голову, что можно еще раз встретиться с этим рассерженным клиентом и прояснить вместе с ним, на каких условиях могут быть сохранены отношения сотрудничества</w:t>
      </w:r>
      <w:r w:rsidR="00A02D1C" w:rsidRPr="00A02D1C">
        <w:t xml:space="preserve">. </w:t>
      </w:r>
      <w:r w:rsidRPr="00A02D1C">
        <w:t>Она поняла, что ей также может понадобиться консультация более опытных коллег, которых она, кстати, не рассматривала до этого в качестве ресурса</w:t>
      </w:r>
      <w:r w:rsidR="00A02D1C" w:rsidRPr="00A02D1C">
        <w:t xml:space="preserve">. </w:t>
      </w:r>
      <w:r w:rsidRPr="00A02D1C">
        <w:t>Галя пришла к пониманию необходимости еще одной беседы с руководством, поскольку ряд вопросов по нейтрализации ситуации выходил за пределы ее компетенции</w:t>
      </w:r>
      <w:r w:rsidR="00A02D1C" w:rsidRPr="00A02D1C">
        <w:t xml:space="preserve">. </w:t>
      </w:r>
      <w:r w:rsidRPr="00A02D1C">
        <w:t>Идеи, которые родились у нее, не отличались особой революционностью и были вполне очевидными</w:t>
      </w:r>
      <w:r w:rsidR="00A02D1C" w:rsidRPr="00A02D1C">
        <w:t xml:space="preserve">. </w:t>
      </w:r>
      <w:r w:rsidRPr="00A02D1C">
        <w:t>Разница была в том, что теперь эти мысли стали осознаны и зафиксированы, перестав метаться, подобно летучим мышам, по необъятным сводам ее сознания</w:t>
      </w:r>
      <w:r w:rsidR="00A02D1C" w:rsidRPr="00A02D1C">
        <w:t xml:space="preserve">. </w:t>
      </w:r>
      <w:r w:rsidRPr="00A02D1C">
        <w:t>У нее также появилось больше альтернатив, как это бывает, когда мы мыслим в вероятностном ключе</w:t>
      </w:r>
      <w:r w:rsidR="00A02D1C" w:rsidRPr="00A02D1C">
        <w:t xml:space="preserve">. </w:t>
      </w:r>
      <w:r w:rsidRPr="00A02D1C">
        <w:t>Чтобы помочь Гале лучше осознавать последствия различных линий поведения, я воспользовался четырьмя классическими вопросами</w:t>
      </w:r>
      <w:r w:rsidR="00A02D1C" w:rsidRPr="00A02D1C">
        <w:t xml:space="preserve">: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1</w:t>
      </w:r>
      <w:r w:rsidR="00A02D1C" w:rsidRPr="00A02D1C">
        <w:t xml:space="preserve">. </w:t>
      </w:r>
      <w:r w:rsidRPr="00A02D1C">
        <w:t>Что будет, если это произойдет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2</w:t>
      </w:r>
      <w:r w:rsidR="00A02D1C" w:rsidRPr="00A02D1C">
        <w:t xml:space="preserve">. </w:t>
      </w:r>
      <w:r w:rsidRPr="00A02D1C">
        <w:t>Чего не будет, если это произойдет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3</w:t>
      </w:r>
      <w:r w:rsidR="00A02D1C" w:rsidRPr="00A02D1C">
        <w:t xml:space="preserve">. </w:t>
      </w:r>
      <w:r w:rsidRPr="00A02D1C">
        <w:t>Что будет, если это не произойдет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4</w:t>
      </w:r>
      <w:r w:rsidR="00A02D1C" w:rsidRPr="00A02D1C">
        <w:t xml:space="preserve">. </w:t>
      </w:r>
      <w:r w:rsidRPr="00A02D1C">
        <w:t>Чего не будет, если этого не произойдет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Можно было составлять бизнес-план, чем Галя и занялась тут же, сидя рядом со мной в кафе</w:t>
      </w:r>
      <w:r w:rsidR="00A02D1C" w:rsidRPr="00A02D1C">
        <w:t xml:space="preserve">. </w:t>
      </w:r>
      <w:r w:rsidRPr="00A02D1C">
        <w:t>Пятый шаг</w:t>
      </w:r>
      <w:r w:rsidR="00A02D1C" w:rsidRPr="00A02D1C">
        <w:t xml:space="preserve">: </w:t>
      </w:r>
      <w:r w:rsidRPr="00A02D1C">
        <w:t>бизнес-план</w:t>
      </w:r>
      <w:r w:rsidR="00A02D1C" w:rsidRPr="00A02D1C">
        <w:t xml:space="preserve">. </w:t>
      </w:r>
      <w:r w:rsidRPr="00A02D1C">
        <w:t>Опишите последовательность ваших шагов с конкретными сроками и критериями исполнения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Теперь оставалось только начать действовать</w:t>
      </w:r>
      <w:r w:rsidR="00A02D1C" w:rsidRPr="00A02D1C">
        <w:t xml:space="preserve">. </w:t>
      </w:r>
      <w:r w:rsidRPr="00A02D1C">
        <w:t>В принципе, можно было этим и ограничиться, но я боюсь, что в этом случае вероятность возникновения сходной ситуации в будущем оставалась весьма высокой</w:t>
      </w:r>
      <w:r w:rsidR="00A02D1C" w:rsidRPr="00A02D1C">
        <w:t xml:space="preserve">. </w:t>
      </w:r>
      <w:r w:rsidRPr="00A02D1C">
        <w:t>Бывают ситуации, когда исправить нельзя ничего, и тогда нам остается только учиться</w:t>
      </w:r>
      <w:r w:rsidR="00A02D1C" w:rsidRPr="00A02D1C">
        <w:t xml:space="preserve">. </w:t>
      </w:r>
      <w:r w:rsidRPr="00A02D1C">
        <w:t>Поэтому я предложил Гале поработать еще немного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Шестой шаг</w:t>
      </w:r>
      <w:r w:rsidR="00A02D1C" w:rsidRPr="00A02D1C">
        <w:t xml:space="preserve">: </w:t>
      </w:r>
      <w:r w:rsidRPr="00A02D1C">
        <w:t>анализ опыта</w:t>
      </w:r>
      <w:r w:rsidR="00A02D1C" w:rsidRPr="00A02D1C">
        <w:t xml:space="preserve">. </w:t>
      </w:r>
      <w:r w:rsidRPr="00A02D1C">
        <w:t>Если что-то происходит, зачем-то это нужно</w:t>
      </w:r>
      <w:r w:rsidR="00A02D1C" w:rsidRPr="00A02D1C">
        <w:t xml:space="preserve">. </w:t>
      </w:r>
      <w:r w:rsidRPr="00A02D1C">
        <w:t>В нашей жизни ничего не случается само по себе</w:t>
      </w:r>
      <w:r w:rsidR="00A02D1C" w:rsidRPr="00A02D1C">
        <w:t xml:space="preserve">. </w:t>
      </w:r>
      <w:r w:rsidRPr="00A02D1C">
        <w:t>Любая ситуация, в которой мы оказываемся, в каком-то смысле нами и создается</w:t>
      </w:r>
      <w:r w:rsidR="00A02D1C" w:rsidRPr="00A02D1C">
        <w:t xml:space="preserve">. </w:t>
      </w:r>
      <w:r w:rsidRPr="00A02D1C">
        <w:t>Важно взять на себя ответственность за свою жизнь, перестав быть заложником слепых сил и хаотичных обстоятельств</w:t>
      </w:r>
      <w:r w:rsidR="00A02D1C" w:rsidRPr="00A02D1C">
        <w:t xml:space="preserve">.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Вопросы, которые можно задать себе с этой целью</w:t>
      </w:r>
      <w:r w:rsidR="00A02D1C" w:rsidRPr="00A02D1C">
        <w:t xml:space="preserve">: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1</w:t>
      </w:r>
      <w:r w:rsidR="00A02D1C" w:rsidRPr="00A02D1C">
        <w:t xml:space="preserve">. </w:t>
      </w:r>
      <w:r w:rsidRPr="00A02D1C">
        <w:t>Если эта ситуация произошла не только по моей вине, то какова моя часть ответственности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2</w:t>
      </w:r>
      <w:r w:rsidR="00A02D1C" w:rsidRPr="00A02D1C">
        <w:t xml:space="preserve">. </w:t>
      </w:r>
      <w:r w:rsidRPr="00A02D1C">
        <w:t>Если допустить, что это организовано мной специально, зачем мне все это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3</w:t>
      </w:r>
      <w:r w:rsidR="00A02D1C" w:rsidRPr="00A02D1C">
        <w:t xml:space="preserve">. </w:t>
      </w:r>
      <w:r w:rsidRPr="00A02D1C">
        <w:t>Какие позитивные стороны ситуации я вижу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4</w:t>
      </w:r>
      <w:r w:rsidR="00A02D1C" w:rsidRPr="00A02D1C">
        <w:t xml:space="preserve">. </w:t>
      </w:r>
      <w:r w:rsidRPr="00A02D1C">
        <w:t>В чем урок этой ситуации</w:t>
      </w:r>
      <w:r w:rsidR="00A02D1C" w:rsidRPr="00A02D1C">
        <w:t xml:space="preserve">? </w:t>
      </w:r>
      <w:r w:rsidRPr="00A02D1C">
        <w:t>Какие выводы можно сделать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5</w:t>
      </w:r>
      <w:r w:rsidR="00A02D1C" w:rsidRPr="00A02D1C">
        <w:t xml:space="preserve">. </w:t>
      </w:r>
      <w:r w:rsidRPr="00A02D1C">
        <w:t>Что я выигрываю при наихудших раскладах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6</w:t>
      </w:r>
      <w:r w:rsidR="00A02D1C" w:rsidRPr="00A02D1C">
        <w:t xml:space="preserve">. </w:t>
      </w:r>
      <w:r w:rsidRPr="00A02D1C">
        <w:t>Какие меры нужно предпринять, чтобы исключить повторение ситуации в будущем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7</w:t>
      </w:r>
      <w:r w:rsidR="00A02D1C" w:rsidRPr="00A02D1C">
        <w:t xml:space="preserve">. </w:t>
      </w:r>
      <w:r w:rsidRPr="00A02D1C">
        <w:t>Что я теперь могу делать по-другому</w:t>
      </w:r>
      <w:r w:rsidR="00A02D1C" w:rsidRPr="00A02D1C">
        <w:t xml:space="preserve">? </w:t>
      </w:r>
    </w:p>
    <w:p w:rsidR="007600DD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Удивительно, но именно эта часть нашей работы оказалась для Галины наиболее богатой открытиями и идеями</w:t>
      </w:r>
      <w:r w:rsidR="00A02D1C" w:rsidRPr="00A02D1C">
        <w:t xml:space="preserve">. </w:t>
      </w:r>
      <w:r w:rsidRPr="00A02D1C">
        <w:t>Так, у нее созрела мысль написать руководству докладную записку по состоянию бизнес-процессов в организации, а также выдвинуть ряд предложений по сокращению дебиторских задолженностей</w:t>
      </w:r>
      <w:r w:rsidR="00A02D1C" w:rsidRPr="00A02D1C">
        <w:t xml:space="preserve">. </w:t>
      </w:r>
      <w:r w:rsidRPr="00A02D1C">
        <w:t>Галя пришла к выводу</w:t>
      </w:r>
      <w:r w:rsidR="00A02D1C" w:rsidRPr="00A02D1C">
        <w:t xml:space="preserve">: </w:t>
      </w:r>
      <w:r w:rsidRPr="00A02D1C">
        <w:t>использовать технологию создания карт для структурирования информации по каждому клиенту</w:t>
      </w:r>
      <w:r w:rsidR="00A02D1C" w:rsidRPr="00A02D1C">
        <w:t xml:space="preserve">. </w:t>
      </w:r>
      <w:r w:rsidRPr="00A02D1C">
        <w:t>(Стандартные инструменты не так наглядны и менее информативны</w:t>
      </w:r>
      <w:r w:rsidR="00A02D1C" w:rsidRPr="00A02D1C">
        <w:t xml:space="preserve">) </w:t>
      </w:r>
      <w:r w:rsidRPr="00A02D1C">
        <w:t>Она поняла, что ей следует больше общаться с коллегами и преодолеть состояние внутренней конкуренции, отказавшись от соперничества</w:t>
      </w:r>
      <w:r w:rsidR="00A02D1C" w:rsidRPr="00A02D1C">
        <w:t xml:space="preserve">. </w:t>
      </w:r>
      <w:r w:rsidRPr="00A02D1C">
        <w:t>Некоторые из ее идей говорили о готовности кардинально сменить позицию и были по-настоящему реформаторскими</w:t>
      </w:r>
      <w:r w:rsidR="00A02D1C" w:rsidRPr="00A02D1C">
        <w:t xml:space="preserve">. </w:t>
      </w:r>
      <w:r w:rsidRPr="00A02D1C">
        <w:t>Интересно, что к концу нашего общения Галина перестала катастрофично воспринимать возможные негативные последствия ситуации</w:t>
      </w:r>
      <w:r w:rsidR="00A02D1C" w:rsidRPr="00A02D1C">
        <w:t xml:space="preserve">. </w:t>
      </w:r>
      <w:r w:rsidRPr="00A02D1C">
        <w:t>"</w:t>
      </w:r>
      <w:r w:rsidR="00A02D1C">
        <w:t>...</w:t>
      </w:r>
      <w:r w:rsidR="00A02D1C" w:rsidRPr="00A02D1C">
        <w:t xml:space="preserve"> </w:t>
      </w:r>
      <w:r w:rsidRPr="00A02D1C">
        <w:t>А если руководство меня не услышит, я могу с чистой душой начать искать новое место работы",</w:t>
      </w:r>
      <w:r w:rsidR="00A02D1C" w:rsidRPr="00A02D1C">
        <w:t xml:space="preserve"> - </w:t>
      </w:r>
      <w:r w:rsidRPr="00A02D1C">
        <w:t>заявила она с улыбкой</w:t>
      </w:r>
      <w:r w:rsidR="00A02D1C" w:rsidRPr="00A02D1C">
        <w:t xml:space="preserve">. </w:t>
      </w:r>
      <w:r w:rsidRPr="00A02D1C">
        <w:t>Мы расстались, довольные собой и друг другом</w:t>
      </w:r>
      <w:r w:rsidR="00A02D1C" w:rsidRPr="00A02D1C">
        <w:t xml:space="preserve">. </w:t>
      </w:r>
      <w:r w:rsidRPr="00A02D1C">
        <w:t>Галя получила новый импульс к действию, я же в очередной раз убедился в справедливости утверждения, касающегося сравнительной ценности битого и двух небитых</w:t>
      </w:r>
      <w:r w:rsidR="00A02D1C" w:rsidRPr="00A02D1C">
        <w:t xml:space="preserve">. </w:t>
      </w:r>
    </w:p>
    <w:p w:rsidR="00A02D1C" w:rsidRPr="00A02D1C" w:rsidRDefault="007600DD" w:rsidP="00A02D1C">
      <w:pPr>
        <w:widowControl w:val="0"/>
        <w:autoSpaceDE w:val="0"/>
        <w:autoSpaceDN w:val="0"/>
        <w:adjustRightInd w:val="0"/>
        <w:ind w:firstLine="709"/>
      </w:pPr>
      <w:r w:rsidRPr="00A02D1C">
        <w:t>Жизнь</w:t>
      </w:r>
      <w:r w:rsidR="00A02D1C" w:rsidRPr="00A02D1C">
        <w:t xml:space="preserve"> - </w:t>
      </w:r>
      <w:r w:rsidRPr="00A02D1C">
        <w:t>это чередование промежутков относительного спокойствия и кризисов</w:t>
      </w:r>
      <w:r w:rsidR="00A02D1C" w:rsidRPr="00A02D1C">
        <w:t xml:space="preserve">. </w:t>
      </w:r>
      <w:r w:rsidRPr="00A02D1C">
        <w:t>Пока существует Вселенная, продолжает звучать симфония взрывных аккордов и космической тишины</w:t>
      </w:r>
      <w:r w:rsidR="00A02D1C" w:rsidRPr="00A02D1C">
        <w:t xml:space="preserve">. </w:t>
      </w:r>
      <w:r w:rsidRPr="00A02D1C">
        <w:t>В основе этой пульсации лежит божественная причина, первозданный ритм, задающий движение, определяющий рост и развитие всего и вся</w:t>
      </w:r>
      <w:r w:rsidR="00A02D1C" w:rsidRPr="00A02D1C">
        <w:t xml:space="preserve">. </w:t>
      </w:r>
      <w:r w:rsidRPr="00A02D1C">
        <w:t>Все мы стремимся к гармонии и совершенству</w:t>
      </w:r>
      <w:r w:rsidR="00A02D1C" w:rsidRPr="00A02D1C">
        <w:t xml:space="preserve">. </w:t>
      </w:r>
      <w:r w:rsidRPr="00A02D1C">
        <w:t>Но этот мир уже гармоничен и совершенен, как каждый атом, каждая молекула, его составляющая</w:t>
      </w:r>
      <w:r w:rsidR="00A02D1C" w:rsidRPr="00A02D1C">
        <w:t xml:space="preserve">. </w:t>
      </w:r>
      <w:r w:rsidRPr="00A02D1C">
        <w:t>И наивно думать, что равновесия можно достичь через отрицание одной из полярностей</w:t>
      </w:r>
      <w:r w:rsidR="00A02D1C" w:rsidRPr="00A02D1C">
        <w:t xml:space="preserve">. </w:t>
      </w:r>
      <w:r w:rsidRPr="00A02D1C">
        <w:t>Гармония</w:t>
      </w:r>
      <w:r w:rsidR="00A02D1C" w:rsidRPr="00A02D1C">
        <w:t xml:space="preserve"> - </w:t>
      </w:r>
      <w:r w:rsidRPr="00A02D1C">
        <w:t>это принятие всего, что есть в мире, основанное на мудрой способности видеть тихую гавань сквозь волны тайфуна</w:t>
      </w:r>
      <w:r w:rsidR="00A02D1C" w:rsidRPr="00A02D1C">
        <w:t xml:space="preserve">. </w:t>
      </w:r>
      <w:r w:rsidRPr="00A02D1C">
        <w:t>Гармония</w:t>
      </w:r>
      <w:r w:rsidR="00A02D1C" w:rsidRPr="00A02D1C">
        <w:t xml:space="preserve"> - </w:t>
      </w:r>
      <w:r w:rsidRPr="00A02D1C">
        <w:t>это способность учиться у себя и других, принимая свои ошибки как неотъемлемое право человека действия, видя в них благословенную возможность, обещающую изменение</w:t>
      </w:r>
      <w:r w:rsidR="00A02D1C" w:rsidRPr="00A02D1C">
        <w:t xml:space="preserve">. </w:t>
      </w:r>
      <w:r w:rsidRPr="00A02D1C">
        <w:t>И бог ведает, до каких высот мы сможем дорасти, если обретем подобную мудрость</w:t>
      </w:r>
      <w:r w:rsidR="00A02D1C" w:rsidRPr="00A02D1C">
        <w:t xml:space="preserve">. </w:t>
      </w:r>
      <w:r w:rsidRPr="00A02D1C">
        <w:t>Так гусеница, впадая в анабиоз куколки, возможно, даже не догадывается, каким полным грации, свободным созданием обернется она будущей весной</w:t>
      </w:r>
      <w:r w:rsidR="00A02D1C" w:rsidRPr="00A02D1C">
        <w:t xml:space="preserve">. </w:t>
      </w:r>
    </w:p>
    <w:p w:rsidR="00515DAC" w:rsidRDefault="00515DAC" w:rsidP="00515DAC">
      <w:pPr>
        <w:pStyle w:val="2"/>
      </w:pPr>
      <w:r>
        <w:br w:type="page"/>
        <w:t>Литература</w:t>
      </w:r>
    </w:p>
    <w:p w:rsidR="00515DAC" w:rsidRPr="00515DAC" w:rsidRDefault="00515DAC" w:rsidP="00515DAC"/>
    <w:p w:rsidR="00515DAC" w:rsidRDefault="007600DD" w:rsidP="00515DAC">
      <w:pPr>
        <w:pStyle w:val="a0"/>
      </w:pPr>
      <w:r w:rsidRPr="00A02D1C">
        <w:t>Е</w:t>
      </w:r>
      <w:r w:rsidR="00A02D1C" w:rsidRPr="00A02D1C">
        <w:t xml:space="preserve">. </w:t>
      </w:r>
      <w:r w:rsidRPr="00A02D1C">
        <w:t>Молев,</w:t>
      </w:r>
      <w:r w:rsidR="00515DAC">
        <w:t xml:space="preserve"> </w:t>
      </w:r>
      <w:r w:rsidRPr="00A02D1C">
        <w:t>ведущий бизнес-тренер Консалтинговой Группы "Руна"</w:t>
      </w:r>
    </w:p>
    <w:p w:rsidR="007600DD" w:rsidRPr="00A02D1C" w:rsidRDefault="007600DD" w:rsidP="00515DAC">
      <w:pPr>
        <w:pStyle w:val="a0"/>
      </w:pPr>
      <w:r w:rsidRPr="00A02D1C">
        <w:t>"Управление персоналом", N 4, февраль 2006 г</w:t>
      </w:r>
      <w:r w:rsidR="00A02D1C" w:rsidRPr="00A02D1C">
        <w:t xml:space="preserve">. </w:t>
      </w:r>
      <w:bookmarkStart w:id="3" w:name="_GoBack"/>
      <w:bookmarkEnd w:id="3"/>
    </w:p>
    <w:sectPr w:rsidR="007600DD" w:rsidRPr="00A02D1C" w:rsidSect="00A02D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B5" w:rsidRDefault="00A447B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447B5" w:rsidRDefault="00A447B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AD" w:rsidRDefault="000F7EAD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AD" w:rsidRDefault="000F7EAD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B5" w:rsidRDefault="00A447B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447B5" w:rsidRDefault="00A447B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AD" w:rsidRDefault="002411AA" w:rsidP="00FE58EF">
    <w:pPr>
      <w:pStyle w:val="afb"/>
      <w:framePr w:wrap="auto" w:vAnchor="text" w:hAnchor="margin" w:xAlign="right" w:y="1"/>
      <w:rPr>
        <w:rStyle w:val="affa"/>
      </w:rPr>
    </w:pPr>
    <w:r>
      <w:rPr>
        <w:rStyle w:val="affa"/>
      </w:rPr>
      <w:t>2</w:t>
    </w:r>
  </w:p>
  <w:p w:rsidR="000F7EAD" w:rsidRDefault="000F7EAD" w:rsidP="00A02D1C">
    <w:pPr>
      <w:pStyle w:val="af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AD" w:rsidRDefault="000F7EAD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8662065E"/>
    <w:lvl w:ilvl="0" w:tplc="7FAA144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0DD"/>
    <w:rsid w:val="000F7EAD"/>
    <w:rsid w:val="00232879"/>
    <w:rsid w:val="002411AA"/>
    <w:rsid w:val="0027420F"/>
    <w:rsid w:val="00515DAC"/>
    <w:rsid w:val="00574D2C"/>
    <w:rsid w:val="005938F2"/>
    <w:rsid w:val="0065054F"/>
    <w:rsid w:val="007600DD"/>
    <w:rsid w:val="00984B59"/>
    <w:rsid w:val="009E160A"/>
    <w:rsid w:val="00A02D1C"/>
    <w:rsid w:val="00A447B5"/>
    <w:rsid w:val="00B61FAF"/>
    <w:rsid w:val="00D46FE4"/>
    <w:rsid w:val="00E773D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C40325-640E-4DB9-9BE0-A5DBCF72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02D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02D1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02D1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02D1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02D1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02D1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02D1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A02D1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02D1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6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8">
    <w:name w:val="Заголовок статьи"/>
    <w:basedOn w:val="a2"/>
    <w:next w:val="a2"/>
    <w:uiPriority w:val="99"/>
    <w:pPr>
      <w:widowControl w:val="0"/>
      <w:autoSpaceDE w:val="0"/>
      <w:autoSpaceDN w:val="0"/>
      <w:adjustRightInd w:val="0"/>
      <w:ind w:left="1612" w:hanging="892"/>
    </w:pPr>
  </w:style>
  <w:style w:type="paragraph" w:customStyle="1" w:styleId="a9">
    <w:name w:val="Текст (лев. подпись)"/>
    <w:basedOn w:val="a2"/>
    <w:next w:val="a2"/>
    <w:uiPriority w:val="99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aa">
    <w:name w:val="Колонтитул (левый)"/>
    <w:basedOn w:val="a9"/>
    <w:next w:val="a2"/>
    <w:uiPriority w:val="99"/>
    <w:rPr>
      <w:sz w:val="16"/>
      <w:szCs w:val="16"/>
    </w:rPr>
  </w:style>
  <w:style w:type="paragraph" w:customStyle="1" w:styleId="ab">
    <w:name w:val="Текст (прав. подпись)"/>
    <w:basedOn w:val="a2"/>
    <w:next w:val="a2"/>
    <w:uiPriority w:val="99"/>
    <w:pPr>
      <w:widowControl w:val="0"/>
      <w:autoSpaceDE w:val="0"/>
      <w:autoSpaceDN w:val="0"/>
      <w:adjustRightInd w:val="0"/>
      <w:ind w:firstLine="0"/>
      <w:jc w:val="right"/>
    </w:pPr>
  </w:style>
  <w:style w:type="paragraph" w:customStyle="1" w:styleId="ac">
    <w:name w:val="Колонтитул (правый)"/>
    <w:basedOn w:val="ab"/>
    <w:next w:val="a2"/>
    <w:uiPriority w:val="99"/>
    <w:rPr>
      <w:sz w:val="16"/>
      <w:szCs w:val="16"/>
    </w:rPr>
  </w:style>
  <w:style w:type="paragraph" w:customStyle="1" w:styleId="ad">
    <w:name w:val="Комментарий"/>
    <w:basedOn w:val="a2"/>
    <w:next w:val="a2"/>
    <w:uiPriority w:val="99"/>
    <w:pPr>
      <w:widowControl w:val="0"/>
      <w:autoSpaceDE w:val="0"/>
      <w:autoSpaceDN w:val="0"/>
      <w:adjustRightInd w:val="0"/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2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uiPriority w:val="99"/>
  </w:style>
  <w:style w:type="character" w:customStyle="1" w:styleId="af0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1">
    <w:name w:val="Таблицы (моноширинный)"/>
    <w:basedOn w:val="a2"/>
    <w:next w:val="a2"/>
    <w:uiPriority w:val="99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2"/>
    <w:uiPriority w:val="99"/>
    <w:pPr>
      <w:ind w:left="140"/>
    </w:pPr>
  </w:style>
  <w:style w:type="paragraph" w:customStyle="1" w:styleId="af3">
    <w:name w:val="Основное меню"/>
    <w:basedOn w:val="a2"/>
    <w:next w:val="a2"/>
    <w:uiPriority w:val="99"/>
    <w:pPr>
      <w:widowControl w:val="0"/>
      <w:autoSpaceDE w:val="0"/>
      <w:autoSpaceDN w:val="0"/>
      <w:adjustRightInd w:val="0"/>
      <w:ind w:firstLine="709"/>
    </w:pPr>
    <w:rPr>
      <w:rFonts w:ascii="Verdana" w:hAnsi="Verdana" w:cs="Verdana"/>
    </w:rPr>
  </w:style>
  <w:style w:type="paragraph" w:customStyle="1" w:styleId="af4">
    <w:name w:val="Переменная часть"/>
    <w:basedOn w:val="af3"/>
    <w:next w:val="a2"/>
    <w:uiPriority w:val="99"/>
  </w:style>
  <w:style w:type="paragraph" w:customStyle="1" w:styleId="af5">
    <w:name w:val="Постоянная часть"/>
    <w:basedOn w:val="af3"/>
    <w:next w:val="a2"/>
    <w:uiPriority w:val="99"/>
    <w:rPr>
      <w:b/>
      <w:bCs/>
      <w:u w:val="single"/>
    </w:rPr>
  </w:style>
  <w:style w:type="paragraph" w:customStyle="1" w:styleId="af6">
    <w:name w:val="Прижатый влево"/>
    <w:basedOn w:val="a2"/>
    <w:next w:val="a2"/>
    <w:uiPriority w:val="99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af7">
    <w:name w:val="Продолжение ссылки"/>
    <w:uiPriority w:val="99"/>
  </w:style>
  <w:style w:type="paragraph" w:customStyle="1" w:styleId="af8">
    <w:name w:val="Словарная статья"/>
    <w:basedOn w:val="a2"/>
    <w:next w:val="a2"/>
    <w:uiPriority w:val="99"/>
    <w:pPr>
      <w:widowControl w:val="0"/>
      <w:autoSpaceDE w:val="0"/>
      <w:autoSpaceDN w:val="0"/>
      <w:adjustRightInd w:val="0"/>
      <w:ind w:right="118" w:firstLine="0"/>
    </w:pPr>
  </w:style>
  <w:style w:type="paragraph" w:customStyle="1" w:styleId="af9">
    <w:name w:val="Текст (справка)"/>
    <w:basedOn w:val="a2"/>
    <w:next w:val="a2"/>
    <w:uiPriority w:val="99"/>
    <w:pPr>
      <w:widowControl w:val="0"/>
      <w:autoSpaceDE w:val="0"/>
      <w:autoSpaceDN w:val="0"/>
      <w:adjustRightInd w:val="0"/>
      <w:ind w:left="170" w:right="170" w:firstLine="0"/>
      <w:jc w:val="left"/>
    </w:pPr>
  </w:style>
  <w:style w:type="character" w:customStyle="1" w:styleId="afa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styleId="afb">
    <w:name w:val="header"/>
    <w:basedOn w:val="a2"/>
    <w:next w:val="afc"/>
    <w:link w:val="afd"/>
    <w:uiPriority w:val="99"/>
    <w:rsid w:val="00A02D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e">
    <w:name w:val="endnote reference"/>
    <w:uiPriority w:val="99"/>
    <w:semiHidden/>
    <w:rsid w:val="00A02D1C"/>
    <w:rPr>
      <w:vertAlign w:val="superscript"/>
    </w:rPr>
  </w:style>
  <w:style w:type="paragraph" w:styleId="afc">
    <w:name w:val="Body Text"/>
    <w:basedOn w:val="a2"/>
    <w:link w:val="aff"/>
    <w:uiPriority w:val="99"/>
    <w:rsid w:val="00A02D1C"/>
    <w:pPr>
      <w:widowControl w:val="0"/>
      <w:autoSpaceDE w:val="0"/>
      <w:autoSpaceDN w:val="0"/>
      <w:adjustRightInd w:val="0"/>
      <w:ind w:firstLine="0"/>
    </w:pPr>
  </w:style>
  <w:style w:type="character" w:customStyle="1" w:styleId="aff">
    <w:name w:val="Основний текст Знак"/>
    <w:link w:val="afc"/>
    <w:uiPriority w:val="99"/>
    <w:semiHidden/>
    <w:rPr>
      <w:sz w:val="28"/>
      <w:szCs w:val="28"/>
    </w:rPr>
  </w:style>
  <w:style w:type="paragraph" w:customStyle="1" w:styleId="aff0">
    <w:name w:val="выделение"/>
    <w:uiPriority w:val="99"/>
    <w:rsid w:val="00A02D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1">
    <w:name w:val="Hyperlink"/>
    <w:uiPriority w:val="99"/>
    <w:rsid w:val="00A02D1C"/>
    <w:rPr>
      <w:color w:val="0000FF"/>
      <w:u w:val="single"/>
    </w:rPr>
  </w:style>
  <w:style w:type="paragraph" w:customStyle="1" w:styleId="21">
    <w:name w:val="Заголовок 2 дипл"/>
    <w:basedOn w:val="a2"/>
    <w:next w:val="aff2"/>
    <w:uiPriority w:val="99"/>
    <w:rsid w:val="00A02D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f2">
    <w:name w:val="Body Text Indent"/>
    <w:basedOn w:val="a2"/>
    <w:link w:val="aff3"/>
    <w:uiPriority w:val="99"/>
    <w:rsid w:val="00A02D1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f3">
    <w:name w:val="Основний текст з відступом Знак"/>
    <w:link w:val="aff2"/>
    <w:uiPriority w:val="99"/>
    <w:semiHidden/>
    <w:rPr>
      <w:sz w:val="28"/>
      <w:szCs w:val="28"/>
    </w:rPr>
  </w:style>
  <w:style w:type="character" w:customStyle="1" w:styleId="11">
    <w:name w:val="Текст Знак1"/>
    <w:link w:val="aff4"/>
    <w:uiPriority w:val="99"/>
    <w:locked/>
    <w:rsid w:val="00A02D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4">
    <w:name w:val="Plain Text"/>
    <w:basedOn w:val="a2"/>
    <w:link w:val="11"/>
    <w:uiPriority w:val="99"/>
    <w:rsid w:val="00A02D1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f6">
    <w:name w:val="Нижній колонтитул Знак"/>
    <w:link w:val="aff7"/>
    <w:uiPriority w:val="99"/>
    <w:semiHidden/>
    <w:locked/>
    <w:rsid w:val="00A02D1C"/>
    <w:rPr>
      <w:sz w:val="28"/>
      <w:szCs w:val="28"/>
      <w:lang w:val="ru-RU" w:eastAsia="ru-RU"/>
    </w:rPr>
  </w:style>
  <w:style w:type="paragraph" w:styleId="aff7">
    <w:name w:val="footer"/>
    <w:basedOn w:val="a2"/>
    <w:link w:val="aff6"/>
    <w:uiPriority w:val="99"/>
    <w:semiHidden/>
    <w:rsid w:val="00A02D1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f8">
    <w:name w:val="Нижний колонтитул Знак"/>
    <w:uiPriority w:val="99"/>
    <w:semiHidden/>
    <w:rPr>
      <w:sz w:val="28"/>
      <w:szCs w:val="28"/>
    </w:rPr>
  </w:style>
  <w:style w:type="character" w:customStyle="1" w:styleId="afd">
    <w:name w:val="Верхній колонтитул Знак"/>
    <w:link w:val="afb"/>
    <w:uiPriority w:val="99"/>
    <w:semiHidden/>
    <w:locked/>
    <w:rsid w:val="00A02D1C"/>
    <w:rPr>
      <w:noProof/>
      <w:kern w:val="16"/>
      <w:sz w:val="28"/>
      <w:szCs w:val="28"/>
      <w:lang w:val="ru-RU" w:eastAsia="ru-RU"/>
    </w:rPr>
  </w:style>
  <w:style w:type="character" w:styleId="aff9">
    <w:name w:val="footnote reference"/>
    <w:uiPriority w:val="99"/>
    <w:semiHidden/>
    <w:rsid w:val="00A02D1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5DAC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styleId="affa">
    <w:name w:val="page number"/>
    <w:uiPriority w:val="99"/>
    <w:rsid w:val="00A02D1C"/>
  </w:style>
  <w:style w:type="character" w:customStyle="1" w:styleId="affb">
    <w:name w:val="номер страницы"/>
    <w:uiPriority w:val="99"/>
    <w:rsid w:val="00A02D1C"/>
    <w:rPr>
      <w:sz w:val="28"/>
      <w:szCs w:val="28"/>
    </w:rPr>
  </w:style>
  <w:style w:type="paragraph" w:styleId="affc">
    <w:name w:val="Normal (Web)"/>
    <w:basedOn w:val="a2"/>
    <w:uiPriority w:val="99"/>
    <w:rsid w:val="00A02D1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A02D1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A02D1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A02D1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A02D1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02D1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02D1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02D1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fd">
    <w:name w:val="Table Grid"/>
    <w:basedOn w:val="a4"/>
    <w:uiPriority w:val="99"/>
    <w:locked/>
    <w:rsid w:val="00A02D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e">
    <w:name w:val="содержание"/>
    <w:uiPriority w:val="99"/>
    <w:rsid w:val="00A02D1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02D1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02D1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02D1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02D1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02D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02D1C"/>
    <w:rPr>
      <w:i/>
      <w:iCs/>
    </w:rPr>
  </w:style>
  <w:style w:type="paragraph" w:customStyle="1" w:styleId="afff">
    <w:name w:val="ТАБЛИЦА"/>
    <w:next w:val="a2"/>
    <w:autoRedefine/>
    <w:uiPriority w:val="99"/>
    <w:rsid w:val="00A02D1C"/>
    <w:pPr>
      <w:spacing w:line="360" w:lineRule="auto"/>
    </w:pPr>
    <w:rPr>
      <w:color w:val="000000"/>
    </w:rPr>
  </w:style>
  <w:style w:type="paragraph" w:customStyle="1" w:styleId="13">
    <w:name w:val="Стиль1"/>
    <w:basedOn w:val="afff"/>
    <w:autoRedefine/>
    <w:uiPriority w:val="99"/>
    <w:rsid w:val="00A02D1C"/>
    <w:pPr>
      <w:spacing w:line="240" w:lineRule="auto"/>
    </w:pPr>
  </w:style>
  <w:style w:type="paragraph" w:customStyle="1" w:styleId="afff0">
    <w:name w:val="схема"/>
    <w:basedOn w:val="a2"/>
    <w:autoRedefine/>
    <w:uiPriority w:val="99"/>
    <w:rsid w:val="00A02D1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f1">
    <w:name w:val="endnote text"/>
    <w:basedOn w:val="a2"/>
    <w:link w:val="afff2"/>
    <w:uiPriority w:val="99"/>
    <w:semiHidden/>
    <w:rsid w:val="00A02D1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f2">
    <w:name w:val="Текст кінцевої виноски Знак"/>
    <w:link w:val="afff1"/>
    <w:uiPriority w:val="99"/>
    <w:semiHidden/>
    <w:rPr>
      <w:sz w:val="20"/>
      <w:szCs w:val="20"/>
    </w:rPr>
  </w:style>
  <w:style w:type="paragraph" w:styleId="afff3">
    <w:name w:val="footnote text"/>
    <w:basedOn w:val="a2"/>
    <w:link w:val="afff4"/>
    <w:autoRedefine/>
    <w:uiPriority w:val="99"/>
    <w:semiHidden/>
    <w:rsid w:val="00A02D1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f4">
    <w:name w:val="Текст виноски Знак"/>
    <w:link w:val="afff3"/>
    <w:uiPriority w:val="99"/>
    <w:semiHidden/>
    <w:rPr>
      <w:sz w:val="20"/>
      <w:szCs w:val="20"/>
    </w:rPr>
  </w:style>
  <w:style w:type="paragraph" w:customStyle="1" w:styleId="afff5">
    <w:name w:val="титут"/>
    <w:autoRedefine/>
    <w:uiPriority w:val="99"/>
    <w:rsid w:val="00A02D1C"/>
    <w:pPr>
      <w:spacing w:line="360" w:lineRule="auto"/>
      <w:jc w:val="center"/>
    </w:pPr>
    <w:rPr>
      <w:noProof/>
      <w:sz w:val="28"/>
      <w:szCs w:val="28"/>
    </w:rPr>
  </w:style>
  <w:style w:type="paragraph" w:styleId="afff6">
    <w:name w:val="Block Text"/>
    <w:basedOn w:val="a2"/>
    <w:uiPriority w:val="99"/>
    <w:rsid w:val="00A02D1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Испытание кризисом, или Неудача как источник информации</vt:lpstr>
    </vt:vector>
  </TitlesOfParts>
  <Company>Home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Испытание кризисом, или Неудача как источник информации</dc:title>
  <dc:subject/>
  <dc:creator>savostina</dc:creator>
  <cp:keywords/>
  <dc:description/>
  <cp:lastModifiedBy>Irina</cp:lastModifiedBy>
  <cp:revision>2</cp:revision>
  <dcterms:created xsi:type="dcterms:W3CDTF">2014-09-12T06:39:00Z</dcterms:created>
  <dcterms:modified xsi:type="dcterms:W3CDTF">2014-09-12T06:39:00Z</dcterms:modified>
</cp:coreProperties>
</file>