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4D18" w:rsidRDefault="00604D18" w:rsidP="00AE511C">
      <w:pPr>
        <w:spacing w:line="360" w:lineRule="auto"/>
        <w:jc w:val="center"/>
        <w:rPr>
          <w:b/>
          <w:sz w:val="28"/>
          <w:szCs w:val="28"/>
        </w:rPr>
      </w:pPr>
    </w:p>
    <w:p w:rsidR="00AE511C" w:rsidRDefault="00AE511C" w:rsidP="00AE511C">
      <w:pPr>
        <w:spacing w:line="360" w:lineRule="auto"/>
        <w:jc w:val="center"/>
        <w:rPr>
          <w:b/>
          <w:sz w:val="28"/>
          <w:szCs w:val="28"/>
        </w:rPr>
      </w:pPr>
      <w:r>
        <w:rPr>
          <w:b/>
          <w:sz w:val="28"/>
          <w:szCs w:val="28"/>
        </w:rPr>
        <w:t>Федеральное агентство по образованию</w:t>
      </w:r>
    </w:p>
    <w:p w:rsidR="00AE511C" w:rsidRDefault="00AE511C" w:rsidP="00AE511C">
      <w:pPr>
        <w:spacing w:line="360" w:lineRule="auto"/>
        <w:jc w:val="center"/>
        <w:rPr>
          <w:b/>
          <w:sz w:val="28"/>
          <w:szCs w:val="28"/>
        </w:rPr>
      </w:pPr>
      <w:r>
        <w:rPr>
          <w:b/>
          <w:sz w:val="28"/>
          <w:szCs w:val="28"/>
        </w:rPr>
        <w:t>Государственное образовательное учреждение</w:t>
      </w:r>
    </w:p>
    <w:p w:rsidR="00AE511C" w:rsidRPr="00326CBC" w:rsidRDefault="00AE511C" w:rsidP="00AE511C">
      <w:pPr>
        <w:spacing w:line="360" w:lineRule="auto"/>
        <w:jc w:val="center"/>
        <w:rPr>
          <w:b/>
          <w:sz w:val="28"/>
          <w:szCs w:val="28"/>
        </w:rPr>
      </w:pPr>
      <w:r w:rsidRPr="00326CBC">
        <w:rPr>
          <w:b/>
          <w:sz w:val="28"/>
          <w:szCs w:val="28"/>
        </w:rPr>
        <w:t>высшего профессионального образования</w:t>
      </w:r>
    </w:p>
    <w:p w:rsidR="00AE511C" w:rsidRPr="004B640B" w:rsidRDefault="00AE511C" w:rsidP="00AE511C">
      <w:pPr>
        <w:spacing w:line="360" w:lineRule="auto"/>
        <w:jc w:val="center"/>
        <w:rPr>
          <w:b/>
        </w:rPr>
      </w:pPr>
      <w:r w:rsidRPr="004B640B">
        <w:rPr>
          <w:b/>
        </w:rPr>
        <w:t>«КУЗБАССКИЙ ГОСУДАРСТВЕННЫЙ ТЕХНИЧЕСКИЙ</w:t>
      </w:r>
    </w:p>
    <w:p w:rsidR="00AE511C" w:rsidRPr="004B640B" w:rsidRDefault="00AE511C" w:rsidP="00AE511C">
      <w:pPr>
        <w:spacing w:line="360" w:lineRule="auto"/>
        <w:jc w:val="center"/>
        <w:rPr>
          <w:b/>
        </w:rPr>
      </w:pPr>
      <w:r w:rsidRPr="004B640B">
        <w:rPr>
          <w:b/>
        </w:rPr>
        <w:t>УНИВЕРСИТЕТ»</w:t>
      </w:r>
    </w:p>
    <w:p w:rsidR="00AE511C" w:rsidRDefault="00AE511C" w:rsidP="00AE511C">
      <w:pPr>
        <w:spacing w:line="360" w:lineRule="auto"/>
        <w:jc w:val="center"/>
        <w:rPr>
          <w:b/>
        </w:rPr>
      </w:pPr>
      <w:r>
        <w:rPr>
          <w:b/>
        </w:rPr>
        <w:t>Кафедра финансов и кредита</w:t>
      </w:r>
    </w:p>
    <w:p w:rsidR="00AE511C" w:rsidRDefault="00AE511C" w:rsidP="00AE511C">
      <w:pPr>
        <w:spacing w:line="360" w:lineRule="auto"/>
        <w:jc w:val="center"/>
        <w:rPr>
          <w:b/>
        </w:rPr>
      </w:pPr>
    </w:p>
    <w:p w:rsidR="00AE511C" w:rsidRDefault="00AE511C" w:rsidP="00AE511C">
      <w:pPr>
        <w:spacing w:line="360" w:lineRule="auto"/>
        <w:jc w:val="center"/>
        <w:rPr>
          <w:b/>
        </w:rPr>
      </w:pPr>
    </w:p>
    <w:p w:rsidR="00AE511C" w:rsidRDefault="00AE511C" w:rsidP="00AE511C">
      <w:pPr>
        <w:spacing w:line="360" w:lineRule="auto"/>
        <w:jc w:val="center"/>
        <w:rPr>
          <w:b/>
        </w:rPr>
      </w:pPr>
    </w:p>
    <w:p w:rsidR="00AE511C" w:rsidRDefault="00AE511C" w:rsidP="00AE511C">
      <w:pPr>
        <w:spacing w:line="360" w:lineRule="auto"/>
        <w:jc w:val="center"/>
        <w:rPr>
          <w:b/>
          <w:sz w:val="28"/>
          <w:szCs w:val="28"/>
        </w:rPr>
      </w:pPr>
      <w:r>
        <w:rPr>
          <w:b/>
          <w:sz w:val="28"/>
          <w:szCs w:val="28"/>
        </w:rPr>
        <w:t>Контрольная работа</w:t>
      </w:r>
    </w:p>
    <w:p w:rsidR="00AE511C" w:rsidRDefault="00AE511C" w:rsidP="00AE511C">
      <w:pPr>
        <w:spacing w:line="360" w:lineRule="auto"/>
        <w:jc w:val="center"/>
        <w:rPr>
          <w:b/>
        </w:rPr>
      </w:pPr>
      <w:r>
        <w:rPr>
          <w:b/>
        </w:rPr>
        <w:t>по дисциплине «Ценообразование»</w:t>
      </w:r>
    </w:p>
    <w:p w:rsidR="00AE511C" w:rsidRDefault="00AE511C" w:rsidP="00AE511C">
      <w:pPr>
        <w:spacing w:line="360" w:lineRule="auto"/>
        <w:jc w:val="center"/>
        <w:rPr>
          <w:b/>
        </w:rPr>
      </w:pPr>
      <w:r>
        <w:rPr>
          <w:b/>
        </w:rPr>
        <w:t>на тему:</w:t>
      </w:r>
    </w:p>
    <w:p w:rsidR="00AE511C" w:rsidRDefault="00AE511C" w:rsidP="00AE511C">
      <w:pPr>
        <w:spacing w:line="360" w:lineRule="auto"/>
        <w:jc w:val="center"/>
        <w:rPr>
          <w:b/>
        </w:rPr>
      </w:pPr>
    </w:p>
    <w:p w:rsidR="00AE511C" w:rsidRPr="00796321" w:rsidRDefault="00AE511C" w:rsidP="00AE511C">
      <w:pPr>
        <w:spacing w:line="360" w:lineRule="auto"/>
        <w:jc w:val="center"/>
        <w:rPr>
          <w:b/>
          <w:i/>
          <w:sz w:val="28"/>
          <w:szCs w:val="28"/>
        </w:rPr>
      </w:pPr>
      <w:r>
        <w:rPr>
          <w:b/>
          <w:i/>
          <w:sz w:val="28"/>
          <w:szCs w:val="28"/>
        </w:rPr>
        <w:t>«ОПТОВЫЕ И РОЗНИЧНЫЕ ЦЕНЫ»</w:t>
      </w:r>
    </w:p>
    <w:p w:rsidR="00AE511C" w:rsidRDefault="00AE511C" w:rsidP="00AE511C">
      <w:pPr>
        <w:spacing w:line="360" w:lineRule="auto"/>
        <w:jc w:val="center"/>
        <w:rPr>
          <w:b/>
        </w:rPr>
      </w:pPr>
      <w:r>
        <w:rPr>
          <w:b/>
        </w:rPr>
        <w:t>Вариант № 25</w:t>
      </w:r>
    </w:p>
    <w:p w:rsidR="00AE511C" w:rsidRDefault="00AE511C" w:rsidP="00AE511C">
      <w:pPr>
        <w:spacing w:line="360" w:lineRule="auto"/>
        <w:jc w:val="center"/>
        <w:rPr>
          <w:b/>
        </w:rPr>
      </w:pPr>
    </w:p>
    <w:p w:rsidR="00AE511C" w:rsidRDefault="00AE511C" w:rsidP="00AE511C">
      <w:pPr>
        <w:spacing w:line="360" w:lineRule="auto"/>
        <w:jc w:val="center"/>
        <w:rPr>
          <w:b/>
        </w:rPr>
      </w:pPr>
    </w:p>
    <w:p w:rsidR="00AE511C" w:rsidRDefault="00AE511C" w:rsidP="00AE511C">
      <w:pPr>
        <w:spacing w:line="360" w:lineRule="auto"/>
        <w:jc w:val="center"/>
        <w:rPr>
          <w:b/>
        </w:rPr>
      </w:pPr>
    </w:p>
    <w:p w:rsidR="00AE511C" w:rsidRDefault="00AE511C" w:rsidP="00AE511C">
      <w:pPr>
        <w:spacing w:line="360" w:lineRule="auto"/>
        <w:jc w:val="center"/>
        <w:rPr>
          <w:b/>
        </w:rPr>
      </w:pPr>
    </w:p>
    <w:p w:rsidR="00AE511C" w:rsidRDefault="00AE511C" w:rsidP="00AE511C">
      <w:pPr>
        <w:spacing w:line="360" w:lineRule="auto"/>
        <w:ind w:left="6120"/>
        <w:rPr>
          <w:b/>
        </w:rPr>
      </w:pPr>
      <w:r>
        <w:rPr>
          <w:b/>
        </w:rPr>
        <w:t>Выполнила:</w:t>
      </w:r>
    </w:p>
    <w:p w:rsidR="00AE511C" w:rsidRDefault="00AE511C" w:rsidP="00AE511C">
      <w:pPr>
        <w:spacing w:line="360" w:lineRule="auto"/>
        <w:ind w:left="6120"/>
        <w:rPr>
          <w:b/>
        </w:rPr>
      </w:pPr>
    </w:p>
    <w:p w:rsidR="00AE511C" w:rsidRDefault="00AE511C" w:rsidP="00AE511C">
      <w:pPr>
        <w:spacing w:line="360" w:lineRule="auto"/>
        <w:ind w:left="6120"/>
        <w:rPr>
          <w:b/>
        </w:rPr>
      </w:pPr>
    </w:p>
    <w:p w:rsidR="00AE511C" w:rsidRDefault="00AE511C" w:rsidP="00AE511C">
      <w:pPr>
        <w:spacing w:line="360" w:lineRule="auto"/>
        <w:ind w:left="6120"/>
        <w:rPr>
          <w:b/>
        </w:rPr>
      </w:pPr>
      <w:r>
        <w:rPr>
          <w:b/>
        </w:rPr>
        <w:t>Проверил (а):</w:t>
      </w:r>
    </w:p>
    <w:p w:rsidR="00AE511C" w:rsidRDefault="00AE511C" w:rsidP="00AE511C">
      <w:pPr>
        <w:spacing w:line="360" w:lineRule="auto"/>
        <w:ind w:left="6120"/>
        <w:rPr>
          <w:b/>
        </w:rPr>
      </w:pPr>
    </w:p>
    <w:p w:rsidR="00AE511C" w:rsidRDefault="00AE511C" w:rsidP="00AE511C">
      <w:pPr>
        <w:spacing w:line="360" w:lineRule="auto"/>
        <w:ind w:left="6120"/>
        <w:rPr>
          <w:b/>
        </w:rPr>
      </w:pPr>
    </w:p>
    <w:p w:rsidR="00AE511C" w:rsidRDefault="00AE511C" w:rsidP="00AE511C">
      <w:pPr>
        <w:spacing w:line="360" w:lineRule="auto"/>
        <w:rPr>
          <w:b/>
        </w:rPr>
      </w:pPr>
    </w:p>
    <w:p w:rsidR="00AE511C" w:rsidRDefault="00AE511C" w:rsidP="00AE511C">
      <w:pPr>
        <w:spacing w:line="360" w:lineRule="auto"/>
        <w:jc w:val="center"/>
        <w:rPr>
          <w:b/>
        </w:rPr>
      </w:pPr>
    </w:p>
    <w:p w:rsidR="00AE511C" w:rsidRDefault="00AE511C" w:rsidP="00AE511C">
      <w:pPr>
        <w:spacing w:line="360" w:lineRule="auto"/>
        <w:jc w:val="center"/>
        <w:rPr>
          <w:b/>
        </w:rPr>
      </w:pPr>
    </w:p>
    <w:p w:rsidR="00AE511C" w:rsidRPr="004B640B" w:rsidRDefault="00AE511C" w:rsidP="00AE511C">
      <w:pPr>
        <w:spacing w:line="360" w:lineRule="auto"/>
        <w:jc w:val="center"/>
        <w:rPr>
          <w:b/>
        </w:rPr>
      </w:pPr>
      <w:r>
        <w:rPr>
          <w:b/>
        </w:rPr>
        <w:t>Кемерово 2011</w:t>
      </w:r>
    </w:p>
    <w:p w:rsidR="00152798" w:rsidRDefault="00152798">
      <w:pPr>
        <w:spacing w:line="360" w:lineRule="auto"/>
        <w:jc w:val="center"/>
        <w:rPr>
          <w:spacing w:val="20"/>
          <w:sz w:val="28"/>
          <w:szCs w:val="28"/>
        </w:rPr>
        <w:sectPr w:rsidR="00152798" w:rsidSect="00F039EE">
          <w:footerReference w:type="even" r:id="rId7"/>
          <w:footerReference w:type="default" r:id="rId8"/>
          <w:footnotePr>
            <w:pos w:val="beneathText"/>
          </w:footnotePr>
          <w:pgSz w:w="11905" w:h="16837"/>
          <w:pgMar w:top="1693" w:right="850" w:bottom="1693" w:left="1701" w:header="1417" w:footer="1417" w:gutter="0"/>
          <w:cols w:space="720"/>
          <w:titlePg/>
          <w:docGrid w:linePitch="360"/>
        </w:sectPr>
      </w:pPr>
    </w:p>
    <w:p w:rsidR="00152798" w:rsidRDefault="00152798">
      <w:pPr>
        <w:pStyle w:val="2"/>
        <w:spacing w:line="360" w:lineRule="auto"/>
        <w:ind w:firstLine="540"/>
        <w:jc w:val="center"/>
        <w:rPr>
          <w:color w:val="auto"/>
          <w:sz w:val="28"/>
          <w:szCs w:val="28"/>
        </w:rPr>
      </w:pPr>
      <w:r>
        <w:rPr>
          <w:color w:val="auto"/>
          <w:sz w:val="28"/>
          <w:szCs w:val="28"/>
        </w:rPr>
        <w:t>Содержание</w:t>
      </w:r>
    </w:p>
    <w:p w:rsidR="00152798" w:rsidRDefault="005E32AD">
      <w:pPr>
        <w:pStyle w:val="a0"/>
        <w:numPr>
          <w:ilvl w:val="1"/>
          <w:numId w:val="2"/>
        </w:numPr>
        <w:spacing w:line="360" w:lineRule="auto"/>
        <w:ind w:firstLine="540"/>
        <w:rPr>
          <w:sz w:val="28"/>
          <w:szCs w:val="28"/>
        </w:rPr>
      </w:pPr>
      <w:r>
        <w:rPr>
          <w:sz w:val="28"/>
          <w:szCs w:val="28"/>
        </w:rPr>
        <w:t>Оптовые и розничные цены……………………….</w:t>
      </w:r>
      <w:r w:rsidR="00815333">
        <w:rPr>
          <w:sz w:val="28"/>
          <w:szCs w:val="28"/>
        </w:rPr>
        <w:t>………………………...</w:t>
      </w:r>
      <w:r>
        <w:rPr>
          <w:sz w:val="28"/>
          <w:szCs w:val="28"/>
        </w:rPr>
        <w:t>3</w:t>
      </w:r>
    </w:p>
    <w:p w:rsidR="00B94E99" w:rsidRDefault="005E32AD" w:rsidP="00B94E99">
      <w:pPr>
        <w:pStyle w:val="a0"/>
        <w:numPr>
          <w:ilvl w:val="1"/>
          <w:numId w:val="10"/>
        </w:numPr>
        <w:spacing w:line="360" w:lineRule="auto"/>
        <w:ind w:firstLine="6"/>
        <w:rPr>
          <w:sz w:val="28"/>
          <w:szCs w:val="28"/>
        </w:rPr>
      </w:pPr>
      <w:r>
        <w:rPr>
          <w:sz w:val="28"/>
          <w:szCs w:val="28"/>
        </w:rPr>
        <w:t>Оптовые цены………………….</w:t>
      </w:r>
      <w:r w:rsidR="00815333">
        <w:rPr>
          <w:sz w:val="28"/>
          <w:szCs w:val="28"/>
        </w:rPr>
        <w:t>………………………………………….</w:t>
      </w:r>
      <w:r w:rsidR="000E4DCA">
        <w:rPr>
          <w:sz w:val="28"/>
          <w:szCs w:val="28"/>
        </w:rPr>
        <w:t>4</w:t>
      </w:r>
    </w:p>
    <w:p w:rsidR="00B94E99" w:rsidRDefault="005E32AD" w:rsidP="00B94E99">
      <w:pPr>
        <w:pStyle w:val="a0"/>
        <w:numPr>
          <w:ilvl w:val="1"/>
          <w:numId w:val="10"/>
        </w:numPr>
        <w:spacing w:line="360" w:lineRule="auto"/>
        <w:ind w:firstLine="6"/>
        <w:rPr>
          <w:sz w:val="28"/>
          <w:szCs w:val="28"/>
        </w:rPr>
      </w:pPr>
      <w:r>
        <w:rPr>
          <w:sz w:val="28"/>
          <w:szCs w:val="28"/>
        </w:rPr>
        <w:t>Розничные цены……………………………</w:t>
      </w:r>
      <w:r w:rsidR="00B94E99">
        <w:rPr>
          <w:sz w:val="28"/>
          <w:szCs w:val="28"/>
        </w:rPr>
        <w:t>…………………………..….</w:t>
      </w:r>
      <w:r w:rsidR="000E4DCA">
        <w:rPr>
          <w:sz w:val="28"/>
          <w:szCs w:val="28"/>
        </w:rPr>
        <w:t>7</w:t>
      </w:r>
    </w:p>
    <w:p w:rsidR="00152798" w:rsidRPr="00F039EE" w:rsidRDefault="005E32AD" w:rsidP="005E32AD">
      <w:pPr>
        <w:pStyle w:val="a0"/>
        <w:numPr>
          <w:ilvl w:val="1"/>
          <w:numId w:val="2"/>
        </w:numPr>
        <w:spacing w:line="360" w:lineRule="auto"/>
        <w:ind w:left="567" w:hanging="27"/>
        <w:rPr>
          <w:sz w:val="28"/>
          <w:szCs w:val="28"/>
        </w:rPr>
      </w:pPr>
      <w:r>
        <w:rPr>
          <w:sz w:val="28"/>
          <w:szCs w:val="28"/>
        </w:rPr>
        <w:t>Задача</w:t>
      </w:r>
      <w:r w:rsidR="000E4DCA">
        <w:rPr>
          <w:sz w:val="28"/>
          <w:szCs w:val="28"/>
        </w:rPr>
        <w:t>…………………………………………………………………………9</w:t>
      </w:r>
    </w:p>
    <w:p w:rsidR="00F039EE" w:rsidRPr="00F039EE" w:rsidRDefault="00F039EE" w:rsidP="00F039EE">
      <w:pPr>
        <w:pStyle w:val="a0"/>
        <w:spacing w:after="0" w:line="360" w:lineRule="auto"/>
        <w:ind w:firstLine="851"/>
        <w:rPr>
          <w:bCs/>
          <w:sz w:val="28"/>
          <w:szCs w:val="28"/>
        </w:rPr>
      </w:pPr>
      <w:r w:rsidRPr="00F039EE">
        <w:rPr>
          <w:bCs/>
          <w:sz w:val="28"/>
          <w:szCs w:val="28"/>
        </w:rPr>
        <w:t>Список используемой литературы</w:t>
      </w:r>
      <w:r>
        <w:rPr>
          <w:bCs/>
          <w:sz w:val="28"/>
          <w:szCs w:val="28"/>
        </w:rPr>
        <w:t>…………………………………………...11</w:t>
      </w:r>
    </w:p>
    <w:p w:rsidR="00F039EE" w:rsidRDefault="00F039EE" w:rsidP="00F039EE">
      <w:pPr>
        <w:pStyle w:val="a0"/>
        <w:spacing w:line="360" w:lineRule="auto"/>
        <w:ind w:left="540"/>
        <w:rPr>
          <w:sz w:val="28"/>
          <w:szCs w:val="28"/>
        </w:rPr>
      </w:pPr>
    </w:p>
    <w:p w:rsidR="00152798" w:rsidRDefault="00152798">
      <w:pPr>
        <w:pStyle w:val="a0"/>
        <w:spacing w:line="360" w:lineRule="auto"/>
        <w:ind w:firstLine="540"/>
      </w:pPr>
    </w:p>
    <w:p w:rsidR="00152798" w:rsidRDefault="00152798">
      <w:pPr>
        <w:pStyle w:val="a0"/>
        <w:spacing w:line="360" w:lineRule="auto"/>
        <w:ind w:firstLine="540"/>
      </w:pPr>
    </w:p>
    <w:p w:rsidR="00152798" w:rsidRDefault="00152798">
      <w:pPr>
        <w:pStyle w:val="a0"/>
        <w:spacing w:line="360" w:lineRule="auto"/>
        <w:ind w:firstLine="540"/>
      </w:pPr>
    </w:p>
    <w:p w:rsidR="00152798" w:rsidRDefault="00152798">
      <w:pPr>
        <w:pStyle w:val="a0"/>
        <w:spacing w:line="360" w:lineRule="auto"/>
        <w:ind w:firstLine="540"/>
      </w:pPr>
    </w:p>
    <w:p w:rsidR="00152798" w:rsidRDefault="00152798">
      <w:pPr>
        <w:pStyle w:val="a0"/>
        <w:spacing w:line="360" w:lineRule="auto"/>
        <w:ind w:firstLine="540"/>
      </w:pPr>
    </w:p>
    <w:p w:rsidR="00152798" w:rsidRDefault="00152798">
      <w:pPr>
        <w:pStyle w:val="a0"/>
        <w:spacing w:line="360" w:lineRule="auto"/>
        <w:ind w:firstLine="540"/>
      </w:pPr>
    </w:p>
    <w:p w:rsidR="00152798" w:rsidRDefault="00152798">
      <w:pPr>
        <w:pStyle w:val="a0"/>
        <w:spacing w:line="360" w:lineRule="auto"/>
        <w:ind w:firstLine="540"/>
      </w:pPr>
    </w:p>
    <w:p w:rsidR="00152798" w:rsidRDefault="00152798">
      <w:pPr>
        <w:pStyle w:val="a0"/>
        <w:spacing w:line="360" w:lineRule="auto"/>
        <w:ind w:firstLine="540"/>
      </w:pPr>
    </w:p>
    <w:p w:rsidR="00152798" w:rsidRDefault="00152798">
      <w:pPr>
        <w:pStyle w:val="a0"/>
        <w:spacing w:line="360" w:lineRule="auto"/>
        <w:ind w:firstLine="540"/>
      </w:pPr>
    </w:p>
    <w:p w:rsidR="00152798" w:rsidRDefault="00152798">
      <w:pPr>
        <w:pStyle w:val="a0"/>
        <w:spacing w:line="360" w:lineRule="auto"/>
        <w:ind w:firstLine="540"/>
      </w:pPr>
    </w:p>
    <w:p w:rsidR="00152798" w:rsidRDefault="00152798">
      <w:pPr>
        <w:pStyle w:val="a0"/>
        <w:spacing w:line="360" w:lineRule="auto"/>
        <w:ind w:firstLine="540"/>
      </w:pPr>
    </w:p>
    <w:p w:rsidR="00152798" w:rsidRDefault="00152798">
      <w:pPr>
        <w:pStyle w:val="a0"/>
        <w:spacing w:line="360" w:lineRule="auto"/>
        <w:ind w:firstLine="540"/>
      </w:pPr>
    </w:p>
    <w:p w:rsidR="00152798" w:rsidRDefault="00152798">
      <w:pPr>
        <w:pStyle w:val="a0"/>
        <w:spacing w:line="360" w:lineRule="auto"/>
        <w:ind w:firstLine="540"/>
      </w:pPr>
    </w:p>
    <w:p w:rsidR="005E32AD" w:rsidRDefault="005E32AD" w:rsidP="00F039EE">
      <w:pPr>
        <w:pStyle w:val="a0"/>
        <w:spacing w:line="360" w:lineRule="auto"/>
      </w:pPr>
    </w:p>
    <w:p w:rsidR="00F039EE" w:rsidRDefault="00F039EE" w:rsidP="00F039EE">
      <w:pPr>
        <w:pStyle w:val="a0"/>
        <w:spacing w:line="360" w:lineRule="auto"/>
        <w:rPr>
          <w:b/>
          <w:bCs/>
          <w:sz w:val="28"/>
          <w:szCs w:val="28"/>
        </w:rPr>
      </w:pPr>
    </w:p>
    <w:p w:rsidR="005E32AD" w:rsidRDefault="005E32AD">
      <w:pPr>
        <w:pStyle w:val="a0"/>
        <w:spacing w:line="360" w:lineRule="auto"/>
        <w:ind w:firstLine="540"/>
        <w:jc w:val="center"/>
        <w:rPr>
          <w:b/>
          <w:bCs/>
          <w:sz w:val="28"/>
          <w:szCs w:val="28"/>
        </w:rPr>
      </w:pPr>
    </w:p>
    <w:p w:rsidR="005E32AD" w:rsidRDefault="005E32AD">
      <w:pPr>
        <w:pStyle w:val="a0"/>
        <w:spacing w:line="360" w:lineRule="auto"/>
        <w:ind w:firstLine="540"/>
        <w:jc w:val="center"/>
        <w:rPr>
          <w:b/>
          <w:bCs/>
          <w:sz w:val="28"/>
          <w:szCs w:val="28"/>
        </w:rPr>
      </w:pPr>
    </w:p>
    <w:p w:rsidR="005E32AD" w:rsidRDefault="005E32AD">
      <w:pPr>
        <w:pStyle w:val="a0"/>
        <w:spacing w:line="360" w:lineRule="auto"/>
        <w:ind w:firstLine="540"/>
        <w:jc w:val="center"/>
        <w:rPr>
          <w:b/>
          <w:bCs/>
          <w:sz w:val="28"/>
          <w:szCs w:val="28"/>
        </w:rPr>
      </w:pPr>
    </w:p>
    <w:p w:rsidR="005E32AD" w:rsidRDefault="005E32AD">
      <w:pPr>
        <w:pStyle w:val="a0"/>
        <w:spacing w:line="360" w:lineRule="auto"/>
        <w:ind w:firstLine="540"/>
        <w:jc w:val="center"/>
        <w:rPr>
          <w:b/>
          <w:bCs/>
          <w:sz w:val="28"/>
          <w:szCs w:val="28"/>
        </w:rPr>
      </w:pPr>
    </w:p>
    <w:p w:rsidR="005E32AD" w:rsidRPr="00501E05" w:rsidRDefault="005E32AD" w:rsidP="00501E05">
      <w:pPr>
        <w:pStyle w:val="a0"/>
        <w:spacing w:after="0" w:line="360" w:lineRule="auto"/>
        <w:ind w:firstLine="851"/>
        <w:jc w:val="center"/>
        <w:rPr>
          <w:b/>
          <w:bCs/>
          <w:sz w:val="28"/>
          <w:szCs w:val="28"/>
        </w:rPr>
      </w:pPr>
      <w:r w:rsidRPr="00501E05">
        <w:rPr>
          <w:b/>
          <w:bCs/>
          <w:sz w:val="28"/>
          <w:szCs w:val="28"/>
        </w:rPr>
        <w:t>1. Оптовые и розничные цены</w:t>
      </w:r>
    </w:p>
    <w:p w:rsidR="005E32AD" w:rsidRPr="00501E05" w:rsidRDefault="005E32AD" w:rsidP="00501E05">
      <w:pPr>
        <w:widowControl w:val="0"/>
        <w:spacing w:line="360" w:lineRule="auto"/>
        <w:ind w:firstLine="851"/>
        <w:jc w:val="both"/>
        <w:rPr>
          <w:noProof/>
          <w:sz w:val="28"/>
          <w:szCs w:val="28"/>
        </w:rPr>
      </w:pPr>
      <w:r w:rsidRPr="00501E05">
        <w:rPr>
          <w:sz w:val="28"/>
          <w:szCs w:val="28"/>
        </w:rPr>
        <w:t xml:space="preserve">Поскольку цена обслуживает оборот по реализации и/или приобретению </w:t>
      </w:r>
      <w:bookmarkStart w:id="0" w:name="OCRUncertain003"/>
      <w:r w:rsidRPr="00501E05">
        <w:rPr>
          <w:sz w:val="28"/>
          <w:szCs w:val="28"/>
        </w:rPr>
        <w:t>това</w:t>
      </w:r>
      <w:bookmarkEnd w:id="0"/>
      <w:r w:rsidRPr="00501E05">
        <w:rPr>
          <w:sz w:val="28"/>
          <w:szCs w:val="28"/>
        </w:rPr>
        <w:t xml:space="preserve">ров, то соответственно в цене в одинаковой мере должны быть учтены </w:t>
      </w:r>
      <w:bookmarkStart w:id="1" w:name="OCRUncertain004"/>
      <w:r w:rsidRPr="00501E05">
        <w:rPr>
          <w:sz w:val="28"/>
          <w:szCs w:val="28"/>
        </w:rPr>
        <w:t>интересы</w:t>
      </w:r>
      <w:bookmarkEnd w:id="1"/>
      <w:r w:rsidRPr="00501E05">
        <w:rPr>
          <w:sz w:val="28"/>
          <w:szCs w:val="28"/>
        </w:rPr>
        <w:t xml:space="preserve"> и производителя, и потребителя продукции, что, в свою очередь, зависи</w:t>
      </w:r>
      <w:bookmarkStart w:id="2" w:name="OCRUncertain005"/>
      <w:r w:rsidRPr="00501E05">
        <w:rPr>
          <w:sz w:val="28"/>
          <w:szCs w:val="28"/>
        </w:rPr>
        <w:t xml:space="preserve">т </w:t>
      </w:r>
      <w:bookmarkEnd w:id="2"/>
      <w:r w:rsidRPr="00501E05">
        <w:rPr>
          <w:sz w:val="28"/>
          <w:szCs w:val="28"/>
        </w:rPr>
        <w:t>от того, где, когда и при каких условиях совершается сделка (покупка-реал</w:t>
      </w:r>
      <w:bookmarkStart w:id="3" w:name="OCRUncertain006"/>
      <w:r w:rsidRPr="00501E05">
        <w:rPr>
          <w:sz w:val="28"/>
          <w:szCs w:val="28"/>
        </w:rPr>
        <w:t>изация).</w:t>
      </w:r>
      <w:bookmarkEnd w:id="3"/>
      <w:r w:rsidRPr="00501E05">
        <w:rPr>
          <w:noProof/>
          <w:sz w:val="28"/>
          <w:szCs w:val="28"/>
        </w:rPr>
        <w:t xml:space="preserve"> </w:t>
      </w:r>
    </w:p>
    <w:p w:rsidR="005E32AD" w:rsidRPr="00501E05" w:rsidRDefault="005E32AD" w:rsidP="00501E05">
      <w:pPr>
        <w:widowControl w:val="0"/>
        <w:spacing w:line="360" w:lineRule="auto"/>
        <w:ind w:firstLine="851"/>
        <w:jc w:val="both"/>
        <w:rPr>
          <w:noProof/>
          <w:sz w:val="28"/>
          <w:szCs w:val="28"/>
        </w:rPr>
      </w:pPr>
      <w:r w:rsidRPr="00501E05">
        <w:rPr>
          <w:sz w:val="28"/>
          <w:szCs w:val="28"/>
        </w:rPr>
        <w:t>Для стоимостной оценки результатов сделки и затрат используются разли</w:t>
      </w:r>
      <w:bookmarkStart w:id="4" w:name="OCRUncertain007"/>
      <w:r w:rsidRPr="00501E05">
        <w:rPr>
          <w:sz w:val="28"/>
          <w:szCs w:val="28"/>
        </w:rPr>
        <w:t>чные</w:t>
      </w:r>
      <w:bookmarkEnd w:id="4"/>
      <w:r w:rsidRPr="00501E05">
        <w:rPr>
          <w:sz w:val="28"/>
          <w:szCs w:val="28"/>
        </w:rPr>
        <w:t xml:space="preserve"> виды цен. И отечественный, и мировой опыт показывает, что использует</w:t>
      </w:r>
      <w:bookmarkStart w:id="5" w:name="OCRUncertain008"/>
      <w:r w:rsidRPr="00501E05">
        <w:rPr>
          <w:sz w:val="28"/>
          <w:szCs w:val="28"/>
        </w:rPr>
        <w:t xml:space="preserve">ся </w:t>
      </w:r>
      <w:bookmarkEnd w:id="5"/>
      <w:r w:rsidRPr="00501E05">
        <w:rPr>
          <w:sz w:val="28"/>
          <w:szCs w:val="28"/>
        </w:rPr>
        <w:t xml:space="preserve">множество видов цен, связанных с особенностями приобретаемых (сырье, </w:t>
      </w:r>
      <w:bookmarkStart w:id="6" w:name="OCRUncertain009"/>
      <w:r w:rsidRPr="00501E05">
        <w:rPr>
          <w:sz w:val="28"/>
          <w:szCs w:val="28"/>
        </w:rPr>
        <w:t>полуфабрикаты,</w:t>
      </w:r>
      <w:bookmarkEnd w:id="6"/>
      <w:r w:rsidRPr="00501E05">
        <w:rPr>
          <w:sz w:val="28"/>
          <w:szCs w:val="28"/>
        </w:rPr>
        <w:t xml:space="preserve"> комплектующие изделия и т.д.) и продаваемых товаров</w:t>
      </w:r>
      <w:bookmarkStart w:id="7" w:name="OCRUncertain010"/>
      <w:r w:rsidRPr="00501E05">
        <w:rPr>
          <w:noProof/>
          <w:sz w:val="28"/>
          <w:szCs w:val="28"/>
        </w:rPr>
        <w:t>;</w:t>
      </w:r>
      <w:bookmarkEnd w:id="7"/>
    </w:p>
    <w:p w:rsidR="005E32AD" w:rsidRPr="00501E05" w:rsidRDefault="005E32AD" w:rsidP="00501E05">
      <w:pPr>
        <w:widowControl w:val="0"/>
        <w:spacing w:line="360" w:lineRule="auto"/>
        <w:ind w:firstLine="851"/>
        <w:jc w:val="both"/>
        <w:rPr>
          <w:sz w:val="28"/>
          <w:szCs w:val="28"/>
        </w:rPr>
      </w:pPr>
      <w:r w:rsidRPr="00501E05">
        <w:rPr>
          <w:sz w:val="28"/>
          <w:szCs w:val="28"/>
        </w:rPr>
        <w:t xml:space="preserve">Несмотря на множество цен, действующих на рынке, они между собой </w:t>
      </w:r>
      <w:bookmarkStart w:id="8" w:name="OCRUncertain011"/>
      <w:r w:rsidRPr="00501E05">
        <w:rPr>
          <w:sz w:val="28"/>
          <w:szCs w:val="28"/>
        </w:rPr>
        <w:t>взаимосвязаны.</w:t>
      </w:r>
      <w:bookmarkEnd w:id="8"/>
      <w:r w:rsidRPr="00501E05">
        <w:rPr>
          <w:sz w:val="28"/>
          <w:szCs w:val="28"/>
        </w:rPr>
        <w:t xml:space="preserve"> Стоит только внести изменения в уровень одной цены, как эт</w:t>
      </w:r>
      <w:bookmarkStart w:id="9" w:name="OCRUncertain012"/>
      <w:r w:rsidRPr="00501E05">
        <w:rPr>
          <w:sz w:val="28"/>
          <w:szCs w:val="28"/>
        </w:rPr>
        <w:t xml:space="preserve">и </w:t>
      </w:r>
      <w:bookmarkEnd w:id="9"/>
      <w:r w:rsidRPr="00501E05">
        <w:rPr>
          <w:sz w:val="28"/>
          <w:szCs w:val="28"/>
        </w:rPr>
        <w:t xml:space="preserve">изменения обнаруживаются в уровнях других цен. </w:t>
      </w:r>
    </w:p>
    <w:p w:rsidR="005E32AD" w:rsidRPr="00501E05" w:rsidRDefault="005E32AD" w:rsidP="00501E05">
      <w:pPr>
        <w:widowControl w:val="0"/>
        <w:spacing w:line="360" w:lineRule="auto"/>
        <w:ind w:firstLine="851"/>
        <w:jc w:val="both"/>
        <w:rPr>
          <w:noProof/>
          <w:sz w:val="28"/>
          <w:szCs w:val="28"/>
        </w:rPr>
      </w:pPr>
      <w:r w:rsidRPr="00501E05">
        <w:rPr>
          <w:sz w:val="28"/>
          <w:szCs w:val="28"/>
        </w:rPr>
        <w:t xml:space="preserve">Это объясняется тем, что, во-первых, существует единый процесс </w:t>
      </w:r>
      <w:bookmarkStart w:id="10" w:name="OCRUncertain014"/>
      <w:r w:rsidRPr="00501E05">
        <w:rPr>
          <w:sz w:val="28"/>
          <w:szCs w:val="28"/>
        </w:rPr>
        <w:t>формирования</w:t>
      </w:r>
      <w:bookmarkEnd w:id="10"/>
      <w:r w:rsidRPr="00501E05">
        <w:rPr>
          <w:sz w:val="28"/>
          <w:szCs w:val="28"/>
        </w:rPr>
        <w:t xml:space="preserve"> затрат на производство; во-вторых, все субъекты рынка взаимосвязан</w:t>
      </w:r>
      <w:bookmarkStart w:id="11" w:name="OCRUncertain015"/>
      <w:r w:rsidRPr="00501E05">
        <w:rPr>
          <w:sz w:val="28"/>
          <w:szCs w:val="28"/>
        </w:rPr>
        <w:t xml:space="preserve">ы, </w:t>
      </w:r>
      <w:bookmarkEnd w:id="11"/>
      <w:r w:rsidRPr="00501E05">
        <w:rPr>
          <w:sz w:val="28"/>
          <w:szCs w:val="28"/>
        </w:rPr>
        <w:t xml:space="preserve">между собой; в-третьих, имеет место тесная взаимозависимость всех </w:t>
      </w:r>
      <w:bookmarkStart w:id="12" w:name="OCRUncertain016"/>
      <w:r w:rsidRPr="00501E05">
        <w:rPr>
          <w:sz w:val="28"/>
          <w:szCs w:val="28"/>
        </w:rPr>
        <w:t>э</w:t>
      </w:r>
      <w:bookmarkEnd w:id="12"/>
      <w:r w:rsidRPr="00501E05">
        <w:rPr>
          <w:sz w:val="28"/>
          <w:szCs w:val="28"/>
        </w:rPr>
        <w:t>леме</w:t>
      </w:r>
      <w:bookmarkStart w:id="13" w:name="OCRUncertain017"/>
      <w:r w:rsidRPr="00501E05">
        <w:rPr>
          <w:sz w:val="28"/>
          <w:szCs w:val="28"/>
        </w:rPr>
        <w:t>нтов</w:t>
      </w:r>
      <w:bookmarkEnd w:id="13"/>
      <w:r w:rsidRPr="00501E05">
        <w:rPr>
          <w:sz w:val="28"/>
          <w:szCs w:val="28"/>
        </w:rPr>
        <w:t xml:space="preserve"> рыночного хозяйственного механизма.</w:t>
      </w:r>
    </w:p>
    <w:p w:rsidR="005E32AD" w:rsidRPr="00501E05" w:rsidRDefault="005E32AD" w:rsidP="00501E05">
      <w:pPr>
        <w:widowControl w:val="0"/>
        <w:spacing w:line="360" w:lineRule="auto"/>
        <w:ind w:firstLine="851"/>
        <w:jc w:val="both"/>
        <w:rPr>
          <w:sz w:val="28"/>
          <w:szCs w:val="28"/>
        </w:rPr>
      </w:pPr>
      <w:r w:rsidRPr="00501E05">
        <w:rPr>
          <w:sz w:val="28"/>
          <w:szCs w:val="28"/>
        </w:rPr>
        <w:t xml:space="preserve">В зависимости от того, какой признак взят для классификации, все виды </w:t>
      </w:r>
      <w:bookmarkStart w:id="14" w:name="OCRUncertain018"/>
      <w:r w:rsidRPr="00501E05">
        <w:rPr>
          <w:sz w:val="28"/>
          <w:szCs w:val="28"/>
        </w:rPr>
        <w:t xml:space="preserve">цен </w:t>
      </w:r>
      <w:bookmarkEnd w:id="14"/>
      <w:r w:rsidRPr="00501E05">
        <w:rPr>
          <w:sz w:val="28"/>
          <w:szCs w:val="28"/>
        </w:rPr>
        <w:t>можно разделить на различные группы:</w:t>
      </w:r>
    </w:p>
    <w:p w:rsidR="005E32AD" w:rsidRPr="00501E05" w:rsidRDefault="005E32AD" w:rsidP="00501E05">
      <w:pPr>
        <w:widowControl w:val="0"/>
        <w:spacing w:line="360" w:lineRule="auto"/>
        <w:ind w:firstLine="851"/>
        <w:jc w:val="both"/>
        <w:rPr>
          <w:sz w:val="28"/>
          <w:szCs w:val="28"/>
        </w:rPr>
      </w:pPr>
      <w:r w:rsidRPr="00501E05">
        <w:rPr>
          <w:sz w:val="28"/>
          <w:szCs w:val="28"/>
        </w:rPr>
        <w:t>По характеру обслуживаемого оборота различают следующие виды цен</w:t>
      </w:r>
      <w:bookmarkStart w:id="15" w:name="OCRUncertain020"/>
      <w:r w:rsidRPr="00501E05">
        <w:rPr>
          <w:sz w:val="28"/>
          <w:szCs w:val="28"/>
        </w:rPr>
        <w:t>:</w:t>
      </w:r>
    </w:p>
    <w:p w:rsidR="005E32AD" w:rsidRPr="00501E05" w:rsidRDefault="005E32AD" w:rsidP="00501E05">
      <w:pPr>
        <w:widowControl w:val="0"/>
        <w:spacing w:line="360" w:lineRule="auto"/>
        <w:ind w:firstLine="851"/>
        <w:jc w:val="both"/>
        <w:rPr>
          <w:sz w:val="28"/>
          <w:szCs w:val="28"/>
        </w:rPr>
      </w:pPr>
      <w:r w:rsidRPr="00501E05">
        <w:rPr>
          <w:sz w:val="28"/>
          <w:szCs w:val="28"/>
        </w:rPr>
        <w:t>1. Оптовые цены;</w:t>
      </w:r>
    </w:p>
    <w:p w:rsidR="005E32AD" w:rsidRPr="00501E05" w:rsidRDefault="005E32AD" w:rsidP="00501E05">
      <w:pPr>
        <w:widowControl w:val="0"/>
        <w:spacing w:line="360" w:lineRule="auto"/>
        <w:ind w:firstLine="851"/>
        <w:jc w:val="both"/>
        <w:rPr>
          <w:noProof/>
          <w:sz w:val="28"/>
          <w:szCs w:val="28"/>
        </w:rPr>
      </w:pPr>
      <w:r w:rsidRPr="00501E05">
        <w:rPr>
          <w:noProof/>
          <w:sz w:val="28"/>
          <w:szCs w:val="28"/>
        </w:rPr>
        <w:t>2. Цены на сроительную продуцию;</w:t>
      </w:r>
    </w:p>
    <w:p w:rsidR="005E32AD" w:rsidRPr="00501E05" w:rsidRDefault="005E32AD" w:rsidP="00501E05">
      <w:pPr>
        <w:widowControl w:val="0"/>
        <w:spacing w:line="360" w:lineRule="auto"/>
        <w:ind w:firstLine="851"/>
        <w:jc w:val="both"/>
        <w:rPr>
          <w:noProof/>
          <w:sz w:val="28"/>
          <w:szCs w:val="28"/>
        </w:rPr>
      </w:pPr>
      <w:r w:rsidRPr="00501E05">
        <w:rPr>
          <w:noProof/>
          <w:sz w:val="28"/>
          <w:szCs w:val="28"/>
        </w:rPr>
        <w:t>3. Закупочные цены на сельскохозяйственную продукцию;</w:t>
      </w:r>
    </w:p>
    <w:p w:rsidR="005E32AD" w:rsidRPr="00501E05" w:rsidRDefault="005E32AD" w:rsidP="00501E05">
      <w:pPr>
        <w:widowControl w:val="0"/>
        <w:spacing w:line="360" w:lineRule="auto"/>
        <w:ind w:firstLine="851"/>
        <w:jc w:val="both"/>
        <w:rPr>
          <w:noProof/>
          <w:sz w:val="28"/>
          <w:szCs w:val="28"/>
        </w:rPr>
      </w:pPr>
      <w:r w:rsidRPr="00501E05">
        <w:rPr>
          <w:noProof/>
          <w:sz w:val="28"/>
          <w:szCs w:val="28"/>
        </w:rPr>
        <w:t xml:space="preserve">4. </w:t>
      </w:r>
      <w:r w:rsidR="005367ED" w:rsidRPr="00501E05">
        <w:rPr>
          <w:noProof/>
          <w:sz w:val="28"/>
          <w:szCs w:val="28"/>
        </w:rPr>
        <w:t>Тарифы грузового и пассажирского транспорта;</w:t>
      </w:r>
    </w:p>
    <w:p w:rsidR="005367ED" w:rsidRPr="00501E05" w:rsidRDefault="005367ED" w:rsidP="00501E05">
      <w:pPr>
        <w:widowControl w:val="0"/>
        <w:spacing w:line="360" w:lineRule="auto"/>
        <w:ind w:firstLine="851"/>
        <w:jc w:val="both"/>
        <w:rPr>
          <w:noProof/>
          <w:sz w:val="28"/>
          <w:szCs w:val="28"/>
        </w:rPr>
      </w:pPr>
      <w:r w:rsidRPr="00501E05">
        <w:rPr>
          <w:noProof/>
          <w:sz w:val="28"/>
          <w:szCs w:val="28"/>
        </w:rPr>
        <w:t>5. Розичные цены;</w:t>
      </w:r>
    </w:p>
    <w:p w:rsidR="005367ED" w:rsidRPr="00501E05" w:rsidRDefault="005367ED" w:rsidP="00501E05">
      <w:pPr>
        <w:widowControl w:val="0"/>
        <w:spacing w:line="360" w:lineRule="auto"/>
        <w:ind w:firstLine="851"/>
        <w:jc w:val="both"/>
        <w:rPr>
          <w:noProof/>
          <w:sz w:val="28"/>
          <w:szCs w:val="28"/>
        </w:rPr>
      </w:pPr>
      <w:r w:rsidRPr="00501E05">
        <w:rPr>
          <w:noProof/>
          <w:sz w:val="28"/>
          <w:szCs w:val="28"/>
        </w:rPr>
        <w:t>6. Тарифы на коммунальные и бытовые услуги;</w:t>
      </w:r>
    </w:p>
    <w:p w:rsidR="005367ED" w:rsidRPr="00501E05" w:rsidRDefault="005367ED" w:rsidP="00501E05">
      <w:pPr>
        <w:widowControl w:val="0"/>
        <w:spacing w:line="360" w:lineRule="auto"/>
        <w:ind w:firstLine="851"/>
        <w:jc w:val="both"/>
        <w:rPr>
          <w:noProof/>
          <w:sz w:val="28"/>
          <w:szCs w:val="28"/>
        </w:rPr>
      </w:pPr>
      <w:r w:rsidRPr="00501E05">
        <w:rPr>
          <w:noProof/>
          <w:sz w:val="28"/>
          <w:szCs w:val="28"/>
        </w:rPr>
        <w:t>7. Цены, обслуживающие внешнеторговый оборот.</w:t>
      </w:r>
    </w:p>
    <w:p w:rsidR="005367ED" w:rsidRPr="00501E05" w:rsidRDefault="005367ED" w:rsidP="00501E05">
      <w:pPr>
        <w:widowControl w:val="0"/>
        <w:spacing w:line="360" w:lineRule="auto"/>
        <w:ind w:firstLine="851"/>
        <w:jc w:val="both"/>
        <w:rPr>
          <w:noProof/>
          <w:sz w:val="28"/>
          <w:szCs w:val="28"/>
        </w:rPr>
      </w:pPr>
      <w:r w:rsidRPr="00501E05">
        <w:rPr>
          <w:noProof/>
          <w:sz w:val="28"/>
          <w:szCs w:val="28"/>
        </w:rPr>
        <w:t>Теперь рассмотрим более подробно оптовые и розничные цены.</w:t>
      </w:r>
    </w:p>
    <w:p w:rsidR="005367ED" w:rsidRPr="00501E05" w:rsidRDefault="005367ED" w:rsidP="00501E05">
      <w:pPr>
        <w:widowControl w:val="0"/>
        <w:spacing w:line="360" w:lineRule="auto"/>
        <w:ind w:firstLine="851"/>
        <w:jc w:val="both"/>
        <w:rPr>
          <w:noProof/>
          <w:sz w:val="28"/>
          <w:szCs w:val="28"/>
        </w:rPr>
      </w:pPr>
    </w:p>
    <w:p w:rsidR="005367ED" w:rsidRPr="00501E05" w:rsidRDefault="005367ED" w:rsidP="00501E05">
      <w:pPr>
        <w:widowControl w:val="0"/>
        <w:spacing w:line="360" w:lineRule="auto"/>
        <w:ind w:firstLine="851"/>
        <w:jc w:val="both"/>
        <w:rPr>
          <w:noProof/>
          <w:sz w:val="28"/>
          <w:szCs w:val="28"/>
        </w:rPr>
      </w:pPr>
    </w:p>
    <w:p w:rsidR="005367ED" w:rsidRPr="00501E05" w:rsidRDefault="005367ED" w:rsidP="00501E05">
      <w:pPr>
        <w:widowControl w:val="0"/>
        <w:numPr>
          <w:ilvl w:val="1"/>
          <w:numId w:val="13"/>
        </w:numPr>
        <w:spacing w:line="360" w:lineRule="auto"/>
        <w:ind w:left="0" w:firstLine="851"/>
        <w:jc w:val="center"/>
        <w:rPr>
          <w:b/>
          <w:noProof/>
          <w:sz w:val="28"/>
          <w:szCs w:val="28"/>
        </w:rPr>
      </w:pPr>
      <w:r w:rsidRPr="00501E05">
        <w:rPr>
          <w:b/>
          <w:noProof/>
          <w:sz w:val="28"/>
          <w:szCs w:val="28"/>
        </w:rPr>
        <w:t>Оптовые цены</w:t>
      </w:r>
    </w:p>
    <w:p w:rsidR="003D4F65" w:rsidRPr="00501E05" w:rsidRDefault="00AA2212" w:rsidP="00501E05">
      <w:pPr>
        <w:suppressAutoHyphens w:val="0"/>
        <w:spacing w:line="360" w:lineRule="auto"/>
        <w:ind w:firstLine="851"/>
        <w:jc w:val="both"/>
        <w:rPr>
          <w:rFonts w:eastAsia="Arial Unicode MS"/>
          <w:color w:val="000000"/>
          <w:sz w:val="28"/>
          <w:szCs w:val="28"/>
        </w:rPr>
      </w:pPr>
      <w:r w:rsidRPr="00501E05">
        <w:rPr>
          <w:iCs/>
          <w:sz w:val="28"/>
          <w:szCs w:val="28"/>
        </w:rPr>
        <w:t xml:space="preserve">Оптовые цены – цены, по которым реализуется и закупается продукция предприятий, фирм и организаций независимо от форм собственности в порядке оптового оборота. </w:t>
      </w:r>
      <w:r w:rsidR="003D4F65" w:rsidRPr="00501E05">
        <w:rPr>
          <w:rFonts w:eastAsia="Arial Unicode MS"/>
          <w:color w:val="000000"/>
          <w:sz w:val="28"/>
          <w:szCs w:val="28"/>
        </w:rPr>
        <w:t>Продукция продается и покупается оптовыми партиями. В этом принципиальное отличие оптовых цен в условиях перехода к рыночным отношениям.</w:t>
      </w:r>
    </w:p>
    <w:p w:rsidR="00AA2212" w:rsidRPr="00501E05" w:rsidRDefault="00AA2212" w:rsidP="00501E05">
      <w:pPr>
        <w:spacing w:line="360" w:lineRule="auto"/>
        <w:ind w:firstLine="851"/>
        <w:jc w:val="both"/>
        <w:rPr>
          <w:iCs/>
          <w:sz w:val="28"/>
          <w:szCs w:val="28"/>
        </w:rPr>
      </w:pPr>
      <w:r w:rsidRPr="00501E05">
        <w:rPr>
          <w:iCs/>
          <w:sz w:val="28"/>
          <w:szCs w:val="28"/>
        </w:rPr>
        <w:t>В свою очередь оптовые цены подразделяются на два подвида:</w:t>
      </w:r>
    </w:p>
    <w:p w:rsidR="00AA2212" w:rsidRPr="00501E05" w:rsidRDefault="00AA2212" w:rsidP="00501E05">
      <w:pPr>
        <w:spacing w:line="360" w:lineRule="auto"/>
        <w:ind w:firstLine="851"/>
        <w:jc w:val="both"/>
        <w:rPr>
          <w:iCs/>
          <w:sz w:val="28"/>
          <w:szCs w:val="28"/>
        </w:rPr>
      </w:pPr>
      <w:r w:rsidRPr="00501E05">
        <w:rPr>
          <w:iCs/>
          <w:sz w:val="28"/>
          <w:szCs w:val="28"/>
        </w:rPr>
        <w:t xml:space="preserve"> оптовые цены предприятия</w:t>
      </w:r>
      <w:r w:rsidR="003D4F65" w:rsidRPr="00501E05">
        <w:rPr>
          <w:iCs/>
          <w:sz w:val="28"/>
          <w:szCs w:val="28"/>
        </w:rPr>
        <w:t xml:space="preserve"> (отпускные цены)</w:t>
      </w:r>
      <w:r w:rsidRPr="00501E05">
        <w:rPr>
          <w:iCs/>
          <w:sz w:val="28"/>
          <w:szCs w:val="28"/>
        </w:rPr>
        <w:t>;</w:t>
      </w:r>
    </w:p>
    <w:p w:rsidR="00AA2212" w:rsidRPr="00501E05" w:rsidRDefault="00AA2212" w:rsidP="00501E05">
      <w:pPr>
        <w:spacing w:line="360" w:lineRule="auto"/>
        <w:ind w:firstLine="851"/>
        <w:jc w:val="both"/>
        <w:rPr>
          <w:iCs/>
          <w:sz w:val="28"/>
          <w:szCs w:val="28"/>
        </w:rPr>
      </w:pPr>
      <w:r w:rsidRPr="00501E05">
        <w:rPr>
          <w:iCs/>
          <w:sz w:val="28"/>
          <w:szCs w:val="28"/>
        </w:rPr>
        <w:t xml:space="preserve"> оптовые</w:t>
      </w:r>
      <w:r w:rsidR="003D4F65" w:rsidRPr="00501E05">
        <w:rPr>
          <w:iCs/>
          <w:sz w:val="28"/>
          <w:szCs w:val="28"/>
        </w:rPr>
        <w:t xml:space="preserve"> цен</w:t>
      </w:r>
      <w:r w:rsidRPr="00501E05">
        <w:rPr>
          <w:iCs/>
          <w:sz w:val="28"/>
          <w:szCs w:val="28"/>
        </w:rPr>
        <w:t xml:space="preserve">ы промышленности. </w:t>
      </w:r>
    </w:p>
    <w:p w:rsidR="00501E05" w:rsidRPr="00501E05" w:rsidRDefault="00501E05" w:rsidP="00501E05">
      <w:pPr>
        <w:spacing w:line="360" w:lineRule="auto"/>
        <w:ind w:firstLine="851"/>
        <w:jc w:val="both"/>
        <w:rPr>
          <w:sz w:val="28"/>
          <w:szCs w:val="28"/>
        </w:rPr>
      </w:pPr>
      <w:r w:rsidRPr="00501E05">
        <w:rPr>
          <w:b/>
          <w:sz w:val="28"/>
          <w:szCs w:val="28"/>
        </w:rPr>
        <w:t xml:space="preserve">Оптовая цена предприятия (отпускная цена) </w:t>
      </w:r>
      <w:r w:rsidRPr="00501E05">
        <w:rPr>
          <w:sz w:val="28"/>
          <w:szCs w:val="28"/>
        </w:rPr>
        <w:t>– цена изготовителя продукции, по которой предприятие реализует производственную продукцию оптово-сбытовым  организациям или другим предприятиям. В условиях перехода к рынку эти цены призваны обеспечивать возможность дальнейшей хозяйственной деятельности предприятиям и организациям. Другими словами, реализуя свою продукцию по оптовым ценам, предприятия или фирмы должны возместить свои издержки производства и реализации и получить такой размер прибыли, который позволил бы им выжить в условиях рынка. Прибыль является важнейшим элементом цены.</w:t>
      </w:r>
    </w:p>
    <w:p w:rsidR="00501E05" w:rsidRPr="00501E05" w:rsidRDefault="00501E05" w:rsidP="00501E05">
      <w:pPr>
        <w:spacing w:line="360" w:lineRule="auto"/>
        <w:ind w:firstLine="851"/>
        <w:jc w:val="both"/>
        <w:rPr>
          <w:sz w:val="28"/>
          <w:szCs w:val="28"/>
        </w:rPr>
      </w:pPr>
      <w:r w:rsidRPr="00501E05">
        <w:rPr>
          <w:sz w:val="28"/>
          <w:szCs w:val="28"/>
        </w:rPr>
        <w:t>Получение прибыли главный побу</w:t>
      </w:r>
      <w:r>
        <w:rPr>
          <w:sz w:val="28"/>
          <w:szCs w:val="28"/>
        </w:rPr>
        <w:t>ди</w:t>
      </w:r>
      <w:r w:rsidRPr="00501E05">
        <w:rPr>
          <w:sz w:val="28"/>
          <w:szCs w:val="28"/>
        </w:rPr>
        <w:t>т</w:t>
      </w:r>
      <w:r>
        <w:rPr>
          <w:sz w:val="28"/>
          <w:szCs w:val="28"/>
        </w:rPr>
        <w:t>е</w:t>
      </w:r>
      <w:r w:rsidRPr="00501E05">
        <w:rPr>
          <w:sz w:val="28"/>
          <w:szCs w:val="28"/>
        </w:rPr>
        <w:t>льный мотив любой формы предпринимательства.  В условиях рыночной экономики и конкуренции существует объективная тенденция получения максимальной прибыли.</w:t>
      </w:r>
    </w:p>
    <w:p w:rsidR="00501E05" w:rsidRPr="00501E05" w:rsidRDefault="00501E05" w:rsidP="00501E05">
      <w:pPr>
        <w:spacing w:line="360" w:lineRule="auto"/>
        <w:ind w:firstLine="851"/>
        <w:jc w:val="both"/>
        <w:rPr>
          <w:sz w:val="28"/>
          <w:szCs w:val="28"/>
        </w:rPr>
      </w:pPr>
      <w:r w:rsidRPr="00501E05">
        <w:rPr>
          <w:sz w:val="28"/>
          <w:szCs w:val="28"/>
        </w:rPr>
        <w:t xml:space="preserve">Необходимый размер прибыли для применения на предприятии (фирмы) определяется потребностями его развития  и не может быть меньше минимально допустимого уровня, обеспечивающего нормальный процесс воспроизводства. В противном случае в условиях жесткой конкуренции предприятие может разориться и стать банкротом. </w:t>
      </w:r>
    </w:p>
    <w:p w:rsidR="00501E05" w:rsidRPr="00501E05" w:rsidRDefault="00501E05" w:rsidP="00501E05">
      <w:pPr>
        <w:spacing w:line="360" w:lineRule="auto"/>
        <w:ind w:firstLine="851"/>
        <w:jc w:val="both"/>
        <w:rPr>
          <w:sz w:val="28"/>
          <w:szCs w:val="28"/>
        </w:rPr>
      </w:pPr>
      <w:r w:rsidRPr="00501E05">
        <w:rPr>
          <w:sz w:val="28"/>
          <w:szCs w:val="28"/>
        </w:rPr>
        <w:t>Если в плановой экономике допустимо существование низкорентабильных  и не рентабильных предприятий (а их в дореформенный период было около 15 % общего числа), живущих за счет дотаций из бюджета, то  в рыночных условиях этого практически не может быть за редким исключением, когда государство в целях поддержания приоритетных отраслей и производств  вынуждено выделять дотации предприятиям этих отраслей.</w:t>
      </w:r>
    </w:p>
    <w:p w:rsidR="00501E05" w:rsidRPr="00501E05" w:rsidRDefault="00501E05" w:rsidP="00501E05">
      <w:pPr>
        <w:spacing w:line="360" w:lineRule="auto"/>
        <w:ind w:firstLine="851"/>
        <w:jc w:val="both"/>
        <w:rPr>
          <w:sz w:val="28"/>
          <w:szCs w:val="28"/>
        </w:rPr>
      </w:pPr>
      <w:r w:rsidRPr="00501E05">
        <w:rPr>
          <w:sz w:val="28"/>
          <w:szCs w:val="28"/>
        </w:rPr>
        <w:t>В условиях рынка в отличие от плановой экономики никаких нормативов прибыли, рентабельности сверху не устанавливается, за исключением продукции отраслей предприятий монополистов, над которыми осуществляет регулирование цен государство.</w:t>
      </w:r>
    </w:p>
    <w:p w:rsidR="00501E05" w:rsidRPr="00501E05" w:rsidRDefault="00501E05" w:rsidP="00501E05">
      <w:pPr>
        <w:spacing w:line="360" w:lineRule="auto"/>
        <w:ind w:firstLine="851"/>
        <w:jc w:val="both"/>
        <w:rPr>
          <w:sz w:val="28"/>
          <w:szCs w:val="28"/>
        </w:rPr>
      </w:pPr>
      <w:r w:rsidRPr="00501E05">
        <w:rPr>
          <w:sz w:val="28"/>
          <w:szCs w:val="28"/>
        </w:rPr>
        <w:t>Во всех остальных случаях норма прибыли формируется на рынке в результате конкуренции товаропроизводителей, она может меняться и фактически меняе</w:t>
      </w:r>
      <w:r w:rsidR="00F20FD9">
        <w:rPr>
          <w:sz w:val="28"/>
          <w:szCs w:val="28"/>
        </w:rPr>
        <w:t>тся под воздействием многих конь</w:t>
      </w:r>
      <w:r w:rsidRPr="00501E05">
        <w:rPr>
          <w:sz w:val="28"/>
          <w:szCs w:val="28"/>
        </w:rPr>
        <w:t>юктурных факторов. Предприятия стремятся максимизировать размер прибыли. Они производят оценку качества товара, издержек производства и реализации применительно к разным условиям реализации цен и выбирают такую цену, которая может обеспечить возмещение затрат и максимально возможную прибыль.</w:t>
      </w:r>
    </w:p>
    <w:p w:rsidR="00501E05" w:rsidRPr="00501E05" w:rsidRDefault="00501E05" w:rsidP="00501E05">
      <w:pPr>
        <w:spacing w:line="360" w:lineRule="auto"/>
        <w:ind w:firstLine="851"/>
        <w:jc w:val="both"/>
        <w:rPr>
          <w:sz w:val="28"/>
          <w:szCs w:val="28"/>
        </w:rPr>
      </w:pPr>
      <w:r w:rsidRPr="00501E05">
        <w:rPr>
          <w:sz w:val="28"/>
          <w:szCs w:val="28"/>
        </w:rPr>
        <w:t>Однако полную гарантию предприятиям (фирме) в том, что она получит запланированный размер прибыли никто дать не может, так как  коммерческие успехи в действительности зависят от многих рыночных факторов, предугадать действия которых весьма сложно, тем более что многие из них являются довольно подвижными. Поэтому конечный экономический результат деятельности предприятия может оказаться как положительным (прибыль), так и отрицательным (убыток).</w:t>
      </w:r>
    </w:p>
    <w:p w:rsidR="00501E05" w:rsidRPr="00501E05" w:rsidRDefault="00501E05" w:rsidP="00501E05">
      <w:pPr>
        <w:spacing w:line="360" w:lineRule="auto"/>
        <w:ind w:firstLine="851"/>
        <w:jc w:val="both"/>
        <w:rPr>
          <w:sz w:val="28"/>
          <w:szCs w:val="28"/>
        </w:rPr>
      </w:pPr>
      <w:r w:rsidRPr="00501E05">
        <w:rPr>
          <w:sz w:val="28"/>
          <w:szCs w:val="28"/>
        </w:rPr>
        <w:t xml:space="preserve">На основе оптовых цен предприятий (отпускных цен) производится планирование, анализ и расчет стоимости показателей работы предприятий (фирм). Оптовая (отпускная) цена предприятия состоит из себестоимости (издержек производства и реализации), прибыли, акциза (по подакцизным товарам) и НДС. </w:t>
      </w:r>
    </w:p>
    <w:p w:rsidR="00501E05" w:rsidRDefault="00501E05" w:rsidP="00501E05">
      <w:pPr>
        <w:spacing w:line="360" w:lineRule="auto"/>
        <w:ind w:firstLine="851"/>
        <w:jc w:val="both"/>
        <w:rPr>
          <w:sz w:val="28"/>
          <w:szCs w:val="28"/>
        </w:rPr>
      </w:pPr>
      <w:r w:rsidRPr="00501E05">
        <w:rPr>
          <w:sz w:val="28"/>
          <w:szCs w:val="28"/>
        </w:rPr>
        <w:t>Цена изготовителя  продукции обращена к производству, тесно связана  с ним.</w:t>
      </w:r>
    </w:p>
    <w:p w:rsidR="00501E05" w:rsidRPr="00501E05" w:rsidRDefault="00501E05" w:rsidP="00501E05">
      <w:pPr>
        <w:spacing w:line="360" w:lineRule="auto"/>
        <w:ind w:firstLine="851"/>
        <w:jc w:val="both"/>
        <w:rPr>
          <w:sz w:val="28"/>
          <w:szCs w:val="28"/>
        </w:rPr>
      </w:pPr>
      <w:r w:rsidRPr="00501E05">
        <w:rPr>
          <w:sz w:val="28"/>
          <w:szCs w:val="28"/>
        </w:rPr>
        <w:t>Разновидностью оптовой цены предприятия-изготовителя является трансфертная цена. Трансфертная цена применяется при совершении коммерческих операций между подразделениями одной и той же фирмы или предприятия. Также может использоваться как в отношении готовых изделий, полуфабрикатов, сырья так и в отношении услуг, в том числе управленческих платежей и процентов за кредит. Использование трансфертных цен может оказывать существенное влияние на конкурентоспособность фирмы на рынке. Пониженные трансфертные цены иногда применяются также для уменьшения таможенной пошлины и др. Однако это противоречит антимонопольному законодательству и может быть наказуемо. В последние годы трансфертные цены получают большое распространение, поскольку внутрифирменная торговля становятся все более важным элементом международной торговли.</w:t>
      </w:r>
    </w:p>
    <w:p w:rsidR="00501E05" w:rsidRPr="00501E05" w:rsidRDefault="00501E05" w:rsidP="00501E05">
      <w:pPr>
        <w:spacing w:line="360" w:lineRule="auto"/>
        <w:ind w:firstLine="851"/>
        <w:jc w:val="both"/>
        <w:rPr>
          <w:sz w:val="28"/>
          <w:szCs w:val="28"/>
        </w:rPr>
      </w:pPr>
      <w:r w:rsidRPr="00501E05">
        <w:rPr>
          <w:b/>
          <w:sz w:val="28"/>
          <w:szCs w:val="28"/>
        </w:rPr>
        <w:t>Оптовые цены промышленности</w:t>
      </w:r>
      <w:r w:rsidRPr="00501E05">
        <w:rPr>
          <w:sz w:val="28"/>
          <w:szCs w:val="28"/>
        </w:rPr>
        <w:t xml:space="preserve"> – цены, по которым предприятия и организации потребители оплачивают продукцию  оптово-сбытовым и снабженческим организациям. </w:t>
      </w:r>
    </w:p>
    <w:p w:rsidR="00501E05" w:rsidRPr="00501E05" w:rsidRDefault="00501E05" w:rsidP="00501E05">
      <w:pPr>
        <w:spacing w:line="360" w:lineRule="auto"/>
        <w:ind w:firstLine="851"/>
        <w:jc w:val="both"/>
        <w:rPr>
          <w:sz w:val="28"/>
          <w:szCs w:val="28"/>
        </w:rPr>
      </w:pPr>
      <w:r w:rsidRPr="00501E05">
        <w:rPr>
          <w:sz w:val="28"/>
          <w:szCs w:val="28"/>
        </w:rPr>
        <w:t xml:space="preserve">Оптовая цена промышленности помимо оптовой (отпускной) цены включает в себя снабженческо-сбытовую (оптовую) наценку или скидку и НДС. Снабженческо-сбытовая (оптовая) наценка или скидка — это цена на услугу по снабжению и сбыту; как любая цена она должна компенсировать издержки  снабженческо-сбытовых или оптовых организаций и обеспечивать им прибыль.    </w:t>
      </w:r>
    </w:p>
    <w:p w:rsidR="00501E05" w:rsidRPr="00501E05" w:rsidRDefault="00501E05" w:rsidP="00501E05">
      <w:pPr>
        <w:spacing w:line="360" w:lineRule="auto"/>
        <w:ind w:firstLine="851"/>
        <w:jc w:val="both"/>
        <w:rPr>
          <w:sz w:val="28"/>
          <w:szCs w:val="28"/>
        </w:rPr>
      </w:pPr>
      <w:r w:rsidRPr="00501E05">
        <w:rPr>
          <w:sz w:val="28"/>
          <w:szCs w:val="28"/>
        </w:rPr>
        <w:t>Оптовые (отпускные) цены промышленности теснее связаны с оптовой торговлей, в то время как оптовые цены предприятия более тяготеют к производству.</w:t>
      </w:r>
    </w:p>
    <w:p w:rsidR="00501E05" w:rsidRPr="00501E05" w:rsidRDefault="00501E05" w:rsidP="00501E05">
      <w:pPr>
        <w:spacing w:line="360" w:lineRule="auto"/>
        <w:ind w:firstLine="851"/>
        <w:jc w:val="both"/>
        <w:rPr>
          <w:sz w:val="28"/>
          <w:szCs w:val="28"/>
        </w:rPr>
      </w:pPr>
      <w:r w:rsidRPr="00501E05">
        <w:rPr>
          <w:sz w:val="28"/>
          <w:szCs w:val="28"/>
        </w:rPr>
        <w:t>Разновидностью оптовой цены промышленности является цена биржевого товара (или биржевых сделок). Эта цена формируется на базе биржевой котировки и надбавок или скидок в зависимости от качества товаров и расстояния товара от места поставки  предусмотренного биржевым контрактом.</w:t>
      </w:r>
    </w:p>
    <w:p w:rsidR="00C71443" w:rsidRDefault="00C71443" w:rsidP="00501E05">
      <w:pPr>
        <w:widowControl w:val="0"/>
        <w:spacing w:line="360" w:lineRule="auto"/>
        <w:ind w:firstLine="851"/>
        <w:rPr>
          <w:b/>
          <w:noProof/>
          <w:sz w:val="28"/>
          <w:szCs w:val="28"/>
        </w:rPr>
      </w:pPr>
    </w:p>
    <w:p w:rsidR="00501E05" w:rsidRDefault="00501E05" w:rsidP="00501E05">
      <w:pPr>
        <w:widowControl w:val="0"/>
        <w:spacing w:line="360" w:lineRule="auto"/>
        <w:ind w:firstLine="851"/>
        <w:rPr>
          <w:b/>
          <w:noProof/>
          <w:sz w:val="28"/>
          <w:szCs w:val="28"/>
        </w:rPr>
      </w:pPr>
    </w:p>
    <w:p w:rsidR="00501E05" w:rsidRDefault="00501E05" w:rsidP="00501E05">
      <w:pPr>
        <w:widowControl w:val="0"/>
        <w:spacing w:line="360" w:lineRule="auto"/>
        <w:ind w:firstLine="851"/>
        <w:rPr>
          <w:b/>
          <w:noProof/>
          <w:sz w:val="28"/>
          <w:szCs w:val="28"/>
        </w:rPr>
      </w:pPr>
    </w:p>
    <w:p w:rsidR="00501E05" w:rsidRDefault="00501E05" w:rsidP="00501E05">
      <w:pPr>
        <w:widowControl w:val="0"/>
        <w:spacing w:line="360" w:lineRule="auto"/>
        <w:ind w:firstLine="851"/>
        <w:rPr>
          <w:b/>
          <w:noProof/>
          <w:sz w:val="28"/>
          <w:szCs w:val="28"/>
        </w:rPr>
      </w:pPr>
    </w:p>
    <w:p w:rsidR="00501E05" w:rsidRDefault="00501E05" w:rsidP="00501E05">
      <w:pPr>
        <w:widowControl w:val="0"/>
        <w:spacing w:line="360" w:lineRule="auto"/>
        <w:ind w:firstLine="851"/>
        <w:rPr>
          <w:b/>
          <w:noProof/>
          <w:sz w:val="28"/>
          <w:szCs w:val="28"/>
        </w:rPr>
      </w:pPr>
    </w:p>
    <w:p w:rsidR="00501E05" w:rsidRDefault="00501E05" w:rsidP="00501E05">
      <w:pPr>
        <w:widowControl w:val="0"/>
        <w:spacing w:line="360" w:lineRule="auto"/>
        <w:ind w:firstLine="851"/>
        <w:rPr>
          <w:b/>
          <w:noProof/>
          <w:sz w:val="28"/>
          <w:szCs w:val="28"/>
        </w:rPr>
      </w:pPr>
    </w:p>
    <w:p w:rsidR="00501E05" w:rsidRPr="00501E05" w:rsidRDefault="00501E05" w:rsidP="00501E05">
      <w:pPr>
        <w:widowControl w:val="0"/>
        <w:spacing w:line="360" w:lineRule="auto"/>
        <w:ind w:firstLine="851"/>
        <w:rPr>
          <w:b/>
          <w:noProof/>
          <w:sz w:val="28"/>
          <w:szCs w:val="28"/>
        </w:rPr>
      </w:pPr>
    </w:p>
    <w:p w:rsidR="005367ED" w:rsidRPr="00501E05" w:rsidRDefault="005367ED" w:rsidP="00501E05">
      <w:pPr>
        <w:widowControl w:val="0"/>
        <w:numPr>
          <w:ilvl w:val="1"/>
          <w:numId w:val="13"/>
        </w:numPr>
        <w:spacing w:line="360" w:lineRule="auto"/>
        <w:ind w:left="0" w:firstLine="851"/>
        <w:jc w:val="center"/>
        <w:rPr>
          <w:b/>
          <w:noProof/>
          <w:sz w:val="28"/>
          <w:szCs w:val="28"/>
        </w:rPr>
      </w:pPr>
      <w:r w:rsidRPr="00501E05">
        <w:rPr>
          <w:b/>
          <w:noProof/>
          <w:sz w:val="28"/>
          <w:szCs w:val="28"/>
        </w:rPr>
        <w:t>Розничные цены</w:t>
      </w:r>
    </w:p>
    <w:p w:rsidR="005367ED" w:rsidRDefault="005367ED" w:rsidP="001C69B7">
      <w:pPr>
        <w:spacing w:line="360" w:lineRule="auto"/>
        <w:ind w:firstLine="851"/>
        <w:jc w:val="both"/>
        <w:rPr>
          <w:color w:val="000000"/>
          <w:sz w:val="28"/>
          <w:szCs w:val="28"/>
        </w:rPr>
      </w:pPr>
      <w:r w:rsidRPr="00501E05">
        <w:rPr>
          <w:b/>
          <w:i/>
          <w:color w:val="000000"/>
          <w:sz w:val="28"/>
          <w:szCs w:val="28"/>
        </w:rPr>
        <w:t>Цена розничная</w:t>
      </w:r>
      <w:r w:rsidRPr="00501E05">
        <w:rPr>
          <w:b/>
          <w:color w:val="000000"/>
          <w:sz w:val="28"/>
          <w:szCs w:val="28"/>
        </w:rPr>
        <w:t xml:space="preserve"> – </w:t>
      </w:r>
      <w:r w:rsidRPr="00501E05">
        <w:rPr>
          <w:color w:val="000000"/>
          <w:sz w:val="28"/>
          <w:szCs w:val="28"/>
        </w:rPr>
        <w:t xml:space="preserve">цена, по которой товар </w:t>
      </w:r>
      <w:r w:rsidR="001C69B7">
        <w:rPr>
          <w:color w:val="000000"/>
          <w:sz w:val="28"/>
          <w:szCs w:val="28"/>
        </w:rPr>
        <w:t>реализуется</w:t>
      </w:r>
      <w:r w:rsidRPr="00501E05">
        <w:rPr>
          <w:color w:val="000000"/>
          <w:sz w:val="28"/>
          <w:szCs w:val="28"/>
        </w:rPr>
        <w:t xml:space="preserve"> через розничную торговую сеть </w:t>
      </w:r>
      <w:r w:rsidR="001C69B7">
        <w:rPr>
          <w:color w:val="000000"/>
          <w:sz w:val="28"/>
          <w:szCs w:val="28"/>
        </w:rPr>
        <w:t>населению, предприятиям и организациям</w:t>
      </w:r>
      <w:r w:rsidRPr="00501E05">
        <w:rPr>
          <w:color w:val="000000"/>
          <w:sz w:val="28"/>
          <w:szCs w:val="28"/>
        </w:rPr>
        <w:t>.</w:t>
      </w:r>
      <w:r w:rsidR="001C69B7">
        <w:rPr>
          <w:color w:val="000000"/>
          <w:sz w:val="28"/>
          <w:szCs w:val="28"/>
        </w:rPr>
        <w:t xml:space="preserve"> Они являются конечными и по этим ценам товары выбывают из сферы обращения и потребляются в домашнем хозяйстве или в производстве.</w:t>
      </w:r>
    </w:p>
    <w:p w:rsidR="005367ED" w:rsidRPr="00501E05" w:rsidRDefault="005367ED" w:rsidP="001C69B7">
      <w:pPr>
        <w:spacing w:line="360" w:lineRule="auto"/>
        <w:ind w:firstLine="851"/>
        <w:jc w:val="both"/>
        <w:rPr>
          <w:color w:val="000000"/>
          <w:sz w:val="28"/>
          <w:szCs w:val="28"/>
        </w:rPr>
      </w:pPr>
      <w:r w:rsidRPr="00501E05">
        <w:rPr>
          <w:color w:val="000000"/>
          <w:sz w:val="28"/>
          <w:szCs w:val="28"/>
        </w:rPr>
        <w:t>Розничные цены включают оптовые цены, затраты и прибыль торговых организаций. Если товар поступает в торговые организации непосредственно от производителя, то розничная цена состоит из оптовой цены производителя и торговой наценки. Если канал движения товара от производителя к конечному потребителю проходит через снабженческо-сбытовые организации, то она складывайся из цены оптовой торговли и розничной торговой наценки. По розничным ценам организации розничной торговли и продавцы на свободном рынке реализуют товары конечному потребителю – населению. Особой разновидностью розничных цен являются цены комиссионной и аукционной торговли.</w:t>
      </w:r>
    </w:p>
    <w:p w:rsidR="005367ED" w:rsidRPr="00501E05" w:rsidRDefault="005367ED" w:rsidP="001C69B7">
      <w:pPr>
        <w:spacing w:line="360" w:lineRule="auto"/>
        <w:ind w:firstLine="851"/>
        <w:jc w:val="both"/>
        <w:rPr>
          <w:color w:val="000000"/>
          <w:sz w:val="28"/>
          <w:szCs w:val="28"/>
        </w:rPr>
      </w:pPr>
      <w:r w:rsidRPr="00501E05">
        <w:rPr>
          <w:color w:val="000000"/>
          <w:sz w:val="28"/>
          <w:szCs w:val="28"/>
        </w:rPr>
        <w:t>В условиях прозрачности границ розничные цены нуждаются в координации со стороны отдельных государств с целью защиты локальных товарных рынков от необоснованного товародвижения.</w:t>
      </w:r>
    </w:p>
    <w:p w:rsidR="005367ED" w:rsidRPr="00501E05" w:rsidRDefault="005367ED" w:rsidP="001C69B7">
      <w:pPr>
        <w:spacing w:line="360" w:lineRule="auto"/>
        <w:ind w:firstLine="851"/>
        <w:jc w:val="both"/>
        <w:rPr>
          <w:color w:val="000000"/>
          <w:sz w:val="28"/>
          <w:szCs w:val="28"/>
        </w:rPr>
      </w:pPr>
      <w:r w:rsidRPr="00501E05">
        <w:rPr>
          <w:color w:val="000000"/>
          <w:sz w:val="28"/>
          <w:szCs w:val="28"/>
        </w:rPr>
        <w:t>Договорные цены устанавливаются в договоре между продавцом и покупателем по согласованию сторон, когда такой договор заключается между субъектами различного гражданства, а платежи выполняются в иностранной валюте</w:t>
      </w:r>
      <w:r w:rsidRPr="00501E05">
        <w:rPr>
          <w:color w:val="000000"/>
          <w:sz w:val="28"/>
          <w:szCs w:val="28"/>
          <w:lang w:val="uk-UA"/>
        </w:rPr>
        <w:t>,</w:t>
      </w:r>
      <w:r w:rsidRPr="00501E05">
        <w:rPr>
          <w:color w:val="000000"/>
          <w:sz w:val="28"/>
          <w:szCs w:val="28"/>
        </w:rPr>
        <w:t xml:space="preserve"> он называется контрактом, а цены, указанные в нем, – контрактными. Договорные (контрактные) цены еще называются ценами купли-продажи (ценами реализации, рыночными ценами), они определяются условиями поставки товара.</w:t>
      </w:r>
    </w:p>
    <w:p w:rsidR="005367ED" w:rsidRPr="00501E05" w:rsidRDefault="005367ED" w:rsidP="001C69B7">
      <w:pPr>
        <w:spacing w:line="360" w:lineRule="auto"/>
        <w:ind w:firstLine="851"/>
        <w:jc w:val="both"/>
        <w:rPr>
          <w:color w:val="000000"/>
          <w:sz w:val="28"/>
          <w:szCs w:val="28"/>
        </w:rPr>
      </w:pPr>
      <w:r w:rsidRPr="00501E05">
        <w:rPr>
          <w:color w:val="000000"/>
          <w:sz w:val="28"/>
          <w:szCs w:val="28"/>
        </w:rPr>
        <w:t>Цена, зафиксированная в контракте в момент его заключения, либо в течение срока действия контракта, либо к моменту исполнения контракта. По способу фиксации контрактные цены бывают:</w:t>
      </w:r>
    </w:p>
    <w:p w:rsidR="005367ED" w:rsidRPr="00501E05" w:rsidRDefault="005367ED" w:rsidP="001C69B7">
      <w:pPr>
        <w:numPr>
          <w:ilvl w:val="0"/>
          <w:numId w:val="14"/>
        </w:numPr>
        <w:suppressAutoHyphens w:val="0"/>
        <w:snapToGrid w:val="0"/>
        <w:spacing w:line="360" w:lineRule="auto"/>
        <w:ind w:left="0" w:firstLine="851"/>
        <w:jc w:val="both"/>
        <w:rPr>
          <w:color w:val="000000"/>
          <w:sz w:val="28"/>
          <w:szCs w:val="28"/>
        </w:rPr>
      </w:pPr>
      <w:r w:rsidRPr="00501E05">
        <w:rPr>
          <w:color w:val="000000"/>
          <w:sz w:val="28"/>
          <w:szCs w:val="28"/>
        </w:rPr>
        <w:t>твердыми (устанавливаются в момент подписания контракта и не меняются в течении срока действия контракта;</w:t>
      </w:r>
    </w:p>
    <w:p w:rsidR="005367ED" w:rsidRPr="00501E05" w:rsidRDefault="005367ED" w:rsidP="001C69B7">
      <w:pPr>
        <w:numPr>
          <w:ilvl w:val="0"/>
          <w:numId w:val="14"/>
        </w:numPr>
        <w:suppressAutoHyphens w:val="0"/>
        <w:snapToGrid w:val="0"/>
        <w:spacing w:line="360" w:lineRule="auto"/>
        <w:ind w:left="0" w:firstLine="851"/>
        <w:jc w:val="both"/>
        <w:rPr>
          <w:color w:val="000000"/>
          <w:sz w:val="28"/>
          <w:szCs w:val="28"/>
        </w:rPr>
      </w:pPr>
      <w:r w:rsidRPr="00501E05">
        <w:rPr>
          <w:color w:val="000000"/>
          <w:sz w:val="28"/>
          <w:szCs w:val="28"/>
        </w:rPr>
        <w:t>подвижными (в контракте предусматривается оговорка о приведении цены контрактной в соответствие реальными рыночными ценами</w:t>
      </w:r>
      <w:r w:rsidRPr="00501E05">
        <w:rPr>
          <w:color w:val="000000"/>
          <w:sz w:val="28"/>
          <w:szCs w:val="28"/>
          <w:lang w:val="uk-UA"/>
        </w:rPr>
        <w:t>)</w:t>
      </w:r>
      <w:r w:rsidRPr="00501E05">
        <w:rPr>
          <w:color w:val="000000"/>
          <w:sz w:val="28"/>
          <w:szCs w:val="28"/>
        </w:rPr>
        <w:t>;</w:t>
      </w:r>
    </w:p>
    <w:p w:rsidR="005367ED" w:rsidRPr="00501E05" w:rsidRDefault="005367ED" w:rsidP="001C69B7">
      <w:pPr>
        <w:numPr>
          <w:ilvl w:val="0"/>
          <w:numId w:val="14"/>
        </w:numPr>
        <w:suppressAutoHyphens w:val="0"/>
        <w:snapToGrid w:val="0"/>
        <w:spacing w:line="360" w:lineRule="auto"/>
        <w:ind w:left="0" w:firstLine="851"/>
        <w:jc w:val="both"/>
        <w:rPr>
          <w:color w:val="000000"/>
          <w:sz w:val="28"/>
          <w:szCs w:val="28"/>
        </w:rPr>
      </w:pPr>
      <w:r w:rsidRPr="00501E05">
        <w:rPr>
          <w:color w:val="000000"/>
          <w:sz w:val="28"/>
          <w:szCs w:val="28"/>
        </w:rPr>
        <w:t>скользящими (предусматривается изменение цены в момент исполнения контракта).</w:t>
      </w:r>
    </w:p>
    <w:p w:rsidR="005367ED" w:rsidRPr="00501E05" w:rsidRDefault="005367ED" w:rsidP="001C69B7">
      <w:pPr>
        <w:spacing w:line="360" w:lineRule="auto"/>
        <w:ind w:firstLine="851"/>
        <w:jc w:val="both"/>
        <w:rPr>
          <w:color w:val="000000"/>
          <w:sz w:val="28"/>
          <w:szCs w:val="28"/>
        </w:rPr>
      </w:pPr>
      <w:r w:rsidRPr="00501E05">
        <w:rPr>
          <w:color w:val="000000"/>
          <w:sz w:val="28"/>
          <w:szCs w:val="28"/>
        </w:rPr>
        <w:t>Ориентиром при установлении контрактной цепы являются це</w:t>
      </w:r>
      <w:r w:rsidRPr="00501E05">
        <w:rPr>
          <w:color w:val="000000"/>
          <w:sz w:val="28"/>
          <w:szCs w:val="28"/>
          <w:lang w:val="uk-UA"/>
        </w:rPr>
        <w:t>н</w:t>
      </w:r>
      <w:r w:rsidRPr="00501E05">
        <w:rPr>
          <w:color w:val="000000"/>
          <w:sz w:val="28"/>
          <w:szCs w:val="28"/>
        </w:rPr>
        <w:t>ы публикуемые и цены расчетные.</w:t>
      </w:r>
    </w:p>
    <w:p w:rsidR="005367ED" w:rsidRPr="00501E05" w:rsidRDefault="005367ED" w:rsidP="001C69B7">
      <w:pPr>
        <w:spacing w:line="360" w:lineRule="auto"/>
        <w:ind w:firstLine="851"/>
        <w:jc w:val="both"/>
        <w:rPr>
          <w:color w:val="000000"/>
          <w:sz w:val="28"/>
          <w:szCs w:val="28"/>
        </w:rPr>
      </w:pPr>
      <w:r w:rsidRPr="00501E05">
        <w:rPr>
          <w:color w:val="000000"/>
          <w:sz w:val="28"/>
          <w:szCs w:val="28"/>
        </w:rPr>
        <w:t xml:space="preserve">Цена с </w:t>
      </w:r>
      <w:r w:rsidRPr="00501E05">
        <w:rPr>
          <w:i/>
          <w:color w:val="000000"/>
          <w:sz w:val="28"/>
          <w:szCs w:val="28"/>
        </w:rPr>
        <w:t xml:space="preserve">последующей фиксацией </w:t>
      </w:r>
      <w:r w:rsidRPr="00501E05">
        <w:rPr>
          <w:color w:val="000000"/>
          <w:sz w:val="28"/>
          <w:szCs w:val="28"/>
        </w:rPr>
        <w:t>указывается в контракте на определённую календарную дату. Если товар поступает к покупателю не позднее указанной даты, то проставленная в контракте цена не меняется. В противном случае к поставщику товара предъявляются определенные санкции, которые обязательно должны быть оговорены в контракте.</w:t>
      </w:r>
    </w:p>
    <w:p w:rsidR="005367ED" w:rsidRPr="00501E05" w:rsidRDefault="005367ED" w:rsidP="001C69B7">
      <w:pPr>
        <w:spacing w:line="360" w:lineRule="auto"/>
        <w:ind w:firstLine="851"/>
        <w:jc w:val="both"/>
        <w:rPr>
          <w:color w:val="000000"/>
          <w:sz w:val="28"/>
          <w:szCs w:val="28"/>
        </w:rPr>
      </w:pPr>
      <w:r w:rsidRPr="00501E05">
        <w:rPr>
          <w:i/>
          <w:color w:val="000000"/>
          <w:sz w:val="28"/>
          <w:szCs w:val="28"/>
        </w:rPr>
        <w:t>Цена контрактная скользящая</w:t>
      </w:r>
      <w:r w:rsidRPr="00501E05">
        <w:rPr>
          <w:b/>
          <w:color w:val="000000"/>
          <w:sz w:val="28"/>
          <w:szCs w:val="28"/>
        </w:rPr>
        <w:t>.</w:t>
      </w:r>
      <w:r w:rsidRPr="00501E05">
        <w:rPr>
          <w:color w:val="000000"/>
          <w:sz w:val="28"/>
          <w:szCs w:val="28"/>
        </w:rPr>
        <w:t xml:space="preserve"> Оптовая цена, уровень которой изменяется во времени от момента подписания контракта к сроку его исполнения. Цена состоит из двух частей: базовой и переменной. Контрактом устанавливается базовая цена на момент его подписания и правила формирования переменной части цены. Скользящие цены применяются в случае:</w:t>
      </w:r>
    </w:p>
    <w:p w:rsidR="005367ED" w:rsidRPr="00501E05" w:rsidRDefault="005367ED" w:rsidP="001C69B7">
      <w:pPr>
        <w:numPr>
          <w:ilvl w:val="0"/>
          <w:numId w:val="15"/>
        </w:numPr>
        <w:suppressAutoHyphens w:val="0"/>
        <w:snapToGrid w:val="0"/>
        <w:spacing w:line="360" w:lineRule="auto"/>
        <w:ind w:left="0" w:firstLine="851"/>
        <w:jc w:val="both"/>
        <w:rPr>
          <w:color w:val="000000"/>
          <w:sz w:val="28"/>
          <w:szCs w:val="28"/>
          <w:lang w:val="uk-UA"/>
        </w:rPr>
      </w:pPr>
      <w:r w:rsidRPr="00501E05">
        <w:rPr>
          <w:color w:val="000000"/>
          <w:sz w:val="28"/>
          <w:szCs w:val="28"/>
        </w:rPr>
        <w:t>контракта с длительным сроком поставки, в течение которого изменяется ситуация на рынке;</w:t>
      </w:r>
    </w:p>
    <w:p w:rsidR="005367ED" w:rsidRPr="00501E05" w:rsidRDefault="005367ED" w:rsidP="001C69B7">
      <w:pPr>
        <w:numPr>
          <w:ilvl w:val="0"/>
          <w:numId w:val="15"/>
        </w:numPr>
        <w:suppressAutoHyphens w:val="0"/>
        <w:snapToGrid w:val="0"/>
        <w:spacing w:line="360" w:lineRule="auto"/>
        <w:ind w:left="0" w:firstLine="851"/>
        <w:jc w:val="both"/>
        <w:rPr>
          <w:color w:val="000000"/>
          <w:sz w:val="28"/>
          <w:szCs w:val="28"/>
        </w:rPr>
      </w:pPr>
      <w:r w:rsidRPr="00501E05">
        <w:rPr>
          <w:color w:val="000000"/>
          <w:sz w:val="28"/>
          <w:szCs w:val="28"/>
        </w:rPr>
        <w:t>контракта на поставку товара с длительным сроком изготовления, в течение которого могут измениться издержки производства. Базовая цена представляется в контракте конкретным размером и структурой по элементам. Возможна оговорка об элементах цены, изменение которых допускается.</w:t>
      </w:r>
    </w:p>
    <w:p w:rsidR="005367ED" w:rsidRPr="00501E05" w:rsidRDefault="005367ED" w:rsidP="001C69B7">
      <w:pPr>
        <w:spacing w:line="360" w:lineRule="auto"/>
        <w:ind w:firstLine="851"/>
        <w:jc w:val="both"/>
        <w:rPr>
          <w:color w:val="000000"/>
          <w:sz w:val="28"/>
          <w:szCs w:val="28"/>
        </w:rPr>
      </w:pPr>
      <w:r w:rsidRPr="00501E05">
        <w:rPr>
          <w:i/>
          <w:color w:val="000000"/>
          <w:sz w:val="28"/>
          <w:szCs w:val="28"/>
        </w:rPr>
        <w:t>Цена контрактная твердая.</w:t>
      </w:r>
      <w:r w:rsidRPr="00501E05">
        <w:rPr>
          <w:color w:val="000000"/>
          <w:sz w:val="28"/>
          <w:szCs w:val="28"/>
        </w:rPr>
        <w:t xml:space="preserve"> Цена, зафиксированная в контракте в момент его подписания и не изменяющаяся по времени исполнения контракта. Имеет указание на валюту платежа.</w:t>
      </w:r>
    </w:p>
    <w:p w:rsidR="005367ED" w:rsidRPr="00501E05" w:rsidRDefault="005367ED" w:rsidP="00501E05">
      <w:pPr>
        <w:widowControl w:val="0"/>
        <w:spacing w:line="360" w:lineRule="auto"/>
        <w:ind w:firstLine="851"/>
        <w:rPr>
          <w:noProof/>
          <w:sz w:val="28"/>
          <w:szCs w:val="28"/>
        </w:rPr>
      </w:pPr>
    </w:p>
    <w:bookmarkEnd w:id="15"/>
    <w:p w:rsidR="005E32AD" w:rsidRDefault="005E32AD" w:rsidP="005E32AD">
      <w:pPr>
        <w:pStyle w:val="a0"/>
        <w:spacing w:after="0" w:line="360" w:lineRule="auto"/>
        <w:ind w:firstLine="851"/>
        <w:rPr>
          <w:bCs/>
          <w:sz w:val="28"/>
          <w:szCs w:val="28"/>
        </w:rPr>
      </w:pPr>
    </w:p>
    <w:p w:rsidR="008E1C74" w:rsidRDefault="008E1C74" w:rsidP="005E32AD">
      <w:pPr>
        <w:pStyle w:val="a0"/>
        <w:spacing w:after="0" w:line="360" w:lineRule="auto"/>
        <w:ind w:firstLine="851"/>
        <w:rPr>
          <w:bCs/>
          <w:sz w:val="28"/>
          <w:szCs w:val="28"/>
        </w:rPr>
      </w:pPr>
    </w:p>
    <w:p w:rsidR="008E1C74" w:rsidRDefault="008E1C74" w:rsidP="005E32AD">
      <w:pPr>
        <w:pStyle w:val="a0"/>
        <w:spacing w:after="0" w:line="360" w:lineRule="auto"/>
        <w:ind w:firstLine="851"/>
        <w:rPr>
          <w:bCs/>
          <w:sz w:val="28"/>
          <w:szCs w:val="28"/>
        </w:rPr>
      </w:pPr>
    </w:p>
    <w:p w:rsidR="008E1C74" w:rsidRDefault="008E1C74" w:rsidP="005E32AD">
      <w:pPr>
        <w:pStyle w:val="a0"/>
        <w:spacing w:after="0" w:line="360" w:lineRule="auto"/>
        <w:ind w:firstLine="851"/>
        <w:rPr>
          <w:bCs/>
          <w:sz w:val="28"/>
          <w:szCs w:val="28"/>
        </w:rPr>
      </w:pPr>
    </w:p>
    <w:p w:rsidR="008E1C74" w:rsidRDefault="008E1C74" w:rsidP="008E1C74">
      <w:pPr>
        <w:pStyle w:val="a0"/>
        <w:spacing w:after="0" w:line="360" w:lineRule="auto"/>
        <w:ind w:firstLine="851"/>
        <w:jc w:val="center"/>
        <w:rPr>
          <w:b/>
          <w:bCs/>
          <w:sz w:val="28"/>
          <w:szCs w:val="28"/>
        </w:rPr>
      </w:pPr>
      <w:r w:rsidRPr="008E1C74">
        <w:rPr>
          <w:b/>
          <w:bCs/>
          <w:sz w:val="28"/>
          <w:szCs w:val="28"/>
        </w:rPr>
        <w:t>2. ЗАДАЧА</w:t>
      </w:r>
    </w:p>
    <w:p w:rsidR="008E1C74" w:rsidRDefault="008E1C74" w:rsidP="008E1C74">
      <w:pPr>
        <w:pStyle w:val="a0"/>
        <w:spacing w:after="0" w:line="360" w:lineRule="auto"/>
        <w:ind w:firstLine="851"/>
        <w:jc w:val="both"/>
        <w:rPr>
          <w:bCs/>
          <w:sz w:val="28"/>
          <w:szCs w:val="28"/>
        </w:rPr>
      </w:pPr>
      <w:r>
        <w:rPr>
          <w:bCs/>
          <w:sz w:val="28"/>
          <w:szCs w:val="28"/>
        </w:rPr>
        <w:t>Рассчитать отпускные цены на изделия А и Б без косвенных налогов Плановая общая сумма косвенных затрат составляет 47 000 руб. Косвенные затраты распределяются пропорционально прямым затратам.</w:t>
      </w:r>
    </w:p>
    <w:p w:rsidR="008E1C74" w:rsidRDefault="008E1C74" w:rsidP="008E1C74">
      <w:pPr>
        <w:pStyle w:val="a0"/>
        <w:spacing w:after="0" w:line="360" w:lineRule="auto"/>
        <w:ind w:firstLine="851"/>
        <w:jc w:val="both"/>
        <w:rPr>
          <w:bCs/>
          <w:sz w:val="28"/>
          <w:szCs w:val="28"/>
        </w:rPr>
      </w:pPr>
      <w:r>
        <w:rPr>
          <w:bCs/>
          <w:sz w:val="28"/>
          <w:szCs w:val="28"/>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689"/>
        <w:gridCol w:w="1689"/>
        <w:gridCol w:w="1689"/>
        <w:gridCol w:w="1690"/>
        <w:gridCol w:w="1690"/>
      </w:tblGrid>
      <w:tr w:rsidR="00422929" w:rsidRPr="000D5DBB" w:rsidTr="000D5DBB">
        <w:trPr>
          <w:trHeight w:hRule="exact" w:val="851"/>
        </w:trPr>
        <w:tc>
          <w:tcPr>
            <w:tcW w:w="3378" w:type="dxa"/>
            <w:gridSpan w:val="2"/>
            <w:vAlign w:val="center"/>
          </w:tcPr>
          <w:p w:rsidR="00422929" w:rsidRPr="000D5DBB" w:rsidRDefault="00422929" w:rsidP="000D5DBB">
            <w:pPr>
              <w:pStyle w:val="a0"/>
              <w:spacing w:after="0" w:line="360" w:lineRule="auto"/>
              <w:jc w:val="center"/>
              <w:rPr>
                <w:bCs/>
                <w:sz w:val="28"/>
                <w:szCs w:val="28"/>
              </w:rPr>
            </w:pPr>
            <w:r w:rsidRPr="000D5DBB">
              <w:rPr>
                <w:bCs/>
                <w:sz w:val="28"/>
                <w:szCs w:val="28"/>
              </w:rPr>
              <w:t>Плановый выпуск изделий, шт.</w:t>
            </w:r>
          </w:p>
        </w:tc>
        <w:tc>
          <w:tcPr>
            <w:tcW w:w="3378" w:type="dxa"/>
            <w:gridSpan w:val="2"/>
            <w:vAlign w:val="center"/>
          </w:tcPr>
          <w:p w:rsidR="00422929" w:rsidRPr="000D5DBB" w:rsidRDefault="00422929" w:rsidP="000D5DBB">
            <w:pPr>
              <w:pStyle w:val="a0"/>
              <w:spacing w:after="0" w:line="360" w:lineRule="auto"/>
              <w:jc w:val="center"/>
              <w:rPr>
                <w:bCs/>
                <w:sz w:val="28"/>
                <w:szCs w:val="28"/>
              </w:rPr>
            </w:pPr>
            <w:r w:rsidRPr="000D5DBB">
              <w:rPr>
                <w:bCs/>
                <w:sz w:val="28"/>
                <w:szCs w:val="28"/>
              </w:rPr>
              <w:t>Плановые прямые затраты на 1 изделие, руб.</w:t>
            </w:r>
          </w:p>
        </w:tc>
        <w:tc>
          <w:tcPr>
            <w:tcW w:w="3380" w:type="dxa"/>
            <w:gridSpan w:val="2"/>
            <w:vAlign w:val="center"/>
          </w:tcPr>
          <w:p w:rsidR="00422929" w:rsidRPr="000D5DBB" w:rsidRDefault="00422929" w:rsidP="000D5DBB">
            <w:pPr>
              <w:pStyle w:val="a0"/>
              <w:spacing w:after="0" w:line="360" w:lineRule="auto"/>
              <w:jc w:val="center"/>
              <w:rPr>
                <w:bCs/>
                <w:sz w:val="28"/>
                <w:szCs w:val="28"/>
              </w:rPr>
            </w:pPr>
            <w:r w:rsidRPr="000D5DBB">
              <w:rPr>
                <w:bCs/>
                <w:sz w:val="28"/>
                <w:szCs w:val="28"/>
              </w:rPr>
              <w:t>Плановая рентабельность изделий, %</w:t>
            </w:r>
          </w:p>
        </w:tc>
      </w:tr>
      <w:tr w:rsidR="008E1C74" w:rsidRPr="000D5DBB" w:rsidTr="000D5DBB">
        <w:trPr>
          <w:trHeight w:hRule="exact" w:val="340"/>
        </w:trPr>
        <w:tc>
          <w:tcPr>
            <w:tcW w:w="1689" w:type="dxa"/>
            <w:vAlign w:val="center"/>
          </w:tcPr>
          <w:p w:rsidR="008E1C74" w:rsidRPr="000D5DBB" w:rsidRDefault="00422929" w:rsidP="000D5DBB">
            <w:pPr>
              <w:pStyle w:val="a0"/>
              <w:spacing w:after="0" w:line="360" w:lineRule="auto"/>
              <w:jc w:val="center"/>
              <w:rPr>
                <w:bCs/>
                <w:sz w:val="28"/>
                <w:szCs w:val="28"/>
              </w:rPr>
            </w:pPr>
            <w:r w:rsidRPr="000D5DBB">
              <w:rPr>
                <w:bCs/>
                <w:sz w:val="28"/>
                <w:szCs w:val="28"/>
              </w:rPr>
              <w:t>А</w:t>
            </w:r>
          </w:p>
        </w:tc>
        <w:tc>
          <w:tcPr>
            <w:tcW w:w="1689" w:type="dxa"/>
            <w:vAlign w:val="center"/>
          </w:tcPr>
          <w:p w:rsidR="008E1C74" w:rsidRPr="000D5DBB" w:rsidRDefault="00422929" w:rsidP="000D5DBB">
            <w:pPr>
              <w:pStyle w:val="a0"/>
              <w:spacing w:after="0" w:line="360" w:lineRule="auto"/>
              <w:jc w:val="center"/>
              <w:rPr>
                <w:bCs/>
                <w:sz w:val="28"/>
                <w:szCs w:val="28"/>
              </w:rPr>
            </w:pPr>
            <w:r w:rsidRPr="000D5DBB">
              <w:rPr>
                <w:bCs/>
                <w:sz w:val="28"/>
                <w:szCs w:val="28"/>
              </w:rPr>
              <w:t>Б</w:t>
            </w:r>
          </w:p>
        </w:tc>
        <w:tc>
          <w:tcPr>
            <w:tcW w:w="1689" w:type="dxa"/>
            <w:vAlign w:val="center"/>
          </w:tcPr>
          <w:p w:rsidR="008E1C74" w:rsidRPr="000D5DBB" w:rsidRDefault="00422929" w:rsidP="000D5DBB">
            <w:pPr>
              <w:pStyle w:val="a0"/>
              <w:spacing w:after="0" w:line="360" w:lineRule="auto"/>
              <w:jc w:val="center"/>
              <w:rPr>
                <w:bCs/>
                <w:sz w:val="28"/>
                <w:szCs w:val="28"/>
              </w:rPr>
            </w:pPr>
            <w:r w:rsidRPr="000D5DBB">
              <w:rPr>
                <w:bCs/>
                <w:sz w:val="28"/>
                <w:szCs w:val="28"/>
              </w:rPr>
              <w:t>А</w:t>
            </w:r>
          </w:p>
        </w:tc>
        <w:tc>
          <w:tcPr>
            <w:tcW w:w="1689" w:type="dxa"/>
            <w:vAlign w:val="center"/>
          </w:tcPr>
          <w:p w:rsidR="008E1C74" w:rsidRPr="000D5DBB" w:rsidRDefault="00422929" w:rsidP="000D5DBB">
            <w:pPr>
              <w:pStyle w:val="a0"/>
              <w:spacing w:after="0" w:line="360" w:lineRule="auto"/>
              <w:jc w:val="center"/>
              <w:rPr>
                <w:bCs/>
                <w:sz w:val="28"/>
                <w:szCs w:val="28"/>
              </w:rPr>
            </w:pPr>
            <w:r w:rsidRPr="000D5DBB">
              <w:rPr>
                <w:bCs/>
                <w:sz w:val="28"/>
                <w:szCs w:val="28"/>
              </w:rPr>
              <w:t>Б</w:t>
            </w:r>
          </w:p>
        </w:tc>
        <w:tc>
          <w:tcPr>
            <w:tcW w:w="1690" w:type="dxa"/>
            <w:vAlign w:val="center"/>
          </w:tcPr>
          <w:p w:rsidR="008E1C74" w:rsidRPr="000D5DBB" w:rsidRDefault="00422929" w:rsidP="000D5DBB">
            <w:pPr>
              <w:pStyle w:val="a0"/>
              <w:spacing w:after="0" w:line="360" w:lineRule="auto"/>
              <w:jc w:val="center"/>
              <w:rPr>
                <w:bCs/>
                <w:sz w:val="28"/>
                <w:szCs w:val="28"/>
              </w:rPr>
            </w:pPr>
            <w:r w:rsidRPr="000D5DBB">
              <w:rPr>
                <w:bCs/>
                <w:sz w:val="28"/>
                <w:szCs w:val="28"/>
              </w:rPr>
              <w:t>А</w:t>
            </w:r>
          </w:p>
        </w:tc>
        <w:tc>
          <w:tcPr>
            <w:tcW w:w="1690" w:type="dxa"/>
            <w:vAlign w:val="center"/>
          </w:tcPr>
          <w:p w:rsidR="008E1C74" w:rsidRPr="000D5DBB" w:rsidRDefault="00422929" w:rsidP="000D5DBB">
            <w:pPr>
              <w:pStyle w:val="a0"/>
              <w:spacing w:after="0" w:line="360" w:lineRule="auto"/>
              <w:jc w:val="center"/>
              <w:rPr>
                <w:bCs/>
                <w:sz w:val="28"/>
                <w:szCs w:val="28"/>
              </w:rPr>
            </w:pPr>
            <w:r w:rsidRPr="000D5DBB">
              <w:rPr>
                <w:bCs/>
                <w:sz w:val="28"/>
                <w:szCs w:val="28"/>
              </w:rPr>
              <w:t>Б</w:t>
            </w:r>
          </w:p>
        </w:tc>
      </w:tr>
      <w:tr w:rsidR="008E1C74" w:rsidRPr="000D5DBB" w:rsidTr="000D5DBB">
        <w:trPr>
          <w:trHeight w:hRule="exact" w:val="340"/>
        </w:trPr>
        <w:tc>
          <w:tcPr>
            <w:tcW w:w="1689" w:type="dxa"/>
            <w:vAlign w:val="center"/>
          </w:tcPr>
          <w:p w:rsidR="008E1C74" w:rsidRPr="000D5DBB" w:rsidRDefault="00422929" w:rsidP="000D5DBB">
            <w:pPr>
              <w:pStyle w:val="a0"/>
              <w:spacing w:after="0" w:line="360" w:lineRule="auto"/>
              <w:jc w:val="center"/>
              <w:rPr>
                <w:bCs/>
                <w:sz w:val="28"/>
                <w:szCs w:val="28"/>
              </w:rPr>
            </w:pPr>
            <w:r w:rsidRPr="000D5DBB">
              <w:rPr>
                <w:bCs/>
                <w:sz w:val="28"/>
                <w:szCs w:val="28"/>
              </w:rPr>
              <w:t>171</w:t>
            </w:r>
          </w:p>
        </w:tc>
        <w:tc>
          <w:tcPr>
            <w:tcW w:w="1689" w:type="dxa"/>
            <w:vAlign w:val="center"/>
          </w:tcPr>
          <w:p w:rsidR="008E1C74" w:rsidRPr="000D5DBB" w:rsidRDefault="00422929" w:rsidP="000D5DBB">
            <w:pPr>
              <w:pStyle w:val="a0"/>
              <w:spacing w:after="0" w:line="360" w:lineRule="auto"/>
              <w:jc w:val="center"/>
              <w:rPr>
                <w:bCs/>
                <w:sz w:val="28"/>
                <w:szCs w:val="28"/>
              </w:rPr>
            </w:pPr>
            <w:r w:rsidRPr="000D5DBB">
              <w:rPr>
                <w:bCs/>
                <w:sz w:val="28"/>
                <w:szCs w:val="28"/>
              </w:rPr>
              <w:t>155</w:t>
            </w:r>
          </w:p>
        </w:tc>
        <w:tc>
          <w:tcPr>
            <w:tcW w:w="1689" w:type="dxa"/>
            <w:vAlign w:val="center"/>
          </w:tcPr>
          <w:p w:rsidR="008E1C74" w:rsidRPr="000D5DBB" w:rsidRDefault="00422929" w:rsidP="000D5DBB">
            <w:pPr>
              <w:pStyle w:val="a0"/>
              <w:spacing w:after="0" w:line="360" w:lineRule="auto"/>
              <w:jc w:val="center"/>
              <w:rPr>
                <w:bCs/>
                <w:sz w:val="28"/>
                <w:szCs w:val="28"/>
              </w:rPr>
            </w:pPr>
            <w:r w:rsidRPr="000D5DBB">
              <w:rPr>
                <w:bCs/>
                <w:sz w:val="28"/>
                <w:szCs w:val="28"/>
              </w:rPr>
              <w:t>7</w:t>
            </w:r>
          </w:p>
        </w:tc>
        <w:tc>
          <w:tcPr>
            <w:tcW w:w="1689" w:type="dxa"/>
            <w:vAlign w:val="center"/>
          </w:tcPr>
          <w:p w:rsidR="008E1C74" w:rsidRPr="000D5DBB" w:rsidRDefault="00422929" w:rsidP="000D5DBB">
            <w:pPr>
              <w:pStyle w:val="a0"/>
              <w:spacing w:after="0" w:line="360" w:lineRule="auto"/>
              <w:jc w:val="center"/>
              <w:rPr>
                <w:bCs/>
                <w:sz w:val="28"/>
                <w:szCs w:val="28"/>
              </w:rPr>
            </w:pPr>
            <w:r w:rsidRPr="000D5DBB">
              <w:rPr>
                <w:bCs/>
                <w:sz w:val="28"/>
                <w:szCs w:val="28"/>
              </w:rPr>
              <w:t>19</w:t>
            </w:r>
          </w:p>
        </w:tc>
        <w:tc>
          <w:tcPr>
            <w:tcW w:w="1690" w:type="dxa"/>
            <w:vAlign w:val="center"/>
          </w:tcPr>
          <w:p w:rsidR="008E1C74" w:rsidRPr="000D5DBB" w:rsidRDefault="00422929" w:rsidP="000D5DBB">
            <w:pPr>
              <w:pStyle w:val="a0"/>
              <w:spacing w:after="0" w:line="360" w:lineRule="auto"/>
              <w:jc w:val="center"/>
              <w:rPr>
                <w:bCs/>
                <w:sz w:val="28"/>
                <w:szCs w:val="28"/>
              </w:rPr>
            </w:pPr>
            <w:r w:rsidRPr="000D5DBB">
              <w:rPr>
                <w:bCs/>
                <w:sz w:val="28"/>
                <w:szCs w:val="28"/>
              </w:rPr>
              <w:t>8</w:t>
            </w:r>
          </w:p>
        </w:tc>
        <w:tc>
          <w:tcPr>
            <w:tcW w:w="1690" w:type="dxa"/>
            <w:vAlign w:val="center"/>
          </w:tcPr>
          <w:p w:rsidR="008E1C74" w:rsidRPr="000D5DBB" w:rsidRDefault="00422929" w:rsidP="000D5DBB">
            <w:pPr>
              <w:pStyle w:val="a0"/>
              <w:spacing w:after="0" w:line="360" w:lineRule="auto"/>
              <w:jc w:val="center"/>
              <w:rPr>
                <w:bCs/>
                <w:sz w:val="28"/>
                <w:szCs w:val="28"/>
              </w:rPr>
            </w:pPr>
            <w:r w:rsidRPr="000D5DBB">
              <w:rPr>
                <w:bCs/>
                <w:sz w:val="28"/>
                <w:szCs w:val="28"/>
              </w:rPr>
              <w:t>6</w:t>
            </w:r>
          </w:p>
        </w:tc>
      </w:tr>
    </w:tbl>
    <w:p w:rsidR="008E1C74" w:rsidRDefault="008E1C74" w:rsidP="008E1C74">
      <w:pPr>
        <w:pStyle w:val="a0"/>
        <w:spacing w:after="0" w:line="360" w:lineRule="auto"/>
        <w:ind w:firstLine="851"/>
        <w:jc w:val="both"/>
        <w:rPr>
          <w:bCs/>
          <w:sz w:val="28"/>
          <w:szCs w:val="28"/>
        </w:rPr>
      </w:pPr>
    </w:p>
    <w:p w:rsidR="00422929" w:rsidRDefault="00422929" w:rsidP="008E1C74">
      <w:pPr>
        <w:pStyle w:val="a0"/>
        <w:spacing w:after="0" w:line="360" w:lineRule="auto"/>
        <w:ind w:firstLine="851"/>
        <w:jc w:val="both"/>
        <w:rPr>
          <w:bCs/>
          <w:sz w:val="28"/>
          <w:szCs w:val="28"/>
        </w:rPr>
      </w:pPr>
      <w:r>
        <w:rPr>
          <w:bCs/>
          <w:sz w:val="28"/>
          <w:szCs w:val="28"/>
        </w:rPr>
        <w:t>РЕШЕНИЕ:</w:t>
      </w:r>
    </w:p>
    <w:p w:rsidR="00422929" w:rsidRDefault="00422929" w:rsidP="008E1C74">
      <w:pPr>
        <w:pStyle w:val="a0"/>
        <w:spacing w:after="0" w:line="360" w:lineRule="auto"/>
        <w:ind w:firstLine="851"/>
        <w:jc w:val="both"/>
        <w:rPr>
          <w:bCs/>
          <w:sz w:val="28"/>
          <w:szCs w:val="28"/>
        </w:rPr>
      </w:pPr>
      <w:r>
        <w:rPr>
          <w:bCs/>
          <w:sz w:val="28"/>
          <w:szCs w:val="28"/>
        </w:rPr>
        <w:t>1. Опускная цена без косвенных налогов рассчитывается по формуле:</w:t>
      </w:r>
    </w:p>
    <w:p w:rsidR="00422929" w:rsidRDefault="00422929" w:rsidP="008E1C74">
      <w:pPr>
        <w:pStyle w:val="a0"/>
        <w:spacing w:after="0" w:line="360" w:lineRule="auto"/>
        <w:ind w:firstLine="851"/>
        <w:jc w:val="both"/>
        <w:rPr>
          <w:bCs/>
          <w:sz w:val="28"/>
          <w:szCs w:val="28"/>
        </w:rPr>
      </w:pPr>
      <w:r>
        <w:rPr>
          <w:bCs/>
          <w:sz w:val="28"/>
          <w:szCs w:val="28"/>
        </w:rPr>
        <w:t>Ц</w:t>
      </w:r>
      <w:r w:rsidR="00E82601">
        <w:rPr>
          <w:bCs/>
          <w:sz w:val="28"/>
          <w:szCs w:val="28"/>
        </w:rPr>
        <w:t xml:space="preserve"> </w:t>
      </w:r>
      <w:r>
        <w:rPr>
          <w:bCs/>
          <w:sz w:val="28"/>
          <w:szCs w:val="28"/>
        </w:rPr>
        <w:t>=</w:t>
      </w:r>
      <w:r w:rsidR="00E82601">
        <w:rPr>
          <w:bCs/>
          <w:sz w:val="28"/>
          <w:szCs w:val="28"/>
        </w:rPr>
        <w:t xml:space="preserve"> </w:t>
      </w:r>
      <w:r>
        <w:rPr>
          <w:bCs/>
          <w:sz w:val="28"/>
          <w:szCs w:val="28"/>
        </w:rPr>
        <w:t>С</w:t>
      </w:r>
      <w:r w:rsidR="00E82601">
        <w:rPr>
          <w:bCs/>
          <w:sz w:val="28"/>
          <w:szCs w:val="28"/>
        </w:rPr>
        <w:t xml:space="preserve"> </w:t>
      </w:r>
      <w:r>
        <w:rPr>
          <w:bCs/>
          <w:sz w:val="28"/>
          <w:szCs w:val="28"/>
        </w:rPr>
        <w:t>+</w:t>
      </w:r>
      <w:r w:rsidR="00E82601">
        <w:rPr>
          <w:bCs/>
          <w:sz w:val="28"/>
          <w:szCs w:val="28"/>
        </w:rPr>
        <w:t xml:space="preserve"> </w:t>
      </w:r>
      <w:r>
        <w:rPr>
          <w:bCs/>
          <w:sz w:val="28"/>
          <w:szCs w:val="28"/>
        </w:rPr>
        <w:t>П,</w:t>
      </w:r>
    </w:p>
    <w:p w:rsidR="00422929" w:rsidRDefault="00422929" w:rsidP="008E1C74">
      <w:pPr>
        <w:pStyle w:val="a0"/>
        <w:spacing w:after="0" w:line="360" w:lineRule="auto"/>
        <w:ind w:firstLine="851"/>
        <w:jc w:val="both"/>
        <w:rPr>
          <w:bCs/>
          <w:sz w:val="28"/>
          <w:szCs w:val="28"/>
        </w:rPr>
      </w:pPr>
      <w:r>
        <w:rPr>
          <w:bCs/>
          <w:sz w:val="28"/>
          <w:szCs w:val="28"/>
        </w:rPr>
        <w:t>где С – плановая себестоимость единицы продукции, руб.;</w:t>
      </w:r>
    </w:p>
    <w:p w:rsidR="00422929" w:rsidRDefault="00422929" w:rsidP="008E1C74">
      <w:pPr>
        <w:pStyle w:val="a0"/>
        <w:spacing w:after="0" w:line="360" w:lineRule="auto"/>
        <w:ind w:firstLine="851"/>
        <w:jc w:val="both"/>
        <w:rPr>
          <w:bCs/>
          <w:sz w:val="28"/>
          <w:szCs w:val="28"/>
        </w:rPr>
      </w:pPr>
      <w:r>
        <w:rPr>
          <w:bCs/>
          <w:sz w:val="28"/>
          <w:szCs w:val="28"/>
        </w:rPr>
        <w:t xml:space="preserve">       П – плановая прибыль на единицу продукции, руб.</w:t>
      </w:r>
    </w:p>
    <w:p w:rsidR="00422929" w:rsidRDefault="00422929" w:rsidP="008E1C74">
      <w:pPr>
        <w:pStyle w:val="a0"/>
        <w:spacing w:after="0" w:line="360" w:lineRule="auto"/>
        <w:ind w:firstLine="851"/>
        <w:jc w:val="both"/>
        <w:rPr>
          <w:bCs/>
          <w:sz w:val="28"/>
          <w:szCs w:val="28"/>
        </w:rPr>
      </w:pPr>
      <w:r>
        <w:rPr>
          <w:bCs/>
          <w:sz w:val="28"/>
          <w:szCs w:val="28"/>
        </w:rPr>
        <w:t>2. Сначала найдем плановую себестоимость единицы продукции. Она определяется по формуле:</w:t>
      </w:r>
    </w:p>
    <w:p w:rsidR="00422929" w:rsidRDefault="00422929" w:rsidP="008E1C74">
      <w:pPr>
        <w:pStyle w:val="a0"/>
        <w:spacing w:after="0" w:line="360" w:lineRule="auto"/>
        <w:ind w:firstLine="851"/>
        <w:jc w:val="both"/>
        <w:rPr>
          <w:bCs/>
          <w:sz w:val="28"/>
          <w:szCs w:val="28"/>
        </w:rPr>
      </w:pPr>
      <w:r>
        <w:rPr>
          <w:bCs/>
          <w:sz w:val="28"/>
          <w:szCs w:val="28"/>
        </w:rPr>
        <w:t>С</w:t>
      </w:r>
      <w:r w:rsidR="00E82601">
        <w:rPr>
          <w:bCs/>
          <w:sz w:val="28"/>
          <w:szCs w:val="28"/>
        </w:rPr>
        <w:t xml:space="preserve"> </w:t>
      </w:r>
      <w:r>
        <w:rPr>
          <w:bCs/>
          <w:sz w:val="28"/>
          <w:szCs w:val="28"/>
        </w:rPr>
        <w:t>=</w:t>
      </w:r>
      <w:r w:rsidR="00E82601">
        <w:rPr>
          <w:bCs/>
          <w:sz w:val="28"/>
          <w:szCs w:val="28"/>
        </w:rPr>
        <w:t xml:space="preserve"> </w:t>
      </w:r>
      <w:r>
        <w:rPr>
          <w:bCs/>
          <w:sz w:val="28"/>
          <w:szCs w:val="28"/>
        </w:rPr>
        <w:t>ЗП</w:t>
      </w:r>
      <w:r w:rsidR="00E82601">
        <w:rPr>
          <w:bCs/>
          <w:sz w:val="28"/>
          <w:szCs w:val="28"/>
        </w:rPr>
        <w:t xml:space="preserve"> </w:t>
      </w:r>
      <w:r>
        <w:rPr>
          <w:bCs/>
          <w:sz w:val="28"/>
          <w:szCs w:val="28"/>
        </w:rPr>
        <w:t>+</w:t>
      </w:r>
      <w:r w:rsidR="00E82601">
        <w:rPr>
          <w:bCs/>
          <w:sz w:val="28"/>
          <w:szCs w:val="28"/>
        </w:rPr>
        <w:t xml:space="preserve"> </w:t>
      </w:r>
      <w:r>
        <w:rPr>
          <w:bCs/>
          <w:sz w:val="28"/>
          <w:szCs w:val="28"/>
        </w:rPr>
        <w:t>ЗК</w:t>
      </w:r>
    </w:p>
    <w:p w:rsidR="00422929" w:rsidRDefault="00422929" w:rsidP="008E1C74">
      <w:pPr>
        <w:pStyle w:val="a0"/>
        <w:spacing w:after="0" w:line="360" w:lineRule="auto"/>
        <w:ind w:firstLine="851"/>
        <w:jc w:val="both"/>
        <w:rPr>
          <w:bCs/>
          <w:sz w:val="28"/>
          <w:szCs w:val="28"/>
        </w:rPr>
      </w:pPr>
      <w:r>
        <w:rPr>
          <w:bCs/>
          <w:sz w:val="28"/>
          <w:szCs w:val="28"/>
        </w:rPr>
        <w:t>где ЗП – плановые прямые затраты на единицу продукции, руб.;</w:t>
      </w:r>
    </w:p>
    <w:p w:rsidR="00422929" w:rsidRDefault="00422929" w:rsidP="008E1C74">
      <w:pPr>
        <w:pStyle w:val="a0"/>
        <w:spacing w:after="0" w:line="360" w:lineRule="auto"/>
        <w:ind w:firstLine="851"/>
        <w:jc w:val="both"/>
        <w:rPr>
          <w:bCs/>
          <w:sz w:val="28"/>
          <w:szCs w:val="28"/>
        </w:rPr>
      </w:pPr>
      <w:r>
        <w:rPr>
          <w:bCs/>
          <w:sz w:val="28"/>
          <w:szCs w:val="28"/>
        </w:rPr>
        <w:t xml:space="preserve">      ЗК – плановые косвенные затраты на единицу продукции, руб.</w:t>
      </w:r>
    </w:p>
    <w:p w:rsidR="00E82601" w:rsidRDefault="00E82601" w:rsidP="008E1C74">
      <w:pPr>
        <w:pStyle w:val="a0"/>
        <w:spacing w:after="0" w:line="360" w:lineRule="auto"/>
        <w:ind w:firstLine="851"/>
        <w:jc w:val="both"/>
        <w:rPr>
          <w:bCs/>
          <w:sz w:val="28"/>
          <w:szCs w:val="28"/>
        </w:rPr>
      </w:pPr>
      <w:r>
        <w:rPr>
          <w:bCs/>
          <w:sz w:val="28"/>
          <w:szCs w:val="28"/>
        </w:rPr>
        <w:t>В моей задаче ЗП(А) = 7 руб., ЗП(Б) = 19 руб.</w:t>
      </w:r>
    </w:p>
    <w:p w:rsidR="008347C3" w:rsidRDefault="00E82601" w:rsidP="008E1C74">
      <w:pPr>
        <w:pStyle w:val="a0"/>
        <w:spacing w:after="0" w:line="360" w:lineRule="auto"/>
        <w:ind w:firstLine="851"/>
        <w:jc w:val="both"/>
        <w:rPr>
          <w:bCs/>
          <w:sz w:val="28"/>
          <w:szCs w:val="28"/>
        </w:rPr>
      </w:pPr>
      <w:r>
        <w:rPr>
          <w:bCs/>
          <w:sz w:val="28"/>
          <w:szCs w:val="28"/>
        </w:rPr>
        <w:t xml:space="preserve">3. Найдем ЗК. </w:t>
      </w:r>
    </w:p>
    <w:p w:rsidR="008347C3" w:rsidRDefault="008347C3" w:rsidP="008E1C74">
      <w:pPr>
        <w:pStyle w:val="a0"/>
        <w:spacing w:after="0" w:line="360" w:lineRule="auto"/>
        <w:ind w:firstLine="851"/>
        <w:jc w:val="both"/>
        <w:rPr>
          <w:bCs/>
          <w:sz w:val="28"/>
          <w:szCs w:val="28"/>
        </w:rPr>
      </w:pPr>
      <w:r>
        <w:rPr>
          <w:bCs/>
          <w:sz w:val="28"/>
          <w:szCs w:val="28"/>
        </w:rPr>
        <w:t>ЗК = К * Б,</w:t>
      </w:r>
    </w:p>
    <w:p w:rsidR="008347C3" w:rsidRDefault="008347C3" w:rsidP="008E1C74">
      <w:pPr>
        <w:pStyle w:val="a0"/>
        <w:spacing w:after="0" w:line="360" w:lineRule="auto"/>
        <w:ind w:firstLine="851"/>
        <w:jc w:val="both"/>
        <w:rPr>
          <w:bCs/>
          <w:sz w:val="28"/>
          <w:szCs w:val="28"/>
        </w:rPr>
      </w:pPr>
      <w:r>
        <w:rPr>
          <w:bCs/>
          <w:sz w:val="28"/>
          <w:szCs w:val="28"/>
        </w:rPr>
        <w:t>где К – коэффициент распределения;</w:t>
      </w:r>
    </w:p>
    <w:p w:rsidR="008347C3" w:rsidRDefault="008347C3" w:rsidP="008E1C74">
      <w:pPr>
        <w:pStyle w:val="a0"/>
        <w:spacing w:after="0" w:line="360" w:lineRule="auto"/>
        <w:ind w:firstLine="851"/>
        <w:jc w:val="both"/>
        <w:rPr>
          <w:bCs/>
          <w:sz w:val="28"/>
          <w:szCs w:val="28"/>
        </w:rPr>
      </w:pPr>
      <w:r>
        <w:rPr>
          <w:bCs/>
          <w:sz w:val="28"/>
          <w:szCs w:val="28"/>
        </w:rPr>
        <w:t xml:space="preserve">       Б – плановые прямые затраты на одно изделие каждого вида.</w:t>
      </w:r>
    </w:p>
    <w:p w:rsidR="00E82601" w:rsidRDefault="00E82601" w:rsidP="008E1C74">
      <w:pPr>
        <w:pStyle w:val="a0"/>
        <w:spacing w:after="0" w:line="360" w:lineRule="auto"/>
        <w:ind w:firstLine="851"/>
        <w:jc w:val="both"/>
        <w:rPr>
          <w:bCs/>
          <w:sz w:val="28"/>
          <w:szCs w:val="28"/>
        </w:rPr>
      </w:pPr>
      <w:r>
        <w:rPr>
          <w:bCs/>
          <w:sz w:val="28"/>
          <w:szCs w:val="28"/>
        </w:rPr>
        <w:t>Для распределения общей суммы косвенных затрат по изделиям рассчитаем коэффициент распределения.</w:t>
      </w:r>
    </w:p>
    <w:p w:rsidR="00E82601" w:rsidRDefault="00E82601" w:rsidP="008E1C74">
      <w:pPr>
        <w:pStyle w:val="a0"/>
        <w:spacing w:after="0" w:line="360" w:lineRule="auto"/>
        <w:ind w:firstLine="851"/>
        <w:jc w:val="both"/>
        <w:rPr>
          <w:bCs/>
          <w:sz w:val="28"/>
          <w:szCs w:val="28"/>
        </w:rPr>
      </w:pPr>
      <w:r>
        <w:rPr>
          <w:bCs/>
          <w:sz w:val="28"/>
          <w:szCs w:val="28"/>
        </w:rPr>
        <w:t>К = ƩЗК / ƩБ,</w:t>
      </w:r>
    </w:p>
    <w:p w:rsidR="00E82601" w:rsidRDefault="00E82601" w:rsidP="008E1C74">
      <w:pPr>
        <w:pStyle w:val="a0"/>
        <w:spacing w:after="0" w:line="360" w:lineRule="auto"/>
        <w:ind w:firstLine="851"/>
        <w:jc w:val="both"/>
        <w:rPr>
          <w:bCs/>
          <w:sz w:val="28"/>
          <w:szCs w:val="28"/>
        </w:rPr>
      </w:pPr>
      <w:r>
        <w:rPr>
          <w:bCs/>
          <w:sz w:val="28"/>
          <w:szCs w:val="28"/>
        </w:rPr>
        <w:t>где ƩЗК – плановая общая сумма косвенные затрат, руб.;</w:t>
      </w:r>
    </w:p>
    <w:p w:rsidR="00E82601" w:rsidRDefault="00E82601" w:rsidP="008E1C74">
      <w:pPr>
        <w:pStyle w:val="a0"/>
        <w:spacing w:after="0" w:line="360" w:lineRule="auto"/>
        <w:ind w:firstLine="851"/>
        <w:jc w:val="both"/>
        <w:rPr>
          <w:bCs/>
          <w:sz w:val="28"/>
          <w:szCs w:val="28"/>
        </w:rPr>
      </w:pPr>
      <w:r>
        <w:rPr>
          <w:bCs/>
          <w:sz w:val="28"/>
          <w:szCs w:val="28"/>
        </w:rPr>
        <w:t xml:space="preserve">       ƩБ – общая плановая сумма прямых затрат на весь объем продукции.</w:t>
      </w:r>
    </w:p>
    <w:p w:rsidR="00F20FD9" w:rsidRDefault="00F20FD9" w:rsidP="008E1C74">
      <w:pPr>
        <w:pStyle w:val="a0"/>
        <w:spacing w:after="0" w:line="360" w:lineRule="auto"/>
        <w:ind w:firstLine="851"/>
        <w:jc w:val="both"/>
        <w:rPr>
          <w:bCs/>
          <w:sz w:val="28"/>
          <w:szCs w:val="28"/>
        </w:rPr>
      </w:pPr>
    </w:p>
    <w:p w:rsidR="00E82601" w:rsidRDefault="00E82601" w:rsidP="008E1C74">
      <w:pPr>
        <w:pStyle w:val="a0"/>
        <w:spacing w:after="0" w:line="360" w:lineRule="auto"/>
        <w:ind w:firstLine="851"/>
        <w:jc w:val="both"/>
        <w:rPr>
          <w:bCs/>
          <w:sz w:val="28"/>
          <w:szCs w:val="28"/>
        </w:rPr>
      </w:pPr>
      <w:r>
        <w:rPr>
          <w:bCs/>
          <w:sz w:val="28"/>
          <w:szCs w:val="28"/>
        </w:rPr>
        <w:t>ƩЗК = 47000 руб. (из условия)</w:t>
      </w:r>
    </w:p>
    <w:p w:rsidR="00E82601" w:rsidRDefault="00E82601" w:rsidP="008E1C74">
      <w:pPr>
        <w:pStyle w:val="a0"/>
        <w:spacing w:after="0" w:line="360" w:lineRule="auto"/>
        <w:ind w:firstLine="851"/>
        <w:jc w:val="both"/>
        <w:rPr>
          <w:bCs/>
          <w:sz w:val="28"/>
          <w:szCs w:val="28"/>
        </w:rPr>
      </w:pPr>
      <w:r>
        <w:rPr>
          <w:bCs/>
          <w:sz w:val="28"/>
          <w:szCs w:val="28"/>
        </w:rPr>
        <w:t>ƩБ = 171 * 7 + 155 * 19 = 4142 руб.</w:t>
      </w:r>
    </w:p>
    <w:p w:rsidR="00E82601" w:rsidRDefault="00E82601" w:rsidP="008E1C74">
      <w:pPr>
        <w:pStyle w:val="a0"/>
        <w:spacing w:after="0" w:line="360" w:lineRule="auto"/>
        <w:ind w:firstLine="851"/>
        <w:jc w:val="both"/>
        <w:rPr>
          <w:bCs/>
          <w:sz w:val="28"/>
          <w:szCs w:val="28"/>
        </w:rPr>
      </w:pPr>
      <w:r>
        <w:rPr>
          <w:bCs/>
          <w:sz w:val="28"/>
          <w:szCs w:val="28"/>
        </w:rPr>
        <w:t>К = 47000 / 4142 = 11,3</w:t>
      </w:r>
    </w:p>
    <w:p w:rsidR="008347C3" w:rsidRDefault="008347C3" w:rsidP="008E1C74">
      <w:pPr>
        <w:pStyle w:val="a0"/>
        <w:spacing w:after="0" w:line="360" w:lineRule="auto"/>
        <w:ind w:firstLine="851"/>
        <w:jc w:val="both"/>
        <w:rPr>
          <w:bCs/>
          <w:sz w:val="28"/>
          <w:szCs w:val="28"/>
        </w:rPr>
      </w:pPr>
      <w:r>
        <w:rPr>
          <w:bCs/>
          <w:sz w:val="28"/>
          <w:szCs w:val="28"/>
        </w:rPr>
        <w:t>ЗК(А) = 11,3 * 7 руб. = 79,1 руб.</w:t>
      </w:r>
    </w:p>
    <w:p w:rsidR="008347C3" w:rsidRDefault="008347C3" w:rsidP="008E1C74">
      <w:pPr>
        <w:pStyle w:val="a0"/>
        <w:spacing w:after="0" w:line="360" w:lineRule="auto"/>
        <w:ind w:firstLine="851"/>
        <w:jc w:val="both"/>
        <w:rPr>
          <w:bCs/>
          <w:sz w:val="28"/>
          <w:szCs w:val="28"/>
        </w:rPr>
      </w:pPr>
      <w:r>
        <w:rPr>
          <w:bCs/>
          <w:sz w:val="28"/>
          <w:szCs w:val="28"/>
        </w:rPr>
        <w:t>ЗК(Б) = 11,3 * 19 руб. = 214,7 руб.</w:t>
      </w:r>
    </w:p>
    <w:p w:rsidR="008347C3" w:rsidRDefault="008347C3" w:rsidP="008E1C74">
      <w:pPr>
        <w:pStyle w:val="a0"/>
        <w:spacing w:after="0" w:line="360" w:lineRule="auto"/>
        <w:ind w:firstLine="851"/>
        <w:jc w:val="both"/>
        <w:rPr>
          <w:bCs/>
          <w:sz w:val="28"/>
          <w:szCs w:val="28"/>
        </w:rPr>
      </w:pPr>
      <w:r>
        <w:rPr>
          <w:bCs/>
          <w:sz w:val="28"/>
          <w:szCs w:val="28"/>
        </w:rPr>
        <w:t>Найдем плановую себестоимость продукции каждого вида:</w:t>
      </w:r>
    </w:p>
    <w:p w:rsidR="008347C3" w:rsidRDefault="008347C3" w:rsidP="008E1C74">
      <w:pPr>
        <w:pStyle w:val="a0"/>
        <w:spacing w:after="0" w:line="360" w:lineRule="auto"/>
        <w:ind w:firstLine="851"/>
        <w:jc w:val="both"/>
        <w:rPr>
          <w:bCs/>
          <w:sz w:val="28"/>
          <w:szCs w:val="28"/>
        </w:rPr>
      </w:pPr>
      <w:r>
        <w:rPr>
          <w:bCs/>
          <w:sz w:val="28"/>
          <w:szCs w:val="28"/>
        </w:rPr>
        <w:t>С(А) = 7 руб. + 79,1 руб. = 86,1 руб.</w:t>
      </w:r>
    </w:p>
    <w:p w:rsidR="008347C3" w:rsidRDefault="008347C3" w:rsidP="008E1C74">
      <w:pPr>
        <w:pStyle w:val="a0"/>
        <w:spacing w:after="0" w:line="360" w:lineRule="auto"/>
        <w:ind w:firstLine="851"/>
        <w:jc w:val="both"/>
        <w:rPr>
          <w:bCs/>
          <w:sz w:val="28"/>
          <w:szCs w:val="28"/>
        </w:rPr>
      </w:pPr>
      <w:r>
        <w:rPr>
          <w:bCs/>
          <w:sz w:val="28"/>
          <w:szCs w:val="28"/>
        </w:rPr>
        <w:t>С(Б) = 19 руб. + 214,7 руб. = 233,7 руб.</w:t>
      </w:r>
    </w:p>
    <w:p w:rsidR="008347C3" w:rsidRDefault="008347C3" w:rsidP="008E1C74">
      <w:pPr>
        <w:pStyle w:val="a0"/>
        <w:spacing w:after="0" w:line="360" w:lineRule="auto"/>
        <w:ind w:firstLine="851"/>
        <w:jc w:val="both"/>
        <w:rPr>
          <w:bCs/>
          <w:sz w:val="28"/>
          <w:szCs w:val="28"/>
        </w:rPr>
      </w:pPr>
      <w:r>
        <w:rPr>
          <w:bCs/>
          <w:sz w:val="28"/>
          <w:szCs w:val="28"/>
        </w:rPr>
        <w:t>4. Найдем плановую прибыль на единицу продукции. Прибыль в цене определяется на основе рассчитанной себестоимости и заданной рентабельности изделий. Рентабельность рассчитывается по формуле:</w:t>
      </w:r>
    </w:p>
    <w:p w:rsidR="008347C3" w:rsidRDefault="008347C3" w:rsidP="008E1C74">
      <w:pPr>
        <w:pStyle w:val="a0"/>
        <w:spacing w:after="0" w:line="360" w:lineRule="auto"/>
        <w:ind w:firstLine="851"/>
        <w:jc w:val="both"/>
        <w:rPr>
          <w:bCs/>
          <w:sz w:val="28"/>
          <w:szCs w:val="28"/>
        </w:rPr>
      </w:pPr>
      <w:r>
        <w:rPr>
          <w:bCs/>
          <w:sz w:val="28"/>
          <w:szCs w:val="28"/>
        </w:rPr>
        <w:t>Р = П / С</w:t>
      </w:r>
    </w:p>
    <w:p w:rsidR="008347C3" w:rsidRDefault="008347C3" w:rsidP="008E1C74">
      <w:pPr>
        <w:pStyle w:val="a0"/>
        <w:spacing w:after="0" w:line="360" w:lineRule="auto"/>
        <w:ind w:firstLine="851"/>
        <w:jc w:val="both"/>
        <w:rPr>
          <w:bCs/>
          <w:sz w:val="28"/>
          <w:szCs w:val="28"/>
        </w:rPr>
      </w:pPr>
      <w:r>
        <w:rPr>
          <w:bCs/>
          <w:sz w:val="28"/>
          <w:szCs w:val="28"/>
        </w:rPr>
        <w:t>Из этой формулы:</w:t>
      </w:r>
    </w:p>
    <w:p w:rsidR="008347C3" w:rsidRDefault="008347C3" w:rsidP="008E1C74">
      <w:pPr>
        <w:pStyle w:val="a0"/>
        <w:spacing w:after="0" w:line="360" w:lineRule="auto"/>
        <w:ind w:firstLine="851"/>
        <w:jc w:val="both"/>
        <w:rPr>
          <w:bCs/>
          <w:sz w:val="28"/>
          <w:szCs w:val="28"/>
        </w:rPr>
      </w:pPr>
      <w:r>
        <w:rPr>
          <w:bCs/>
          <w:sz w:val="28"/>
          <w:szCs w:val="28"/>
        </w:rPr>
        <w:t>П = Р * С</w:t>
      </w:r>
    </w:p>
    <w:p w:rsidR="008347C3" w:rsidRDefault="008347C3" w:rsidP="008E1C74">
      <w:pPr>
        <w:pStyle w:val="a0"/>
        <w:spacing w:after="0" w:line="360" w:lineRule="auto"/>
        <w:ind w:firstLine="851"/>
        <w:jc w:val="both"/>
        <w:rPr>
          <w:bCs/>
          <w:sz w:val="28"/>
          <w:szCs w:val="28"/>
        </w:rPr>
      </w:pPr>
      <w:r>
        <w:rPr>
          <w:bCs/>
          <w:sz w:val="28"/>
          <w:szCs w:val="28"/>
        </w:rPr>
        <w:t>П(А) = 8% * 86,1 руб. = 6,89 руб.</w:t>
      </w:r>
    </w:p>
    <w:p w:rsidR="008347C3" w:rsidRDefault="008347C3" w:rsidP="008347C3">
      <w:pPr>
        <w:pStyle w:val="a0"/>
        <w:spacing w:after="0" w:line="360" w:lineRule="auto"/>
        <w:ind w:firstLine="851"/>
        <w:jc w:val="both"/>
        <w:rPr>
          <w:bCs/>
          <w:sz w:val="28"/>
          <w:szCs w:val="28"/>
        </w:rPr>
      </w:pPr>
      <w:r>
        <w:rPr>
          <w:bCs/>
          <w:sz w:val="28"/>
          <w:szCs w:val="28"/>
        </w:rPr>
        <w:t>П(Б) = 6% * 233,7 руб. = 14,02 руб.</w:t>
      </w:r>
    </w:p>
    <w:p w:rsidR="008347C3" w:rsidRDefault="008347C3" w:rsidP="008347C3">
      <w:pPr>
        <w:pStyle w:val="a0"/>
        <w:spacing w:after="0" w:line="360" w:lineRule="auto"/>
        <w:ind w:firstLine="851"/>
        <w:jc w:val="both"/>
        <w:rPr>
          <w:bCs/>
          <w:sz w:val="28"/>
          <w:szCs w:val="28"/>
        </w:rPr>
      </w:pPr>
    </w:p>
    <w:p w:rsidR="008347C3" w:rsidRDefault="008347C3" w:rsidP="008347C3">
      <w:pPr>
        <w:pStyle w:val="a0"/>
        <w:spacing w:after="0" w:line="360" w:lineRule="auto"/>
        <w:ind w:firstLine="851"/>
        <w:jc w:val="both"/>
        <w:rPr>
          <w:bCs/>
          <w:sz w:val="28"/>
          <w:szCs w:val="28"/>
        </w:rPr>
      </w:pPr>
      <w:r>
        <w:rPr>
          <w:bCs/>
          <w:sz w:val="28"/>
          <w:szCs w:val="28"/>
        </w:rPr>
        <w:t xml:space="preserve">Ц(А) = 86,1 руб. + </w:t>
      </w:r>
      <w:r w:rsidR="00C369AC">
        <w:rPr>
          <w:bCs/>
          <w:sz w:val="28"/>
          <w:szCs w:val="28"/>
        </w:rPr>
        <w:t>6,89 руб. = 92,99 руб.</w:t>
      </w:r>
    </w:p>
    <w:p w:rsidR="00C369AC" w:rsidRDefault="00C369AC" w:rsidP="00C369AC">
      <w:pPr>
        <w:pStyle w:val="a0"/>
        <w:spacing w:after="0" w:line="360" w:lineRule="auto"/>
        <w:ind w:firstLine="851"/>
        <w:jc w:val="both"/>
        <w:rPr>
          <w:bCs/>
          <w:sz w:val="28"/>
          <w:szCs w:val="28"/>
        </w:rPr>
      </w:pPr>
      <w:r>
        <w:rPr>
          <w:bCs/>
          <w:sz w:val="28"/>
          <w:szCs w:val="28"/>
        </w:rPr>
        <w:t>Ц(</w:t>
      </w:r>
      <w:r w:rsidR="007E393A">
        <w:rPr>
          <w:bCs/>
          <w:sz w:val="28"/>
          <w:szCs w:val="28"/>
        </w:rPr>
        <w:t>Б</w:t>
      </w:r>
      <w:r>
        <w:rPr>
          <w:bCs/>
          <w:sz w:val="28"/>
          <w:szCs w:val="28"/>
        </w:rPr>
        <w:t>) = 233,7 руб. + 14,02 руб. = 247,72 руб.</w:t>
      </w:r>
    </w:p>
    <w:p w:rsidR="00C369AC" w:rsidRDefault="00C369AC" w:rsidP="00C369AC">
      <w:pPr>
        <w:pStyle w:val="a0"/>
        <w:spacing w:after="0" w:line="360" w:lineRule="auto"/>
        <w:ind w:firstLine="851"/>
        <w:jc w:val="both"/>
        <w:rPr>
          <w:bCs/>
          <w:sz w:val="28"/>
          <w:szCs w:val="28"/>
        </w:rPr>
      </w:pPr>
    </w:p>
    <w:p w:rsidR="00C369AC" w:rsidRDefault="00C369AC" w:rsidP="00C369AC">
      <w:pPr>
        <w:pStyle w:val="a0"/>
        <w:spacing w:after="0" w:line="360" w:lineRule="auto"/>
        <w:ind w:firstLine="851"/>
        <w:jc w:val="both"/>
        <w:rPr>
          <w:bCs/>
          <w:sz w:val="28"/>
          <w:szCs w:val="28"/>
        </w:rPr>
      </w:pPr>
      <w:r>
        <w:rPr>
          <w:bCs/>
          <w:sz w:val="28"/>
          <w:szCs w:val="28"/>
        </w:rPr>
        <w:t>Ответ:</w:t>
      </w:r>
    </w:p>
    <w:p w:rsidR="00C369AC" w:rsidRDefault="00C369AC" w:rsidP="00C369AC">
      <w:pPr>
        <w:pStyle w:val="a0"/>
        <w:spacing w:after="0" w:line="360" w:lineRule="auto"/>
        <w:ind w:firstLine="851"/>
        <w:jc w:val="both"/>
        <w:rPr>
          <w:bCs/>
          <w:sz w:val="28"/>
          <w:szCs w:val="28"/>
        </w:rPr>
      </w:pPr>
      <w:r>
        <w:rPr>
          <w:bCs/>
          <w:sz w:val="28"/>
          <w:szCs w:val="28"/>
        </w:rPr>
        <w:t>Опускная цена без косвенных налогов на изделие А составляет 92,99 руб.</w:t>
      </w:r>
    </w:p>
    <w:p w:rsidR="00C369AC" w:rsidRDefault="00C369AC" w:rsidP="00C369AC">
      <w:pPr>
        <w:pStyle w:val="a0"/>
        <w:spacing w:after="0" w:line="360" w:lineRule="auto"/>
        <w:ind w:firstLine="851"/>
        <w:jc w:val="both"/>
        <w:rPr>
          <w:bCs/>
          <w:sz w:val="28"/>
          <w:szCs w:val="28"/>
        </w:rPr>
      </w:pPr>
      <w:r>
        <w:rPr>
          <w:bCs/>
          <w:sz w:val="28"/>
          <w:szCs w:val="28"/>
        </w:rPr>
        <w:t>Опускная цена без косвенных налогов на изделие Б составляет 247,72 руб.</w:t>
      </w:r>
    </w:p>
    <w:p w:rsidR="00C369AC" w:rsidRPr="008E1C74" w:rsidRDefault="00C369AC" w:rsidP="00C369AC">
      <w:pPr>
        <w:pStyle w:val="a0"/>
        <w:spacing w:after="0" w:line="360" w:lineRule="auto"/>
        <w:ind w:firstLine="851"/>
        <w:jc w:val="both"/>
        <w:rPr>
          <w:bCs/>
          <w:sz w:val="28"/>
          <w:szCs w:val="28"/>
        </w:rPr>
      </w:pPr>
    </w:p>
    <w:p w:rsidR="00C369AC" w:rsidRDefault="00C369AC" w:rsidP="008347C3">
      <w:pPr>
        <w:pStyle w:val="a0"/>
        <w:spacing w:after="0" w:line="360" w:lineRule="auto"/>
        <w:ind w:firstLine="851"/>
        <w:jc w:val="both"/>
        <w:rPr>
          <w:bCs/>
          <w:sz w:val="28"/>
          <w:szCs w:val="28"/>
        </w:rPr>
      </w:pPr>
    </w:p>
    <w:p w:rsidR="00C369AC" w:rsidRDefault="00C369AC" w:rsidP="008347C3">
      <w:pPr>
        <w:pStyle w:val="a0"/>
        <w:spacing w:after="0" w:line="360" w:lineRule="auto"/>
        <w:ind w:firstLine="851"/>
        <w:jc w:val="both"/>
        <w:rPr>
          <w:bCs/>
          <w:sz w:val="28"/>
          <w:szCs w:val="28"/>
        </w:rPr>
      </w:pPr>
    </w:p>
    <w:p w:rsidR="00C369AC" w:rsidRDefault="00C369AC" w:rsidP="008347C3">
      <w:pPr>
        <w:pStyle w:val="a0"/>
        <w:spacing w:after="0" w:line="360" w:lineRule="auto"/>
        <w:ind w:firstLine="851"/>
        <w:jc w:val="both"/>
        <w:rPr>
          <w:bCs/>
          <w:sz w:val="28"/>
          <w:szCs w:val="28"/>
        </w:rPr>
      </w:pPr>
    </w:p>
    <w:p w:rsidR="00C369AC" w:rsidRDefault="00C369AC" w:rsidP="008347C3">
      <w:pPr>
        <w:pStyle w:val="a0"/>
        <w:spacing w:after="0" w:line="360" w:lineRule="auto"/>
        <w:ind w:firstLine="851"/>
        <w:jc w:val="both"/>
        <w:rPr>
          <w:bCs/>
          <w:sz w:val="28"/>
          <w:szCs w:val="28"/>
        </w:rPr>
      </w:pPr>
    </w:p>
    <w:p w:rsidR="00C369AC" w:rsidRDefault="00C369AC" w:rsidP="008347C3">
      <w:pPr>
        <w:pStyle w:val="a0"/>
        <w:spacing w:after="0" w:line="360" w:lineRule="auto"/>
        <w:ind w:firstLine="851"/>
        <w:jc w:val="both"/>
        <w:rPr>
          <w:bCs/>
          <w:sz w:val="28"/>
          <w:szCs w:val="28"/>
        </w:rPr>
      </w:pPr>
    </w:p>
    <w:p w:rsidR="00C369AC" w:rsidRDefault="00C369AC" w:rsidP="008347C3">
      <w:pPr>
        <w:pStyle w:val="a0"/>
        <w:spacing w:after="0" w:line="360" w:lineRule="auto"/>
        <w:ind w:firstLine="851"/>
        <w:jc w:val="both"/>
        <w:rPr>
          <w:bCs/>
          <w:sz w:val="28"/>
          <w:szCs w:val="28"/>
        </w:rPr>
      </w:pPr>
    </w:p>
    <w:p w:rsidR="00C369AC" w:rsidRDefault="00C369AC" w:rsidP="00C369AC">
      <w:pPr>
        <w:pStyle w:val="a0"/>
        <w:spacing w:after="0" w:line="360" w:lineRule="auto"/>
        <w:ind w:firstLine="851"/>
        <w:jc w:val="center"/>
        <w:rPr>
          <w:b/>
          <w:bCs/>
          <w:sz w:val="28"/>
          <w:szCs w:val="28"/>
        </w:rPr>
      </w:pPr>
      <w:r>
        <w:rPr>
          <w:b/>
          <w:bCs/>
          <w:sz w:val="28"/>
          <w:szCs w:val="28"/>
        </w:rPr>
        <w:t>Список используемой литературы</w:t>
      </w:r>
    </w:p>
    <w:p w:rsidR="00C369AC" w:rsidRDefault="00C369AC" w:rsidP="00C369AC">
      <w:pPr>
        <w:pStyle w:val="a0"/>
        <w:spacing w:after="0" w:line="360" w:lineRule="auto"/>
        <w:ind w:firstLine="851"/>
        <w:jc w:val="both"/>
        <w:rPr>
          <w:bCs/>
          <w:sz w:val="28"/>
          <w:szCs w:val="28"/>
        </w:rPr>
      </w:pPr>
      <w:r>
        <w:rPr>
          <w:bCs/>
          <w:sz w:val="28"/>
          <w:szCs w:val="28"/>
        </w:rPr>
        <w:t>1. Салижманов, И.К. Ценообразование: учеб. для экономических специальностей вузов. – М.:КноРус, 2007.</w:t>
      </w:r>
    </w:p>
    <w:p w:rsidR="00C369AC" w:rsidRDefault="00C369AC" w:rsidP="00C369AC">
      <w:pPr>
        <w:pStyle w:val="a0"/>
        <w:spacing w:line="360" w:lineRule="auto"/>
        <w:ind w:firstLine="851"/>
        <w:jc w:val="both"/>
        <w:rPr>
          <w:bCs/>
          <w:sz w:val="28"/>
          <w:szCs w:val="28"/>
        </w:rPr>
      </w:pPr>
      <w:r>
        <w:rPr>
          <w:bCs/>
          <w:sz w:val="28"/>
          <w:szCs w:val="28"/>
        </w:rPr>
        <w:t xml:space="preserve">2. </w:t>
      </w:r>
      <w:r w:rsidRPr="00C369AC">
        <w:rPr>
          <w:bCs/>
          <w:sz w:val="28"/>
          <w:szCs w:val="28"/>
        </w:rPr>
        <w:t>Липсиц</w:t>
      </w:r>
      <w:r>
        <w:rPr>
          <w:bCs/>
          <w:sz w:val="28"/>
          <w:szCs w:val="28"/>
        </w:rPr>
        <w:t>, И.</w:t>
      </w:r>
      <w:r w:rsidRPr="00C369AC">
        <w:rPr>
          <w:bCs/>
          <w:sz w:val="28"/>
          <w:szCs w:val="28"/>
        </w:rPr>
        <w:t>В.</w:t>
      </w:r>
      <w:r>
        <w:rPr>
          <w:bCs/>
          <w:sz w:val="28"/>
          <w:szCs w:val="28"/>
        </w:rPr>
        <w:t xml:space="preserve"> </w:t>
      </w:r>
      <w:r w:rsidRPr="00C369AC">
        <w:rPr>
          <w:bCs/>
          <w:sz w:val="28"/>
          <w:szCs w:val="28"/>
        </w:rPr>
        <w:t>Ценообразование:</w:t>
      </w:r>
      <w:r>
        <w:rPr>
          <w:bCs/>
          <w:sz w:val="28"/>
          <w:szCs w:val="28"/>
        </w:rPr>
        <w:t xml:space="preserve"> </w:t>
      </w:r>
      <w:r w:rsidRPr="00C369AC">
        <w:rPr>
          <w:bCs/>
          <w:sz w:val="28"/>
          <w:szCs w:val="28"/>
        </w:rPr>
        <w:t>управление</w:t>
      </w:r>
      <w:r>
        <w:rPr>
          <w:bCs/>
          <w:sz w:val="28"/>
          <w:szCs w:val="28"/>
        </w:rPr>
        <w:t xml:space="preserve"> </w:t>
      </w:r>
      <w:r w:rsidRPr="00C369AC">
        <w:rPr>
          <w:bCs/>
          <w:sz w:val="28"/>
          <w:szCs w:val="28"/>
        </w:rPr>
        <w:t>ценообразованием</w:t>
      </w:r>
      <w:r>
        <w:rPr>
          <w:bCs/>
          <w:sz w:val="28"/>
          <w:szCs w:val="28"/>
        </w:rPr>
        <w:t xml:space="preserve"> </w:t>
      </w:r>
      <w:r w:rsidRPr="00C369AC">
        <w:rPr>
          <w:bCs/>
          <w:sz w:val="28"/>
          <w:szCs w:val="28"/>
        </w:rPr>
        <w:t>в</w:t>
      </w:r>
      <w:r>
        <w:rPr>
          <w:bCs/>
          <w:sz w:val="28"/>
          <w:szCs w:val="28"/>
        </w:rPr>
        <w:t xml:space="preserve"> </w:t>
      </w:r>
      <w:r w:rsidRPr="00C369AC">
        <w:rPr>
          <w:bCs/>
          <w:sz w:val="28"/>
          <w:szCs w:val="28"/>
        </w:rPr>
        <w:t>организации:</w:t>
      </w:r>
      <w:r>
        <w:rPr>
          <w:bCs/>
          <w:sz w:val="28"/>
          <w:szCs w:val="28"/>
        </w:rPr>
        <w:t xml:space="preserve"> учеб.</w:t>
      </w:r>
      <w:r w:rsidRPr="00C369AC">
        <w:rPr>
          <w:bCs/>
          <w:sz w:val="28"/>
          <w:szCs w:val="28"/>
        </w:rPr>
        <w:t xml:space="preserve"> для студентов </w:t>
      </w:r>
      <w:r>
        <w:rPr>
          <w:bCs/>
          <w:sz w:val="28"/>
          <w:szCs w:val="28"/>
        </w:rPr>
        <w:t>вузов,</w:t>
      </w:r>
      <w:r w:rsidRPr="00C369AC">
        <w:rPr>
          <w:bCs/>
          <w:sz w:val="28"/>
          <w:szCs w:val="28"/>
        </w:rPr>
        <w:t xml:space="preserve"> обучающихся по специальности</w:t>
      </w:r>
      <w:r>
        <w:rPr>
          <w:bCs/>
          <w:sz w:val="28"/>
          <w:szCs w:val="28"/>
        </w:rPr>
        <w:t xml:space="preserve"> «</w:t>
      </w:r>
      <w:r w:rsidRPr="00C369AC">
        <w:rPr>
          <w:bCs/>
          <w:sz w:val="28"/>
          <w:szCs w:val="28"/>
        </w:rPr>
        <w:t>Маркетинг</w:t>
      </w:r>
      <w:r>
        <w:rPr>
          <w:bCs/>
          <w:sz w:val="28"/>
          <w:szCs w:val="28"/>
        </w:rPr>
        <w:t>»</w:t>
      </w:r>
      <w:r w:rsidRPr="00C369AC">
        <w:rPr>
          <w:bCs/>
          <w:sz w:val="28"/>
          <w:szCs w:val="28"/>
        </w:rPr>
        <w:t xml:space="preserve"> и направлению </w:t>
      </w:r>
      <w:r>
        <w:rPr>
          <w:bCs/>
          <w:sz w:val="28"/>
          <w:szCs w:val="28"/>
        </w:rPr>
        <w:t>«Экономика»</w:t>
      </w:r>
      <w:r w:rsidRPr="00C369AC">
        <w:rPr>
          <w:bCs/>
          <w:sz w:val="28"/>
          <w:szCs w:val="28"/>
        </w:rPr>
        <w:t>. – М.: Экономистъ, 2006</w:t>
      </w:r>
      <w:r>
        <w:rPr>
          <w:bCs/>
          <w:sz w:val="28"/>
          <w:szCs w:val="28"/>
        </w:rPr>
        <w:t>.</w:t>
      </w:r>
    </w:p>
    <w:p w:rsidR="00C369AC" w:rsidRDefault="00C369AC" w:rsidP="00C369AC">
      <w:pPr>
        <w:pStyle w:val="a0"/>
        <w:spacing w:line="360" w:lineRule="auto"/>
        <w:ind w:firstLine="851"/>
        <w:jc w:val="both"/>
        <w:rPr>
          <w:bCs/>
          <w:sz w:val="28"/>
          <w:szCs w:val="28"/>
        </w:rPr>
      </w:pPr>
      <w:r>
        <w:rPr>
          <w:bCs/>
          <w:sz w:val="28"/>
          <w:szCs w:val="28"/>
        </w:rPr>
        <w:t xml:space="preserve">3. </w:t>
      </w:r>
      <w:r w:rsidRPr="00C369AC">
        <w:rPr>
          <w:bCs/>
          <w:sz w:val="28"/>
          <w:szCs w:val="28"/>
        </w:rPr>
        <w:t xml:space="preserve">Лысова, Н.А. Управление </w:t>
      </w:r>
      <w:r>
        <w:rPr>
          <w:bCs/>
          <w:sz w:val="28"/>
          <w:szCs w:val="28"/>
        </w:rPr>
        <w:t xml:space="preserve">ценами: </w:t>
      </w:r>
      <w:r w:rsidRPr="00C369AC">
        <w:rPr>
          <w:bCs/>
          <w:sz w:val="28"/>
          <w:szCs w:val="28"/>
        </w:rPr>
        <w:t>учеб</w:t>
      </w:r>
      <w:r>
        <w:rPr>
          <w:bCs/>
          <w:sz w:val="28"/>
          <w:szCs w:val="28"/>
        </w:rPr>
        <w:t>.</w:t>
      </w:r>
      <w:r w:rsidRPr="00C369AC">
        <w:rPr>
          <w:bCs/>
          <w:sz w:val="28"/>
          <w:szCs w:val="28"/>
        </w:rPr>
        <w:t xml:space="preserve"> </w:t>
      </w:r>
      <w:r>
        <w:rPr>
          <w:bCs/>
          <w:sz w:val="28"/>
          <w:szCs w:val="28"/>
        </w:rPr>
        <w:t>пособие</w:t>
      </w:r>
      <w:r w:rsidRPr="00C369AC">
        <w:rPr>
          <w:bCs/>
          <w:sz w:val="28"/>
          <w:szCs w:val="28"/>
        </w:rPr>
        <w:t xml:space="preserve"> для студентов вузов, обучающихся по специальности </w:t>
      </w:r>
      <w:r>
        <w:rPr>
          <w:bCs/>
          <w:sz w:val="28"/>
          <w:szCs w:val="28"/>
        </w:rPr>
        <w:t>«</w:t>
      </w:r>
      <w:r w:rsidRPr="00C369AC">
        <w:rPr>
          <w:bCs/>
          <w:sz w:val="28"/>
          <w:szCs w:val="28"/>
        </w:rPr>
        <w:t>Финансы и кредит</w:t>
      </w:r>
      <w:r>
        <w:rPr>
          <w:bCs/>
          <w:sz w:val="28"/>
          <w:szCs w:val="28"/>
        </w:rPr>
        <w:t>»</w:t>
      </w:r>
      <w:r w:rsidRPr="00C369AC">
        <w:rPr>
          <w:bCs/>
          <w:sz w:val="28"/>
          <w:szCs w:val="28"/>
        </w:rPr>
        <w:t>. – М.: КноРус, 2006</w:t>
      </w:r>
      <w:r>
        <w:rPr>
          <w:bCs/>
          <w:sz w:val="28"/>
          <w:szCs w:val="28"/>
        </w:rPr>
        <w:t>.</w:t>
      </w:r>
    </w:p>
    <w:p w:rsidR="00C369AC" w:rsidRPr="00C369AC" w:rsidRDefault="00C369AC" w:rsidP="00C369AC">
      <w:pPr>
        <w:pStyle w:val="a0"/>
        <w:spacing w:line="360" w:lineRule="auto"/>
        <w:ind w:firstLine="851"/>
        <w:jc w:val="both"/>
        <w:rPr>
          <w:bCs/>
          <w:sz w:val="28"/>
          <w:szCs w:val="28"/>
        </w:rPr>
      </w:pPr>
      <w:r>
        <w:rPr>
          <w:bCs/>
          <w:sz w:val="28"/>
          <w:szCs w:val="28"/>
        </w:rPr>
        <w:t xml:space="preserve">4. </w:t>
      </w:r>
      <w:r w:rsidRPr="00C369AC">
        <w:rPr>
          <w:bCs/>
          <w:sz w:val="28"/>
          <w:szCs w:val="28"/>
        </w:rPr>
        <w:t xml:space="preserve">Голощапов Н. А. Цены </w:t>
      </w:r>
      <w:r>
        <w:rPr>
          <w:bCs/>
          <w:sz w:val="28"/>
          <w:szCs w:val="28"/>
        </w:rPr>
        <w:t>и ценообразование: учеб.-метод.</w:t>
      </w:r>
      <w:r w:rsidRPr="00C369AC">
        <w:rPr>
          <w:bCs/>
          <w:sz w:val="28"/>
          <w:szCs w:val="28"/>
        </w:rPr>
        <w:t xml:space="preserve"> пособие для вузов. – М.: Приор-Издат, 2004</w:t>
      </w:r>
      <w:r>
        <w:rPr>
          <w:bCs/>
          <w:sz w:val="28"/>
          <w:szCs w:val="28"/>
        </w:rPr>
        <w:t>.</w:t>
      </w:r>
      <w:r w:rsidRPr="00C369AC">
        <w:rPr>
          <w:bCs/>
          <w:sz w:val="28"/>
          <w:szCs w:val="28"/>
        </w:rPr>
        <w:t xml:space="preserve"> </w:t>
      </w:r>
    </w:p>
    <w:p w:rsidR="00C369AC" w:rsidRPr="00C369AC" w:rsidRDefault="00C369AC" w:rsidP="00C369AC">
      <w:pPr>
        <w:pStyle w:val="a0"/>
        <w:spacing w:line="360" w:lineRule="auto"/>
        <w:ind w:firstLine="851"/>
        <w:jc w:val="both"/>
        <w:rPr>
          <w:bCs/>
          <w:sz w:val="28"/>
          <w:szCs w:val="28"/>
        </w:rPr>
      </w:pPr>
      <w:r>
        <w:rPr>
          <w:bCs/>
          <w:sz w:val="28"/>
          <w:szCs w:val="28"/>
        </w:rPr>
        <w:t xml:space="preserve">5. </w:t>
      </w:r>
      <w:r w:rsidRPr="00C369AC">
        <w:rPr>
          <w:bCs/>
          <w:sz w:val="28"/>
          <w:szCs w:val="28"/>
        </w:rPr>
        <w:t>Ценообразование: учеб. пособие для студентов вузов,</w:t>
      </w:r>
      <w:r>
        <w:rPr>
          <w:bCs/>
          <w:sz w:val="28"/>
          <w:szCs w:val="28"/>
        </w:rPr>
        <w:t xml:space="preserve"> </w:t>
      </w:r>
      <w:r w:rsidRPr="00C369AC">
        <w:rPr>
          <w:bCs/>
          <w:sz w:val="28"/>
          <w:szCs w:val="28"/>
        </w:rPr>
        <w:t xml:space="preserve">обучающихся по специальности </w:t>
      </w:r>
      <w:r>
        <w:rPr>
          <w:bCs/>
          <w:sz w:val="28"/>
          <w:szCs w:val="28"/>
        </w:rPr>
        <w:t>«</w:t>
      </w:r>
      <w:r w:rsidRPr="00C369AC">
        <w:rPr>
          <w:bCs/>
          <w:sz w:val="28"/>
          <w:szCs w:val="28"/>
        </w:rPr>
        <w:t>Финансы и кредит</w:t>
      </w:r>
      <w:r>
        <w:rPr>
          <w:bCs/>
          <w:sz w:val="28"/>
          <w:szCs w:val="28"/>
        </w:rPr>
        <w:t>»/</w:t>
      </w:r>
      <w:r w:rsidRPr="00C369AC">
        <w:rPr>
          <w:bCs/>
          <w:sz w:val="28"/>
          <w:szCs w:val="28"/>
        </w:rPr>
        <w:t xml:space="preserve">Г. А. Тактаров, С. А. Асейнов, Е. М. Григорьева [и др.]; под ред. Г. А. Тактарова. – </w:t>
      </w:r>
      <w:r w:rsidR="000E4DCA">
        <w:rPr>
          <w:bCs/>
          <w:sz w:val="28"/>
          <w:szCs w:val="28"/>
        </w:rPr>
        <w:t>М.: Финансы и статистика, 2004.</w:t>
      </w:r>
      <w:bookmarkStart w:id="16" w:name="_GoBack"/>
      <w:bookmarkEnd w:id="16"/>
    </w:p>
    <w:sectPr w:rsidR="00C369AC" w:rsidRPr="00C369AC" w:rsidSect="00F039EE">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134" w:right="851" w:bottom="1134" w:left="1134"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DBB" w:rsidRDefault="000D5DBB">
      <w:r>
        <w:separator/>
      </w:r>
    </w:p>
  </w:endnote>
  <w:endnote w:type="continuationSeparator" w:id="0">
    <w:p w:rsidR="000D5DBB" w:rsidRDefault="000D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EE" w:rsidRDefault="00F039EE" w:rsidP="009F3EBA">
    <w:pPr>
      <w:pStyle w:val="aa"/>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039EE" w:rsidRDefault="00F039EE" w:rsidP="00F039E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EE" w:rsidRDefault="00F039EE" w:rsidP="009F3EBA">
    <w:pPr>
      <w:pStyle w:val="aa"/>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039EE" w:rsidRDefault="00F039EE" w:rsidP="00F039EE">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EE" w:rsidRDefault="00F039EE" w:rsidP="00F039EE">
    <w:pPr>
      <w:pStyle w:val="aa"/>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52798" w:rsidRDefault="00152798" w:rsidP="00F039EE">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EE" w:rsidRDefault="00F039EE" w:rsidP="00F039EE">
    <w:pPr>
      <w:pStyle w:val="aa"/>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04D18">
      <w:rPr>
        <w:rStyle w:val="a6"/>
        <w:noProof/>
      </w:rPr>
      <w:t>2</w:t>
    </w:r>
    <w:r>
      <w:rPr>
        <w:rStyle w:val="a6"/>
      </w:rPr>
      <w:fldChar w:fldCharType="end"/>
    </w:r>
  </w:p>
  <w:p w:rsidR="00152798" w:rsidRDefault="00663483" w:rsidP="00F039EE">
    <w:pPr>
      <w:pStyle w:val="aa"/>
      <w:ind w:right="360"/>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6pt;height:13.75pt;z-index:251657728;mso-wrap-distance-left:0;mso-wrap-distance-right:0;mso-position-horizontal:center;mso-position-horizontal-relative:margin" stroked="f">
          <v:fill opacity="0" color2="black"/>
          <v:textbox style="mso-next-textbox:#_x0000_s1025" inset="0,0,0,0">
            <w:txbxContent>
              <w:p w:rsidR="00152798" w:rsidRDefault="00152798">
                <w:pPr>
                  <w:pStyle w:val="aa"/>
                </w:pPr>
              </w:p>
            </w:txbxContent>
          </v:textbox>
          <w10:wrap type="square" side="largest"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98" w:rsidRDefault="001527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DBB" w:rsidRDefault="000D5DBB">
      <w:r>
        <w:separator/>
      </w:r>
    </w:p>
  </w:footnote>
  <w:footnote w:type="continuationSeparator" w:id="0">
    <w:p w:rsidR="000D5DBB" w:rsidRDefault="000D5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98" w:rsidRDefault="001527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98" w:rsidRDefault="001527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798" w:rsidRDefault="001527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0" w:firstLine="0"/>
      </w:pPr>
    </w:lvl>
    <w:lvl w:ilvl="1">
      <w:start w:val="1"/>
      <w:numFmt w:val="none"/>
      <w:pStyle w:val="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000003"/>
    <w:multiLevelType w:val="multilevel"/>
    <w:tmpl w:val="00000003"/>
    <w:name w:val="WW8Num4"/>
    <w:lvl w:ilvl="0">
      <w:start w:val="4"/>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nsid w:val="021F1410"/>
    <w:multiLevelType w:val="multilevel"/>
    <w:tmpl w:val="BC7EE7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02DE250A"/>
    <w:multiLevelType w:val="singleLevel"/>
    <w:tmpl w:val="6172AF68"/>
    <w:lvl w:ilvl="0">
      <w:start w:val="1"/>
      <w:numFmt w:val="decimal"/>
      <w:lvlText w:val="%1."/>
      <w:lvlJc w:val="left"/>
      <w:pPr>
        <w:tabs>
          <w:tab w:val="num" w:pos="375"/>
        </w:tabs>
        <w:ind w:left="375" w:hanging="375"/>
      </w:pPr>
      <w:rPr>
        <w:rFonts w:cs="Times New Roman" w:hint="default"/>
        <w:b/>
      </w:rPr>
    </w:lvl>
  </w:abstractNum>
  <w:abstractNum w:abstractNumId="5">
    <w:nsid w:val="09C32FAE"/>
    <w:multiLevelType w:val="multilevel"/>
    <w:tmpl w:val="BC7EE7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09FC3421"/>
    <w:multiLevelType w:val="singleLevel"/>
    <w:tmpl w:val="041E5D8A"/>
    <w:lvl w:ilvl="0">
      <w:start w:val="1"/>
      <w:numFmt w:val="decimal"/>
      <w:lvlText w:val="%1)"/>
      <w:lvlJc w:val="left"/>
      <w:pPr>
        <w:tabs>
          <w:tab w:val="num" w:pos="720"/>
        </w:tabs>
        <w:ind w:left="720" w:hanging="360"/>
      </w:pPr>
      <w:rPr>
        <w:rFonts w:hint="default"/>
      </w:rPr>
    </w:lvl>
  </w:abstractNum>
  <w:abstractNum w:abstractNumId="7">
    <w:nsid w:val="0E4810E3"/>
    <w:multiLevelType w:val="hybridMultilevel"/>
    <w:tmpl w:val="5552C42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071797"/>
    <w:multiLevelType w:val="hybridMultilevel"/>
    <w:tmpl w:val="44D0485E"/>
    <w:lvl w:ilvl="0" w:tplc="748A49AE">
      <w:start w:val="1"/>
      <w:numFmt w:val="bullet"/>
      <w:lvlText w:val=""/>
      <w:lvlJc w:val="left"/>
      <w:pPr>
        <w:tabs>
          <w:tab w:val="num" w:pos="1020"/>
        </w:tabs>
        <w:ind w:left="1020" w:hanging="360"/>
      </w:pPr>
      <w:rPr>
        <w:rFonts w:ascii="Symbol" w:hAnsi="Symbol" w:cs="Symbol" w:hint="default"/>
        <w:color w:val="0000FF"/>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9">
    <w:nsid w:val="3A9D478A"/>
    <w:multiLevelType w:val="singleLevel"/>
    <w:tmpl w:val="7E9803E0"/>
    <w:lvl w:ilvl="0">
      <w:start w:val="1"/>
      <w:numFmt w:val="decimal"/>
      <w:lvlText w:val="%1)"/>
      <w:lvlJc w:val="left"/>
      <w:pPr>
        <w:tabs>
          <w:tab w:val="num" w:pos="1301"/>
        </w:tabs>
        <w:ind w:left="1301" w:hanging="375"/>
      </w:pPr>
      <w:rPr>
        <w:rFonts w:cs="Times New Roman"/>
      </w:rPr>
    </w:lvl>
  </w:abstractNum>
  <w:abstractNum w:abstractNumId="10">
    <w:nsid w:val="48C167C1"/>
    <w:multiLevelType w:val="hybridMultilevel"/>
    <w:tmpl w:val="860AA0BA"/>
    <w:lvl w:ilvl="0" w:tplc="748A49AE">
      <w:start w:val="1"/>
      <w:numFmt w:val="bullet"/>
      <w:lvlText w:val=""/>
      <w:lvlJc w:val="left"/>
      <w:pPr>
        <w:tabs>
          <w:tab w:val="num" w:pos="720"/>
        </w:tabs>
        <w:ind w:left="720" w:hanging="360"/>
      </w:pPr>
      <w:rPr>
        <w:rFonts w:ascii="Symbol" w:hAnsi="Symbol" w:cs="Symbol" w:hint="default"/>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AE3234D"/>
    <w:multiLevelType w:val="multilevel"/>
    <w:tmpl w:val="EBA0FE0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605D089E"/>
    <w:multiLevelType w:val="hybridMultilevel"/>
    <w:tmpl w:val="80E8BFC4"/>
    <w:lvl w:ilvl="0" w:tplc="748A49AE">
      <w:start w:val="1"/>
      <w:numFmt w:val="bullet"/>
      <w:lvlText w:val=""/>
      <w:lvlJc w:val="left"/>
      <w:pPr>
        <w:tabs>
          <w:tab w:val="num" w:pos="1020"/>
        </w:tabs>
        <w:ind w:left="1020" w:hanging="360"/>
      </w:pPr>
      <w:rPr>
        <w:rFonts w:ascii="Symbol" w:hAnsi="Symbol" w:cs="Symbol" w:hint="default"/>
        <w:color w:val="0000FF"/>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13">
    <w:nsid w:val="673B1D63"/>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AB97B56"/>
    <w:multiLevelType w:val="hybridMultilevel"/>
    <w:tmpl w:val="DDE8B74E"/>
    <w:lvl w:ilvl="0" w:tplc="748A49AE">
      <w:start w:val="1"/>
      <w:numFmt w:val="bullet"/>
      <w:lvlText w:val=""/>
      <w:lvlJc w:val="left"/>
      <w:pPr>
        <w:tabs>
          <w:tab w:val="num" w:pos="1020"/>
        </w:tabs>
        <w:ind w:left="1020" w:hanging="360"/>
      </w:pPr>
      <w:rPr>
        <w:rFonts w:ascii="Symbol" w:hAnsi="Symbol" w:cs="Symbol" w:hint="default"/>
        <w:color w:val="0000FF"/>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num w:numId="1">
    <w:abstractNumId w:val="0"/>
  </w:num>
  <w:num w:numId="2">
    <w:abstractNumId w:val="1"/>
  </w:num>
  <w:num w:numId="3">
    <w:abstractNumId w:val="2"/>
  </w:num>
  <w:num w:numId="4">
    <w:abstractNumId w:val="13"/>
  </w:num>
  <w:num w:numId="5">
    <w:abstractNumId w:val="6"/>
  </w:num>
  <w:num w:numId="6">
    <w:abstractNumId w:val="10"/>
  </w:num>
  <w:num w:numId="7">
    <w:abstractNumId w:val="12"/>
  </w:num>
  <w:num w:numId="8">
    <w:abstractNumId w:val="8"/>
  </w:num>
  <w:num w:numId="9">
    <w:abstractNumId w:val="14"/>
  </w:num>
  <w:num w:numId="10">
    <w:abstractNumId w:val="3"/>
  </w:num>
  <w:num w:numId="11">
    <w:abstractNumId w:val="5"/>
  </w:num>
  <w:num w:numId="12">
    <w:abstractNumId w:val="4"/>
  </w:num>
  <w:num w:numId="13">
    <w:abstractNumId w:val="11"/>
  </w:num>
  <w:num w:numId="14">
    <w:abstractNumId w:val="9"/>
    <w:lvlOverride w:ilvl="0">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CC6"/>
    <w:rsid w:val="00013533"/>
    <w:rsid w:val="000704C8"/>
    <w:rsid w:val="000D5DBB"/>
    <w:rsid w:val="000E4DCA"/>
    <w:rsid w:val="00127CC6"/>
    <w:rsid w:val="00135D40"/>
    <w:rsid w:val="00152798"/>
    <w:rsid w:val="001C69B7"/>
    <w:rsid w:val="0022301F"/>
    <w:rsid w:val="0025136E"/>
    <w:rsid w:val="003129C7"/>
    <w:rsid w:val="00375AB4"/>
    <w:rsid w:val="003D4F65"/>
    <w:rsid w:val="0041658B"/>
    <w:rsid w:val="00422929"/>
    <w:rsid w:val="00485410"/>
    <w:rsid w:val="004E1B6A"/>
    <w:rsid w:val="00501E05"/>
    <w:rsid w:val="005367ED"/>
    <w:rsid w:val="00556E05"/>
    <w:rsid w:val="00584194"/>
    <w:rsid w:val="005E32AD"/>
    <w:rsid w:val="005F2EE9"/>
    <w:rsid w:val="00604D18"/>
    <w:rsid w:val="00663483"/>
    <w:rsid w:val="00682AC6"/>
    <w:rsid w:val="0079560E"/>
    <w:rsid w:val="007E393A"/>
    <w:rsid w:val="00815333"/>
    <w:rsid w:val="008347C3"/>
    <w:rsid w:val="008E1C74"/>
    <w:rsid w:val="008F4D5E"/>
    <w:rsid w:val="00981946"/>
    <w:rsid w:val="009F3EBA"/>
    <w:rsid w:val="009F7422"/>
    <w:rsid w:val="00A724E5"/>
    <w:rsid w:val="00AA2212"/>
    <w:rsid w:val="00AE511C"/>
    <w:rsid w:val="00B056D0"/>
    <w:rsid w:val="00B4283E"/>
    <w:rsid w:val="00B94E99"/>
    <w:rsid w:val="00BD6380"/>
    <w:rsid w:val="00BD753D"/>
    <w:rsid w:val="00C369AC"/>
    <w:rsid w:val="00C71443"/>
    <w:rsid w:val="00D26794"/>
    <w:rsid w:val="00D729E9"/>
    <w:rsid w:val="00DB1E56"/>
    <w:rsid w:val="00E33C6C"/>
    <w:rsid w:val="00E53658"/>
    <w:rsid w:val="00E82601"/>
    <w:rsid w:val="00F039EE"/>
    <w:rsid w:val="00F20FD9"/>
    <w:rsid w:val="00F75F8C"/>
    <w:rsid w:val="00FF2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396D9FEE-9F0A-47D1-A325-B0B372AB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next w:val="a0"/>
    <w:qFormat/>
    <w:pPr>
      <w:numPr>
        <w:ilvl w:val="1"/>
        <w:numId w:val="1"/>
      </w:numPr>
      <w:outlineLvl w:val="1"/>
    </w:pPr>
    <w:rPr>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style>
  <w:style w:type="character" w:customStyle="1" w:styleId="1">
    <w:name w:val="Основной шрифт абзаца1"/>
  </w:style>
  <w:style w:type="character" w:styleId="a4">
    <w:name w:val="Strong"/>
    <w:basedOn w:val="1"/>
    <w:qFormat/>
    <w:rPr>
      <w:b/>
      <w:bCs/>
    </w:rPr>
  </w:style>
  <w:style w:type="character" w:customStyle="1" w:styleId="a5">
    <w:name w:val="Символ нумерации"/>
  </w:style>
  <w:style w:type="character" w:styleId="a6">
    <w:name w:val="page number"/>
    <w:basedOn w:val="20"/>
  </w:style>
  <w:style w:type="paragraph" w:customStyle="1" w:styleId="a7">
    <w:name w:val="Заголовок"/>
    <w:basedOn w:val="a"/>
    <w:next w:val="a0"/>
    <w:pPr>
      <w:keepNext/>
      <w:spacing w:before="240" w:after="120"/>
    </w:pPr>
    <w:rPr>
      <w:rFonts w:ascii="Arial" w:eastAsia="MS Mincho" w:hAnsi="Arial" w:cs="Tahoma"/>
      <w:sz w:val="28"/>
      <w:szCs w:val="28"/>
    </w:rPr>
  </w:style>
  <w:style w:type="paragraph" w:styleId="a0">
    <w:name w:val="Body Text"/>
    <w:basedOn w:val="a"/>
    <w:pPr>
      <w:spacing w:after="120"/>
    </w:pPr>
  </w:style>
  <w:style w:type="paragraph" w:styleId="a8">
    <w:name w:val="List"/>
    <w:basedOn w:val="a0"/>
    <w:rPr>
      <w:rFonts w:cs="Tahoma"/>
    </w:rPr>
  </w:style>
  <w:style w:type="paragraph" w:customStyle="1" w:styleId="21">
    <w:name w:val="Название2"/>
    <w:basedOn w:val="a"/>
    <w:pPr>
      <w:suppressLineNumbers/>
      <w:spacing w:before="120" w:after="120"/>
    </w:pPr>
    <w:rPr>
      <w:rFonts w:cs="Tahoma"/>
      <w:i/>
      <w:iCs/>
    </w:rPr>
  </w:style>
  <w:style w:type="paragraph" w:customStyle="1" w:styleId="22">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Normal (Web)"/>
    <w:basedOn w:val="a"/>
    <w:pPr>
      <w:spacing w:before="280" w:after="280"/>
    </w:pPr>
  </w:style>
  <w:style w:type="paragraph" w:styleId="aa">
    <w:name w:val="footer"/>
    <w:basedOn w:val="a"/>
    <w:pPr>
      <w:suppressLineNumbers/>
      <w:tabs>
        <w:tab w:val="center" w:pos="4677"/>
        <w:tab w:val="right" w:pos="9355"/>
      </w:tabs>
    </w:pPr>
  </w:style>
  <w:style w:type="paragraph" w:styleId="ab">
    <w:name w:val="header"/>
    <w:basedOn w:val="a"/>
    <w:pPr>
      <w:suppressLineNumbers/>
      <w:tabs>
        <w:tab w:val="center" w:pos="4677"/>
        <w:tab w:val="right" w:pos="9355"/>
      </w:tabs>
    </w:pPr>
  </w:style>
  <w:style w:type="paragraph" w:customStyle="1" w:styleId="ac">
    <w:name w:val="Содержимое врезки"/>
    <w:basedOn w:val="a0"/>
  </w:style>
  <w:style w:type="paragraph" w:styleId="3">
    <w:name w:val="Body Text Indent 3"/>
    <w:basedOn w:val="a"/>
    <w:rsid w:val="00013533"/>
    <w:pPr>
      <w:spacing w:after="120"/>
      <w:ind w:left="283"/>
    </w:pPr>
    <w:rPr>
      <w:sz w:val="16"/>
      <w:szCs w:val="16"/>
    </w:rPr>
  </w:style>
  <w:style w:type="table" w:styleId="ad">
    <w:name w:val="Table Grid"/>
    <w:basedOn w:val="a2"/>
    <w:rsid w:val="008E1C74"/>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2014</Words>
  <Characters>11484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Министерство здравоохранения  и социального развития</vt:lpstr>
    </vt:vector>
  </TitlesOfParts>
  <Company>Home</Company>
  <LinksUpToDate>false</LinksUpToDate>
  <CharactersWithSpaces>13472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здравоохранения  и социального развития</dc:title>
  <dc:subject/>
  <dc:creator>Platonova</dc:creator>
  <cp:keywords/>
  <cp:lastModifiedBy>admin</cp:lastModifiedBy>
  <cp:revision>2</cp:revision>
  <cp:lastPrinted>2011-02-05T10:45:00Z</cp:lastPrinted>
  <dcterms:created xsi:type="dcterms:W3CDTF">2014-04-11T11:45:00Z</dcterms:created>
  <dcterms:modified xsi:type="dcterms:W3CDTF">2014-04-11T11:45:00Z</dcterms:modified>
</cp:coreProperties>
</file>