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4A" w:rsidRDefault="000B5A4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Опыт уточнения несущей способности буровых свай</w:t>
      </w:r>
    </w:p>
    <w:p w:rsidR="000B5A4A" w:rsidRDefault="000B5A4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Санкт-Петербургский Государственный Технический Университет</w:t>
      </w:r>
    </w:p>
    <w:p w:rsidR="000B5A4A" w:rsidRDefault="000B5A4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Инженерно-строительный факультет</w:t>
      </w:r>
    </w:p>
    <w:p w:rsidR="000B5A4A" w:rsidRDefault="000B5A4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Технологии, организации и экономики строительства</w:t>
      </w:r>
    </w:p>
    <w:p w:rsidR="000B5A4A" w:rsidRDefault="000B5A4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Санкт-Петербург</w:t>
      </w:r>
    </w:p>
    <w:p w:rsidR="000B5A4A" w:rsidRDefault="000B5A4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2001 г.</w:t>
      </w:r>
    </w:p>
    <w:p w:rsidR="000B5A4A" w:rsidRDefault="000B5A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0" w:name="_Toc531277035"/>
      <w:r>
        <w:rPr>
          <w:b/>
          <w:bCs/>
          <w:color w:val="000000"/>
          <w:sz w:val="28"/>
          <w:szCs w:val="28"/>
        </w:rPr>
        <w:t>Обзор существующих методов расчёта буровых свай</w:t>
      </w:r>
      <w:bookmarkEnd w:id="0"/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возведении новых зданий и реконструкции старых в примыкании к существующей застройке одной из основных проблем строительства является исключение недопустимых дополнительных деформаций примыкающих зданий. В плане статической работы основания наиболее безопасными как для существующих, так и для проектируемых зданий оказываются свайные фундаменты, прорезающие толщу слабых глинистых грунтов и опирающиеся на относительно надежные моренные отложения или отложения венда. Однако при выборе свайного варианта фундаментов возникает проблема исключения развития недопустимых осадок примыкающих зданий на стадии устройства свайного поля. Наиболее щадящими в условиях Санкт-Петербурга являются сваи, изготовленные по технологии типа "Bauer", "Cazagrande". При усилении фундаментов часто устраиваются сваи по буроинъекционной технологии.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Накопленный опыт испытаний таких свай свидетельствует о том, что несущая способность свай, рассчитанная по формулам и таблицам СНиП 2.02.03-85, оказывается в 2-3 раза ниже фактической несущей способности, определенной в результате статических испытаний [1], [2]. В большинстве же случаев фактическую несущую способность свай не удавалось установить, так как выбор оборудования для статических испытаний осуществлялся, как правило, исходя из рассчитанной несущей способности по СНиП. </w:t>
      </w:r>
    </w:p>
    <w:p w:rsidR="000B5A4A" w:rsidRDefault="000B5A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1" w:name="_Toc531277036"/>
      <w:r>
        <w:rPr>
          <w:b/>
          <w:bCs/>
          <w:color w:val="000000"/>
          <w:sz w:val="28"/>
          <w:szCs w:val="28"/>
        </w:rPr>
        <w:t>Рекомендации по совершенствованию методов расчёта несущей способности буровых свай в инженерно-геологических условиях Санкт-Петербурга</w:t>
      </w:r>
      <w:bookmarkEnd w:id="1"/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корректного предварительного назначения несущей способности буровых свай выполнен анализ результатов испытаний 73 свай диаметром от 151 до 750 мм длиной от 4 до 36 м и сравнение с расчетными значениями. Выбор расчетного аппарата произведен в рамках СНиП, т.е. в рамках, доступных для проектирования. 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расчете несущей способности свай были рассмотрены следующие рабочие гипотезы: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Гипотеза 1 (методика СНиП): при изготовлении буровых свай происходит нарушение природной структуры грунта; дополнительное уплотнение грунта (характерное для свай, погружаемых в грунт в готовом виде) отсутствует. Эти предпосылки положены в основу методики СНиП 2.02.03-85, где несущая способность буровых свай определяется по формуле (11): расчетное сопротивление под нижним концом определяется по табл. 7, расчетное сопротивление на боковой поверхности - по табл. 2 с учетом понижающих коэффициентов по табл. 5.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Гипотеза 2: при изготовлении буровых свай не происходит нарушения природной структуры; грунт вокруг сваи уплотняется за счет разницы удельного веса бетона и грунта. Такие базовые предпосылки лежат в основе определения несущей способности забивных свай по формуле (8) СНиП 2.02.03-85: расчетное сопротивление под нижним концом определяется по табл. 1, расчетное сопротивление на боковой поверхности - по табл. 2 без понижающих коэффициентов.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Гипотеза 3: Свая работает как глубокая опора; при изготовлении происходит нарушение природной структуры. Несущая способность определяется как сумма составляющих по нижнему концу и по боковой поверхности. Несущая способность по нижнему концу определяется по формуле (16) СНиП 2.02.01-83, несущая способность по боковой поверхности - по расчетному сопротивлению грунта из табл. 2 СНиП 2.02.03-85 с учетом понижающих коэффициентов по табл. 5 этого же СНиП.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Гипотеза 4: Свая работает как глубокая опора; нарушения природной структуры грунта вокруг сваи не происходит. Несущая способность определяется как сумма составляющих по нижнему концу и по боковой поверхности. При этом несущая способность по нижнему концу определяется по формуле (16) СНиП 2.02.01-83, несущая способность по боковой поверхности - по расчетному сопротивлению грунта из табл. 2 СНиП 2.02.03-85 без понижающих коэффициентов.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Аналитический анализ ситуации и статистическая обработка результатов исследований включают следующие возможные объективные и субъективные ошибки: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Неточность данных об инженерно-геологическом напластовании грунтов. Оценка несущей способности сваи выполняется на основании инженерно-геологических данных по скважине, ближайшей к свае. При этом ближайшая скважина может оказаться на расстоянии десятков метров от сваи.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Естественный разброс физико-механических свойств грунтов. Как природная среда, грунты имеют существенную изменчивость свойств и в горизонтальном и в вертикальном направлениях. В связи с этим результаты статических испытаний одинаковых свай, находящихся в пределах "видимости" одной и той же скважины, могут заметно отличаться друг от друга.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Неточность принятых прочностных характеристик грунтов под нижними концами. В большинстве рассмотренных случаев при инженерно-геологических изысканиях прочностные характеристики грунтов принимаются по таблицам нормативных документов на основании физических характеристик.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Неточность определения фактической несущей способности по графикам статических испытаний (ошибки экстраполяции). Как отмечалось выше, во многих испытаниях, по которым проводился анализ, нагрузка не доводилась до срыва, а в одном из испытаний осадка составила всего 1,2 мм при нагрузке 80 т. В этих случаях ожидаемая фактическая несущая способность определялась условно путем экстраполяции графика "нагрузка-осадка" до ординаты 2 см. Кривая экстраполяции строилась с учетом испытаний ближайших свай либо с учетом испытаний аналогичных свай в похожих инженерно-геологических условиях.</w:t>
      </w:r>
    </w:p>
    <w:p w:rsidR="000B5A4A" w:rsidRDefault="00620F3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184.5pt">
            <v:imagedata r:id="rId5" o:title=""/>
          </v:shape>
        </w:pic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Рис. 1. Диаграмма соответствия рассчитанной несущей способности свай по гипотезе 1 и несущей способности, определенной на основании результатов статических испытаний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 рис. 1 представлена диаграмма, на которой по горизонтальной оси показана несущая способность сваи F</w:t>
      </w:r>
      <w:r>
        <w:rPr>
          <w:color w:val="000000"/>
          <w:vertAlign w:val="subscript"/>
        </w:rPr>
        <w:t>1</w:t>
      </w:r>
      <w:r>
        <w:rPr>
          <w:color w:val="000000"/>
          <w:vertAlign w:val="superscript"/>
        </w:rPr>
        <w:t>Т</w:t>
      </w:r>
      <w:r>
        <w:rPr>
          <w:color w:val="000000"/>
        </w:rPr>
        <w:t>, рассчитанная согласно гипотезе 1, а по вертикальной оси – несущая способность F (фактическая или ожидаемая), определенная по результатам статических испытаний. Диагональная тонкая линия на графике соответствует идеальному совпадению результатов расчета и испытаний. Результаты расчета и статических испытаний практически совпали только в 5 случаях (Указанные случаи аномально низкой несущей способности свай по информации, полученной в СПб ГЭКК ОФиПС, характеризуются тем, что сваи не были доведены до грунтов, принятых в проекте в качестве несущего слоя.) (т.е. в 7% рассмотренных случаев), в остальных случаях фактическая несущая способность оказалась выше рассчитанного значения. Среднеквадратическое отклонение результатов расчета от фактического значения несущей способности для данной выборки составило 107 т. Для того чтобы оценить, в какой степени метод расчета СНиП занижает несущую способность буровых свай, определим коэффициент k уравнения прямой вида F=k×F</w:t>
      </w:r>
      <w:r>
        <w:rPr>
          <w:color w:val="000000"/>
          <w:vertAlign w:val="subscript"/>
        </w:rPr>
        <w:t>1</w:t>
      </w:r>
      <w:r>
        <w:rPr>
          <w:color w:val="000000"/>
          <w:vertAlign w:val="superscript"/>
        </w:rPr>
        <w:t>T</w:t>
      </w:r>
      <w:r>
        <w:rPr>
          <w:color w:val="000000"/>
        </w:rPr>
        <w:t xml:space="preserve"> методом наименьших квадратов. Результаты статистического анализа дают величину коэффициента k=1,756 при коэффициенте корреляции R=0,9. Таким образом, фактическая несущая способность, в среднем, оказывается в 1,756 раза выше рассчитанной по СНиП. 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Проанализируем результаты сравнения несущей способности, вычисленной по таблицам для забивных свай F</w:t>
      </w:r>
      <w:r>
        <w:rPr>
          <w:color w:val="000000"/>
          <w:vertAlign w:val="subscript"/>
        </w:rPr>
        <w:t>2</w:t>
      </w:r>
      <w:r>
        <w:rPr>
          <w:color w:val="000000"/>
          <w:vertAlign w:val="superscript"/>
        </w:rPr>
        <w:t>T</w:t>
      </w:r>
      <w:r>
        <w:rPr>
          <w:color w:val="000000"/>
        </w:rPr>
        <w:t xml:space="preserve"> (гипотеза 2) и определенной по результатам статических испытаний F (рис. 2). Сравнение свидетельствует о том, что в 49% случаев расчет несущей способности F</w:t>
      </w:r>
      <w:r>
        <w:rPr>
          <w:color w:val="000000"/>
          <w:vertAlign w:val="subscript"/>
        </w:rPr>
        <w:t>2</w:t>
      </w:r>
      <w:r>
        <w:rPr>
          <w:color w:val="000000"/>
          <w:vertAlign w:val="superscript"/>
        </w:rPr>
        <w:t>T</w:t>
      </w:r>
      <w:r>
        <w:rPr>
          <w:color w:val="000000"/>
        </w:rPr>
        <w:t xml:space="preserve"> показывает завышенное значение. Среднеквадратическое отклонение результатов расчета от фактических значений несущей способности для данной выборки составило 90 т. В наибольшей степени завышенные результаты получаются в случае опирания свай на грунты твердой консистенции. Если исключить из анализа эти точки, то среднеквадратическое отклонение расчетных значений от фактических снижается до 51 т. Определив коэффициент k уравнения прямой вида F=k×F</w:t>
      </w:r>
      <w:r>
        <w:rPr>
          <w:color w:val="000000"/>
          <w:vertAlign w:val="subscript"/>
        </w:rPr>
        <w:t>2</w:t>
      </w:r>
      <w:r>
        <w:rPr>
          <w:color w:val="000000"/>
          <w:vertAlign w:val="superscript"/>
        </w:rPr>
        <w:t>T</w:t>
      </w:r>
      <w:r>
        <w:rPr>
          <w:color w:val="000000"/>
        </w:rPr>
        <w:t xml:space="preserve">, получим, что фактическая несущая способность, в среднем, оказывается на 20% ниже рассчитанной на основании гипотезы 2 (коэффициент k=0,797 при коэффициенте корреляции R=0,78). </w:t>
      </w:r>
    </w:p>
    <w:p w:rsidR="000B5A4A" w:rsidRDefault="00620F3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6" type="#_x0000_t75" style="width:246pt;height:189pt">
            <v:imagedata r:id="rId6" o:title=""/>
          </v:shape>
        </w:pic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Рис. 2. Диаграмма соответствия рассчитанной несущей способности свай по гипотезе 2 и несущей способности, определенной на основании результатов статических испытаний</w:t>
      </w:r>
    </w:p>
    <w:p w:rsidR="000B5A4A" w:rsidRDefault="00620F3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7" type="#_x0000_t75" style="width:240pt;height:185.25pt">
            <v:imagedata r:id="rId7" o:title=""/>
          </v:shape>
        </w:pic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Рис. 3. Диаграмма соответствия рассчитанной несущей способности свай по гипотезе 3 и несущей способности, определенной на основании результатов статических испытаний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Следующая оценка выполнена для несущей способности F</w:t>
      </w:r>
      <w:r>
        <w:rPr>
          <w:color w:val="000000"/>
          <w:vertAlign w:val="subscript"/>
        </w:rPr>
        <w:t>3</w:t>
      </w:r>
      <w:r>
        <w:rPr>
          <w:color w:val="000000"/>
          <w:vertAlign w:val="superscript"/>
        </w:rPr>
        <w:t>T</w:t>
      </w:r>
      <w:r>
        <w:rPr>
          <w:color w:val="000000"/>
        </w:rPr>
        <w:t xml:space="preserve">, вычисленной в соответствии с гипотезой 3 (рис. 3). При этом коэффициенты формы фундамента принимались равными единице, в противном случае расчетная несущая способность оказывается существенно выше фактической. Такая методика расчета дала завышенный прогноз несущей способности в 25% случаев, однако существенная разница между расчетными и фактическими значениями имеется лишь в 5 случаях, т.е. в 7% рассмотренных случаев. Среднеквадратическое отклонение результатов расчета от фактического значения составляет 56 т. Корреляционная прямая практически совпадает с теоретической (k =1,032 при коэффициенте корреляции R=0,86). 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Прогноз несущей способности буровых свай без введения понижающих коэффициентов для расчетного сопротивления грунта по боковой поверхности F</w:t>
      </w:r>
      <w:r>
        <w:rPr>
          <w:color w:val="000000"/>
          <w:vertAlign w:val="subscript"/>
        </w:rPr>
        <w:t>4</w:t>
      </w:r>
      <w:r>
        <w:rPr>
          <w:color w:val="000000"/>
          <w:vertAlign w:val="superscript"/>
        </w:rPr>
        <w:t>T</w:t>
      </w:r>
      <w:r>
        <w:rPr>
          <w:color w:val="000000"/>
        </w:rPr>
        <w:t xml:space="preserve"> (гипотеза 4) показал завышение по сравнению с фактической несущей способностью в 47% случаев (рис. 4). Фактическая несущая способность, в среднем, оказывается на 11% ниже рассчитанной на основании гипотезы 4 (k =0,893, коэффициент корреляции R=0,91) при среднеквадратическом отклонении 55 т от теоретической прямой.</w:t>
      </w:r>
    </w:p>
    <w:p w:rsidR="000B5A4A" w:rsidRDefault="00620F3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8" type="#_x0000_t75" style="width:231pt;height:178.5pt">
            <v:imagedata r:id="rId8" o:title=""/>
          </v:shape>
        </w:pic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Рис. 4. Диаграмма соответствия рассчитанной несущей способности свай по гипотезе 4 и несущей способности, определенной на основании результатов статических испытаний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Необходимо заметить, что для свай малого диаметра (151 мм) и для свай малой глубины погружения (до 9 м) расчетные значения по всем гипотезам оказались ниже фактической несущей способности (рис. 5). Для свай малого диаметра эта разница, очевидно, связана с тем, что при изготовлении сваи за счет опрессовки скважины высоким давлением ее фактический диаметр может увеличиваться, что приводит к соответственному увеличению площади опирания и площади боковой поверхности по сравнению с проектными значениями. Кроме этого при изготовлении свай в песчаных грунтах вероятны локальные гидроразрывы, заполняемые раствором, что оказывает влияние на характер передачи нагрузки на основание по сравнению с теоретическим.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7"/>
        <w:gridCol w:w="560"/>
        <w:gridCol w:w="758"/>
      </w:tblGrid>
      <w:tr w:rsidR="000B5A4A" w:rsidRPr="000B5A4A">
        <w:tc>
          <w:tcPr>
            <w:tcW w:w="8067" w:type="dxa"/>
            <w:tcBorders>
              <w:top w:val="nil"/>
              <w:left w:val="nil"/>
              <w:bottom w:val="nil"/>
              <w:right w:val="nil"/>
            </w:tcBorders>
          </w:tcPr>
          <w:p w:rsidR="000B5A4A" w:rsidRPr="000B5A4A" w:rsidRDefault="00620F38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29" type="#_x0000_t75" style="width:237.75pt;height:204pt">
                  <v:imagedata r:id="rId9" o:title=""/>
                </v:shape>
              </w:pic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B5A4A" w:rsidRPr="000B5A4A" w:rsidRDefault="00620F38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30" type="#_x0000_t75" style="width:11.25pt;height:12pt">
                  <v:imagedata r:id="rId10" o:title=""/>
                </v:shape>
              </w:pict>
            </w:r>
          </w:p>
          <w:p w:rsidR="000B5A4A" w:rsidRPr="000B5A4A" w:rsidRDefault="00620F38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31" type="#_x0000_t75" style="width:11.25pt;height:12pt">
                  <v:imagedata r:id="rId11" o:title=""/>
                </v:shape>
              </w:pict>
            </w:r>
          </w:p>
          <w:p w:rsidR="000B5A4A" w:rsidRPr="000B5A4A" w:rsidRDefault="00620F38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32" type="#_x0000_t75" style="width:12pt;height:12pt">
                  <v:imagedata r:id="rId12" o:title=""/>
                </v:shape>
              </w:pict>
            </w:r>
          </w:p>
          <w:p w:rsidR="000B5A4A" w:rsidRPr="000B5A4A" w:rsidRDefault="00620F38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33" type="#_x0000_t75" style="width:13.5pt;height:12.75pt">
                  <v:imagedata r:id="rId13" o:title=""/>
                </v:shape>
              </w:pic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0B5A4A" w:rsidRPr="000B5A4A" w:rsidRDefault="000B5A4A">
            <w:pPr>
              <w:widowControl w:val="0"/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0B5A4A">
              <w:rPr>
                <w:color w:val="000000"/>
                <w:lang w:val="en-US"/>
              </w:rPr>
              <w:t>F</w:t>
            </w:r>
            <w:r w:rsidRPr="000B5A4A">
              <w:rPr>
                <w:color w:val="000000"/>
                <w:vertAlign w:val="subscript"/>
                <w:lang w:val="en-US"/>
              </w:rPr>
              <w:t>1</w:t>
            </w:r>
            <w:r w:rsidRPr="000B5A4A">
              <w:rPr>
                <w:color w:val="000000"/>
                <w:vertAlign w:val="superscript"/>
                <w:lang w:val="en-US"/>
              </w:rPr>
              <w:t>T</w:t>
            </w:r>
          </w:p>
          <w:p w:rsidR="000B5A4A" w:rsidRPr="000B5A4A" w:rsidRDefault="000B5A4A">
            <w:pPr>
              <w:widowControl w:val="0"/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0B5A4A">
              <w:rPr>
                <w:color w:val="000000"/>
                <w:lang w:val="en-US"/>
              </w:rPr>
              <w:t>F</w:t>
            </w:r>
            <w:r w:rsidRPr="000B5A4A">
              <w:rPr>
                <w:color w:val="000000"/>
                <w:vertAlign w:val="subscript"/>
                <w:lang w:val="en-US"/>
              </w:rPr>
              <w:t>2</w:t>
            </w:r>
            <w:r w:rsidRPr="000B5A4A">
              <w:rPr>
                <w:color w:val="000000"/>
                <w:vertAlign w:val="superscript"/>
                <w:lang w:val="en-US"/>
              </w:rPr>
              <w:t>T</w:t>
            </w:r>
          </w:p>
          <w:p w:rsidR="000B5A4A" w:rsidRPr="000B5A4A" w:rsidRDefault="000B5A4A">
            <w:pPr>
              <w:widowControl w:val="0"/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0B5A4A">
              <w:rPr>
                <w:color w:val="000000"/>
                <w:lang w:val="en-US"/>
              </w:rPr>
              <w:t>F</w:t>
            </w:r>
            <w:r w:rsidRPr="000B5A4A">
              <w:rPr>
                <w:color w:val="000000"/>
                <w:vertAlign w:val="subscript"/>
                <w:lang w:val="en-US"/>
              </w:rPr>
              <w:t>3</w:t>
            </w:r>
            <w:r w:rsidRPr="000B5A4A">
              <w:rPr>
                <w:color w:val="000000"/>
                <w:vertAlign w:val="superscript"/>
                <w:lang w:val="en-US"/>
              </w:rPr>
              <w:t>T</w:t>
            </w:r>
          </w:p>
          <w:p w:rsidR="000B5A4A" w:rsidRPr="000B5A4A" w:rsidRDefault="000B5A4A">
            <w:pPr>
              <w:widowControl w:val="0"/>
              <w:spacing w:before="120"/>
              <w:ind w:firstLine="567"/>
              <w:jc w:val="both"/>
              <w:rPr>
                <w:color w:val="000000"/>
                <w:lang w:val="en-US"/>
              </w:rPr>
            </w:pPr>
            <w:r w:rsidRPr="000B5A4A">
              <w:rPr>
                <w:color w:val="000000"/>
                <w:lang w:val="en-US"/>
              </w:rPr>
              <w:t>F</w:t>
            </w:r>
            <w:r w:rsidRPr="000B5A4A">
              <w:rPr>
                <w:color w:val="000000"/>
                <w:vertAlign w:val="subscript"/>
                <w:lang w:val="en-US"/>
              </w:rPr>
              <w:t>4</w:t>
            </w:r>
            <w:r w:rsidRPr="000B5A4A">
              <w:rPr>
                <w:color w:val="000000"/>
                <w:vertAlign w:val="superscript"/>
                <w:lang w:val="en-US"/>
              </w:rPr>
              <w:t>T</w:t>
            </w:r>
          </w:p>
        </w:tc>
      </w:tr>
    </w:tbl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Рис. 5. Диаграмма соответствия рассчитанной несущей способности свай и несущей способности определенной на основании результатов статических испытаний для свай малого диаметра (151 мм) и для свай малой глубины погружения (до 9 м)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 основании проведенного анализа построены корреляционные кривые, позволяющие выполнить предварительную оценку несущей способности свай, ожидаемой при статических испытаниях. 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Сравним результаты прогноза несущей способности буронабивных свай на реальных проектируемых объектах с результатами статических испытаний.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 одной из площадок запроектированы (на стадии "Проект") буронабивные сваи диаметром 620 мм. Площадка имеет следующее напластование грунтов. С поверхности залегает насыпной слой мощностью 0,9 м, под ним - пески пылеватые и мелкие мощностью 4,4 м, затем следует 11,5-метровая толща слабых озерно-ледниковых отложений, сложенных суглинками текучей консистенции. Моренные отложения залегают с глубины 17 м. В кровле находятся мягкопластичные супеси мощностью 0,8 м, под ними - тугопластичные суглинки, принятые в качестве несущего слоя основания. Исходя из расчетов осадок проектируемого здания и дополнительных осадок примыкающих зданий, минимальная требуемая глубина погружения свай составляла 20,7 м, которая и была принята в предварительном проекте.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Несущая способность сваи, рассчитанная с использованием формул и таблиц СНиП 2.02.03-85 составляет F</w:t>
      </w:r>
      <w:r>
        <w:rPr>
          <w:color w:val="000000"/>
          <w:vertAlign w:val="subscript"/>
        </w:rPr>
        <w:t>1</w:t>
      </w:r>
      <w:r>
        <w:rPr>
          <w:color w:val="000000"/>
          <w:vertAlign w:val="superscript"/>
        </w:rPr>
        <w:t>Т</w:t>
      </w:r>
      <w:r>
        <w:rPr>
          <w:color w:val="000000"/>
        </w:rPr>
        <w:t>=107 т, что соответствует расчетной нагрузке 107/1,4=76 т. Несущая способность сваи при использовании иных предпосылок, изложенных в данной работе: F</w:t>
      </w:r>
      <w:r>
        <w:rPr>
          <w:color w:val="000000"/>
          <w:vertAlign w:val="subscript"/>
        </w:rPr>
        <w:t>2</w:t>
      </w:r>
      <w:r>
        <w:rPr>
          <w:color w:val="000000"/>
          <w:vertAlign w:val="superscript"/>
        </w:rPr>
        <w:t>Т</w:t>
      </w:r>
      <w:r>
        <w:rPr>
          <w:color w:val="000000"/>
        </w:rPr>
        <w:t>=218 т, F</w:t>
      </w:r>
      <w:r>
        <w:rPr>
          <w:color w:val="000000"/>
          <w:vertAlign w:val="subscript"/>
        </w:rPr>
        <w:t>3</w:t>
      </w:r>
      <w:r>
        <w:rPr>
          <w:color w:val="000000"/>
          <w:vertAlign w:val="superscript"/>
        </w:rPr>
        <w:t>T</w:t>
      </w:r>
      <w:r>
        <w:rPr>
          <w:color w:val="000000"/>
        </w:rPr>
        <w:t>=150 т, F</w:t>
      </w:r>
      <w:r>
        <w:rPr>
          <w:color w:val="000000"/>
          <w:vertAlign w:val="subscript"/>
        </w:rPr>
        <w:t>4</w:t>
      </w:r>
      <w:r>
        <w:rPr>
          <w:color w:val="000000"/>
          <w:vertAlign w:val="superscript"/>
        </w:rPr>
        <w:t>T</w:t>
      </w:r>
      <w:r>
        <w:rPr>
          <w:color w:val="000000"/>
        </w:rPr>
        <w:t xml:space="preserve">=174 т. По корреляционным кривым несущая способность, ожидавшаяся при испытаниях, составила 216...240 т. В предварительном проекте свайное поле было спроектировано на несущую способность 216 т, что соответствует расчетной нагрузке на сваю 216/1,2=180 т. На площадке были испытаны 2 сваи. При испытаниях одна свая получила осадку 2 см при нагрузке 240 т, вторая при нагрузке 160 т (В последнем случае по данным технадзора не был должным образом подготовлен забой скважины). Таким образом, несущая способность одной сваи точно соответствует верхнему предсказанному пределу, несущая способность второй сваи оказалась на 56 т ниже нижнего предела. 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 второй площадке под здание запроектированы буронабивные сваи диаметром 450 мм. Площадка сложена следующими грунтами. С поверхности залегает насыпной слой мощностью 2,8 м, под ним - 1,4-метровый слой торфа, пески пылеватые мощностью 1,8 м, затем следует 6,3-метровая толща слабых озерно-ледниковых отложений, сложенных текучими супесями с 0,9-метровым прослоем пылеватых песков. Моренные отложений залегают с глубины 12,3 м и представлены тугопластичной супесью, принятой в качестве несущего слоя основания. Исходя из расчетов осадок проектируемого здания и дополнительных осадок примыкающих зданий минимальная требуемая глубина погружения свай составляла 25,5 м, которая и была принята в предварительном проекте.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Несущая способность сваи, рассчитанная с использованием формул и таблиц СНиП 2.02.03-85 составляет F</w:t>
      </w:r>
      <w:r>
        <w:rPr>
          <w:color w:val="000000"/>
          <w:vertAlign w:val="subscript"/>
        </w:rPr>
        <w:t>1</w:t>
      </w:r>
      <w:r>
        <w:rPr>
          <w:color w:val="000000"/>
          <w:vertAlign w:val="superscript"/>
        </w:rPr>
        <w:t>Е</w:t>
      </w:r>
      <w:r>
        <w:rPr>
          <w:color w:val="000000"/>
        </w:rPr>
        <w:t>=104 т, что соответствует расчетной нагрузке 104/1,4=74 т. Несущая способность сваи при использовании иных предпосылок, изложенных в работе: F</w:t>
      </w:r>
      <w:r>
        <w:rPr>
          <w:color w:val="000000"/>
          <w:vertAlign w:val="subscript"/>
        </w:rPr>
        <w:t>2</w:t>
      </w:r>
      <w:r>
        <w:rPr>
          <w:color w:val="000000"/>
          <w:vertAlign w:val="superscript"/>
        </w:rPr>
        <w:t>Т</w:t>
      </w:r>
      <w:r>
        <w:rPr>
          <w:color w:val="000000"/>
        </w:rPr>
        <w:t>=182 т, F</w:t>
      </w:r>
      <w:r>
        <w:rPr>
          <w:color w:val="000000"/>
          <w:vertAlign w:val="subscript"/>
        </w:rPr>
        <w:t>3</w:t>
      </w:r>
      <w:r>
        <w:rPr>
          <w:color w:val="000000"/>
          <w:vertAlign w:val="superscript"/>
        </w:rPr>
        <w:t>T</w:t>
      </w:r>
      <w:r>
        <w:rPr>
          <w:color w:val="000000"/>
        </w:rPr>
        <w:t>=164 т, F</w:t>
      </w:r>
      <w:r>
        <w:rPr>
          <w:color w:val="000000"/>
          <w:vertAlign w:val="subscript"/>
        </w:rPr>
        <w:t>4</w:t>
      </w:r>
      <w:r>
        <w:rPr>
          <w:color w:val="000000"/>
          <w:vertAlign w:val="superscript"/>
        </w:rPr>
        <w:t>T</w:t>
      </w:r>
      <w:r>
        <w:rPr>
          <w:color w:val="000000"/>
        </w:rPr>
        <w:t xml:space="preserve">=196 т. По корреляционным кривым несущая способность, ожидавшаяся при испытаниях, составила 167...195 т. В предварительном проекте свайное поле было спроектировано на несущую способность 150 т, что соответствует расчетной нагрузке на сваю 150/1,2=125 т. На площадке были испытаны 2 сваи. При испытаниях одна свая получила осадку 9,67 мм при нагрузке 194 т, вторая 11,18 мм при той же нагрузке. На этой нагрузке испытания были остановлены. Экстраполяция результатов испытаний до осадки 2 см позволяет предположить, что фактическая несущая способность свай составляет 230...240 т. Таким образом, несущая способность свай оказалась на 35...45 т выше верхнего предсказанного предела. </w:t>
      </w:r>
    </w:p>
    <w:p w:rsidR="000B5A4A" w:rsidRDefault="000B5A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2" w:name="_Toc531277037"/>
      <w:r>
        <w:rPr>
          <w:b/>
          <w:bCs/>
          <w:color w:val="000000"/>
          <w:sz w:val="28"/>
          <w:szCs w:val="28"/>
        </w:rPr>
        <w:t>Выводы</w:t>
      </w:r>
      <w:bookmarkEnd w:id="2"/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Выполненный анализ свидетельствует о том, что имеется почти двукратный резерв фактической несущей способности буровых свай по сравнению с рассчитываемой по методике СНиП.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Наиболее достоверный расчетный прогноз несущей способности буровых свай в инженерно-геологических условиях Санкт-Петербурга возможен при рассмотрении работы свай как глубоких опор и использовании следующих предпосылок: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несущая способность по острию определяется по формуле (16) СНиП 2.02.01-83 как для глубокой опоры с единичными коэффициентами формы фундамента;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несущая способность по боковой поверхности определяется по расчетному сопротивлению грунта из табл. 2 СНиП 2.02.03-85 с учетом понижающих коэффициентов по табл. 5 этого же СНиП (как для буровых свай).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Предложенный метод расчета позволяет осуществить почти двукратную экономию количества дорогостоящих свай. Однако, для того, чтобы этот резерв был реализован, необходим четкий контроль качества изготовления свай, включающий геологический мониторинг забоя скважины и контроль сплошности ствола сваи.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Тематика прогноза несущей способности буронабивных свай остается актуальной для Санкт-Петербурга, данная работа является лишь первой попыткой систематизации и анализа результатов испытаний.</w:t>
      </w:r>
    </w:p>
    <w:p w:rsidR="000B5A4A" w:rsidRDefault="000B5A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3" w:name="_Toc531277038"/>
      <w:r>
        <w:rPr>
          <w:b/>
          <w:bCs/>
          <w:color w:val="000000"/>
          <w:sz w:val="28"/>
          <w:szCs w:val="28"/>
        </w:rPr>
        <w:t>Список литературы</w:t>
      </w:r>
    </w:p>
    <w:bookmarkEnd w:id="3"/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Бронин В.Н, Вершинин В.П., Осокин А.И., Хурамшин Р.Я., Галиопа А.А. Проектирование и устройство свайных фундаментов и разделительных стенок в условиях стесненной застройки Санкт-Петербурга //Реконструкция Санкт-Петербург-2005 /Матер. 3-го междунар. симпозиума. Ч. 5. СПб, 1995. - с. 72-77.</w:t>
      </w:r>
    </w:p>
    <w:p w:rsidR="000B5A4A" w:rsidRDefault="000B5A4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Сотников С.Н., Соловьева А.В., Зиновьева И.Д. Опыт применения буровых свай при строительстве зданий в центре Санкт-Петербурга. //Основания, фундаменты и механика грунтов. 1999. - №5. - с. 8-12.</w:t>
      </w:r>
      <w:bookmarkStart w:id="4" w:name="_GoBack"/>
      <w:bookmarkEnd w:id="4"/>
    </w:p>
    <w:sectPr w:rsidR="000B5A4A">
      <w:pgSz w:w="11906" w:h="16838"/>
      <w:pgMar w:top="1134" w:right="1134" w:bottom="1134" w:left="1134" w:header="1440" w:footer="1440" w:gutter="0"/>
      <w:pgNumType w:start="1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05BC"/>
    <w:multiLevelType w:val="multilevel"/>
    <w:tmpl w:val="373EB37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0722BBE"/>
    <w:multiLevelType w:val="multilevel"/>
    <w:tmpl w:val="AE4E645C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93839EA"/>
    <w:multiLevelType w:val="hybridMultilevel"/>
    <w:tmpl w:val="3C18E9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C646A"/>
    <w:multiLevelType w:val="multilevel"/>
    <w:tmpl w:val="F2A8B0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9D34378"/>
    <w:multiLevelType w:val="multilevel"/>
    <w:tmpl w:val="4C64051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AF415DD"/>
    <w:multiLevelType w:val="multilevel"/>
    <w:tmpl w:val="F2A8B0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E704CF3"/>
    <w:multiLevelType w:val="hybridMultilevel"/>
    <w:tmpl w:val="1A4676B4"/>
    <w:lvl w:ilvl="0" w:tplc="FFFFFFFF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8415F81"/>
    <w:multiLevelType w:val="multilevel"/>
    <w:tmpl w:val="68A0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387469B7"/>
    <w:multiLevelType w:val="hybridMultilevel"/>
    <w:tmpl w:val="0C3233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4B34D9"/>
    <w:multiLevelType w:val="multilevel"/>
    <w:tmpl w:val="E65C0BC4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3FE61FF3"/>
    <w:multiLevelType w:val="multilevel"/>
    <w:tmpl w:val="E65C0BC4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41DA7C1E"/>
    <w:multiLevelType w:val="multilevel"/>
    <w:tmpl w:val="A232F8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2880ABB"/>
    <w:multiLevelType w:val="hybridMultilevel"/>
    <w:tmpl w:val="F5623826"/>
    <w:lvl w:ilvl="0" w:tplc="FFFFFFF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287570"/>
    <w:multiLevelType w:val="multilevel"/>
    <w:tmpl w:val="4EC690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7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14">
    <w:nsid w:val="4A6C5E02"/>
    <w:multiLevelType w:val="multilevel"/>
    <w:tmpl w:val="3052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55613533"/>
    <w:multiLevelType w:val="multilevel"/>
    <w:tmpl w:val="47E45A1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B741BD0"/>
    <w:multiLevelType w:val="multilevel"/>
    <w:tmpl w:val="4664CDC4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D163890"/>
    <w:multiLevelType w:val="hybridMultilevel"/>
    <w:tmpl w:val="F2A8A5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7D6D41"/>
    <w:multiLevelType w:val="multilevel"/>
    <w:tmpl w:val="F2A8B0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74264EE"/>
    <w:multiLevelType w:val="multilevel"/>
    <w:tmpl w:val="47E45A1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B2F7DA6"/>
    <w:multiLevelType w:val="multilevel"/>
    <w:tmpl w:val="2E62D35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7D9A561D"/>
    <w:multiLevelType w:val="multilevel"/>
    <w:tmpl w:val="AEC678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F4126F9"/>
    <w:multiLevelType w:val="multilevel"/>
    <w:tmpl w:val="47E45A1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5"/>
  </w:num>
  <w:num w:numId="5">
    <w:abstractNumId w:val="11"/>
  </w:num>
  <w:num w:numId="6">
    <w:abstractNumId w:val="4"/>
  </w:num>
  <w:num w:numId="7">
    <w:abstractNumId w:val="22"/>
  </w:num>
  <w:num w:numId="8">
    <w:abstractNumId w:val="15"/>
  </w:num>
  <w:num w:numId="9">
    <w:abstractNumId w:val="19"/>
  </w:num>
  <w:num w:numId="10">
    <w:abstractNumId w:val="13"/>
    <w:lvlOverride w:ilvl="0">
      <w:startOverride w:val="2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1"/>
  </w:num>
  <w:num w:numId="13">
    <w:abstractNumId w:val="0"/>
  </w:num>
  <w:num w:numId="14">
    <w:abstractNumId w:val="20"/>
  </w:num>
  <w:num w:numId="15">
    <w:abstractNumId w:val="1"/>
  </w:num>
  <w:num w:numId="16">
    <w:abstractNumId w:val="10"/>
  </w:num>
  <w:num w:numId="17">
    <w:abstractNumId w:val="16"/>
  </w:num>
  <w:num w:numId="18">
    <w:abstractNumId w:val="9"/>
  </w:num>
  <w:num w:numId="19">
    <w:abstractNumId w:val="12"/>
  </w:num>
  <w:num w:numId="20">
    <w:abstractNumId w:val="2"/>
  </w:num>
  <w:num w:numId="21">
    <w:abstractNumId w:val="6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rawingGridHorizontalSpacing w:val="71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190"/>
    <w:rsid w:val="000B5A4A"/>
    <w:rsid w:val="00433C75"/>
    <w:rsid w:val="00620F38"/>
    <w:rsid w:val="007A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329B673A-5386-4DE1-B7EB-37867F09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9"/>
      </w:numPr>
      <w:spacing w:line="360" w:lineRule="auto"/>
      <w:ind w:left="360"/>
      <w:jc w:val="center"/>
      <w:outlineLvl w:val="0"/>
    </w:pPr>
    <w:rPr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pPr>
      <w:spacing w:line="360" w:lineRule="auto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pPr>
      <w:pBdr>
        <w:bottom w:val="single" w:sz="12" w:space="1" w:color="auto"/>
      </w:pBdr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pPr>
      <w:jc w:val="center"/>
    </w:pPr>
    <w:rPr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0"/>
      <w:szCs w:val="20"/>
    </w:rPr>
  </w:style>
  <w:style w:type="paragraph" w:styleId="11">
    <w:name w:val="toc 1"/>
    <w:basedOn w:val="a"/>
    <w:next w:val="a"/>
    <w:autoRedefine/>
    <w:uiPriority w:val="99"/>
    <w:pPr>
      <w:tabs>
        <w:tab w:val="left" w:pos="480"/>
        <w:tab w:val="right" w:leader="dot" w:pos="9345"/>
      </w:tabs>
      <w:spacing w:line="360" w:lineRule="auto"/>
      <w:ind w:left="540" w:hanging="540"/>
    </w:pPr>
    <w:rPr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pPr>
      <w:ind w:left="240"/>
    </w:pPr>
  </w:style>
  <w:style w:type="paragraph" w:styleId="31">
    <w:name w:val="toc 3"/>
    <w:basedOn w:val="a"/>
    <w:next w:val="a"/>
    <w:autoRedefine/>
    <w:uiPriority w:val="99"/>
    <w:pPr>
      <w:ind w:left="480"/>
    </w:pPr>
  </w:style>
  <w:style w:type="paragraph" w:styleId="41">
    <w:name w:val="toc 4"/>
    <w:basedOn w:val="a"/>
    <w:next w:val="a"/>
    <w:autoRedefine/>
    <w:uiPriority w:val="99"/>
    <w:pPr>
      <w:ind w:left="720"/>
    </w:pPr>
  </w:style>
  <w:style w:type="paragraph" w:styleId="51">
    <w:name w:val="toc 5"/>
    <w:basedOn w:val="a"/>
    <w:next w:val="a"/>
    <w:autoRedefine/>
    <w:uiPriority w:val="99"/>
    <w:pPr>
      <w:ind w:left="960"/>
    </w:pPr>
  </w:style>
  <w:style w:type="paragraph" w:styleId="6">
    <w:name w:val="toc 6"/>
    <w:basedOn w:val="a"/>
    <w:next w:val="a"/>
    <w:autoRedefine/>
    <w:uiPriority w:val="99"/>
    <w:pPr>
      <w:ind w:left="1200"/>
    </w:pPr>
  </w:style>
  <w:style w:type="paragraph" w:styleId="7">
    <w:name w:val="toc 7"/>
    <w:basedOn w:val="a"/>
    <w:next w:val="a"/>
    <w:autoRedefine/>
    <w:uiPriority w:val="99"/>
    <w:pPr>
      <w:ind w:left="1440"/>
    </w:pPr>
  </w:style>
  <w:style w:type="paragraph" w:styleId="8">
    <w:name w:val="toc 8"/>
    <w:basedOn w:val="a"/>
    <w:next w:val="a"/>
    <w:autoRedefine/>
    <w:uiPriority w:val="99"/>
    <w:pPr>
      <w:ind w:left="1680"/>
    </w:pPr>
  </w:style>
  <w:style w:type="paragraph" w:styleId="9">
    <w:name w:val="toc 9"/>
    <w:basedOn w:val="a"/>
    <w:next w:val="a"/>
    <w:autoRedefine/>
    <w:uiPriority w:val="99"/>
    <w:pPr>
      <w:ind w:left="1920"/>
    </w:pPr>
  </w:style>
  <w:style w:type="character" w:styleId="ad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10157</Words>
  <Characters>5790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Опыт уточнения несущей способности буровых свай</vt:lpstr>
    </vt:vector>
  </TitlesOfParts>
  <Company/>
  <LinksUpToDate>false</LinksUpToDate>
  <CharactersWithSpaces>15916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Опыт уточнения несущей способности буровых свай</dc:title>
  <dc:subject/>
  <dc:creator>USER</dc:creator>
  <cp:keywords/>
  <dc:description/>
  <cp:lastModifiedBy>admin</cp:lastModifiedBy>
  <cp:revision>2</cp:revision>
  <cp:lastPrinted>2001-11-25T12:15:00Z</cp:lastPrinted>
  <dcterms:created xsi:type="dcterms:W3CDTF">2014-01-26T09:46:00Z</dcterms:created>
  <dcterms:modified xsi:type="dcterms:W3CDTF">2014-01-26T09:46:00Z</dcterms:modified>
</cp:coreProperties>
</file>