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E7" w:rsidRDefault="00E45CE7">
      <w:pPr>
        <w:jc w:val="center"/>
        <w:rPr>
          <w:caps/>
          <w:sz w:val="28"/>
          <w:szCs w:val="28"/>
        </w:rPr>
      </w:pPr>
    </w:p>
    <w:p w:rsidR="00BD5292" w:rsidRDefault="00BD529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Федеральное агентство по образованию</w:t>
      </w:r>
    </w:p>
    <w:p w:rsidR="00BD5292" w:rsidRDefault="00BD5292">
      <w:pPr>
        <w:jc w:val="center"/>
        <w:rPr>
          <w:caps/>
          <w:sz w:val="28"/>
          <w:szCs w:val="28"/>
        </w:rPr>
      </w:pPr>
    </w:p>
    <w:p w:rsidR="00BD5292" w:rsidRDefault="00BD5292">
      <w:pPr>
        <w:jc w:val="center"/>
        <w:rPr>
          <w:i/>
        </w:rPr>
      </w:pPr>
      <w:r>
        <w:rPr>
          <w:i/>
        </w:rPr>
        <w:t>Государственное образовательное учреждение высшего профессионального образования</w:t>
      </w:r>
    </w:p>
    <w:p w:rsidR="00BD5292" w:rsidRDefault="00BD5292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Дальневосточный государственный университет</w:t>
      </w:r>
    </w:p>
    <w:p w:rsidR="00BD5292" w:rsidRDefault="00BD529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менеджмента и бизнеса</w:t>
      </w:r>
    </w:p>
    <w:p w:rsidR="00BD5292" w:rsidRDefault="00BD529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«Финансы и кредит»</w:t>
      </w: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BD5292">
      <w:pPr>
        <w:jc w:val="center"/>
        <w:rPr>
          <w:sz w:val="28"/>
          <w:szCs w:val="28"/>
        </w:rPr>
      </w:pPr>
    </w:p>
    <w:p w:rsidR="00BD5292" w:rsidRDefault="00DC0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по </w:t>
      </w:r>
      <w:r w:rsidR="0092287C">
        <w:rPr>
          <w:sz w:val="28"/>
          <w:szCs w:val="28"/>
        </w:rPr>
        <w:t>дисциплине «Информационные системы в экономике» на тему</w:t>
      </w:r>
      <w:r>
        <w:rPr>
          <w:sz w:val="28"/>
          <w:szCs w:val="28"/>
        </w:rPr>
        <w:t>:</w:t>
      </w:r>
    </w:p>
    <w:p w:rsidR="00BD5292" w:rsidRDefault="00BD52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2287C" w:rsidRPr="0092287C">
        <w:rPr>
          <w:noProof/>
          <w:snapToGrid w:val="0"/>
          <w:sz w:val="28"/>
          <w:szCs w:val="28"/>
        </w:rPr>
        <w:t>Организационно-экономические и технологические условия проведения реинжиниринга бизнес-процессов</w:t>
      </w:r>
      <w:r w:rsidRPr="0092287C">
        <w:rPr>
          <w:sz w:val="28"/>
          <w:szCs w:val="28"/>
        </w:rPr>
        <w:t>»</w:t>
      </w:r>
      <w:r w:rsidR="0092287C">
        <w:rPr>
          <w:sz w:val="28"/>
          <w:szCs w:val="28"/>
        </w:rPr>
        <w:t>.</w:t>
      </w:r>
    </w:p>
    <w:p w:rsidR="00BD5292" w:rsidRDefault="00BD5292">
      <w:pPr>
        <w:jc w:val="center"/>
        <w:rPr>
          <w:sz w:val="20"/>
          <w:szCs w:val="20"/>
        </w:rPr>
      </w:pPr>
    </w:p>
    <w:p w:rsidR="00BD5292" w:rsidRDefault="00BD5292">
      <w:pPr>
        <w:jc w:val="center"/>
        <w:rPr>
          <w:sz w:val="20"/>
          <w:szCs w:val="20"/>
        </w:rPr>
      </w:pPr>
    </w:p>
    <w:p w:rsidR="00BD5292" w:rsidRDefault="00BD5292">
      <w:pPr>
        <w:jc w:val="center"/>
        <w:rPr>
          <w:sz w:val="20"/>
          <w:szCs w:val="20"/>
        </w:rPr>
      </w:pPr>
    </w:p>
    <w:p w:rsidR="00BD5292" w:rsidRDefault="00BD5292">
      <w:pPr>
        <w:jc w:val="center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BD5292">
      <w:pPr>
        <w:jc w:val="right"/>
        <w:rPr>
          <w:sz w:val="20"/>
          <w:szCs w:val="20"/>
        </w:rPr>
      </w:pPr>
    </w:p>
    <w:p w:rsidR="00BD5292" w:rsidRDefault="00DC02F3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BD5292">
        <w:rPr>
          <w:sz w:val="28"/>
          <w:szCs w:val="28"/>
        </w:rPr>
        <w:t xml:space="preserve"> </w:t>
      </w:r>
    </w:p>
    <w:p w:rsidR="00BD5292" w:rsidRDefault="00BD5292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</w:t>
      </w:r>
      <w:r w:rsidR="00DC02F3">
        <w:rPr>
          <w:sz w:val="28"/>
          <w:szCs w:val="28"/>
        </w:rPr>
        <w:t>а</w:t>
      </w:r>
      <w:r w:rsidR="000D4FA8">
        <w:rPr>
          <w:sz w:val="28"/>
          <w:szCs w:val="28"/>
        </w:rPr>
        <w:t xml:space="preserve"> </w:t>
      </w:r>
      <w:r w:rsidR="0092287C">
        <w:rPr>
          <w:sz w:val="28"/>
          <w:szCs w:val="28"/>
        </w:rPr>
        <w:t>5</w:t>
      </w:r>
      <w:r>
        <w:rPr>
          <w:sz w:val="28"/>
          <w:szCs w:val="28"/>
        </w:rPr>
        <w:t xml:space="preserve"> курса</w:t>
      </w:r>
    </w:p>
    <w:p w:rsidR="00BD5292" w:rsidRDefault="00BD5292">
      <w:pPr>
        <w:jc w:val="right"/>
        <w:rPr>
          <w:sz w:val="28"/>
          <w:szCs w:val="28"/>
        </w:rPr>
      </w:pPr>
      <w:r>
        <w:rPr>
          <w:sz w:val="28"/>
          <w:szCs w:val="28"/>
        </w:rPr>
        <w:t>заочного обучения</w:t>
      </w:r>
    </w:p>
    <w:p w:rsidR="00BD5292" w:rsidRDefault="00BD5292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Смогоржевск</w:t>
      </w:r>
      <w:r w:rsidR="00DC02F3">
        <w:rPr>
          <w:sz w:val="28"/>
          <w:szCs w:val="28"/>
        </w:rPr>
        <w:t>ая</w:t>
      </w:r>
      <w:r>
        <w:rPr>
          <w:sz w:val="28"/>
          <w:szCs w:val="28"/>
        </w:rPr>
        <w:t xml:space="preserve"> Екатерин</w:t>
      </w:r>
      <w:r w:rsidR="00DC02F3">
        <w:rPr>
          <w:sz w:val="28"/>
          <w:szCs w:val="28"/>
        </w:rPr>
        <w:t>а</w:t>
      </w:r>
      <w:r>
        <w:rPr>
          <w:sz w:val="28"/>
          <w:szCs w:val="28"/>
        </w:rPr>
        <w:t xml:space="preserve"> Игоревн</w:t>
      </w:r>
      <w:r w:rsidR="00DC02F3">
        <w:rPr>
          <w:sz w:val="28"/>
          <w:szCs w:val="28"/>
        </w:rPr>
        <w:t>а</w:t>
      </w:r>
    </w:p>
    <w:p w:rsidR="00BD5292" w:rsidRDefault="00BD5292">
      <w:pPr>
        <w:jc w:val="right"/>
        <w:rPr>
          <w:sz w:val="28"/>
          <w:szCs w:val="28"/>
        </w:rPr>
      </w:pPr>
    </w:p>
    <w:p w:rsidR="00BD5292" w:rsidRDefault="00DC02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BD5292" w:rsidRDefault="0092287C" w:rsidP="00DC02F3">
      <w:pPr>
        <w:jc w:val="right"/>
        <w:rPr>
          <w:sz w:val="20"/>
          <w:szCs w:val="20"/>
        </w:rPr>
      </w:pPr>
      <w:r>
        <w:rPr>
          <w:sz w:val="28"/>
          <w:szCs w:val="28"/>
        </w:rPr>
        <w:t>Воробьева Л.Г.</w:t>
      </w:r>
    </w:p>
    <w:p w:rsidR="00BD5292" w:rsidRDefault="00BD5292">
      <w:pPr>
        <w:jc w:val="center"/>
        <w:rPr>
          <w:sz w:val="20"/>
          <w:szCs w:val="20"/>
        </w:rPr>
      </w:pPr>
    </w:p>
    <w:p w:rsidR="00BD5292" w:rsidRDefault="00BD5292">
      <w:pPr>
        <w:rPr>
          <w:caps/>
        </w:rPr>
      </w:pPr>
    </w:p>
    <w:p w:rsidR="00BD5292" w:rsidRDefault="00BD5292"/>
    <w:p w:rsidR="00BD5292" w:rsidRDefault="00BD5292"/>
    <w:p w:rsidR="00BD5292" w:rsidRDefault="00BD5292"/>
    <w:p w:rsidR="00BD5292" w:rsidRDefault="00BD5292"/>
    <w:p w:rsidR="00BD5292" w:rsidRDefault="00BD5292"/>
    <w:p w:rsidR="00BD5292" w:rsidRDefault="00BD5292"/>
    <w:p w:rsidR="00BD5292" w:rsidRDefault="00BD5292"/>
    <w:p w:rsidR="00BD5292" w:rsidRDefault="00BD5292"/>
    <w:p w:rsidR="00BD5292" w:rsidRDefault="00BD5292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</w:t>
      </w:r>
    </w:p>
    <w:p w:rsidR="00BD5292" w:rsidRDefault="00BD5292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</w:t>
      </w:r>
      <w:r w:rsidR="0092287C">
        <w:rPr>
          <w:sz w:val="28"/>
          <w:szCs w:val="28"/>
        </w:rPr>
        <w:t>8</w:t>
      </w:r>
    </w:p>
    <w:p w:rsidR="00BD5292" w:rsidRDefault="00BD5292" w:rsidP="00174C27">
      <w:pPr>
        <w:pStyle w:val="5"/>
      </w:pPr>
      <w:bookmarkStart w:id="0" w:name="_Toc215938234"/>
      <w:r>
        <w:t>Оглавление</w:t>
      </w:r>
      <w:bookmarkEnd w:id="0"/>
    </w:p>
    <w:p w:rsidR="000C1D3A" w:rsidRPr="00174C27" w:rsidRDefault="000C1D3A" w:rsidP="00174C27">
      <w:pPr>
        <w:pStyle w:val="50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r w:rsidRPr="00174C27">
        <w:rPr>
          <w:noProof/>
          <w:sz w:val="28"/>
          <w:szCs w:val="28"/>
        </w:rPr>
        <w:fldChar w:fldCharType="begin"/>
      </w:r>
      <w:r w:rsidRPr="00174C27">
        <w:rPr>
          <w:noProof/>
          <w:sz w:val="28"/>
          <w:szCs w:val="28"/>
        </w:rPr>
        <w:instrText xml:space="preserve"> TOC \o \h \z \u </w:instrText>
      </w:r>
      <w:r w:rsidRPr="00174C27">
        <w:rPr>
          <w:noProof/>
          <w:sz w:val="28"/>
          <w:szCs w:val="28"/>
        </w:rPr>
        <w:fldChar w:fldCharType="separate"/>
      </w:r>
      <w:hyperlink w:anchor="_Toc215938234" w:history="1">
        <w:r w:rsidRPr="00174C27">
          <w:rPr>
            <w:rStyle w:val="a7"/>
            <w:noProof/>
            <w:sz w:val="28"/>
            <w:szCs w:val="28"/>
          </w:rPr>
          <w:t>Оглавление</w:t>
        </w:r>
        <w:r w:rsidRPr="00174C27">
          <w:rPr>
            <w:noProof/>
            <w:webHidden/>
            <w:sz w:val="28"/>
            <w:szCs w:val="28"/>
          </w:rPr>
          <w:tab/>
        </w:r>
        <w:r w:rsidRPr="00174C27">
          <w:rPr>
            <w:noProof/>
            <w:webHidden/>
            <w:sz w:val="28"/>
            <w:szCs w:val="28"/>
          </w:rPr>
          <w:fldChar w:fldCharType="begin"/>
        </w:r>
        <w:r w:rsidRPr="00174C27">
          <w:rPr>
            <w:noProof/>
            <w:webHidden/>
            <w:sz w:val="28"/>
            <w:szCs w:val="28"/>
          </w:rPr>
          <w:instrText xml:space="preserve"> PAGEREF _Toc215938234 \h </w:instrText>
        </w:r>
        <w:r w:rsidRPr="00174C27">
          <w:rPr>
            <w:noProof/>
            <w:webHidden/>
            <w:sz w:val="28"/>
            <w:szCs w:val="28"/>
          </w:rPr>
        </w:r>
        <w:r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2</w:t>
        </w:r>
        <w:r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10"/>
        <w:tabs>
          <w:tab w:val="right" w:leader="dot" w:pos="9000"/>
        </w:tabs>
        <w:ind w:left="0" w:right="-81" w:firstLine="0"/>
        <w:jc w:val="both"/>
        <w:rPr>
          <w:b w:val="0"/>
          <w:caps w:val="0"/>
          <w:sz w:val="28"/>
          <w:szCs w:val="28"/>
        </w:rPr>
      </w:pPr>
      <w:hyperlink w:anchor="_Toc215938235" w:history="1">
        <w:r w:rsidR="000C1D3A" w:rsidRPr="00174C27">
          <w:rPr>
            <w:rStyle w:val="a7"/>
            <w:b w:val="0"/>
            <w:sz w:val="28"/>
            <w:szCs w:val="28"/>
          </w:rPr>
          <w:t>ВВЕДЕНИЕ</w:t>
        </w:r>
        <w:r w:rsidR="000C1D3A" w:rsidRPr="00174C27">
          <w:rPr>
            <w:b w:val="0"/>
            <w:webHidden/>
            <w:sz w:val="28"/>
            <w:szCs w:val="28"/>
          </w:rPr>
          <w:tab/>
        </w:r>
        <w:r w:rsidR="000C1D3A" w:rsidRPr="00174C27">
          <w:rPr>
            <w:b w:val="0"/>
            <w:webHidden/>
            <w:sz w:val="28"/>
            <w:szCs w:val="28"/>
          </w:rPr>
          <w:fldChar w:fldCharType="begin"/>
        </w:r>
        <w:r w:rsidR="000C1D3A" w:rsidRPr="00174C27">
          <w:rPr>
            <w:b w:val="0"/>
            <w:webHidden/>
            <w:sz w:val="28"/>
            <w:szCs w:val="28"/>
          </w:rPr>
          <w:instrText xml:space="preserve"> PAGEREF _Toc215938235 \h </w:instrText>
        </w:r>
        <w:r w:rsidR="000C1D3A" w:rsidRPr="00174C27">
          <w:rPr>
            <w:b w:val="0"/>
            <w:webHidden/>
            <w:sz w:val="28"/>
            <w:szCs w:val="28"/>
          </w:rPr>
        </w:r>
        <w:r w:rsidR="000C1D3A" w:rsidRPr="00174C27">
          <w:rPr>
            <w:b w:val="0"/>
            <w:webHidden/>
            <w:sz w:val="28"/>
            <w:szCs w:val="28"/>
          </w:rPr>
          <w:fldChar w:fldCharType="separate"/>
        </w:r>
        <w:r w:rsidR="006B6AC7">
          <w:rPr>
            <w:b w:val="0"/>
            <w:webHidden/>
            <w:sz w:val="28"/>
            <w:szCs w:val="28"/>
          </w:rPr>
          <w:t>3</w:t>
        </w:r>
        <w:r w:rsidR="000C1D3A" w:rsidRPr="00174C27">
          <w:rPr>
            <w:b w:val="0"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20"/>
        <w:tabs>
          <w:tab w:val="right" w:leader="dot" w:pos="9000"/>
        </w:tabs>
        <w:ind w:left="0" w:right="-81" w:firstLine="0"/>
        <w:jc w:val="both"/>
        <w:rPr>
          <w:smallCaps w:val="0"/>
          <w:noProof/>
          <w:sz w:val="28"/>
          <w:szCs w:val="28"/>
        </w:rPr>
      </w:pPr>
      <w:hyperlink w:anchor="_Toc215938236" w:history="1">
        <w:r w:rsidR="000C1D3A" w:rsidRPr="00174C27">
          <w:rPr>
            <w:rStyle w:val="a7"/>
            <w:caps/>
            <w:noProof/>
            <w:sz w:val="28"/>
            <w:szCs w:val="28"/>
          </w:rPr>
          <w:t>1.Понятие реинжиниринга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_Toc215938236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32"/>
        <w:tabs>
          <w:tab w:val="left" w:pos="1200"/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37" w:history="1">
        <w:r w:rsidR="000C1D3A" w:rsidRPr="00174C27">
          <w:rPr>
            <w:rStyle w:val="a7"/>
            <w:noProof/>
            <w:sz w:val="28"/>
            <w:szCs w:val="28"/>
          </w:rPr>
          <w:t>1.1.Свойства реинжиниринга.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_Toc215938237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5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40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38" w:history="1">
        <w:r w:rsidR="000C1D3A" w:rsidRPr="00174C27">
          <w:rPr>
            <w:rStyle w:val="a7"/>
            <w:bCs/>
            <w:noProof/>
            <w:spacing w:val="-12"/>
            <w:sz w:val="28"/>
            <w:szCs w:val="28"/>
          </w:rPr>
          <w:t>1.2. Участники реинжиниринговой деятельности и их функции.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_Toc215938238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5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50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39" w:history="1">
        <w:r w:rsidR="000C1D3A" w:rsidRPr="00174C27">
          <w:rPr>
            <w:rStyle w:val="a7"/>
            <w:bCs/>
            <w:noProof/>
            <w:spacing w:val="-13"/>
            <w:sz w:val="28"/>
            <w:szCs w:val="28"/>
          </w:rPr>
          <w:t>1.3. Задачи реинжиниринга</w:t>
        </w:r>
        <w:r w:rsidR="000C1D3A" w:rsidRPr="00174C27">
          <w:rPr>
            <w:rStyle w:val="a7"/>
            <w:noProof/>
            <w:spacing w:val="-13"/>
            <w:sz w:val="28"/>
            <w:szCs w:val="28"/>
          </w:rPr>
          <w:t>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_Toc215938239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6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60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40" w:history="1">
        <w:r w:rsidR="000C1D3A" w:rsidRPr="00174C27">
          <w:rPr>
            <w:rStyle w:val="a7"/>
            <w:caps/>
            <w:noProof/>
            <w:sz w:val="28"/>
            <w:szCs w:val="28"/>
          </w:rPr>
          <w:t>2. Реинжиниринг бизнес-процессов.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_Toc215938240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7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7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41" w:history="1">
        <w:r w:rsidR="000C1D3A" w:rsidRPr="00174C27">
          <w:rPr>
            <w:rStyle w:val="a7"/>
            <w:noProof/>
            <w:sz w:val="28"/>
            <w:szCs w:val="28"/>
          </w:rPr>
          <w:t>2.1. Методология.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_Toc215938241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7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80"/>
        <w:tabs>
          <w:tab w:val="right" w:leader="dot" w:pos="9000"/>
        </w:tabs>
        <w:ind w:left="0" w:right="-81"/>
        <w:jc w:val="both"/>
        <w:rPr>
          <w:noProof/>
          <w:sz w:val="28"/>
          <w:szCs w:val="28"/>
        </w:rPr>
      </w:pPr>
      <w:hyperlink w:anchor="_Toc215938242" w:history="1">
        <w:r w:rsidR="000C1D3A" w:rsidRPr="00174C27">
          <w:rPr>
            <w:rStyle w:val="a7"/>
            <w:noProof/>
            <w:sz w:val="28"/>
            <w:szCs w:val="28"/>
          </w:rPr>
          <w:t>2.2. Условия успешного реинжиниринга.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_Toc215938242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8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0C1D3A" w:rsidRPr="00174C27" w:rsidRDefault="0032658B" w:rsidP="00174C27">
      <w:pPr>
        <w:pStyle w:val="9"/>
        <w:tabs>
          <w:tab w:val="right" w:leader="dot" w:pos="9000"/>
        </w:tabs>
        <w:ind w:left="0" w:right="-81"/>
        <w:jc w:val="both"/>
        <w:rPr>
          <w:rStyle w:val="a7"/>
          <w:noProof/>
          <w:sz w:val="28"/>
          <w:szCs w:val="28"/>
        </w:rPr>
      </w:pPr>
      <w:hyperlink w:anchor="_Toc215938243" w:history="1">
        <w:r w:rsidR="000C1D3A" w:rsidRPr="00174C27">
          <w:rPr>
            <w:rStyle w:val="a7"/>
            <w:noProof/>
            <w:sz w:val="28"/>
            <w:szCs w:val="28"/>
          </w:rPr>
          <w:t>2.3. Основные этапы реинжиниринга:</w:t>
        </w:r>
        <w:r w:rsidR="000C1D3A" w:rsidRPr="00174C27">
          <w:rPr>
            <w:noProof/>
            <w:webHidden/>
            <w:sz w:val="28"/>
            <w:szCs w:val="28"/>
          </w:rPr>
          <w:tab/>
        </w:r>
        <w:r w:rsidR="000C1D3A" w:rsidRPr="00174C27">
          <w:rPr>
            <w:noProof/>
            <w:webHidden/>
            <w:sz w:val="28"/>
            <w:szCs w:val="28"/>
          </w:rPr>
          <w:fldChar w:fldCharType="begin"/>
        </w:r>
        <w:r w:rsidR="000C1D3A" w:rsidRPr="00174C27">
          <w:rPr>
            <w:noProof/>
            <w:webHidden/>
            <w:sz w:val="28"/>
            <w:szCs w:val="28"/>
          </w:rPr>
          <w:instrText xml:space="preserve"> PAGEREF _Toc215938243 \h </w:instrText>
        </w:r>
        <w:r w:rsidR="000C1D3A" w:rsidRPr="00174C27">
          <w:rPr>
            <w:noProof/>
            <w:webHidden/>
            <w:sz w:val="28"/>
            <w:szCs w:val="28"/>
          </w:rPr>
        </w:r>
        <w:r w:rsidR="000C1D3A" w:rsidRPr="00174C27">
          <w:rPr>
            <w:noProof/>
            <w:webHidden/>
            <w:sz w:val="28"/>
            <w:szCs w:val="28"/>
          </w:rPr>
          <w:fldChar w:fldCharType="separate"/>
        </w:r>
        <w:r w:rsidR="006B6AC7">
          <w:rPr>
            <w:noProof/>
            <w:webHidden/>
            <w:sz w:val="28"/>
            <w:szCs w:val="28"/>
          </w:rPr>
          <w:t>9</w:t>
        </w:r>
        <w:r w:rsidR="000C1D3A" w:rsidRPr="00174C27">
          <w:rPr>
            <w:noProof/>
            <w:webHidden/>
            <w:sz w:val="28"/>
            <w:szCs w:val="28"/>
          </w:rPr>
          <w:fldChar w:fldCharType="end"/>
        </w:r>
      </w:hyperlink>
    </w:p>
    <w:p w:rsidR="00174C27" w:rsidRPr="00174C27" w:rsidRDefault="00174C27" w:rsidP="00174C27">
      <w:pPr>
        <w:ind w:right="-81"/>
        <w:jc w:val="both"/>
        <w:rPr>
          <w:sz w:val="28"/>
          <w:szCs w:val="28"/>
        </w:rPr>
      </w:pPr>
      <w:r w:rsidRPr="00174C27">
        <w:rPr>
          <w:sz w:val="28"/>
          <w:szCs w:val="28"/>
        </w:rPr>
        <w:t>ЗАКЛЮЧЕНИЕ……………………………………………………</w:t>
      </w:r>
      <w:r>
        <w:rPr>
          <w:sz w:val="28"/>
          <w:szCs w:val="28"/>
        </w:rPr>
        <w:t>...</w:t>
      </w:r>
      <w:r w:rsidRPr="00174C27">
        <w:rPr>
          <w:sz w:val="28"/>
          <w:szCs w:val="28"/>
        </w:rPr>
        <w:t>………</w:t>
      </w:r>
      <w:r>
        <w:rPr>
          <w:sz w:val="28"/>
          <w:szCs w:val="28"/>
        </w:rPr>
        <w:t xml:space="preserve"> </w:t>
      </w:r>
      <w:r w:rsidRPr="00174C27">
        <w:rPr>
          <w:sz w:val="28"/>
          <w:szCs w:val="28"/>
        </w:rPr>
        <w:t>12</w:t>
      </w:r>
    </w:p>
    <w:p w:rsidR="00174C27" w:rsidRPr="00174C27" w:rsidRDefault="00174C27" w:rsidP="00174C27">
      <w:pPr>
        <w:ind w:right="-81"/>
        <w:jc w:val="both"/>
        <w:rPr>
          <w:sz w:val="28"/>
          <w:szCs w:val="28"/>
        </w:rPr>
      </w:pPr>
      <w:r w:rsidRPr="00174C27">
        <w:rPr>
          <w:sz w:val="28"/>
          <w:szCs w:val="28"/>
        </w:rPr>
        <w:t>Список литературы …………………………………………………</w:t>
      </w:r>
      <w:r>
        <w:rPr>
          <w:sz w:val="28"/>
          <w:szCs w:val="28"/>
        </w:rPr>
        <w:t>…</w:t>
      </w:r>
      <w:r w:rsidRPr="00174C27">
        <w:rPr>
          <w:sz w:val="28"/>
          <w:szCs w:val="28"/>
        </w:rPr>
        <w:t>……..13</w:t>
      </w:r>
    </w:p>
    <w:p w:rsidR="00BD5292" w:rsidRDefault="000C1D3A" w:rsidP="00174C27">
      <w:pPr>
        <w:pStyle w:val="a3"/>
        <w:tabs>
          <w:tab w:val="clear" w:pos="4677"/>
          <w:tab w:val="clear" w:pos="9355"/>
          <w:tab w:val="right" w:leader="dot" w:pos="9000"/>
        </w:tabs>
        <w:ind w:right="-81"/>
        <w:jc w:val="both"/>
      </w:pPr>
      <w:r w:rsidRPr="00174C27">
        <w:rPr>
          <w:noProof/>
          <w:sz w:val="28"/>
          <w:szCs w:val="28"/>
        </w:rPr>
        <w:fldChar w:fldCharType="end"/>
      </w: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/>
    <w:p w:rsidR="00BD5292" w:rsidRDefault="00BD5292"/>
    <w:p w:rsidR="00BD5292" w:rsidRDefault="00BD5292"/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>
      <w:pPr>
        <w:pStyle w:val="1"/>
        <w:spacing w:line="360" w:lineRule="auto"/>
        <w:rPr>
          <w:sz w:val="24"/>
        </w:rPr>
      </w:pPr>
    </w:p>
    <w:p w:rsidR="00BD5292" w:rsidRDefault="00BD5292"/>
    <w:p w:rsidR="00BD5292" w:rsidRDefault="00BD5292"/>
    <w:p w:rsidR="00BD5292" w:rsidRDefault="00BD5292"/>
    <w:p w:rsidR="00BD5292" w:rsidRDefault="00BD5292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DC02F3" w:rsidRDefault="00DC02F3"/>
    <w:p w:rsidR="00BD5292" w:rsidRDefault="00BD5292"/>
    <w:p w:rsidR="0092287C" w:rsidRDefault="0092287C"/>
    <w:p w:rsidR="000C1D3A" w:rsidRDefault="000C1D3A" w:rsidP="000C1D3A">
      <w:pPr>
        <w:jc w:val="center"/>
        <w:outlineLvl w:val="0"/>
        <w:rPr>
          <w:b/>
        </w:rPr>
      </w:pPr>
      <w:bookmarkStart w:id="1" w:name="_Toc215938235"/>
    </w:p>
    <w:p w:rsidR="000C1D3A" w:rsidRDefault="000C1D3A" w:rsidP="000C1D3A">
      <w:pPr>
        <w:jc w:val="center"/>
        <w:outlineLvl w:val="0"/>
        <w:rPr>
          <w:b/>
        </w:rPr>
      </w:pPr>
    </w:p>
    <w:p w:rsidR="000C1D3A" w:rsidRDefault="000C1D3A" w:rsidP="000C1D3A">
      <w:pPr>
        <w:jc w:val="center"/>
        <w:outlineLvl w:val="0"/>
        <w:rPr>
          <w:b/>
        </w:rPr>
      </w:pPr>
    </w:p>
    <w:p w:rsidR="0092287C" w:rsidRPr="0092287C" w:rsidRDefault="0092287C" w:rsidP="000C1D3A">
      <w:pPr>
        <w:jc w:val="center"/>
        <w:outlineLvl w:val="0"/>
        <w:rPr>
          <w:b/>
        </w:rPr>
      </w:pPr>
      <w:r w:rsidRPr="0092287C">
        <w:rPr>
          <w:b/>
        </w:rPr>
        <w:t>ВВЕДЕНИЕ</w:t>
      </w:r>
      <w:bookmarkEnd w:id="1"/>
    </w:p>
    <w:p w:rsidR="0092287C" w:rsidRDefault="0092287C" w:rsidP="0092287C">
      <w:pPr>
        <w:spacing w:line="360" w:lineRule="auto"/>
        <w:ind w:firstLine="708"/>
        <w:jc w:val="both"/>
        <w:rPr>
          <w:sz w:val="28"/>
          <w:szCs w:val="28"/>
        </w:rPr>
      </w:pPr>
    </w:p>
    <w:p w:rsidR="0092287C" w:rsidRPr="0092287C" w:rsidRDefault="0092287C" w:rsidP="0092287C">
      <w:pPr>
        <w:spacing w:line="360" w:lineRule="auto"/>
        <w:ind w:firstLine="708"/>
        <w:jc w:val="both"/>
        <w:rPr>
          <w:sz w:val="28"/>
          <w:szCs w:val="28"/>
        </w:rPr>
      </w:pPr>
      <w:r w:rsidRPr="0092287C">
        <w:rPr>
          <w:sz w:val="28"/>
          <w:szCs w:val="28"/>
        </w:rPr>
        <w:t>Реинжиниринг бизнес-процессов или BPR (Business Process Reengineering), начиная с 1990 года вызывает активный интерес специалистов в области менеджмента и информационных технологий. Сегодня методы BPR взяты на вооружение уже практически всеми ведущими компаниями мира.</w:t>
      </w:r>
      <w:r w:rsidR="000C1D3A">
        <w:rPr>
          <w:sz w:val="28"/>
          <w:szCs w:val="28"/>
        </w:rPr>
        <w:t xml:space="preserve"> </w:t>
      </w:r>
      <w:r w:rsidRPr="0092287C">
        <w:rPr>
          <w:sz w:val="28"/>
          <w:szCs w:val="28"/>
        </w:rPr>
        <w:t xml:space="preserve">За последние полтора года правительство США инициировало более 200 проектов по реинжинирингу, а сегодняшний рынок инструментальных средств поддержки BPR оценивается в 100 млн. долларов и растет со скоростью более чем 40% в год. </w:t>
      </w:r>
    </w:p>
    <w:p w:rsidR="0092287C" w:rsidRDefault="0092287C" w:rsidP="0092287C">
      <w:pPr>
        <w:spacing w:line="360" w:lineRule="auto"/>
        <w:ind w:firstLine="708"/>
        <w:jc w:val="both"/>
        <w:rPr>
          <w:sz w:val="28"/>
          <w:szCs w:val="28"/>
        </w:rPr>
      </w:pPr>
      <w:r w:rsidRPr="0092287C">
        <w:rPr>
          <w:sz w:val="28"/>
          <w:szCs w:val="28"/>
        </w:rPr>
        <w:t>М. Хаммер, автор термина "реинжиниринг", рассматривает появление BPR как революцию в бизнесе, которая знаменует отход от базовых принципов построения предприятий, предложенных 200 лет назад А.Смитом, и превращает конструирование бизнеса в инженерную деятельность. Возможность такой революции обусловлена, в первую очередь, новейшими достижениями в области информационных технологий (ИТ), специалисты которой начинают играть ведущую роль в конструировании бизнеса. BPR является научно-практическим направлением, возникшим на стыке двух различных дисциплин, и поэтому он требует новых специфических средств представления и обработки проблемной информации - понятных и удобных как менеджерам, так и разработчикам информационных систем. Подобные средства требуют интеграции ключевых достижений информационных технологий и создания соответствующих инструментальных средств поддержки реинжиниринга, ориентированных на использование как специалистами в области информационных технологий, так и менеджерами. Одним из конкретных примеров многочисленных инструментальных средств данного класса является система ReThink, разработанная фирмой Gensym (США).</w:t>
      </w:r>
    </w:p>
    <w:p w:rsidR="000C1D3A" w:rsidRDefault="000C1D3A" w:rsidP="0092287C">
      <w:pPr>
        <w:spacing w:line="360" w:lineRule="auto"/>
        <w:ind w:firstLine="708"/>
        <w:jc w:val="both"/>
        <w:rPr>
          <w:sz w:val="28"/>
          <w:szCs w:val="28"/>
        </w:rPr>
      </w:pPr>
    </w:p>
    <w:p w:rsidR="00174C27" w:rsidRPr="00174C27" w:rsidRDefault="00174C27" w:rsidP="00174C2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74C27">
        <w:rPr>
          <w:b/>
          <w:sz w:val="28"/>
          <w:szCs w:val="28"/>
        </w:rPr>
        <w:t>1. ПОНЯТИЕ РЕИНЖЕНИРИНГА</w:t>
      </w:r>
    </w:p>
    <w:p w:rsidR="0092287C" w:rsidRDefault="0092287C"/>
    <w:p w:rsidR="00D75678" w:rsidRDefault="00D75678" w:rsidP="00D75678">
      <w:pPr>
        <w:spacing w:line="360" w:lineRule="auto"/>
        <w:ind w:firstLine="54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Основателями теории реинжиниринга являются Майкл Хаммер и Джеймс Чампи, которые выпустили книгу «Реинжиниринг корпорации: манифест для революции в бизнесе». Авторы определили реинжиниринг как </w:t>
      </w:r>
      <w:r w:rsidRPr="006B53F0">
        <w:rPr>
          <w:b/>
          <w:color w:val="000000"/>
          <w:sz w:val="28"/>
          <w:szCs w:val="18"/>
        </w:rPr>
        <w:t>«фундаментальное переосмысление и радикальное перепроектирование бизнес-процессов для достижения существенных улучшений в таких ключевых для современного бизнеса показателях результативности, как затраты, качество, уровень обслуживания и оперативность».</w:t>
      </w:r>
    </w:p>
    <w:p w:rsidR="00D75678" w:rsidRDefault="00D75678" w:rsidP="00D75678">
      <w:pPr>
        <w:shd w:val="clear" w:color="auto" w:fill="FFFFFF"/>
        <w:spacing w:line="360" w:lineRule="auto"/>
        <w:ind w:right="24" w:firstLine="559"/>
        <w:jc w:val="both"/>
        <w:rPr>
          <w:sz w:val="28"/>
        </w:rPr>
      </w:pPr>
      <w:r>
        <w:rPr>
          <w:color w:val="000000"/>
          <w:spacing w:val="-6"/>
          <w:sz w:val="28"/>
        </w:rPr>
        <w:t>Раскроем использованные в данном определении ключе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вые понятия:</w:t>
      </w:r>
    </w:p>
    <w:p w:rsidR="00D75678" w:rsidRDefault="00D75678" w:rsidP="00D75678">
      <w:pPr>
        <w:numPr>
          <w:ilvl w:val="0"/>
          <w:numId w:val="17"/>
        </w:numPr>
        <w:shd w:val="clear" w:color="auto" w:fill="FFFFFF"/>
        <w:tabs>
          <w:tab w:val="clear" w:pos="1260"/>
          <w:tab w:val="left" w:pos="900"/>
        </w:tabs>
        <w:spacing w:line="360" w:lineRule="auto"/>
        <w:ind w:left="0" w:firstLine="559"/>
        <w:jc w:val="both"/>
        <w:rPr>
          <w:sz w:val="28"/>
        </w:rPr>
      </w:pPr>
      <w:r>
        <w:rPr>
          <w:i/>
          <w:iCs/>
          <w:color w:val="000000"/>
          <w:spacing w:val="-16"/>
          <w:sz w:val="28"/>
        </w:rPr>
        <w:t xml:space="preserve">«Фундаментальный»: </w:t>
      </w:r>
      <w:r>
        <w:rPr>
          <w:color w:val="000000"/>
          <w:spacing w:val="-16"/>
          <w:sz w:val="28"/>
        </w:rPr>
        <w:t>Должны быть получены ответы на наи</w:t>
      </w:r>
      <w:r>
        <w:rPr>
          <w:color w:val="000000"/>
          <w:spacing w:val="-16"/>
          <w:sz w:val="28"/>
        </w:rPr>
        <w:softHyphen/>
      </w:r>
      <w:r>
        <w:rPr>
          <w:color w:val="000000"/>
          <w:spacing w:val="-14"/>
          <w:sz w:val="28"/>
        </w:rPr>
        <w:t>более существенные вопросы о деятельности предприятия: «По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5"/>
          <w:sz w:val="28"/>
        </w:rPr>
        <w:t>чему мы должны делать то, что мы делаем?», «Почему мы долж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2"/>
          <w:sz w:val="28"/>
        </w:rPr>
        <w:t>ны делать это тем способом, которым мы это делаем?» Реинжи</w:t>
      </w:r>
      <w:r>
        <w:rPr>
          <w:color w:val="000000"/>
          <w:spacing w:val="-9"/>
          <w:sz w:val="28"/>
        </w:rPr>
        <w:t xml:space="preserve">ниринг сначала определяет, ЧТО предприятие должно делать, </w:t>
      </w:r>
      <w:r>
        <w:rPr>
          <w:color w:val="000000"/>
          <w:spacing w:val="-7"/>
          <w:sz w:val="28"/>
        </w:rPr>
        <w:t xml:space="preserve">и только затем — КАК делать. Реинжиниринг ни для чего из </w:t>
      </w:r>
      <w:r>
        <w:rPr>
          <w:color w:val="000000"/>
          <w:spacing w:val="-5"/>
          <w:sz w:val="28"/>
        </w:rPr>
        <w:t xml:space="preserve">прежнего опыта не гарантирует сохранения. Он игнорирует </w:t>
      </w:r>
      <w:r>
        <w:rPr>
          <w:color w:val="000000"/>
          <w:spacing w:val="-7"/>
          <w:sz w:val="28"/>
        </w:rPr>
        <w:t>то, что есть, и концентрируется на том, что должно быть.</w:t>
      </w:r>
    </w:p>
    <w:p w:rsidR="00D75678" w:rsidRDefault="00D75678" w:rsidP="00D75678">
      <w:pPr>
        <w:numPr>
          <w:ilvl w:val="0"/>
          <w:numId w:val="17"/>
        </w:numPr>
        <w:shd w:val="clear" w:color="auto" w:fill="FFFFFF"/>
        <w:tabs>
          <w:tab w:val="clear" w:pos="1260"/>
          <w:tab w:val="left" w:pos="900"/>
        </w:tabs>
        <w:spacing w:line="360" w:lineRule="auto"/>
        <w:ind w:left="0" w:right="5" w:firstLine="559"/>
        <w:jc w:val="both"/>
        <w:rPr>
          <w:sz w:val="28"/>
        </w:rPr>
      </w:pPr>
      <w:r>
        <w:rPr>
          <w:i/>
          <w:iCs/>
          <w:color w:val="000000"/>
          <w:spacing w:val="-12"/>
          <w:sz w:val="28"/>
        </w:rPr>
        <w:t xml:space="preserve">«Радикальный»: </w:t>
      </w:r>
      <w:r>
        <w:rPr>
          <w:color w:val="000000"/>
          <w:spacing w:val="-12"/>
          <w:sz w:val="28"/>
        </w:rPr>
        <w:t xml:space="preserve">Радикальность означает изменение вещей в </w:t>
      </w:r>
      <w:r>
        <w:rPr>
          <w:color w:val="000000"/>
          <w:spacing w:val="-8"/>
          <w:sz w:val="28"/>
        </w:rPr>
        <w:t>самом их корне. В бизнес-реинжиниринге радикальность оз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 xml:space="preserve">начает отбрасывание всех существующих структур и процедур </w:t>
      </w:r>
      <w:r>
        <w:rPr>
          <w:color w:val="000000"/>
          <w:spacing w:val="-8"/>
          <w:sz w:val="28"/>
        </w:rPr>
        <w:t>и воплощение новых способов выполнения работ.</w:t>
      </w:r>
    </w:p>
    <w:p w:rsidR="00D75678" w:rsidRDefault="00D75678" w:rsidP="00D75678">
      <w:pPr>
        <w:numPr>
          <w:ilvl w:val="0"/>
          <w:numId w:val="17"/>
        </w:numPr>
        <w:shd w:val="clear" w:color="auto" w:fill="FFFFFF"/>
        <w:tabs>
          <w:tab w:val="clear" w:pos="1260"/>
          <w:tab w:val="left" w:pos="900"/>
        </w:tabs>
        <w:spacing w:line="360" w:lineRule="auto"/>
        <w:ind w:left="0" w:right="5" w:firstLine="559"/>
        <w:jc w:val="both"/>
        <w:rPr>
          <w:sz w:val="28"/>
        </w:rPr>
      </w:pPr>
      <w:r>
        <w:rPr>
          <w:i/>
          <w:iCs/>
          <w:color w:val="000000"/>
          <w:spacing w:val="-15"/>
          <w:sz w:val="28"/>
        </w:rPr>
        <w:t xml:space="preserve">«Кардинальный»: </w:t>
      </w:r>
      <w:r>
        <w:rPr>
          <w:color w:val="000000"/>
          <w:spacing w:val="-15"/>
          <w:sz w:val="28"/>
        </w:rPr>
        <w:t xml:space="preserve">Если предприятие имеет падение прибыли </w:t>
      </w:r>
      <w:r>
        <w:rPr>
          <w:color w:val="000000"/>
          <w:spacing w:val="-8"/>
          <w:sz w:val="28"/>
        </w:rPr>
        <w:t xml:space="preserve">всего на 10%, если его затраты всего на несколько процентов </w:t>
      </w:r>
      <w:r>
        <w:rPr>
          <w:color w:val="000000"/>
          <w:spacing w:val="-12"/>
          <w:sz w:val="28"/>
        </w:rPr>
        <w:t xml:space="preserve">превышают запланированные, если показатель качества нужно </w:t>
      </w:r>
      <w:r>
        <w:rPr>
          <w:color w:val="000000"/>
          <w:spacing w:val="-14"/>
          <w:sz w:val="28"/>
        </w:rPr>
        <w:t>улучшить лишь на немного, если обслуживание заказчиков тре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0"/>
          <w:sz w:val="28"/>
        </w:rPr>
        <w:t xml:space="preserve">бует лишь определенного ускорения, то предприятию вообще </w:t>
      </w:r>
      <w:r>
        <w:rPr>
          <w:color w:val="000000"/>
          <w:spacing w:val="-11"/>
          <w:sz w:val="28"/>
        </w:rPr>
        <w:t xml:space="preserve">бизнес-реинжиниринг не требуется. В этом случае применимы </w:t>
      </w:r>
      <w:r>
        <w:rPr>
          <w:color w:val="000000"/>
          <w:spacing w:val="-13"/>
          <w:sz w:val="28"/>
        </w:rPr>
        <w:t>обычные методы, например, такие как программы постепенно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7"/>
          <w:sz w:val="28"/>
        </w:rPr>
        <w:t>го улучшения качества. Бизнес-реинжиниринг применяется толь</w:t>
      </w:r>
      <w:r>
        <w:rPr>
          <w:color w:val="000000"/>
          <w:spacing w:val="-17"/>
          <w:sz w:val="28"/>
        </w:rPr>
        <w:softHyphen/>
      </w:r>
      <w:r>
        <w:rPr>
          <w:color w:val="000000"/>
          <w:spacing w:val="-13"/>
          <w:sz w:val="28"/>
        </w:rPr>
        <w:t>ко тогда, когда есть острая нужда во «взрывном» воздействии.</w:t>
      </w:r>
    </w:p>
    <w:p w:rsidR="00D75678" w:rsidRPr="00D75678" w:rsidRDefault="00D75678" w:rsidP="00D75678">
      <w:pPr>
        <w:numPr>
          <w:ilvl w:val="0"/>
          <w:numId w:val="17"/>
        </w:numPr>
        <w:tabs>
          <w:tab w:val="clear" w:pos="1260"/>
          <w:tab w:val="left" w:pos="900"/>
        </w:tabs>
        <w:spacing w:line="360" w:lineRule="auto"/>
        <w:ind w:left="0" w:firstLine="559"/>
        <w:jc w:val="both"/>
        <w:rPr>
          <w:color w:val="000000"/>
          <w:sz w:val="28"/>
          <w:szCs w:val="18"/>
        </w:rPr>
      </w:pPr>
      <w:r>
        <w:rPr>
          <w:i/>
          <w:iCs/>
          <w:color w:val="000000"/>
          <w:spacing w:val="-8"/>
          <w:sz w:val="28"/>
        </w:rPr>
        <w:t xml:space="preserve">«Процессы»: </w:t>
      </w:r>
      <w:r>
        <w:rPr>
          <w:color w:val="000000"/>
          <w:spacing w:val="-8"/>
          <w:sz w:val="28"/>
        </w:rPr>
        <w:t xml:space="preserve">Это понятие — самое  важное в определении </w:t>
      </w:r>
      <w:r>
        <w:rPr>
          <w:color w:val="000000"/>
          <w:spacing w:val="-7"/>
          <w:sz w:val="28"/>
        </w:rPr>
        <w:t xml:space="preserve">бизнес-реинжиниринга, но оно наиболее трудно понимается </w:t>
      </w:r>
      <w:r>
        <w:rPr>
          <w:color w:val="000000"/>
          <w:spacing w:val="-15"/>
          <w:sz w:val="28"/>
        </w:rPr>
        <w:t>управляющими. Большая часть деловых людей не является «про</w:t>
      </w:r>
      <w:r>
        <w:rPr>
          <w:color w:val="000000"/>
          <w:spacing w:val="-9"/>
          <w:sz w:val="28"/>
        </w:rPr>
        <w:t>цессоориентированными»; они сфокусированы на задачах, на работах, на людях, на структурах, но не на процессах.</w:t>
      </w:r>
    </w:p>
    <w:p w:rsidR="00C55319" w:rsidRDefault="00C55319" w:rsidP="000C1D3A">
      <w:pPr>
        <w:pStyle w:val="a6"/>
        <w:numPr>
          <w:ilvl w:val="1"/>
          <w:numId w:val="16"/>
        </w:numPr>
        <w:outlineLvl w:val="2"/>
        <w:rPr>
          <w:b/>
          <w:u w:val="none"/>
        </w:rPr>
      </w:pPr>
      <w:bookmarkStart w:id="2" w:name="_Toc215938237"/>
      <w:r>
        <w:rPr>
          <w:b/>
          <w:u w:val="none"/>
        </w:rPr>
        <w:t>Свойства реинжиниринга.</w:t>
      </w:r>
      <w:bookmarkEnd w:id="2"/>
    </w:p>
    <w:p w:rsidR="00D75678" w:rsidRPr="00C55319" w:rsidRDefault="00D75678" w:rsidP="00C55319">
      <w:pPr>
        <w:pStyle w:val="a6"/>
        <w:rPr>
          <w:u w:val="none"/>
        </w:rPr>
      </w:pPr>
      <w:r w:rsidRPr="00C55319">
        <w:rPr>
          <w:u w:val="none"/>
        </w:rPr>
        <w:t>Таким образом, анализируя выше сказанное,</w:t>
      </w:r>
      <w:r w:rsidR="00C55319" w:rsidRPr="00C55319">
        <w:rPr>
          <w:u w:val="none"/>
        </w:rPr>
        <w:t xml:space="preserve"> следует</w:t>
      </w:r>
      <w:r w:rsidRPr="00C55319">
        <w:rPr>
          <w:u w:val="none"/>
        </w:rPr>
        <w:t xml:space="preserve"> выделить </w:t>
      </w:r>
      <w:r w:rsidRPr="00C55319">
        <w:rPr>
          <w:bCs/>
          <w:u w:val="none"/>
        </w:rPr>
        <w:t>свойства реинжиниринга</w:t>
      </w:r>
      <w:r w:rsidRPr="00C55319">
        <w:rPr>
          <w:u w:val="none"/>
        </w:rPr>
        <w:t>:</w:t>
      </w:r>
    </w:p>
    <w:p w:rsidR="00D75678" w:rsidRDefault="00D75678" w:rsidP="00D75678">
      <w:pPr>
        <w:numPr>
          <w:ilvl w:val="0"/>
          <w:numId w:val="18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Отказ от устаревших правил и подходов и начало делового процесса с нуля, что позволяет преодолеть негативное воздействие сложившихся хозяйственных догм;</w:t>
      </w:r>
    </w:p>
    <w:p w:rsidR="00D75678" w:rsidRDefault="00D75678" w:rsidP="00D75678">
      <w:pPr>
        <w:numPr>
          <w:ilvl w:val="0"/>
          <w:numId w:val="18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Пренебрежение действующими системами, структурами и процедурами компании и радикальное изменение способов хозяйственной деятельности – если невозможно переделать свою деловую среду, то можно переделать свой бизнес;</w:t>
      </w:r>
    </w:p>
    <w:p w:rsidR="00D75678" w:rsidRDefault="00D75678" w:rsidP="00D75678">
      <w:pPr>
        <w:numPr>
          <w:ilvl w:val="0"/>
          <w:numId w:val="18"/>
        </w:numPr>
        <w:tabs>
          <w:tab w:val="clear" w:pos="1260"/>
          <w:tab w:val="num" w:pos="90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Приведение к значительным изменениям показателей деятельности (на порядок отличающихся от предыдущих).</w:t>
      </w:r>
    </w:p>
    <w:p w:rsidR="00D75678" w:rsidRDefault="00D75678" w:rsidP="00D75678">
      <w:pPr>
        <w:spacing w:line="360" w:lineRule="auto"/>
        <w:ind w:firstLine="540"/>
        <w:jc w:val="both"/>
        <w:rPr>
          <w:b/>
          <w:bCs/>
          <w:color w:val="000000"/>
          <w:spacing w:val="-12"/>
          <w:sz w:val="28"/>
        </w:rPr>
      </w:pPr>
    </w:p>
    <w:p w:rsidR="00D75678" w:rsidRDefault="00C55319" w:rsidP="000C1D3A">
      <w:pPr>
        <w:spacing w:line="360" w:lineRule="auto"/>
        <w:ind w:firstLine="540"/>
        <w:jc w:val="both"/>
        <w:outlineLvl w:val="3"/>
        <w:rPr>
          <w:b/>
          <w:bCs/>
          <w:sz w:val="28"/>
        </w:rPr>
      </w:pPr>
      <w:bookmarkStart w:id="3" w:name="_Toc215938238"/>
      <w:r>
        <w:rPr>
          <w:b/>
          <w:bCs/>
          <w:color w:val="000000"/>
          <w:spacing w:val="-12"/>
          <w:sz w:val="28"/>
        </w:rPr>
        <w:t xml:space="preserve">1.2. </w:t>
      </w:r>
      <w:r w:rsidR="00D75678">
        <w:rPr>
          <w:b/>
          <w:bCs/>
          <w:color w:val="000000"/>
          <w:spacing w:val="-12"/>
          <w:sz w:val="28"/>
        </w:rPr>
        <w:t>Участники реинжиниринговой деятельности и их функции.</w:t>
      </w:r>
      <w:bookmarkEnd w:id="3"/>
      <w:r w:rsidR="00D75678">
        <w:rPr>
          <w:b/>
          <w:bCs/>
          <w:sz w:val="28"/>
        </w:rPr>
        <w:t xml:space="preserve"> </w:t>
      </w:r>
    </w:p>
    <w:p w:rsidR="00D75678" w:rsidRDefault="00D75678" w:rsidP="00D75678">
      <w:pPr>
        <w:spacing w:line="360" w:lineRule="auto"/>
        <w:ind w:firstLine="540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Первое место занимает </w:t>
      </w:r>
      <w:r>
        <w:rPr>
          <w:b/>
          <w:bCs/>
          <w:color w:val="000000"/>
          <w:spacing w:val="-11"/>
          <w:sz w:val="28"/>
        </w:rPr>
        <w:t>лидер проекта</w:t>
      </w:r>
      <w:r>
        <w:rPr>
          <w:color w:val="000000"/>
          <w:spacing w:val="-11"/>
          <w:sz w:val="28"/>
        </w:rPr>
        <w:t xml:space="preserve"> реинжиниринга — один </w:t>
      </w:r>
      <w:r>
        <w:rPr>
          <w:color w:val="000000"/>
          <w:spacing w:val="-9"/>
          <w:sz w:val="28"/>
        </w:rPr>
        <w:t>из высших менеджеров фирмы, который возглавляет реинжи</w:t>
      </w:r>
      <w:r>
        <w:rPr>
          <w:color w:val="000000"/>
          <w:spacing w:val="-10"/>
          <w:sz w:val="28"/>
        </w:rPr>
        <w:t>ниринговую деятельность. Помимо организационных обязан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6"/>
          <w:sz w:val="28"/>
        </w:rPr>
        <w:t xml:space="preserve">ностей, он отвечает за идеологическое обоснование проекта </w:t>
      </w:r>
      <w:r>
        <w:rPr>
          <w:color w:val="000000"/>
          <w:spacing w:val="-10"/>
          <w:sz w:val="28"/>
        </w:rPr>
        <w:t>реинжиниринга, создание общего духа новаторства, энтузиаз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>ма и ответственности. Лидер должен обладать высокой внут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8"/>
          <w:sz w:val="28"/>
        </w:rPr>
        <w:t>ренней энергией.</w:t>
      </w:r>
    </w:p>
    <w:p w:rsidR="00D75678" w:rsidRDefault="00D75678" w:rsidP="00D75678">
      <w:pPr>
        <w:shd w:val="clear" w:color="auto" w:fill="FFFFFF"/>
        <w:spacing w:before="5" w:line="360" w:lineRule="auto"/>
        <w:ind w:left="14" w:right="19" w:firstLine="54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Второй участник — </w:t>
      </w:r>
      <w:r>
        <w:rPr>
          <w:b/>
          <w:bCs/>
          <w:color w:val="000000"/>
          <w:spacing w:val="-8"/>
          <w:sz w:val="28"/>
        </w:rPr>
        <w:t>управляющий комитет</w:t>
      </w:r>
      <w:r>
        <w:rPr>
          <w:color w:val="000000"/>
          <w:spacing w:val="-8"/>
          <w:sz w:val="28"/>
        </w:rPr>
        <w:t xml:space="preserve">, состоящий из </w:t>
      </w:r>
      <w:r>
        <w:rPr>
          <w:color w:val="000000"/>
          <w:spacing w:val="-9"/>
          <w:sz w:val="28"/>
        </w:rPr>
        <w:t xml:space="preserve">членов высшего руководства фирмы, лидера реинжиниринга, </w:t>
      </w:r>
      <w:r>
        <w:rPr>
          <w:color w:val="000000"/>
          <w:spacing w:val="-8"/>
          <w:sz w:val="28"/>
        </w:rPr>
        <w:t xml:space="preserve">менеджеров процессов. Осуществляет функции наблюдения, </w:t>
      </w:r>
      <w:r>
        <w:rPr>
          <w:color w:val="000000"/>
          <w:spacing w:val="-6"/>
          <w:sz w:val="28"/>
        </w:rPr>
        <w:t>согласования целей и стратегии реинжиниринга, согласова</w:t>
      </w:r>
      <w:r>
        <w:rPr>
          <w:color w:val="000000"/>
          <w:spacing w:val="-6"/>
          <w:sz w:val="28"/>
        </w:rPr>
        <w:softHyphen/>
        <w:t>ния интересов различных рабочих команд и решения конф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0"/>
          <w:sz w:val="28"/>
        </w:rPr>
        <w:t xml:space="preserve">ликтных ситуаций между ними. В случае отсутствия комитета </w:t>
      </w:r>
      <w:r>
        <w:rPr>
          <w:color w:val="000000"/>
          <w:spacing w:val="-9"/>
          <w:sz w:val="28"/>
        </w:rPr>
        <w:t>его функции выполняет лидер реинжиниринга.</w:t>
      </w:r>
    </w:p>
    <w:p w:rsidR="00D75678" w:rsidRDefault="00D75678" w:rsidP="00D75678">
      <w:pPr>
        <w:shd w:val="clear" w:color="auto" w:fill="FFFFFF"/>
        <w:spacing w:before="10" w:line="360" w:lineRule="auto"/>
        <w:ind w:left="5" w:right="24" w:firstLine="540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Особое место занимает </w:t>
      </w:r>
      <w:r>
        <w:rPr>
          <w:b/>
          <w:bCs/>
          <w:color w:val="000000"/>
          <w:spacing w:val="-11"/>
          <w:sz w:val="28"/>
        </w:rPr>
        <w:t>менеджер, осуществляющий опера</w:t>
      </w:r>
      <w:r>
        <w:rPr>
          <w:b/>
          <w:bCs/>
          <w:color w:val="000000"/>
          <w:spacing w:val="-11"/>
          <w:sz w:val="28"/>
        </w:rPr>
        <w:softHyphen/>
      </w:r>
      <w:r>
        <w:rPr>
          <w:b/>
          <w:bCs/>
          <w:color w:val="000000"/>
          <w:spacing w:val="-8"/>
          <w:sz w:val="28"/>
        </w:rPr>
        <w:t>тивное руководство</w:t>
      </w:r>
      <w:r>
        <w:rPr>
          <w:color w:val="000000"/>
          <w:spacing w:val="-8"/>
          <w:sz w:val="28"/>
        </w:rPr>
        <w:t xml:space="preserve"> реинжинирингом бизнеса в целом. Часто он выполняет формальную роль помощника лидера реинжи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 xml:space="preserve">ниринга. Функции, им выполняемые, — разработка методик и </w:t>
      </w:r>
      <w:r>
        <w:rPr>
          <w:color w:val="000000"/>
          <w:spacing w:val="-8"/>
          <w:sz w:val="28"/>
        </w:rPr>
        <w:t>инструментов реинжиниринга, обучение и координация вла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дельцев процессов, помощь в организации рабочих команд.</w:t>
      </w:r>
    </w:p>
    <w:p w:rsidR="00D75678" w:rsidRDefault="00D75678" w:rsidP="00D75678">
      <w:pPr>
        <w:shd w:val="clear" w:color="auto" w:fill="FFFFFF"/>
        <w:spacing w:line="360" w:lineRule="auto"/>
        <w:ind w:left="14" w:right="34" w:firstLine="540"/>
        <w:jc w:val="both"/>
        <w:rPr>
          <w:sz w:val="28"/>
        </w:rPr>
      </w:pPr>
      <w:r>
        <w:rPr>
          <w:b/>
          <w:bCs/>
          <w:color w:val="000000"/>
          <w:spacing w:val="-15"/>
          <w:sz w:val="28"/>
        </w:rPr>
        <w:t>Рабочая команда реинжиниринга</w:t>
      </w:r>
      <w:r>
        <w:rPr>
          <w:color w:val="000000"/>
          <w:spacing w:val="-15"/>
          <w:sz w:val="28"/>
        </w:rPr>
        <w:t xml:space="preserve"> — группа работников фир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1"/>
          <w:sz w:val="28"/>
        </w:rPr>
        <w:t xml:space="preserve">мы (методисты, администраторы, сотрудники по обеспечению </w:t>
      </w:r>
      <w:r>
        <w:rPr>
          <w:color w:val="000000"/>
          <w:spacing w:val="-8"/>
          <w:sz w:val="28"/>
        </w:rPr>
        <w:t xml:space="preserve">качества изделий, документирования, координации), а также внешние участники (консультанты, разработчики). Все они и </w:t>
      </w:r>
      <w:r>
        <w:rPr>
          <w:color w:val="000000"/>
          <w:spacing w:val="-7"/>
          <w:sz w:val="28"/>
        </w:rPr>
        <w:t xml:space="preserve">осуществляют непосредственную работу по реинжинирингу </w:t>
      </w:r>
      <w:r>
        <w:rPr>
          <w:color w:val="000000"/>
          <w:spacing w:val="-10"/>
          <w:sz w:val="28"/>
        </w:rPr>
        <w:t>конкретного процесса.</w:t>
      </w:r>
    </w:p>
    <w:p w:rsidR="00D75678" w:rsidRDefault="00D75678" w:rsidP="00D75678">
      <w:pPr>
        <w:spacing w:line="360" w:lineRule="auto"/>
        <w:ind w:firstLine="540"/>
        <w:jc w:val="both"/>
        <w:rPr>
          <w:color w:val="000000"/>
          <w:spacing w:val="-9"/>
          <w:sz w:val="28"/>
        </w:rPr>
      </w:pPr>
      <w:r>
        <w:rPr>
          <w:color w:val="000000"/>
          <w:spacing w:val="-13"/>
          <w:sz w:val="28"/>
        </w:rPr>
        <w:t>В реинжиниринге обычно выделяют два существенно отли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8"/>
          <w:sz w:val="28"/>
        </w:rPr>
        <w:t xml:space="preserve">чающихся вида деятельности: </w:t>
      </w:r>
      <w:r>
        <w:rPr>
          <w:b/>
          <w:bCs/>
          <w:i/>
          <w:iCs/>
          <w:color w:val="000000"/>
          <w:spacing w:val="-18"/>
          <w:sz w:val="28"/>
        </w:rPr>
        <w:t xml:space="preserve">кризисный реинжиниринг, </w:t>
      </w:r>
      <w:r>
        <w:rPr>
          <w:color w:val="000000"/>
          <w:spacing w:val="-18"/>
          <w:sz w:val="28"/>
        </w:rPr>
        <w:t xml:space="preserve">где речь </w:t>
      </w:r>
      <w:r>
        <w:rPr>
          <w:color w:val="000000"/>
          <w:spacing w:val="-9"/>
          <w:sz w:val="28"/>
        </w:rPr>
        <w:t xml:space="preserve">идет о решении крайне сложных проблем организации, когда </w:t>
      </w:r>
      <w:r>
        <w:rPr>
          <w:color w:val="000000"/>
          <w:spacing w:val="-11"/>
          <w:sz w:val="28"/>
        </w:rPr>
        <w:t>дела пошли совсем плохо и нужен комплекс мер, который по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5"/>
          <w:sz w:val="28"/>
        </w:rPr>
        <w:t xml:space="preserve">зволил бы ликвидировать «очаги заболевания», </w:t>
      </w:r>
      <w:r w:rsidR="00B73CEE">
        <w:rPr>
          <w:color w:val="000000"/>
          <w:spacing w:val="-15"/>
          <w:sz w:val="28"/>
        </w:rPr>
        <w:t>и</w:t>
      </w:r>
      <w:r>
        <w:rPr>
          <w:b/>
          <w:bCs/>
          <w:i/>
          <w:iCs/>
          <w:color w:val="000000"/>
          <w:spacing w:val="-15"/>
          <w:sz w:val="28"/>
        </w:rPr>
        <w:t xml:space="preserve"> реинжиниринг </w:t>
      </w:r>
      <w:r>
        <w:rPr>
          <w:b/>
          <w:bCs/>
          <w:i/>
          <w:iCs/>
          <w:color w:val="000000"/>
          <w:spacing w:val="-11"/>
          <w:sz w:val="28"/>
        </w:rPr>
        <w:t xml:space="preserve">развития, </w:t>
      </w:r>
      <w:r>
        <w:rPr>
          <w:color w:val="000000"/>
          <w:spacing w:val="-11"/>
          <w:sz w:val="28"/>
        </w:rPr>
        <w:t xml:space="preserve">который применим тогда, когда дела у организации </w:t>
      </w:r>
      <w:r>
        <w:rPr>
          <w:color w:val="000000"/>
          <w:spacing w:val="-13"/>
          <w:sz w:val="28"/>
        </w:rPr>
        <w:t xml:space="preserve">идут в целом неплохо, но ухудшилась динамика развития, стали </w:t>
      </w:r>
      <w:r>
        <w:rPr>
          <w:color w:val="000000"/>
          <w:spacing w:val="-9"/>
          <w:sz w:val="28"/>
        </w:rPr>
        <w:t>опережать конкуренты. Для большинства российских компаний наиболее актуален сегодня кризисный реинжиниринг, поскольку перед ними стоит  проблема жизни или смерти.</w:t>
      </w:r>
    </w:p>
    <w:p w:rsidR="00C55319" w:rsidRDefault="00C55319" w:rsidP="000C1D3A">
      <w:pPr>
        <w:spacing w:line="360" w:lineRule="auto"/>
        <w:ind w:firstLine="540"/>
        <w:jc w:val="both"/>
        <w:outlineLvl w:val="4"/>
        <w:rPr>
          <w:color w:val="000000"/>
          <w:spacing w:val="-13"/>
          <w:sz w:val="28"/>
        </w:rPr>
      </w:pPr>
      <w:bookmarkStart w:id="4" w:name="_Toc215938239"/>
      <w:r>
        <w:rPr>
          <w:b/>
          <w:bCs/>
          <w:color w:val="000000"/>
          <w:spacing w:val="-13"/>
          <w:sz w:val="28"/>
        </w:rPr>
        <w:t>1.3. Задачи реинжиниринга</w:t>
      </w:r>
      <w:r>
        <w:rPr>
          <w:color w:val="000000"/>
          <w:spacing w:val="-13"/>
          <w:sz w:val="28"/>
        </w:rPr>
        <w:t>.</w:t>
      </w:r>
      <w:bookmarkEnd w:id="4"/>
    </w:p>
    <w:p w:rsidR="00D75678" w:rsidRPr="003D7A5B" w:rsidRDefault="00D75678" w:rsidP="003D7A5B">
      <w:pPr>
        <w:spacing w:line="360" w:lineRule="auto"/>
        <w:ind w:firstLine="540"/>
        <w:jc w:val="both"/>
        <w:rPr>
          <w:color w:val="000000"/>
          <w:spacing w:val="-12"/>
          <w:sz w:val="28"/>
        </w:rPr>
      </w:pPr>
      <w:r w:rsidRPr="00C55319">
        <w:rPr>
          <w:bCs/>
          <w:color w:val="000000"/>
          <w:spacing w:val="-13"/>
          <w:sz w:val="28"/>
        </w:rPr>
        <w:t>Задачи реинжиниринга</w:t>
      </w:r>
      <w:r>
        <w:rPr>
          <w:color w:val="000000"/>
          <w:spacing w:val="-13"/>
          <w:sz w:val="28"/>
        </w:rPr>
        <w:t xml:space="preserve"> включают объединение информаци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4"/>
          <w:sz w:val="28"/>
        </w:rPr>
        <w:t>онных ресурсов структурных подразделений компании и созда</w:t>
      </w:r>
      <w:r>
        <w:rPr>
          <w:color w:val="000000"/>
          <w:spacing w:val="-14"/>
          <w:sz w:val="28"/>
        </w:rPr>
        <w:softHyphen/>
        <w:t xml:space="preserve">ние интегрированной корпоративной информационной системы </w:t>
      </w:r>
      <w:r>
        <w:rPr>
          <w:color w:val="000000"/>
          <w:spacing w:val="-13"/>
          <w:sz w:val="28"/>
        </w:rPr>
        <w:t xml:space="preserve">управления, функционирующей в реальном масштабе времени, </w:t>
      </w:r>
      <w:r>
        <w:rPr>
          <w:color w:val="000000"/>
          <w:spacing w:val="-15"/>
          <w:sz w:val="28"/>
        </w:rPr>
        <w:t>базирующейся на объективных данных о финансовых и матери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8"/>
          <w:sz w:val="28"/>
        </w:rPr>
        <w:t>альных потоках по всем сферам хозяйственной деятельности фир</w:t>
      </w:r>
      <w:r>
        <w:rPr>
          <w:color w:val="000000"/>
          <w:spacing w:val="-18"/>
          <w:sz w:val="28"/>
        </w:rPr>
        <w:softHyphen/>
        <w:t>мы, обеспечивающей общее снижение затрат и имеющей возмож</w:t>
      </w:r>
      <w:r>
        <w:rPr>
          <w:color w:val="000000"/>
          <w:spacing w:val="-18"/>
          <w:sz w:val="28"/>
        </w:rPr>
        <w:softHyphen/>
      </w:r>
      <w:r>
        <w:rPr>
          <w:color w:val="000000"/>
          <w:spacing w:val="-12"/>
          <w:sz w:val="28"/>
        </w:rPr>
        <w:t>ность гибкого реагирования на изменения рыночной ситуации.</w:t>
      </w:r>
    </w:p>
    <w:p w:rsidR="00D75678" w:rsidRPr="00B73CEE" w:rsidRDefault="00C55319" w:rsidP="00B73CEE">
      <w:pPr>
        <w:pStyle w:val="6"/>
        <w:jc w:val="center"/>
        <w:rPr>
          <w:caps/>
        </w:rPr>
      </w:pPr>
      <w:bookmarkStart w:id="5" w:name="_Toc33901891"/>
      <w:bookmarkStart w:id="6" w:name="_Toc215938240"/>
      <w:r w:rsidRPr="00B73CEE">
        <w:rPr>
          <w:caps/>
        </w:rPr>
        <w:t xml:space="preserve">2. </w:t>
      </w:r>
      <w:r w:rsidR="00D75678" w:rsidRPr="00B73CEE">
        <w:rPr>
          <w:caps/>
        </w:rPr>
        <w:t>Реинжиниринг бизнес-процессов.</w:t>
      </w:r>
      <w:bookmarkEnd w:id="5"/>
      <w:bookmarkEnd w:id="6"/>
    </w:p>
    <w:p w:rsidR="00C55319" w:rsidRPr="00C55319" w:rsidRDefault="00C55319" w:rsidP="000C1D3A">
      <w:pPr>
        <w:spacing w:line="360" w:lineRule="auto"/>
        <w:ind w:firstLine="709"/>
        <w:jc w:val="both"/>
        <w:outlineLvl w:val="6"/>
        <w:rPr>
          <w:b/>
          <w:sz w:val="28"/>
          <w:szCs w:val="28"/>
        </w:rPr>
      </w:pPr>
      <w:bookmarkStart w:id="7" w:name="_Toc215938241"/>
      <w:r w:rsidRPr="00C55319">
        <w:rPr>
          <w:b/>
          <w:sz w:val="28"/>
          <w:szCs w:val="28"/>
        </w:rPr>
        <w:t>2.1. Методология.</w:t>
      </w:r>
      <w:bookmarkEnd w:id="7"/>
    </w:p>
    <w:p w:rsidR="00D75678" w:rsidRPr="00D75678" w:rsidRDefault="00D75678" w:rsidP="00D75678">
      <w:pPr>
        <w:spacing w:line="360" w:lineRule="auto"/>
        <w:ind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 xml:space="preserve">Как же на практике осуществить реинжиниринг? Начать необходимо с выбора наиболее подходящей </w:t>
      </w:r>
      <w:r w:rsidRPr="00D75678">
        <w:rPr>
          <w:b/>
          <w:sz w:val="28"/>
          <w:szCs w:val="28"/>
        </w:rPr>
        <w:t xml:space="preserve">методологии </w:t>
      </w:r>
      <w:r w:rsidRPr="00D75678">
        <w:rPr>
          <w:sz w:val="28"/>
          <w:szCs w:val="28"/>
        </w:rPr>
        <w:t>описания (или моделирования) бизнес-процессов. Наиболее простыми (но подчас весьма эффективными, особенно на начальном этапе реинжиниринга) являются:</w:t>
      </w:r>
    </w:p>
    <w:p w:rsidR="00D75678" w:rsidRPr="00D75678" w:rsidRDefault="00D75678" w:rsidP="00D75678">
      <w:pPr>
        <w:numPr>
          <w:ilvl w:val="0"/>
          <w:numId w:val="19"/>
        </w:numPr>
        <w:tabs>
          <w:tab w:val="clear" w:pos="3486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>Блок-схема бизнес-процесса, состоящая из прямоугольников (обозначающих действия), ромбиков (обозначающих принимаемые решения) и стрелок, соединяющих эти элементы между собой и друг с другом;</w:t>
      </w:r>
    </w:p>
    <w:p w:rsidR="00D75678" w:rsidRPr="00D75678" w:rsidRDefault="00D75678" w:rsidP="00D75678">
      <w:pPr>
        <w:numPr>
          <w:ilvl w:val="0"/>
          <w:numId w:val="19"/>
        </w:numPr>
        <w:tabs>
          <w:tab w:val="clear" w:pos="3486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>Словесное описание бизнес-процесса, отвечающая на вопросы что, кто, где, как, зачем и почему, а также каковы затраты времени и денежных средств на принятие решений, ожидание и осуществление действий в бизнес-процессе.</w:t>
      </w:r>
    </w:p>
    <w:p w:rsidR="00D75678" w:rsidRPr="00D75678" w:rsidRDefault="00D75678" w:rsidP="00D75678">
      <w:pPr>
        <w:spacing w:line="360" w:lineRule="auto"/>
        <w:ind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>К сожалению, кроме несомненных достоинств – простоты и очевидности – эта методология является недостаточно наглядной и удобной для определения эффективности реализации бизнес-процесса. Поэтому был разработан ряд более эффективных методологий, наиболее распространенными из которых являются следующие:</w:t>
      </w:r>
    </w:p>
    <w:p w:rsidR="00D75678" w:rsidRPr="00D75678" w:rsidRDefault="00D75678" w:rsidP="00D75678">
      <w:pPr>
        <w:numPr>
          <w:ilvl w:val="1"/>
          <w:numId w:val="19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678">
        <w:rPr>
          <w:sz w:val="28"/>
          <w:szCs w:val="28"/>
          <w:u w:val="single"/>
        </w:rPr>
        <w:t>Методология структурного анализа и проектирования (SASD)</w:t>
      </w:r>
      <w:r w:rsidRPr="00D75678">
        <w:rPr>
          <w:sz w:val="28"/>
          <w:szCs w:val="28"/>
        </w:rPr>
        <w:t xml:space="preserve">. Эта методология основана на классической и весьма успешной методологии структурного проектирования программного обеспечения и информационных систем. Так как в разработке прикладных программ и ИС приходится постоянно иметь дело с различными информационными процессами, то неудивительно, что разработанные для этого методологии оказались вполне применимыми и для моделирования бизнес-процессов. </w:t>
      </w:r>
    </w:p>
    <w:p w:rsidR="00D75678" w:rsidRPr="00D75678" w:rsidRDefault="00D75678" w:rsidP="00D75678">
      <w:pPr>
        <w:numPr>
          <w:ilvl w:val="1"/>
          <w:numId w:val="19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678">
        <w:rPr>
          <w:sz w:val="28"/>
          <w:szCs w:val="28"/>
          <w:u w:val="single"/>
        </w:rPr>
        <w:t>Методология SADT</w:t>
      </w:r>
      <w:r w:rsidRPr="00D75678">
        <w:rPr>
          <w:sz w:val="28"/>
          <w:szCs w:val="28"/>
        </w:rPr>
        <w:t xml:space="preserve"> представляет собой дальнейшее развитие методологии структурного анализа и проектирования. </w:t>
      </w:r>
    </w:p>
    <w:p w:rsidR="00D75678" w:rsidRPr="00D75678" w:rsidRDefault="00D75678" w:rsidP="00D75678">
      <w:pPr>
        <w:numPr>
          <w:ilvl w:val="1"/>
          <w:numId w:val="19"/>
        </w:numPr>
        <w:shd w:val="clear" w:color="auto" w:fill="FFFFFF"/>
        <w:tabs>
          <w:tab w:val="clear" w:pos="1980"/>
          <w:tab w:val="num" w:pos="900"/>
        </w:tabs>
        <w:spacing w:before="10" w:line="360" w:lineRule="auto"/>
        <w:ind w:left="0" w:right="19" w:firstLine="709"/>
        <w:jc w:val="both"/>
        <w:rPr>
          <w:color w:val="000000"/>
          <w:spacing w:val="-10"/>
          <w:sz w:val="28"/>
          <w:szCs w:val="28"/>
        </w:rPr>
      </w:pPr>
      <w:r w:rsidRPr="00D75678">
        <w:rPr>
          <w:sz w:val="28"/>
          <w:szCs w:val="28"/>
          <w:u w:val="single"/>
        </w:rPr>
        <w:t>Методология IDEF</w:t>
      </w:r>
      <w:r w:rsidRPr="00D75678">
        <w:rPr>
          <w:sz w:val="28"/>
          <w:szCs w:val="28"/>
        </w:rPr>
        <w:t xml:space="preserve">. Это, пожалуй, наиболее глубоко проработанная и наиболее обширная методология, которая позволяет описывать не только бизнес-процессы, но и функциональные блоки (например, маркетинг или финансы), различные объекты в компании и действия над ними (например, весь комплекс процессов обработки и выполнения заказа клиента), а также состояние и динамику развития бизнес-единиц компании и компании в целом. </w:t>
      </w:r>
    </w:p>
    <w:p w:rsidR="00D75678" w:rsidRPr="00D75678" w:rsidRDefault="00D75678" w:rsidP="00D75678">
      <w:pPr>
        <w:spacing w:line="360" w:lineRule="auto"/>
        <w:ind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 xml:space="preserve">Стандарт  IDEF относится к традиционным способам разработки моделей бизнес-систем. </w:t>
      </w:r>
    </w:p>
    <w:p w:rsidR="00D75678" w:rsidRDefault="00D75678" w:rsidP="00D75678">
      <w:pPr>
        <w:spacing w:line="360" w:lineRule="auto"/>
        <w:ind w:firstLine="709"/>
        <w:jc w:val="both"/>
        <w:rPr>
          <w:sz w:val="28"/>
          <w:szCs w:val="28"/>
        </w:rPr>
      </w:pPr>
      <w:r w:rsidRPr="00D75678">
        <w:rPr>
          <w:sz w:val="28"/>
          <w:szCs w:val="28"/>
        </w:rPr>
        <w:t xml:space="preserve">    Классический подход к  разработке  сложных  систем  представляет  собой структурное  проектирование,  при  котором  осуществляется   алгоритмическая  декомпозиция системы по методу «сверху – вниз».</w:t>
      </w:r>
    </w:p>
    <w:p w:rsidR="003D7A5B" w:rsidRPr="00B73CEE" w:rsidRDefault="00C55319" w:rsidP="000C1D3A">
      <w:pPr>
        <w:pStyle w:val="8"/>
        <w:rPr>
          <w:b/>
          <w:i w:val="0"/>
          <w:sz w:val="28"/>
          <w:szCs w:val="28"/>
        </w:rPr>
      </w:pPr>
      <w:bookmarkStart w:id="8" w:name="_Toc32143347"/>
      <w:bookmarkStart w:id="9" w:name="_Toc215938242"/>
      <w:r w:rsidRPr="00B73CEE">
        <w:rPr>
          <w:b/>
          <w:i w:val="0"/>
          <w:sz w:val="28"/>
          <w:szCs w:val="28"/>
        </w:rPr>
        <w:t xml:space="preserve">2.2. </w:t>
      </w:r>
      <w:r w:rsidR="003D7A5B" w:rsidRPr="00B73CEE">
        <w:rPr>
          <w:b/>
          <w:i w:val="0"/>
          <w:sz w:val="28"/>
          <w:szCs w:val="28"/>
        </w:rPr>
        <w:t>Условия успешного реинжиниринга</w:t>
      </w:r>
      <w:bookmarkEnd w:id="8"/>
      <w:r w:rsidR="003D7A5B" w:rsidRPr="00B73CEE">
        <w:rPr>
          <w:b/>
          <w:i w:val="0"/>
          <w:sz w:val="28"/>
          <w:szCs w:val="28"/>
        </w:rPr>
        <w:t>.</w:t>
      </w:r>
      <w:bookmarkEnd w:id="9"/>
    </w:p>
    <w:p w:rsidR="003D7A5B" w:rsidRPr="003D7A5B" w:rsidRDefault="003D7A5B" w:rsidP="003D7A5B">
      <w:pPr>
        <w:pStyle w:val="11"/>
        <w:spacing w:line="360" w:lineRule="auto"/>
        <w:ind w:left="540" w:hanging="540"/>
        <w:rPr>
          <w:sz w:val="28"/>
          <w:szCs w:val="28"/>
        </w:rPr>
      </w:pPr>
      <w:r w:rsidRPr="003D7A5B">
        <w:rPr>
          <w:b/>
          <w:bCs/>
          <w:sz w:val="28"/>
          <w:szCs w:val="28"/>
        </w:rPr>
        <w:t xml:space="preserve">Факторы успеха. </w:t>
      </w:r>
      <w:r w:rsidRPr="003D7A5B">
        <w:rPr>
          <w:sz w:val="28"/>
          <w:szCs w:val="28"/>
        </w:rPr>
        <w:t>Пока неудачей заканчивалась реализация примерно половины проектов по реинжинирингу. Иссле</w:t>
      </w:r>
      <w:r w:rsidRPr="003D7A5B">
        <w:rPr>
          <w:sz w:val="28"/>
          <w:szCs w:val="28"/>
        </w:rPr>
        <w:softHyphen/>
        <w:t>дуются причины неудач и факторы, способствующие ус</w:t>
      </w:r>
      <w:r w:rsidRPr="003D7A5B">
        <w:rPr>
          <w:sz w:val="28"/>
          <w:szCs w:val="28"/>
        </w:rPr>
        <w:softHyphen/>
        <w:t>пеху. К факторам успеха относятся:</w:t>
      </w:r>
    </w:p>
    <w:p w:rsidR="003D7A5B" w:rsidRPr="003D7A5B" w:rsidRDefault="003D7A5B" w:rsidP="003D7A5B">
      <w:pPr>
        <w:pStyle w:val="3"/>
        <w:numPr>
          <w:ilvl w:val="0"/>
          <w:numId w:val="21"/>
        </w:numPr>
        <w:tabs>
          <w:tab w:val="clear" w:pos="1069"/>
          <w:tab w:val="clear" w:pos="3408"/>
        </w:tabs>
        <w:spacing w:line="360" w:lineRule="auto"/>
        <w:ind w:left="540" w:hanging="540"/>
        <w:rPr>
          <w:sz w:val="28"/>
          <w:szCs w:val="28"/>
        </w:rPr>
      </w:pPr>
      <w:r w:rsidRPr="003D7A5B">
        <w:rPr>
          <w:sz w:val="28"/>
          <w:szCs w:val="28"/>
        </w:rPr>
        <w:t>мотивация проекта, заинтересованное и компетент</w:t>
      </w:r>
      <w:r w:rsidRPr="003D7A5B">
        <w:rPr>
          <w:sz w:val="28"/>
          <w:szCs w:val="28"/>
        </w:rPr>
        <w:softHyphen/>
        <w:t>ное руководство;</w:t>
      </w:r>
    </w:p>
    <w:p w:rsidR="003D7A5B" w:rsidRPr="003D7A5B" w:rsidRDefault="003D7A5B" w:rsidP="003D7A5B">
      <w:pPr>
        <w:pStyle w:val="3"/>
        <w:numPr>
          <w:ilvl w:val="0"/>
          <w:numId w:val="21"/>
        </w:numPr>
        <w:tabs>
          <w:tab w:val="clear" w:pos="1069"/>
          <w:tab w:val="clear" w:pos="3408"/>
        </w:tabs>
        <w:spacing w:line="360" w:lineRule="auto"/>
        <w:ind w:left="540" w:hanging="540"/>
        <w:rPr>
          <w:sz w:val="28"/>
          <w:szCs w:val="28"/>
        </w:rPr>
      </w:pPr>
      <w:r w:rsidRPr="003D7A5B">
        <w:rPr>
          <w:sz w:val="28"/>
          <w:szCs w:val="28"/>
        </w:rPr>
        <w:t>поддержка сотрудников, четко определенные роли и обязанности;</w:t>
      </w:r>
    </w:p>
    <w:p w:rsidR="003D7A5B" w:rsidRPr="003D7A5B" w:rsidRDefault="003D7A5B" w:rsidP="003D7A5B">
      <w:pPr>
        <w:pStyle w:val="3"/>
        <w:numPr>
          <w:ilvl w:val="0"/>
          <w:numId w:val="21"/>
        </w:numPr>
        <w:tabs>
          <w:tab w:val="clear" w:pos="1069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3D7A5B">
        <w:rPr>
          <w:sz w:val="28"/>
          <w:szCs w:val="28"/>
        </w:rPr>
        <w:t>понятность (прозрачность) проекта, осязаемые резуль</w:t>
      </w:r>
      <w:r w:rsidRPr="003D7A5B">
        <w:rPr>
          <w:sz w:val="28"/>
          <w:szCs w:val="28"/>
        </w:rPr>
        <w:softHyphen/>
        <w:t>таты и приемлемый риск;</w:t>
      </w:r>
    </w:p>
    <w:p w:rsidR="003D7A5B" w:rsidRPr="003D7A5B" w:rsidRDefault="003D7A5B" w:rsidP="003D7A5B">
      <w:pPr>
        <w:pStyle w:val="3"/>
        <w:numPr>
          <w:ilvl w:val="0"/>
          <w:numId w:val="21"/>
        </w:numPr>
        <w:tabs>
          <w:tab w:val="clear" w:pos="1069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3D7A5B">
        <w:rPr>
          <w:sz w:val="28"/>
          <w:szCs w:val="28"/>
        </w:rPr>
        <w:t>фокусирование на приоритетных целях и автономный бюджет проекта;</w:t>
      </w:r>
    </w:p>
    <w:p w:rsidR="003D7A5B" w:rsidRPr="003D7A5B" w:rsidRDefault="003D7A5B" w:rsidP="003D7A5B">
      <w:pPr>
        <w:pStyle w:val="3"/>
        <w:numPr>
          <w:ilvl w:val="0"/>
          <w:numId w:val="21"/>
        </w:numPr>
        <w:tabs>
          <w:tab w:val="clear" w:pos="1069"/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3D7A5B">
        <w:rPr>
          <w:sz w:val="28"/>
          <w:szCs w:val="28"/>
        </w:rPr>
        <w:t>технологическая поддержка (методики и инструменталь</w:t>
      </w:r>
      <w:r w:rsidRPr="003D7A5B">
        <w:rPr>
          <w:sz w:val="28"/>
          <w:szCs w:val="28"/>
        </w:rPr>
        <w:softHyphen/>
        <w:t>ные средства) и консультационное сопровождение.</w:t>
      </w:r>
    </w:p>
    <w:p w:rsidR="003D7A5B" w:rsidRDefault="003D7A5B" w:rsidP="003D7A5B">
      <w:pPr>
        <w:pStyle w:val="11"/>
        <w:spacing w:line="360" w:lineRule="auto"/>
        <w:ind w:firstLine="0"/>
        <w:rPr>
          <w:b/>
          <w:bCs/>
          <w:sz w:val="28"/>
          <w:szCs w:val="28"/>
        </w:rPr>
      </w:pPr>
      <w:r w:rsidRPr="003D7A5B">
        <w:rPr>
          <w:b/>
          <w:bCs/>
          <w:sz w:val="28"/>
          <w:szCs w:val="28"/>
        </w:rPr>
        <w:t xml:space="preserve">Типичные ошибки при проведении реинжиниринга. </w:t>
      </w:r>
    </w:p>
    <w:p w:rsidR="003D7A5B" w:rsidRPr="003D7A5B" w:rsidRDefault="003D7A5B" w:rsidP="003D7A5B">
      <w:pPr>
        <w:pStyle w:val="11"/>
        <w:spacing w:line="360" w:lineRule="auto"/>
        <w:ind w:firstLine="0"/>
        <w:rPr>
          <w:sz w:val="28"/>
          <w:szCs w:val="28"/>
        </w:rPr>
      </w:pPr>
      <w:r w:rsidRPr="003D7A5B">
        <w:rPr>
          <w:bCs/>
          <w:sz w:val="28"/>
          <w:szCs w:val="28"/>
        </w:rPr>
        <w:t>При</w:t>
      </w:r>
      <w:r w:rsidRPr="003D7A5B">
        <w:rPr>
          <w:b/>
          <w:bCs/>
          <w:sz w:val="28"/>
          <w:szCs w:val="28"/>
        </w:rPr>
        <w:t xml:space="preserve"> </w:t>
      </w:r>
      <w:r w:rsidRPr="003D7A5B">
        <w:rPr>
          <w:sz w:val="28"/>
          <w:szCs w:val="28"/>
        </w:rPr>
        <w:t>проведении реинжиниринга встречаются следующие наи</w:t>
      </w:r>
      <w:r w:rsidRPr="003D7A5B">
        <w:rPr>
          <w:sz w:val="28"/>
          <w:szCs w:val="28"/>
        </w:rPr>
        <w:softHyphen/>
        <w:t>более характерные ошибки: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попытка лишь улучшать существующий процесс вме</w:t>
      </w:r>
      <w:r w:rsidRPr="003D7A5B">
        <w:rPr>
          <w:sz w:val="28"/>
          <w:szCs w:val="28"/>
        </w:rPr>
        <w:softHyphen/>
        <w:t>сто того, чтобы перепроектировать его; попытка провести реинжиниринг, не ущемляя ничьих интересов; согласие довольствоваться малым, то есть всего лишь усовершенствованием; преждевременное завершение реинжиниринга; ограниченная постановка задачи;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компании не концентрируются на деловых процессах (бизнес-процессах) или компании концентрируются только на перепроектировании процессов, игнорируя все остальное (например, реструктуризацию компании для подготовки ее к внедрению проекта);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недооценка роли ценностей и убеждений исполнителей; компания отступает, когда встречает сопротивление со</w:t>
      </w:r>
      <w:r w:rsidRPr="003D7A5B">
        <w:rPr>
          <w:sz w:val="28"/>
          <w:szCs w:val="28"/>
        </w:rPr>
        <w:softHyphen/>
        <w:t>трудников, недовольных последствиями реинжинирин</w:t>
      </w:r>
      <w:r w:rsidRPr="003D7A5B">
        <w:rPr>
          <w:sz w:val="28"/>
          <w:szCs w:val="28"/>
        </w:rPr>
        <w:softHyphen/>
        <w:t>га; существующая корпоративная культура и принятые в компании принципы управления могут препятствовать реинжинирингу;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попытки осуществлять реинжиниринг не «сверху-вниз», а «снизу-вверх»;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назначение ответственного за реинжиниринг старшего менеджера, который не понимает, что это такое; неце</w:t>
      </w:r>
      <w:r w:rsidRPr="003D7A5B">
        <w:rPr>
          <w:sz w:val="28"/>
          <w:szCs w:val="28"/>
        </w:rPr>
        <w:softHyphen/>
        <w:t>лесообразно проводить реинжиниринг за год или за два до отставки исполнительного директора компании;</w:t>
      </w:r>
    </w:p>
    <w:p w:rsidR="003D7A5B" w:rsidRP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недостаточное выделение ресурсов на проведение реинжиниринга; реинжиниринг проводится на фоне множества других мероприятий; количество проектов по реинжинирингу не должно быть большим;</w:t>
      </w:r>
    </w:p>
    <w:p w:rsidR="003D7A5B" w:rsidRDefault="003D7A5B" w:rsidP="003D7A5B">
      <w:pPr>
        <w:pStyle w:val="3"/>
        <w:numPr>
          <w:ilvl w:val="0"/>
          <w:numId w:val="22"/>
        </w:numPr>
        <w:tabs>
          <w:tab w:val="clear" w:pos="1069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3D7A5B">
        <w:rPr>
          <w:sz w:val="28"/>
          <w:szCs w:val="28"/>
        </w:rPr>
        <w:t>компания концентрируется исключительно на замыслах; растянутое проведение реинжиниринга.</w:t>
      </w:r>
    </w:p>
    <w:p w:rsidR="003D7A5B" w:rsidRDefault="003D7A5B" w:rsidP="003D7A5B">
      <w:pPr>
        <w:pStyle w:val="11"/>
      </w:pPr>
    </w:p>
    <w:p w:rsidR="003D7A5B" w:rsidRPr="00C55319" w:rsidRDefault="00C55319" w:rsidP="000C1D3A">
      <w:pPr>
        <w:spacing w:line="360" w:lineRule="auto"/>
        <w:ind w:right="-12"/>
        <w:outlineLvl w:val="8"/>
        <w:rPr>
          <w:b/>
          <w:sz w:val="28"/>
        </w:rPr>
      </w:pPr>
      <w:bookmarkStart w:id="10" w:name="_Toc215938243"/>
      <w:r w:rsidRPr="00C55319">
        <w:rPr>
          <w:b/>
          <w:sz w:val="28"/>
        </w:rPr>
        <w:t xml:space="preserve">2.3. </w:t>
      </w:r>
      <w:r w:rsidR="003D7A5B" w:rsidRPr="00C55319">
        <w:rPr>
          <w:b/>
          <w:sz w:val="28"/>
        </w:rPr>
        <w:t>Основные этапы реинжиниринга:</w:t>
      </w:r>
      <w:bookmarkEnd w:id="10"/>
    </w:p>
    <w:p w:rsidR="003D7A5B" w:rsidRDefault="003D7A5B" w:rsidP="003D7A5B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sz w:val="28"/>
        </w:rPr>
        <w:t>Формируется желаемый образ фирмы. Формирование будущего образа происходит в рамках разработки стратегии фирмы, ее основных ориентиров и способов их достижения.</w:t>
      </w:r>
    </w:p>
    <w:p w:rsidR="003D7A5B" w:rsidRDefault="003D7A5B" w:rsidP="003D7A5B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sz w:val="28"/>
        </w:rPr>
        <w:t>Создается модель реального или существующего бизнеса фирмы. Здесь воссоздается (реконструируется) система действий, работ, при помощи которых компания реализует свои цели. Производится детальное описание и документация основных операций компании, оценивается их эффективность.</w:t>
      </w:r>
    </w:p>
    <w:p w:rsidR="003D7A5B" w:rsidRDefault="003D7A5B" w:rsidP="003D7A5B">
      <w:pPr>
        <w:widowControl w:val="0"/>
        <w:numPr>
          <w:ilvl w:val="0"/>
          <w:numId w:val="25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sz w:val="28"/>
        </w:rPr>
        <w:t xml:space="preserve">Разрабатывается модель нового бизнеса. </w:t>
      </w:r>
      <w:r>
        <w:rPr>
          <w:color w:val="000000"/>
          <w:sz w:val="28"/>
        </w:rPr>
        <w:t>Происходит пере</w:t>
      </w:r>
      <w:r>
        <w:rPr>
          <w:color w:val="000000"/>
          <w:sz w:val="28"/>
        </w:rPr>
        <w:softHyphen/>
        <w:t>проектирование текущего бизнеса — прямой реинжиниринг. Для создания модели обновленного бизнеса осуществляются следующие действия:</w:t>
      </w:r>
    </w:p>
    <w:p w:rsidR="003D7A5B" w:rsidRDefault="003D7A5B" w:rsidP="003D7A5B">
      <w:pPr>
        <w:widowControl w:val="0"/>
        <w:numPr>
          <w:ilvl w:val="0"/>
          <w:numId w:val="2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color w:val="000000"/>
          <w:sz w:val="28"/>
        </w:rPr>
        <w:t>Перепроектируются выбранные хозяйственные процессы. Создаются более эффективные рабочие процедуры (задания, из которых состоят бизнес-процессы). Определяются техноло</w:t>
      </w:r>
      <w:r>
        <w:rPr>
          <w:color w:val="000000"/>
          <w:sz w:val="28"/>
        </w:rPr>
        <w:softHyphen/>
        <w:t>гии (в том числе информационные) и способы их применения;</w:t>
      </w:r>
    </w:p>
    <w:p w:rsidR="003D7A5B" w:rsidRDefault="003D7A5B" w:rsidP="003D7A5B">
      <w:pPr>
        <w:widowControl w:val="0"/>
        <w:numPr>
          <w:ilvl w:val="0"/>
          <w:numId w:val="2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before="5" w:line="360" w:lineRule="auto"/>
        <w:ind w:left="0" w:right="-12" w:firstLine="426"/>
        <w:jc w:val="both"/>
        <w:rPr>
          <w:sz w:val="28"/>
        </w:rPr>
      </w:pPr>
      <w:r>
        <w:rPr>
          <w:color w:val="000000"/>
          <w:sz w:val="28"/>
        </w:rPr>
        <w:t>Формируются новые функции персонала. Перерабатыва</w:t>
      </w:r>
      <w:r>
        <w:rPr>
          <w:color w:val="000000"/>
          <w:sz w:val="28"/>
        </w:rPr>
        <w:softHyphen/>
        <w:t>ются должностные инструкции, определяется оптимальная си</w:t>
      </w:r>
      <w:r>
        <w:rPr>
          <w:color w:val="000000"/>
          <w:sz w:val="28"/>
        </w:rPr>
        <w:softHyphen/>
        <w:t>стема мотивации, организуются рабочие команды, разрабаты</w:t>
      </w:r>
      <w:r>
        <w:rPr>
          <w:color w:val="000000"/>
          <w:sz w:val="28"/>
        </w:rPr>
        <w:softHyphen/>
        <w:t>ваются программы подготовки и переподготовки специалистов;</w:t>
      </w:r>
    </w:p>
    <w:p w:rsidR="003D7A5B" w:rsidRDefault="003D7A5B" w:rsidP="003D7A5B">
      <w:pPr>
        <w:widowControl w:val="0"/>
        <w:numPr>
          <w:ilvl w:val="0"/>
          <w:numId w:val="2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color w:val="000000"/>
          <w:sz w:val="28"/>
        </w:rPr>
        <w:t>Создаются информационные системы, необходимые для осуществления реинжиниринга: определяется оборудование и программное обеспечение, формируется специализированная информационная система бизнеса. Необходимый для реинжиниринга уровень информационного обеспечения предполагает, что информация должна быть доступна каждому участнику проекта ре инжиниринга в любой точке деловой единицы, возможно, од</w:t>
      </w:r>
      <w:r>
        <w:rPr>
          <w:color w:val="000000"/>
          <w:sz w:val="28"/>
        </w:rPr>
        <w:softHyphen/>
        <w:t>новременно в разных местах она однозначно интерпретируется;</w:t>
      </w:r>
    </w:p>
    <w:p w:rsidR="003D7A5B" w:rsidRDefault="003D7A5B" w:rsidP="003D7A5B">
      <w:pPr>
        <w:widowControl w:val="0"/>
        <w:numPr>
          <w:ilvl w:val="0"/>
          <w:numId w:val="24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color w:val="000000"/>
          <w:sz w:val="28"/>
        </w:rPr>
        <w:t>Производится тестирование новой; модели — ее предварительное применение в ограниченном масштабе.</w:t>
      </w:r>
    </w:p>
    <w:p w:rsidR="003D7A5B" w:rsidRDefault="003D7A5B" w:rsidP="003D7A5B">
      <w:pPr>
        <w:widowControl w:val="0"/>
        <w:numPr>
          <w:ilvl w:val="0"/>
          <w:numId w:val="25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right="-12" w:firstLine="426"/>
        <w:jc w:val="both"/>
        <w:rPr>
          <w:sz w:val="28"/>
        </w:rPr>
      </w:pPr>
      <w:r>
        <w:rPr>
          <w:color w:val="000000"/>
          <w:sz w:val="28"/>
        </w:rPr>
        <w:t>Внедрение модели нового бизнеса в хозяйственную ре</w:t>
      </w:r>
      <w:r>
        <w:rPr>
          <w:color w:val="000000"/>
          <w:sz w:val="28"/>
        </w:rPr>
        <w:softHyphen/>
        <w:t>альность фирмы. Все элементы новой модели бизнеса вопло</w:t>
      </w:r>
      <w:r>
        <w:rPr>
          <w:color w:val="000000"/>
          <w:sz w:val="28"/>
        </w:rPr>
        <w:softHyphen/>
        <w:t>щаются на практике. Здесь важна умелая состыковка и пере</w:t>
      </w:r>
      <w:r>
        <w:rPr>
          <w:color w:val="000000"/>
          <w:sz w:val="28"/>
        </w:rPr>
        <w:softHyphen/>
        <w:t>ход от старых процессов к новым, так, чтобы исполнители процессов не ощущали дисгармонии рабочей обстановки и не переживали состояние рабочего стресса. Эластичность пере</w:t>
      </w:r>
      <w:r>
        <w:rPr>
          <w:color w:val="000000"/>
          <w:sz w:val="28"/>
        </w:rPr>
        <w:softHyphen/>
        <w:t>хода во многом определяется степенью тщательности подгото</w:t>
      </w:r>
      <w:r>
        <w:rPr>
          <w:color w:val="000000"/>
          <w:sz w:val="28"/>
        </w:rPr>
        <w:softHyphen/>
        <w:t>вительных работ.</w:t>
      </w:r>
    </w:p>
    <w:p w:rsidR="003D7A5B" w:rsidRDefault="003D7A5B" w:rsidP="003D7A5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Чтобы обеспечить деятельность большинства организаций, обычно достаточно всего от 3 до 10 основных бизнес-процессов. Обычно выделяют три вида типичных бизнес-процессов: выработка стратегии, разработка нового товара, выполнение заказов. Масштаб программы реинжиниринга зависит от того, сколько основных бизнес-процессов будет ею охвачено. Результаты исследования конкретных хозяйственных ситуаций, возникающих в процессе реальных попыток перепроектирования и реинжиниринга бизнес-процессов, свидетельствуют как о достигнутых в ряде случаев существенных успехах, так и о неудачах.</w:t>
      </w:r>
    </w:p>
    <w:p w:rsidR="003D7A5B" w:rsidRDefault="003D7A5B" w:rsidP="003D7A5B">
      <w:pPr>
        <w:spacing w:line="360" w:lineRule="auto"/>
        <w:ind w:right="-12" w:firstLine="426"/>
        <w:jc w:val="both"/>
        <w:rPr>
          <w:color w:val="000000"/>
          <w:sz w:val="28"/>
        </w:rPr>
      </w:pPr>
      <w:r>
        <w:rPr>
          <w:sz w:val="28"/>
          <w:szCs w:val="28"/>
        </w:rPr>
        <w:t>Перепректирование и реинжиниринг бизнес-процессов может позволить организации создать возможности для более тесного взаимодействия между поставщиками и заказчиками.</w:t>
      </w: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74C27" w:rsidRDefault="00174C27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74C27" w:rsidRDefault="00174C27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55319" w:rsidRDefault="00C55319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7A5B" w:rsidRDefault="003D7A5B" w:rsidP="000C1D3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D7A5B">
        <w:rPr>
          <w:b/>
          <w:sz w:val="28"/>
          <w:szCs w:val="28"/>
        </w:rPr>
        <w:t>Заключение</w:t>
      </w:r>
    </w:p>
    <w:p w:rsidR="003D7A5B" w:rsidRPr="003D7A5B" w:rsidRDefault="003D7A5B" w:rsidP="003D7A5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D7A5B">
        <w:rPr>
          <w:sz w:val="28"/>
          <w:szCs w:val="28"/>
        </w:rPr>
        <w:t>Как научно-практическое направление BPR впервые появился в США и за пять лет превратился в одну из ведущих и активно развивающихся отраслей информатики. Сегодня начинается продвижение консалтинговых услуг и инструментариев по BPR и на российский рынок. Применение мирового опыта построения эффективных компаний представляет огромную ценность для нашей страны, проводящей глобальную экономическую реформу и активно внедряющейся в мировую экономическую систему. Первая отечественная практика применения BPR показала, что реинжиниринг не только необходим, но и возможен, однако для его успешного проведения важно использование обоснованных методологий и современных инструментальных средств, адекватных решаемым задачам.</w:t>
      </w:r>
    </w:p>
    <w:p w:rsidR="003D7A5B" w:rsidRPr="003D7A5B" w:rsidRDefault="003D7A5B" w:rsidP="003D7A5B">
      <w:pPr>
        <w:pStyle w:val="11"/>
        <w:spacing w:line="360" w:lineRule="auto"/>
        <w:ind w:firstLine="540"/>
        <w:rPr>
          <w:color w:val="auto"/>
          <w:sz w:val="28"/>
          <w:szCs w:val="28"/>
        </w:rPr>
      </w:pPr>
    </w:p>
    <w:p w:rsidR="003D7A5B" w:rsidRPr="00D75678" w:rsidRDefault="003D7A5B" w:rsidP="00D75678">
      <w:pPr>
        <w:spacing w:line="360" w:lineRule="auto"/>
        <w:ind w:firstLine="709"/>
        <w:jc w:val="both"/>
        <w:rPr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3D7A5B" w:rsidRDefault="003D7A5B" w:rsidP="003D7A5B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B51C7B">
        <w:rPr>
          <w:b/>
          <w:color w:val="000000"/>
          <w:sz w:val="28"/>
          <w:szCs w:val="28"/>
        </w:rPr>
        <w:t>Список литературы: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color w:val="000000"/>
          <w:sz w:val="28"/>
          <w:szCs w:val="28"/>
        </w:rPr>
        <w:t xml:space="preserve">Материалы сайта </w:t>
      </w:r>
      <w:r w:rsidRPr="0032658B">
        <w:rPr>
          <w:sz w:val="28"/>
          <w:szCs w:val="28"/>
          <w:lang w:val="en-US"/>
        </w:rPr>
        <w:t>www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bkg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ru</w:t>
      </w:r>
      <w:r w:rsidRPr="00C55319">
        <w:rPr>
          <w:color w:val="000000"/>
          <w:sz w:val="28"/>
          <w:szCs w:val="28"/>
        </w:rPr>
        <w:t>, в частности статьи Быковой А.А., Томаса Дж. Коуди;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color w:val="000000"/>
          <w:sz w:val="28"/>
          <w:szCs w:val="28"/>
        </w:rPr>
        <w:t xml:space="preserve">Материалы сайта </w:t>
      </w:r>
      <w:r w:rsidRPr="0032658B">
        <w:rPr>
          <w:sz w:val="28"/>
          <w:szCs w:val="28"/>
          <w:lang w:val="en-US"/>
        </w:rPr>
        <w:t>www</w:t>
      </w:r>
      <w:r w:rsidRPr="0032658B">
        <w:rPr>
          <w:sz w:val="28"/>
          <w:szCs w:val="28"/>
        </w:rPr>
        <w:t>2.</w:t>
      </w:r>
      <w:r w:rsidRPr="0032658B">
        <w:rPr>
          <w:sz w:val="28"/>
          <w:szCs w:val="28"/>
          <w:lang w:val="en-US"/>
        </w:rPr>
        <w:t>osp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ru</w:t>
      </w:r>
      <w:r w:rsidRPr="00C55319">
        <w:rPr>
          <w:color w:val="000000"/>
          <w:sz w:val="28"/>
          <w:szCs w:val="28"/>
        </w:rPr>
        <w:t>, статья Э. Попова, М. Шапота «Реинжиниринг бизнес-процессов и информационные технологии»;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color w:val="000000"/>
          <w:sz w:val="28"/>
          <w:szCs w:val="28"/>
        </w:rPr>
        <w:t xml:space="preserve"> «Реинжиниринг: в чем его польза?», Олег Черемных, М.В.А. партер компании </w:t>
      </w:r>
      <w:r w:rsidRPr="00C55319">
        <w:rPr>
          <w:color w:val="000000"/>
          <w:sz w:val="28"/>
          <w:szCs w:val="28"/>
          <w:lang w:val="en-US"/>
        </w:rPr>
        <w:t>ANT</w:t>
      </w:r>
      <w:r w:rsidRPr="00C55319">
        <w:rPr>
          <w:color w:val="000000"/>
          <w:sz w:val="28"/>
          <w:szCs w:val="28"/>
        </w:rPr>
        <w:t xml:space="preserve"> </w:t>
      </w:r>
      <w:r w:rsidRPr="00C55319">
        <w:rPr>
          <w:color w:val="000000"/>
          <w:sz w:val="28"/>
          <w:szCs w:val="28"/>
          <w:lang w:val="en-US"/>
        </w:rPr>
        <w:t>Management</w:t>
      </w:r>
      <w:r w:rsidRPr="00C55319">
        <w:rPr>
          <w:color w:val="000000"/>
          <w:sz w:val="28"/>
          <w:szCs w:val="28"/>
        </w:rPr>
        <w:t>;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color w:val="000000"/>
          <w:sz w:val="28"/>
          <w:szCs w:val="28"/>
        </w:rPr>
        <w:t xml:space="preserve">Материалы сайта </w:t>
      </w:r>
      <w:r w:rsidRPr="0032658B">
        <w:rPr>
          <w:sz w:val="28"/>
          <w:szCs w:val="28"/>
          <w:lang w:val="en-US"/>
        </w:rPr>
        <w:t>www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consultng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netprom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ru</w:t>
      </w:r>
      <w:r w:rsidRPr="00C55319">
        <w:rPr>
          <w:color w:val="000000"/>
          <w:sz w:val="28"/>
          <w:szCs w:val="28"/>
        </w:rPr>
        <w:t xml:space="preserve"> , в частности статья Геннадия Верникова «Что такое реинжиниринг»;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sz w:val="28"/>
          <w:szCs w:val="28"/>
        </w:rPr>
        <w:t xml:space="preserve">Материалы  сайта </w:t>
      </w:r>
      <w:r w:rsidRPr="0032658B">
        <w:rPr>
          <w:sz w:val="28"/>
          <w:szCs w:val="28"/>
          <w:lang w:val="en-US"/>
        </w:rPr>
        <w:t>www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interface</w:t>
      </w:r>
      <w:r w:rsidRPr="0032658B">
        <w:rPr>
          <w:sz w:val="28"/>
          <w:szCs w:val="28"/>
        </w:rPr>
        <w:t>.</w:t>
      </w:r>
      <w:r w:rsidRPr="0032658B">
        <w:rPr>
          <w:sz w:val="28"/>
          <w:szCs w:val="28"/>
          <w:lang w:val="en-US"/>
        </w:rPr>
        <w:t>ru</w:t>
      </w:r>
      <w:r w:rsidRPr="00C55319">
        <w:rPr>
          <w:sz w:val="28"/>
          <w:szCs w:val="28"/>
        </w:rPr>
        <w:t xml:space="preserve"> , статья Сергея Колесникова «Зарисовки с натуры на тему реинжиниринг бизнес-процессов в России».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sz w:val="28"/>
          <w:szCs w:val="28"/>
        </w:rPr>
        <w:t>Холл Дж., Розентал Дж., Вэйд Дж. Как заставить реинжиниринг работать. – М.: Джеран, 2002.</w:t>
      </w:r>
    </w:p>
    <w:p w:rsidR="003D7A5B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sz w:val="28"/>
          <w:szCs w:val="28"/>
        </w:rPr>
        <w:t>Совин Г.А. Реинжиниринг бизнес-процессов: модное лекарство? //  Управление компанией, №6, 2002г.</w:t>
      </w:r>
    </w:p>
    <w:p w:rsidR="00C55319" w:rsidRPr="00C55319" w:rsidRDefault="003D7A5B" w:rsidP="00C55319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360" w:lineRule="auto"/>
        <w:ind w:left="360"/>
        <w:jc w:val="both"/>
        <w:rPr>
          <w:color w:val="000000"/>
          <w:sz w:val="28"/>
          <w:szCs w:val="28"/>
        </w:rPr>
      </w:pPr>
      <w:r w:rsidRPr="00C55319">
        <w:rPr>
          <w:sz w:val="28"/>
          <w:szCs w:val="28"/>
        </w:rPr>
        <w:t>Верникова Г.В. Что такое реинжиниринг // Деньги, №9, 2002.</w:t>
      </w:r>
    </w:p>
    <w:p w:rsidR="00C55319" w:rsidRPr="00C55319" w:rsidRDefault="003D7A5B" w:rsidP="00C55319">
      <w:pPr>
        <w:pStyle w:val="a8"/>
        <w:numPr>
          <w:ilvl w:val="0"/>
          <w:numId w:val="23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C55319">
        <w:rPr>
          <w:sz w:val="28"/>
          <w:szCs w:val="28"/>
        </w:rPr>
        <w:t>Менеджмент организации: Учебное пособие/ Под ред. З.П. Румянцевой, Н.А. Саломатина. –М.: ИНФРА-М, 2002.</w:t>
      </w:r>
    </w:p>
    <w:p w:rsidR="00C55319" w:rsidRPr="00C55319" w:rsidRDefault="003D7A5B" w:rsidP="00C55319">
      <w:pPr>
        <w:pStyle w:val="a8"/>
        <w:numPr>
          <w:ilvl w:val="0"/>
          <w:numId w:val="23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C55319">
        <w:rPr>
          <w:sz w:val="28"/>
          <w:szCs w:val="28"/>
        </w:rPr>
        <w:t>Устинов В.А. Управление инновационной деятельностью в процессе создания новой техники, освоения производства новой продукции: Учебное пособие. –М.: ГАУ, 2001.</w:t>
      </w:r>
    </w:p>
    <w:p w:rsidR="00C55319" w:rsidRPr="00C55319" w:rsidRDefault="003D7A5B" w:rsidP="00C55319">
      <w:pPr>
        <w:pStyle w:val="a8"/>
        <w:numPr>
          <w:ilvl w:val="0"/>
          <w:numId w:val="23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C55319">
        <w:rPr>
          <w:sz w:val="28"/>
          <w:szCs w:val="28"/>
        </w:rPr>
        <w:t>Холл Дж., Розентал Дж., Вэйд Дж. Как заставить реинжиниринг работать. – М.: Джеран, 2002.</w:t>
      </w:r>
    </w:p>
    <w:p w:rsidR="003D7A5B" w:rsidRPr="00C55319" w:rsidRDefault="003D7A5B" w:rsidP="00C55319">
      <w:pPr>
        <w:pStyle w:val="a8"/>
        <w:numPr>
          <w:ilvl w:val="0"/>
          <w:numId w:val="23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C55319">
        <w:rPr>
          <w:sz w:val="28"/>
          <w:szCs w:val="28"/>
        </w:rPr>
        <w:t>Шапот М.Д. Инструментальные средства поддержки реинжиниринга бизнес-процессов. – М.: ЦРДЗ, 1996.</w:t>
      </w:r>
    </w:p>
    <w:p w:rsidR="00D75678" w:rsidRDefault="00D75678" w:rsidP="00D75678">
      <w:pPr>
        <w:tabs>
          <w:tab w:val="left" w:pos="5250"/>
        </w:tabs>
        <w:ind w:left="360"/>
        <w:jc w:val="center"/>
      </w:pPr>
      <w:bookmarkStart w:id="11" w:name="_GoBack"/>
      <w:bookmarkEnd w:id="11"/>
    </w:p>
    <w:sectPr w:rsidR="00D75678" w:rsidSect="00174C27">
      <w:footerReference w:type="even" r:id="rId7"/>
      <w:footerReference w:type="default" r:id="rId8"/>
      <w:pgSz w:w="11906" w:h="16838"/>
      <w:pgMar w:top="1134" w:right="12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27" w:rsidRDefault="00174C27">
      <w:r>
        <w:separator/>
      </w:r>
    </w:p>
  </w:endnote>
  <w:endnote w:type="continuationSeparator" w:id="0">
    <w:p w:rsidR="00174C27" w:rsidRDefault="001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7" w:rsidRDefault="00174C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4C27" w:rsidRDefault="00174C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27" w:rsidRDefault="00174C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5CE7">
      <w:rPr>
        <w:rStyle w:val="a4"/>
        <w:noProof/>
      </w:rPr>
      <w:t>2</w:t>
    </w:r>
    <w:r>
      <w:rPr>
        <w:rStyle w:val="a4"/>
      </w:rPr>
      <w:fldChar w:fldCharType="end"/>
    </w:r>
  </w:p>
  <w:p w:rsidR="00174C27" w:rsidRDefault="00174C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27" w:rsidRDefault="00174C27">
      <w:r>
        <w:separator/>
      </w:r>
    </w:p>
  </w:footnote>
  <w:footnote w:type="continuationSeparator" w:id="0">
    <w:p w:rsidR="00174C27" w:rsidRDefault="0017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C028F3E"/>
    <w:lvl w:ilvl="0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074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0B5E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B0D2D56"/>
    <w:multiLevelType w:val="hybridMultilevel"/>
    <w:tmpl w:val="03CAD7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4E1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867EE1"/>
    <w:multiLevelType w:val="multilevel"/>
    <w:tmpl w:val="883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7">
    <w:nsid w:val="2E2B5818"/>
    <w:multiLevelType w:val="hybridMultilevel"/>
    <w:tmpl w:val="9FBC98E2"/>
    <w:lvl w:ilvl="0" w:tplc="6A804BA4">
      <w:start w:val="1"/>
      <w:numFmt w:val="bullet"/>
      <w:lvlText w:val="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0665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71E5D"/>
    <w:multiLevelType w:val="hybridMultilevel"/>
    <w:tmpl w:val="AA5CF5F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709AC"/>
    <w:multiLevelType w:val="multilevel"/>
    <w:tmpl w:val="73AA9FF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357C20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0955D40"/>
    <w:multiLevelType w:val="multilevel"/>
    <w:tmpl w:val="73AA9FF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453415DF"/>
    <w:multiLevelType w:val="hybridMultilevel"/>
    <w:tmpl w:val="7F1E479A"/>
    <w:lvl w:ilvl="0" w:tplc="6A804BA4">
      <w:start w:val="1"/>
      <w:numFmt w:val="bullet"/>
      <w:lvlText w:val="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8054E"/>
    <w:multiLevelType w:val="hybridMultilevel"/>
    <w:tmpl w:val="6BF2AD4A"/>
    <w:lvl w:ilvl="0" w:tplc="9BA6B0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1A43C87"/>
    <w:multiLevelType w:val="hybridMultilevel"/>
    <w:tmpl w:val="9A16E5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F1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1C05FFB"/>
    <w:multiLevelType w:val="singleLevel"/>
    <w:tmpl w:val="E79A9572"/>
    <w:lvl w:ilvl="0">
      <w:start w:val="1"/>
      <w:numFmt w:val="bullet"/>
      <w:lvlText w:val=""/>
      <w:lvlJc w:val="left"/>
      <w:pPr>
        <w:tabs>
          <w:tab w:val="num" w:pos="0"/>
        </w:tabs>
        <w:ind w:left="77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6BB53EB3"/>
    <w:multiLevelType w:val="hybridMultilevel"/>
    <w:tmpl w:val="0E96E1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D7A2A68"/>
    <w:multiLevelType w:val="hybridMultilevel"/>
    <w:tmpl w:val="BB343EE2"/>
    <w:lvl w:ilvl="0" w:tplc="2B92EC76">
      <w:start w:val="1"/>
      <w:numFmt w:val="decimal"/>
      <w:lvlText w:val="%1."/>
      <w:lvlJc w:val="left"/>
      <w:pPr>
        <w:tabs>
          <w:tab w:val="num" w:pos="3486"/>
        </w:tabs>
        <w:ind w:left="348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190011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1115AB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50C0F09"/>
    <w:multiLevelType w:val="hybridMultilevel"/>
    <w:tmpl w:val="EE5E52B4"/>
    <w:lvl w:ilvl="0" w:tplc="1066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1">
    <w:nsid w:val="7B0E0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E2943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78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15"/>
  </w:num>
  <w:num w:numId="7">
    <w:abstractNumId w:val="22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  <w:num w:numId="17">
    <w:abstractNumId w:val="12"/>
  </w:num>
  <w:num w:numId="18">
    <w:abstractNumId w:val="7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2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BB"/>
    <w:rsid w:val="000C1D3A"/>
    <w:rsid w:val="000C65FC"/>
    <w:rsid w:val="000D4FA8"/>
    <w:rsid w:val="00114FC1"/>
    <w:rsid w:val="00174C27"/>
    <w:rsid w:val="001851D1"/>
    <w:rsid w:val="00323EBE"/>
    <w:rsid w:val="0032658B"/>
    <w:rsid w:val="0034094B"/>
    <w:rsid w:val="003D7A5B"/>
    <w:rsid w:val="004C3C67"/>
    <w:rsid w:val="0057395E"/>
    <w:rsid w:val="006B6AC7"/>
    <w:rsid w:val="00812334"/>
    <w:rsid w:val="008413C1"/>
    <w:rsid w:val="009040BB"/>
    <w:rsid w:val="0092287C"/>
    <w:rsid w:val="00B73CEE"/>
    <w:rsid w:val="00BD5292"/>
    <w:rsid w:val="00C40424"/>
    <w:rsid w:val="00C55319"/>
    <w:rsid w:val="00D75678"/>
    <w:rsid w:val="00DC02F3"/>
    <w:rsid w:val="00DD426E"/>
    <w:rsid w:val="00E366F6"/>
    <w:rsid w:val="00E45CE7"/>
    <w:rsid w:val="00F36791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E7C7-1CAF-45B3-BC56-988F3BAC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0C1D3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C1D3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9"/>
      </w:tabs>
      <w:spacing w:before="120" w:after="120"/>
      <w:ind w:left="284" w:hanging="284"/>
    </w:pPr>
    <w:rPr>
      <w:b/>
      <w:caps/>
      <w:noProof/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9629"/>
      </w:tabs>
      <w:ind w:left="709" w:right="-186" w:hanging="567"/>
    </w:pPr>
    <w:rPr>
      <w:smallCaps/>
      <w:sz w:val="20"/>
      <w:szCs w:val="20"/>
    </w:rPr>
  </w:style>
  <w:style w:type="paragraph" w:customStyle="1" w:styleId="21">
    <w:name w:val="Основний текст 21"/>
    <w:basedOn w:val="a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pPr>
      <w:ind w:firstLine="567"/>
      <w:jc w:val="both"/>
    </w:pPr>
    <w:rPr>
      <w:sz w:val="28"/>
      <w:szCs w:val="28"/>
    </w:rPr>
  </w:style>
  <w:style w:type="paragraph" w:styleId="23">
    <w:name w:val="Body Text Indent 2"/>
    <w:basedOn w:val="a"/>
    <w:pPr>
      <w:ind w:firstLine="426"/>
      <w:jc w:val="both"/>
    </w:pPr>
    <w:rPr>
      <w:sz w:val="28"/>
      <w:szCs w:val="2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spacing w:line="360" w:lineRule="auto"/>
      <w:ind w:firstLine="709"/>
      <w:jc w:val="both"/>
    </w:pPr>
    <w:rPr>
      <w:sz w:val="28"/>
      <w:szCs w:val="28"/>
      <w:u w:val="single"/>
    </w:rPr>
  </w:style>
  <w:style w:type="paragraph" w:styleId="31">
    <w:name w:val="Body Text Indent 3"/>
    <w:basedOn w:val="a"/>
    <w:pPr>
      <w:spacing w:line="360" w:lineRule="auto"/>
      <w:ind w:left="720"/>
    </w:pPr>
    <w:rPr>
      <w:sz w:val="28"/>
      <w:szCs w:val="20"/>
    </w:rPr>
  </w:style>
  <w:style w:type="paragraph" w:customStyle="1" w:styleId="11">
    <w:name w:val="Стиль1"/>
    <w:basedOn w:val="a"/>
    <w:link w:val="12"/>
    <w:rsid w:val="003D7A5B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eastAsia="MS Mincho"/>
      <w:color w:val="000000"/>
      <w:szCs w:val="25"/>
    </w:rPr>
  </w:style>
  <w:style w:type="character" w:customStyle="1" w:styleId="12">
    <w:name w:val="Стиль1 Знак"/>
    <w:basedOn w:val="a0"/>
    <w:link w:val="11"/>
    <w:rsid w:val="003D7A5B"/>
    <w:rPr>
      <w:rFonts w:eastAsia="MS Mincho"/>
      <w:color w:val="000000"/>
      <w:sz w:val="24"/>
      <w:szCs w:val="25"/>
      <w:lang w:val="ru-RU" w:eastAsia="ru-RU" w:bidi="ar-SA"/>
    </w:rPr>
  </w:style>
  <w:style w:type="paragraph" w:customStyle="1" w:styleId="3">
    <w:name w:val="Стиль3"/>
    <w:basedOn w:val="a"/>
    <w:next w:val="11"/>
    <w:rsid w:val="003D7A5B"/>
    <w:pPr>
      <w:widowControl w:val="0"/>
      <w:numPr>
        <w:numId w:val="20"/>
      </w:numPr>
      <w:shd w:val="clear" w:color="auto" w:fill="FFFFFF"/>
      <w:tabs>
        <w:tab w:val="left" w:pos="3408"/>
      </w:tabs>
      <w:autoSpaceDE w:val="0"/>
      <w:autoSpaceDN w:val="0"/>
      <w:adjustRightInd w:val="0"/>
      <w:jc w:val="both"/>
    </w:pPr>
    <w:rPr>
      <w:rFonts w:eastAsia="MS Mincho"/>
      <w:color w:val="000000"/>
      <w:szCs w:val="25"/>
    </w:rPr>
  </w:style>
  <w:style w:type="character" w:styleId="a7">
    <w:name w:val="Hyperlink"/>
    <w:basedOn w:val="a0"/>
    <w:rsid w:val="003D7A5B"/>
    <w:rPr>
      <w:color w:val="0000FF"/>
      <w:u w:val="single"/>
    </w:rPr>
  </w:style>
  <w:style w:type="paragraph" w:styleId="a8">
    <w:name w:val="footnote text"/>
    <w:basedOn w:val="a"/>
    <w:semiHidden/>
    <w:rsid w:val="003D7A5B"/>
    <w:rPr>
      <w:sz w:val="20"/>
      <w:szCs w:val="20"/>
    </w:rPr>
  </w:style>
  <w:style w:type="paragraph" w:styleId="32">
    <w:name w:val="toc 3"/>
    <w:basedOn w:val="a"/>
    <w:next w:val="a"/>
    <w:autoRedefine/>
    <w:semiHidden/>
    <w:rsid w:val="000C1D3A"/>
    <w:pPr>
      <w:ind w:left="480"/>
    </w:pPr>
  </w:style>
  <w:style w:type="paragraph" w:styleId="50">
    <w:name w:val="toc 5"/>
    <w:basedOn w:val="a"/>
    <w:next w:val="a"/>
    <w:autoRedefine/>
    <w:semiHidden/>
    <w:rsid w:val="000C1D3A"/>
    <w:pPr>
      <w:ind w:left="960"/>
    </w:pPr>
  </w:style>
  <w:style w:type="paragraph" w:styleId="40">
    <w:name w:val="toc 4"/>
    <w:basedOn w:val="a"/>
    <w:next w:val="a"/>
    <w:autoRedefine/>
    <w:semiHidden/>
    <w:rsid w:val="000C1D3A"/>
    <w:pPr>
      <w:ind w:left="720"/>
    </w:pPr>
  </w:style>
  <w:style w:type="paragraph" w:styleId="60">
    <w:name w:val="toc 6"/>
    <w:basedOn w:val="a"/>
    <w:next w:val="a"/>
    <w:autoRedefine/>
    <w:semiHidden/>
    <w:rsid w:val="000C1D3A"/>
    <w:pPr>
      <w:ind w:left="1200"/>
    </w:pPr>
  </w:style>
  <w:style w:type="paragraph" w:styleId="7">
    <w:name w:val="toc 7"/>
    <w:basedOn w:val="a"/>
    <w:next w:val="a"/>
    <w:autoRedefine/>
    <w:semiHidden/>
    <w:rsid w:val="000C1D3A"/>
    <w:pPr>
      <w:ind w:left="1440"/>
    </w:pPr>
  </w:style>
  <w:style w:type="paragraph" w:styleId="80">
    <w:name w:val="toc 8"/>
    <w:basedOn w:val="a"/>
    <w:next w:val="a"/>
    <w:autoRedefine/>
    <w:semiHidden/>
    <w:rsid w:val="000C1D3A"/>
    <w:pPr>
      <w:ind w:left="1680"/>
    </w:pPr>
  </w:style>
  <w:style w:type="paragraph" w:styleId="9">
    <w:name w:val="toc 9"/>
    <w:basedOn w:val="a"/>
    <w:next w:val="a"/>
    <w:autoRedefine/>
    <w:semiHidden/>
    <w:rsid w:val="000C1D3A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17542</CharactersWithSpaces>
  <SharedDoc>false</SharedDoc>
  <HLinks>
    <vt:vector size="84" baseType="variant">
      <vt:variant>
        <vt:i4>1900549</vt:i4>
      </vt:variant>
      <vt:variant>
        <vt:i4>72</vt:i4>
      </vt:variant>
      <vt:variant>
        <vt:i4>0</vt:i4>
      </vt:variant>
      <vt:variant>
        <vt:i4>5</vt:i4>
      </vt:variant>
      <vt:variant>
        <vt:lpwstr>http://www.interface.ru/</vt:lpwstr>
      </vt:variant>
      <vt:variant>
        <vt:lpwstr/>
      </vt:variant>
      <vt:variant>
        <vt:i4>1572929</vt:i4>
      </vt:variant>
      <vt:variant>
        <vt:i4>69</vt:i4>
      </vt:variant>
      <vt:variant>
        <vt:i4>0</vt:i4>
      </vt:variant>
      <vt:variant>
        <vt:i4>5</vt:i4>
      </vt:variant>
      <vt:variant>
        <vt:lpwstr>http://www.consultng.netprom.ru/</vt:lpwstr>
      </vt:variant>
      <vt:variant>
        <vt:lpwstr/>
      </vt:variant>
      <vt:variant>
        <vt:i4>7536736</vt:i4>
      </vt:variant>
      <vt:variant>
        <vt:i4>66</vt:i4>
      </vt:variant>
      <vt:variant>
        <vt:i4>0</vt:i4>
      </vt:variant>
      <vt:variant>
        <vt:i4>5</vt:i4>
      </vt:variant>
      <vt:variant>
        <vt:lpwstr>http://www.bkg.ru/</vt:lpwstr>
      </vt:variant>
      <vt:variant>
        <vt:lpwstr/>
      </vt:variant>
      <vt:variant>
        <vt:i4>7536736</vt:i4>
      </vt:variant>
      <vt:variant>
        <vt:i4>63</vt:i4>
      </vt:variant>
      <vt:variant>
        <vt:i4>0</vt:i4>
      </vt:variant>
      <vt:variant>
        <vt:i4>5</vt:i4>
      </vt:variant>
      <vt:variant>
        <vt:lpwstr>http://www.bkg.ru/</vt:lpwstr>
      </vt:variant>
      <vt:variant>
        <vt:lpwstr/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_Toc215938243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_Toc215938242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_Toc215938241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_Toc215938240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_Toc215938239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_Toc215938238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_Toc215938237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_Toc215938236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_Toc215938235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_Toc215938234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Windws XP</dc:creator>
  <cp:keywords/>
  <dc:description/>
  <cp:lastModifiedBy>Irina</cp:lastModifiedBy>
  <cp:revision>2</cp:revision>
  <cp:lastPrinted>2008-12-02T10:15:00Z</cp:lastPrinted>
  <dcterms:created xsi:type="dcterms:W3CDTF">2014-08-17T10:04:00Z</dcterms:created>
  <dcterms:modified xsi:type="dcterms:W3CDTF">2014-08-17T10:04:00Z</dcterms:modified>
</cp:coreProperties>
</file>