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9D" w:rsidRDefault="00854B9D">
      <w:pPr>
        <w:spacing w:line="360" w:lineRule="auto"/>
        <w:ind w:right="84" w:firstLine="993"/>
        <w:jc w:val="both"/>
        <w:rPr>
          <w:rFonts w:ascii="Arial" w:hAnsi="Arial" w:cs="Arial"/>
          <w:lang w:val="en-US"/>
        </w:rPr>
      </w:pPr>
    </w:p>
    <w:p w:rsidR="00854B9D" w:rsidRDefault="00854B9D">
      <w:pPr>
        <w:spacing w:line="360" w:lineRule="auto"/>
        <w:ind w:right="84" w:firstLine="993"/>
        <w:jc w:val="both"/>
        <w:rPr>
          <w:rFonts w:ascii="Arial" w:hAnsi="Arial" w:cs="Arial"/>
          <w:lang w:val="en-US"/>
        </w:rPr>
      </w:pPr>
    </w:p>
    <w:p w:rsidR="00854B9D" w:rsidRPr="00854B9D" w:rsidRDefault="00854B9D">
      <w:pPr>
        <w:spacing w:line="360" w:lineRule="auto"/>
        <w:ind w:right="84" w:firstLine="993"/>
        <w:jc w:val="both"/>
        <w:rPr>
          <w:rFonts w:ascii="Arial" w:hAnsi="Arial" w:cs="Arial"/>
          <w:lang w:val="en-US"/>
        </w:rPr>
      </w:pPr>
    </w:p>
    <w:p w:rsidR="00854B9D" w:rsidRDefault="00854B9D">
      <w:pPr>
        <w:spacing w:line="360" w:lineRule="auto"/>
        <w:ind w:right="84" w:firstLine="993"/>
        <w:jc w:val="center"/>
        <w:rPr>
          <w:rFonts w:ascii="Arial" w:hAnsi="Arial" w:cs="Arial"/>
          <w:b/>
          <w:bCs/>
        </w:rPr>
      </w:pPr>
      <w:r>
        <w:rPr>
          <w:rFonts w:ascii="Arial" w:hAnsi="Arial" w:cs="Arial"/>
          <w:b/>
          <w:bCs/>
        </w:rPr>
        <w:t>План работы:</w:t>
      </w:r>
    </w:p>
    <w:p w:rsidR="00854B9D" w:rsidRDefault="00854B9D">
      <w:pPr>
        <w:spacing w:line="360" w:lineRule="auto"/>
        <w:ind w:right="84" w:firstLine="993"/>
        <w:jc w:val="both"/>
        <w:rPr>
          <w:rFonts w:ascii="Arial" w:hAnsi="Arial" w:cs="Arial"/>
        </w:rPr>
      </w:pPr>
    </w:p>
    <w:p w:rsidR="00854B9D" w:rsidRPr="00854B9D" w:rsidRDefault="00854B9D">
      <w:pPr>
        <w:spacing w:line="360" w:lineRule="auto"/>
        <w:ind w:right="84" w:firstLine="993"/>
        <w:jc w:val="both"/>
        <w:rPr>
          <w:rFonts w:ascii="Arial" w:hAnsi="Arial" w:cs="Arial"/>
        </w:rPr>
      </w:pPr>
      <w:r>
        <w:rPr>
          <w:rFonts w:ascii="Arial" w:hAnsi="Arial" w:cs="Arial"/>
        </w:rPr>
        <w:t>Введение</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r>
        <w:rPr>
          <w:rFonts w:ascii="Arial" w:hAnsi="Arial" w:cs="Arial"/>
          <w:lang w:val="en-US"/>
        </w:rPr>
        <w:t>I</w:t>
      </w:r>
      <w:r w:rsidRPr="00854B9D">
        <w:rPr>
          <w:rFonts w:ascii="Arial" w:hAnsi="Arial" w:cs="Arial"/>
        </w:rPr>
        <w:t>.</w:t>
      </w:r>
      <w:r>
        <w:rPr>
          <w:rFonts w:ascii="Arial" w:hAnsi="Arial" w:cs="Arial"/>
        </w:rPr>
        <w:t xml:space="preserve"> Сущность и принципы адвокатской деятельности. Цель организации адвокатуры.</w:t>
      </w:r>
    </w:p>
    <w:p w:rsidR="00854B9D" w:rsidRDefault="00854B9D">
      <w:pPr>
        <w:spacing w:line="360" w:lineRule="auto"/>
        <w:ind w:right="84" w:firstLine="993"/>
        <w:jc w:val="both"/>
        <w:rPr>
          <w:rFonts w:ascii="Arial" w:hAnsi="Arial" w:cs="Arial"/>
        </w:rPr>
      </w:pPr>
      <w:r>
        <w:rPr>
          <w:rFonts w:ascii="Arial" w:hAnsi="Arial" w:cs="Arial"/>
          <w:lang w:val="en-US"/>
        </w:rPr>
        <w:t>II</w:t>
      </w:r>
      <w:r w:rsidRPr="00854B9D">
        <w:rPr>
          <w:rFonts w:ascii="Arial" w:hAnsi="Arial" w:cs="Arial"/>
        </w:rPr>
        <w:t>.</w:t>
      </w:r>
      <w:r>
        <w:rPr>
          <w:rFonts w:ascii="Arial" w:hAnsi="Arial" w:cs="Arial"/>
        </w:rPr>
        <w:t xml:space="preserve"> Опыт развития российской адвокатуры до 1917 г.</w:t>
      </w:r>
    </w:p>
    <w:p w:rsidR="00854B9D" w:rsidRDefault="00854B9D">
      <w:pPr>
        <w:spacing w:line="360" w:lineRule="auto"/>
        <w:ind w:right="84" w:firstLine="993"/>
        <w:jc w:val="both"/>
        <w:rPr>
          <w:rFonts w:ascii="Arial" w:hAnsi="Arial" w:cs="Arial"/>
        </w:rPr>
      </w:pPr>
      <w:r>
        <w:rPr>
          <w:rFonts w:ascii="Arial" w:hAnsi="Arial" w:cs="Arial"/>
          <w:lang w:val="en-US"/>
        </w:rPr>
        <w:t>III</w:t>
      </w:r>
      <w:r w:rsidRPr="00854B9D">
        <w:rPr>
          <w:rFonts w:ascii="Arial" w:hAnsi="Arial" w:cs="Arial"/>
        </w:rPr>
        <w:t>.</w:t>
      </w:r>
      <w:r>
        <w:rPr>
          <w:rFonts w:ascii="Arial" w:hAnsi="Arial" w:cs="Arial"/>
        </w:rPr>
        <w:t xml:space="preserve"> Организация адвокатуры в Российской Федерации на современном этапе.</w:t>
      </w:r>
    </w:p>
    <w:p w:rsidR="00854B9D" w:rsidRDefault="00854B9D">
      <w:pPr>
        <w:spacing w:line="360" w:lineRule="auto"/>
        <w:ind w:right="84" w:firstLine="993"/>
        <w:jc w:val="both"/>
        <w:rPr>
          <w:rFonts w:ascii="Arial" w:hAnsi="Arial" w:cs="Arial"/>
        </w:rPr>
      </w:pPr>
      <w:r>
        <w:rPr>
          <w:rFonts w:ascii="Arial" w:hAnsi="Arial" w:cs="Arial"/>
          <w:lang w:val="en-US"/>
        </w:rPr>
        <w:t>IV</w:t>
      </w:r>
      <w:r w:rsidRPr="00854B9D">
        <w:rPr>
          <w:rFonts w:ascii="Arial" w:hAnsi="Arial" w:cs="Arial"/>
        </w:rPr>
        <w:t>.</w:t>
      </w:r>
      <w:r>
        <w:rPr>
          <w:rFonts w:ascii="Arial" w:hAnsi="Arial" w:cs="Arial"/>
        </w:rPr>
        <w:t xml:space="preserve"> Развитие законодательства об адвокатуре в Российской Федерации.</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r>
        <w:rPr>
          <w:rFonts w:ascii="Arial" w:hAnsi="Arial" w:cs="Arial"/>
        </w:rPr>
        <w:t>Заключение</w:t>
      </w:r>
    </w:p>
    <w:p w:rsidR="00854B9D" w:rsidRDefault="00854B9D">
      <w:pPr>
        <w:spacing w:line="360" w:lineRule="auto"/>
        <w:ind w:right="84" w:firstLine="993"/>
        <w:jc w:val="both"/>
        <w:rPr>
          <w:rFonts w:ascii="Arial" w:hAnsi="Arial" w:cs="Arial"/>
        </w:rPr>
      </w:pPr>
      <w:r>
        <w:rPr>
          <w:rFonts w:ascii="Arial" w:hAnsi="Arial" w:cs="Arial"/>
        </w:rPr>
        <w:t>Список использованных источников и литературы</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r>
        <w:rPr>
          <w:rFonts w:ascii="Arial" w:hAnsi="Arial" w:cs="Arial"/>
          <w:b/>
          <w:bCs/>
        </w:rPr>
        <w:t>Введение</w:t>
      </w:r>
    </w:p>
    <w:p w:rsidR="00854B9D" w:rsidRDefault="00854B9D">
      <w:pPr>
        <w:spacing w:line="360" w:lineRule="auto"/>
        <w:ind w:right="84" w:firstLine="993"/>
        <w:jc w:val="both"/>
        <w:rPr>
          <w:rFonts w:ascii="Arial" w:hAnsi="Arial" w:cs="Arial"/>
        </w:rPr>
      </w:pPr>
      <w:r>
        <w:rPr>
          <w:rFonts w:ascii="Arial" w:hAnsi="Arial" w:cs="Arial"/>
        </w:rPr>
        <w:t xml:space="preserve">Происходящая в России демократизация политической и экономической системы,  провозглашение создания основ правового государства  вызывает необходимость коренной реорганизации форм и методов деятельности всех правовых институтов и добровольных объединений, связанных с защитой прав и законных интересов граждан. Важнейшее место в этом процессе занимает совершенствование российской адвокатуры - института, который как никакой другой, теснейшим образом связан с отправлением правосудия. </w:t>
      </w:r>
    </w:p>
    <w:p w:rsidR="00854B9D" w:rsidRDefault="00854B9D">
      <w:pPr>
        <w:spacing w:line="360" w:lineRule="auto"/>
        <w:ind w:right="84" w:firstLine="993"/>
        <w:jc w:val="both"/>
        <w:rPr>
          <w:rFonts w:ascii="Arial" w:hAnsi="Arial" w:cs="Arial"/>
        </w:rPr>
      </w:pPr>
      <w:r>
        <w:rPr>
          <w:rFonts w:ascii="Arial" w:hAnsi="Arial" w:cs="Arial"/>
        </w:rPr>
        <w:t>В последние годы в нашей стране активно формируется рынок предоставления квалифицированной правовой помощи. Адвокаты ежегодно оказывают помощь 7 миллионам граждан и 19 тысячам организаций, принимают участие в рассмотрении 90% уголовных дел и более 10% гражданских дел. За 1993 г. по ходатайству адвокатов в стадии предварительного следствия были полностью прекращены дела в отношении 5,5 тысяч человек, а в отношении 23 тысяч обвиняемых изменено содержание обвинения. Однако того количества профессиональных юристов, которое действует сегодня на территории Российской Федерации, явно недостаточно для обеспечения граждан и организаций юридической помощью. Так, если в России на 160 млн. населения имеется 17 тыс. 200 адвокатов., то в ФРГ на 91 млн. - более 60 тыс. адвокатов, в Англии - на 60 млн. населения 67,5 тыс., а в США на 252 млн. человек приходится 400 тыс. адвокатов и юрисконсультов.</w:t>
      </w:r>
      <w:r>
        <w:rPr>
          <w:rStyle w:val="a5"/>
          <w:rFonts w:ascii="Arial" w:hAnsi="Arial" w:cs="Arial"/>
        </w:rPr>
        <w:footnoteReference w:id="1"/>
      </w:r>
    </w:p>
    <w:p w:rsidR="00854B9D" w:rsidRDefault="00854B9D">
      <w:pPr>
        <w:spacing w:line="360" w:lineRule="auto"/>
        <w:ind w:right="84" w:firstLine="993"/>
        <w:jc w:val="both"/>
        <w:rPr>
          <w:rFonts w:ascii="Arial" w:hAnsi="Arial" w:cs="Arial"/>
        </w:rPr>
      </w:pPr>
      <w:r>
        <w:rPr>
          <w:rFonts w:ascii="Arial" w:hAnsi="Arial" w:cs="Arial"/>
        </w:rPr>
        <w:t>Сама организация адвокатуры, принципы ее деятельности также во много устарели и не отвечают современным требованиям.</w:t>
      </w:r>
    </w:p>
    <w:p w:rsidR="00854B9D" w:rsidRDefault="00854B9D">
      <w:pPr>
        <w:spacing w:line="360" w:lineRule="auto"/>
        <w:ind w:right="84" w:firstLine="993"/>
        <w:jc w:val="both"/>
        <w:rPr>
          <w:rFonts w:ascii="Arial" w:hAnsi="Arial" w:cs="Arial"/>
        </w:rPr>
      </w:pPr>
      <w:r>
        <w:rPr>
          <w:rFonts w:ascii="Arial" w:hAnsi="Arial" w:cs="Arial"/>
        </w:rPr>
        <w:t xml:space="preserve">В представленной работе дается общая характеристика организации российской адвокатуры, рассматриваются законодательные основы ее деятельности и перспективы дальнейшей эволюции этого института. В последнем разделе работы представлены два проекта законов об адвокатуре в Российской федерации, которые показывают, в каком направлении развивается законотворчество в этой области. Там же буду рассмотрены взгляды отечественных юристов на те или иные вопросы  организации правозащитной деятельности.   </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r>
        <w:rPr>
          <w:rFonts w:ascii="Arial" w:hAnsi="Arial" w:cs="Arial"/>
          <w:b/>
          <w:bCs/>
          <w:lang w:val="en-US"/>
        </w:rPr>
        <w:t>I</w:t>
      </w:r>
      <w:r w:rsidRPr="00854B9D">
        <w:rPr>
          <w:rFonts w:ascii="Arial" w:hAnsi="Arial" w:cs="Arial"/>
          <w:b/>
          <w:bCs/>
        </w:rPr>
        <w:t>.</w:t>
      </w:r>
      <w:r>
        <w:rPr>
          <w:rFonts w:ascii="Arial" w:hAnsi="Arial" w:cs="Arial"/>
          <w:b/>
          <w:bCs/>
        </w:rPr>
        <w:t>Сущность  и принципы адвокатской деятельности .</w:t>
      </w:r>
    </w:p>
    <w:p w:rsidR="00854B9D" w:rsidRDefault="00854B9D">
      <w:pPr>
        <w:spacing w:line="360" w:lineRule="auto"/>
        <w:ind w:right="84" w:firstLine="993"/>
        <w:jc w:val="center"/>
        <w:rPr>
          <w:rFonts w:ascii="Arial" w:hAnsi="Arial" w:cs="Arial"/>
          <w:b/>
          <w:bCs/>
        </w:rPr>
      </w:pPr>
      <w:r>
        <w:rPr>
          <w:rFonts w:ascii="Arial" w:hAnsi="Arial" w:cs="Arial"/>
          <w:b/>
          <w:bCs/>
        </w:rPr>
        <w:t xml:space="preserve"> Цель организации адвокатуры.</w:t>
      </w:r>
    </w:p>
    <w:p w:rsidR="00854B9D" w:rsidRDefault="00854B9D">
      <w:pPr>
        <w:spacing w:line="360" w:lineRule="auto"/>
        <w:ind w:right="84" w:firstLine="993"/>
        <w:jc w:val="both"/>
        <w:rPr>
          <w:rFonts w:ascii="Arial" w:hAnsi="Arial" w:cs="Arial"/>
        </w:rPr>
      </w:pPr>
      <w:r>
        <w:rPr>
          <w:rFonts w:ascii="Arial" w:hAnsi="Arial" w:cs="Arial"/>
        </w:rPr>
        <w:t>Под адвокатурой в Российской Федерации принято понимать добровольное объединение лиц, занимающихся адвокатской деятельностью. Организационной формой адвокатуры традиционно является коллегия адвокатов, образуемая по заявлению группы учредителей - лиц, имеющих высшее юридическое образование или же по инициативе органов исполнительной власти. Как писал еще а конце прошлого века выдающийся российский юрист А.Ф.Кони, профессиональные объединения адвокатов, “присяжных поверенных” - это тот высший идеал, который нужен для России.</w:t>
      </w:r>
      <w:r>
        <w:rPr>
          <w:rStyle w:val="a5"/>
          <w:rFonts w:ascii="Arial" w:hAnsi="Arial" w:cs="Arial"/>
        </w:rPr>
        <w:footnoteReference w:id="2"/>
      </w:r>
    </w:p>
    <w:p w:rsidR="00854B9D" w:rsidRDefault="00854B9D">
      <w:pPr>
        <w:spacing w:line="360" w:lineRule="auto"/>
        <w:ind w:right="84" w:firstLine="993"/>
        <w:jc w:val="both"/>
        <w:rPr>
          <w:rFonts w:ascii="Arial" w:hAnsi="Arial" w:cs="Arial"/>
        </w:rPr>
      </w:pPr>
      <w:r>
        <w:rPr>
          <w:rFonts w:ascii="Arial" w:hAnsi="Arial" w:cs="Arial"/>
        </w:rPr>
        <w:t>Для определения самого понятия “член коллегии адвокатов” можно воспользоваться формулировкой санкт-петербургской объединенной коллегии адвокатов, которая гласит: “Адвокатом... коллегии адвокатов признается лицо, отвечающее требованиям, установленным законодательством об адвокатуре, получившее в установленном уставом порядке допуск к адвокатской деятельности, наделенный в силу закона и членства в коллегии независимым правовым и социальным статусом и призванное на основе полномочий к защите прав и свобод личности, осуществлению правового представительства интересов граждан и организаций.”</w:t>
      </w:r>
      <w:r>
        <w:rPr>
          <w:rStyle w:val="a5"/>
          <w:rFonts w:ascii="Arial" w:hAnsi="Arial" w:cs="Arial"/>
        </w:rPr>
        <w:footnoteReference w:id="3"/>
      </w:r>
    </w:p>
    <w:p w:rsidR="00854B9D" w:rsidRDefault="00854B9D">
      <w:pPr>
        <w:spacing w:line="360" w:lineRule="auto"/>
        <w:ind w:right="84" w:firstLine="993"/>
        <w:jc w:val="both"/>
        <w:rPr>
          <w:rFonts w:ascii="Arial" w:hAnsi="Arial" w:cs="Arial"/>
        </w:rPr>
      </w:pPr>
      <w:r>
        <w:rPr>
          <w:rFonts w:ascii="Arial" w:hAnsi="Arial" w:cs="Arial"/>
        </w:rPr>
        <w:t>Смыслом и целью существования адвокатуры как института профессиональной защиты и представительства является оказание юридической помощи всем, кто в таковой нуждается. “Адвокаты, - как писал русский дореволюционный историк права Д.Н. Бородин, - это специалисты, правоведы, защищающие на суде права индивидуальных лиц во имя и в интересах общественного блага.”</w:t>
      </w:r>
      <w:r>
        <w:rPr>
          <w:rStyle w:val="a5"/>
          <w:rFonts w:ascii="Arial" w:hAnsi="Arial" w:cs="Arial"/>
        </w:rPr>
        <w:footnoteReference w:id="4"/>
      </w:r>
    </w:p>
    <w:p w:rsidR="00854B9D" w:rsidRDefault="00854B9D">
      <w:pPr>
        <w:spacing w:line="360" w:lineRule="auto"/>
        <w:ind w:right="84" w:firstLine="993"/>
        <w:jc w:val="both"/>
        <w:rPr>
          <w:rFonts w:ascii="Arial" w:hAnsi="Arial" w:cs="Arial"/>
        </w:rPr>
      </w:pPr>
      <w:r>
        <w:rPr>
          <w:rFonts w:ascii="Arial" w:hAnsi="Arial" w:cs="Arial"/>
        </w:rPr>
        <w:t xml:space="preserve"> В России гарантии на получение квалифицированной юридической помощи, в том числе - в предусмотренных законом случаях -  бесплатной,   предоставляются  действующей Конституцией РФ (ст. 48.)</w:t>
      </w:r>
    </w:p>
    <w:p w:rsidR="00854B9D" w:rsidRDefault="00854B9D">
      <w:pPr>
        <w:spacing w:line="360" w:lineRule="auto"/>
        <w:ind w:right="84" w:firstLine="993"/>
        <w:jc w:val="both"/>
        <w:rPr>
          <w:rFonts w:ascii="Arial" w:hAnsi="Arial" w:cs="Arial"/>
        </w:rPr>
      </w:pPr>
      <w:r>
        <w:rPr>
          <w:rFonts w:ascii="Arial" w:hAnsi="Arial" w:cs="Arial"/>
        </w:rPr>
        <w:t xml:space="preserve">В числе принципов, которые выдвигаются российским юристами в качестве основных правовых и этических ориентиров адвокатской деятельности, можно выделить следующие: а) законность; б) самоуправление; в) коллегиальность в руководстве; г) независимость адвокатуры; д) соблюдение адвокатской этики; </w:t>
      </w:r>
    </w:p>
    <w:p w:rsidR="00854B9D" w:rsidRDefault="00854B9D">
      <w:pPr>
        <w:spacing w:line="360" w:lineRule="auto"/>
        <w:ind w:right="84" w:firstLine="993"/>
        <w:jc w:val="both"/>
        <w:rPr>
          <w:rFonts w:ascii="Arial" w:hAnsi="Arial" w:cs="Arial"/>
        </w:rPr>
      </w:pPr>
      <w:r>
        <w:rPr>
          <w:rFonts w:ascii="Arial" w:hAnsi="Arial" w:cs="Arial"/>
        </w:rPr>
        <w:t xml:space="preserve">Под соблюдением адвокатской этики, прежде всего, понимается умение хранить профессиональные тайны, в том числе - содержание бесед с подзащитными, а также - соблюдение интересов доверившихся адвокату людей. Никакого другого интереса у адвоката быть не может. Адвокат обязан всегда и полностью разделять позицию доверившегося ему человека. Корректировка позиции адвоката допустима лишь в интересах доверителя или подзащитного. После того, как линия поведения совместно с доверившимся человеком выработана, адвокат не может ее принципиально изменить, потому что это было бы изменой, предательством по отношению к клиенту. </w:t>
      </w:r>
    </w:p>
    <w:p w:rsidR="00854B9D" w:rsidRDefault="00854B9D">
      <w:pPr>
        <w:spacing w:line="360" w:lineRule="auto"/>
        <w:ind w:right="84" w:firstLine="993"/>
        <w:jc w:val="both"/>
        <w:rPr>
          <w:rFonts w:ascii="Arial" w:hAnsi="Arial" w:cs="Arial"/>
        </w:rPr>
      </w:pPr>
      <w:r>
        <w:rPr>
          <w:rFonts w:ascii="Arial" w:hAnsi="Arial" w:cs="Arial"/>
        </w:rPr>
        <w:t>В то же время, как справедливо замечал выдающийся российский адвокат А.Ф.Кони, адвокат не должен быть слугою своего клиента, его пособником уйти от заслуженной кары правосудия. Уголовный защитник представлялся ему как человек, “...вооруженный знанием и глубокой честностью, умеренный в приемах, бескорыстный в материальном отношении, независимый в убеждениях ...”.</w:t>
      </w:r>
      <w:r>
        <w:rPr>
          <w:rStyle w:val="a5"/>
          <w:rFonts w:ascii="Arial" w:hAnsi="Arial" w:cs="Arial"/>
        </w:rPr>
        <w:footnoteReference w:id="5"/>
      </w:r>
      <w:r>
        <w:rPr>
          <w:rFonts w:ascii="Arial" w:hAnsi="Arial" w:cs="Arial"/>
        </w:rPr>
        <w:t xml:space="preserve">  </w:t>
      </w:r>
    </w:p>
    <w:p w:rsidR="00854B9D" w:rsidRDefault="00854B9D">
      <w:pPr>
        <w:spacing w:line="360" w:lineRule="auto"/>
        <w:ind w:right="84" w:firstLine="993"/>
        <w:jc w:val="both"/>
        <w:rPr>
          <w:rFonts w:ascii="Arial" w:hAnsi="Arial" w:cs="Arial"/>
        </w:rPr>
      </w:pPr>
      <w:r>
        <w:rPr>
          <w:rFonts w:ascii="Arial" w:hAnsi="Arial" w:cs="Arial"/>
        </w:rPr>
        <w:t>Вопрос о предоставлении адвокатуре полной независимости от государственных органов имеет двойственную оценку. С одной стороны, отказ от регламентации адвокатской деятельности и невмешательство государства в процесс осуществления профессиональных целей адвокатуры может обеспечить ей наиболее эффективное выполнение возложенных на нее задач, избавить от попыток воздействовать на ход событий. С другой стороны - по своей сути адвокатская деятельность является правозащитной, а защита прав и свобод человека и гражданина - в соответствии со ст.2 Конституции Российской федерации - обязанность государства. Закрепив за собой эту обязанность конституционно, государство не может полностью делегировать свои правозащитные функции объединению адвокатов и оставить ее без контроля со своей стороны.</w:t>
      </w:r>
    </w:p>
    <w:p w:rsidR="00854B9D" w:rsidRDefault="00854B9D">
      <w:pPr>
        <w:spacing w:line="360" w:lineRule="auto"/>
        <w:ind w:right="84" w:firstLine="993"/>
        <w:jc w:val="both"/>
        <w:rPr>
          <w:rFonts w:ascii="Arial" w:hAnsi="Arial" w:cs="Arial"/>
        </w:rPr>
      </w:pPr>
      <w:r>
        <w:rPr>
          <w:rFonts w:ascii="Arial" w:hAnsi="Arial" w:cs="Arial"/>
        </w:rPr>
        <w:t xml:space="preserve">Кроме основных принципов следует выделить три основных направления адвокатской деятельности. Два из них - традиционные и одно - относительно новое. Условно их можно обозначить следующим образом: 1) адвокатура для малообеспеченных; 2) традиционное представительство на следствии и в судах; 3) адвокатура для предпринимателей, действующая на коммерческой основе. В настоящее время все три вида адвокатской практики действуют параллельно, но существует определенная тенденция к профессиональной специализации.     </w:t>
      </w:r>
    </w:p>
    <w:p w:rsidR="00854B9D" w:rsidRDefault="00854B9D">
      <w:pPr>
        <w:spacing w:line="360" w:lineRule="auto"/>
        <w:ind w:right="84" w:firstLine="993"/>
        <w:jc w:val="both"/>
        <w:rPr>
          <w:rFonts w:ascii="Arial" w:hAnsi="Arial" w:cs="Arial"/>
        </w:rPr>
      </w:pPr>
      <w:r>
        <w:rPr>
          <w:rFonts w:ascii="Arial" w:hAnsi="Arial" w:cs="Arial"/>
        </w:rPr>
        <w:t>Адвокатура не является общественной организацией, хотя ее зачастую так называют. Отличие адвокатуры от общественной организации заключается, прежде всего в том, что лица, объединяющиеся в общественные организации, сами ставят перед собой цели, задачи, то есть -  вырабатывают свои общие интересы. В адвокатуру же цели и задачи привносятся извне. Схожесть адвокатуры с общественными организациями состоит только в том, что и те  и другие являются добровольными объединениями, однако изначальные статусы объединяющихся различны.</w:t>
      </w:r>
    </w:p>
    <w:p w:rsidR="00854B9D" w:rsidRDefault="00854B9D">
      <w:pPr>
        <w:spacing w:line="360" w:lineRule="auto"/>
        <w:ind w:right="84" w:firstLine="993"/>
        <w:jc w:val="both"/>
        <w:rPr>
          <w:rFonts w:ascii="Arial" w:hAnsi="Arial" w:cs="Arial"/>
        </w:rPr>
      </w:pPr>
      <w:r>
        <w:rPr>
          <w:rFonts w:ascii="Arial" w:hAnsi="Arial" w:cs="Arial"/>
        </w:rPr>
        <w:t xml:space="preserve">Цели и задачи, стоящие перед адвокатами и их объединениями определяются объективной необходимостью профессиональной защиты естественных и благоприобретенных прав граждан и юридических лиц. Поэтому можно сказать, что цели и задачи перед адвокатурой ставят не сами адвокаты (а также и не государство), а общество. Адвокатура, удовлетворяя запросы общества, обеспечивает его дальнейшее поступательное развитие. Следовательно, можно утверждать, что развитие самого гражданского общества невозможно без самостоятельной и независимой адвокатуры. Как писал еще в конце </w:t>
      </w:r>
      <w:r>
        <w:rPr>
          <w:rFonts w:ascii="Arial" w:hAnsi="Arial" w:cs="Arial"/>
          <w:lang w:val="en-US"/>
        </w:rPr>
        <w:t>XIX</w:t>
      </w:r>
      <w:r w:rsidRPr="00854B9D">
        <w:rPr>
          <w:rFonts w:ascii="Arial" w:hAnsi="Arial" w:cs="Arial"/>
        </w:rPr>
        <w:t xml:space="preserve"> </w:t>
      </w:r>
      <w:r>
        <w:rPr>
          <w:rFonts w:ascii="Arial" w:hAnsi="Arial" w:cs="Arial"/>
        </w:rPr>
        <w:t>века  российский юрист Е.В.Васьковский, “и в уголовном и в гражданском процессе правозаступник действует в качестве уполномоченного общества и в его интересах... Только признание адвокатов уполномоченными представителями общества, а не наемными пособниками частных лиц, дает адвокатуре право на существование, и только с этой точки зрения может быть доказана ее необходимость”.</w:t>
      </w:r>
      <w:r>
        <w:rPr>
          <w:rStyle w:val="a5"/>
          <w:rFonts w:ascii="Arial" w:hAnsi="Arial" w:cs="Arial"/>
        </w:rPr>
        <w:footnoteReference w:id="6"/>
      </w:r>
    </w:p>
    <w:p w:rsidR="00854B9D" w:rsidRDefault="00854B9D">
      <w:pPr>
        <w:spacing w:line="360" w:lineRule="auto"/>
        <w:ind w:right="84" w:firstLine="993"/>
        <w:jc w:val="both"/>
        <w:rPr>
          <w:rFonts w:ascii="Arial" w:hAnsi="Arial" w:cs="Arial"/>
        </w:rPr>
      </w:pPr>
      <w:r>
        <w:rPr>
          <w:rFonts w:ascii="Arial" w:hAnsi="Arial" w:cs="Arial"/>
        </w:rPr>
        <w:t>Однако из всего вышесказанного не следует, что цели адвокатуры и государства противоположны. Судебное производство и, в особенности, уголовный процесс невозможны без участия адвокатов: они как бы стоят между государством, от имени которого осуществляется обвинение или иные требования, и обвиняемым. К тому же следует вспомнить ст.48 Конституции РФ, в которой говорится о том, что “каждый задержанный, заключенный под стражу, обвиненный в совершении преступления имеет право пользоваться помощью адвоката”. Таким образом государство непосредственно заинтересовано в профессиональной деятельности адвокатов. Следовательно, адвокатура, будучи отстраненной от государства, все же выполняет  значимые с точки зрения общества и государства  функции.</w:t>
      </w:r>
    </w:p>
    <w:p w:rsidR="00854B9D" w:rsidRDefault="00854B9D">
      <w:pPr>
        <w:spacing w:line="360" w:lineRule="auto"/>
        <w:ind w:right="84" w:firstLine="993"/>
        <w:jc w:val="both"/>
        <w:rPr>
          <w:rFonts w:ascii="Arial" w:hAnsi="Arial" w:cs="Arial"/>
        </w:rPr>
      </w:pPr>
      <w:r>
        <w:rPr>
          <w:rFonts w:ascii="Arial" w:hAnsi="Arial" w:cs="Arial"/>
        </w:rPr>
        <w:t xml:space="preserve">Определению правовой природы коллегий адвокатов способствует и уяснению характера взаимоотношений между ними и государственными органами. Государство должно: обеспечить независимость деятельности адвокатуры и доступность юридической помощи для всех желающих; содействовать осуществлению мероприятий по повышению квалификации адвокатов; принимать меры к защите адвокатов от преследований, необоснованных ограничений их профессиональной деятельности; наблюдать за рациональным расходованием денежных средств, выделяемых государством на оплату труда адвокатов. </w:t>
      </w:r>
    </w:p>
    <w:p w:rsidR="00854B9D" w:rsidRDefault="00854B9D">
      <w:pPr>
        <w:spacing w:line="360" w:lineRule="auto"/>
        <w:ind w:right="84" w:firstLine="993"/>
        <w:jc w:val="both"/>
        <w:rPr>
          <w:rFonts w:ascii="Arial" w:hAnsi="Arial" w:cs="Arial"/>
        </w:rPr>
      </w:pPr>
      <w:r>
        <w:rPr>
          <w:rFonts w:ascii="Arial" w:hAnsi="Arial" w:cs="Arial"/>
        </w:rPr>
        <w:t>Нередко адвокаты сравнивают сущность своей профессии с деятельностью клерикальных организаций, обязывающих своих служителей свято хранить тайну исповеди доверившегося человека. В этом смысле между такими понятиями как профессиональная адвокатская этика и обязательства духовника действительно есть нечто общее.</w:t>
      </w:r>
    </w:p>
    <w:p w:rsidR="00854B9D" w:rsidRDefault="00854B9D">
      <w:pPr>
        <w:spacing w:line="360" w:lineRule="auto"/>
        <w:ind w:right="84" w:firstLine="993"/>
        <w:jc w:val="both"/>
        <w:rPr>
          <w:rFonts w:ascii="Arial" w:hAnsi="Arial" w:cs="Arial"/>
        </w:rPr>
      </w:pPr>
      <w:r>
        <w:rPr>
          <w:rFonts w:ascii="Arial" w:hAnsi="Arial" w:cs="Arial"/>
        </w:rPr>
        <w:t>Следует также упомянуть о том, что объединения адвокатов создаются и для защиты их собственных специфических корпоративных интересов, для формирования компетентного, хорошо подготовленного адвокатского корпуса, а также - для контроля за качеством оказания юридической помощи.  В этом смысле адвокатские объединения отчасти напоминают профессиональные союзы, стремящиеся к выработке своего рода “законов цеха”, традиций, определенного консерватизма.</w:t>
      </w:r>
    </w:p>
    <w:p w:rsidR="00854B9D" w:rsidRDefault="00854B9D">
      <w:pPr>
        <w:spacing w:line="360" w:lineRule="auto"/>
        <w:ind w:right="84" w:firstLine="993"/>
        <w:jc w:val="both"/>
        <w:rPr>
          <w:rFonts w:ascii="Arial" w:hAnsi="Arial" w:cs="Arial"/>
        </w:rPr>
      </w:pPr>
      <w:r>
        <w:rPr>
          <w:rFonts w:ascii="Arial" w:hAnsi="Arial" w:cs="Arial"/>
        </w:rPr>
        <w:t xml:space="preserve">В то же время нельзя утверждать, что адвокатура является коммерческой организацией, поскольку она не ставит перед собой непосредственно цели получения прибыли.  </w:t>
      </w:r>
    </w:p>
    <w:p w:rsidR="00854B9D" w:rsidRDefault="00854B9D">
      <w:pPr>
        <w:spacing w:line="360" w:lineRule="auto"/>
        <w:ind w:right="84" w:firstLine="993"/>
        <w:jc w:val="both"/>
        <w:rPr>
          <w:rFonts w:ascii="Arial" w:hAnsi="Arial" w:cs="Arial"/>
        </w:rPr>
      </w:pPr>
      <w:r>
        <w:rPr>
          <w:rFonts w:ascii="Arial" w:hAnsi="Arial" w:cs="Arial"/>
        </w:rPr>
        <w:t xml:space="preserve"> На основании всего изложенного выше можно заключить, что адвокатура - это особый, не поддающийся четкой классификации общественный институт, соединяющий в себе черты профессиональной, общественной, религиозной, корпоративной и т.п. организации. Его функционирование требует, безусловно, особого нормативного регулирования, учитывающего специфику профессиональной правозащитной деятельности.</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r>
        <w:rPr>
          <w:rFonts w:ascii="Arial" w:hAnsi="Arial" w:cs="Arial"/>
          <w:b/>
          <w:bCs/>
          <w:lang w:val="en-US"/>
        </w:rPr>
        <w:t>II</w:t>
      </w:r>
      <w:r w:rsidRPr="00854B9D">
        <w:rPr>
          <w:rFonts w:ascii="Arial" w:hAnsi="Arial" w:cs="Arial"/>
          <w:b/>
          <w:bCs/>
        </w:rPr>
        <w:t>.</w:t>
      </w:r>
      <w:r>
        <w:rPr>
          <w:rFonts w:ascii="Arial" w:hAnsi="Arial" w:cs="Arial"/>
          <w:b/>
          <w:bCs/>
        </w:rPr>
        <w:t>Опыт развития российской адвокатуры до 1917 года</w:t>
      </w:r>
    </w:p>
    <w:p w:rsidR="00854B9D" w:rsidRDefault="00854B9D">
      <w:pPr>
        <w:spacing w:line="360" w:lineRule="auto"/>
        <w:ind w:right="84" w:firstLine="993"/>
        <w:jc w:val="both"/>
        <w:rPr>
          <w:rFonts w:ascii="Arial" w:hAnsi="Arial" w:cs="Arial"/>
        </w:rPr>
      </w:pPr>
      <w:r>
        <w:rPr>
          <w:rFonts w:ascii="Arial" w:hAnsi="Arial" w:cs="Arial"/>
        </w:rPr>
        <w:t xml:space="preserve">Одной из самых значительных и последовательных буржуазных реформ 60-х годов </w:t>
      </w:r>
      <w:r>
        <w:rPr>
          <w:rFonts w:ascii="Arial" w:hAnsi="Arial" w:cs="Arial"/>
          <w:lang w:val="en-US"/>
        </w:rPr>
        <w:t>XIX</w:t>
      </w:r>
      <w:r>
        <w:rPr>
          <w:rFonts w:ascii="Arial" w:hAnsi="Arial" w:cs="Arial"/>
        </w:rPr>
        <w:t xml:space="preserve"> века в России была судебная реформа 1864 г.: провозглашалось отделение суда от органов законодательной и административной власти, закрытое  сословное судопроизводство заменялось судом присяжных, основанном на принципах гласности, Утверждалась независимость и несменяемость судей; реорганизовывалась прокуратура, впервые в истории России была учреждена адвокатура. С появлением этого института в уголовное судопроизводство вводился необходимый для раскрытия истины элемент состязательности.</w:t>
      </w:r>
      <w:r>
        <w:rPr>
          <w:rStyle w:val="a5"/>
          <w:rFonts w:ascii="Arial" w:hAnsi="Arial" w:cs="Arial"/>
        </w:rPr>
        <w:footnoteReference w:id="7"/>
      </w:r>
      <w:r>
        <w:rPr>
          <w:rFonts w:ascii="Arial" w:hAnsi="Arial" w:cs="Arial"/>
        </w:rPr>
        <w:t xml:space="preserve">  </w:t>
      </w:r>
    </w:p>
    <w:p w:rsidR="00854B9D" w:rsidRDefault="00854B9D">
      <w:pPr>
        <w:spacing w:line="360" w:lineRule="auto"/>
        <w:ind w:right="84" w:firstLine="993"/>
        <w:jc w:val="both"/>
        <w:rPr>
          <w:rFonts w:ascii="Arial" w:hAnsi="Arial" w:cs="Arial"/>
        </w:rPr>
      </w:pPr>
      <w:r>
        <w:rPr>
          <w:rFonts w:ascii="Arial" w:hAnsi="Arial" w:cs="Arial"/>
        </w:rPr>
        <w:t xml:space="preserve">Профессиональная адвокатура, организованная на основе Судебных уставов 1864 г., явилась абсолютно новым для России учреждением и по своему содержанию и по форме. К работе были привлечены прогрессивно мыслящие, профессиональные юристы, многие из которых оставили выгодную государственную службу. В числе выдающихся адвокатов России того периода были имена таких юристов, как А.Ф.Кони, В.Д.Спасович, С.А.Андреевский, А.Я.Пассовер, А.А.Герке, А.Л.Боровиковский, А.И.Урусов, П.А.Александров и другие. </w:t>
      </w:r>
    </w:p>
    <w:p w:rsidR="00854B9D" w:rsidRDefault="00854B9D">
      <w:pPr>
        <w:spacing w:line="360" w:lineRule="auto"/>
        <w:ind w:right="84" w:firstLine="993"/>
        <w:jc w:val="both"/>
        <w:rPr>
          <w:rFonts w:ascii="Arial" w:hAnsi="Arial" w:cs="Arial"/>
        </w:rPr>
      </w:pPr>
      <w:r>
        <w:rPr>
          <w:rFonts w:ascii="Arial" w:hAnsi="Arial" w:cs="Arial"/>
        </w:rPr>
        <w:t>Русские адвокаты объединялись в самоуправляющиеся организации, придерживающиеся буквы и духа закона. Для населения были открыты юридические консультации. Предусматривались также меры для того, чтобы без защиты не оставались подсудимые и  участвующие в судебных тяжбах граждане, не имеющие средств для оплаты адвокатского гонорара. Адвокаты приобретали статус одновременно правозаступника и поверенного своего клиента.</w:t>
      </w:r>
    </w:p>
    <w:p w:rsidR="00854B9D" w:rsidRDefault="00854B9D">
      <w:pPr>
        <w:spacing w:line="360" w:lineRule="auto"/>
        <w:ind w:right="84" w:firstLine="993"/>
        <w:jc w:val="both"/>
        <w:rPr>
          <w:rFonts w:ascii="Arial" w:hAnsi="Arial" w:cs="Arial"/>
        </w:rPr>
      </w:pPr>
      <w:r>
        <w:rPr>
          <w:rFonts w:ascii="Arial" w:hAnsi="Arial" w:cs="Arial"/>
        </w:rPr>
        <w:t xml:space="preserve"> Адвокаты подразделялись на две категории - присяжных поверенных и частных поверенных. Надзор за деятельностью присяжных поверенных был возложен на избираемый ими совет присяжных поверенных при судебной палате. Высший надзор за их деятельностью осуществлялся судебной палатой и Правительствующим сенатом. </w:t>
      </w:r>
    </w:p>
    <w:p w:rsidR="00854B9D" w:rsidRDefault="00854B9D">
      <w:pPr>
        <w:spacing w:line="360" w:lineRule="auto"/>
        <w:ind w:right="84" w:firstLine="993"/>
        <w:jc w:val="both"/>
        <w:rPr>
          <w:rFonts w:ascii="Arial" w:hAnsi="Arial" w:cs="Arial"/>
        </w:rPr>
      </w:pPr>
      <w:r>
        <w:rPr>
          <w:rFonts w:ascii="Arial" w:hAnsi="Arial" w:cs="Arial"/>
        </w:rPr>
        <w:t>От кандидатов на звание присяжного поверенного, в соответствии с Судебным уставом, требовалось высшее юридическое образование, возраст не менее 25 лет, пять лет судебной практики в качестве чиновника судебного ведомства или помощника присяжного поверенного и вступление в корпорацию адвокатов в установленном  порядке. Порядок вступления в присяжную адвокатуру состоял из двух этапов: принятия и приписки. Принятие в адвокатуру зависело от совета, на основании решения которого кандидат мог быть зачислен в адвокатуру. Приписка носила формальный характер: она осуществлялась судебной палатой на основании определения совета о принятии данного лица в число присяжных поверенных. Законодательство регламентировало также права, обязанности и ответственность присяжных поверенных.</w:t>
      </w:r>
    </w:p>
    <w:p w:rsidR="00854B9D" w:rsidRDefault="00854B9D">
      <w:pPr>
        <w:spacing w:line="360" w:lineRule="auto"/>
        <w:ind w:right="84" w:firstLine="993"/>
        <w:jc w:val="both"/>
        <w:rPr>
          <w:rFonts w:ascii="Arial" w:hAnsi="Arial" w:cs="Arial"/>
        </w:rPr>
      </w:pPr>
      <w:r>
        <w:rPr>
          <w:rFonts w:ascii="Arial" w:hAnsi="Arial" w:cs="Arial"/>
        </w:rPr>
        <w:t>Автономность, относительная независимость от государственных властей, выборность и подотчетность советов присяжных поверенных перед членами адвокатской корпорации, самостоятельное нормативное регулирование деятельности корпорации - этим, по крайней мере а первое время, отличалась адвокатура от многих других учреждений царской России.</w:t>
      </w:r>
    </w:p>
    <w:p w:rsidR="00854B9D" w:rsidRDefault="00854B9D">
      <w:pPr>
        <w:spacing w:line="360" w:lineRule="auto"/>
        <w:ind w:right="84" w:firstLine="993"/>
        <w:jc w:val="both"/>
        <w:rPr>
          <w:rFonts w:ascii="Arial" w:hAnsi="Arial" w:cs="Arial"/>
        </w:rPr>
      </w:pPr>
      <w:r>
        <w:rPr>
          <w:rFonts w:ascii="Arial" w:hAnsi="Arial" w:cs="Arial"/>
        </w:rPr>
        <w:t>При составлении “Положения о присяжных поверенных” был учтен опыт западноевропейских стран. Так, отчасти был воспринят немецко-австрийский тип адвокатуры, особенность которого состояла в соединении в одних руках функций правозаступничества и судебного представительства. Однако профессор Е.В.Васьковский, который считал необходимым разделение этих двух функций адвокатской деятельности, писал, что при таком положении “адвокат из ученого эксперта и судебного оратора, каким он был в качестве чистого правозаступника, становится практическим дельцом, маклером по юридической части, имеющим тем больше успеха в публике, чем больше сметливости, юркости и даже неразборчивости в средствах он проявит при устройстве материальных интересов своих клиентов”.</w:t>
      </w:r>
      <w:r>
        <w:rPr>
          <w:rStyle w:val="a5"/>
          <w:rFonts w:ascii="Arial" w:hAnsi="Arial" w:cs="Arial"/>
        </w:rPr>
        <w:footnoteReference w:id="8"/>
      </w:r>
    </w:p>
    <w:p w:rsidR="00854B9D" w:rsidRDefault="00854B9D">
      <w:pPr>
        <w:spacing w:line="360" w:lineRule="auto"/>
        <w:ind w:right="84" w:firstLine="993"/>
        <w:jc w:val="both"/>
        <w:rPr>
          <w:rFonts w:ascii="Arial" w:hAnsi="Arial" w:cs="Arial"/>
        </w:rPr>
      </w:pPr>
      <w:r>
        <w:rPr>
          <w:rFonts w:ascii="Arial" w:hAnsi="Arial" w:cs="Arial"/>
        </w:rPr>
        <w:t>Организационное же устройство российской адвокатуры во многом напоминало французское - внутреннее самоуправление, система дисциплинарных взысканий и порядок дисциплинарного производства.</w:t>
      </w:r>
    </w:p>
    <w:p w:rsidR="00854B9D" w:rsidRDefault="00854B9D">
      <w:pPr>
        <w:spacing w:line="360" w:lineRule="auto"/>
        <w:ind w:right="84" w:firstLine="993"/>
        <w:jc w:val="both"/>
        <w:rPr>
          <w:rFonts w:ascii="Arial" w:hAnsi="Arial" w:cs="Arial"/>
        </w:rPr>
      </w:pPr>
      <w:r>
        <w:rPr>
          <w:rFonts w:ascii="Arial" w:hAnsi="Arial" w:cs="Arial"/>
        </w:rPr>
        <w:t>Однако в практике организации деятельности адвокатуры было воплощено далеко не все из предусмотренного Судебным уставом. Присяжная адвокатура, например, не имела надлежащих гарантий свободы слова, серьезно ограничивались ее процессуальные права. Участие защитника в предварительном следствии не допускалось, поэтому ознакомиться с делом адвокат имел возможность лишь перед началом судебного разбирательства - уже после составления обвинительного акта.</w:t>
      </w:r>
    </w:p>
    <w:p w:rsidR="00854B9D" w:rsidRDefault="00854B9D">
      <w:pPr>
        <w:spacing w:line="360" w:lineRule="auto"/>
        <w:ind w:right="84" w:firstLine="993"/>
        <w:jc w:val="both"/>
        <w:rPr>
          <w:rFonts w:ascii="Arial" w:hAnsi="Arial" w:cs="Arial"/>
        </w:rPr>
      </w:pPr>
      <w:r>
        <w:rPr>
          <w:rFonts w:ascii="Arial" w:hAnsi="Arial" w:cs="Arial"/>
        </w:rPr>
        <w:t xml:space="preserve">Таким образом, присяжная адвокатура в России в момент ее возникновения представляла собой корпорацию лиц свободной профессии - сословие так называемых присяжных поверенных, объединенных на основе внутреннего самоуправления в виде выборных органов - советов присяжных поверенных - и находящихся под  внешним надзором высших судебных органов. Помимо защиты по уголовным делам (в том числе по назначению суда) и представительства сторон в гражданском процессе, на адвокатуру налагалась обязанность оказания юридической помощи населению, включая бесплатные консультации для бедных.     </w:t>
      </w:r>
    </w:p>
    <w:p w:rsidR="00854B9D" w:rsidRDefault="00854B9D">
      <w:pPr>
        <w:spacing w:line="360" w:lineRule="auto"/>
        <w:ind w:right="84" w:firstLine="993"/>
        <w:jc w:val="both"/>
        <w:rPr>
          <w:rFonts w:ascii="Arial" w:hAnsi="Arial" w:cs="Arial"/>
        </w:rPr>
      </w:pPr>
      <w:r>
        <w:rPr>
          <w:rFonts w:ascii="Arial" w:hAnsi="Arial" w:cs="Arial"/>
        </w:rPr>
        <w:t xml:space="preserve">Однако судебная реформа одной из первых была подвергнута коренному пересмотру. К концу 80-х годов прошлого века из Судебных уставов 1864 г. были исключены многие демократические институты, изменено судопроизводство по государственным преступлениям, резко сокращен круг дел, подлежащих рассмотрению судом присяжных. Устройство адвокатуры также потерпело большие изменения и ограничения со стороны властей. Так, например, было приостановлено образование новых советов присяжных поверенных и их отделений, установлен строгий контроль за существующими. Была предпринята попытка подчинить адвокатов непосредственно надзору Министерства юстиции, что фактически лишило бы из независимости. Инициатива адвокатов, шедшая вразрез с официальной линией правительства, неизменно пресекалась. </w:t>
      </w:r>
    </w:p>
    <w:p w:rsidR="00854B9D" w:rsidRDefault="00854B9D">
      <w:pPr>
        <w:spacing w:line="360" w:lineRule="auto"/>
        <w:ind w:right="84" w:firstLine="993"/>
        <w:jc w:val="both"/>
        <w:rPr>
          <w:rFonts w:ascii="Arial" w:hAnsi="Arial" w:cs="Arial"/>
        </w:rPr>
      </w:pPr>
      <w:r>
        <w:rPr>
          <w:rFonts w:ascii="Arial" w:hAnsi="Arial" w:cs="Arial"/>
        </w:rPr>
        <w:t xml:space="preserve">В 1890 г. начала действовать правительственная Комиссия “для пересмотра существующих о поверенных по судебным делам узаконений”, что фактически означало шаг в сторону проведения контрреформ. Адвокатура потеряла ряд своих демократических привилегий, а также - своих лучших представителей. </w:t>
      </w:r>
    </w:p>
    <w:p w:rsidR="00854B9D" w:rsidRDefault="00854B9D">
      <w:pPr>
        <w:spacing w:line="360" w:lineRule="auto"/>
        <w:ind w:right="84" w:firstLine="993"/>
        <w:jc w:val="both"/>
        <w:rPr>
          <w:rFonts w:ascii="Arial" w:hAnsi="Arial" w:cs="Arial"/>
        </w:rPr>
      </w:pPr>
      <w:r>
        <w:rPr>
          <w:rFonts w:ascii="Arial" w:hAnsi="Arial" w:cs="Arial"/>
        </w:rPr>
        <w:t xml:space="preserve">Таким образом, начало российской адвокатуре, ее традициям и принципам было положено еще в 1864 г., более 130 лет назад. Анализ законодательства дореволюционной России в этой области позволяет отметить многие прогрессивные стороны Судебного устава, выделить то рациональное зерно, которое может и должно быть использовано при разработке нового закона о российской адвокатуре. Можно констатировать, что принципы, заложенные в основу организации адвокатуры конца </w:t>
      </w:r>
      <w:r>
        <w:rPr>
          <w:rFonts w:ascii="Arial" w:hAnsi="Arial" w:cs="Arial"/>
          <w:lang w:val="en-US"/>
        </w:rPr>
        <w:t>XIX</w:t>
      </w:r>
      <w:r w:rsidRPr="00854B9D">
        <w:rPr>
          <w:rFonts w:ascii="Arial" w:hAnsi="Arial" w:cs="Arial"/>
        </w:rPr>
        <w:t xml:space="preserve"> </w:t>
      </w:r>
      <w:r>
        <w:rPr>
          <w:rFonts w:ascii="Arial" w:hAnsi="Arial" w:cs="Arial"/>
        </w:rPr>
        <w:t xml:space="preserve">века, не потеряли своей актуальности и представляют значительный интерес для решения задач современного общества. </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r>
        <w:rPr>
          <w:rFonts w:ascii="Arial" w:hAnsi="Arial" w:cs="Arial"/>
          <w:b/>
          <w:bCs/>
          <w:lang w:val="en-US"/>
        </w:rPr>
        <w:t>III</w:t>
      </w:r>
      <w:r w:rsidRPr="00854B9D">
        <w:rPr>
          <w:rFonts w:ascii="Arial" w:hAnsi="Arial" w:cs="Arial"/>
          <w:b/>
          <w:bCs/>
        </w:rPr>
        <w:t xml:space="preserve">. </w:t>
      </w:r>
      <w:r>
        <w:rPr>
          <w:rFonts w:ascii="Arial" w:hAnsi="Arial" w:cs="Arial"/>
          <w:b/>
          <w:bCs/>
        </w:rPr>
        <w:t>Организация адвокатуры в Российской Федерации на современном этапе</w:t>
      </w:r>
    </w:p>
    <w:p w:rsidR="00854B9D" w:rsidRDefault="00854B9D">
      <w:pPr>
        <w:spacing w:line="360" w:lineRule="auto"/>
        <w:ind w:right="84" w:firstLine="993"/>
        <w:jc w:val="both"/>
        <w:rPr>
          <w:rFonts w:ascii="Arial" w:hAnsi="Arial" w:cs="Arial"/>
        </w:rPr>
      </w:pPr>
      <w:r>
        <w:rPr>
          <w:rFonts w:ascii="Arial" w:hAnsi="Arial" w:cs="Arial"/>
        </w:rPr>
        <w:t>Сегодня организация и порядок деятельности адвокатуры в Российской Федерации регулируются в основном законодательными актами, принятыми более пятнадцати лет назад - Законом об адвокатуре в СССР (1979 г.) и Положением об адвокатуре РСФСР (1980 г.). Для своего времени, по мнению российских юристов, это были достаточно прогрессивные нормативные акты, способствовавшие в определенной степени организации адвокатуры как добровольного профессионального объединения адвокатов.</w:t>
      </w:r>
      <w:r>
        <w:rPr>
          <w:rStyle w:val="a5"/>
          <w:rFonts w:ascii="Arial" w:hAnsi="Arial" w:cs="Arial"/>
        </w:rPr>
        <w:footnoteReference w:id="9"/>
      </w:r>
    </w:p>
    <w:p w:rsidR="00854B9D" w:rsidRDefault="00854B9D">
      <w:pPr>
        <w:spacing w:line="360" w:lineRule="auto"/>
        <w:ind w:right="84" w:firstLine="993"/>
        <w:jc w:val="both"/>
        <w:rPr>
          <w:rFonts w:ascii="Arial" w:hAnsi="Arial" w:cs="Arial"/>
        </w:rPr>
      </w:pPr>
      <w:r>
        <w:rPr>
          <w:rFonts w:ascii="Arial" w:hAnsi="Arial" w:cs="Arial"/>
        </w:rPr>
        <w:t>Кроме того в настоящее время постепенно реализуется концепция судебной реформы, выдвинутая Президентом РФ в конце 1991 г. В вопросах оказания правозащитной помощи концепция исходит из того, что коллегии адвокатов - это самоуправляемые организации, призванные оказывать квалифицированную юридическую помощь. Следовательно, коллегии сегодня - это объединения адвокатов, занимающиеся профессиональной адвокатской деятельностью.</w:t>
      </w:r>
    </w:p>
    <w:p w:rsidR="00854B9D" w:rsidRDefault="00854B9D">
      <w:pPr>
        <w:spacing w:line="360" w:lineRule="auto"/>
        <w:ind w:right="84" w:firstLine="993"/>
        <w:jc w:val="both"/>
        <w:rPr>
          <w:rFonts w:ascii="Arial" w:hAnsi="Arial" w:cs="Arial"/>
        </w:rPr>
      </w:pPr>
      <w:r>
        <w:rPr>
          <w:rFonts w:ascii="Arial" w:hAnsi="Arial" w:cs="Arial"/>
        </w:rPr>
        <w:t xml:space="preserve">В соответствии со ст. 1 Положения об адвокатуре в РСФСР, основными задачами адвокатуры является оказание помощи гражданам и организациям. Она содействует “охране прав и законных интересов граждан и организаций, осуществлению правосудия, соблюдению и укреплению социалистической законности...” Коллегия адвокатов в Положении определяется как добровольное объединение лиц, занимающихся адвокатской деятельностью (ст. 3).    </w:t>
      </w:r>
    </w:p>
    <w:p w:rsidR="00854B9D" w:rsidRDefault="00854B9D">
      <w:pPr>
        <w:spacing w:line="360" w:lineRule="auto"/>
        <w:ind w:right="84" w:firstLine="993"/>
        <w:jc w:val="both"/>
        <w:rPr>
          <w:rFonts w:ascii="Arial" w:hAnsi="Arial" w:cs="Arial"/>
        </w:rPr>
      </w:pPr>
      <w:r>
        <w:rPr>
          <w:rFonts w:ascii="Arial" w:hAnsi="Arial" w:cs="Arial"/>
        </w:rPr>
        <w:t xml:space="preserve">Положение предусматривает, что в Федерации могут действовать республиканские (в автономных республиках), краевые, областные и городские (в Москве и Ленинграде), а также территориальные коллегии адвокатов. Высшим органом коллегии адвокатов является общее собрание (конференция) членов коллегии, ее исполнительным органом - президиум, контрольно-ревизионным органом - ревизионная комиссия (ст. 4). </w:t>
      </w:r>
    </w:p>
    <w:p w:rsidR="00854B9D" w:rsidRDefault="00854B9D">
      <w:pPr>
        <w:spacing w:line="360" w:lineRule="auto"/>
        <w:ind w:right="84" w:firstLine="993"/>
        <w:jc w:val="both"/>
        <w:rPr>
          <w:rFonts w:ascii="Arial" w:hAnsi="Arial" w:cs="Arial"/>
        </w:rPr>
      </w:pPr>
      <w:r>
        <w:rPr>
          <w:rFonts w:ascii="Arial" w:hAnsi="Arial" w:cs="Arial"/>
        </w:rPr>
        <w:t xml:space="preserve">Членами коллегии адвокатов могут быть “граждане СССР, имеющие высшее юридическое образование и стаж работы по специальности юриста не менее двух лет”; лица, окончившие высшие юридические учебные заведения, но не имеющие достаточного стажа работы по специальности, могут быть приняты в коллегию адвокатов после прохождения стажировки в коллегии сроком от шести месяцев до одного года (ст. 11). Члены коллегии адвокатов и стажеры не могут состоять на службе в государственных и общественных организациях. Исключение может быть допущено только для лиц, занимающихся научной или педагогической деятельностью, а также для членов коллегии, работающих в районах, объем адвокатской работы в которых является недостаточным. </w:t>
      </w:r>
    </w:p>
    <w:p w:rsidR="00854B9D" w:rsidRDefault="00854B9D">
      <w:pPr>
        <w:spacing w:line="360" w:lineRule="auto"/>
        <w:ind w:right="84" w:firstLine="993"/>
        <w:jc w:val="both"/>
        <w:rPr>
          <w:rFonts w:ascii="Arial" w:hAnsi="Arial" w:cs="Arial"/>
        </w:rPr>
      </w:pPr>
      <w:r>
        <w:rPr>
          <w:rFonts w:ascii="Arial" w:hAnsi="Arial" w:cs="Arial"/>
        </w:rPr>
        <w:t>Для организации работы адвокатов по оказанию юридической помощи президиумы коллегий адвокатов создают в городах и других населенных пунктах юридические консультации, которыми руководят заведующие, назначаемые президиумом (ст. 18).</w:t>
      </w:r>
    </w:p>
    <w:p w:rsidR="00854B9D" w:rsidRDefault="00854B9D">
      <w:pPr>
        <w:spacing w:line="360" w:lineRule="auto"/>
        <w:ind w:right="84" w:firstLine="993"/>
        <w:jc w:val="both"/>
        <w:rPr>
          <w:rFonts w:ascii="Arial" w:hAnsi="Arial" w:cs="Arial"/>
        </w:rPr>
      </w:pPr>
      <w:r>
        <w:rPr>
          <w:rFonts w:ascii="Arial" w:hAnsi="Arial" w:cs="Arial"/>
        </w:rPr>
        <w:t>Положение об адвокатуре в РСФСР предусматривает следующие виды юридической помощи (ст. 19): адвокаты, оказывая юридическую помощь:</w:t>
      </w:r>
    </w:p>
    <w:p w:rsidR="00854B9D" w:rsidRDefault="00854B9D">
      <w:pPr>
        <w:spacing w:line="360" w:lineRule="auto"/>
        <w:ind w:right="84" w:firstLine="993"/>
        <w:jc w:val="both"/>
        <w:rPr>
          <w:rFonts w:ascii="Arial" w:hAnsi="Arial" w:cs="Arial"/>
        </w:rPr>
      </w:pPr>
      <w:r>
        <w:rPr>
          <w:rFonts w:ascii="Arial" w:hAnsi="Arial" w:cs="Arial"/>
        </w:rPr>
        <w:t>- дают консультации и разъяснения по юридическим вопросам, устные и письменные справки по законодательству;</w:t>
      </w:r>
    </w:p>
    <w:p w:rsidR="00854B9D" w:rsidRDefault="00854B9D">
      <w:pPr>
        <w:spacing w:line="360" w:lineRule="auto"/>
        <w:ind w:right="84" w:firstLine="993"/>
        <w:jc w:val="both"/>
        <w:rPr>
          <w:rFonts w:ascii="Arial" w:hAnsi="Arial" w:cs="Arial"/>
        </w:rPr>
      </w:pPr>
      <w:r>
        <w:rPr>
          <w:rFonts w:ascii="Arial" w:hAnsi="Arial" w:cs="Arial"/>
        </w:rPr>
        <w:t>- составляют заявления, жалобы и другие документы правового характера;</w:t>
      </w:r>
    </w:p>
    <w:p w:rsidR="00854B9D" w:rsidRDefault="00854B9D">
      <w:pPr>
        <w:spacing w:line="360" w:lineRule="auto"/>
        <w:ind w:right="84" w:firstLine="993"/>
        <w:jc w:val="both"/>
        <w:rPr>
          <w:rFonts w:ascii="Arial" w:hAnsi="Arial" w:cs="Arial"/>
        </w:rPr>
      </w:pPr>
      <w:r>
        <w:rPr>
          <w:rFonts w:ascii="Arial" w:hAnsi="Arial" w:cs="Arial"/>
        </w:rPr>
        <w:t>- осуществляют представительство в суде, арбитраже и других государственных органах по гражданским делам и делам об административных правонарушениях;</w:t>
      </w:r>
    </w:p>
    <w:p w:rsidR="00854B9D" w:rsidRDefault="00854B9D">
      <w:pPr>
        <w:spacing w:line="360" w:lineRule="auto"/>
        <w:ind w:right="84" w:firstLine="993"/>
        <w:jc w:val="both"/>
        <w:rPr>
          <w:rFonts w:ascii="Arial" w:hAnsi="Arial" w:cs="Arial"/>
        </w:rPr>
      </w:pPr>
      <w:r>
        <w:rPr>
          <w:rFonts w:ascii="Arial" w:hAnsi="Arial" w:cs="Arial"/>
        </w:rPr>
        <w:t>- участвуют на предварительном следствии и в суде по уголовным делам в качестве защитников, представителей потерпевших, гражданских истцов, гражданских ответчиков.</w:t>
      </w:r>
    </w:p>
    <w:p w:rsidR="00854B9D" w:rsidRDefault="00854B9D">
      <w:pPr>
        <w:spacing w:line="360" w:lineRule="auto"/>
        <w:ind w:right="84" w:firstLine="993"/>
        <w:jc w:val="both"/>
        <w:rPr>
          <w:rFonts w:ascii="Arial" w:hAnsi="Arial" w:cs="Arial"/>
        </w:rPr>
      </w:pPr>
      <w:r>
        <w:rPr>
          <w:rFonts w:ascii="Arial" w:hAnsi="Arial" w:cs="Arial"/>
        </w:rPr>
        <w:t>Адвокаты могут также оказывать гражданам и организациям иную юридическую помощь.</w:t>
      </w:r>
    </w:p>
    <w:p w:rsidR="00854B9D" w:rsidRDefault="00854B9D">
      <w:pPr>
        <w:spacing w:line="360" w:lineRule="auto"/>
        <w:ind w:right="84" w:firstLine="993"/>
        <w:jc w:val="both"/>
        <w:rPr>
          <w:rFonts w:ascii="Arial" w:hAnsi="Arial" w:cs="Arial"/>
        </w:rPr>
      </w:pPr>
      <w:r>
        <w:rPr>
          <w:rFonts w:ascii="Arial" w:hAnsi="Arial" w:cs="Arial"/>
        </w:rPr>
        <w:t xml:space="preserve">Статья 22 Положения об адвокатуре предусматривает бесплатное оказание гражданам юридической помощи в следующих случаях: </w:t>
      </w:r>
    </w:p>
    <w:p w:rsidR="00854B9D" w:rsidRDefault="00854B9D">
      <w:pPr>
        <w:spacing w:line="360" w:lineRule="auto"/>
        <w:ind w:right="84" w:firstLine="993"/>
        <w:jc w:val="both"/>
        <w:rPr>
          <w:rFonts w:ascii="Arial" w:hAnsi="Arial" w:cs="Arial"/>
        </w:rPr>
      </w:pPr>
      <w:r>
        <w:rPr>
          <w:rFonts w:ascii="Arial" w:hAnsi="Arial" w:cs="Arial"/>
        </w:rPr>
        <w:t>- истцам в судах первой инстанции при ведении дел о взыскании алиментов и трудовых дел; по искам колхозников к колхозам об оплате труда; о возмещении вреда, причиненного увечьем или иным повреждением здоровья, связанным с работой; о возмещении вреда, причиненного смертью кормильца, наступившей в связи с работой, а также гражданам при составлении заявлений о назначении пенсий и пособий;</w:t>
      </w:r>
    </w:p>
    <w:p w:rsidR="00854B9D" w:rsidRDefault="00854B9D">
      <w:pPr>
        <w:spacing w:line="360" w:lineRule="auto"/>
        <w:ind w:right="84" w:firstLine="993"/>
        <w:jc w:val="both"/>
        <w:rPr>
          <w:rFonts w:ascii="Arial" w:hAnsi="Arial" w:cs="Arial"/>
        </w:rPr>
      </w:pPr>
      <w:r>
        <w:rPr>
          <w:rFonts w:ascii="Arial" w:hAnsi="Arial" w:cs="Arial"/>
        </w:rPr>
        <w:t xml:space="preserve">- членам товарищеских судов и добровольных народных дружин по охране общественного порядка при даче консультаций по законодательству в связи с их общественной деятельностью.   </w:t>
      </w:r>
    </w:p>
    <w:p w:rsidR="00854B9D" w:rsidRDefault="00854B9D">
      <w:pPr>
        <w:spacing w:line="360" w:lineRule="auto"/>
        <w:ind w:right="84" w:firstLine="993"/>
        <w:jc w:val="both"/>
        <w:rPr>
          <w:rFonts w:ascii="Arial" w:hAnsi="Arial" w:cs="Arial"/>
        </w:rPr>
      </w:pPr>
      <w:r>
        <w:rPr>
          <w:rFonts w:ascii="Arial" w:hAnsi="Arial" w:cs="Arial"/>
        </w:rPr>
        <w:t xml:space="preserve"> Юридическая помощь оказывается бесплатно  и в других случаях, предусмотренных законодательством.</w:t>
      </w:r>
    </w:p>
    <w:p w:rsidR="00854B9D" w:rsidRDefault="00854B9D">
      <w:pPr>
        <w:spacing w:line="360" w:lineRule="auto"/>
        <w:ind w:right="84" w:firstLine="993"/>
        <w:jc w:val="both"/>
        <w:rPr>
          <w:rFonts w:ascii="Arial" w:hAnsi="Arial" w:cs="Arial"/>
        </w:rPr>
      </w:pPr>
      <w:r>
        <w:rPr>
          <w:rFonts w:ascii="Arial" w:hAnsi="Arial" w:cs="Arial"/>
        </w:rPr>
        <w:t>В Положении также указывается, что общее руководство коллегиями адвокатов осуществляют Советы народных депутатов и их органы. Министерство юстиции в пределах своей компетенции:</w:t>
      </w:r>
    </w:p>
    <w:p w:rsidR="00854B9D" w:rsidRDefault="00854B9D">
      <w:pPr>
        <w:spacing w:line="360" w:lineRule="auto"/>
        <w:ind w:right="84" w:firstLine="993"/>
        <w:jc w:val="both"/>
        <w:rPr>
          <w:rFonts w:ascii="Arial" w:hAnsi="Arial" w:cs="Arial"/>
        </w:rPr>
      </w:pPr>
      <w:r>
        <w:rPr>
          <w:rFonts w:ascii="Arial" w:hAnsi="Arial" w:cs="Arial"/>
        </w:rPr>
        <w:t xml:space="preserve"> - контролирует соблюдение коллегиями адвокатов требований Закона СССР “Об адвокатуре в СССР” и других законодательных актов;</w:t>
      </w:r>
    </w:p>
    <w:p w:rsidR="00854B9D" w:rsidRDefault="00854B9D">
      <w:pPr>
        <w:spacing w:line="360" w:lineRule="auto"/>
        <w:ind w:right="84" w:firstLine="993"/>
        <w:jc w:val="both"/>
        <w:rPr>
          <w:rFonts w:ascii="Arial" w:hAnsi="Arial" w:cs="Arial"/>
        </w:rPr>
      </w:pPr>
      <w:r>
        <w:rPr>
          <w:rFonts w:ascii="Arial" w:hAnsi="Arial" w:cs="Arial"/>
        </w:rPr>
        <w:t>- устанавливает порядок оплаты юридической помощи и условия оплаты труда адвокатов;</w:t>
      </w:r>
    </w:p>
    <w:p w:rsidR="00854B9D" w:rsidRDefault="00854B9D">
      <w:pPr>
        <w:spacing w:line="360" w:lineRule="auto"/>
        <w:ind w:right="84" w:firstLine="993"/>
        <w:jc w:val="both"/>
        <w:rPr>
          <w:rFonts w:ascii="Arial" w:hAnsi="Arial" w:cs="Arial"/>
        </w:rPr>
      </w:pPr>
      <w:r>
        <w:rPr>
          <w:rFonts w:ascii="Arial" w:hAnsi="Arial" w:cs="Arial"/>
        </w:rPr>
        <w:t>- издает инструкции и методические рекомендации по вопросам деятельности адвокатуры;</w:t>
      </w:r>
    </w:p>
    <w:p w:rsidR="00854B9D" w:rsidRDefault="00854B9D">
      <w:pPr>
        <w:spacing w:line="360" w:lineRule="auto"/>
        <w:ind w:right="84" w:firstLine="993"/>
        <w:jc w:val="both"/>
        <w:rPr>
          <w:rFonts w:ascii="Arial" w:hAnsi="Arial" w:cs="Arial"/>
        </w:rPr>
      </w:pPr>
      <w:r>
        <w:rPr>
          <w:rFonts w:ascii="Arial" w:hAnsi="Arial" w:cs="Arial"/>
        </w:rPr>
        <w:t>-устанавливает особенности порядка организации и деятельности межтерриториальных и других коллегий адвокатов.</w:t>
      </w:r>
    </w:p>
    <w:p w:rsidR="00854B9D" w:rsidRDefault="00854B9D">
      <w:pPr>
        <w:spacing w:line="360" w:lineRule="auto"/>
        <w:ind w:right="84" w:firstLine="993"/>
        <w:jc w:val="both"/>
        <w:rPr>
          <w:rFonts w:ascii="Arial" w:hAnsi="Arial" w:cs="Arial"/>
        </w:rPr>
      </w:pPr>
      <w:r>
        <w:rPr>
          <w:rFonts w:ascii="Arial" w:hAnsi="Arial" w:cs="Arial"/>
        </w:rPr>
        <w:t xml:space="preserve">Таким образом, создатели Закона об адвокатуре в СССР 1979 г. и Положения об адвокатуре РСФСР предусматривали, что контроль и общее  руководство адвокатурой осуществляют органы государственной власти в лице Министерства юстиции и что заниматься адвокатской деятельностью можно только будучи членом коллегии адвокатов. Однако в Законе не оговаривалось, что число коллегий на территории одного субъекта СССР ограничено. </w:t>
      </w:r>
    </w:p>
    <w:p w:rsidR="00854B9D" w:rsidRDefault="00854B9D">
      <w:pPr>
        <w:spacing w:line="360" w:lineRule="auto"/>
        <w:ind w:right="84" w:firstLine="993"/>
        <w:jc w:val="both"/>
        <w:rPr>
          <w:rFonts w:ascii="Arial" w:hAnsi="Arial" w:cs="Arial"/>
        </w:rPr>
      </w:pPr>
      <w:r>
        <w:rPr>
          <w:rFonts w:ascii="Arial" w:hAnsi="Arial" w:cs="Arial"/>
        </w:rPr>
        <w:t>В настоящее время на территории Российской Федерации действует три Союза адвокатов: 1) Международный союз (ассоциация), в который наряду с некоторыми коллегиями адвокатов РФ входят коллегии других государств (СНГ и бывших республик); 2) Союз адвокатов Российской Федерации; 3) Ассоциация адвокатов России.</w:t>
      </w:r>
    </w:p>
    <w:p w:rsidR="00854B9D" w:rsidRDefault="00854B9D">
      <w:pPr>
        <w:spacing w:line="360" w:lineRule="auto"/>
        <w:ind w:right="84" w:firstLine="993"/>
        <w:jc w:val="both"/>
        <w:rPr>
          <w:rFonts w:ascii="Arial" w:hAnsi="Arial" w:cs="Arial"/>
        </w:rPr>
      </w:pPr>
      <w:r>
        <w:rPr>
          <w:rFonts w:ascii="Arial" w:hAnsi="Arial" w:cs="Arial"/>
        </w:rPr>
        <w:t>Помимо этого в настоящее время в России действуют альтернативные коллегии адвокатов, юридические центры, правовые кооперативы, юридические консультации, а также лица, оказывающие правовые услуги в частном порядке. Всего по данным на 1994 г. в Российской Федерации насчитывалось 106 коллегий адвокатов и более двух с половиной тысяч юридических консультаций.</w:t>
      </w:r>
      <w:r>
        <w:rPr>
          <w:rStyle w:val="a5"/>
          <w:rFonts w:ascii="Arial" w:hAnsi="Arial" w:cs="Arial"/>
        </w:rPr>
        <w:footnoteReference w:id="10"/>
      </w:r>
      <w:r>
        <w:rPr>
          <w:rFonts w:ascii="Arial" w:hAnsi="Arial" w:cs="Arial"/>
        </w:rPr>
        <w:t xml:space="preserve"> В том числе широкопрофильных - так называемых альтернативных - коллегий - 49, объединяет их Гильдия российских адвокатов - “первое независимое некоммерческое профессиональное объединение правозащитников”.</w:t>
      </w:r>
      <w:r>
        <w:rPr>
          <w:rStyle w:val="a5"/>
          <w:rFonts w:ascii="Arial" w:hAnsi="Arial" w:cs="Arial"/>
        </w:rPr>
        <w:footnoteReference w:id="11"/>
      </w:r>
    </w:p>
    <w:p w:rsidR="00854B9D" w:rsidRDefault="00854B9D">
      <w:pPr>
        <w:spacing w:line="360" w:lineRule="auto"/>
        <w:ind w:right="84" w:firstLine="993"/>
        <w:jc w:val="both"/>
        <w:rPr>
          <w:rFonts w:ascii="Arial" w:hAnsi="Arial" w:cs="Arial"/>
        </w:rPr>
      </w:pPr>
      <w:r>
        <w:rPr>
          <w:rFonts w:ascii="Arial" w:hAnsi="Arial" w:cs="Arial"/>
        </w:rPr>
        <w:t xml:space="preserve">Частично деятельность адвокатуры регулируется также отдельными положениями Уголовно-процессуального и Гражданско-процессуального кодексов РСФСР. Так, например, в соответствии со ст.44 действующего ГПК РСФСР, представительствовать в суде могут не только адвокаты, но и: работники государственных учреждений и иных организаций; уполномоченные профессиональных союзов по делам рабочих и служащих, состоящих в этих союзах; уполномоченные организаций, которым по закону предоставлено право защищать права и интересы других лиц; один из соучастников по поручению других соучастников; лица, допущенные судом, ведущим дело, к представительству по данному делу. </w:t>
      </w:r>
    </w:p>
    <w:p w:rsidR="00854B9D" w:rsidRDefault="00854B9D">
      <w:pPr>
        <w:spacing w:line="360" w:lineRule="auto"/>
        <w:ind w:right="84" w:firstLine="993"/>
        <w:jc w:val="both"/>
        <w:rPr>
          <w:rFonts w:ascii="Arial" w:hAnsi="Arial" w:cs="Arial"/>
        </w:rPr>
      </w:pPr>
      <w:r>
        <w:rPr>
          <w:rFonts w:ascii="Arial" w:hAnsi="Arial" w:cs="Arial"/>
        </w:rPr>
        <w:t>В соответствии с действующими статьями Уголовно-процессуального кодекса РСФСР, в качестве  защитников к делу допускаются: адвокат по предъявлению им ордера юридической консультации; представитель профессионального союза или другого общественного объединения, являющийся защитником, по предъявлении им соответствующего протокола; близкие родственники и законные представители обвиняемого, которые могут быть допущены к защите  по решению суда. Одно и то же лицо может быть защитником двух обвиняемых, если интересы одного из них не противоречат интересам другого (ст. 47 УПК).</w:t>
      </w:r>
    </w:p>
    <w:p w:rsidR="00854B9D" w:rsidRDefault="00854B9D">
      <w:pPr>
        <w:spacing w:line="360" w:lineRule="auto"/>
        <w:ind w:right="84" w:firstLine="993"/>
        <w:jc w:val="both"/>
        <w:rPr>
          <w:rFonts w:ascii="Arial" w:hAnsi="Arial" w:cs="Arial"/>
        </w:rPr>
      </w:pPr>
      <w:r>
        <w:rPr>
          <w:rFonts w:ascii="Arial" w:hAnsi="Arial" w:cs="Arial"/>
        </w:rPr>
        <w:t>Участие защитника в судебном разбирательстве обязательно по делам:</w:t>
      </w:r>
    </w:p>
    <w:p w:rsidR="00854B9D" w:rsidRDefault="00854B9D">
      <w:pPr>
        <w:spacing w:line="360" w:lineRule="auto"/>
        <w:ind w:right="84" w:firstLine="993"/>
        <w:jc w:val="both"/>
        <w:rPr>
          <w:rFonts w:ascii="Arial" w:hAnsi="Arial" w:cs="Arial"/>
        </w:rPr>
      </w:pPr>
      <w:r>
        <w:rPr>
          <w:rFonts w:ascii="Arial" w:hAnsi="Arial" w:cs="Arial"/>
        </w:rPr>
        <w:t>1) в которых участвует государственный или общественный обвинитель;</w:t>
      </w:r>
    </w:p>
    <w:p w:rsidR="00854B9D" w:rsidRDefault="00854B9D">
      <w:pPr>
        <w:spacing w:line="360" w:lineRule="auto"/>
        <w:ind w:right="84" w:firstLine="993"/>
        <w:jc w:val="both"/>
        <w:rPr>
          <w:rFonts w:ascii="Arial" w:hAnsi="Arial" w:cs="Arial"/>
        </w:rPr>
      </w:pPr>
      <w:r>
        <w:rPr>
          <w:rFonts w:ascii="Arial" w:hAnsi="Arial" w:cs="Arial"/>
        </w:rPr>
        <w:t>2) несовершеннолетние;</w:t>
      </w:r>
    </w:p>
    <w:p w:rsidR="00854B9D" w:rsidRDefault="00854B9D" w:rsidP="00854B9D">
      <w:pPr>
        <w:numPr>
          <w:ilvl w:val="0"/>
          <w:numId w:val="1"/>
        </w:numPr>
        <w:spacing w:line="360" w:lineRule="auto"/>
        <w:ind w:left="0" w:right="84" w:firstLine="993"/>
        <w:jc w:val="both"/>
        <w:rPr>
          <w:rFonts w:ascii="Arial" w:hAnsi="Arial" w:cs="Arial"/>
        </w:rPr>
      </w:pPr>
      <w:r>
        <w:rPr>
          <w:rFonts w:ascii="Arial" w:hAnsi="Arial" w:cs="Arial"/>
        </w:rPr>
        <w:t>немых, глухих, слепых и других лиц, которые в силу своих физических или психических недостатков не могут самостоятельно осуществлять свое право на защиту;</w:t>
      </w:r>
    </w:p>
    <w:p w:rsidR="00854B9D" w:rsidRDefault="00854B9D" w:rsidP="00854B9D">
      <w:pPr>
        <w:numPr>
          <w:ilvl w:val="0"/>
          <w:numId w:val="2"/>
        </w:numPr>
        <w:spacing w:line="360" w:lineRule="auto"/>
        <w:ind w:left="0" w:right="84" w:firstLine="993"/>
        <w:jc w:val="both"/>
        <w:rPr>
          <w:rFonts w:ascii="Arial" w:hAnsi="Arial" w:cs="Arial"/>
        </w:rPr>
      </w:pPr>
      <w:r>
        <w:rPr>
          <w:rFonts w:ascii="Arial" w:hAnsi="Arial" w:cs="Arial"/>
        </w:rPr>
        <w:t>лиц, не владеющих языком, на котором ведется судопроизводство;</w:t>
      </w:r>
    </w:p>
    <w:p w:rsidR="00854B9D" w:rsidRDefault="00854B9D" w:rsidP="00854B9D">
      <w:pPr>
        <w:numPr>
          <w:ilvl w:val="0"/>
          <w:numId w:val="2"/>
        </w:numPr>
        <w:spacing w:line="360" w:lineRule="auto"/>
        <w:ind w:left="0" w:right="84" w:firstLine="993"/>
        <w:jc w:val="both"/>
        <w:rPr>
          <w:rFonts w:ascii="Arial" w:hAnsi="Arial" w:cs="Arial"/>
        </w:rPr>
      </w:pPr>
      <w:r>
        <w:rPr>
          <w:rFonts w:ascii="Arial" w:hAnsi="Arial" w:cs="Arial"/>
        </w:rPr>
        <w:t>лиц, обвиняемых в совершении преступлений, за которые в качестве меры наказания может быть назначена смертная казнь;</w:t>
      </w:r>
    </w:p>
    <w:p w:rsidR="00854B9D" w:rsidRDefault="00854B9D" w:rsidP="00854B9D">
      <w:pPr>
        <w:numPr>
          <w:ilvl w:val="0"/>
          <w:numId w:val="2"/>
        </w:numPr>
        <w:spacing w:line="360" w:lineRule="auto"/>
        <w:ind w:left="0" w:right="84" w:firstLine="993"/>
        <w:jc w:val="both"/>
        <w:rPr>
          <w:rFonts w:ascii="Arial" w:hAnsi="Arial" w:cs="Arial"/>
        </w:rPr>
      </w:pPr>
      <w:r>
        <w:rPr>
          <w:rFonts w:ascii="Arial" w:hAnsi="Arial" w:cs="Arial"/>
        </w:rPr>
        <w:t>лиц, между интересами  которых имеются противоречия, если      хотя бы одно из них имеет защитника (ст. 49 УПК).</w:t>
      </w:r>
    </w:p>
    <w:p w:rsidR="00854B9D" w:rsidRDefault="00854B9D">
      <w:pPr>
        <w:spacing w:line="360" w:lineRule="auto"/>
        <w:ind w:right="84" w:firstLine="993"/>
        <w:jc w:val="both"/>
        <w:rPr>
          <w:rFonts w:ascii="Arial" w:hAnsi="Arial" w:cs="Arial"/>
        </w:rPr>
      </w:pPr>
      <w:r>
        <w:rPr>
          <w:rFonts w:ascii="Arial" w:hAnsi="Arial" w:cs="Arial"/>
        </w:rPr>
        <w:t xml:space="preserve">Процессуальные кодексы регулируют также и некоторые другие стороны адвокатской практики.        </w:t>
      </w:r>
    </w:p>
    <w:p w:rsidR="00854B9D" w:rsidRDefault="00854B9D">
      <w:pPr>
        <w:spacing w:line="360" w:lineRule="auto"/>
        <w:ind w:right="84" w:firstLine="993"/>
        <w:jc w:val="both"/>
        <w:rPr>
          <w:rFonts w:ascii="Arial" w:hAnsi="Arial" w:cs="Arial"/>
        </w:rPr>
      </w:pPr>
      <w:r>
        <w:rPr>
          <w:rFonts w:ascii="Arial" w:hAnsi="Arial" w:cs="Arial"/>
        </w:rPr>
        <w:t xml:space="preserve">Не смотря на позитивное действие законодательства об адвокатуре в прошлом, не вызывает сомнения тот факт, что в настоящее время - в связи с принятием новой Конституции, закрепляющей основы прав и свобод граждан, и в условиях проведения экономических реформ - законодательство, регулирующее организацию и деятельность адвокатуры, устарело и требует коренного изменения. </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r>
        <w:rPr>
          <w:rFonts w:ascii="Arial" w:hAnsi="Arial" w:cs="Arial"/>
          <w:b/>
          <w:bCs/>
          <w:lang w:val="en-US"/>
        </w:rPr>
        <w:t>IV</w:t>
      </w:r>
      <w:r w:rsidRPr="00854B9D">
        <w:rPr>
          <w:rFonts w:ascii="Arial" w:hAnsi="Arial" w:cs="Arial"/>
          <w:b/>
          <w:bCs/>
        </w:rPr>
        <w:t xml:space="preserve">. </w:t>
      </w:r>
      <w:r>
        <w:rPr>
          <w:rFonts w:ascii="Arial" w:hAnsi="Arial" w:cs="Arial"/>
          <w:b/>
          <w:bCs/>
        </w:rPr>
        <w:t>Развитие законодательства об адвокатуре в Российской федерации</w:t>
      </w:r>
    </w:p>
    <w:p w:rsidR="00854B9D" w:rsidRDefault="00854B9D">
      <w:pPr>
        <w:spacing w:line="360" w:lineRule="auto"/>
        <w:ind w:right="84" w:firstLine="993"/>
        <w:jc w:val="both"/>
        <w:rPr>
          <w:rFonts w:ascii="Arial" w:hAnsi="Arial" w:cs="Arial"/>
        </w:rPr>
      </w:pPr>
      <w:r>
        <w:rPr>
          <w:rFonts w:ascii="Arial" w:hAnsi="Arial" w:cs="Arial"/>
        </w:rPr>
        <w:t>Перед российскими законодателями сегодня стоит проблема разработки и принятия такого закона об адвокатуре, который обеспечил бы гражданам Российской Федерации гарантированное право на получение квалифицированной юридической помощи во исполнение декларации ст. 48 Конституции РФ. В последние годы - после принятия Концепции судебной реформы в Российской Федерации - появилось более десятка различных проектов закона об адвокатуре Российской Федерации, наиболее известные из которых - проект Рабочей комиссии  Министерства юстиции 1994 г., подготовленный под руководством проф. Скетсовского, и проект, подготовленный депутатом Государственной думы А.М.Трасповым (1995 г.).</w:t>
      </w:r>
    </w:p>
    <w:p w:rsidR="00854B9D" w:rsidRDefault="00854B9D">
      <w:pPr>
        <w:spacing w:line="360" w:lineRule="auto"/>
        <w:ind w:right="84" w:firstLine="993"/>
        <w:jc w:val="both"/>
        <w:rPr>
          <w:rFonts w:ascii="Arial" w:hAnsi="Arial" w:cs="Arial"/>
        </w:rPr>
      </w:pPr>
      <w:r>
        <w:rPr>
          <w:rFonts w:ascii="Arial" w:hAnsi="Arial" w:cs="Arial"/>
        </w:rPr>
        <w:t xml:space="preserve">Мнения российских  юристов сходятся прежде всего в том, что новый закон об адвокатуре должен соответствовать международным стандартам организации адвокатуры в странах с развитой правовой системой. Если произвести анализ подготовленных законопроектов и связанных с ними выступлений отечественных правоведов, то можно обозначить принципиальные тезисы к закону об адвокатуре, актуальность которых признают практически все отечественные юристы. В их числе присутствуют следующие: </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Определение сущности понятий “адвокат” и “адвокатура”;</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Четкое определение правового положения (статуса) адвоката;</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Требование полной независимости адвокатуры от государственных органов; чье-либо вмешательство в профессиональную правозащитную деятельность недопустимо;</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Предоставление адвокатам широкого круга полномочий по сбору и представлению информации;</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Положение о том, что представительствовать в судах имеют право только адвокаты, как люди профессионально подготовленные;</w:t>
      </w:r>
      <w:r>
        <w:rPr>
          <w:rStyle w:val="a5"/>
          <w:rFonts w:ascii="Arial" w:hAnsi="Arial" w:cs="Arial"/>
        </w:rPr>
        <w:footnoteReference w:id="12"/>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Обеспечение подлинной гарантии правовой защиты адвоката и адвокатского иммунитета;</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 xml:space="preserve"> Определение условий оказания бесплатной юридической помощи;</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Определение условий оказания помощи по назначению;</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Определение ответственности адвокатов;</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Льготное налогообложение для действующих объединений адвокатов;</w:t>
      </w:r>
    </w:p>
    <w:p w:rsidR="00854B9D" w:rsidRDefault="00854B9D" w:rsidP="00854B9D">
      <w:pPr>
        <w:numPr>
          <w:ilvl w:val="0"/>
          <w:numId w:val="3"/>
        </w:numPr>
        <w:spacing w:line="360" w:lineRule="auto"/>
        <w:ind w:left="0" w:right="84" w:firstLine="993"/>
        <w:jc w:val="both"/>
        <w:rPr>
          <w:rFonts w:ascii="Arial" w:hAnsi="Arial" w:cs="Arial"/>
        </w:rPr>
      </w:pPr>
      <w:r>
        <w:rPr>
          <w:rFonts w:ascii="Arial" w:hAnsi="Arial" w:cs="Arial"/>
        </w:rPr>
        <w:t>Предоставление права быть адвокатом в Российской Федерации и представительствовать в суде только гражданам Российской федерации.</w:t>
      </w:r>
    </w:p>
    <w:p w:rsidR="00854B9D" w:rsidRDefault="00854B9D">
      <w:pPr>
        <w:spacing w:line="360" w:lineRule="auto"/>
        <w:ind w:right="84" w:firstLine="993"/>
        <w:jc w:val="both"/>
        <w:rPr>
          <w:rFonts w:ascii="Arial" w:hAnsi="Arial" w:cs="Arial"/>
        </w:rPr>
      </w:pPr>
      <w:r>
        <w:rPr>
          <w:rFonts w:ascii="Arial" w:hAnsi="Arial" w:cs="Arial"/>
        </w:rPr>
        <w:t xml:space="preserve"> Рассмотрим основные положения предложенных законопроектов.</w:t>
      </w:r>
    </w:p>
    <w:p w:rsidR="00854B9D" w:rsidRDefault="00854B9D">
      <w:pPr>
        <w:spacing w:line="360" w:lineRule="auto"/>
        <w:ind w:right="84" w:firstLine="993"/>
        <w:jc w:val="both"/>
        <w:rPr>
          <w:rFonts w:ascii="Arial" w:hAnsi="Arial" w:cs="Arial"/>
        </w:rPr>
      </w:pPr>
      <w:r>
        <w:rPr>
          <w:rFonts w:ascii="Arial" w:hAnsi="Arial" w:cs="Arial"/>
        </w:rPr>
        <w:t xml:space="preserve"> Проект закона об адвокатуре, разработанный Трасповым, предусматривает, что адвокатом в России может быть главным образом лицо, имеющее высшее юридическое образование, стаж работы по специальности не менее двух лет, сдавшее квалификационный экзамен и обладающее лицензией на право заниматься адвокатской деятельностью. После приобретения лицензии адвокат имеет право работать либо индивидуально, либо создавать свои профессиональные объединения - адвокатскую контору или адвокатскую фирму. Адвокатская фирма, по мысли автора проекта, должна предусматривать наличие нескольких штатных сотрудников, выполняющих организационно-управленческие функции. Это должна быть крупная, солидная организация. Для адвокатской конторы это правило не обязательно.</w:t>
      </w:r>
    </w:p>
    <w:p w:rsidR="00854B9D" w:rsidRDefault="00854B9D">
      <w:pPr>
        <w:spacing w:line="360" w:lineRule="auto"/>
        <w:ind w:right="84" w:firstLine="993"/>
        <w:jc w:val="both"/>
        <w:rPr>
          <w:rFonts w:ascii="Arial" w:hAnsi="Arial" w:cs="Arial"/>
        </w:rPr>
      </w:pPr>
      <w:r>
        <w:rPr>
          <w:rFonts w:ascii="Arial" w:hAnsi="Arial" w:cs="Arial"/>
        </w:rPr>
        <w:t>Более высокой ступенью организации адвокатской деятельности - объединением адвокатских фирм, контор или индивидуально работающих адвокатов в рамках субъекта Федерации -  в соответствии с проектом, является гильдия адвокатов. Самими адвокатами формируется правление гильдии, квалификационная комиссия, ревизионная комиссия. Члены комиссий самостоятельно избирают своего председателя. Каждые два года путем жеребьевки половина членов правления, в том числе председатель,  подлежат перевыборам. Предполагается, что члены правления не получают заработную плату, им только возмещаются расходы в фиксированном количестве размеров минимальной оплаты труда. Это положение предусматривает, что все члены правления адвокатских объединений должны быть практикующими юристами.</w:t>
      </w:r>
    </w:p>
    <w:p w:rsidR="00854B9D" w:rsidRDefault="00854B9D">
      <w:pPr>
        <w:spacing w:line="360" w:lineRule="auto"/>
        <w:ind w:right="84" w:firstLine="993"/>
        <w:jc w:val="both"/>
        <w:rPr>
          <w:rFonts w:ascii="Arial" w:hAnsi="Arial" w:cs="Arial"/>
        </w:rPr>
      </w:pPr>
      <w:r>
        <w:rPr>
          <w:rFonts w:ascii="Arial" w:hAnsi="Arial" w:cs="Arial"/>
        </w:rPr>
        <w:t>Особо в законопроекте оговариваются условия оплаты из федерального бюджета труда адвокатов, выступающих по назначению, то есть выполняющих свою работу бесплатно. Законопроект  предусматривает создание в государственном бюджете особой строки расходов на эти цели.</w:t>
      </w:r>
    </w:p>
    <w:p w:rsidR="00854B9D" w:rsidRDefault="00854B9D">
      <w:pPr>
        <w:spacing w:line="360" w:lineRule="auto"/>
        <w:ind w:right="84" w:firstLine="993"/>
        <w:jc w:val="both"/>
        <w:rPr>
          <w:rFonts w:ascii="Arial" w:hAnsi="Arial" w:cs="Arial"/>
        </w:rPr>
      </w:pPr>
      <w:r>
        <w:rPr>
          <w:rFonts w:ascii="Arial" w:hAnsi="Arial" w:cs="Arial"/>
        </w:rPr>
        <w:t xml:space="preserve">Роль Министерства юстиции и других государственных органов и организаций по отношению к адвокатуре в данном законопроекте закреплена как регистрационная, ноне разрешительная. </w:t>
      </w:r>
    </w:p>
    <w:p w:rsidR="00854B9D" w:rsidRDefault="00854B9D">
      <w:pPr>
        <w:spacing w:line="360" w:lineRule="auto"/>
        <w:ind w:right="84" w:firstLine="993"/>
        <w:jc w:val="both"/>
        <w:rPr>
          <w:rFonts w:ascii="Arial" w:hAnsi="Arial" w:cs="Arial"/>
        </w:rPr>
      </w:pPr>
      <w:r>
        <w:rPr>
          <w:rFonts w:ascii="Arial" w:hAnsi="Arial" w:cs="Arial"/>
        </w:rPr>
        <w:t>В ходе обсуждения законопроекта об адвокатуре, предложенного Трасповым, немало нареканий вызвали такие его положения, как возможность создания на территории субъектов РФ строго одного объединения (коллегии или гильдии) адвокатов, невозможность участия в работе адвоката лиц, не имеющих высшего юридического образования, излишняя детализация отдельных норм.</w:t>
      </w:r>
    </w:p>
    <w:p w:rsidR="00854B9D" w:rsidRDefault="00854B9D">
      <w:pPr>
        <w:spacing w:line="360" w:lineRule="auto"/>
        <w:ind w:right="84" w:firstLine="993"/>
        <w:jc w:val="both"/>
        <w:rPr>
          <w:rFonts w:ascii="Arial" w:hAnsi="Arial" w:cs="Arial"/>
        </w:rPr>
      </w:pPr>
      <w:r>
        <w:rPr>
          <w:rFonts w:ascii="Arial" w:hAnsi="Arial" w:cs="Arial"/>
        </w:rPr>
        <w:t xml:space="preserve">Возможность создания одной единой адвокатской коллегии некоторые правоведы воспринимают как попытку монополизировать право на адвокатскую практику и уничтожить демократические начала в организации адвокатуры. Действительно, в таких условиях существенный с точки зрения гражданских прав адвоката пункт о добровольном членстве в коллегии адвокатов теряет свой смысл: не вступив в коллегию человек не является адвокатом и не имеет права работать в этой области. </w:t>
      </w:r>
    </w:p>
    <w:p w:rsidR="00854B9D" w:rsidRDefault="00854B9D">
      <w:pPr>
        <w:spacing w:line="360" w:lineRule="auto"/>
        <w:ind w:right="84" w:firstLine="993"/>
        <w:jc w:val="both"/>
        <w:rPr>
          <w:rFonts w:ascii="Arial" w:hAnsi="Arial" w:cs="Arial"/>
        </w:rPr>
      </w:pPr>
      <w:r>
        <w:rPr>
          <w:rFonts w:ascii="Arial" w:hAnsi="Arial" w:cs="Arial"/>
        </w:rPr>
        <w:t>По мнению же других отечественных юристов, после принятия новой Конституции, давшей широкие полномочия субъектам Российской Федерации, в том числе и в области законотворчества, требуется - если не создание одного единственного, то формирование  единого Федерального Союза адвокатов, объединяющего все существующие коллегии, а также адвокатов, которые будут работать самостоятельно.</w:t>
      </w:r>
      <w:r>
        <w:rPr>
          <w:rStyle w:val="a5"/>
          <w:rFonts w:ascii="Arial" w:hAnsi="Arial" w:cs="Arial"/>
        </w:rPr>
        <w:footnoteReference w:id="13"/>
      </w:r>
      <w:r>
        <w:rPr>
          <w:rFonts w:ascii="Arial" w:hAnsi="Arial" w:cs="Arial"/>
        </w:rPr>
        <w:t xml:space="preserve">  </w:t>
      </w:r>
    </w:p>
    <w:p w:rsidR="00854B9D" w:rsidRDefault="00854B9D">
      <w:pPr>
        <w:spacing w:line="360" w:lineRule="auto"/>
        <w:ind w:right="84" w:firstLine="993"/>
        <w:jc w:val="both"/>
        <w:rPr>
          <w:rFonts w:ascii="Arial" w:hAnsi="Arial" w:cs="Arial"/>
        </w:rPr>
      </w:pPr>
      <w:r>
        <w:rPr>
          <w:rFonts w:ascii="Arial" w:hAnsi="Arial" w:cs="Arial"/>
        </w:rPr>
        <w:t xml:space="preserve"> Мировая практика организации адвокатуры зачастую предоставляет возможности для защиты интересов других граждан лицам, не занимающимся адвокатской деятельностью, то есть - не являющимся адвокатами. Проект исключает такую возможность.</w:t>
      </w:r>
    </w:p>
    <w:p w:rsidR="00854B9D" w:rsidRDefault="00854B9D">
      <w:pPr>
        <w:spacing w:line="360" w:lineRule="auto"/>
        <w:ind w:right="84" w:firstLine="993"/>
        <w:jc w:val="both"/>
        <w:rPr>
          <w:rFonts w:ascii="Arial" w:hAnsi="Arial" w:cs="Arial"/>
        </w:rPr>
      </w:pPr>
      <w:r>
        <w:rPr>
          <w:rFonts w:ascii="Arial" w:hAnsi="Arial" w:cs="Arial"/>
        </w:rPr>
        <w:t xml:space="preserve">Спорным оказался вопрос и о возможности заниматься индивидуальной практикой. (Негативное отношение к этой проблеме высказывают и разработчики второго из рассматриваемых в работе законопроектов.) </w:t>
      </w:r>
    </w:p>
    <w:p w:rsidR="00854B9D" w:rsidRDefault="00854B9D">
      <w:pPr>
        <w:spacing w:line="360" w:lineRule="auto"/>
        <w:ind w:right="84" w:firstLine="993"/>
        <w:jc w:val="both"/>
        <w:rPr>
          <w:rFonts w:ascii="Arial" w:hAnsi="Arial" w:cs="Arial"/>
        </w:rPr>
      </w:pPr>
      <w:r>
        <w:rPr>
          <w:rFonts w:ascii="Arial" w:hAnsi="Arial" w:cs="Arial"/>
        </w:rPr>
        <w:t xml:space="preserve">Разработанный в 1994 г. проект Министерства юстиции предусматривает сохранение всех действующих коллегий адвокатов, добровольность вступления в них, а также возможность заниматься индивидуальной практикой. Адвокатом, согласно его положениям, может быть гражданин Российской Федерации, имеющий высшее юридическое образование, стаж работы по специальности юриста не менее двух лет, сдавший квалификационный экзамен и получивший лицензию адвоката. </w:t>
      </w:r>
    </w:p>
    <w:p w:rsidR="00854B9D" w:rsidRDefault="00854B9D">
      <w:pPr>
        <w:spacing w:line="360" w:lineRule="auto"/>
        <w:ind w:right="84" w:firstLine="993"/>
        <w:jc w:val="both"/>
        <w:rPr>
          <w:rFonts w:ascii="Arial" w:hAnsi="Arial" w:cs="Arial"/>
        </w:rPr>
      </w:pPr>
      <w:r>
        <w:rPr>
          <w:rFonts w:ascii="Arial" w:hAnsi="Arial" w:cs="Arial"/>
        </w:rPr>
        <w:t>Согласно проекту, объединения адвокатов должны быть независимы от органов юстиции, прокуратуры, судов и других органов власти.</w:t>
      </w:r>
    </w:p>
    <w:p w:rsidR="00854B9D" w:rsidRDefault="00854B9D">
      <w:pPr>
        <w:spacing w:line="360" w:lineRule="auto"/>
        <w:ind w:right="84" w:firstLine="993"/>
        <w:jc w:val="both"/>
        <w:rPr>
          <w:rFonts w:ascii="Arial" w:hAnsi="Arial" w:cs="Arial"/>
        </w:rPr>
      </w:pPr>
      <w:r>
        <w:rPr>
          <w:rFonts w:ascii="Arial" w:hAnsi="Arial" w:cs="Arial"/>
        </w:rPr>
        <w:t xml:space="preserve">Так же, как и проект, рассмотренный выше, законопроект Минюста предусматривает монополию адвокатов на участие в уголовном и гражданском судопроизводствах, а также в вопросах оказания юридической помощи гражданам и организациям. Этот проект тоже предусматривает образование одной коллегии на территории субъектов РФ, но в случае необходимости Минюстом могут создаваться межтерриториальные специализированные коллегии. </w:t>
      </w:r>
    </w:p>
    <w:p w:rsidR="00854B9D" w:rsidRDefault="00854B9D">
      <w:pPr>
        <w:spacing w:line="360" w:lineRule="auto"/>
        <w:ind w:right="84" w:firstLine="993"/>
        <w:jc w:val="both"/>
        <w:rPr>
          <w:rFonts w:ascii="Arial" w:hAnsi="Arial" w:cs="Arial"/>
        </w:rPr>
      </w:pPr>
      <w:r>
        <w:rPr>
          <w:rFonts w:ascii="Arial" w:hAnsi="Arial" w:cs="Arial"/>
        </w:rPr>
        <w:t xml:space="preserve">Вопрос о существовании одной единой адвокатской коллегии или наличия альтернативных коллегий вообще является довольно спорным. С одной стороны, членство в коллегии позволяет контролировать профессиональный уровень адвокатов, привлекать их к работе с малоимущим населением и т.п. Именно в такой форме организации российская адвокатура создавалась в конце 60-х годов </w:t>
      </w:r>
      <w:r>
        <w:rPr>
          <w:rFonts w:ascii="Arial" w:hAnsi="Arial" w:cs="Arial"/>
          <w:lang w:val="en-US"/>
        </w:rPr>
        <w:t>XIX</w:t>
      </w:r>
      <w:r>
        <w:rPr>
          <w:rFonts w:ascii="Arial" w:hAnsi="Arial" w:cs="Arial"/>
        </w:rPr>
        <w:t xml:space="preserve"> века. Еще тогда - в 60-х годах прошлого века - велась борьба адвокатских корпораций против института частных поверенных, как против “вредного и принижающего правильное понятие об адвокатуре учреждения...”.</w:t>
      </w:r>
      <w:r>
        <w:rPr>
          <w:rStyle w:val="a5"/>
          <w:rFonts w:ascii="Arial" w:hAnsi="Arial" w:cs="Arial"/>
        </w:rPr>
        <w:footnoteReference w:id="14"/>
      </w:r>
      <w:r>
        <w:rPr>
          <w:rFonts w:ascii="Arial" w:hAnsi="Arial" w:cs="Arial"/>
        </w:rPr>
        <w:t xml:space="preserve"> С другой стороны, уничтожение альтернативных коллегий нарушило бы конституционные права адвоката как гражданина России. То, что для многих сейчас кажется очевидным, а именно монополия коллегий адвокатов, еще в 30-х годах представлялось не столь очевидным. Так, в проекте закона об адвокатуре, разработанном в 1937 г. частная практика закреплялась как законная альтернатива основной форме адвокатской деятельности - в коллективах. (В этом смысле проект закона 1937 г. некоторые юристы считают более демократичным, чем законопроекты последних лет</w:t>
      </w:r>
      <w:r>
        <w:rPr>
          <w:rStyle w:val="a5"/>
          <w:rFonts w:ascii="Arial" w:hAnsi="Arial" w:cs="Arial"/>
        </w:rPr>
        <w:footnoteReference w:id="15"/>
      </w:r>
      <w:r>
        <w:rPr>
          <w:rFonts w:ascii="Arial" w:hAnsi="Arial" w:cs="Arial"/>
        </w:rPr>
        <w:t xml:space="preserve">.) Но уже в 1938 г. частная практика была ликвидирована, а коллективы адвокатов передавались в административное подчинение областным коллегиям. “Коллективизация” в этой области советского права завершилась с принятием “Положения об адвокатуре” 1939 г.  </w:t>
      </w:r>
    </w:p>
    <w:p w:rsidR="00854B9D" w:rsidRDefault="00854B9D">
      <w:pPr>
        <w:spacing w:line="360" w:lineRule="auto"/>
        <w:ind w:right="84" w:firstLine="993"/>
        <w:jc w:val="both"/>
        <w:rPr>
          <w:rFonts w:ascii="Arial" w:hAnsi="Arial" w:cs="Arial"/>
        </w:rPr>
      </w:pPr>
      <w:r>
        <w:rPr>
          <w:rFonts w:ascii="Arial" w:hAnsi="Arial" w:cs="Arial"/>
        </w:rPr>
        <w:t xml:space="preserve"> В рассматриваемом проекте регламентированы условия на получение лицензии на занятие профессиональной адвокатской деятельностью. Предусматриваются широкие гарантии независимости и неприкосновенности адвоката, определяется предмет “адвокатской тайны”. “Предметом адвокатской тайны, - по определению законопроекта, - является факт обращения к адвокату, сведения , полученные адвокатом от клиента, а также все иные сведения, касающиеся оказания юридической помощи.”</w:t>
      </w:r>
      <w:r>
        <w:rPr>
          <w:rStyle w:val="a5"/>
          <w:rFonts w:ascii="Arial" w:hAnsi="Arial" w:cs="Arial"/>
        </w:rPr>
        <w:footnoteReference w:id="16"/>
      </w:r>
      <w:r>
        <w:rPr>
          <w:rFonts w:ascii="Arial" w:hAnsi="Arial" w:cs="Arial"/>
        </w:rPr>
        <w:t xml:space="preserve"> Здесь же оговаривается, что правом на возбуждение уголовного дела в отношении адвоката в связи с осуществлением им профессиональной деятельности имеют только Генеральный прокурор РФ и прокуроры субъектов Российской Федерации.   </w:t>
      </w:r>
    </w:p>
    <w:p w:rsidR="00854B9D" w:rsidRDefault="00854B9D">
      <w:pPr>
        <w:spacing w:line="360" w:lineRule="auto"/>
        <w:ind w:right="84" w:firstLine="993"/>
        <w:jc w:val="both"/>
        <w:rPr>
          <w:rFonts w:ascii="Arial" w:hAnsi="Arial" w:cs="Arial"/>
        </w:rPr>
      </w:pPr>
      <w:r>
        <w:rPr>
          <w:rFonts w:ascii="Arial" w:hAnsi="Arial" w:cs="Arial"/>
        </w:rPr>
        <w:t>Среди оговоренных в законопроекте обязанностей адвоката следует выделить положение о том, что адвокат не вправе занимать правовую позицию по делу , противоречащую интересам подзащитного. То есть предполагается, что адвокат ни при каких обстоятельствах не может превращаться в обвинителя и признавать своего подзащитного виновным, когда тот отрицает свою вину.</w:t>
      </w:r>
    </w:p>
    <w:p w:rsidR="00854B9D" w:rsidRDefault="00854B9D">
      <w:pPr>
        <w:spacing w:line="360" w:lineRule="auto"/>
        <w:ind w:right="84" w:firstLine="993"/>
        <w:jc w:val="both"/>
        <w:rPr>
          <w:rFonts w:ascii="Arial" w:hAnsi="Arial" w:cs="Arial"/>
        </w:rPr>
      </w:pPr>
      <w:r>
        <w:rPr>
          <w:rFonts w:ascii="Arial" w:hAnsi="Arial" w:cs="Arial"/>
        </w:rPr>
        <w:t>Новшеством данного законопроекта является введение института помощника адвоката. Помощник действует на основании ордера, выданного адвокатом, исполняет его поручения, обязуется хранить адвокатскую тайну. Если же он имеет высшее юридическое образование, то  работа в качестве  помощника включается в стаж, дающий право на получение лицензии.</w:t>
      </w:r>
    </w:p>
    <w:p w:rsidR="00854B9D" w:rsidRDefault="00854B9D">
      <w:pPr>
        <w:spacing w:line="360" w:lineRule="auto"/>
        <w:ind w:right="84" w:firstLine="993"/>
        <w:jc w:val="both"/>
        <w:rPr>
          <w:rFonts w:ascii="Arial" w:hAnsi="Arial" w:cs="Arial"/>
        </w:rPr>
      </w:pPr>
      <w:r>
        <w:rPr>
          <w:rFonts w:ascii="Arial" w:hAnsi="Arial" w:cs="Arial"/>
        </w:rPr>
        <w:t xml:space="preserve">Равно как и законопроект Траспова, данный проект устанавливает, что оказание юридической помощи иностранными юристами на территории Российской Федерации не допускается, если это не предусмотрено соответствующими международными соглашениями - на основе взаимности. </w:t>
      </w:r>
    </w:p>
    <w:p w:rsidR="00854B9D" w:rsidRDefault="00854B9D">
      <w:pPr>
        <w:spacing w:line="360" w:lineRule="auto"/>
        <w:ind w:right="84" w:firstLine="993"/>
        <w:jc w:val="both"/>
        <w:rPr>
          <w:rFonts w:ascii="Arial" w:hAnsi="Arial" w:cs="Arial"/>
        </w:rPr>
      </w:pPr>
      <w:r>
        <w:rPr>
          <w:rFonts w:ascii="Arial" w:hAnsi="Arial" w:cs="Arial"/>
        </w:rPr>
        <w:t xml:space="preserve">Ни один из рассмотренных выше проектов не ставит проблему ответственности адвокатов за недобросовестное, некомпетентное или неэтичное выполнение своих функций, то есть за нарушение законодательства об адвокатуре.   Ни одни из них не был пока одобрен законодателями. (Проект Траспова прошел стадию первого чтения в Государственной думе).   </w:t>
      </w:r>
    </w:p>
    <w:p w:rsidR="00854B9D" w:rsidRDefault="00854B9D">
      <w:pPr>
        <w:spacing w:line="360" w:lineRule="auto"/>
        <w:ind w:right="84" w:firstLine="993"/>
        <w:jc w:val="both"/>
        <w:rPr>
          <w:rFonts w:ascii="Arial" w:hAnsi="Arial" w:cs="Arial"/>
        </w:rPr>
      </w:pPr>
      <w:r>
        <w:rPr>
          <w:rFonts w:ascii="Arial" w:hAnsi="Arial" w:cs="Arial"/>
        </w:rPr>
        <w:t>Очевидно, что главной задачей будущего закона об адвокатуре должно стать создание сильной, независимой адвокатуры, обеспечивающей защиту прав и свобод граждан, оказание им и другим субъектам права всесторонней юридической помощи.</w:t>
      </w:r>
    </w:p>
    <w:p w:rsidR="00854B9D" w:rsidRDefault="00854B9D">
      <w:pPr>
        <w:spacing w:line="360" w:lineRule="auto"/>
        <w:ind w:right="84" w:firstLine="993"/>
        <w:jc w:val="both"/>
        <w:rPr>
          <w:rFonts w:ascii="Arial" w:hAnsi="Arial" w:cs="Arial"/>
        </w:rPr>
      </w:pPr>
      <w:r>
        <w:rPr>
          <w:rFonts w:ascii="Arial" w:hAnsi="Arial" w:cs="Arial"/>
        </w:rPr>
        <w:t xml:space="preserve"> Однако подготовка окончательного варианта законопроекта и его утверждение затянулись. Правовой статус адвоката в Российской Федерации остается неопределенным, в то время как без его участия в процессе подлинная состязательность, особенно после введения суда присяжных, невозможна. </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both"/>
        <w:rPr>
          <w:rFonts w:ascii="Arial" w:hAnsi="Arial" w:cs="Arial"/>
        </w:rPr>
      </w:pPr>
    </w:p>
    <w:p w:rsidR="00854B9D" w:rsidRPr="00854B9D" w:rsidRDefault="00854B9D">
      <w:pPr>
        <w:spacing w:line="360" w:lineRule="auto"/>
        <w:ind w:right="84" w:firstLine="993"/>
        <w:jc w:val="center"/>
        <w:rPr>
          <w:rFonts w:ascii="Arial" w:hAnsi="Arial" w:cs="Arial"/>
          <w:b/>
          <w:bCs/>
        </w:rPr>
      </w:pPr>
      <w:r>
        <w:rPr>
          <w:rFonts w:ascii="Arial" w:hAnsi="Arial" w:cs="Arial"/>
          <w:b/>
          <w:bCs/>
        </w:rPr>
        <w:t>Заключение</w:t>
      </w:r>
    </w:p>
    <w:p w:rsidR="00854B9D" w:rsidRDefault="00854B9D">
      <w:pPr>
        <w:spacing w:line="360" w:lineRule="auto"/>
        <w:ind w:right="84" w:firstLine="993"/>
        <w:jc w:val="both"/>
        <w:rPr>
          <w:rFonts w:ascii="Arial" w:hAnsi="Arial" w:cs="Arial"/>
        </w:rPr>
      </w:pPr>
      <w:r>
        <w:rPr>
          <w:rFonts w:ascii="Arial" w:hAnsi="Arial" w:cs="Arial"/>
        </w:rPr>
        <w:t xml:space="preserve">Институт адвокатуры долгое время находился на периферии правовой жизни: считалось, что правосудие в нашем обществе обеспечивается лишь государственными учреждениями - судом, прокуратурой, милицией, исполнительной властью. Адвокатура, как общественная организация недооценивалась, считалась недостаточно серьезной силой для решения крупных государственных задач. Ныне престиж адвокатуры и эффективность ее деятельности непосредственно связаны с положением человека в гражданском обществе и правовом государстве, с отношением общества к фундаментальным принципам демократии и законности. </w:t>
      </w:r>
    </w:p>
    <w:p w:rsidR="00854B9D" w:rsidRDefault="00854B9D">
      <w:pPr>
        <w:spacing w:line="360" w:lineRule="auto"/>
        <w:ind w:right="84" w:firstLine="993"/>
        <w:jc w:val="both"/>
        <w:rPr>
          <w:rFonts w:ascii="Arial" w:hAnsi="Arial" w:cs="Arial"/>
        </w:rPr>
      </w:pPr>
      <w:r>
        <w:rPr>
          <w:rFonts w:ascii="Arial" w:hAnsi="Arial" w:cs="Arial"/>
        </w:rPr>
        <w:t xml:space="preserve">Подкрепить растущий авторитет адвокатуры можно лишь путем повышения качества и эффективности оказываемой адвокатами помощи и полного обеспечения социального заказа на юридические услуги. Однако решить этот вопрос можно лишь в процессе создания адвокатуры качественно нового типа,  основанной на историческом опыте как самой российской адвокатуры, так и на достижениях правового регулирования в цивилизованных государствах. В связи с этим принятие нового закона об адвокатуре в Российской Федерации - остается одной из самых актуальных проблем российского  законотворчества. </w:t>
      </w:r>
    </w:p>
    <w:p w:rsidR="00854B9D" w:rsidRPr="00854B9D" w:rsidRDefault="00854B9D">
      <w:pPr>
        <w:spacing w:line="360" w:lineRule="auto"/>
        <w:ind w:right="84" w:firstLine="993"/>
        <w:jc w:val="both"/>
        <w:rPr>
          <w:rFonts w:ascii="Arial" w:hAnsi="Arial" w:cs="Arial"/>
        </w:rPr>
      </w:pPr>
      <w:r>
        <w:rPr>
          <w:rFonts w:ascii="Arial" w:hAnsi="Arial" w:cs="Arial"/>
        </w:rPr>
        <w:t xml:space="preserve">В завершение хотелось бы привести слова бельгийского адвоката рубежа </w:t>
      </w:r>
      <w:r>
        <w:rPr>
          <w:rFonts w:ascii="Arial" w:hAnsi="Arial" w:cs="Arial"/>
          <w:lang w:val="en-US"/>
        </w:rPr>
        <w:t>XIX</w:t>
      </w:r>
      <w:r w:rsidRPr="00854B9D">
        <w:rPr>
          <w:rFonts w:ascii="Arial" w:hAnsi="Arial" w:cs="Arial"/>
        </w:rPr>
        <w:t>-</w:t>
      </w:r>
      <w:r>
        <w:rPr>
          <w:rFonts w:ascii="Arial" w:hAnsi="Arial" w:cs="Arial"/>
          <w:lang w:val="en-US"/>
        </w:rPr>
        <w:t>XX</w:t>
      </w:r>
      <w:r w:rsidRPr="00854B9D">
        <w:rPr>
          <w:rFonts w:ascii="Arial" w:hAnsi="Arial" w:cs="Arial"/>
        </w:rPr>
        <w:t xml:space="preserve"> </w:t>
      </w:r>
      <w:r>
        <w:rPr>
          <w:rFonts w:ascii="Arial" w:hAnsi="Arial" w:cs="Arial"/>
        </w:rPr>
        <w:t xml:space="preserve"> веков Пикара, подтверждающих значение роли адвоката в отправлении правосудия: “Адвокат, - писал он, - в силу условий своей деятельности, необходимо является служителем и творцом права. Эта единственная характерная особенность неизменно присущая деятельности адвоката во все времена. Передаваясь из поколения в поколение, из страны в страну, она укрепляет веру в силу правового начала и сознание общественной миссии адвокатуры.”</w:t>
      </w:r>
      <w:r>
        <w:rPr>
          <w:rStyle w:val="a5"/>
          <w:rFonts w:ascii="Arial" w:hAnsi="Arial" w:cs="Arial"/>
        </w:rPr>
        <w:footnoteReference w:id="17"/>
      </w:r>
      <w:r>
        <w:rPr>
          <w:rFonts w:ascii="Arial" w:hAnsi="Arial" w:cs="Arial"/>
        </w:rPr>
        <w:t xml:space="preserve"> </w:t>
      </w:r>
    </w:p>
    <w:p w:rsidR="00854B9D" w:rsidRDefault="00854B9D">
      <w:pPr>
        <w:spacing w:line="360" w:lineRule="auto"/>
        <w:ind w:right="84" w:firstLine="993"/>
        <w:jc w:val="both"/>
        <w:rPr>
          <w:rFonts w:ascii="Arial" w:hAnsi="Arial" w:cs="Arial"/>
        </w:rPr>
      </w:pPr>
    </w:p>
    <w:p w:rsidR="00854B9D" w:rsidRDefault="00854B9D">
      <w:pPr>
        <w:spacing w:line="360" w:lineRule="auto"/>
        <w:ind w:right="84" w:firstLine="993"/>
        <w:jc w:val="center"/>
        <w:rPr>
          <w:rFonts w:ascii="Arial" w:hAnsi="Arial" w:cs="Arial"/>
          <w:b/>
          <w:bCs/>
        </w:rPr>
      </w:pPr>
    </w:p>
    <w:p w:rsidR="00854B9D" w:rsidRDefault="00854B9D">
      <w:pPr>
        <w:spacing w:line="360" w:lineRule="auto"/>
        <w:ind w:right="84" w:firstLine="993"/>
        <w:jc w:val="center"/>
        <w:rPr>
          <w:rFonts w:ascii="Arial" w:hAnsi="Arial" w:cs="Arial"/>
          <w:b/>
          <w:bCs/>
        </w:rPr>
      </w:pPr>
    </w:p>
    <w:p w:rsidR="00854B9D" w:rsidRDefault="00854B9D">
      <w:pPr>
        <w:spacing w:line="360" w:lineRule="auto"/>
        <w:ind w:right="84" w:firstLine="993"/>
        <w:jc w:val="center"/>
        <w:rPr>
          <w:rFonts w:ascii="Arial" w:hAnsi="Arial" w:cs="Arial"/>
          <w:b/>
          <w:bCs/>
        </w:rPr>
      </w:pPr>
      <w:r>
        <w:rPr>
          <w:rFonts w:ascii="Arial" w:hAnsi="Arial" w:cs="Arial"/>
          <w:b/>
          <w:bCs/>
        </w:rPr>
        <w:t>Список использованных источников и литературы</w:t>
      </w:r>
    </w:p>
    <w:p w:rsidR="00854B9D" w:rsidRDefault="00854B9D">
      <w:pPr>
        <w:spacing w:line="360" w:lineRule="auto"/>
        <w:ind w:right="84" w:firstLine="993"/>
        <w:jc w:val="both"/>
        <w:rPr>
          <w:rFonts w:ascii="Arial" w:hAnsi="Arial" w:cs="Arial"/>
        </w:rPr>
      </w:pP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 xml:space="preserve">Бородин Д.Н. Исторический очерк русской адвокатуры. - Пг., 1915. </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Клигман А.В. Актуальные проблемы российской адвокатуры // Проблемы профессиональной правозащиты в России: Материалы научно-практической конференции. - М., 1996.</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Кони А.Ф. На жизненном пути. - СПб., 1912.</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Конституция Российской Федерации: принята всенародным голосованием 12 декабря 1993 года. - М., 1995.</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Малиновский А. Адвокаты обсуждают законопроект // Российская юстиция. 1994. № 2.</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Об адвокатуре в Российской Федерации // Думский вестник. 1995. № 2.</w:t>
      </w:r>
    </w:p>
    <w:p w:rsidR="00854B9D" w:rsidRDefault="00854B9D" w:rsidP="00854B9D">
      <w:pPr>
        <w:numPr>
          <w:ilvl w:val="0"/>
          <w:numId w:val="4"/>
        </w:numPr>
        <w:spacing w:line="360" w:lineRule="auto"/>
        <w:ind w:right="84" w:firstLine="993"/>
        <w:jc w:val="both"/>
        <w:rPr>
          <w:rFonts w:ascii="Arial" w:hAnsi="Arial" w:cs="Arial"/>
          <w:lang w:val="en-US"/>
        </w:rPr>
      </w:pPr>
      <w:r>
        <w:rPr>
          <w:rFonts w:ascii="Arial" w:hAnsi="Arial" w:cs="Arial"/>
        </w:rPr>
        <w:t>О “коллективизации” в адвокатуре // Российская юстиция. 1995. № 10.</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Положение об адвокатуре РСФСР. - М., 1980.</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Птицын Г. Споры на адвокатской меже // Российская юстиция. 1996. № 7.</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 xml:space="preserve">Степанов А. Каким быть закону об адвокатуре Российской Федерации // Российская юстиция. 1994. № 3. </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Сухарев И. Быть ли в России профессиональной адвокатуре // Российская юстиция. 1995. № 3.</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Уголовно-процессуальный кодекс РСФСР: Официальный текст по состоянию на 1 октября 1996 года. - М., 1996.</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 xml:space="preserve">Черкасова Н.В. Формирование и развитие адвокатуры в России. 60-80 годы </w:t>
      </w:r>
      <w:r>
        <w:rPr>
          <w:rFonts w:ascii="Arial" w:hAnsi="Arial" w:cs="Arial"/>
          <w:lang w:val="en-US"/>
        </w:rPr>
        <w:t>XIX</w:t>
      </w:r>
      <w:r>
        <w:rPr>
          <w:rFonts w:ascii="Arial" w:hAnsi="Arial" w:cs="Arial"/>
        </w:rPr>
        <w:t xml:space="preserve"> в. - М., 1987. </w:t>
      </w:r>
    </w:p>
    <w:p w:rsidR="00854B9D" w:rsidRDefault="00854B9D" w:rsidP="00854B9D">
      <w:pPr>
        <w:numPr>
          <w:ilvl w:val="0"/>
          <w:numId w:val="4"/>
        </w:numPr>
        <w:spacing w:line="360" w:lineRule="auto"/>
        <w:ind w:right="84" w:firstLine="993"/>
        <w:jc w:val="both"/>
        <w:rPr>
          <w:rFonts w:ascii="Arial" w:hAnsi="Arial" w:cs="Arial"/>
        </w:rPr>
      </w:pPr>
      <w:r>
        <w:rPr>
          <w:rFonts w:ascii="Arial" w:hAnsi="Arial" w:cs="Arial"/>
        </w:rPr>
        <w:t>Этина Т.С. Правовое регулирование организации и деятельности российской адвокатуры // Актуальные проблемы правоведения .- Кемерово, 1995.</w:t>
      </w:r>
    </w:p>
    <w:p w:rsidR="00854B9D" w:rsidRDefault="00854B9D">
      <w:pPr>
        <w:spacing w:line="360" w:lineRule="auto"/>
        <w:ind w:right="84" w:firstLine="993"/>
        <w:jc w:val="both"/>
        <w:rPr>
          <w:rFonts w:ascii="Arial" w:hAnsi="Arial" w:cs="Arial"/>
        </w:rPr>
      </w:pPr>
      <w:bookmarkStart w:id="0" w:name="_GoBack"/>
      <w:bookmarkEnd w:id="0"/>
    </w:p>
    <w:sectPr w:rsidR="00854B9D">
      <w:pgSz w:w="11906" w:h="16838"/>
      <w:pgMar w:top="1134" w:right="850" w:bottom="184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C0" w:rsidRDefault="00F45AC0">
      <w:r>
        <w:separator/>
      </w:r>
    </w:p>
  </w:endnote>
  <w:endnote w:type="continuationSeparator" w:id="0">
    <w:p w:rsidR="00F45AC0" w:rsidRDefault="00F4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C0" w:rsidRDefault="00F45AC0">
      <w:r>
        <w:separator/>
      </w:r>
    </w:p>
  </w:footnote>
  <w:footnote w:type="continuationSeparator" w:id="0">
    <w:p w:rsidR="00F45AC0" w:rsidRDefault="00F45AC0">
      <w:r>
        <w:continuationSeparator/>
      </w:r>
    </w:p>
  </w:footnote>
  <w:footnote w:id="1">
    <w:p w:rsidR="00F45AC0" w:rsidRDefault="00854B9D">
      <w:pPr>
        <w:pStyle w:val="a3"/>
      </w:pPr>
      <w:r>
        <w:rPr>
          <w:rStyle w:val="a5"/>
        </w:rPr>
        <w:footnoteRef/>
      </w:r>
      <w:r>
        <w:t xml:space="preserve"> Степанов А. Каким быть закону об адвокатуре России // Российская Юстиция. 1994. № 3. С.11.</w:t>
      </w:r>
    </w:p>
  </w:footnote>
  <w:footnote w:id="2">
    <w:p w:rsidR="00F45AC0" w:rsidRDefault="00854B9D">
      <w:pPr>
        <w:pStyle w:val="a3"/>
      </w:pPr>
      <w:r>
        <w:rPr>
          <w:rStyle w:val="a5"/>
        </w:rPr>
        <w:footnoteRef/>
      </w:r>
      <w:r>
        <w:t xml:space="preserve"> Об адвокатуре в Российской Федерации // Думский вестник. 1995. № 2. С. 69-70.</w:t>
      </w:r>
    </w:p>
  </w:footnote>
  <w:footnote w:id="3">
    <w:p w:rsidR="00F45AC0" w:rsidRDefault="00854B9D">
      <w:pPr>
        <w:pStyle w:val="a3"/>
      </w:pPr>
      <w:r>
        <w:rPr>
          <w:rStyle w:val="a5"/>
        </w:rPr>
        <w:footnoteRef/>
      </w:r>
      <w:r>
        <w:t xml:space="preserve"> Цит. по: Там же, с. 71.</w:t>
      </w:r>
    </w:p>
  </w:footnote>
  <w:footnote w:id="4">
    <w:p w:rsidR="00F45AC0" w:rsidRDefault="00854B9D">
      <w:pPr>
        <w:pStyle w:val="a3"/>
      </w:pPr>
      <w:r>
        <w:rPr>
          <w:rStyle w:val="a5"/>
        </w:rPr>
        <w:footnoteRef/>
      </w:r>
      <w:r>
        <w:t xml:space="preserve"> Бородин Д.Н. Исторический очерк русской адвокатуры. Пг., 1915. С. 70.</w:t>
      </w:r>
    </w:p>
  </w:footnote>
  <w:footnote w:id="5">
    <w:p w:rsidR="00F45AC0" w:rsidRDefault="00854B9D">
      <w:pPr>
        <w:pStyle w:val="a3"/>
      </w:pPr>
      <w:r>
        <w:rPr>
          <w:rStyle w:val="a5"/>
        </w:rPr>
        <w:footnoteRef/>
      </w:r>
      <w:r>
        <w:t xml:space="preserve"> Кони А.Ф. На жизненном пути. - СПб., 1912. Т. 1. С.111-112.</w:t>
      </w:r>
    </w:p>
  </w:footnote>
  <w:footnote w:id="6">
    <w:p w:rsidR="00F45AC0" w:rsidRDefault="00854B9D">
      <w:pPr>
        <w:pStyle w:val="a3"/>
      </w:pPr>
      <w:r>
        <w:rPr>
          <w:rStyle w:val="a5"/>
        </w:rPr>
        <w:footnoteRef/>
      </w:r>
      <w:r>
        <w:t xml:space="preserve"> Цит. по: Черкасова Н.В. Указ. соч., с. 32.</w:t>
      </w:r>
    </w:p>
  </w:footnote>
  <w:footnote w:id="7">
    <w:p w:rsidR="00F45AC0" w:rsidRDefault="00854B9D">
      <w:pPr>
        <w:pStyle w:val="a3"/>
      </w:pPr>
      <w:r>
        <w:rPr>
          <w:rStyle w:val="a5"/>
        </w:rPr>
        <w:footnoteRef/>
      </w:r>
      <w:r>
        <w:t xml:space="preserve"> Подробнее об этом см., напр.: Черкасова Н.В. Формирование и развитие адвокатуры в России. 60-80 годы </w:t>
      </w:r>
      <w:r>
        <w:rPr>
          <w:lang w:val="en-US"/>
        </w:rPr>
        <w:t>XIX</w:t>
      </w:r>
      <w:r>
        <w:t xml:space="preserve"> в. - М., 1987.</w:t>
      </w:r>
    </w:p>
  </w:footnote>
  <w:footnote w:id="8">
    <w:p w:rsidR="00F45AC0" w:rsidRDefault="00854B9D">
      <w:pPr>
        <w:pStyle w:val="a3"/>
      </w:pPr>
      <w:r>
        <w:rPr>
          <w:rStyle w:val="a5"/>
        </w:rPr>
        <w:footnoteRef/>
      </w:r>
      <w:r>
        <w:t xml:space="preserve"> Там же, с. 30.</w:t>
      </w:r>
    </w:p>
  </w:footnote>
  <w:footnote w:id="9">
    <w:p w:rsidR="00F45AC0" w:rsidRDefault="00854B9D">
      <w:pPr>
        <w:pStyle w:val="a3"/>
      </w:pPr>
      <w:r>
        <w:rPr>
          <w:rStyle w:val="a5"/>
        </w:rPr>
        <w:footnoteRef/>
      </w:r>
      <w:r>
        <w:t xml:space="preserve"> См., напр.: Сухарев И. Быть ли в России профессиональной адвокатуре? // Российская юстиция. 1995. № 3. С. 41-42. </w:t>
      </w:r>
    </w:p>
  </w:footnote>
  <w:footnote w:id="10">
    <w:p w:rsidR="00F45AC0" w:rsidRDefault="00854B9D">
      <w:pPr>
        <w:pStyle w:val="a3"/>
      </w:pPr>
      <w:r>
        <w:rPr>
          <w:rStyle w:val="a5"/>
        </w:rPr>
        <w:footnoteRef/>
      </w:r>
      <w:r>
        <w:t xml:space="preserve"> Там же Степанов С.11.</w:t>
      </w:r>
    </w:p>
  </w:footnote>
  <w:footnote w:id="11">
    <w:p w:rsidR="00F45AC0" w:rsidRDefault="00854B9D">
      <w:pPr>
        <w:pStyle w:val="a3"/>
      </w:pPr>
      <w:r>
        <w:rPr>
          <w:rStyle w:val="a5"/>
        </w:rPr>
        <w:footnoteRef/>
      </w:r>
      <w:r>
        <w:t xml:space="preserve"> Птицын Г. Споры на адвокатской меже // Российская юстиция. 1996. № 7. С. 29. </w:t>
      </w:r>
    </w:p>
  </w:footnote>
  <w:footnote w:id="12">
    <w:p w:rsidR="00F45AC0" w:rsidRDefault="00854B9D">
      <w:pPr>
        <w:pStyle w:val="a3"/>
        <w:jc w:val="both"/>
      </w:pPr>
      <w:r>
        <w:rPr>
          <w:rStyle w:val="a5"/>
        </w:rPr>
        <w:footnoteRef/>
      </w:r>
      <w:r>
        <w:t xml:space="preserve"> Отдельные юристы полагают, впрочем, что, в соответствии с мировой практикой, представительствовать в судах по защите интересов других граждан могут и лица, не являющиеся адвокатами. </w:t>
      </w:r>
    </w:p>
  </w:footnote>
  <w:footnote w:id="13">
    <w:p w:rsidR="00F45AC0" w:rsidRDefault="00854B9D">
      <w:pPr>
        <w:pStyle w:val="a3"/>
        <w:jc w:val="both"/>
      </w:pPr>
      <w:r>
        <w:rPr>
          <w:rStyle w:val="a5"/>
        </w:rPr>
        <w:footnoteRef/>
      </w:r>
      <w:r>
        <w:t xml:space="preserve"> См., напр.: Там же, с. 12-13.</w:t>
      </w:r>
    </w:p>
  </w:footnote>
  <w:footnote w:id="14">
    <w:p w:rsidR="00F45AC0" w:rsidRDefault="00854B9D">
      <w:pPr>
        <w:pStyle w:val="a3"/>
        <w:jc w:val="both"/>
      </w:pPr>
      <w:r>
        <w:rPr>
          <w:rStyle w:val="a5"/>
        </w:rPr>
        <w:footnoteRef/>
      </w:r>
      <w:r>
        <w:t xml:space="preserve"> Бородин Д.Н. Исторический очерк русской адвокатуры. - Пг., 1915. С. 95.</w:t>
      </w:r>
    </w:p>
  </w:footnote>
  <w:footnote w:id="15">
    <w:p w:rsidR="00F45AC0" w:rsidRDefault="00854B9D">
      <w:pPr>
        <w:pStyle w:val="a3"/>
        <w:jc w:val="both"/>
      </w:pPr>
      <w:r>
        <w:rPr>
          <w:rStyle w:val="a5"/>
        </w:rPr>
        <w:footnoteRef/>
      </w:r>
      <w:r>
        <w:t xml:space="preserve"> См., напр.: О “коллективизации” в адвокатуре // Российская юстиция. М., 1995. № 10. С. 45. </w:t>
      </w:r>
    </w:p>
  </w:footnote>
  <w:footnote w:id="16">
    <w:p w:rsidR="00F45AC0" w:rsidRDefault="00854B9D">
      <w:pPr>
        <w:pStyle w:val="a3"/>
        <w:jc w:val="both"/>
      </w:pPr>
      <w:r>
        <w:rPr>
          <w:rStyle w:val="a5"/>
        </w:rPr>
        <w:footnoteRef/>
      </w:r>
      <w:r>
        <w:t xml:space="preserve"> Цит. по: Степанов А. Каким быть закону об адвокатуре России // Российская юстиция. 1994. №3. С. 12.</w:t>
      </w:r>
    </w:p>
  </w:footnote>
  <w:footnote w:id="17">
    <w:p w:rsidR="00F45AC0" w:rsidRDefault="00854B9D">
      <w:pPr>
        <w:pStyle w:val="a3"/>
      </w:pPr>
      <w:r>
        <w:rPr>
          <w:rStyle w:val="a5"/>
        </w:rPr>
        <w:footnoteRef/>
      </w:r>
      <w:r>
        <w:t xml:space="preserve"> Цит по: Бородин Д.Н. Указ. соч., с. 78-79.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701CF4"/>
    <w:lvl w:ilvl="0">
      <w:numFmt w:val="bullet"/>
      <w:lvlText w:val="*"/>
      <w:lvlJc w:val="left"/>
    </w:lvl>
  </w:abstractNum>
  <w:abstractNum w:abstractNumId="1">
    <w:nsid w:val="08AD091E"/>
    <w:multiLevelType w:val="singleLevel"/>
    <w:tmpl w:val="E5742EAE"/>
    <w:lvl w:ilvl="0">
      <w:start w:val="3"/>
      <w:numFmt w:val="decimal"/>
      <w:lvlText w:val="%1) "/>
      <w:legacy w:legacy="1" w:legacySpace="0" w:legacyIndent="283"/>
      <w:lvlJc w:val="left"/>
      <w:pPr>
        <w:ind w:left="1276" w:hanging="283"/>
      </w:pPr>
      <w:rPr>
        <w:rFonts w:ascii="Times New Roman" w:hAnsi="Times New Roman" w:cs="Times New Roman" w:hint="default"/>
        <w:b w:val="0"/>
        <w:bCs w:val="0"/>
        <w:i w:val="0"/>
        <w:iCs w:val="0"/>
        <w:sz w:val="24"/>
        <w:szCs w:val="24"/>
        <w:u w:val="none"/>
      </w:rPr>
    </w:lvl>
  </w:abstractNum>
  <w:abstractNum w:abstractNumId="2">
    <w:nsid w:val="161855A2"/>
    <w:multiLevelType w:val="singleLevel"/>
    <w:tmpl w:val="C0D68278"/>
    <w:lvl w:ilvl="0">
      <w:numFmt w:val="none"/>
      <w:lvlText w:val=""/>
      <w:lvlJc w:val="left"/>
      <w:pPr>
        <w:tabs>
          <w:tab w:val="num" w:pos="360"/>
        </w:tabs>
      </w:pPr>
    </w:lvl>
  </w:abstractNum>
  <w:num w:numId="1">
    <w:abstractNumId w:val="1"/>
  </w:num>
  <w:num w:numId="2">
    <w:abstractNumId w:val="1"/>
    <w:lvlOverride w:ilvl="0">
      <w:lvl w:ilvl="0">
        <w:start w:val="1"/>
        <w:numFmt w:val="decimal"/>
        <w:lvlText w:val="%1) "/>
        <w:legacy w:legacy="1" w:legacySpace="0" w:legacyIndent="283"/>
        <w:lvlJc w:val="left"/>
        <w:pPr>
          <w:ind w:left="1276" w:hanging="283"/>
        </w:pPr>
        <w:rPr>
          <w:rFonts w:ascii="Times New Roman" w:hAnsi="Times New Roman" w:cs="Times New Roman" w:hint="default"/>
          <w:b w:val="0"/>
          <w:bCs w:val="0"/>
          <w:i w:val="0"/>
          <w:iCs w:val="0"/>
          <w:sz w:val="24"/>
          <w:szCs w:val="24"/>
          <w:u w:val="none"/>
        </w:rPr>
      </w:lvl>
    </w:lvlOverride>
  </w:num>
  <w:num w:numId="3">
    <w:abstractNumId w:val="0"/>
    <w:lvlOverride w:ilvl="0">
      <w:lvl w:ilvl="0">
        <w:start w:val="1"/>
        <w:numFmt w:val="bullet"/>
        <w:lvlText w:val="n"/>
        <w:legacy w:legacy="1" w:legacySpace="0" w:legacyIndent="283"/>
        <w:lvlJc w:val="left"/>
        <w:pPr>
          <w:ind w:left="1276" w:hanging="283"/>
        </w:pPr>
        <w:rPr>
          <w:rFonts w:ascii="Wingdings" w:hAnsi="Wingdings" w:cs="Wingdings" w:hint="default"/>
          <w:b w:val="0"/>
          <w:bCs w:val="0"/>
          <w:i w:val="0"/>
          <w:iCs w:val="0"/>
          <w:sz w:val="24"/>
          <w:szCs w:val="24"/>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B9D"/>
    <w:rsid w:val="00854B9D"/>
    <w:rsid w:val="00D54305"/>
    <w:rsid w:val="00D749E5"/>
    <w:rsid w:val="00F45AC0"/>
    <w:rsid w:val="00F9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339527-C6F3-4A1A-BE0A-40096387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5879</Words>
  <Characters>33515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Углеметбанк, г. Челябинск</Company>
  <LinksUpToDate>false</LinksUpToDate>
  <CharactersWithSpaces>39316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admin</cp:lastModifiedBy>
  <cp:revision>2</cp:revision>
  <dcterms:created xsi:type="dcterms:W3CDTF">2014-02-17T15:57:00Z</dcterms:created>
  <dcterms:modified xsi:type="dcterms:W3CDTF">2014-02-17T15:57:00Z</dcterms:modified>
</cp:coreProperties>
</file>