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210C" w:rsidRDefault="00774F82">
      <w:pPr>
        <w:pStyle w:val="a4"/>
      </w:pPr>
      <w:r>
        <w:t>Министерство Высшего Образования Российской Федерации</w:t>
      </w:r>
    </w:p>
    <w:p w:rsidR="002A210C" w:rsidRDefault="00774F82">
      <w:pPr>
        <w:spacing w:line="360" w:lineRule="auto"/>
        <w:jc w:val="center"/>
        <w:rPr>
          <w:sz w:val="24"/>
        </w:rPr>
      </w:pPr>
      <w:r>
        <w:rPr>
          <w:sz w:val="24"/>
        </w:rPr>
        <w:t>Сочинский Государственный Университет Туризма и Курортного Дела</w:t>
      </w:r>
    </w:p>
    <w:p w:rsidR="002A210C" w:rsidRDefault="00774F82">
      <w:pPr>
        <w:pStyle w:val="1"/>
        <w:widowControl/>
        <w:spacing w:before="0" w:line="360" w:lineRule="auto"/>
        <w:rPr>
          <w:snapToGrid/>
          <w:lang w:val="en-US"/>
        </w:rPr>
      </w:pPr>
      <w:r>
        <w:rPr>
          <w:snapToGrid/>
          <w:lang w:val="en-US"/>
        </w:rPr>
        <w:t xml:space="preserve">Институт Туристского Бизнеса </w:t>
      </w:r>
    </w:p>
    <w:p w:rsidR="002A210C" w:rsidRDefault="00774F82">
      <w:pPr>
        <w:pStyle w:val="1"/>
        <w:widowControl/>
        <w:spacing w:before="0" w:line="360" w:lineRule="auto"/>
        <w:rPr>
          <w:snapToGrid/>
          <w:lang w:val="en-US"/>
        </w:rPr>
      </w:pPr>
      <w:r>
        <w:rPr>
          <w:snapToGrid/>
          <w:lang w:val="en-US"/>
        </w:rPr>
        <w:t>Кафедра Гостиничного и Ресторанного Бизнеса</w:t>
      </w: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rPr>
          <w:sz w:val="24"/>
        </w:rPr>
      </w:pPr>
    </w:p>
    <w:p w:rsidR="002A210C" w:rsidRDefault="002A210C">
      <w:pPr>
        <w:spacing w:line="360" w:lineRule="auto"/>
        <w:jc w:val="center"/>
        <w:rPr>
          <w:sz w:val="24"/>
        </w:rPr>
      </w:pPr>
    </w:p>
    <w:p w:rsidR="002A210C" w:rsidRDefault="00774F82">
      <w:pPr>
        <w:pStyle w:val="FR1"/>
        <w:spacing w:line="360" w:lineRule="auto"/>
        <w:outlineLvl w:val="0"/>
        <w:rPr>
          <w:rFonts w:ascii="Times New Roman" w:hAnsi="Times New Roman"/>
          <w:i w:val="0"/>
        </w:rPr>
      </w:pPr>
      <w:r>
        <w:rPr>
          <w:rFonts w:ascii="Times New Roman" w:hAnsi="Times New Roman"/>
          <w:i w:val="0"/>
          <w:sz w:val="24"/>
        </w:rPr>
        <w:t>КУРСОВАЯ РАБОТА</w:t>
      </w:r>
    </w:p>
    <w:p w:rsidR="002A210C" w:rsidRDefault="00774F82">
      <w:pPr>
        <w:pStyle w:val="H3"/>
        <w:keepNext w:val="0"/>
        <w:spacing w:before="0" w:after="0" w:line="360" w:lineRule="auto"/>
        <w:jc w:val="center"/>
        <w:outlineLvl w:val="9"/>
        <w:rPr>
          <w:b w:val="0"/>
          <w:snapToGrid/>
          <w:sz w:val="32"/>
        </w:rPr>
      </w:pPr>
      <w:r>
        <w:rPr>
          <w:b w:val="0"/>
          <w:snapToGrid/>
          <w:sz w:val="32"/>
        </w:rPr>
        <w:t>Организация банкета на 50 человек по случаю дня рождения.</w:t>
      </w:r>
    </w:p>
    <w:p w:rsidR="002A210C" w:rsidRDefault="002A210C">
      <w:pPr>
        <w:spacing w:line="360" w:lineRule="auto"/>
      </w:pPr>
    </w:p>
    <w:p w:rsidR="002A210C" w:rsidRDefault="002A210C">
      <w:pPr>
        <w:spacing w:line="360" w:lineRule="auto"/>
      </w:pPr>
    </w:p>
    <w:p w:rsidR="002A210C" w:rsidRDefault="002A210C">
      <w:pPr>
        <w:pStyle w:val="a3"/>
        <w:spacing w:line="360" w:lineRule="auto"/>
        <w:rPr>
          <w:lang w:val="ru-RU"/>
        </w:rPr>
      </w:pPr>
    </w:p>
    <w:p w:rsidR="002A210C" w:rsidRDefault="002A210C">
      <w:pPr>
        <w:pStyle w:val="a3"/>
        <w:spacing w:line="360" w:lineRule="auto"/>
        <w:rPr>
          <w:lang w:val="ru-RU"/>
        </w:rPr>
      </w:pPr>
    </w:p>
    <w:p w:rsidR="002A210C" w:rsidRDefault="002A210C">
      <w:pPr>
        <w:pStyle w:val="a3"/>
        <w:spacing w:line="360" w:lineRule="auto"/>
        <w:rPr>
          <w:lang w:val="ru-RU"/>
        </w:rPr>
      </w:pPr>
    </w:p>
    <w:p w:rsidR="002A210C" w:rsidRDefault="002A210C">
      <w:pPr>
        <w:spacing w:line="360" w:lineRule="auto"/>
      </w:pPr>
    </w:p>
    <w:p w:rsidR="002A210C" w:rsidRDefault="002A210C">
      <w:pPr>
        <w:pStyle w:val="a3"/>
        <w:spacing w:line="360" w:lineRule="auto"/>
        <w:rPr>
          <w:lang w:val="ru-RU"/>
        </w:rPr>
      </w:pPr>
    </w:p>
    <w:p w:rsidR="002A210C" w:rsidRDefault="002A210C">
      <w:pPr>
        <w:spacing w:line="360" w:lineRule="auto"/>
        <w:ind w:left="5529" w:right="-164"/>
        <w:rPr>
          <w:sz w:val="24"/>
        </w:rPr>
      </w:pPr>
    </w:p>
    <w:p w:rsidR="002A210C" w:rsidRDefault="00774F82">
      <w:pPr>
        <w:spacing w:line="360" w:lineRule="auto"/>
        <w:ind w:left="5529" w:right="-164"/>
        <w:rPr>
          <w:sz w:val="24"/>
        </w:rPr>
      </w:pPr>
      <w:r>
        <w:rPr>
          <w:sz w:val="24"/>
        </w:rPr>
        <w:t>Выполнила:</w:t>
      </w:r>
    </w:p>
    <w:p w:rsidR="002A210C" w:rsidRDefault="00774F82">
      <w:pPr>
        <w:spacing w:line="360" w:lineRule="auto"/>
        <w:ind w:left="5529" w:right="-164"/>
        <w:rPr>
          <w:sz w:val="24"/>
        </w:rPr>
      </w:pPr>
      <w:r>
        <w:rPr>
          <w:sz w:val="24"/>
        </w:rPr>
        <w:t>студентка группы 99-СТ-1 Харлампиди Е.К.</w:t>
      </w:r>
    </w:p>
    <w:p w:rsidR="002A210C" w:rsidRDefault="00774F82">
      <w:pPr>
        <w:spacing w:line="360" w:lineRule="auto"/>
        <w:ind w:left="5529" w:right="-164"/>
        <w:rPr>
          <w:sz w:val="24"/>
        </w:rPr>
      </w:pPr>
      <w:r>
        <w:rPr>
          <w:sz w:val="24"/>
        </w:rPr>
        <w:t>Научный руководитель:</w:t>
      </w:r>
    </w:p>
    <w:p w:rsidR="002A210C" w:rsidRDefault="00774F82">
      <w:pPr>
        <w:spacing w:line="360" w:lineRule="auto"/>
        <w:ind w:left="5529" w:right="-164"/>
        <w:rPr>
          <w:sz w:val="24"/>
        </w:rPr>
      </w:pPr>
      <w:r>
        <w:rPr>
          <w:sz w:val="24"/>
        </w:rPr>
        <w:t>Юдина Т.А.</w:t>
      </w:r>
    </w:p>
    <w:p w:rsidR="002A210C" w:rsidRDefault="002A210C">
      <w:pPr>
        <w:pStyle w:val="a3"/>
        <w:spacing w:line="360" w:lineRule="auto"/>
        <w:ind w:left="5529" w:right="-164"/>
        <w:rPr>
          <w:lang w:val="ru-RU"/>
        </w:rPr>
      </w:pPr>
    </w:p>
    <w:p w:rsidR="002A210C" w:rsidRDefault="002A210C">
      <w:pPr>
        <w:spacing w:line="360" w:lineRule="auto"/>
        <w:ind w:left="5670"/>
      </w:pPr>
    </w:p>
    <w:p w:rsidR="002A210C" w:rsidRDefault="002A210C">
      <w:pPr>
        <w:spacing w:line="360" w:lineRule="auto"/>
      </w:pPr>
    </w:p>
    <w:p w:rsidR="002A210C" w:rsidRDefault="002A210C">
      <w:pPr>
        <w:spacing w:line="360" w:lineRule="auto"/>
      </w:pPr>
    </w:p>
    <w:p w:rsidR="002A210C" w:rsidRDefault="00774F82">
      <w:pPr>
        <w:pStyle w:val="2"/>
      </w:pPr>
      <w:r>
        <w:t>Сочи - 2002</w:t>
      </w:r>
    </w:p>
    <w:p w:rsidR="002A210C" w:rsidRDefault="002A210C">
      <w:pPr>
        <w:ind w:left="150"/>
        <w:jc w:val="center"/>
        <w:rPr>
          <w:sz w:val="28"/>
        </w:rPr>
      </w:pPr>
    </w:p>
    <w:p w:rsidR="002A210C" w:rsidRDefault="002A210C">
      <w:pPr>
        <w:ind w:left="150"/>
        <w:jc w:val="center"/>
        <w:rPr>
          <w:sz w:val="28"/>
        </w:rPr>
      </w:pPr>
    </w:p>
    <w:p w:rsidR="002A210C" w:rsidRDefault="002A210C">
      <w:pPr>
        <w:ind w:left="150"/>
        <w:jc w:val="center"/>
        <w:rPr>
          <w:sz w:val="28"/>
        </w:rPr>
      </w:pPr>
    </w:p>
    <w:p w:rsidR="002A210C" w:rsidRDefault="002A210C">
      <w:pPr>
        <w:ind w:left="150"/>
        <w:jc w:val="center"/>
        <w:rPr>
          <w:sz w:val="28"/>
        </w:rPr>
      </w:pPr>
    </w:p>
    <w:p w:rsidR="002A210C" w:rsidRDefault="00774F82">
      <w:pPr>
        <w:ind w:left="150"/>
        <w:jc w:val="center"/>
        <w:rPr>
          <w:sz w:val="28"/>
        </w:rPr>
      </w:pPr>
      <w:r>
        <w:rPr>
          <w:sz w:val="28"/>
        </w:rPr>
        <w:t>Оглавление.</w:t>
      </w:r>
    </w:p>
    <w:p w:rsidR="002A210C" w:rsidRDefault="002A210C">
      <w:pPr>
        <w:ind w:left="150"/>
        <w:jc w:val="center"/>
        <w:rPr>
          <w:b/>
          <w:sz w:val="26"/>
        </w:rPr>
      </w:pPr>
    </w:p>
    <w:p w:rsidR="002A210C" w:rsidRDefault="00774F82">
      <w:pPr>
        <w:pStyle w:val="8"/>
        <w:spacing w:line="360" w:lineRule="auto"/>
        <w:rPr>
          <w:b w:val="0"/>
          <w:sz w:val="24"/>
        </w:rPr>
      </w:pPr>
      <w:r>
        <w:rPr>
          <w:b w:val="0"/>
          <w:sz w:val="24"/>
        </w:rPr>
        <w:t>Введение………………………………………………………………………….…3</w:t>
      </w:r>
    </w:p>
    <w:p w:rsidR="002A210C" w:rsidRDefault="00774F82">
      <w:pPr>
        <w:spacing w:line="360" w:lineRule="auto"/>
        <w:ind w:left="150"/>
        <w:rPr>
          <w:sz w:val="24"/>
        </w:rPr>
      </w:pPr>
      <w:r>
        <w:rPr>
          <w:sz w:val="24"/>
        </w:rPr>
        <w:t xml:space="preserve">Глава </w:t>
      </w:r>
      <w:r>
        <w:rPr>
          <w:sz w:val="24"/>
          <w:lang w:val="en-US"/>
        </w:rPr>
        <w:t>I.</w:t>
      </w:r>
      <w:r>
        <w:rPr>
          <w:sz w:val="24"/>
        </w:rPr>
        <w:t xml:space="preserve"> Организация банкета по случаю дня рождения………………………... 4</w:t>
      </w:r>
    </w:p>
    <w:p w:rsidR="002A210C" w:rsidRDefault="00774F82">
      <w:pPr>
        <w:numPr>
          <w:ilvl w:val="1"/>
          <w:numId w:val="1"/>
        </w:numPr>
        <w:spacing w:line="360" w:lineRule="auto"/>
        <w:rPr>
          <w:sz w:val="24"/>
        </w:rPr>
      </w:pPr>
      <w:r>
        <w:rPr>
          <w:sz w:val="24"/>
        </w:rPr>
        <w:t>Характеристика проводимого мероприятия……………………...4</w:t>
      </w:r>
    </w:p>
    <w:p w:rsidR="002A210C" w:rsidRDefault="00774F82">
      <w:pPr>
        <w:numPr>
          <w:ilvl w:val="1"/>
          <w:numId w:val="1"/>
        </w:numPr>
        <w:spacing w:line="360" w:lineRule="auto"/>
        <w:rPr>
          <w:sz w:val="24"/>
        </w:rPr>
      </w:pPr>
      <w:r>
        <w:rPr>
          <w:sz w:val="24"/>
        </w:rPr>
        <w:t>Состав участников мероприятия………………………………..…5</w:t>
      </w:r>
    </w:p>
    <w:p w:rsidR="002A210C" w:rsidRDefault="00774F82">
      <w:pPr>
        <w:spacing w:line="360" w:lineRule="auto"/>
        <w:ind w:left="1701" w:hanging="1551"/>
        <w:rPr>
          <w:sz w:val="24"/>
        </w:rPr>
      </w:pPr>
      <w:r>
        <w:rPr>
          <w:sz w:val="24"/>
        </w:rPr>
        <w:t xml:space="preserve">            1.3.     </w:t>
      </w:r>
      <w:r>
        <w:rPr>
          <w:sz w:val="24"/>
          <w:lang w:val="en-US"/>
        </w:rPr>
        <w:t xml:space="preserve">  </w:t>
      </w:r>
      <w:r>
        <w:rPr>
          <w:sz w:val="24"/>
        </w:rPr>
        <w:t>Выбор предприятия общественного питания, подача заявки на проведение банкета………………………………………………...6</w:t>
      </w:r>
    </w:p>
    <w:p w:rsidR="002A210C" w:rsidRDefault="00774F82">
      <w:pPr>
        <w:spacing w:line="360" w:lineRule="auto"/>
        <w:ind w:left="150"/>
        <w:rPr>
          <w:sz w:val="24"/>
          <w:lang w:val="en-US"/>
        </w:rPr>
      </w:pPr>
      <w:r>
        <w:rPr>
          <w:sz w:val="24"/>
        </w:rPr>
        <w:t xml:space="preserve">Глава </w:t>
      </w:r>
      <w:r>
        <w:rPr>
          <w:sz w:val="24"/>
          <w:lang w:val="en-US"/>
        </w:rPr>
        <w:t>II. Подготовка предприятия к банкету………………………………….…..8</w:t>
      </w:r>
    </w:p>
    <w:p w:rsidR="002A210C" w:rsidRDefault="00774F82">
      <w:pPr>
        <w:spacing w:line="360" w:lineRule="auto"/>
        <w:ind w:left="150"/>
        <w:rPr>
          <w:sz w:val="24"/>
          <w:lang w:val="en-US"/>
        </w:rPr>
      </w:pPr>
      <w:r>
        <w:rPr>
          <w:sz w:val="24"/>
          <w:lang w:val="en-US"/>
        </w:rPr>
        <w:t xml:space="preserve">            2.1.      Составление меню……………………………………………….….8</w:t>
      </w:r>
    </w:p>
    <w:p w:rsidR="002A210C" w:rsidRDefault="00774F82">
      <w:pPr>
        <w:spacing w:line="360" w:lineRule="auto"/>
        <w:ind w:left="1701" w:hanging="1551"/>
        <w:rPr>
          <w:sz w:val="24"/>
          <w:lang w:val="en-US"/>
        </w:rPr>
      </w:pPr>
      <w:r>
        <w:rPr>
          <w:sz w:val="24"/>
          <w:lang w:val="en-US"/>
        </w:rPr>
        <w:t xml:space="preserve">            2.2.      Составление калькуляции блюд, определение наценочной категории………………………………………………………..…10</w:t>
      </w:r>
    </w:p>
    <w:p w:rsidR="002A210C" w:rsidRDefault="00774F82">
      <w:pPr>
        <w:spacing w:line="360" w:lineRule="auto"/>
        <w:ind w:left="150"/>
        <w:rPr>
          <w:sz w:val="24"/>
          <w:lang w:val="en-US"/>
        </w:rPr>
      </w:pPr>
      <w:r>
        <w:rPr>
          <w:sz w:val="24"/>
          <w:lang w:val="en-US"/>
        </w:rPr>
        <w:t xml:space="preserve">            2.3.      Оформление торгового зала…………………………………….....16</w:t>
      </w:r>
    </w:p>
    <w:p w:rsidR="002A210C" w:rsidRDefault="00774F82">
      <w:pPr>
        <w:spacing w:line="360" w:lineRule="auto"/>
        <w:ind w:left="150"/>
        <w:rPr>
          <w:sz w:val="24"/>
          <w:lang w:val="en-US"/>
        </w:rPr>
      </w:pPr>
      <w:r>
        <w:rPr>
          <w:sz w:val="24"/>
          <w:lang w:val="en-US"/>
        </w:rPr>
        <w:t xml:space="preserve">            2.4.      Сервировка столов……………………………………………..…..18</w:t>
      </w:r>
    </w:p>
    <w:p w:rsidR="002A210C" w:rsidRDefault="00774F82">
      <w:pPr>
        <w:spacing w:line="360" w:lineRule="auto"/>
        <w:ind w:left="150"/>
        <w:rPr>
          <w:sz w:val="24"/>
          <w:lang w:val="en-US"/>
        </w:rPr>
      </w:pPr>
      <w:r>
        <w:rPr>
          <w:sz w:val="24"/>
          <w:lang w:val="en-US"/>
        </w:rPr>
        <w:t xml:space="preserve">            2.5.      Расчёт официантов…….……………………………………….…..21</w:t>
      </w:r>
    </w:p>
    <w:p w:rsidR="002A210C" w:rsidRDefault="00774F82">
      <w:pPr>
        <w:spacing w:line="360" w:lineRule="auto"/>
        <w:ind w:left="150"/>
        <w:rPr>
          <w:sz w:val="24"/>
          <w:lang w:val="en-US"/>
        </w:rPr>
      </w:pPr>
      <w:r>
        <w:rPr>
          <w:sz w:val="24"/>
        </w:rPr>
        <w:t>Глава</w:t>
      </w:r>
      <w:r>
        <w:rPr>
          <w:sz w:val="24"/>
          <w:lang w:val="en-US"/>
        </w:rPr>
        <w:t xml:space="preserve"> III. Проведение банкета…………………………………………………..…22</w:t>
      </w:r>
    </w:p>
    <w:p w:rsidR="002A210C" w:rsidRDefault="00774F82">
      <w:pPr>
        <w:spacing w:line="360" w:lineRule="auto"/>
        <w:ind w:left="150"/>
        <w:rPr>
          <w:sz w:val="24"/>
          <w:lang w:val="en-US"/>
        </w:rPr>
      </w:pPr>
      <w:r>
        <w:rPr>
          <w:sz w:val="24"/>
          <w:lang w:val="en-US"/>
        </w:rPr>
        <w:t xml:space="preserve">            3.1.       Встреча гостей. Поздравление именинника ………………….….23</w:t>
      </w:r>
    </w:p>
    <w:p w:rsidR="002A210C" w:rsidRDefault="00774F82">
      <w:pPr>
        <w:spacing w:line="360" w:lineRule="auto"/>
        <w:ind w:left="150"/>
        <w:rPr>
          <w:sz w:val="24"/>
          <w:lang w:val="en-US"/>
        </w:rPr>
      </w:pPr>
      <w:r>
        <w:rPr>
          <w:sz w:val="24"/>
          <w:lang w:val="en-US"/>
        </w:rPr>
        <w:t xml:space="preserve">            3.2.       Обслуживание официантами………………………………….…..25</w:t>
      </w:r>
    </w:p>
    <w:p w:rsidR="002A210C" w:rsidRDefault="00774F82">
      <w:pPr>
        <w:spacing w:line="360" w:lineRule="auto"/>
        <w:ind w:left="150"/>
        <w:rPr>
          <w:sz w:val="24"/>
          <w:lang w:val="en-US"/>
        </w:rPr>
      </w:pPr>
      <w:r>
        <w:rPr>
          <w:sz w:val="24"/>
          <w:lang w:val="en-US"/>
        </w:rPr>
        <w:t xml:space="preserve">            3.3.       Музыкальная программа…………………………………………..27</w:t>
      </w:r>
    </w:p>
    <w:p w:rsidR="002A210C" w:rsidRDefault="00774F82">
      <w:pPr>
        <w:spacing w:line="360" w:lineRule="auto"/>
        <w:ind w:left="150"/>
        <w:rPr>
          <w:sz w:val="24"/>
        </w:rPr>
      </w:pPr>
      <w:r>
        <w:rPr>
          <w:sz w:val="24"/>
        </w:rPr>
        <w:t>Заключение……………………………………………………………………….…28</w:t>
      </w:r>
    </w:p>
    <w:p w:rsidR="002A210C" w:rsidRDefault="00774F82">
      <w:pPr>
        <w:spacing w:line="360" w:lineRule="auto"/>
        <w:ind w:left="150"/>
        <w:rPr>
          <w:sz w:val="24"/>
        </w:rPr>
      </w:pPr>
      <w:r>
        <w:rPr>
          <w:sz w:val="24"/>
        </w:rPr>
        <w:t>Список литературы……………………………………………………………...….30</w:t>
      </w:r>
    </w:p>
    <w:p w:rsidR="002A210C" w:rsidRDefault="00774F82">
      <w:pPr>
        <w:pStyle w:val="8"/>
        <w:spacing w:line="360" w:lineRule="auto"/>
        <w:rPr>
          <w:b w:val="0"/>
          <w:sz w:val="24"/>
        </w:rPr>
      </w:pPr>
      <w:r>
        <w:rPr>
          <w:b w:val="0"/>
          <w:sz w:val="24"/>
        </w:rPr>
        <w:t>Приложения…………………………………………………………………………31</w:t>
      </w:r>
    </w:p>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Pr>
        <w:rPr>
          <w:sz w:val="28"/>
        </w:rPr>
      </w:pPr>
    </w:p>
    <w:p w:rsidR="002A210C" w:rsidRDefault="00774F82">
      <w:pPr>
        <w:rPr>
          <w:sz w:val="28"/>
        </w:rPr>
      </w:pPr>
      <w:r>
        <w:rPr>
          <w:sz w:val="28"/>
        </w:rPr>
        <w:t>Введение.</w:t>
      </w:r>
    </w:p>
    <w:p w:rsidR="002A210C" w:rsidRDefault="002A210C">
      <w:pPr>
        <w:rPr>
          <w:sz w:val="28"/>
        </w:rPr>
      </w:pPr>
    </w:p>
    <w:p w:rsidR="002A210C" w:rsidRDefault="00774F82">
      <w:pPr>
        <w:spacing w:line="360" w:lineRule="auto"/>
        <w:ind w:firstLine="567"/>
        <w:jc w:val="both"/>
        <w:rPr>
          <w:sz w:val="24"/>
        </w:rPr>
      </w:pPr>
      <w:r>
        <w:rPr>
          <w:sz w:val="24"/>
        </w:rPr>
        <w:t xml:space="preserve">Тема данной курсовой работы </w:t>
      </w:r>
      <w:r>
        <w:rPr>
          <w:sz w:val="24"/>
          <w:lang w:val="en-US"/>
        </w:rPr>
        <w:t xml:space="preserve">– </w:t>
      </w:r>
      <w:r>
        <w:rPr>
          <w:sz w:val="24"/>
        </w:rPr>
        <w:t xml:space="preserve">«Организация и технология обслуживания Дня рождения (банкет на 50 посадочных мест)». В ходе работы я попытаюсь описать, как можно организовать и провести подобный банкет. Следовательно, основная цель, стоящая передо мной – подробное изучение технологии организации и проведения банкета, а также применение этих знаний при расчёте реального банкета. </w:t>
      </w:r>
    </w:p>
    <w:p w:rsidR="002A210C" w:rsidRDefault="00774F82">
      <w:pPr>
        <w:spacing w:line="360" w:lineRule="auto"/>
        <w:ind w:firstLine="567"/>
        <w:jc w:val="both"/>
        <w:rPr>
          <w:sz w:val="24"/>
        </w:rPr>
      </w:pPr>
      <w:r>
        <w:rPr>
          <w:sz w:val="24"/>
        </w:rPr>
        <w:t>Очевидно, что подобного рода знания и опыт помогают во многом в реальной жизни. Для достижения поставленной цели передо мной ставится ряд задач, связанным с поэтапным изучением процесса организации банкета.</w:t>
      </w:r>
    </w:p>
    <w:p w:rsidR="002A210C" w:rsidRDefault="00774F82">
      <w:pPr>
        <w:spacing w:line="360" w:lineRule="auto"/>
        <w:ind w:firstLine="567"/>
        <w:jc w:val="both"/>
        <w:rPr>
          <w:sz w:val="24"/>
        </w:rPr>
      </w:pPr>
      <w:r>
        <w:rPr>
          <w:sz w:val="24"/>
        </w:rPr>
        <w:t xml:space="preserve">В настоящее время общественное питание развивается по различным направлениям. Появляется большое количество ресторанов с национальной кухней, появляются новые виды предприятий общественного питания (пабы, суши-бары), в наши дни предприятия общественного питания оснащаются автоматизированными системами ведения счетов, появляются новые профессии (сомелье, хостесс) и, в конце концов, современное предприятие общественного питания становится местом красивого, приятного времяпрепровождения. </w:t>
      </w:r>
    </w:p>
    <w:p w:rsidR="002A210C" w:rsidRDefault="00774F82">
      <w:pPr>
        <w:spacing w:line="360" w:lineRule="auto"/>
        <w:ind w:firstLine="567"/>
        <w:jc w:val="both"/>
        <w:rPr>
          <w:sz w:val="24"/>
        </w:rPr>
      </w:pPr>
      <w:r>
        <w:rPr>
          <w:sz w:val="24"/>
        </w:rPr>
        <w:t xml:space="preserve">Именно поэтому, актуальность выбранной темы очевидна. Так повелось, что День рождения является неким «первопраздником», и, не смотря ни на что, празднуется во все времена всеми народами. На мой взгляд, это самый главный для человека праздник, именно поэтому люди стремятся отпраздновать его так, чтобы это запомнилось надолго, и так продолжается из года в год. А какой праздник не сопровождается застольем. Безусловно, каждый хочет удивить своих гостей разнообразием закусок, блюд, напитков, и в то же время превратить событие в некое торжество, создав праздничную атмосферу. В то же время, не всегда можно найти время на создание подобного праздника. Поэтому многие прибегают к услугам предприятий общественного питания, которые в настоящее время осуществляют как функции непосредственно касающиеся организации питания, так и функции связанные с организацией досуга. </w:t>
      </w:r>
    </w:p>
    <w:p w:rsidR="002A210C" w:rsidRDefault="00774F82">
      <w:pPr>
        <w:spacing w:line="360" w:lineRule="auto"/>
        <w:ind w:firstLine="567"/>
        <w:jc w:val="both"/>
        <w:rPr>
          <w:sz w:val="26"/>
        </w:rPr>
      </w:pPr>
      <w:r>
        <w:rPr>
          <w:sz w:val="24"/>
        </w:rPr>
        <w:t>В нашу эпоху при разнообразии предприятий общественного питания  можно подобрать место соответствующее и пожеланиям заказчиков, и их бюджету, и тематике проводимого мероприятия.</w:t>
      </w:r>
    </w:p>
    <w:p w:rsidR="002A210C" w:rsidRDefault="002A210C">
      <w:pPr>
        <w:rPr>
          <w:sz w:val="26"/>
        </w:rPr>
      </w:pPr>
    </w:p>
    <w:p w:rsidR="002A210C" w:rsidRDefault="002A210C">
      <w:pPr>
        <w:rPr>
          <w:sz w:val="26"/>
        </w:rPr>
      </w:pPr>
    </w:p>
    <w:p w:rsidR="002A210C" w:rsidRDefault="002A210C">
      <w:pPr>
        <w:rPr>
          <w:sz w:val="26"/>
        </w:rPr>
      </w:pPr>
    </w:p>
    <w:p w:rsidR="002A210C" w:rsidRDefault="00774F82">
      <w:pPr>
        <w:pStyle w:val="3"/>
        <w:rPr>
          <w:rFonts w:ascii="Times New Roman" w:hAnsi="Times New Roman"/>
          <w:sz w:val="28"/>
        </w:rPr>
      </w:pPr>
      <w:r>
        <w:rPr>
          <w:rFonts w:ascii="Times New Roman" w:hAnsi="Times New Roman"/>
          <w:sz w:val="28"/>
        </w:rPr>
        <w:t xml:space="preserve">Глава </w:t>
      </w:r>
      <w:r>
        <w:rPr>
          <w:rFonts w:ascii="Times New Roman" w:hAnsi="Times New Roman"/>
          <w:sz w:val="28"/>
          <w:lang w:val="en-US"/>
        </w:rPr>
        <w:t>I.</w:t>
      </w:r>
      <w:r>
        <w:rPr>
          <w:rFonts w:ascii="Times New Roman" w:hAnsi="Times New Roman"/>
          <w:sz w:val="28"/>
        </w:rPr>
        <w:t xml:space="preserve"> Организация банкета по случаю дня рождения.</w:t>
      </w:r>
    </w:p>
    <w:p w:rsidR="002A210C" w:rsidRDefault="00774F82">
      <w:pPr>
        <w:pStyle w:val="4"/>
        <w:rPr>
          <w:sz w:val="28"/>
        </w:rPr>
      </w:pPr>
      <w:r>
        <w:t>1.1. Характеристика проводимого мероприятия.</w:t>
      </w:r>
    </w:p>
    <w:p w:rsidR="002A210C" w:rsidRDefault="002A210C">
      <w:pPr>
        <w:rPr>
          <w:sz w:val="28"/>
        </w:rPr>
      </w:pPr>
    </w:p>
    <w:p w:rsidR="002A210C" w:rsidRDefault="00774F82">
      <w:pPr>
        <w:shd w:val="clear" w:color="auto" w:fill="FFFFFF"/>
        <w:spacing w:before="14" w:line="360" w:lineRule="auto"/>
        <w:ind w:right="-199" w:firstLine="567"/>
        <w:jc w:val="both"/>
        <w:rPr>
          <w:sz w:val="24"/>
        </w:rPr>
      </w:pPr>
      <w:r>
        <w:rPr>
          <w:sz w:val="24"/>
        </w:rPr>
        <w:t>Так уж повелось, что люди всегда разделяют День рождения и другие праздники.</w:t>
      </w:r>
    </w:p>
    <w:p w:rsidR="002A210C" w:rsidRDefault="00774F82">
      <w:pPr>
        <w:shd w:val="clear" w:color="auto" w:fill="FFFFFF"/>
        <w:spacing w:before="14" w:line="360" w:lineRule="auto"/>
        <w:ind w:right="-199" w:firstLine="567"/>
        <w:jc w:val="both"/>
        <w:rPr>
          <w:sz w:val="24"/>
        </w:rPr>
      </w:pPr>
      <w:r>
        <w:rPr>
          <w:sz w:val="24"/>
        </w:rPr>
        <w:t xml:space="preserve">Действительно, практически всегда у истоков праздника находится событие, положившее начало чему-либо. В том числе и человеческой жизни. И в этом смысле День рождения, на мой взгляд, является неким «первопраздником», ибо по его образу и подобию организованы, видимо, все другие человеческие праздники. Так что День рождения - это не просто праздник, а праздник начала, праздник торжества жизни. </w:t>
      </w:r>
    </w:p>
    <w:p w:rsidR="002A210C" w:rsidRDefault="00774F82">
      <w:pPr>
        <w:spacing w:line="360" w:lineRule="auto"/>
        <w:ind w:firstLine="567"/>
        <w:jc w:val="both"/>
        <w:rPr>
          <w:sz w:val="28"/>
        </w:rPr>
      </w:pPr>
      <w:r>
        <w:rPr>
          <w:spacing w:val="-4"/>
          <w:sz w:val="24"/>
        </w:rPr>
        <w:t xml:space="preserve">В последнее время все больше людей отмечают </w:t>
      </w:r>
      <w:r>
        <w:rPr>
          <w:spacing w:val="-6"/>
          <w:sz w:val="24"/>
        </w:rPr>
        <w:t>свой День рождения</w:t>
      </w:r>
      <w:r>
        <w:rPr>
          <w:spacing w:val="-4"/>
          <w:sz w:val="24"/>
        </w:rPr>
        <w:t xml:space="preserve"> в </w:t>
      </w:r>
      <w:r>
        <w:rPr>
          <w:spacing w:val="-6"/>
          <w:sz w:val="24"/>
        </w:rPr>
        <w:t>ресторане, в честь которого организуется банкет.</w:t>
      </w:r>
    </w:p>
    <w:p w:rsidR="002A210C" w:rsidRDefault="00774F82">
      <w:pPr>
        <w:spacing w:line="360" w:lineRule="auto"/>
        <w:ind w:firstLine="567"/>
        <w:jc w:val="both"/>
        <w:rPr>
          <w:sz w:val="28"/>
        </w:rPr>
      </w:pPr>
      <w:r>
        <w:rPr>
          <w:sz w:val="24"/>
        </w:rPr>
        <w:t xml:space="preserve">Банкет </w:t>
      </w:r>
      <w:r>
        <w:rPr>
          <w:i/>
          <w:sz w:val="24"/>
        </w:rPr>
        <w:t>—</w:t>
      </w:r>
      <w:r>
        <w:rPr>
          <w:sz w:val="24"/>
        </w:rPr>
        <w:t xml:space="preserve"> это торжественный званый завтрак, обед или ужин, устраиваемый в честь какого-либо лица, со</w:t>
      </w:r>
      <w:r>
        <w:rPr>
          <w:sz w:val="24"/>
        </w:rPr>
        <w:softHyphen/>
        <w:t xml:space="preserve">бытия или торжества. </w:t>
      </w:r>
    </w:p>
    <w:p w:rsidR="002A210C" w:rsidRDefault="00774F82">
      <w:pPr>
        <w:spacing w:line="360" w:lineRule="auto"/>
        <w:ind w:firstLine="567"/>
        <w:jc w:val="both"/>
        <w:rPr>
          <w:sz w:val="24"/>
        </w:rPr>
      </w:pPr>
      <w:r>
        <w:rPr>
          <w:sz w:val="24"/>
        </w:rPr>
        <w:t>Банкет за столом с частичным обслуживанием офици</w:t>
      </w:r>
      <w:r>
        <w:rPr>
          <w:sz w:val="24"/>
        </w:rPr>
        <w:softHyphen/>
        <w:t>антами носит неофициальный характер. Обычно подобный банкет орга</w:t>
      </w:r>
      <w:r>
        <w:rPr>
          <w:sz w:val="24"/>
        </w:rPr>
        <w:softHyphen/>
        <w:t xml:space="preserve">низуются в честь какого-либо события, в том числе, дня рождения. </w:t>
      </w:r>
    </w:p>
    <w:p w:rsidR="002A210C" w:rsidRDefault="00774F82">
      <w:pPr>
        <w:spacing w:line="360" w:lineRule="auto"/>
        <w:ind w:firstLine="567"/>
        <w:jc w:val="both"/>
        <w:rPr>
          <w:sz w:val="28"/>
        </w:rPr>
      </w:pPr>
      <w:r>
        <w:rPr>
          <w:sz w:val="24"/>
        </w:rPr>
        <w:t>Размещение гостей за столом обычно произвольное, но для почетных гостей и устроителей банкета отводятся места в центре стола, а при устройстве банкета на большое количество участников с несколькими столами — отдельный центральный стол.</w:t>
      </w:r>
    </w:p>
    <w:p w:rsidR="002A210C" w:rsidRDefault="00774F82">
      <w:pPr>
        <w:pStyle w:val="a7"/>
        <w:spacing w:line="360" w:lineRule="auto"/>
        <w:ind w:left="0" w:firstLine="567"/>
        <w:jc w:val="both"/>
      </w:pPr>
      <w:r>
        <w:t>Банкет за столом с частичным обслуживанием продолжается 2-3 часа. Проведение его в ресторане позволяет освободиться от многих забот - поисков достаточного помещения для приема большого количества гостей, необходимой мебели, столового белья, столовых посуды и приборов, от закупки необходимых продуктов, приготовления из них различных закусок и блюд, обслуживания гостей и, наконец, от уборки посуды и помещения после банкета. Тем более ресторан может организовать качественное обслуживания и удовлетворить желание заказчика.</w:t>
      </w:r>
    </w:p>
    <w:p w:rsidR="002A210C" w:rsidRDefault="00774F82">
      <w:pPr>
        <w:pStyle w:val="a7"/>
        <w:spacing w:line="360" w:lineRule="auto"/>
        <w:ind w:left="0" w:firstLine="567"/>
        <w:jc w:val="both"/>
      </w:pPr>
      <w:r>
        <w:t>Также при проведении банкета предприятием общественного питания может быть организована развлекательная программа, содержащая игры, конкурсы.</w:t>
      </w:r>
    </w:p>
    <w:p w:rsidR="002A210C" w:rsidRDefault="002A210C">
      <w:pPr>
        <w:pStyle w:val="a7"/>
        <w:spacing w:line="360" w:lineRule="auto"/>
        <w:ind w:left="0" w:firstLine="567"/>
        <w:jc w:val="both"/>
      </w:pPr>
    </w:p>
    <w:p w:rsidR="002A210C" w:rsidRDefault="002A210C">
      <w:pPr>
        <w:rPr>
          <w:b/>
          <w:sz w:val="24"/>
        </w:rPr>
      </w:pPr>
    </w:p>
    <w:p w:rsidR="002A210C" w:rsidRDefault="00774F82">
      <w:pPr>
        <w:pStyle w:val="4"/>
        <w:rPr>
          <w:sz w:val="28"/>
        </w:rPr>
      </w:pPr>
      <w:r>
        <w:t>1.2. Состав участников мероприятия.</w:t>
      </w:r>
    </w:p>
    <w:p w:rsidR="002A210C" w:rsidRDefault="002A210C">
      <w:pPr>
        <w:ind w:firstLine="284"/>
        <w:jc w:val="both"/>
        <w:rPr>
          <w:sz w:val="26"/>
        </w:rPr>
      </w:pPr>
    </w:p>
    <w:p w:rsidR="002A210C" w:rsidRDefault="00774F82">
      <w:pPr>
        <w:spacing w:line="360" w:lineRule="auto"/>
        <w:ind w:firstLine="567"/>
        <w:jc w:val="both"/>
        <w:rPr>
          <w:sz w:val="24"/>
        </w:rPr>
      </w:pPr>
      <w:r>
        <w:rPr>
          <w:sz w:val="24"/>
        </w:rPr>
        <w:t xml:space="preserve">Банкет по поводу празднования 35 – летнего юбилея организуется в ресторане </w:t>
      </w:r>
      <w:r>
        <w:rPr>
          <w:sz w:val="24"/>
          <w:lang w:val="en-US"/>
        </w:rPr>
        <w:t>“</w:t>
      </w:r>
      <w:r>
        <w:rPr>
          <w:sz w:val="24"/>
        </w:rPr>
        <w:t>Дружба</w:t>
      </w:r>
      <w:r>
        <w:rPr>
          <w:sz w:val="24"/>
          <w:lang w:val="en-US"/>
        </w:rPr>
        <w:t>”.</w:t>
      </w:r>
    </w:p>
    <w:p w:rsidR="002A210C" w:rsidRDefault="00774F82">
      <w:pPr>
        <w:spacing w:line="360" w:lineRule="auto"/>
        <w:ind w:firstLine="567"/>
        <w:jc w:val="both"/>
        <w:rPr>
          <w:sz w:val="24"/>
        </w:rPr>
      </w:pPr>
      <w:r>
        <w:rPr>
          <w:sz w:val="24"/>
        </w:rPr>
        <w:t>На банкете, посвященному Дню рождения участвуют друзья и родственники именинника. Возрастной состав участников неоднороден – 30 - 55 лет. Тем не менее, это дружная компания, которая любит собираться вместе. На банкет решено пригласить пятьдесят человек, четверо из которых – почётные гости.</w:t>
      </w:r>
    </w:p>
    <w:p w:rsidR="002A210C" w:rsidRDefault="00774F82">
      <w:pPr>
        <w:spacing w:line="360" w:lineRule="auto"/>
        <w:ind w:firstLine="567"/>
        <w:jc w:val="both"/>
        <w:rPr>
          <w:sz w:val="24"/>
        </w:rPr>
      </w:pPr>
      <w:r>
        <w:rPr>
          <w:sz w:val="24"/>
        </w:rPr>
        <w:t xml:space="preserve">В качестве организатора банкета выступает сам юбиляр. При этом он учитывает национальный состав приглашённых им лиц, среди которых русские и греки. Поэтому решено включить в меню как блюда национальных русской и греческой кухни, так и нейтральные блюда, удовлетворяющие вкусы обеих национальностей. </w:t>
      </w:r>
    </w:p>
    <w:p w:rsidR="002A210C" w:rsidRDefault="00774F82">
      <w:pPr>
        <w:spacing w:line="360" w:lineRule="auto"/>
        <w:ind w:firstLine="567"/>
        <w:jc w:val="both"/>
        <w:rPr>
          <w:sz w:val="24"/>
        </w:rPr>
      </w:pPr>
      <w:r>
        <w:rPr>
          <w:sz w:val="24"/>
        </w:rPr>
        <w:t>Большинство участников мероприятия проживают в Дагомысе, поэтому для удобства приглашённых решено провести банкет в одном из ресторанов непосредственно в Дагомысе.</w:t>
      </w:r>
    </w:p>
    <w:p w:rsidR="002A210C" w:rsidRDefault="00774F82">
      <w:pPr>
        <w:spacing w:line="360" w:lineRule="auto"/>
        <w:ind w:firstLine="567"/>
        <w:jc w:val="both"/>
        <w:rPr>
          <w:sz w:val="26"/>
        </w:rPr>
      </w:pPr>
      <w:r>
        <w:rPr>
          <w:sz w:val="24"/>
        </w:rPr>
        <w:t>На проведение банкета именинник рассчитывает потратить 25 тысяч рублей.</w:t>
      </w:r>
      <w:r>
        <w:rPr>
          <w:sz w:val="26"/>
        </w:rPr>
        <w:t xml:space="preserve"> </w:t>
      </w:r>
    </w:p>
    <w:p w:rsidR="002A210C" w:rsidRDefault="002A210C">
      <w:pPr>
        <w:ind w:firstLine="567"/>
        <w:jc w:val="both"/>
        <w:rPr>
          <w:sz w:val="26"/>
          <w:lang w:val="en-US"/>
        </w:rPr>
      </w:pPr>
    </w:p>
    <w:p w:rsidR="002A210C" w:rsidRDefault="002A210C">
      <w:pPr>
        <w:pStyle w:val="20"/>
        <w:ind w:firstLine="567"/>
      </w:pPr>
    </w:p>
    <w:p w:rsidR="002A210C" w:rsidRDefault="002A210C">
      <w:pPr>
        <w:ind w:firstLine="567"/>
        <w:jc w:val="both"/>
        <w:rPr>
          <w:sz w:val="26"/>
        </w:rPr>
      </w:pPr>
    </w:p>
    <w:p w:rsidR="002A210C" w:rsidRDefault="002A210C">
      <w:pPr>
        <w:ind w:firstLine="567"/>
        <w:rPr>
          <w:sz w:val="28"/>
        </w:rPr>
      </w:pPr>
    </w:p>
    <w:p w:rsidR="002A210C" w:rsidRDefault="002A210C">
      <w:pPr>
        <w:ind w:firstLine="567"/>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774F82">
      <w:pPr>
        <w:pStyle w:val="4"/>
      </w:pPr>
      <w:r>
        <w:t>1.3. Выбор предприятия общественного питания, подача заявки на проведение банкета.</w:t>
      </w:r>
    </w:p>
    <w:p w:rsidR="002A210C" w:rsidRDefault="002A210C">
      <w:pPr>
        <w:pStyle w:val="a5"/>
        <w:jc w:val="both"/>
      </w:pPr>
    </w:p>
    <w:p w:rsidR="002A210C" w:rsidRDefault="00774F82">
      <w:pPr>
        <w:pStyle w:val="a5"/>
        <w:spacing w:line="360" w:lineRule="auto"/>
        <w:ind w:firstLine="567"/>
        <w:jc w:val="both"/>
        <w:rPr>
          <w:b w:val="0"/>
        </w:rPr>
      </w:pPr>
      <w:r>
        <w:rPr>
          <w:b w:val="0"/>
        </w:rPr>
        <w:t>Итак, празднование юбилея будет проходить в ресторане «Дружба», находящемся в Дагомысе по улице Фестивальной.</w:t>
      </w:r>
    </w:p>
    <w:p w:rsidR="002A210C" w:rsidRDefault="00774F82">
      <w:pPr>
        <w:pStyle w:val="a5"/>
        <w:spacing w:line="360" w:lineRule="auto"/>
        <w:ind w:firstLine="567"/>
        <w:jc w:val="both"/>
        <w:rPr>
          <w:b w:val="0"/>
        </w:rPr>
      </w:pPr>
      <w:r>
        <w:rPr>
          <w:b w:val="0"/>
        </w:rPr>
        <w:t>Данный ресторан относится по уровню обслуживания к «первому» классу.</w:t>
      </w:r>
    </w:p>
    <w:p w:rsidR="002A210C" w:rsidRDefault="00774F82">
      <w:pPr>
        <w:spacing w:line="360" w:lineRule="auto"/>
        <w:ind w:firstLine="567"/>
        <w:jc w:val="both"/>
        <w:rPr>
          <w:sz w:val="24"/>
        </w:rPr>
      </w:pPr>
      <w:r>
        <w:rPr>
          <w:sz w:val="24"/>
        </w:rPr>
        <w:t>В ресторане использованы оригинальные декоративные элементы при оформлении залов и помещений для потребителей, в том числе колонны, облицованные мелкой плиткой с зеркальной поверхностью.</w:t>
      </w:r>
    </w:p>
    <w:p w:rsidR="002A210C" w:rsidRDefault="00774F82">
      <w:pPr>
        <w:spacing w:line="360" w:lineRule="auto"/>
        <w:ind w:firstLine="567"/>
        <w:jc w:val="both"/>
        <w:rPr>
          <w:sz w:val="24"/>
        </w:rPr>
      </w:pPr>
      <w:r>
        <w:rPr>
          <w:sz w:val="24"/>
        </w:rPr>
        <w:t>Предприятие располагает торговым залом на 60 посадочных мест.</w:t>
      </w:r>
    </w:p>
    <w:p w:rsidR="002A210C" w:rsidRDefault="00774F82">
      <w:pPr>
        <w:spacing w:line="360" w:lineRule="auto"/>
        <w:ind w:firstLine="567"/>
        <w:jc w:val="both"/>
        <w:rPr>
          <w:sz w:val="24"/>
        </w:rPr>
      </w:pPr>
      <w:r>
        <w:rPr>
          <w:sz w:val="24"/>
        </w:rPr>
        <w:t>Мебель в ресторане использована стандартная, соответствующая интерьеру помещений.</w:t>
      </w:r>
    </w:p>
    <w:p w:rsidR="002A210C" w:rsidRDefault="00774F82">
      <w:pPr>
        <w:spacing w:line="360" w:lineRule="auto"/>
        <w:ind w:firstLine="567"/>
        <w:jc w:val="both"/>
        <w:rPr>
          <w:sz w:val="24"/>
        </w:rPr>
      </w:pPr>
      <w:r>
        <w:rPr>
          <w:sz w:val="24"/>
        </w:rPr>
        <w:t>Основной вид мебели ресторана – это четырех -, шестиместные столы прямоугольной и круглой формы, выполненные из металла и дерева.</w:t>
      </w:r>
    </w:p>
    <w:p w:rsidR="002A210C" w:rsidRDefault="00774F82">
      <w:pPr>
        <w:spacing w:line="360" w:lineRule="auto"/>
        <w:ind w:firstLine="567"/>
        <w:jc w:val="both"/>
        <w:rPr>
          <w:sz w:val="24"/>
        </w:rPr>
      </w:pPr>
      <w:r>
        <w:rPr>
          <w:sz w:val="24"/>
        </w:rPr>
        <w:t>Предприятие оснащено системой вентиляции. Мощным музыкальным оборудованием, сценой, танцплощадкой.</w:t>
      </w:r>
    </w:p>
    <w:p w:rsidR="002A210C" w:rsidRDefault="00774F82">
      <w:pPr>
        <w:spacing w:line="360" w:lineRule="auto"/>
        <w:ind w:firstLine="567"/>
        <w:jc w:val="both"/>
        <w:rPr>
          <w:sz w:val="24"/>
        </w:rPr>
      </w:pPr>
      <w:r>
        <w:rPr>
          <w:sz w:val="24"/>
        </w:rPr>
        <w:t>Ресторан имеет следующую посуду и приборы</w:t>
      </w:r>
      <w:r>
        <w:rPr>
          <w:sz w:val="24"/>
          <w:lang w:val="en-US"/>
        </w:rPr>
        <w:t>:</w:t>
      </w:r>
    </w:p>
    <w:p w:rsidR="002A210C" w:rsidRDefault="00774F82">
      <w:pPr>
        <w:numPr>
          <w:ilvl w:val="0"/>
          <w:numId w:val="9"/>
        </w:numPr>
        <w:spacing w:line="360" w:lineRule="auto"/>
        <w:ind w:left="0" w:firstLine="567"/>
        <w:jc w:val="both"/>
        <w:rPr>
          <w:sz w:val="24"/>
        </w:rPr>
      </w:pPr>
      <w:r>
        <w:rPr>
          <w:sz w:val="24"/>
        </w:rPr>
        <w:t>металлическую посуду и приборы из нержавеющей стали</w:t>
      </w:r>
      <w:r>
        <w:rPr>
          <w:sz w:val="24"/>
          <w:lang w:val="en-US"/>
        </w:rPr>
        <w:t>;</w:t>
      </w:r>
    </w:p>
    <w:p w:rsidR="002A210C" w:rsidRDefault="00774F82">
      <w:pPr>
        <w:numPr>
          <w:ilvl w:val="0"/>
          <w:numId w:val="9"/>
        </w:numPr>
        <w:spacing w:line="360" w:lineRule="auto"/>
        <w:ind w:left="0" w:firstLine="567"/>
        <w:jc w:val="both"/>
        <w:rPr>
          <w:sz w:val="24"/>
        </w:rPr>
      </w:pPr>
      <w:r>
        <w:rPr>
          <w:sz w:val="24"/>
        </w:rPr>
        <w:t>фарфоровую и фаянсовую посуду</w:t>
      </w:r>
      <w:r>
        <w:rPr>
          <w:sz w:val="24"/>
          <w:lang w:val="en-US"/>
        </w:rPr>
        <w:t>;</w:t>
      </w:r>
    </w:p>
    <w:p w:rsidR="002A210C" w:rsidRDefault="00774F82">
      <w:pPr>
        <w:numPr>
          <w:ilvl w:val="0"/>
          <w:numId w:val="9"/>
        </w:numPr>
        <w:spacing w:line="360" w:lineRule="auto"/>
        <w:ind w:left="0" w:firstLine="567"/>
        <w:jc w:val="both"/>
        <w:rPr>
          <w:sz w:val="24"/>
        </w:rPr>
      </w:pPr>
      <w:r>
        <w:rPr>
          <w:sz w:val="24"/>
        </w:rPr>
        <w:t>стеклянную посуду</w:t>
      </w:r>
      <w:r>
        <w:rPr>
          <w:sz w:val="24"/>
          <w:lang w:val="en-US"/>
        </w:rPr>
        <w:t>;</w:t>
      </w:r>
      <w:r>
        <w:rPr>
          <w:sz w:val="24"/>
        </w:rPr>
        <w:t xml:space="preserve">  </w:t>
      </w:r>
    </w:p>
    <w:p w:rsidR="002A210C" w:rsidRDefault="00774F82">
      <w:pPr>
        <w:spacing w:line="360" w:lineRule="auto"/>
        <w:ind w:firstLine="567"/>
        <w:jc w:val="both"/>
        <w:rPr>
          <w:sz w:val="24"/>
          <w:lang w:val="en-US"/>
        </w:rPr>
      </w:pPr>
      <w:r>
        <w:rPr>
          <w:sz w:val="24"/>
        </w:rPr>
        <w:t>Среди столового белья</w:t>
      </w:r>
      <w:r>
        <w:rPr>
          <w:sz w:val="24"/>
          <w:lang w:val="en-US"/>
        </w:rPr>
        <w:t>:</w:t>
      </w:r>
    </w:p>
    <w:p w:rsidR="002A210C" w:rsidRDefault="00774F82">
      <w:pPr>
        <w:numPr>
          <w:ilvl w:val="0"/>
          <w:numId w:val="10"/>
        </w:numPr>
        <w:spacing w:line="360" w:lineRule="auto"/>
        <w:ind w:left="0" w:firstLine="567"/>
        <w:jc w:val="both"/>
        <w:rPr>
          <w:sz w:val="24"/>
        </w:rPr>
      </w:pPr>
      <w:r>
        <w:rPr>
          <w:sz w:val="24"/>
        </w:rPr>
        <w:t>скатерти белые и цветные (красные), салфетки индивидуального пользования (полотняные);</w:t>
      </w:r>
    </w:p>
    <w:p w:rsidR="002A210C" w:rsidRDefault="00774F82">
      <w:pPr>
        <w:numPr>
          <w:ilvl w:val="0"/>
          <w:numId w:val="10"/>
        </w:numPr>
        <w:spacing w:line="360" w:lineRule="auto"/>
        <w:ind w:left="0" w:firstLine="567"/>
        <w:jc w:val="both"/>
        <w:rPr>
          <w:sz w:val="24"/>
        </w:rPr>
      </w:pPr>
      <w:r>
        <w:rPr>
          <w:sz w:val="24"/>
        </w:rPr>
        <w:t>полотенца и ручники для обслуживающего персонала (полотняные)</w:t>
      </w:r>
    </w:p>
    <w:p w:rsidR="002A210C" w:rsidRDefault="00774F82">
      <w:pPr>
        <w:pStyle w:val="31"/>
      </w:pPr>
      <w:r>
        <w:t>Меню и прейскурант, напечатаны типографским способом.</w:t>
      </w:r>
    </w:p>
    <w:p w:rsidR="002A210C" w:rsidRDefault="00774F82">
      <w:pPr>
        <w:spacing w:line="360" w:lineRule="auto"/>
        <w:ind w:firstLine="567"/>
        <w:jc w:val="both"/>
        <w:rPr>
          <w:sz w:val="24"/>
        </w:rPr>
      </w:pPr>
      <w:r>
        <w:rPr>
          <w:sz w:val="24"/>
        </w:rPr>
        <w:t>Ресторан предлагает потребителям разнообразный ассортимент фирменных блюд, изделий и напитков сложного приготовления</w:t>
      </w:r>
      <w:r>
        <w:rPr>
          <w:sz w:val="24"/>
          <w:lang w:val="en-US"/>
        </w:rPr>
        <w:t xml:space="preserve">; </w:t>
      </w:r>
      <w:r>
        <w:rPr>
          <w:sz w:val="24"/>
        </w:rPr>
        <w:t>широкий ассортимент кондитерских изделий промышленного производства, фруктов, винно-водочных, табачных изделий, фруктовых и минеральных вод.</w:t>
      </w:r>
    </w:p>
    <w:p w:rsidR="002A210C" w:rsidRDefault="00774F82">
      <w:pPr>
        <w:spacing w:line="360" w:lineRule="auto"/>
        <w:ind w:firstLine="567"/>
        <w:jc w:val="both"/>
        <w:rPr>
          <w:b/>
        </w:rPr>
      </w:pPr>
      <w:r>
        <w:rPr>
          <w:sz w:val="24"/>
        </w:rPr>
        <w:t>Обслуживание потребителей осуществляется официантами и метрдотелями.</w:t>
      </w:r>
    </w:p>
    <w:p w:rsidR="002A210C" w:rsidRDefault="00774F82">
      <w:pPr>
        <w:pStyle w:val="31"/>
      </w:pPr>
      <w:r>
        <w:t>Итак, выбрав место проведения банкета целесообразно подать в ресторан заявку на его проведение.</w:t>
      </w:r>
    </w:p>
    <w:p w:rsidR="002A210C" w:rsidRDefault="00774F82">
      <w:pPr>
        <w:pStyle w:val="31"/>
      </w:pPr>
      <w:r>
        <w:t>Организация любого банкета включает прием и офор</w:t>
      </w:r>
      <w:r>
        <w:softHyphen/>
        <w:t>мление заказа, подготовку банкета к обслуживанию и обслуживание. Организация и четкая работа по подго</w:t>
      </w:r>
      <w:r>
        <w:softHyphen/>
        <w:t>товке к обслуживанию банкета зависят от того, насколь</w:t>
      </w:r>
      <w:r>
        <w:softHyphen/>
        <w:t>ко подробно и своевременно обусловлены и согласованы все детали проведения банкета между заказчиком и ис</w:t>
      </w:r>
      <w:r>
        <w:softHyphen/>
        <w:t>полнителем (администрацией ресторана).</w:t>
      </w:r>
    </w:p>
    <w:p w:rsidR="002A210C" w:rsidRDefault="00774F82">
      <w:pPr>
        <w:spacing w:line="360" w:lineRule="auto"/>
        <w:ind w:firstLine="567"/>
        <w:jc w:val="both"/>
        <w:rPr>
          <w:sz w:val="24"/>
        </w:rPr>
      </w:pPr>
      <w:r>
        <w:rPr>
          <w:sz w:val="24"/>
        </w:rPr>
        <w:t>Заказ на обслуживание тор</w:t>
      </w:r>
      <w:r>
        <w:rPr>
          <w:sz w:val="24"/>
        </w:rPr>
        <w:softHyphen/>
        <w:t>жества принимает директор, метрдотель или администра</w:t>
      </w:r>
      <w:r>
        <w:rPr>
          <w:sz w:val="24"/>
        </w:rPr>
        <w:softHyphen/>
        <w:t>тор. При оформлении заказа с заказчиком согласовыва</w:t>
      </w:r>
      <w:r>
        <w:rPr>
          <w:sz w:val="24"/>
        </w:rPr>
        <w:softHyphen/>
        <w:t>ются дата обслуживания торжества, количество участни</w:t>
      </w:r>
      <w:r>
        <w:rPr>
          <w:sz w:val="24"/>
        </w:rPr>
        <w:softHyphen/>
        <w:t>ков, вид обслуживания, повод для устройства банкета, место проведения, вре</w:t>
      </w:r>
      <w:r>
        <w:rPr>
          <w:sz w:val="24"/>
        </w:rPr>
        <w:softHyphen/>
        <w:t xml:space="preserve">мя начала и окончания обслуживания, примерное меню и предварительная стоимость заказа. </w:t>
      </w:r>
    </w:p>
    <w:p w:rsidR="002A210C" w:rsidRDefault="00774F82">
      <w:pPr>
        <w:spacing w:line="360" w:lineRule="auto"/>
        <w:ind w:firstLine="567"/>
        <w:jc w:val="both"/>
        <w:rPr>
          <w:sz w:val="24"/>
        </w:rPr>
      </w:pPr>
      <w:r>
        <w:rPr>
          <w:sz w:val="24"/>
        </w:rPr>
        <w:t>При приеме заказа с устроителем обсуждаются приёмы расстановки столов, размещения гостей, оформления зала. Уточняется также, будет ли подан гостям аперитив, нужны ли цветы для украшения стола, музыка во время банкета, место для танцев. Работник, принимающий заказ, знакомит заказчика с правилами работы предприятия, порядком обслуживания, а также с порядком возмещения возможных убытков по вине за</w:t>
      </w:r>
      <w:r>
        <w:rPr>
          <w:sz w:val="24"/>
        </w:rPr>
        <w:softHyphen/>
        <w:t>казчика и гостей.</w:t>
      </w:r>
    </w:p>
    <w:p w:rsidR="002A210C" w:rsidRDefault="00774F82">
      <w:pPr>
        <w:spacing w:line="360" w:lineRule="auto"/>
        <w:ind w:firstLine="567"/>
        <w:jc w:val="both"/>
        <w:rPr>
          <w:sz w:val="24"/>
        </w:rPr>
      </w:pPr>
      <w:r>
        <w:rPr>
          <w:sz w:val="24"/>
        </w:rPr>
        <w:t>После согла</w:t>
      </w:r>
      <w:r>
        <w:rPr>
          <w:sz w:val="24"/>
        </w:rPr>
        <w:softHyphen/>
        <w:t>сования меню заказчик вносит 50% стоимости заказа, кас</w:t>
      </w:r>
      <w:r>
        <w:rPr>
          <w:sz w:val="24"/>
        </w:rPr>
        <w:softHyphen/>
        <w:t>сир выписывает приходный кассовый ордер и квитанцию к нему, которая вручается заказчику. Заказ регистрирует</w:t>
      </w:r>
      <w:r>
        <w:rPr>
          <w:sz w:val="24"/>
        </w:rPr>
        <w:softHyphen/>
        <w:t xml:space="preserve">ся в специальной Книге учета заказов. </w:t>
      </w:r>
    </w:p>
    <w:p w:rsidR="002A210C" w:rsidRDefault="00774F82">
      <w:pPr>
        <w:spacing w:line="360" w:lineRule="auto"/>
        <w:ind w:firstLine="567"/>
        <w:jc w:val="both"/>
        <w:rPr>
          <w:sz w:val="24"/>
        </w:rPr>
      </w:pPr>
      <w:r>
        <w:rPr>
          <w:sz w:val="24"/>
        </w:rPr>
        <w:t>В дальнейшем, не позднее, чем за два дня до начала торжества, метрдотель составляет с заказчиком и офор</w:t>
      </w:r>
      <w:r>
        <w:rPr>
          <w:sz w:val="24"/>
        </w:rPr>
        <w:softHyphen/>
        <w:t>мляет Заказ-счет (см. приложение 1, 2).</w:t>
      </w:r>
    </w:p>
    <w:p w:rsidR="002A210C" w:rsidRDefault="00774F82">
      <w:pPr>
        <w:spacing w:line="360" w:lineRule="auto"/>
        <w:ind w:firstLine="567"/>
        <w:jc w:val="both"/>
        <w:rPr>
          <w:sz w:val="24"/>
        </w:rPr>
      </w:pPr>
      <w:r>
        <w:rPr>
          <w:sz w:val="24"/>
        </w:rPr>
        <w:t>Заказ-счет выписывается в пяти экземплярах, утвер</w:t>
      </w:r>
      <w:r>
        <w:rPr>
          <w:sz w:val="24"/>
        </w:rPr>
        <w:softHyphen/>
        <w:t>ждается руководителем предприятия и передается в кас</w:t>
      </w:r>
      <w:r>
        <w:rPr>
          <w:sz w:val="24"/>
        </w:rPr>
        <w:softHyphen/>
        <w:t xml:space="preserve">су. </w:t>
      </w:r>
    </w:p>
    <w:p w:rsidR="002A210C" w:rsidRDefault="002A210C">
      <w:pPr>
        <w:ind w:firstLine="567"/>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color w:val="00FFFF"/>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774F82">
      <w:pPr>
        <w:spacing w:line="360" w:lineRule="auto"/>
        <w:rPr>
          <w:sz w:val="28"/>
          <w:lang w:val="en-US"/>
        </w:rPr>
      </w:pPr>
      <w:r>
        <w:rPr>
          <w:sz w:val="28"/>
        </w:rPr>
        <w:t xml:space="preserve">Глава </w:t>
      </w:r>
      <w:r>
        <w:rPr>
          <w:sz w:val="28"/>
          <w:lang w:val="en-US"/>
        </w:rPr>
        <w:t>II. Подготовка предприятия к банкету.</w:t>
      </w:r>
    </w:p>
    <w:p w:rsidR="002A210C" w:rsidRDefault="00774F82">
      <w:pPr>
        <w:pStyle w:val="4"/>
        <w:rPr>
          <w:lang w:val="en-US"/>
        </w:rPr>
      </w:pPr>
      <w:r>
        <w:rPr>
          <w:lang w:val="en-US"/>
        </w:rPr>
        <w:t>2.1. Составление меню.</w:t>
      </w:r>
    </w:p>
    <w:p w:rsidR="002A210C" w:rsidRDefault="002A210C"/>
    <w:p w:rsidR="002A210C" w:rsidRDefault="00774F82">
      <w:pPr>
        <w:spacing w:line="360" w:lineRule="auto"/>
        <w:ind w:firstLine="567"/>
        <w:jc w:val="both"/>
        <w:rPr>
          <w:sz w:val="24"/>
        </w:rPr>
      </w:pPr>
      <w:r>
        <w:rPr>
          <w:sz w:val="24"/>
        </w:rPr>
        <w:t xml:space="preserve">Меню – это перечень блюд,  закусок, кулинарных изделий, напитков расположенных в определенном порядке. </w:t>
      </w:r>
    </w:p>
    <w:p w:rsidR="002A210C" w:rsidRDefault="00774F82">
      <w:pPr>
        <w:spacing w:line="360" w:lineRule="auto"/>
        <w:ind w:firstLine="567"/>
        <w:jc w:val="both"/>
        <w:rPr>
          <w:sz w:val="24"/>
        </w:rPr>
      </w:pPr>
      <w:r>
        <w:rPr>
          <w:sz w:val="24"/>
        </w:rPr>
        <w:t>Меню банкета составляется по желанию заказчиков и оговаривается заранее. Оно зависит от:</w:t>
      </w:r>
    </w:p>
    <w:p w:rsidR="002A210C" w:rsidRDefault="00774F82">
      <w:pPr>
        <w:numPr>
          <w:ilvl w:val="0"/>
          <w:numId w:val="13"/>
        </w:numPr>
        <w:tabs>
          <w:tab w:val="clear" w:pos="360"/>
          <w:tab w:val="num" w:pos="927"/>
        </w:tabs>
        <w:spacing w:line="360" w:lineRule="auto"/>
        <w:ind w:left="927"/>
        <w:jc w:val="both"/>
        <w:rPr>
          <w:sz w:val="24"/>
        </w:rPr>
      </w:pPr>
      <w:r>
        <w:rPr>
          <w:sz w:val="24"/>
        </w:rPr>
        <w:t xml:space="preserve">        традиций;</w:t>
      </w:r>
    </w:p>
    <w:p w:rsidR="002A210C" w:rsidRDefault="00774F82">
      <w:pPr>
        <w:numPr>
          <w:ilvl w:val="0"/>
          <w:numId w:val="13"/>
        </w:numPr>
        <w:tabs>
          <w:tab w:val="clear" w:pos="360"/>
          <w:tab w:val="num" w:pos="927"/>
        </w:tabs>
        <w:spacing w:line="360" w:lineRule="auto"/>
        <w:ind w:left="927"/>
        <w:jc w:val="both"/>
        <w:rPr>
          <w:sz w:val="24"/>
        </w:rPr>
      </w:pPr>
      <w:r>
        <w:rPr>
          <w:sz w:val="24"/>
        </w:rPr>
        <w:t xml:space="preserve">        финансовой возможности заказчика;</w:t>
      </w:r>
    </w:p>
    <w:p w:rsidR="002A210C" w:rsidRDefault="00774F82">
      <w:pPr>
        <w:numPr>
          <w:ilvl w:val="0"/>
          <w:numId w:val="13"/>
        </w:numPr>
        <w:tabs>
          <w:tab w:val="clear" w:pos="360"/>
          <w:tab w:val="num" w:pos="927"/>
        </w:tabs>
        <w:spacing w:line="360" w:lineRule="auto"/>
        <w:ind w:left="927"/>
        <w:jc w:val="both"/>
        <w:rPr>
          <w:sz w:val="24"/>
        </w:rPr>
      </w:pPr>
      <w:r>
        <w:rPr>
          <w:sz w:val="24"/>
        </w:rPr>
        <w:t xml:space="preserve">        возможностей предприятия.</w:t>
      </w:r>
    </w:p>
    <w:p w:rsidR="002A210C" w:rsidRDefault="00774F82">
      <w:pPr>
        <w:pStyle w:val="31"/>
      </w:pPr>
      <w:r>
        <w:t xml:space="preserve">Меню составляется заведующим производством, метрдотелем и передается  калькулятору  для определения продажных цен блюд.  Утверждается меню директором предприятия. </w:t>
      </w:r>
    </w:p>
    <w:p w:rsidR="002A210C" w:rsidRDefault="00774F82">
      <w:pPr>
        <w:spacing w:line="360" w:lineRule="auto"/>
        <w:ind w:firstLine="567"/>
        <w:jc w:val="both"/>
        <w:rPr>
          <w:sz w:val="24"/>
        </w:rPr>
      </w:pPr>
      <w:r>
        <w:rPr>
          <w:sz w:val="24"/>
        </w:rPr>
        <w:t>Меню составляют в зависимости от характера  банкета. Характерные черты данного банкета:</w:t>
      </w:r>
    </w:p>
    <w:p w:rsidR="002A210C" w:rsidRDefault="00774F82">
      <w:pPr>
        <w:numPr>
          <w:ilvl w:val="0"/>
          <w:numId w:val="5"/>
        </w:numPr>
        <w:tabs>
          <w:tab w:val="clear" w:pos="360"/>
          <w:tab w:val="num" w:pos="644"/>
        </w:tabs>
        <w:spacing w:line="360" w:lineRule="auto"/>
        <w:ind w:left="0" w:firstLine="567"/>
        <w:jc w:val="both"/>
        <w:rPr>
          <w:sz w:val="24"/>
        </w:rPr>
      </w:pPr>
      <w:r>
        <w:rPr>
          <w:sz w:val="24"/>
        </w:rPr>
        <w:t>торжественность события,</w:t>
      </w:r>
    </w:p>
    <w:p w:rsidR="002A210C" w:rsidRDefault="00774F82">
      <w:pPr>
        <w:numPr>
          <w:ilvl w:val="0"/>
          <w:numId w:val="5"/>
        </w:numPr>
        <w:tabs>
          <w:tab w:val="clear" w:pos="360"/>
          <w:tab w:val="num" w:pos="644"/>
        </w:tabs>
        <w:spacing w:line="360" w:lineRule="auto"/>
        <w:ind w:left="0" w:firstLine="567"/>
        <w:jc w:val="both"/>
        <w:rPr>
          <w:sz w:val="24"/>
        </w:rPr>
      </w:pPr>
      <w:r>
        <w:rPr>
          <w:sz w:val="24"/>
        </w:rPr>
        <w:t>различная национальная принадлежность участников (русские, греки).</w:t>
      </w:r>
    </w:p>
    <w:p w:rsidR="002A210C" w:rsidRDefault="00774F82">
      <w:pPr>
        <w:spacing w:line="360" w:lineRule="auto"/>
        <w:ind w:firstLine="567"/>
        <w:jc w:val="both"/>
        <w:rPr>
          <w:sz w:val="24"/>
        </w:rPr>
      </w:pPr>
      <w:r>
        <w:rPr>
          <w:sz w:val="24"/>
        </w:rPr>
        <w:t xml:space="preserve">Исходя из этого, меню банкета должно включать себя праздничные блюда, как русской, так и греческой кухни. Многие блюда почитаемы обеими национальными группами. </w:t>
      </w:r>
    </w:p>
    <w:p w:rsidR="002A210C" w:rsidRDefault="00774F82">
      <w:pPr>
        <w:spacing w:line="360" w:lineRule="auto"/>
        <w:ind w:firstLine="567"/>
        <w:jc w:val="both"/>
        <w:rPr>
          <w:sz w:val="24"/>
        </w:rPr>
      </w:pPr>
      <w:r>
        <w:rPr>
          <w:sz w:val="24"/>
        </w:rPr>
        <w:t>Меню для празднования Дня рождения составляется заранее за 10 – 12 дней до торжества в соответствии с пожеланиями заказчика.</w:t>
      </w:r>
    </w:p>
    <w:p w:rsidR="002A210C" w:rsidRDefault="00774F82">
      <w:pPr>
        <w:spacing w:line="360" w:lineRule="auto"/>
        <w:ind w:firstLine="567"/>
        <w:jc w:val="both"/>
        <w:rPr>
          <w:sz w:val="24"/>
        </w:rPr>
      </w:pPr>
      <w:r>
        <w:rPr>
          <w:sz w:val="24"/>
        </w:rPr>
        <w:t xml:space="preserve">В меню данного банкета включены: </w:t>
      </w:r>
    </w:p>
    <w:p w:rsidR="002A210C" w:rsidRDefault="00774F82">
      <w:pPr>
        <w:numPr>
          <w:ilvl w:val="0"/>
          <w:numId w:val="4"/>
        </w:numPr>
        <w:tabs>
          <w:tab w:val="clear" w:pos="360"/>
          <w:tab w:val="num" w:pos="644"/>
        </w:tabs>
        <w:spacing w:line="360" w:lineRule="auto"/>
        <w:ind w:left="0" w:firstLine="567"/>
        <w:jc w:val="both"/>
        <w:rPr>
          <w:sz w:val="24"/>
        </w:rPr>
      </w:pPr>
      <w:r>
        <w:rPr>
          <w:sz w:val="24"/>
        </w:rPr>
        <w:t xml:space="preserve">4 холодные закуски, </w:t>
      </w:r>
    </w:p>
    <w:p w:rsidR="002A210C" w:rsidRDefault="00774F82">
      <w:pPr>
        <w:numPr>
          <w:ilvl w:val="0"/>
          <w:numId w:val="4"/>
        </w:numPr>
        <w:tabs>
          <w:tab w:val="clear" w:pos="360"/>
          <w:tab w:val="num" w:pos="644"/>
        </w:tabs>
        <w:spacing w:line="360" w:lineRule="auto"/>
        <w:ind w:left="0" w:firstLine="567"/>
        <w:jc w:val="both"/>
        <w:rPr>
          <w:sz w:val="24"/>
        </w:rPr>
      </w:pPr>
      <w:r>
        <w:rPr>
          <w:sz w:val="24"/>
        </w:rPr>
        <w:t xml:space="preserve">1 горячая закуска, </w:t>
      </w:r>
    </w:p>
    <w:p w:rsidR="002A210C" w:rsidRDefault="00774F82">
      <w:pPr>
        <w:numPr>
          <w:ilvl w:val="0"/>
          <w:numId w:val="4"/>
        </w:numPr>
        <w:tabs>
          <w:tab w:val="clear" w:pos="360"/>
          <w:tab w:val="num" w:pos="644"/>
        </w:tabs>
        <w:spacing w:line="360" w:lineRule="auto"/>
        <w:ind w:left="0" w:firstLine="567"/>
        <w:jc w:val="both"/>
        <w:rPr>
          <w:sz w:val="24"/>
        </w:rPr>
      </w:pPr>
      <w:r>
        <w:rPr>
          <w:sz w:val="24"/>
        </w:rPr>
        <w:t>2 вторых горячих блюда: рыбное и мясное,</w:t>
      </w:r>
    </w:p>
    <w:p w:rsidR="002A210C" w:rsidRDefault="00774F82">
      <w:pPr>
        <w:numPr>
          <w:ilvl w:val="0"/>
          <w:numId w:val="4"/>
        </w:numPr>
        <w:tabs>
          <w:tab w:val="clear" w:pos="360"/>
          <w:tab w:val="num" w:pos="644"/>
        </w:tabs>
        <w:spacing w:line="360" w:lineRule="auto"/>
        <w:ind w:left="0" w:firstLine="567"/>
        <w:jc w:val="both"/>
        <w:rPr>
          <w:sz w:val="24"/>
        </w:rPr>
      </w:pPr>
      <w:r>
        <w:rPr>
          <w:sz w:val="24"/>
        </w:rPr>
        <w:t>десерт,</w:t>
      </w:r>
    </w:p>
    <w:p w:rsidR="002A210C" w:rsidRDefault="00774F82">
      <w:pPr>
        <w:numPr>
          <w:ilvl w:val="0"/>
          <w:numId w:val="4"/>
        </w:numPr>
        <w:tabs>
          <w:tab w:val="clear" w:pos="360"/>
          <w:tab w:val="num" w:pos="644"/>
        </w:tabs>
        <w:spacing w:line="360" w:lineRule="auto"/>
        <w:ind w:left="0" w:firstLine="567"/>
        <w:jc w:val="both"/>
        <w:rPr>
          <w:sz w:val="24"/>
        </w:rPr>
      </w:pPr>
      <w:r>
        <w:rPr>
          <w:sz w:val="24"/>
        </w:rPr>
        <w:t>горячие напитки,</w:t>
      </w:r>
    </w:p>
    <w:p w:rsidR="002A210C" w:rsidRDefault="00774F82">
      <w:pPr>
        <w:numPr>
          <w:ilvl w:val="0"/>
          <w:numId w:val="4"/>
        </w:numPr>
        <w:tabs>
          <w:tab w:val="clear" w:pos="360"/>
          <w:tab w:val="num" w:pos="644"/>
        </w:tabs>
        <w:spacing w:line="360" w:lineRule="auto"/>
        <w:ind w:left="0" w:firstLine="567"/>
        <w:jc w:val="both"/>
        <w:rPr>
          <w:sz w:val="24"/>
        </w:rPr>
      </w:pPr>
      <w:r>
        <w:rPr>
          <w:sz w:val="24"/>
        </w:rPr>
        <w:t>безалкогольные напитки;</w:t>
      </w:r>
    </w:p>
    <w:p w:rsidR="002A210C" w:rsidRDefault="00774F82">
      <w:pPr>
        <w:numPr>
          <w:ilvl w:val="0"/>
          <w:numId w:val="4"/>
        </w:numPr>
        <w:tabs>
          <w:tab w:val="clear" w:pos="360"/>
          <w:tab w:val="num" w:pos="644"/>
        </w:tabs>
        <w:spacing w:line="360" w:lineRule="auto"/>
        <w:ind w:left="0" w:firstLine="567"/>
        <w:jc w:val="both"/>
        <w:rPr>
          <w:sz w:val="24"/>
        </w:rPr>
      </w:pPr>
      <w:r>
        <w:rPr>
          <w:sz w:val="24"/>
        </w:rPr>
        <w:t>спиртные напитки.</w:t>
      </w:r>
    </w:p>
    <w:p w:rsidR="002A210C" w:rsidRDefault="00774F82">
      <w:pPr>
        <w:spacing w:line="360" w:lineRule="auto"/>
        <w:ind w:firstLine="567"/>
        <w:jc w:val="both"/>
        <w:rPr>
          <w:sz w:val="24"/>
        </w:rPr>
      </w:pPr>
      <w:r>
        <w:rPr>
          <w:sz w:val="24"/>
        </w:rPr>
        <w:t>В плане - меню указывается не только ассортимент  закусок и блюд, но и количество порций.</w:t>
      </w:r>
    </w:p>
    <w:p w:rsidR="002A210C" w:rsidRDefault="002A210C">
      <w:pPr>
        <w:spacing w:line="360" w:lineRule="auto"/>
        <w:ind w:firstLine="567"/>
        <w:jc w:val="center"/>
        <w:rPr>
          <w:b/>
          <w:sz w:val="24"/>
        </w:rPr>
      </w:pPr>
    </w:p>
    <w:p w:rsidR="002A210C" w:rsidRDefault="002A210C">
      <w:pPr>
        <w:spacing w:line="360" w:lineRule="auto"/>
        <w:ind w:firstLine="567"/>
        <w:jc w:val="center"/>
        <w:rPr>
          <w:b/>
          <w:sz w:val="24"/>
        </w:rPr>
      </w:pPr>
    </w:p>
    <w:p w:rsidR="002A210C" w:rsidRDefault="00774F82">
      <w:pPr>
        <w:spacing w:line="360" w:lineRule="auto"/>
        <w:ind w:firstLine="567"/>
        <w:jc w:val="center"/>
        <w:rPr>
          <w:b/>
          <w:sz w:val="24"/>
        </w:rPr>
      </w:pPr>
      <w:r>
        <w:rPr>
          <w:b/>
          <w:sz w:val="24"/>
        </w:rPr>
        <w:t>План – меню.</w:t>
      </w:r>
    </w:p>
    <w:p w:rsidR="002A210C" w:rsidRDefault="002A210C">
      <w:pPr>
        <w:spacing w:line="360" w:lineRule="auto"/>
        <w:ind w:firstLine="567"/>
        <w:jc w:val="both"/>
        <w:rPr>
          <w:sz w:val="24"/>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2A210C">
        <w:tc>
          <w:tcPr>
            <w:tcW w:w="2840" w:type="dxa"/>
            <w:tcBorders>
              <w:top w:val="single" w:sz="12" w:space="0" w:color="auto"/>
              <w:left w:val="single" w:sz="12" w:space="0" w:color="auto"/>
              <w:bottom w:val="single" w:sz="12" w:space="0" w:color="auto"/>
            </w:tcBorders>
          </w:tcPr>
          <w:p w:rsidR="002A210C" w:rsidRDefault="00774F82">
            <w:pPr>
              <w:pStyle w:val="1"/>
              <w:rPr>
                <w:sz w:val="28"/>
              </w:rPr>
            </w:pPr>
            <w:r>
              <w:rPr>
                <w:sz w:val="28"/>
              </w:rPr>
              <w:t>Наименование блюд</w:t>
            </w:r>
          </w:p>
        </w:tc>
        <w:tc>
          <w:tcPr>
            <w:tcW w:w="2840" w:type="dxa"/>
            <w:tcBorders>
              <w:top w:val="single" w:sz="12" w:space="0" w:color="auto"/>
              <w:bottom w:val="single" w:sz="12" w:space="0" w:color="auto"/>
            </w:tcBorders>
          </w:tcPr>
          <w:p w:rsidR="002A210C" w:rsidRDefault="00774F82">
            <w:pPr>
              <w:jc w:val="center"/>
              <w:rPr>
                <w:sz w:val="28"/>
              </w:rPr>
            </w:pPr>
            <w:r>
              <w:rPr>
                <w:sz w:val="28"/>
              </w:rPr>
              <w:t>Выход в граммах</w:t>
            </w:r>
          </w:p>
        </w:tc>
        <w:tc>
          <w:tcPr>
            <w:tcW w:w="2840" w:type="dxa"/>
            <w:tcBorders>
              <w:top w:val="single" w:sz="12" w:space="0" w:color="auto"/>
              <w:bottom w:val="single" w:sz="12" w:space="0" w:color="auto"/>
              <w:right w:val="single" w:sz="12" w:space="0" w:color="auto"/>
            </w:tcBorders>
          </w:tcPr>
          <w:p w:rsidR="002A210C" w:rsidRDefault="00774F82">
            <w:pPr>
              <w:jc w:val="center"/>
              <w:rPr>
                <w:sz w:val="28"/>
              </w:rPr>
            </w:pPr>
            <w:r>
              <w:rPr>
                <w:sz w:val="28"/>
              </w:rPr>
              <w:t>Кол-во порций</w:t>
            </w:r>
          </w:p>
        </w:tc>
      </w:tr>
      <w:tr w:rsidR="002A210C">
        <w:trPr>
          <w:cantSplit/>
        </w:trPr>
        <w:tc>
          <w:tcPr>
            <w:tcW w:w="8520" w:type="dxa"/>
            <w:gridSpan w:val="3"/>
            <w:tcBorders>
              <w:top w:val="single" w:sz="12" w:space="0" w:color="auto"/>
              <w:left w:val="single" w:sz="12" w:space="0" w:color="auto"/>
              <w:right w:val="single" w:sz="12" w:space="0" w:color="auto"/>
            </w:tcBorders>
          </w:tcPr>
          <w:p w:rsidR="002A210C" w:rsidRDefault="00774F82">
            <w:pPr>
              <w:pStyle w:val="2"/>
            </w:pPr>
            <w:r>
              <w:t>Холодные блюда</w:t>
            </w:r>
          </w:p>
        </w:tc>
      </w:tr>
      <w:tr w:rsidR="002A210C">
        <w:tc>
          <w:tcPr>
            <w:tcW w:w="2840" w:type="dxa"/>
            <w:tcBorders>
              <w:left w:val="single" w:sz="12" w:space="0" w:color="auto"/>
            </w:tcBorders>
          </w:tcPr>
          <w:p w:rsidR="002A210C" w:rsidRDefault="00774F82">
            <w:pPr>
              <w:rPr>
                <w:sz w:val="24"/>
              </w:rPr>
            </w:pPr>
            <w:r>
              <w:rPr>
                <w:sz w:val="24"/>
              </w:rPr>
              <w:t>Оливки</w:t>
            </w:r>
          </w:p>
        </w:tc>
        <w:tc>
          <w:tcPr>
            <w:tcW w:w="2840" w:type="dxa"/>
          </w:tcPr>
          <w:p w:rsidR="002A210C" w:rsidRDefault="00774F82">
            <w:pPr>
              <w:pStyle w:val="a3"/>
              <w:rPr>
                <w:lang w:val="ru-RU"/>
              </w:rPr>
            </w:pPr>
            <w:r>
              <w:rPr>
                <w:lang w:val="ru-RU"/>
              </w:rPr>
              <w:t>60</w:t>
            </w:r>
          </w:p>
        </w:tc>
        <w:tc>
          <w:tcPr>
            <w:tcW w:w="2840" w:type="dxa"/>
            <w:tcBorders>
              <w:right w:val="single" w:sz="12" w:space="0" w:color="auto"/>
            </w:tcBorders>
          </w:tcPr>
          <w:p w:rsidR="002A210C" w:rsidRDefault="00774F82">
            <w:pPr>
              <w:rPr>
                <w:lang w:val="en-US"/>
              </w:rPr>
            </w:pPr>
            <w:r>
              <w:rPr>
                <w:lang w:val="en-US"/>
              </w:rPr>
              <w:t>50</w:t>
            </w:r>
          </w:p>
        </w:tc>
      </w:tr>
      <w:tr w:rsidR="002A210C">
        <w:tc>
          <w:tcPr>
            <w:tcW w:w="2840" w:type="dxa"/>
            <w:tcBorders>
              <w:left w:val="single" w:sz="12" w:space="0" w:color="auto"/>
            </w:tcBorders>
          </w:tcPr>
          <w:p w:rsidR="002A210C" w:rsidRDefault="00774F82">
            <w:pPr>
              <w:rPr>
                <w:sz w:val="24"/>
              </w:rPr>
            </w:pPr>
            <w:r>
              <w:rPr>
                <w:sz w:val="24"/>
              </w:rPr>
              <w:t>Салат из креветок</w:t>
            </w:r>
          </w:p>
        </w:tc>
        <w:tc>
          <w:tcPr>
            <w:tcW w:w="2840" w:type="dxa"/>
          </w:tcPr>
          <w:p w:rsidR="002A210C" w:rsidRDefault="00774F82">
            <w:pPr>
              <w:rPr>
                <w:lang w:val="en-US"/>
              </w:rPr>
            </w:pPr>
            <w:r>
              <w:rPr>
                <w:lang w:val="en-US"/>
              </w:rPr>
              <w:t>150</w:t>
            </w:r>
          </w:p>
        </w:tc>
        <w:tc>
          <w:tcPr>
            <w:tcW w:w="2840" w:type="dxa"/>
            <w:tcBorders>
              <w:right w:val="single" w:sz="12" w:space="0" w:color="auto"/>
            </w:tcBorders>
          </w:tcPr>
          <w:p w:rsidR="002A210C" w:rsidRDefault="00774F82">
            <w:pPr>
              <w:rPr>
                <w:lang w:val="en-US"/>
              </w:rPr>
            </w:pPr>
            <w:r>
              <w:rPr>
                <w:lang w:val="en-US"/>
              </w:rPr>
              <w:t>50</w:t>
            </w:r>
          </w:p>
        </w:tc>
      </w:tr>
      <w:tr w:rsidR="002A210C">
        <w:trPr>
          <w:trHeight w:val="307"/>
        </w:trPr>
        <w:tc>
          <w:tcPr>
            <w:tcW w:w="2840" w:type="dxa"/>
            <w:tcBorders>
              <w:left w:val="single" w:sz="12" w:space="0" w:color="auto"/>
            </w:tcBorders>
          </w:tcPr>
          <w:p w:rsidR="002A210C" w:rsidRDefault="00774F82">
            <w:pPr>
              <w:rPr>
                <w:sz w:val="24"/>
              </w:rPr>
            </w:pPr>
            <w:r>
              <w:rPr>
                <w:sz w:val="24"/>
              </w:rPr>
              <w:t>Салат мясной</w:t>
            </w:r>
          </w:p>
        </w:tc>
        <w:tc>
          <w:tcPr>
            <w:tcW w:w="2840" w:type="dxa"/>
          </w:tcPr>
          <w:p w:rsidR="002A210C" w:rsidRDefault="00774F82">
            <w:pPr>
              <w:rPr>
                <w:lang w:val="en-US"/>
              </w:rPr>
            </w:pPr>
            <w:r>
              <w:rPr>
                <w:lang w:val="en-US"/>
              </w:rPr>
              <w:t>150</w:t>
            </w:r>
          </w:p>
        </w:tc>
        <w:tc>
          <w:tcPr>
            <w:tcW w:w="2840" w:type="dxa"/>
            <w:tcBorders>
              <w:right w:val="single" w:sz="12" w:space="0" w:color="auto"/>
            </w:tcBorders>
          </w:tcPr>
          <w:p w:rsidR="002A210C" w:rsidRDefault="00774F82">
            <w:pPr>
              <w:rPr>
                <w:lang w:val="en-US"/>
              </w:rPr>
            </w:pPr>
            <w:r>
              <w:rPr>
                <w:lang w:val="en-US"/>
              </w:rPr>
              <w:t>50</w:t>
            </w:r>
          </w:p>
        </w:tc>
      </w:tr>
      <w:tr w:rsidR="002A210C">
        <w:tc>
          <w:tcPr>
            <w:tcW w:w="2840" w:type="dxa"/>
            <w:tcBorders>
              <w:left w:val="single" w:sz="12" w:space="0" w:color="auto"/>
              <w:bottom w:val="single" w:sz="12" w:space="0" w:color="auto"/>
            </w:tcBorders>
          </w:tcPr>
          <w:p w:rsidR="002A210C" w:rsidRDefault="00774F82">
            <w:pPr>
              <w:rPr>
                <w:sz w:val="24"/>
              </w:rPr>
            </w:pPr>
            <w:r>
              <w:rPr>
                <w:sz w:val="24"/>
              </w:rPr>
              <w:t>Помидоры, фаршированные грибами</w:t>
            </w:r>
          </w:p>
        </w:tc>
        <w:tc>
          <w:tcPr>
            <w:tcW w:w="2840" w:type="dxa"/>
            <w:tcBorders>
              <w:bottom w:val="single" w:sz="12" w:space="0" w:color="auto"/>
            </w:tcBorders>
          </w:tcPr>
          <w:p w:rsidR="002A210C" w:rsidRDefault="00774F82">
            <w:pPr>
              <w:rPr>
                <w:lang w:val="en-US"/>
              </w:rPr>
            </w:pPr>
            <w:r>
              <w:rPr>
                <w:lang w:val="en-US"/>
              </w:rPr>
              <w:t>150</w:t>
            </w:r>
          </w:p>
        </w:tc>
        <w:tc>
          <w:tcPr>
            <w:tcW w:w="2840" w:type="dxa"/>
            <w:tcBorders>
              <w:bottom w:val="single" w:sz="12" w:space="0" w:color="auto"/>
              <w:right w:val="single" w:sz="12" w:space="0" w:color="auto"/>
            </w:tcBorders>
          </w:tcPr>
          <w:p w:rsidR="002A210C" w:rsidRDefault="00774F82">
            <w:pPr>
              <w:rPr>
                <w:lang w:val="en-US"/>
              </w:rPr>
            </w:pPr>
            <w:r>
              <w:rPr>
                <w:lang w:val="en-US"/>
              </w:rPr>
              <w:t>50</w:t>
            </w:r>
          </w:p>
        </w:tc>
      </w:tr>
      <w:tr w:rsidR="002A210C">
        <w:trPr>
          <w:cantSplit/>
        </w:trPr>
        <w:tc>
          <w:tcPr>
            <w:tcW w:w="8520" w:type="dxa"/>
            <w:gridSpan w:val="3"/>
            <w:tcBorders>
              <w:top w:val="single" w:sz="12" w:space="0" w:color="auto"/>
              <w:left w:val="single" w:sz="12" w:space="0" w:color="auto"/>
              <w:right w:val="single" w:sz="12" w:space="0" w:color="auto"/>
            </w:tcBorders>
          </w:tcPr>
          <w:p w:rsidR="002A210C" w:rsidRDefault="00774F82">
            <w:pPr>
              <w:pStyle w:val="2"/>
            </w:pPr>
            <w:r>
              <w:t>Горячие закуски</w:t>
            </w:r>
          </w:p>
        </w:tc>
      </w:tr>
      <w:tr w:rsidR="002A210C">
        <w:tc>
          <w:tcPr>
            <w:tcW w:w="2840" w:type="dxa"/>
            <w:tcBorders>
              <w:left w:val="single" w:sz="12" w:space="0" w:color="auto"/>
              <w:bottom w:val="single" w:sz="12" w:space="0" w:color="auto"/>
            </w:tcBorders>
          </w:tcPr>
          <w:p w:rsidR="002A210C" w:rsidRDefault="00774F82">
            <w:pPr>
              <w:rPr>
                <w:sz w:val="24"/>
              </w:rPr>
            </w:pPr>
            <w:r>
              <w:rPr>
                <w:sz w:val="24"/>
              </w:rPr>
              <w:t>Скальцоцета</w:t>
            </w:r>
          </w:p>
        </w:tc>
        <w:tc>
          <w:tcPr>
            <w:tcW w:w="2840" w:type="dxa"/>
            <w:tcBorders>
              <w:bottom w:val="single" w:sz="12" w:space="0" w:color="auto"/>
            </w:tcBorders>
          </w:tcPr>
          <w:p w:rsidR="002A210C" w:rsidRDefault="00774F82">
            <w:pPr>
              <w:rPr>
                <w:lang w:val="en-US"/>
              </w:rPr>
            </w:pPr>
            <w:r>
              <w:t>2</w:t>
            </w:r>
            <w:r>
              <w:rPr>
                <w:lang w:val="en-US"/>
              </w:rPr>
              <w:t>00</w:t>
            </w:r>
          </w:p>
        </w:tc>
        <w:tc>
          <w:tcPr>
            <w:tcW w:w="2840" w:type="dxa"/>
            <w:tcBorders>
              <w:bottom w:val="single" w:sz="12" w:space="0" w:color="auto"/>
              <w:right w:val="single" w:sz="12" w:space="0" w:color="auto"/>
            </w:tcBorders>
          </w:tcPr>
          <w:p w:rsidR="002A210C" w:rsidRDefault="00774F82">
            <w:pPr>
              <w:rPr>
                <w:lang w:val="en-US"/>
              </w:rPr>
            </w:pPr>
            <w:r>
              <w:rPr>
                <w:lang w:val="en-US"/>
              </w:rPr>
              <w:t>50</w:t>
            </w:r>
          </w:p>
        </w:tc>
      </w:tr>
      <w:tr w:rsidR="002A210C">
        <w:trPr>
          <w:cantSplit/>
        </w:trPr>
        <w:tc>
          <w:tcPr>
            <w:tcW w:w="8520" w:type="dxa"/>
            <w:gridSpan w:val="3"/>
            <w:tcBorders>
              <w:top w:val="single" w:sz="12" w:space="0" w:color="auto"/>
              <w:left w:val="single" w:sz="12" w:space="0" w:color="auto"/>
              <w:bottom w:val="single" w:sz="12" w:space="0" w:color="auto"/>
              <w:right w:val="single" w:sz="12" w:space="0" w:color="auto"/>
            </w:tcBorders>
          </w:tcPr>
          <w:p w:rsidR="002A210C" w:rsidRDefault="00774F82">
            <w:pPr>
              <w:pStyle w:val="2"/>
            </w:pPr>
            <w:r>
              <w:t>Вторые блюда</w:t>
            </w:r>
          </w:p>
        </w:tc>
      </w:tr>
      <w:tr w:rsidR="002A210C">
        <w:tc>
          <w:tcPr>
            <w:tcW w:w="2840" w:type="dxa"/>
            <w:tcBorders>
              <w:top w:val="single" w:sz="12" w:space="0" w:color="auto"/>
              <w:left w:val="single" w:sz="12" w:space="0" w:color="auto"/>
            </w:tcBorders>
          </w:tcPr>
          <w:p w:rsidR="002A210C" w:rsidRDefault="00774F82">
            <w:pPr>
              <w:rPr>
                <w:sz w:val="24"/>
              </w:rPr>
            </w:pPr>
            <w:r>
              <w:rPr>
                <w:sz w:val="24"/>
              </w:rPr>
              <w:t>Мусакас</w:t>
            </w:r>
          </w:p>
        </w:tc>
        <w:tc>
          <w:tcPr>
            <w:tcW w:w="2840" w:type="dxa"/>
            <w:tcBorders>
              <w:top w:val="single" w:sz="12" w:space="0" w:color="auto"/>
            </w:tcBorders>
          </w:tcPr>
          <w:p w:rsidR="002A210C" w:rsidRDefault="00774F82">
            <w:pPr>
              <w:rPr>
                <w:lang w:val="en-US"/>
              </w:rPr>
            </w:pPr>
            <w:r>
              <w:rPr>
                <w:lang w:val="en-US"/>
              </w:rPr>
              <w:t>320</w:t>
            </w:r>
          </w:p>
        </w:tc>
        <w:tc>
          <w:tcPr>
            <w:tcW w:w="2840" w:type="dxa"/>
            <w:tcBorders>
              <w:top w:val="single" w:sz="12" w:space="0" w:color="auto"/>
              <w:right w:val="single" w:sz="12" w:space="0" w:color="auto"/>
            </w:tcBorders>
          </w:tcPr>
          <w:p w:rsidR="002A210C" w:rsidRDefault="00774F82">
            <w:pPr>
              <w:rPr>
                <w:lang w:val="en-US"/>
              </w:rPr>
            </w:pPr>
            <w:r>
              <w:rPr>
                <w:lang w:val="en-US"/>
              </w:rPr>
              <w:t>25</w:t>
            </w:r>
          </w:p>
        </w:tc>
      </w:tr>
      <w:tr w:rsidR="002A210C">
        <w:tc>
          <w:tcPr>
            <w:tcW w:w="2840" w:type="dxa"/>
            <w:tcBorders>
              <w:left w:val="single" w:sz="12" w:space="0" w:color="auto"/>
              <w:bottom w:val="single" w:sz="12" w:space="0" w:color="auto"/>
            </w:tcBorders>
          </w:tcPr>
          <w:p w:rsidR="002A210C" w:rsidRDefault="00774F82">
            <w:pPr>
              <w:rPr>
                <w:sz w:val="24"/>
              </w:rPr>
            </w:pPr>
            <w:r>
              <w:rPr>
                <w:sz w:val="24"/>
              </w:rPr>
              <w:t>Окунь, запечённый под сметанным соусом с картофелем</w:t>
            </w:r>
          </w:p>
        </w:tc>
        <w:tc>
          <w:tcPr>
            <w:tcW w:w="2840" w:type="dxa"/>
            <w:tcBorders>
              <w:bottom w:val="single" w:sz="12" w:space="0" w:color="auto"/>
            </w:tcBorders>
          </w:tcPr>
          <w:p w:rsidR="002A210C" w:rsidRDefault="00774F82">
            <w:r>
              <w:t>300</w:t>
            </w:r>
          </w:p>
        </w:tc>
        <w:tc>
          <w:tcPr>
            <w:tcW w:w="2840" w:type="dxa"/>
            <w:tcBorders>
              <w:bottom w:val="single" w:sz="12" w:space="0" w:color="auto"/>
              <w:right w:val="single" w:sz="12" w:space="0" w:color="auto"/>
            </w:tcBorders>
          </w:tcPr>
          <w:p w:rsidR="002A210C" w:rsidRDefault="00774F82">
            <w:pPr>
              <w:rPr>
                <w:lang w:val="en-US"/>
              </w:rPr>
            </w:pPr>
            <w:r>
              <w:rPr>
                <w:lang w:val="en-US"/>
              </w:rPr>
              <w:t>25</w:t>
            </w:r>
          </w:p>
        </w:tc>
      </w:tr>
      <w:tr w:rsidR="002A210C">
        <w:trPr>
          <w:cantSplit/>
        </w:trPr>
        <w:tc>
          <w:tcPr>
            <w:tcW w:w="8520" w:type="dxa"/>
            <w:gridSpan w:val="3"/>
            <w:tcBorders>
              <w:top w:val="single" w:sz="12" w:space="0" w:color="auto"/>
              <w:left w:val="single" w:sz="12" w:space="0" w:color="auto"/>
              <w:bottom w:val="single" w:sz="12" w:space="0" w:color="auto"/>
              <w:right w:val="single" w:sz="12" w:space="0" w:color="auto"/>
            </w:tcBorders>
          </w:tcPr>
          <w:p w:rsidR="002A210C" w:rsidRDefault="00774F82">
            <w:pPr>
              <w:pStyle w:val="2"/>
            </w:pPr>
            <w:r>
              <w:t>Десерт</w:t>
            </w:r>
          </w:p>
        </w:tc>
      </w:tr>
      <w:tr w:rsidR="002A210C">
        <w:trPr>
          <w:trHeight w:val="229"/>
        </w:trPr>
        <w:tc>
          <w:tcPr>
            <w:tcW w:w="2840" w:type="dxa"/>
            <w:tcBorders>
              <w:top w:val="single" w:sz="12" w:space="0" w:color="auto"/>
              <w:left w:val="single" w:sz="12" w:space="0" w:color="auto"/>
            </w:tcBorders>
          </w:tcPr>
          <w:p w:rsidR="002A210C" w:rsidRDefault="00774F82">
            <w:pPr>
              <w:rPr>
                <w:sz w:val="24"/>
              </w:rPr>
            </w:pPr>
            <w:r>
              <w:rPr>
                <w:sz w:val="24"/>
              </w:rPr>
              <w:t>Яблоки</w:t>
            </w:r>
          </w:p>
        </w:tc>
        <w:tc>
          <w:tcPr>
            <w:tcW w:w="2840" w:type="dxa"/>
            <w:tcBorders>
              <w:top w:val="single" w:sz="12" w:space="0" w:color="auto"/>
            </w:tcBorders>
          </w:tcPr>
          <w:p w:rsidR="002A210C" w:rsidRDefault="002A210C"/>
          <w:p w:rsidR="002A210C" w:rsidRDefault="00774F82">
            <w:r>
              <w:t>150</w:t>
            </w:r>
          </w:p>
        </w:tc>
        <w:tc>
          <w:tcPr>
            <w:tcW w:w="2840" w:type="dxa"/>
            <w:tcBorders>
              <w:top w:val="single" w:sz="12" w:space="0" w:color="auto"/>
              <w:right w:val="single" w:sz="12" w:space="0" w:color="auto"/>
            </w:tcBorders>
          </w:tcPr>
          <w:p w:rsidR="002A210C" w:rsidRDefault="002A210C"/>
        </w:tc>
      </w:tr>
      <w:tr w:rsidR="002A210C">
        <w:tc>
          <w:tcPr>
            <w:tcW w:w="2840" w:type="dxa"/>
            <w:tcBorders>
              <w:left w:val="single" w:sz="12" w:space="0" w:color="auto"/>
            </w:tcBorders>
          </w:tcPr>
          <w:p w:rsidR="002A210C" w:rsidRDefault="00774F82">
            <w:pPr>
              <w:rPr>
                <w:sz w:val="24"/>
              </w:rPr>
            </w:pPr>
            <w:r>
              <w:rPr>
                <w:sz w:val="24"/>
              </w:rPr>
              <w:t>Апельсины</w:t>
            </w:r>
          </w:p>
        </w:tc>
        <w:tc>
          <w:tcPr>
            <w:tcW w:w="2840" w:type="dxa"/>
          </w:tcPr>
          <w:p w:rsidR="002A210C" w:rsidRDefault="00774F82">
            <w:r>
              <w:t>150</w:t>
            </w:r>
          </w:p>
        </w:tc>
        <w:tc>
          <w:tcPr>
            <w:tcW w:w="2840" w:type="dxa"/>
            <w:tcBorders>
              <w:right w:val="single" w:sz="12" w:space="0" w:color="auto"/>
            </w:tcBorders>
          </w:tcPr>
          <w:p w:rsidR="002A210C" w:rsidRDefault="002A210C"/>
        </w:tc>
      </w:tr>
      <w:tr w:rsidR="002A210C">
        <w:trPr>
          <w:trHeight w:val="133"/>
        </w:trPr>
        <w:tc>
          <w:tcPr>
            <w:tcW w:w="2840" w:type="dxa"/>
            <w:tcBorders>
              <w:left w:val="single" w:sz="12" w:space="0" w:color="auto"/>
              <w:bottom w:val="single" w:sz="12" w:space="0" w:color="auto"/>
            </w:tcBorders>
          </w:tcPr>
          <w:p w:rsidR="002A210C" w:rsidRDefault="00774F82">
            <w:pPr>
              <w:rPr>
                <w:sz w:val="24"/>
              </w:rPr>
            </w:pPr>
            <w:r>
              <w:rPr>
                <w:sz w:val="24"/>
              </w:rPr>
              <w:t>Торт «Сердечко»</w:t>
            </w:r>
          </w:p>
        </w:tc>
        <w:tc>
          <w:tcPr>
            <w:tcW w:w="2840" w:type="dxa"/>
            <w:tcBorders>
              <w:bottom w:val="single" w:sz="12" w:space="0" w:color="auto"/>
            </w:tcBorders>
          </w:tcPr>
          <w:p w:rsidR="002A210C" w:rsidRDefault="00774F82">
            <w:pPr>
              <w:rPr>
                <w:lang w:val="en-US"/>
              </w:rPr>
            </w:pPr>
            <w:r>
              <w:rPr>
                <w:lang w:val="en-US"/>
              </w:rPr>
              <w:t>150</w:t>
            </w:r>
          </w:p>
        </w:tc>
        <w:tc>
          <w:tcPr>
            <w:tcW w:w="2840" w:type="dxa"/>
            <w:tcBorders>
              <w:bottom w:val="single" w:sz="12" w:space="0" w:color="auto"/>
              <w:right w:val="single" w:sz="12" w:space="0" w:color="auto"/>
            </w:tcBorders>
          </w:tcPr>
          <w:p w:rsidR="002A210C" w:rsidRDefault="00774F82">
            <w:pPr>
              <w:rPr>
                <w:lang w:val="en-US"/>
              </w:rPr>
            </w:pPr>
            <w:r>
              <w:rPr>
                <w:lang w:val="en-US"/>
              </w:rPr>
              <w:t>50</w:t>
            </w:r>
          </w:p>
        </w:tc>
      </w:tr>
      <w:tr w:rsidR="002A210C">
        <w:trPr>
          <w:cantSplit/>
        </w:trPr>
        <w:tc>
          <w:tcPr>
            <w:tcW w:w="8520" w:type="dxa"/>
            <w:gridSpan w:val="3"/>
            <w:tcBorders>
              <w:top w:val="single" w:sz="12" w:space="0" w:color="auto"/>
              <w:left w:val="single" w:sz="12" w:space="0" w:color="auto"/>
              <w:bottom w:val="single" w:sz="12" w:space="0" w:color="auto"/>
              <w:right w:val="single" w:sz="12" w:space="0" w:color="auto"/>
            </w:tcBorders>
          </w:tcPr>
          <w:p w:rsidR="002A210C" w:rsidRDefault="00774F82">
            <w:pPr>
              <w:pStyle w:val="2"/>
            </w:pPr>
            <w:r>
              <w:t>Горячие напитки</w:t>
            </w:r>
          </w:p>
        </w:tc>
      </w:tr>
      <w:tr w:rsidR="002A210C">
        <w:tc>
          <w:tcPr>
            <w:tcW w:w="2840" w:type="dxa"/>
            <w:tcBorders>
              <w:top w:val="single" w:sz="12" w:space="0" w:color="auto"/>
              <w:left w:val="single" w:sz="12" w:space="0" w:color="auto"/>
            </w:tcBorders>
          </w:tcPr>
          <w:p w:rsidR="002A210C" w:rsidRDefault="00774F82">
            <w:pPr>
              <w:rPr>
                <w:sz w:val="24"/>
              </w:rPr>
            </w:pPr>
            <w:r>
              <w:rPr>
                <w:sz w:val="24"/>
              </w:rPr>
              <w:t>Кофе по-восточному</w:t>
            </w:r>
          </w:p>
        </w:tc>
        <w:tc>
          <w:tcPr>
            <w:tcW w:w="2840" w:type="dxa"/>
            <w:tcBorders>
              <w:top w:val="single" w:sz="12" w:space="0" w:color="auto"/>
            </w:tcBorders>
          </w:tcPr>
          <w:p w:rsidR="002A210C" w:rsidRDefault="00774F82">
            <w:r>
              <w:t>75</w:t>
            </w:r>
          </w:p>
        </w:tc>
        <w:tc>
          <w:tcPr>
            <w:tcW w:w="2840" w:type="dxa"/>
            <w:tcBorders>
              <w:top w:val="single" w:sz="12" w:space="0" w:color="auto"/>
              <w:right w:val="single" w:sz="12" w:space="0" w:color="auto"/>
            </w:tcBorders>
          </w:tcPr>
          <w:p w:rsidR="002A210C" w:rsidRDefault="00774F82">
            <w:pPr>
              <w:rPr>
                <w:lang w:val="en-US"/>
              </w:rPr>
            </w:pPr>
            <w:r>
              <w:rPr>
                <w:lang w:val="en-US"/>
              </w:rPr>
              <w:t>25</w:t>
            </w:r>
          </w:p>
        </w:tc>
      </w:tr>
      <w:tr w:rsidR="002A210C">
        <w:tc>
          <w:tcPr>
            <w:tcW w:w="2840" w:type="dxa"/>
            <w:tcBorders>
              <w:left w:val="single" w:sz="12" w:space="0" w:color="auto"/>
              <w:bottom w:val="single" w:sz="12" w:space="0" w:color="auto"/>
            </w:tcBorders>
          </w:tcPr>
          <w:p w:rsidR="002A210C" w:rsidRDefault="00774F82">
            <w:pPr>
              <w:rPr>
                <w:sz w:val="24"/>
              </w:rPr>
            </w:pPr>
            <w:r>
              <w:rPr>
                <w:sz w:val="24"/>
              </w:rPr>
              <w:t>Чай</w:t>
            </w:r>
          </w:p>
        </w:tc>
        <w:tc>
          <w:tcPr>
            <w:tcW w:w="2840" w:type="dxa"/>
            <w:tcBorders>
              <w:bottom w:val="single" w:sz="12" w:space="0" w:color="auto"/>
            </w:tcBorders>
          </w:tcPr>
          <w:p w:rsidR="002A210C" w:rsidRDefault="00774F82">
            <w:r>
              <w:t>150</w:t>
            </w:r>
          </w:p>
        </w:tc>
        <w:tc>
          <w:tcPr>
            <w:tcW w:w="2840" w:type="dxa"/>
            <w:tcBorders>
              <w:bottom w:val="single" w:sz="12" w:space="0" w:color="auto"/>
              <w:right w:val="single" w:sz="12" w:space="0" w:color="auto"/>
            </w:tcBorders>
          </w:tcPr>
          <w:p w:rsidR="002A210C" w:rsidRDefault="00774F82">
            <w:pPr>
              <w:rPr>
                <w:lang w:val="en-US"/>
              </w:rPr>
            </w:pPr>
            <w:r>
              <w:rPr>
                <w:lang w:val="en-US"/>
              </w:rPr>
              <w:t>25</w:t>
            </w:r>
          </w:p>
        </w:tc>
      </w:tr>
      <w:tr w:rsidR="002A210C">
        <w:trPr>
          <w:cantSplit/>
        </w:trPr>
        <w:tc>
          <w:tcPr>
            <w:tcW w:w="8520" w:type="dxa"/>
            <w:gridSpan w:val="3"/>
            <w:tcBorders>
              <w:top w:val="single" w:sz="12" w:space="0" w:color="auto"/>
              <w:left w:val="single" w:sz="12" w:space="0" w:color="auto"/>
              <w:right w:val="single" w:sz="12" w:space="0" w:color="auto"/>
            </w:tcBorders>
          </w:tcPr>
          <w:p w:rsidR="002A210C" w:rsidRDefault="00774F82">
            <w:pPr>
              <w:pStyle w:val="2"/>
            </w:pPr>
            <w:r>
              <w:t>Безалкогольные напитки</w:t>
            </w:r>
          </w:p>
        </w:tc>
      </w:tr>
      <w:tr w:rsidR="002A210C">
        <w:tc>
          <w:tcPr>
            <w:tcW w:w="2840" w:type="dxa"/>
            <w:tcBorders>
              <w:left w:val="single" w:sz="12" w:space="0" w:color="auto"/>
            </w:tcBorders>
          </w:tcPr>
          <w:p w:rsidR="002A210C" w:rsidRDefault="00774F82">
            <w:pPr>
              <w:rPr>
                <w:sz w:val="24"/>
              </w:rPr>
            </w:pPr>
            <w:r>
              <w:rPr>
                <w:sz w:val="24"/>
              </w:rPr>
              <w:t>Сок «Вико»</w:t>
            </w:r>
          </w:p>
        </w:tc>
        <w:tc>
          <w:tcPr>
            <w:tcW w:w="2840" w:type="dxa"/>
          </w:tcPr>
          <w:p w:rsidR="002A210C" w:rsidRDefault="00774F82">
            <w:pPr>
              <w:rPr>
                <w:lang w:val="en-US"/>
              </w:rPr>
            </w:pPr>
            <w:r>
              <w:rPr>
                <w:lang w:val="en-US"/>
              </w:rPr>
              <w:t>800</w:t>
            </w:r>
          </w:p>
        </w:tc>
        <w:tc>
          <w:tcPr>
            <w:tcW w:w="2840" w:type="dxa"/>
            <w:tcBorders>
              <w:right w:val="single" w:sz="12" w:space="0" w:color="auto"/>
            </w:tcBorders>
          </w:tcPr>
          <w:p w:rsidR="002A210C" w:rsidRDefault="00774F82">
            <w:pPr>
              <w:rPr>
                <w:lang w:val="en-US"/>
              </w:rPr>
            </w:pPr>
            <w:r>
              <w:rPr>
                <w:lang w:val="en-US"/>
              </w:rPr>
              <w:t>25</w:t>
            </w:r>
          </w:p>
        </w:tc>
      </w:tr>
      <w:tr w:rsidR="002A210C">
        <w:tc>
          <w:tcPr>
            <w:tcW w:w="2840" w:type="dxa"/>
            <w:tcBorders>
              <w:left w:val="single" w:sz="12" w:space="0" w:color="auto"/>
              <w:bottom w:val="single" w:sz="12" w:space="0" w:color="auto"/>
            </w:tcBorders>
          </w:tcPr>
          <w:p w:rsidR="002A210C" w:rsidRDefault="00774F82">
            <w:pPr>
              <w:rPr>
                <w:sz w:val="24"/>
              </w:rPr>
            </w:pPr>
            <w:r>
              <w:rPr>
                <w:sz w:val="24"/>
              </w:rPr>
              <w:t>Минеральная вода «Нарзан»</w:t>
            </w:r>
          </w:p>
        </w:tc>
        <w:tc>
          <w:tcPr>
            <w:tcW w:w="2840" w:type="dxa"/>
            <w:tcBorders>
              <w:bottom w:val="single" w:sz="12" w:space="0" w:color="auto"/>
            </w:tcBorders>
          </w:tcPr>
          <w:p w:rsidR="002A210C" w:rsidRDefault="00774F82">
            <w:pPr>
              <w:rPr>
                <w:lang w:val="en-US"/>
              </w:rPr>
            </w:pPr>
            <w:r>
              <w:rPr>
                <w:lang w:val="en-US"/>
              </w:rPr>
              <w:t>1000</w:t>
            </w:r>
          </w:p>
        </w:tc>
        <w:tc>
          <w:tcPr>
            <w:tcW w:w="2840" w:type="dxa"/>
            <w:tcBorders>
              <w:bottom w:val="single" w:sz="12" w:space="0" w:color="auto"/>
              <w:right w:val="single" w:sz="12" w:space="0" w:color="auto"/>
            </w:tcBorders>
          </w:tcPr>
          <w:p w:rsidR="002A210C" w:rsidRDefault="00774F82">
            <w:pPr>
              <w:rPr>
                <w:lang w:val="en-US"/>
              </w:rPr>
            </w:pPr>
            <w:r>
              <w:rPr>
                <w:lang w:val="en-US"/>
              </w:rPr>
              <w:t>25</w:t>
            </w:r>
          </w:p>
        </w:tc>
      </w:tr>
      <w:tr w:rsidR="002A210C">
        <w:trPr>
          <w:cantSplit/>
        </w:trPr>
        <w:tc>
          <w:tcPr>
            <w:tcW w:w="8520" w:type="dxa"/>
            <w:gridSpan w:val="3"/>
            <w:tcBorders>
              <w:top w:val="single" w:sz="12" w:space="0" w:color="auto"/>
              <w:left w:val="single" w:sz="12" w:space="0" w:color="auto"/>
              <w:right w:val="single" w:sz="12" w:space="0" w:color="auto"/>
            </w:tcBorders>
          </w:tcPr>
          <w:p w:rsidR="002A210C" w:rsidRDefault="00774F82">
            <w:pPr>
              <w:pStyle w:val="2"/>
            </w:pPr>
            <w:r>
              <w:t>Спиртные напитки</w:t>
            </w:r>
          </w:p>
        </w:tc>
      </w:tr>
      <w:tr w:rsidR="002A210C">
        <w:tc>
          <w:tcPr>
            <w:tcW w:w="2840" w:type="dxa"/>
            <w:tcBorders>
              <w:left w:val="single" w:sz="12" w:space="0" w:color="auto"/>
            </w:tcBorders>
          </w:tcPr>
          <w:p w:rsidR="002A210C" w:rsidRDefault="00774F82">
            <w:pPr>
              <w:rPr>
                <w:sz w:val="24"/>
              </w:rPr>
            </w:pPr>
            <w:r>
              <w:rPr>
                <w:sz w:val="24"/>
              </w:rPr>
              <w:t>Водка «Русский стандарт»</w:t>
            </w:r>
          </w:p>
        </w:tc>
        <w:tc>
          <w:tcPr>
            <w:tcW w:w="2840" w:type="dxa"/>
          </w:tcPr>
          <w:p w:rsidR="002A210C" w:rsidRDefault="00774F82">
            <w:pPr>
              <w:rPr>
                <w:lang w:val="en-US"/>
              </w:rPr>
            </w:pPr>
            <w:r>
              <w:rPr>
                <w:lang w:val="en-US"/>
              </w:rPr>
              <w:t>250</w:t>
            </w:r>
          </w:p>
        </w:tc>
        <w:tc>
          <w:tcPr>
            <w:tcW w:w="2840" w:type="dxa"/>
            <w:tcBorders>
              <w:right w:val="single" w:sz="12" w:space="0" w:color="auto"/>
            </w:tcBorders>
          </w:tcPr>
          <w:p w:rsidR="002A210C" w:rsidRDefault="00774F82">
            <w:pPr>
              <w:rPr>
                <w:lang w:val="en-US"/>
              </w:rPr>
            </w:pPr>
            <w:r>
              <w:rPr>
                <w:lang w:val="en-US"/>
              </w:rPr>
              <w:t>25</w:t>
            </w:r>
          </w:p>
        </w:tc>
      </w:tr>
      <w:tr w:rsidR="002A210C">
        <w:tc>
          <w:tcPr>
            <w:tcW w:w="2840" w:type="dxa"/>
            <w:tcBorders>
              <w:left w:val="single" w:sz="12" w:space="0" w:color="auto"/>
              <w:bottom w:val="nil"/>
            </w:tcBorders>
          </w:tcPr>
          <w:p w:rsidR="002A210C" w:rsidRDefault="00774F82">
            <w:pPr>
              <w:rPr>
                <w:sz w:val="24"/>
              </w:rPr>
            </w:pPr>
            <w:r>
              <w:rPr>
                <w:sz w:val="24"/>
              </w:rPr>
              <w:t>Коньяк «Арарат»</w:t>
            </w:r>
          </w:p>
        </w:tc>
        <w:tc>
          <w:tcPr>
            <w:tcW w:w="2840" w:type="dxa"/>
            <w:tcBorders>
              <w:bottom w:val="nil"/>
            </w:tcBorders>
          </w:tcPr>
          <w:p w:rsidR="002A210C" w:rsidRDefault="00774F82">
            <w:pPr>
              <w:rPr>
                <w:lang w:val="en-US"/>
              </w:rPr>
            </w:pPr>
            <w:r>
              <w:rPr>
                <w:lang w:val="en-US"/>
              </w:rPr>
              <w:t>250</w:t>
            </w:r>
          </w:p>
        </w:tc>
        <w:tc>
          <w:tcPr>
            <w:tcW w:w="2840" w:type="dxa"/>
            <w:tcBorders>
              <w:bottom w:val="nil"/>
              <w:right w:val="single" w:sz="12" w:space="0" w:color="auto"/>
            </w:tcBorders>
          </w:tcPr>
          <w:p w:rsidR="002A210C" w:rsidRDefault="00774F82">
            <w:pPr>
              <w:rPr>
                <w:lang w:val="en-US"/>
              </w:rPr>
            </w:pPr>
            <w:r>
              <w:rPr>
                <w:lang w:val="en-US"/>
              </w:rPr>
              <w:t>10</w:t>
            </w:r>
          </w:p>
        </w:tc>
      </w:tr>
      <w:tr w:rsidR="002A210C">
        <w:tc>
          <w:tcPr>
            <w:tcW w:w="2840" w:type="dxa"/>
            <w:tcBorders>
              <w:left w:val="single" w:sz="12" w:space="0" w:color="auto"/>
              <w:bottom w:val="nil"/>
            </w:tcBorders>
          </w:tcPr>
          <w:p w:rsidR="002A210C" w:rsidRDefault="00774F82">
            <w:pPr>
              <w:rPr>
                <w:sz w:val="24"/>
              </w:rPr>
            </w:pPr>
            <w:r>
              <w:rPr>
                <w:sz w:val="24"/>
              </w:rPr>
              <w:t>Вино «Душа монаха»</w:t>
            </w:r>
          </w:p>
        </w:tc>
        <w:tc>
          <w:tcPr>
            <w:tcW w:w="2840" w:type="dxa"/>
            <w:tcBorders>
              <w:bottom w:val="nil"/>
            </w:tcBorders>
          </w:tcPr>
          <w:p w:rsidR="002A210C" w:rsidRDefault="00774F82">
            <w:pPr>
              <w:rPr>
                <w:lang w:val="en-US"/>
              </w:rPr>
            </w:pPr>
            <w:r>
              <w:rPr>
                <w:lang w:val="en-US"/>
              </w:rPr>
              <w:t>300</w:t>
            </w:r>
          </w:p>
        </w:tc>
        <w:tc>
          <w:tcPr>
            <w:tcW w:w="2840" w:type="dxa"/>
            <w:tcBorders>
              <w:bottom w:val="nil"/>
              <w:right w:val="single" w:sz="12" w:space="0" w:color="auto"/>
            </w:tcBorders>
          </w:tcPr>
          <w:p w:rsidR="002A210C" w:rsidRDefault="00774F82">
            <w:pPr>
              <w:rPr>
                <w:lang w:val="en-US"/>
              </w:rPr>
            </w:pPr>
            <w:r>
              <w:rPr>
                <w:lang w:val="en-US"/>
              </w:rPr>
              <w:t>20</w:t>
            </w:r>
          </w:p>
        </w:tc>
      </w:tr>
      <w:tr w:rsidR="002A210C">
        <w:trPr>
          <w:cantSplit/>
        </w:trPr>
        <w:tc>
          <w:tcPr>
            <w:tcW w:w="8520" w:type="dxa"/>
            <w:gridSpan w:val="3"/>
            <w:tcBorders>
              <w:top w:val="single" w:sz="12" w:space="0" w:color="auto"/>
              <w:left w:val="single" w:sz="12" w:space="0" w:color="auto"/>
              <w:bottom w:val="single" w:sz="12" w:space="0" w:color="auto"/>
              <w:right w:val="single" w:sz="12" w:space="0" w:color="auto"/>
            </w:tcBorders>
          </w:tcPr>
          <w:p w:rsidR="002A210C" w:rsidRDefault="00774F82">
            <w:pPr>
              <w:pStyle w:val="2"/>
            </w:pPr>
            <w:r>
              <w:t>Хлебные изделия</w:t>
            </w:r>
          </w:p>
        </w:tc>
      </w:tr>
      <w:tr w:rsidR="002A210C">
        <w:tc>
          <w:tcPr>
            <w:tcW w:w="2840" w:type="dxa"/>
            <w:tcBorders>
              <w:top w:val="nil"/>
              <w:left w:val="single" w:sz="12" w:space="0" w:color="auto"/>
              <w:bottom w:val="single" w:sz="12" w:space="0" w:color="auto"/>
            </w:tcBorders>
          </w:tcPr>
          <w:p w:rsidR="002A210C" w:rsidRDefault="00774F82">
            <w:pPr>
              <w:rPr>
                <w:sz w:val="24"/>
              </w:rPr>
            </w:pPr>
            <w:r>
              <w:rPr>
                <w:sz w:val="24"/>
              </w:rPr>
              <w:t>Хлеб пшеничный</w:t>
            </w:r>
          </w:p>
        </w:tc>
        <w:tc>
          <w:tcPr>
            <w:tcW w:w="2840" w:type="dxa"/>
            <w:tcBorders>
              <w:top w:val="nil"/>
              <w:bottom w:val="single" w:sz="12" w:space="0" w:color="auto"/>
            </w:tcBorders>
          </w:tcPr>
          <w:p w:rsidR="002A210C" w:rsidRDefault="00774F82">
            <w:pPr>
              <w:rPr>
                <w:lang w:val="en-US"/>
              </w:rPr>
            </w:pPr>
            <w:r>
              <w:rPr>
                <w:lang w:val="en-US"/>
              </w:rPr>
              <w:t>160</w:t>
            </w:r>
          </w:p>
        </w:tc>
        <w:tc>
          <w:tcPr>
            <w:tcW w:w="2840" w:type="dxa"/>
            <w:tcBorders>
              <w:top w:val="nil"/>
              <w:bottom w:val="single" w:sz="12" w:space="0" w:color="auto"/>
              <w:right w:val="single" w:sz="12" w:space="0" w:color="auto"/>
            </w:tcBorders>
          </w:tcPr>
          <w:p w:rsidR="002A210C" w:rsidRDefault="00774F82">
            <w:r>
              <w:t>5 буханок</w:t>
            </w:r>
          </w:p>
        </w:tc>
      </w:tr>
      <w:tr w:rsidR="002A210C">
        <w:tc>
          <w:tcPr>
            <w:tcW w:w="2840" w:type="dxa"/>
            <w:tcBorders>
              <w:top w:val="nil"/>
              <w:left w:val="single" w:sz="12" w:space="0" w:color="auto"/>
              <w:bottom w:val="single" w:sz="12" w:space="0" w:color="auto"/>
            </w:tcBorders>
          </w:tcPr>
          <w:p w:rsidR="002A210C" w:rsidRDefault="00774F82">
            <w:pPr>
              <w:rPr>
                <w:sz w:val="24"/>
              </w:rPr>
            </w:pPr>
            <w:r>
              <w:rPr>
                <w:sz w:val="24"/>
              </w:rPr>
              <w:t>Хлеб ржаной</w:t>
            </w:r>
          </w:p>
        </w:tc>
        <w:tc>
          <w:tcPr>
            <w:tcW w:w="2840" w:type="dxa"/>
            <w:tcBorders>
              <w:top w:val="nil"/>
              <w:bottom w:val="single" w:sz="12" w:space="0" w:color="auto"/>
            </w:tcBorders>
          </w:tcPr>
          <w:p w:rsidR="002A210C" w:rsidRDefault="00774F82">
            <w:r>
              <w:rPr>
                <w:lang w:val="en-US"/>
              </w:rPr>
              <w:t>160</w:t>
            </w:r>
          </w:p>
        </w:tc>
        <w:tc>
          <w:tcPr>
            <w:tcW w:w="2840" w:type="dxa"/>
            <w:tcBorders>
              <w:top w:val="nil"/>
              <w:bottom w:val="single" w:sz="12" w:space="0" w:color="auto"/>
              <w:right w:val="single" w:sz="12" w:space="0" w:color="auto"/>
            </w:tcBorders>
          </w:tcPr>
          <w:p w:rsidR="002A210C" w:rsidRDefault="00774F82">
            <w:r>
              <w:t>5 буханок</w:t>
            </w:r>
          </w:p>
        </w:tc>
      </w:tr>
    </w:tbl>
    <w:p w:rsidR="002A210C" w:rsidRDefault="002A210C"/>
    <w:p w:rsidR="002A210C" w:rsidRDefault="002A210C"/>
    <w:p w:rsidR="002A210C" w:rsidRDefault="00774F82">
      <w:pPr>
        <w:spacing w:line="360" w:lineRule="auto"/>
        <w:rPr>
          <w:b/>
          <w:sz w:val="24"/>
          <w:lang w:val="en-US"/>
        </w:rPr>
      </w:pPr>
      <w:r>
        <w:br/>
      </w:r>
      <w:r>
        <w:br/>
      </w: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pStyle w:val="4"/>
        <w:rPr>
          <w:lang w:val="en-US"/>
        </w:rPr>
      </w:pPr>
      <w:r>
        <w:rPr>
          <w:lang w:val="en-US"/>
        </w:rPr>
        <w:t>2.2. Составление калькуляции блюд. Определение наценочной категории.</w:t>
      </w:r>
    </w:p>
    <w:p w:rsidR="002A210C" w:rsidRDefault="002A210C">
      <w:pPr>
        <w:spacing w:line="360" w:lineRule="auto"/>
        <w:ind w:left="870"/>
        <w:rPr>
          <w:b/>
          <w:sz w:val="24"/>
          <w:lang w:val="en-US"/>
        </w:rPr>
      </w:pPr>
    </w:p>
    <w:p w:rsidR="002A210C" w:rsidRDefault="00774F82">
      <w:pPr>
        <w:spacing w:line="360" w:lineRule="auto"/>
        <w:ind w:firstLine="567"/>
        <w:jc w:val="both"/>
        <w:rPr>
          <w:sz w:val="24"/>
          <w:lang w:val="en-US"/>
        </w:rPr>
      </w:pPr>
      <w:r>
        <w:rPr>
          <w:sz w:val="24"/>
          <w:lang w:val="en-US"/>
        </w:rPr>
        <w:t>Для составления калькуляции блюд, вошедших в меню необходимо произвести расчёт исходя из содержимого технологических карточек.</w:t>
      </w:r>
    </w:p>
    <w:p w:rsidR="002A210C" w:rsidRDefault="00774F82">
      <w:pPr>
        <w:spacing w:line="360" w:lineRule="auto"/>
        <w:ind w:firstLine="567"/>
        <w:jc w:val="both"/>
        <w:rPr>
          <w:sz w:val="24"/>
          <w:lang w:val="en-US"/>
        </w:rPr>
      </w:pPr>
      <w:r>
        <w:rPr>
          <w:sz w:val="24"/>
          <w:lang w:val="en-US"/>
        </w:rPr>
        <w:t>Каждое блюдо имеет собственную технологическую карточку, включающую ингридиенты, вес используемых продуктов в граммах на одну и на пятьдесят/двадцать пять порций, а также стоимость пятидясяти/двадцати пяти порций в рублях. Исодя из этих данных, в последних столбцах таблиц рассчитана стоимость одной порции каждого блюда путём деления общей стоимости на количество порций (50или25).</w:t>
      </w:r>
    </w:p>
    <w:p w:rsidR="002A210C" w:rsidRDefault="00774F82">
      <w:pPr>
        <w:spacing w:line="360" w:lineRule="auto"/>
        <w:ind w:left="870"/>
        <w:jc w:val="center"/>
        <w:rPr>
          <w:b/>
          <w:sz w:val="24"/>
          <w:lang w:val="en-US"/>
        </w:rPr>
      </w:pPr>
      <w:r>
        <w:rPr>
          <w:b/>
          <w:sz w:val="24"/>
          <w:lang w:val="en-US"/>
        </w:rPr>
        <w:t>Холодные закуски.</w:t>
      </w:r>
    </w:p>
    <w:p w:rsidR="002A210C" w:rsidRDefault="00774F82">
      <w:pPr>
        <w:spacing w:line="360" w:lineRule="auto"/>
        <w:rPr>
          <w:b/>
          <w:sz w:val="24"/>
          <w:lang w:val="en-US"/>
        </w:rPr>
      </w:pPr>
      <w:r>
        <w:rPr>
          <w:b/>
          <w:sz w:val="24"/>
          <w:lang w:val="en-US"/>
        </w:rPr>
        <w:t>Салат из криветок.</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276"/>
        <w:gridCol w:w="1400"/>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276"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400" w:type="dxa"/>
            <w:tcBorders>
              <w:top w:val="single" w:sz="12" w:space="0" w:color="auto"/>
              <w:bottom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стоимость</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276"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400" w:type="dxa"/>
            <w:tcBorders>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Креветки</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78</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3,9</w:t>
            </w:r>
          </w:p>
        </w:tc>
        <w:tc>
          <w:tcPr>
            <w:tcW w:w="1400"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390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Картофель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39</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1,95</w:t>
            </w:r>
          </w:p>
        </w:tc>
        <w:tc>
          <w:tcPr>
            <w:tcW w:w="1400"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19,5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Огурцы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0,65</w:t>
            </w:r>
          </w:p>
        </w:tc>
        <w:tc>
          <w:tcPr>
            <w:tcW w:w="1400"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19,5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Яйца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0,65</w:t>
            </w:r>
          </w:p>
        </w:tc>
        <w:tc>
          <w:tcPr>
            <w:tcW w:w="1400" w:type="dxa"/>
            <w:tcBorders>
              <w:top w:val="single" w:sz="6" w:space="0" w:color="auto"/>
              <w:left w:val="single" w:sz="6" w:space="0" w:color="auto"/>
              <w:bottom w:val="single" w:sz="6" w:space="0" w:color="auto"/>
            </w:tcBorders>
          </w:tcPr>
          <w:p w:rsidR="002A210C" w:rsidRDefault="00774F82">
            <w:pPr>
              <w:pStyle w:val="a3"/>
              <w:widowControl w:val="0"/>
              <w:rPr>
                <w:rFonts w:ascii="Arial" w:hAnsi="Arial"/>
                <w:snapToGrid w:val="0"/>
                <w:lang w:val="ru-RU"/>
              </w:rPr>
            </w:pPr>
            <w:r>
              <w:rPr>
                <w:rFonts w:ascii="Arial" w:hAnsi="Arial"/>
                <w:snapToGrid w:val="0"/>
                <w:lang w:val="ru-RU"/>
              </w:rPr>
              <w:t>22</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Майонез</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18</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0,9</w:t>
            </w:r>
          </w:p>
        </w:tc>
        <w:tc>
          <w:tcPr>
            <w:tcW w:w="1400"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58,5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w:t>
            </w:r>
          </w:p>
        </w:tc>
        <w:tc>
          <w:tcPr>
            <w:tcW w:w="1276"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400"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276"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400" w:type="dxa"/>
            <w:tcBorders>
              <w:top w:val="single" w:sz="6" w:space="0" w:color="auto"/>
              <w:left w:val="single" w:sz="6" w:space="0" w:color="auto"/>
              <w:bottom w:val="single" w:sz="12" w:space="0" w:color="auto"/>
            </w:tcBorders>
          </w:tcPr>
          <w:p w:rsidR="002A210C" w:rsidRDefault="00774F82">
            <w:pPr>
              <w:widowControl w:val="0"/>
              <w:rPr>
                <w:rFonts w:ascii="Arial" w:hAnsi="Arial"/>
                <w:snapToGrid w:val="0"/>
              </w:rPr>
            </w:pPr>
            <w:r>
              <w:rPr>
                <w:rFonts w:ascii="Arial" w:hAnsi="Arial"/>
                <w:snapToGrid w:val="0"/>
              </w:rPr>
              <w:t>509,65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509,65/50=10,2</w:t>
            </w:r>
          </w:p>
        </w:tc>
      </w:tr>
    </w:tbl>
    <w:p w:rsidR="002A210C" w:rsidRDefault="00774F82">
      <w:pPr>
        <w:spacing w:line="360" w:lineRule="auto"/>
        <w:rPr>
          <w:b/>
          <w:sz w:val="24"/>
          <w:lang w:val="en-US"/>
        </w:rPr>
      </w:pPr>
      <w:r>
        <w:rPr>
          <w:b/>
          <w:sz w:val="24"/>
          <w:lang w:val="en-US"/>
        </w:rPr>
        <w:t>Салат мясной.</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Говядина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320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Картофель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Огурцы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16</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0,8</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24</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Яйца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0,7</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Майонез</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68,25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457,4</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457,4/50=9,1</w:t>
            </w:r>
          </w:p>
        </w:tc>
      </w:tr>
    </w:tbl>
    <w:p w:rsidR="002A210C" w:rsidRDefault="00774F82">
      <w:pPr>
        <w:spacing w:line="360" w:lineRule="auto"/>
        <w:rPr>
          <w:b/>
          <w:sz w:val="24"/>
          <w:lang w:val="en-US"/>
        </w:rPr>
      </w:pPr>
      <w:r>
        <w:rPr>
          <w:b/>
          <w:sz w:val="24"/>
          <w:lang w:val="en-US"/>
        </w:rPr>
        <w:t>Помидоры, фаршированные грибами.</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Помидоры</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Грибы консервированные</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87,5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Лук репчатый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0,7</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7,7</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Сметана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260,35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260,35/50=5,2</w:t>
            </w:r>
          </w:p>
        </w:tc>
      </w:tr>
    </w:tbl>
    <w:p w:rsidR="002A210C" w:rsidRDefault="002A210C">
      <w:pPr>
        <w:spacing w:line="360" w:lineRule="auto"/>
        <w:rPr>
          <w:b/>
          <w:sz w:val="24"/>
          <w:lang w:val="en-US"/>
        </w:rPr>
      </w:pPr>
    </w:p>
    <w:p w:rsidR="002A210C" w:rsidRDefault="00774F82">
      <w:pPr>
        <w:spacing w:line="360" w:lineRule="auto"/>
        <w:rPr>
          <w:b/>
          <w:sz w:val="24"/>
          <w:lang w:val="en-US"/>
        </w:rPr>
      </w:pPr>
      <w:r>
        <w:rPr>
          <w:b/>
          <w:sz w:val="24"/>
          <w:lang w:val="en-US"/>
        </w:rPr>
        <w:t>Оливки.</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Оливки зелёные</w:t>
            </w:r>
          </w:p>
        </w:tc>
        <w:tc>
          <w:tcPr>
            <w:tcW w:w="993"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259" w:type="dxa"/>
            <w:tcBorders>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240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Оливки чёрные</w:t>
            </w:r>
          </w:p>
        </w:tc>
        <w:tc>
          <w:tcPr>
            <w:tcW w:w="993"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259" w:type="dxa"/>
            <w:tcBorders>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225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60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465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465/50=9,3</w:t>
            </w:r>
          </w:p>
        </w:tc>
      </w:tr>
    </w:tbl>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spacing w:line="360" w:lineRule="auto"/>
        <w:jc w:val="center"/>
        <w:rPr>
          <w:b/>
          <w:sz w:val="24"/>
          <w:lang w:val="en-US"/>
        </w:rPr>
      </w:pPr>
      <w:r>
        <w:rPr>
          <w:b/>
          <w:sz w:val="24"/>
          <w:lang w:val="en-US"/>
        </w:rPr>
        <w:t>Горячая закуска.</w:t>
      </w:r>
    </w:p>
    <w:p w:rsidR="002A210C" w:rsidRDefault="00774F82">
      <w:pPr>
        <w:spacing w:line="360" w:lineRule="auto"/>
        <w:rPr>
          <w:b/>
          <w:sz w:val="24"/>
          <w:lang w:val="en-US"/>
        </w:rPr>
      </w:pPr>
      <w:r>
        <w:rPr>
          <w:b/>
          <w:sz w:val="24"/>
          <w:lang w:val="en-US"/>
        </w:rPr>
        <w:t>Скальцоцета.</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Говядина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110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550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Сыр Фета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235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Помидоры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Чеснок</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9</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Масло растительное</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0,35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8,75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Зелень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Перец</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2,25</w:t>
            </w:r>
          </w:p>
        </w:tc>
        <w:tc>
          <w:tcPr>
            <w:tcW w:w="1727" w:type="dxa"/>
            <w:tcBorders>
              <w:left w:val="single" w:sz="6" w:space="0" w:color="auto"/>
              <w:bottom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200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10</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881</w:t>
            </w:r>
          </w:p>
        </w:tc>
        <w:tc>
          <w:tcPr>
            <w:tcW w:w="1727" w:type="dxa"/>
            <w:tcBorders>
              <w:top w:val="single" w:sz="6" w:space="0" w:color="auto"/>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881/50=17,6</w:t>
            </w:r>
          </w:p>
        </w:tc>
      </w:tr>
    </w:tbl>
    <w:p w:rsidR="002A210C" w:rsidRDefault="002A210C">
      <w:pPr>
        <w:spacing w:line="360" w:lineRule="auto"/>
        <w:jc w:val="center"/>
        <w:rPr>
          <w:b/>
          <w:sz w:val="24"/>
          <w:lang w:val="en-US"/>
        </w:rPr>
      </w:pPr>
    </w:p>
    <w:p w:rsidR="002A210C" w:rsidRDefault="002A210C">
      <w:pPr>
        <w:spacing w:line="360" w:lineRule="auto"/>
        <w:jc w:val="center"/>
        <w:rPr>
          <w:b/>
          <w:sz w:val="24"/>
          <w:lang w:val="en-US"/>
        </w:rPr>
      </w:pPr>
    </w:p>
    <w:p w:rsidR="002A210C" w:rsidRDefault="002A210C">
      <w:pPr>
        <w:spacing w:line="360" w:lineRule="auto"/>
        <w:jc w:val="center"/>
        <w:rPr>
          <w:b/>
          <w:sz w:val="24"/>
          <w:lang w:val="en-US"/>
        </w:rPr>
      </w:pPr>
    </w:p>
    <w:p w:rsidR="002A210C" w:rsidRDefault="00774F82">
      <w:pPr>
        <w:spacing w:line="360" w:lineRule="auto"/>
        <w:jc w:val="center"/>
        <w:rPr>
          <w:b/>
          <w:sz w:val="24"/>
          <w:lang w:val="en-US"/>
        </w:rPr>
      </w:pPr>
      <w:r>
        <w:rPr>
          <w:b/>
          <w:sz w:val="24"/>
          <w:lang w:val="en-US"/>
        </w:rPr>
        <w:t>Вторые горячие блюда.</w:t>
      </w:r>
    </w:p>
    <w:p w:rsidR="002A210C" w:rsidRDefault="00774F82">
      <w:pPr>
        <w:spacing w:line="360" w:lineRule="auto"/>
        <w:rPr>
          <w:b/>
          <w:sz w:val="24"/>
          <w:lang w:val="en-US"/>
        </w:rPr>
      </w:pPr>
      <w:r>
        <w:rPr>
          <w:b/>
          <w:sz w:val="24"/>
          <w:lang w:val="en-US"/>
        </w:rPr>
        <w:t>Мусакас.</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стоимость</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Говядина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Баклажаны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26,25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Картофель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13,75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Сыр</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37</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0,925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74</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Лук репчатый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3,3</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Яйца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19</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Молоко</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0,6</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Масло растительное</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3,12</w:t>
            </w:r>
          </w:p>
        </w:tc>
        <w:tc>
          <w:tcPr>
            <w:tcW w:w="1727" w:type="dxa"/>
            <w:tcBorders>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Мука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0,9</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320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400,47</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400,47/25=16,02</w:t>
            </w:r>
          </w:p>
        </w:tc>
      </w:tr>
    </w:tbl>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spacing w:line="360" w:lineRule="auto"/>
        <w:rPr>
          <w:b/>
          <w:sz w:val="24"/>
          <w:lang w:val="en-US"/>
        </w:rPr>
      </w:pPr>
      <w:r>
        <w:rPr>
          <w:b/>
          <w:sz w:val="24"/>
          <w:lang w:val="en-US"/>
        </w:rPr>
        <w:t>Окунь запаечённый под сметанным соусом с картофелем.</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Рыба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Картофель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Грибы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0,35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21</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Сыр</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16</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0,4</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Лук репчатый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0,325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3,9</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Сметана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56</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1,4</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42</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Масло сливочное</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9</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13,5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Зелень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727" w:type="dxa"/>
            <w:tcBorders>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0,15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300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293,05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293,05/25=11,72</w:t>
            </w:r>
          </w:p>
        </w:tc>
      </w:tr>
    </w:tbl>
    <w:p w:rsidR="002A210C" w:rsidRDefault="002A210C">
      <w:pPr>
        <w:pStyle w:val="a5"/>
        <w:spacing w:line="360" w:lineRule="auto"/>
        <w:jc w:val="center"/>
        <w:rPr>
          <w:lang w:val="en-US"/>
        </w:rPr>
      </w:pPr>
    </w:p>
    <w:p w:rsidR="002A210C" w:rsidRDefault="002A210C">
      <w:pPr>
        <w:pStyle w:val="a5"/>
        <w:spacing w:line="360" w:lineRule="auto"/>
        <w:jc w:val="center"/>
        <w:rPr>
          <w:lang w:val="en-US"/>
        </w:rPr>
      </w:pPr>
    </w:p>
    <w:p w:rsidR="002A210C" w:rsidRDefault="00774F82">
      <w:pPr>
        <w:pStyle w:val="a5"/>
        <w:spacing w:line="360" w:lineRule="auto"/>
        <w:jc w:val="center"/>
        <w:rPr>
          <w:lang w:val="en-US"/>
        </w:rPr>
      </w:pPr>
      <w:r>
        <w:rPr>
          <w:lang w:val="en-US"/>
        </w:rPr>
        <w:t>Десерт.</w:t>
      </w:r>
    </w:p>
    <w:p w:rsidR="002A210C" w:rsidRDefault="00774F82">
      <w:pPr>
        <w:spacing w:line="360" w:lineRule="auto"/>
        <w:rPr>
          <w:b/>
          <w:sz w:val="24"/>
          <w:lang w:val="en-US"/>
        </w:rPr>
      </w:pPr>
      <w:r>
        <w:rPr>
          <w:b/>
          <w:sz w:val="24"/>
          <w:lang w:val="en-US"/>
        </w:rPr>
        <w:t>Фрукты.</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Яблоки</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Апельсины</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187,5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300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337,5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337,5/50=6,75</w:t>
            </w:r>
          </w:p>
        </w:tc>
      </w:tr>
    </w:tbl>
    <w:p w:rsidR="002A210C" w:rsidRDefault="00774F82">
      <w:pPr>
        <w:spacing w:line="360" w:lineRule="auto"/>
        <w:rPr>
          <w:b/>
          <w:sz w:val="24"/>
          <w:lang w:val="en-US"/>
        </w:rPr>
      </w:pPr>
      <w:r>
        <w:rPr>
          <w:b/>
          <w:sz w:val="24"/>
          <w:lang w:val="en-US"/>
        </w:rPr>
        <w:t>Торт “Сердечко”.</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Яйца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22</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1,1</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37</w:t>
            </w:r>
          </w:p>
        </w:tc>
        <w:tc>
          <w:tcPr>
            <w:tcW w:w="1727" w:type="dxa"/>
            <w:tcBorders>
              <w:top w:val="single" w:sz="6" w:space="0" w:color="auto"/>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Сахар</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24</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Мука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0,75</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4,5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Масло сливочное</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21</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1,05</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63</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Ванилин</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0,025</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Сахарная пудра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0,04</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0,64</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Миндаль</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1,2</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240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Джем абрикосовый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8</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Джем клубничный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7</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Сливки</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1,25</w:t>
            </w:r>
          </w:p>
        </w:tc>
        <w:tc>
          <w:tcPr>
            <w:tcW w:w="1259" w:type="dxa"/>
            <w:tcBorders>
              <w:top w:val="single" w:sz="6" w:space="0" w:color="auto"/>
              <w:left w:val="single" w:sz="6" w:space="0" w:color="auto"/>
              <w:bottom w:val="single" w:sz="6" w:space="0" w:color="auto"/>
            </w:tcBorders>
          </w:tcPr>
          <w:p w:rsidR="002A210C" w:rsidRDefault="00774F82">
            <w:pPr>
              <w:widowControl w:val="0"/>
              <w:rPr>
                <w:rFonts w:ascii="Arial" w:hAnsi="Arial"/>
                <w:snapToGrid w:val="0"/>
              </w:rPr>
            </w:pPr>
            <w:r>
              <w:rPr>
                <w:rFonts w:ascii="Arial" w:hAnsi="Arial"/>
                <w:snapToGrid w:val="0"/>
              </w:rPr>
              <w:t>62,5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Сода</w:t>
            </w:r>
          </w:p>
        </w:tc>
        <w:tc>
          <w:tcPr>
            <w:tcW w:w="993"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w:t>
            </w:r>
          </w:p>
        </w:tc>
        <w:tc>
          <w:tcPr>
            <w:tcW w:w="1417"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0,05</w:t>
            </w:r>
          </w:p>
        </w:tc>
        <w:tc>
          <w:tcPr>
            <w:tcW w:w="1259" w:type="dxa"/>
            <w:tcBorders>
              <w:top w:val="single" w:sz="6" w:space="0" w:color="auto"/>
              <w:lef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Уксус</w:t>
            </w:r>
          </w:p>
        </w:tc>
        <w:tc>
          <w:tcPr>
            <w:tcW w:w="993"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417"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0,025</w:t>
            </w:r>
          </w:p>
        </w:tc>
        <w:tc>
          <w:tcPr>
            <w:tcW w:w="1259" w:type="dxa"/>
            <w:tcBorders>
              <w:top w:val="single" w:sz="6" w:space="0" w:color="auto"/>
              <w:left w:val="single" w:sz="6" w:space="0" w:color="auto"/>
            </w:tcBorders>
          </w:tcPr>
          <w:p w:rsidR="002A210C" w:rsidRDefault="00774F82">
            <w:pPr>
              <w:widowControl w:val="0"/>
              <w:rPr>
                <w:rFonts w:ascii="Arial" w:hAnsi="Arial"/>
                <w:snapToGrid w:val="0"/>
              </w:rPr>
            </w:pPr>
            <w:r>
              <w:rPr>
                <w:rFonts w:ascii="Arial" w:hAnsi="Arial"/>
                <w:snapToGrid w:val="0"/>
              </w:rPr>
              <w:t>2</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tcBorders>
          </w:tcPr>
          <w:p w:rsidR="002A210C" w:rsidRDefault="00774F82">
            <w:pPr>
              <w:widowControl w:val="0"/>
              <w:rPr>
                <w:rFonts w:ascii="Arial" w:hAnsi="Arial"/>
                <w:snapToGrid w:val="0"/>
              </w:rPr>
            </w:pPr>
            <w:r>
              <w:rPr>
                <w:rFonts w:ascii="Arial" w:hAnsi="Arial"/>
                <w:snapToGrid w:val="0"/>
              </w:rPr>
              <w:t>480,64</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480,64/50=9,6</w:t>
            </w:r>
          </w:p>
        </w:tc>
      </w:tr>
    </w:tbl>
    <w:p w:rsidR="002A210C" w:rsidRDefault="002A210C">
      <w:pPr>
        <w:spacing w:line="360" w:lineRule="auto"/>
        <w:rPr>
          <w:b/>
          <w:sz w:val="24"/>
          <w:lang w:val="en-US"/>
        </w:rPr>
      </w:pPr>
    </w:p>
    <w:p w:rsidR="002A210C" w:rsidRDefault="002A210C">
      <w:pPr>
        <w:spacing w:line="360" w:lineRule="auto"/>
        <w:jc w:val="center"/>
        <w:rPr>
          <w:b/>
          <w:sz w:val="24"/>
          <w:lang w:val="en-US"/>
        </w:rPr>
      </w:pPr>
    </w:p>
    <w:p w:rsidR="002A210C" w:rsidRDefault="002A210C">
      <w:pPr>
        <w:spacing w:line="360" w:lineRule="auto"/>
        <w:jc w:val="center"/>
        <w:rPr>
          <w:b/>
          <w:sz w:val="24"/>
          <w:lang w:val="en-US"/>
        </w:rPr>
      </w:pPr>
    </w:p>
    <w:p w:rsidR="002A210C" w:rsidRDefault="002A210C">
      <w:pPr>
        <w:spacing w:line="360" w:lineRule="auto"/>
        <w:jc w:val="center"/>
        <w:rPr>
          <w:b/>
          <w:sz w:val="24"/>
          <w:lang w:val="en-US"/>
        </w:rPr>
      </w:pPr>
    </w:p>
    <w:p w:rsidR="002A210C" w:rsidRDefault="002A210C">
      <w:pPr>
        <w:spacing w:line="360" w:lineRule="auto"/>
        <w:jc w:val="center"/>
        <w:rPr>
          <w:b/>
          <w:sz w:val="24"/>
          <w:lang w:val="en-US"/>
        </w:rPr>
      </w:pPr>
    </w:p>
    <w:p w:rsidR="002A210C" w:rsidRDefault="00774F82">
      <w:pPr>
        <w:spacing w:line="360" w:lineRule="auto"/>
        <w:jc w:val="center"/>
        <w:rPr>
          <w:b/>
          <w:sz w:val="24"/>
          <w:lang w:val="en-US"/>
        </w:rPr>
      </w:pPr>
      <w:r>
        <w:rPr>
          <w:b/>
          <w:sz w:val="24"/>
          <w:lang w:val="en-US"/>
        </w:rPr>
        <w:t>Горячие напитки.</w:t>
      </w:r>
    </w:p>
    <w:p w:rsidR="002A210C" w:rsidRDefault="00774F82">
      <w:pPr>
        <w:spacing w:line="360" w:lineRule="auto"/>
        <w:rPr>
          <w:b/>
          <w:sz w:val="24"/>
          <w:lang w:val="en-US"/>
        </w:rPr>
      </w:pPr>
      <w:r>
        <w:rPr>
          <w:b/>
          <w:sz w:val="24"/>
          <w:lang w:val="en-US"/>
        </w:rPr>
        <w:t>Кофе.</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Кофе молотый</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0,25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Сахар</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0,375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Вода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1,75</w:t>
            </w:r>
          </w:p>
        </w:tc>
        <w:tc>
          <w:tcPr>
            <w:tcW w:w="1259" w:type="dxa"/>
            <w:tcBorders>
              <w:top w:val="single" w:sz="6" w:space="0" w:color="auto"/>
              <w:left w:val="single" w:sz="6"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2,375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36</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36/50=1,44</w:t>
            </w:r>
          </w:p>
        </w:tc>
      </w:tr>
    </w:tbl>
    <w:p w:rsidR="002A210C" w:rsidRDefault="00774F82">
      <w:pPr>
        <w:spacing w:line="360" w:lineRule="auto"/>
        <w:rPr>
          <w:b/>
          <w:sz w:val="24"/>
          <w:lang w:val="en-US"/>
        </w:rPr>
      </w:pPr>
      <w:r>
        <w:rPr>
          <w:b/>
          <w:sz w:val="24"/>
          <w:lang w:val="en-US"/>
        </w:rPr>
        <w:t>Чай.</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Чай</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0,03</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4,5</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Сахар</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0,5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Вода</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3,75</w:t>
            </w:r>
          </w:p>
        </w:tc>
        <w:tc>
          <w:tcPr>
            <w:tcW w:w="1259" w:type="dxa"/>
            <w:tcBorders>
              <w:top w:val="single" w:sz="6" w:space="0" w:color="auto"/>
              <w:left w:val="single" w:sz="6"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4,28</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12,5</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12,5/25=0,5</w:t>
            </w:r>
          </w:p>
        </w:tc>
      </w:tr>
    </w:tbl>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pStyle w:val="a5"/>
        <w:spacing w:line="360" w:lineRule="auto"/>
        <w:jc w:val="center"/>
        <w:rPr>
          <w:lang w:val="en-US"/>
        </w:rPr>
      </w:pPr>
      <w:r>
        <w:rPr>
          <w:lang w:val="en-US"/>
        </w:rPr>
        <w:t>Прохладительные напитки.</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Сок натуральный «Nico»</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20(20 пак)</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440</w:t>
            </w:r>
          </w:p>
        </w:tc>
        <w:tc>
          <w:tcPr>
            <w:tcW w:w="1727" w:type="dxa"/>
            <w:tcBorders>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440</w:t>
            </w:r>
          </w:p>
        </w:tc>
        <w:tc>
          <w:tcPr>
            <w:tcW w:w="1727" w:type="dxa"/>
            <w:tcBorders>
              <w:right w:val="single" w:sz="12" w:space="0" w:color="auto"/>
            </w:tcBorders>
          </w:tcPr>
          <w:p w:rsidR="002A210C" w:rsidRDefault="00774F82">
            <w:pPr>
              <w:widowControl w:val="0"/>
              <w:rPr>
                <w:rFonts w:ascii="Arial" w:hAnsi="Arial"/>
                <w:snapToGrid w:val="0"/>
              </w:rPr>
            </w:pPr>
            <w:r>
              <w:rPr>
                <w:rFonts w:ascii="Arial" w:hAnsi="Arial"/>
                <w:snapToGrid w:val="0"/>
              </w:rPr>
              <w:t>440/25=17,6</w:t>
            </w:r>
          </w:p>
        </w:tc>
      </w:tr>
      <w:tr w:rsidR="002A210C">
        <w:tc>
          <w:tcPr>
            <w:tcW w:w="2747" w:type="dxa"/>
            <w:tcBorders>
              <w:top w:val="single" w:sz="6"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Вода минеральная «Нарзан»</w:t>
            </w:r>
          </w:p>
        </w:tc>
        <w:tc>
          <w:tcPr>
            <w:tcW w:w="993"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1000</w:t>
            </w:r>
          </w:p>
        </w:tc>
        <w:tc>
          <w:tcPr>
            <w:tcW w:w="1417" w:type="dxa"/>
            <w:tcBorders>
              <w:top w:val="single" w:sz="6"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25(50 бут)</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500</w:t>
            </w:r>
          </w:p>
        </w:tc>
        <w:tc>
          <w:tcPr>
            <w:tcW w:w="1727" w:type="dxa"/>
            <w:tcBorders>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1000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500</w:t>
            </w:r>
          </w:p>
        </w:tc>
        <w:tc>
          <w:tcPr>
            <w:tcW w:w="1727" w:type="dxa"/>
            <w:tcBorders>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500/25=25</w:t>
            </w:r>
          </w:p>
        </w:tc>
      </w:tr>
    </w:tbl>
    <w:p w:rsidR="002A210C" w:rsidRDefault="002A210C">
      <w:pPr>
        <w:spacing w:line="360" w:lineRule="auto"/>
        <w:rPr>
          <w:b/>
          <w:sz w:val="24"/>
          <w:lang w:val="en-US"/>
        </w:rPr>
      </w:pPr>
    </w:p>
    <w:p w:rsidR="002A210C" w:rsidRDefault="00774F82">
      <w:pPr>
        <w:pStyle w:val="a5"/>
        <w:spacing w:line="360" w:lineRule="auto"/>
        <w:jc w:val="center"/>
        <w:rPr>
          <w:lang w:val="en-US"/>
        </w:rPr>
      </w:pPr>
      <w:r>
        <w:rPr>
          <w:lang w:val="en-US"/>
        </w:rPr>
        <w:t>Крепкие напитки.</w:t>
      </w:r>
    </w:p>
    <w:p w:rsidR="002A210C" w:rsidRDefault="00774F82">
      <w:pPr>
        <w:spacing w:line="360" w:lineRule="auto"/>
        <w:rPr>
          <w:b/>
          <w:sz w:val="24"/>
          <w:lang w:val="en-US"/>
        </w:rPr>
      </w:pPr>
      <w:r>
        <w:rPr>
          <w:b/>
          <w:sz w:val="24"/>
          <w:lang w:val="en-US"/>
        </w:rPr>
        <w:t>Конъяк.</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10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Коньяк «Арарат»</w:t>
            </w:r>
          </w:p>
        </w:tc>
        <w:tc>
          <w:tcPr>
            <w:tcW w:w="993"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2,5(5 бут)</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1250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1250</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1250/10=125</w:t>
            </w:r>
          </w:p>
        </w:tc>
      </w:tr>
    </w:tbl>
    <w:p w:rsidR="002A210C" w:rsidRDefault="00774F82">
      <w:pPr>
        <w:pStyle w:val="a5"/>
        <w:spacing w:line="360" w:lineRule="auto"/>
        <w:rPr>
          <w:lang w:val="en-US"/>
        </w:rPr>
      </w:pPr>
      <w:r>
        <w:rPr>
          <w:lang w:val="en-US"/>
        </w:rPr>
        <w:t>Водка.</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Водка «Русский стандарт»</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250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2700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250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7,5</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2700</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2700/25=108</w:t>
            </w:r>
          </w:p>
        </w:tc>
      </w:tr>
    </w:tbl>
    <w:p w:rsidR="002A210C" w:rsidRDefault="002A210C">
      <w:pPr>
        <w:spacing w:line="360" w:lineRule="auto"/>
        <w:rPr>
          <w:b/>
          <w:sz w:val="24"/>
          <w:lang w:val="en-US"/>
        </w:rPr>
      </w:pPr>
    </w:p>
    <w:p w:rsidR="002A210C" w:rsidRDefault="00774F82">
      <w:pPr>
        <w:spacing w:line="360" w:lineRule="auto"/>
        <w:rPr>
          <w:b/>
          <w:sz w:val="24"/>
          <w:lang w:val="en-US"/>
        </w:rPr>
      </w:pPr>
      <w:r>
        <w:rPr>
          <w:b/>
          <w:sz w:val="24"/>
          <w:lang w:val="en-US"/>
        </w:rPr>
        <w:t>Вино.</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20 пор(л)</w:t>
            </w:r>
          </w:p>
        </w:tc>
        <w:tc>
          <w:tcPr>
            <w:tcW w:w="1259" w:type="dxa"/>
            <w:tcBorders>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Вино «Душа монаха»</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300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6</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7</w:t>
            </w:r>
            <w:r>
              <w:rPr>
                <w:rFonts w:ascii="Arial" w:hAnsi="Arial"/>
                <w:snapToGrid w:val="0"/>
                <w:lang w:val="en-US"/>
              </w:rPr>
              <w:t>8</w:t>
            </w:r>
            <w:r>
              <w:rPr>
                <w:rFonts w:ascii="Arial" w:hAnsi="Arial"/>
                <w:snapToGrid w:val="0"/>
              </w:rPr>
              <w:t>0</w:t>
            </w:r>
          </w:p>
        </w:tc>
        <w:tc>
          <w:tcPr>
            <w:tcW w:w="1727" w:type="dxa"/>
            <w:tcBorders>
              <w:left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300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6</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7</w:t>
            </w:r>
            <w:r>
              <w:rPr>
                <w:rFonts w:ascii="Arial" w:hAnsi="Arial"/>
                <w:snapToGrid w:val="0"/>
                <w:lang w:val="en-US"/>
              </w:rPr>
              <w:t>8</w:t>
            </w:r>
            <w:r>
              <w:rPr>
                <w:rFonts w:ascii="Arial" w:hAnsi="Arial"/>
                <w:snapToGrid w:val="0"/>
              </w:rPr>
              <w:t>0</w:t>
            </w:r>
          </w:p>
        </w:tc>
        <w:tc>
          <w:tcPr>
            <w:tcW w:w="1727" w:type="dxa"/>
            <w:tcBorders>
              <w:left w:val="single" w:sz="6" w:space="0" w:color="auto"/>
              <w:bottom w:val="single" w:sz="12" w:space="0" w:color="auto"/>
              <w:right w:val="single" w:sz="12" w:space="0" w:color="auto"/>
            </w:tcBorders>
          </w:tcPr>
          <w:p w:rsidR="002A210C" w:rsidRDefault="00774F82">
            <w:pPr>
              <w:widowControl w:val="0"/>
              <w:rPr>
                <w:rFonts w:ascii="Arial" w:hAnsi="Arial"/>
                <w:snapToGrid w:val="0"/>
                <w:lang w:val="en-US"/>
              </w:rPr>
            </w:pPr>
            <w:r>
              <w:rPr>
                <w:rFonts w:ascii="Arial" w:hAnsi="Arial"/>
                <w:snapToGrid w:val="0"/>
              </w:rPr>
              <w:t>7</w:t>
            </w:r>
            <w:r>
              <w:rPr>
                <w:rFonts w:ascii="Arial" w:hAnsi="Arial"/>
                <w:snapToGrid w:val="0"/>
                <w:lang w:val="en-US"/>
              </w:rPr>
              <w:t>8</w:t>
            </w:r>
            <w:r>
              <w:rPr>
                <w:rFonts w:ascii="Arial" w:hAnsi="Arial"/>
                <w:snapToGrid w:val="0"/>
              </w:rPr>
              <w:t>0/20=3</w:t>
            </w:r>
            <w:r>
              <w:rPr>
                <w:rFonts w:ascii="Arial" w:hAnsi="Arial"/>
                <w:snapToGrid w:val="0"/>
                <w:lang w:val="en-US"/>
              </w:rPr>
              <w:t>9</w:t>
            </w:r>
          </w:p>
        </w:tc>
      </w:tr>
    </w:tbl>
    <w:p w:rsidR="002A210C" w:rsidRDefault="002A210C">
      <w:pPr>
        <w:spacing w:line="360" w:lineRule="auto"/>
        <w:rPr>
          <w:b/>
          <w:sz w:val="24"/>
          <w:lang w:val="en-US"/>
        </w:rPr>
      </w:pPr>
    </w:p>
    <w:p w:rsidR="002A210C" w:rsidRDefault="00774F82">
      <w:pPr>
        <w:spacing w:line="360" w:lineRule="auto"/>
        <w:jc w:val="center"/>
        <w:rPr>
          <w:b/>
          <w:sz w:val="24"/>
          <w:lang w:val="en-US"/>
        </w:rPr>
      </w:pPr>
      <w:r>
        <w:rPr>
          <w:b/>
          <w:sz w:val="24"/>
          <w:lang w:val="en-US"/>
        </w:rPr>
        <w:t>Хлебобулочные изделия.</w:t>
      </w:r>
    </w:p>
    <w:tbl>
      <w:tblPr>
        <w:tblW w:w="0" w:type="auto"/>
        <w:tblInd w:w="-69" w:type="dxa"/>
        <w:tblLayout w:type="fixed"/>
        <w:tblCellMar>
          <w:left w:w="54" w:type="dxa"/>
          <w:right w:w="54" w:type="dxa"/>
        </w:tblCellMar>
        <w:tblLook w:val="0000" w:firstRow="0" w:lastRow="0" w:firstColumn="0" w:lastColumn="0" w:noHBand="0" w:noVBand="0"/>
      </w:tblPr>
      <w:tblGrid>
        <w:gridCol w:w="2747"/>
        <w:gridCol w:w="993"/>
        <w:gridCol w:w="1417"/>
        <w:gridCol w:w="1259"/>
        <w:gridCol w:w="1727"/>
      </w:tblGrid>
      <w:tr w:rsidR="002A210C">
        <w:tc>
          <w:tcPr>
            <w:tcW w:w="2747" w:type="dxa"/>
            <w:tcBorders>
              <w:top w:val="single" w:sz="12" w:space="0" w:color="auto"/>
              <w:left w:val="single" w:sz="12" w:space="0" w:color="auto"/>
              <w:bottom w:val="single" w:sz="6" w:space="0" w:color="auto"/>
            </w:tcBorders>
          </w:tcPr>
          <w:p w:rsidR="002A210C" w:rsidRDefault="00774F82">
            <w:pPr>
              <w:widowControl w:val="0"/>
              <w:rPr>
                <w:rFonts w:ascii="Arial" w:hAnsi="Arial"/>
                <w:snapToGrid w:val="0"/>
              </w:rPr>
            </w:pPr>
            <w:r>
              <w:rPr>
                <w:rFonts w:ascii="Arial" w:hAnsi="Arial"/>
                <w:snapToGrid w:val="0"/>
              </w:rPr>
              <w:t>Наименование</w:t>
            </w:r>
          </w:p>
        </w:tc>
        <w:tc>
          <w:tcPr>
            <w:tcW w:w="993" w:type="dxa"/>
            <w:tcBorders>
              <w:top w:val="single" w:sz="12" w:space="0" w:color="auto"/>
              <w:left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1 пор(гр)</w:t>
            </w:r>
          </w:p>
        </w:tc>
        <w:tc>
          <w:tcPr>
            <w:tcW w:w="1417" w:type="dxa"/>
            <w:tcBorders>
              <w:top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 xml:space="preserve">                     Вес(брутто)</w:t>
            </w:r>
          </w:p>
        </w:tc>
        <w:tc>
          <w:tcPr>
            <w:tcW w:w="1259" w:type="dxa"/>
            <w:tcBorders>
              <w:top w:val="single" w:sz="12" w:space="0" w:color="auto"/>
              <w:left w:val="single" w:sz="6" w:space="0" w:color="auto"/>
              <w:bottom w:val="single" w:sz="6" w:space="0" w:color="auto"/>
              <w:right w:val="single" w:sz="6" w:space="0" w:color="auto"/>
            </w:tcBorders>
          </w:tcPr>
          <w:p w:rsidR="002A210C" w:rsidRDefault="002A210C">
            <w:pPr>
              <w:widowControl w:val="0"/>
              <w:rPr>
                <w:rFonts w:ascii="Arial" w:hAnsi="Arial"/>
                <w:snapToGrid w:val="0"/>
              </w:rPr>
            </w:pPr>
          </w:p>
        </w:tc>
        <w:tc>
          <w:tcPr>
            <w:tcW w:w="1727" w:type="dxa"/>
            <w:tcBorders>
              <w:top w:val="single" w:sz="12" w:space="0" w:color="auto"/>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 xml:space="preserve">стоимость </w:t>
            </w: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блюд</w:t>
            </w:r>
          </w:p>
        </w:tc>
        <w:tc>
          <w:tcPr>
            <w:tcW w:w="993" w:type="dxa"/>
            <w:tcBorders>
              <w:left w:val="single" w:sz="6" w:space="0" w:color="auto"/>
              <w:bottom w:val="single" w:sz="6" w:space="0" w:color="auto"/>
              <w:right w:val="single" w:sz="6" w:space="0" w:color="auto"/>
            </w:tcBorders>
          </w:tcPr>
          <w:p w:rsidR="002A210C" w:rsidRDefault="002A210C">
            <w:pPr>
              <w:widowControl w:val="0"/>
              <w:rPr>
                <w:rFonts w:ascii="Arial" w:hAnsi="Arial"/>
                <w:snapToGrid w:val="0"/>
              </w:rPr>
            </w:pP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50 пор(кг)</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стоимость в руб</w:t>
            </w:r>
          </w:p>
        </w:tc>
        <w:tc>
          <w:tcPr>
            <w:tcW w:w="1727" w:type="dxa"/>
            <w:tcBorders>
              <w:top w:val="single" w:sz="6" w:space="0" w:color="auto"/>
              <w:left w:val="single" w:sz="6" w:space="0" w:color="auto"/>
              <w:bottom w:val="single" w:sz="6" w:space="0" w:color="auto"/>
              <w:right w:val="single" w:sz="12" w:space="0" w:color="auto"/>
            </w:tcBorders>
          </w:tcPr>
          <w:p w:rsidR="002A210C" w:rsidRDefault="00774F82">
            <w:pPr>
              <w:widowControl w:val="0"/>
              <w:rPr>
                <w:rFonts w:ascii="Arial" w:hAnsi="Arial"/>
                <w:snapToGrid w:val="0"/>
              </w:rPr>
            </w:pPr>
            <w:r>
              <w:rPr>
                <w:rFonts w:ascii="Arial" w:hAnsi="Arial"/>
                <w:snapToGrid w:val="0"/>
              </w:rPr>
              <w:t>одной порции</w:t>
            </w: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Хлеб пшеничный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4(5 бух)</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24</w:t>
            </w:r>
          </w:p>
        </w:tc>
        <w:tc>
          <w:tcPr>
            <w:tcW w:w="1727" w:type="dxa"/>
            <w:tcBorders>
              <w:top w:val="single" w:sz="6" w:space="0" w:color="auto"/>
              <w:left w:val="single" w:sz="6" w:space="0" w:color="auto"/>
              <w:bottom w:val="single" w:sz="6" w:space="0" w:color="auto"/>
              <w:right w:val="single" w:sz="12" w:space="0" w:color="auto"/>
            </w:tcBorders>
          </w:tcPr>
          <w:p w:rsidR="002A210C" w:rsidRDefault="002A210C">
            <w:pPr>
              <w:widowControl w:val="0"/>
              <w:rPr>
                <w:rFonts w:ascii="Arial" w:hAnsi="Arial"/>
                <w:snapToGrid w:val="0"/>
              </w:rPr>
            </w:pPr>
          </w:p>
        </w:tc>
      </w:tr>
      <w:tr w:rsidR="002A210C">
        <w:tc>
          <w:tcPr>
            <w:tcW w:w="2747" w:type="dxa"/>
            <w:tcBorders>
              <w:top w:val="single" w:sz="6" w:space="0" w:color="auto"/>
              <w:left w:val="single" w:sz="12"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Хлеб ржаной</w:t>
            </w:r>
          </w:p>
        </w:tc>
        <w:tc>
          <w:tcPr>
            <w:tcW w:w="993"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80</w:t>
            </w:r>
          </w:p>
        </w:tc>
        <w:tc>
          <w:tcPr>
            <w:tcW w:w="1417"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4(5 бух)</w:t>
            </w:r>
          </w:p>
        </w:tc>
        <w:tc>
          <w:tcPr>
            <w:tcW w:w="1259" w:type="dxa"/>
            <w:tcBorders>
              <w:top w:val="single" w:sz="6" w:space="0" w:color="auto"/>
              <w:left w:val="single" w:sz="6" w:space="0" w:color="auto"/>
              <w:bottom w:val="single" w:sz="6" w:space="0" w:color="auto"/>
              <w:right w:val="single" w:sz="6" w:space="0" w:color="auto"/>
            </w:tcBorders>
          </w:tcPr>
          <w:p w:rsidR="002A210C" w:rsidRDefault="00774F82">
            <w:pPr>
              <w:widowControl w:val="0"/>
              <w:rPr>
                <w:rFonts w:ascii="Arial" w:hAnsi="Arial"/>
                <w:snapToGrid w:val="0"/>
              </w:rPr>
            </w:pPr>
            <w:r>
              <w:rPr>
                <w:rFonts w:ascii="Arial" w:hAnsi="Arial"/>
                <w:snapToGrid w:val="0"/>
              </w:rPr>
              <w:t>26</w:t>
            </w:r>
          </w:p>
        </w:tc>
        <w:tc>
          <w:tcPr>
            <w:tcW w:w="1727" w:type="dxa"/>
            <w:tcBorders>
              <w:top w:val="single" w:sz="6" w:space="0" w:color="auto"/>
              <w:left w:val="single" w:sz="6" w:space="0" w:color="auto"/>
              <w:bottom w:val="single" w:sz="6" w:space="0" w:color="auto"/>
              <w:right w:val="single" w:sz="12" w:space="0" w:color="auto"/>
            </w:tcBorders>
          </w:tcPr>
          <w:p w:rsidR="002A210C" w:rsidRDefault="002A210C">
            <w:pPr>
              <w:widowControl w:val="0"/>
              <w:rPr>
                <w:rFonts w:ascii="Arial" w:hAnsi="Arial"/>
                <w:snapToGrid w:val="0"/>
              </w:rPr>
            </w:pPr>
          </w:p>
        </w:tc>
      </w:tr>
      <w:tr w:rsidR="002A210C">
        <w:trPr>
          <w:trHeight w:val="270"/>
        </w:trPr>
        <w:tc>
          <w:tcPr>
            <w:tcW w:w="2747" w:type="dxa"/>
            <w:tcBorders>
              <w:top w:val="single" w:sz="6" w:space="0" w:color="auto"/>
              <w:left w:val="single" w:sz="12"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Выход:</w:t>
            </w:r>
          </w:p>
        </w:tc>
        <w:tc>
          <w:tcPr>
            <w:tcW w:w="993"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160</w:t>
            </w:r>
          </w:p>
        </w:tc>
        <w:tc>
          <w:tcPr>
            <w:tcW w:w="1417"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8(10 бух)</w:t>
            </w:r>
          </w:p>
        </w:tc>
        <w:tc>
          <w:tcPr>
            <w:tcW w:w="1259" w:type="dxa"/>
            <w:tcBorders>
              <w:top w:val="single" w:sz="6" w:space="0" w:color="auto"/>
              <w:left w:val="single" w:sz="6" w:space="0" w:color="auto"/>
              <w:bottom w:val="single" w:sz="12" w:space="0" w:color="auto"/>
              <w:right w:val="single" w:sz="6" w:space="0" w:color="auto"/>
            </w:tcBorders>
          </w:tcPr>
          <w:p w:rsidR="002A210C" w:rsidRDefault="00774F82">
            <w:pPr>
              <w:widowControl w:val="0"/>
              <w:rPr>
                <w:rFonts w:ascii="Arial" w:hAnsi="Arial"/>
                <w:snapToGrid w:val="0"/>
              </w:rPr>
            </w:pPr>
            <w:r>
              <w:rPr>
                <w:rFonts w:ascii="Arial" w:hAnsi="Arial"/>
                <w:snapToGrid w:val="0"/>
              </w:rPr>
              <w:t>50</w:t>
            </w:r>
          </w:p>
        </w:tc>
        <w:tc>
          <w:tcPr>
            <w:tcW w:w="1727" w:type="dxa"/>
            <w:tcBorders>
              <w:top w:val="single" w:sz="6" w:space="0" w:color="auto"/>
              <w:left w:val="single" w:sz="6" w:space="0" w:color="auto"/>
              <w:bottom w:val="single" w:sz="12" w:space="0" w:color="auto"/>
              <w:right w:val="single" w:sz="12" w:space="0" w:color="auto"/>
            </w:tcBorders>
          </w:tcPr>
          <w:p w:rsidR="002A210C" w:rsidRDefault="00774F82">
            <w:pPr>
              <w:widowControl w:val="0"/>
              <w:rPr>
                <w:rFonts w:ascii="Arial" w:hAnsi="Arial"/>
                <w:snapToGrid w:val="0"/>
              </w:rPr>
            </w:pPr>
            <w:r>
              <w:rPr>
                <w:rFonts w:ascii="Arial" w:hAnsi="Arial"/>
                <w:snapToGrid w:val="0"/>
              </w:rPr>
              <w:t>50/50=1</w:t>
            </w:r>
          </w:p>
        </w:tc>
      </w:tr>
    </w:tbl>
    <w:p w:rsidR="002A210C" w:rsidRDefault="002A210C">
      <w:pPr>
        <w:spacing w:line="360" w:lineRule="auto"/>
        <w:rPr>
          <w:b/>
          <w:sz w:val="24"/>
          <w:lang w:val="en-US"/>
        </w:rPr>
      </w:pPr>
    </w:p>
    <w:p w:rsidR="002A210C" w:rsidRDefault="002A210C">
      <w:pPr>
        <w:spacing w:line="360" w:lineRule="auto"/>
        <w:jc w:val="both"/>
        <w:rPr>
          <w:sz w:val="24"/>
          <w:lang w:val="en-US"/>
        </w:rPr>
      </w:pPr>
    </w:p>
    <w:p w:rsidR="002A210C" w:rsidRDefault="002A210C">
      <w:pPr>
        <w:spacing w:line="360" w:lineRule="auto"/>
        <w:jc w:val="both"/>
        <w:rPr>
          <w:sz w:val="24"/>
          <w:lang w:val="en-US"/>
        </w:rPr>
      </w:pPr>
    </w:p>
    <w:p w:rsidR="002A210C" w:rsidRDefault="002A210C">
      <w:pPr>
        <w:spacing w:line="360" w:lineRule="auto"/>
        <w:ind w:firstLine="567"/>
        <w:jc w:val="center"/>
        <w:rPr>
          <w:sz w:val="24"/>
          <w:lang w:val="en-US"/>
        </w:rPr>
      </w:pPr>
    </w:p>
    <w:p w:rsidR="002A210C" w:rsidRDefault="00774F82">
      <w:pPr>
        <w:spacing w:line="360" w:lineRule="auto"/>
        <w:ind w:firstLine="567"/>
        <w:jc w:val="center"/>
        <w:rPr>
          <w:b/>
          <w:sz w:val="24"/>
          <w:lang w:val="en-US"/>
        </w:rPr>
      </w:pPr>
      <w:r>
        <w:rPr>
          <w:b/>
          <w:sz w:val="24"/>
          <w:lang w:val="en-US"/>
        </w:rPr>
        <w:t>Определение наценочной категории предприятия.</w:t>
      </w:r>
    </w:p>
    <w:p w:rsidR="002A210C" w:rsidRDefault="002A210C">
      <w:pPr>
        <w:spacing w:line="360" w:lineRule="auto"/>
        <w:ind w:firstLine="567"/>
        <w:jc w:val="center"/>
        <w:rPr>
          <w:b/>
          <w:sz w:val="24"/>
          <w:lang w:val="en-US"/>
        </w:rPr>
      </w:pPr>
    </w:p>
    <w:p w:rsidR="002A210C" w:rsidRDefault="00774F82">
      <w:pPr>
        <w:spacing w:line="360" w:lineRule="auto"/>
        <w:ind w:firstLine="567"/>
        <w:jc w:val="both"/>
        <w:rPr>
          <w:sz w:val="24"/>
          <w:lang w:val="en-US"/>
        </w:rPr>
      </w:pPr>
      <w:r>
        <w:rPr>
          <w:sz w:val="24"/>
          <w:lang w:val="en-US"/>
        </w:rPr>
        <w:t>Составив калькуляцию блюд включённых в меню и рассчитав себестоимость одной порции каждого блюда, определяем наценку. Наценочная категория предприятия определяется исходя из его класса.</w:t>
      </w:r>
    </w:p>
    <w:p w:rsidR="002A210C" w:rsidRDefault="00774F82">
      <w:pPr>
        <w:spacing w:line="360" w:lineRule="auto"/>
        <w:ind w:firstLine="567"/>
        <w:jc w:val="both"/>
        <w:rPr>
          <w:sz w:val="24"/>
          <w:lang w:val="en-US"/>
        </w:rPr>
      </w:pPr>
      <w:r>
        <w:rPr>
          <w:sz w:val="24"/>
          <w:lang w:val="en-US"/>
        </w:rPr>
        <w:t>Данный банкет проводится в ресторане “первого” класса, следовательно наценочная категория составляет – 100%.</w:t>
      </w:r>
    </w:p>
    <w:p w:rsidR="002A210C" w:rsidRDefault="00774F82">
      <w:pPr>
        <w:pStyle w:val="31"/>
        <w:rPr>
          <w:b/>
          <w:lang w:val="en-US"/>
        </w:rPr>
      </w:pPr>
      <w:r>
        <w:rPr>
          <w:lang w:val="en-US"/>
        </w:rPr>
        <w:t>Итак, по составленной калькуляции определяем наценку на готовую продукцию, путём прибавления к себестоимости одной порции каждого блюда 100% стоимости одной порции этого блюда. Следовательно, мы получаем розничную цену одной порции каждого блюда.</w:t>
      </w:r>
    </w:p>
    <w:p w:rsidR="002A210C" w:rsidRDefault="00774F82">
      <w:pPr>
        <w:spacing w:line="360" w:lineRule="auto"/>
        <w:ind w:firstLine="567"/>
        <w:jc w:val="both"/>
        <w:rPr>
          <w:sz w:val="24"/>
          <w:lang w:val="en-US"/>
        </w:rPr>
      </w:pPr>
      <w:r>
        <w:rPr>
          <w:sz w:val="24"/>
          <w:lang w:val="en-US"/>
        </w:rPr>
        <w:t>В следующей таблице, помимо себестоимости и розничной цены одной порции каждого блюда представлена цифра, отображающая общую сумму в рублях при расчёте общей розничной стоимости 50/25 порций каждого блюда.</w:t>
      </w:r>
    </w:p>
    <w:p w:rsidR="002A210C" w:rsidRDefault="00774F82">
      <w:pPr>
        <w:pStyle w:val="31"/>
        <w:rPr>
          <w:lang w:val="en-US"/>
        </w:rPr>
      </w:pPr>
      <w:r>
        <w:rPr>
          <w:lang w:val="en-US"/>
        </w:rPr>
        <w:t>В конце таблицы приведена общая сумма средств, затраченная на проведение банкета.</w:t>
      </w: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tbl>
      <w:tblPr>
        <w:tblW w:w="0" w:type="auto"/>
        <w:tblInd w:w="-1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842"/>
        <w:gridCol w:w="1985"/>
        <w:gridCol w:w="1984"/>
      </w:tblGrid>
      <w:tr w:rsidR="002A210C">
        <w:tc>
          <w:tcPr>
            <w:tcW w:w="2802" w:type="dxa"/>
            <w:tcBorders>
              <w:top w:val="single" w:sz="12" w:space="0" w:color="auto"/>
              <w:left w:val="single" w:sz="12" w:space="0" w:color="auto"/>
            </w:tcBorders>
          </w:tcPr>
          <w:p w:rsidR="002A210C" w:rsidRDefault="00774F82">
            <w:pPr>
              <w:jc w:val="center"/>
              <w:rPr>
                <w:b/>
                <w:sz w:val="24"/>
              </w:rPr>
            </w:pPr>
            <w:r>
              <w:rPr>
                <w:b/>
                <w:sz w:val="24"/>
              </w:rPr>
              <w:t>Наименование блюд</w:t>
            </w:r>
          </w:p>
        </w:tc>
        <w:tc>
          <w:tcPr>
            <w:tcW w:w="1842" w:type="dxa"/>
            <w:tcBorders>
              <w:top w:val="single" w:sz="12" w:space="0" w:color="auto"/>
            </w:tcBorders>
          </w:tcPr>
          <w:p w:rsidR="002A210C" w:rsidRDefault="00774F82">
            <w:pPr>
              <w:pStyle w:val="4"/>
            </w:pPr>
            <w:r>
              <w:t xml:space="preserve">Стоимость </w:t>
            </w:r>
          </w:p>
          <w:p w:rsidR="002A210C" w:rsidRDefault="00774F82">
            <w:pPr>
              <w:jc w:val="center"/>
              <w:rPr>
                <w:b/>
                <w:sz w:val="24"/>
              </w:rPr>
            </w:pPr>
            <w:r>
              <w:rPr>
                <w:b/>
                <w:sz w:val="24"/>
              </w:rPr>
              <w:t>1 порции, рублей</w:t>
            </w:r>
          </w:p>
        </w:tc>
        <w:tc>
          <w:tcPr>
            <w:tcW w:w="1985" w:type="dxa"/>
            <w:tcBorders>
              <w:top w:val="single" w:sz="12" w:space="0" w:color="auto"/>
            </w:tcBorders>
          </w:tcPr>
          <w:p w:rsidR="002A210C" w:rsidRDefault="00774F82">
            <w:pPr>
              <w:jc w:val="center"/>
              <w:rPr>
                <w:b/>
                <w:sz w:val="24"/>
              </w:rPr>
            </w:pPr>
            <w:r>
              <w:rPr>
                <w:b/>
                <w:sz w:val="24"/>
              </w:rPr>
              <w:t>Розничная цена</w:t>
            </w:r>
            <w:r>
              <w:rPr>
                <w:b/>
                <w:sz w:val="24"/>
                <w:lang w:val="en-US"/>
              </w:rPr>
              <w:t xml:space="preserve"> 1 </w:t>
            </w:r>
            <w:r>
              <w:rPr>
                <w:b/>
                <w:sz w:val="24"/>
              </w:rPr>
              <w:t>порции, рублей</w:t>
            </w:r>
          </w:p>
        </w:tc>
        <w:tc>
          <w:tcPr>
            <w:tcW w:w="1984" w:type="dxa"/>
            <w:tcBorders>
              <w:top w:val="single" w:sz="12" w:space="0" w:color="auto"/>
              <w:right w:val="single" w:sz="12" w:space="0" w:color="auto"/>
            </w:tcBorders>
          </w:tcPr>
          <w:p w:rsidR="002A210C" w:rsidRDefault="00774F82">
            <w:pPr>
              <w:jc w:val="center"/>
              <w:rPr>
                <w:b/>
                <w:sz w:val="24"/>
              </w:rPr>
            </w:pPr>
            <w:r>
              <w:rPr>
                <w:b/>
                <w:sz w:val="24"/>
              </w:rPr>
              <w:t>Сумма, рублей</w:t>
            </w:r>
          </w:p>
        </w:tc>
      </w:tr>
      <w:tr w:rsidR="002A210C">
        <w:tc>
          <w:tcPr>
            <w:tcW w:w="2802" w:type="dxa"/>
            <w:tcBorders>
              <w:left w:val="single" w:sz="12" w:space="0" w:color="auto"/>
            </w:tcBorders>
          </w:tcPr>
          <w:p w:rsidR="002A210C" w:rsidRDefault="00774F82">
            <w:pPr>
              <w:rPr>
                <w:sz w:val="24"/>
              </w:rPr>
            </w:pPr>
            <w:r>
              <w:rPr>
                <w:sz w:val="24"/>
              </w:rPr>
              <w:t>Оливки</w:t>
            </w:r>
          </w:p>
        </w:tc>
        <w:tc>
          <w:tcPr>
            <w:tcW w:w="1842" w:type="dxa"/>
          </w:tcPr>
          <w:p w:rsidR="002A210C" w:rsidRDefault="00774F82">
            <w:pPr>
              <w:jc w:val="center"/>
              <w:rPr>
                <w:sz w:val="24"/>
              </w:rPr>
            </w:pPr>
            <w:r>
              <w:rPr>
                <w:sz w:val="24"/>
              </w:rPr>
              <w:t>9,3</w:t>
            </w:r>
          </w:p>
        </w:tc>
        <w:tc>
          <w:tcPr>
            <w:tcW w:w="1985" w:type="dxa"/>
          </w:tcPr>
          <w:p w:rsidR="002A210C" w:rsidRDefault="00774F82">
            <w:pPr>
              <w:jc w:val="center"/>
              <w:rPr>
                <w:sz w:val="24"/>
              </w:rPr>
            </w:pPr>
            <w:r>
              <w:rPr>
                <w:sz w:val="24"/>
              </w:rPr>
              <w:t>18,6</w:t>
            </w:r>
          </w:p>
        </w:tc>
        <w:tc>
          <w:tcPr>
            <w:tcW w:w="1984" w:type="dxa"/>
            <w:tcBorders>
              <w:right w:val="single" w:sz="12" w:space="0" w:color="auto"/>
            </w:tcBorders>
          </w:tcPr>
          <w:p w:rsidR="002A210C" w:rsidRDefault="00774F82">
            <w:pPr>
              <w:jc w:val="center"/>
              <w:rPr>
                <w:sz w:val="24"/>
              </w:rPr>
            </w:pPr>
            <w:r>
              <w:rPr>
                <w:sz w:val="24"/>
              </w:rPr>
              <w:t>930</w:t>
            </w:r>
          </w:p>
        </w:tc>
      </w:tr>
      <w:tr w:rsidR="002A210C">
        <w:tc>
          <w:tcPr>
            <w:tcW w:w="2802" w:type="dxa"/>
            <w:tcBorders>
              <w:left w:val="single" w:sz="12" w:space="0" w:color="auto"/>
            </w:tcBorders>
          </w:tcPr>
          <w:p w:rsidR="002A210C" w:rsidRDefault="00774F82">
            <w:pPr>
              <w:rPr>
                <w:sz w:val="24"/>
              </w:rPr>
            </w:pPr>
            <w:r>
              <w:rPr>
                <w:sz w:val="24"/>
              </w:rPr>
              <w:t>Салат из креветок</w:t>
            </w:r>
          </w:p>
        </w:tc>
        <w:tc>
          <w:tcPr>
            <w:tcW w:w="1842" w:type="dxa"/>
          </w:tcPr>
          <w:p w:rsidR="002A210C" w:rsidRDefault="00774F82">
            <w:pPr>
              <w:jc w:val="center"/>
              <w:rPr>
                <w:sz w:val="24"/>
              </w:rPr>
            </w:pPr>
            <w:r>
              <w:rPr>
                <w:sz w:val="24"/>
              </w:rPr>
              <w:t>10,2</w:t>
            </w:r>
          </w:p>
        </w:tc>
        <w:tc>
          <w:tcPr>
            <w:tcW w:w="1985" w:type="dxa"/>
          </w:tcPr>
          <w:p w:rsidR="002A210C" w:rsidRDefault="00774F82">
            <w:pPr>
              <w:jc w:val="center"/>
              <w:rPr>
                <w:sz w:val="24"/>
              </w:rPr>
            </w:pPr>
            <w:r>
              <w:rPr>
                <w:sz w:val="24"/>
              </w:rPr>
              <w:t>20,4</w:t>
            </w:r>
          </w:p>
        </w:tc>
        <w:tc>
          <w:tcPr>
            <w:tcW w:w="1984" w:type="dxa"/>
            <w:tcBorders>
              <w:right w:val="single" w:sz="12" w:space="0" w:color="auto"/>
            </w:tcBorders>
          </w:tcPr>
          <w:p w:rsidR="002A210C" w:rsidRDefault="00774F82">
            <w:pPr>
              <w:jc w:val="center"/>
              <w:rPr>
                <w:sz w:val="24"/>
              </w:rPr>
            </w:pPr>
            <w:r>
              <w:rPr>
                <w:sz w:val="24"/>
              </w:rPr>
              <w:t>1020</w:t>
            </w:r>
          </w:p>
        </w:tc>
      </w:tr>
      <w:tr w:rsidR="002A210C">
        <w:tc>
          <w:tcPr>
            <w:tcW w:w="2802" w:type="dxa"/>
            <w:tcBorders>
              <w:left w:val="single" w:sz="12" w:space="0" w:color="auto"/>
            </w:tcBorders>
          </w:tcPr>
          <w:p w:rsidR="002A210C" w:rsidRDefault="00774F82">
            <w:pPr>
              <w:rPr>
                <w:sz w:val="24"/>
              </w:rPr>
            </w:pPr>
            <w:r>
              <w:rPr>
                <w:sz w:val="24"/>
              </w:rPr>
              <w:t>Салат мясной</w:t>
            </w:r>
          </w:p>
        </w:tc>
        <w:tc>
          <w:tcPr>
            <w:tcW w:w="1842" w:type="dxa"/>
          </w:tcPr>
          <w:p w:rsidR="002A210C" w:rsidRDefault="00774F82">
            <w:pPr>
              <w:jc w:val="center"/>
              <w:rPr>
                <w:sz w:val="24"/>
              </w:rPr>
            </w:pPr>
            <w:r>
              <w:rPr>
                <w:sz w:val="24"/>
              </w:rPr>
              <w:t>9,1</w:t>
            </w:r>
          </w:p>
        </w:tc>
        <w:tc>
          <w:tcPr>
            <w:tcW w:w="1985" w:type="dxa"/>
          </w:tcPr>
          <w:p w:rsidR="002A210C" w:rsidRDefault="00774F82">
            <w:pPr>
              <w:jc w:val="center"/>
              <w:rPr>
                <w:sz w:val="24"/>
              </w:rPr>
            </w:pPr>
            <w:r>
              <w:rPr>
                <w:sz w:val="24"/>
              </w:rPr>
              <w:t>18,2</w:t>
            </w:r>
          </w:p>
        </w:tc>
        <w:tc>
          <w:tcPr>
            <w:tcW w:w="1984" w:type="dxa"/>
            <w:tcBorders>
              <w:right w:val="single" w:sz="12" w:space="0" w:color="auto"/>
            </w:tcBorders>
          </w:tcPr>
          <w:p w:rsidR="002A210C" w:rsidRDefault="00774F82">
            <w:pPr>
              <w:jc w:val="center"/>
              <w:rPr>
                <w:sz w:val="24"/>
              </w:rPr>
            </w:pPr>
            <w:r>
              <w:rPr>
                <w:sz w:val="24"/>
              </w:rPr>
              <w:t>910</w:t>
            </w:r>
          </w:p>
        </w:tc>
      </w:tr>
      <w:tr w:rsidR="002A210C">
        <w:tc>
          <w:tcPr>
            <w:tcW w:w="2802" w:type="dxa"/>
            <w:tcBorders>
              <w:left w:val="single" w:sz="12" w:space="0" w:color="auto"/>
            </w:tcBorders>
          </w:tcPr>
          <w:p w:rsidR="002A210C" w:rsidRDefault="00774F82">
            <w:pPr>
              <w:rPr>
                <w:sz w:val="24"/>
              </w:rPr>
            </w:pPr>
            <w:r>
              <w:rPr>
                <w:sz w:val="24"/>
              </w:rPr>
              <w:t>Помидоры, фаршированные грибами</w:t>
            </w:r>
          </w:p>
        </w:tc>
        <w:tc>
          <w:tcPr>
            <w:tcW w:w="1842" w:type="dxa"/>
          </w:tcPr>
          <w:p w:rsidR="002A210C" w:rsidRDefault="00774F82">
            <w:pPr>
              <w:jc w:val="center"/>
              <w:rPr>
                <w:sz w:val="24"/>
              </w:rPr>
            </w:pPr>
            <w:r>
              <w:rPr>
                <w:sz w:val="24"/>
              </w:rPr>
              <w:t>5,2</w:t>
            </w:r>
          </w:p>
        </w:tc>
        <w:tc>
          <w:tcPr>
            <w:tcW w:w="1985" w:type="dxa"/>
          </w:tcPr>
          <w:p w:rsidR="002A210C" w:rsidRDefault="00774F82">
            <w:pPr>
              <w:jc w:val="center"/>
              <w:rPr>
                <w:sz w:val="24"/>
              </w:rPr>
            </w:pPr>
            <w:r>
              <w:rPr>
                <w:sz w:val="24"/>
              </w:rPr>
              <w:t>10,4</w:t>
            </w:r>
          </w:p>
        </w:tc>
        <w:tc>
          <w:tcPr>
            <w:tcW w:w="1984" w:type="dxa"/>
            <w:tcBorders>
              <w:right w:val="single" w:sz="12" w:space="0" w:color="auto"/>
            </w:tcBorders>
          </w:tcPr>
          <w:p w:rsidR="002A210C" w:rsidRDefault="00774F82">
            <w:pPr>
              <w:jc w:val="center"/>
              <w:rPr>
                <w:sz w:val="24"/>
              </w:rPr>
            </w:pPr>
            <w:r>
              <w:rPr>
                <w:sz w:val="24"/>
              </w:rPr>
              <w:t>520</w:t>
            </w:r>
          </w:p>
        </w:tc>
      </w:tr>
      <w:tr w:rsidR="002A210C">
        <w:tc>
          <w:tcPr>
            <w:tcW w:w="2802" w:type="dxa"/>
            <w:tcBorders>
              <w:left w:val="single" w:sz="12" w:space="0" w:color="auto"/>
            </w:tcBorders>
          </w:tcPr>
          <w:p w:rsidR="002A210C" w:rsidRDefault="00774F82">
            <w:r>
              <w:rPr>
                <w:sz w:val="24"/>
              </w:rPr>
              <w:t>Скальцоцета</w:t>
            </w:r>
          </w:p>
        </w:tc>
        <w:tc>
          <w:tcPr>
            <w:tcW w:w="1842" w:type="dxa"/>
          </w:tcPr>
          <w:p w:rsidR="002A210C" w:rsidRDefault="00774F82">
            <w:pPr>
              <w:jc w:val="center"/>
              <w:rPr>
                <w:sz w:val="24"/>
              </w:rPr>
            </w:pPr>
            <w:r>
              <w:rPr>
                <w:sz w:val="24"/>
              </w:rPr>
              <w:t>17,6</w:t>
            </w:r>
          </w:p>
        </w:tc>
        <w:tc>
          <w:tcPr>
            <w:tcW w:w="1985" w:type="dxa"/>
          </w:tcPr>
          <w:p w:rsidR="002A210C" w:rsidRDefault="00774F82">
            <w:pPr>
              <w:jc w:val="center"/>
              <w:rPr>
                <w:sz w:val="24"/>
              </w:rPr>
            </w:pPr>
            <w:r>
              <w:rPr>
                <w:sz w:val="24"/>
              </w:rPr>
              <w:t>35,2</w:t>
            </w:r>
          </w:p>
        </w:tc>
        <w:tc>
          <w:tcPr>
            <w:tcW w:w="1984" w:type="dxa"/>
            <w:tcBorders>
              <w:right w:val="single" w:sz="12" w:space="0" w:color="auto"/>
            </w:tcBorders>
          </w:tcPr>
          <w:p w:rsidR="002A210C" w:rsidRDefault="00774F82">
            <w:pPr>
              <w:jc w:val="center"/>
              <w:rPr>
                <w:sz w:val="24"/>
              </w:rPr>
            </w:pPr>
            <w:r>
              <w:rPr>
                <w:sz w:val="24"/>
              </w:rPr>
              <w:t>1760</w:t>
            </w:r>
          </w:p>
        </w:tc>
      </w:tr>
      <w:tr w:rsidR="002A210C">
        <w:tc>
          <w:tcPr>
            <w:tcW w:w="2802" w:type="dxa"/>
            <w:tcBorders>
              <w:left w:val="single" w:sz="12" w:space="0" w:color="auto"/>
            </w:tcBorders>
          </w:tcPr>
          <w:p w:rsidR="002A210C" w:rsidRDefault="00774F82">
            <w:pPr>
              <w:rPr>
                <w:sz w:val="24"/>
              </w:rPr>
            </w:pPr>
            <w:r>
              <w:rPr>
                <w:sz w:val="24"/>
              </w:rPr>
              <w:t>Мусакас</w:t>
            </w:r>
          </w:p>
        </w:tc>
        <w:tc>
          <w:tcPr>
            <w:tcW w:w="1842" w:type="dxa"/>
          </w:tcPr>
          <w:p w:rsidR="002A210C" w:rsidRDefault="00774F82">
            <w:pPr>
              <w:jc w:val="center"/>
              <w:rPr>
                <w:sz w:val="24"/>
              </w:rPr>
            </w:pPr>
            <w:r>
              <w:rPr>
                <w:sz w:val="24"/>
              </w:rPr>
              <w:t>16,02</w:t>
            </w:r>
          </w:p>
        </w:tc>
        <w:tc>
          <w:tcPr>
            <w:tcW w:w="1985" w:type="dxa"/>
          </w:tcPr>
          <w:p w:rsidR="002A210C" w:rsidRDefault="00774F82">
            <w:pPr>
              <w:jc w:val="center"/>
              <w:rPr>
                <w:sz w:val="24"/>
              </w:rPr>
            </w:pPr>
            <w:r>
              <w:rPr>
                <w:sz w:val="24"/>
              </w:rPr>
              <w:t>32,04</w:t>
            </w:r>
          </w:p>
        </w:tc>
        <w:tc>
          <w:tcPr>
            <w:tcW w:w="1984" w:type="dxa"/>
            <w:tcBorders>
              <w:right w:val="single" w:sz="12" w:space="0" w:color="auto"/>
            </w:tcBorders>
          </w:tcPr>
          <w:p w:rsidR="002A210C" w:rsidRDefault="00774F82">
            <w:pPr>
              <w:jc w:val="center"/>
              <w:rPr>
                <w:sz w:val="24"/>
              </w:rPr>
            </w:pPr>
            <w:r>
              <w:rPr>
                <w:sz w:val="24"/>
              </w:rPr>
              <w:t>801</w:t>
            </w:r>
          </w:p>
        </w:tc>
      </w:tr>
      <w:tr w:rsidR="002A210C">
        <w:tc>
          <w:tcPr>
            <w:tcW w:w="2802" w:type="dxa"/>
            <w:tcBorders>
              <w:left w:val="single" w:sz="12" w:space="0" w:color="auto"/>
            </w:tcBorders>
          </w:tcPr>
          <w:p w:rsidR="002A210C" w:rsidRDefault="00774F82">
            <w:pPr>
              <w:rPr>
                <w:sz w:val="24"/>
              </w:rPr>
            </w:pPr>
            <w:r>
              <w:rPr>
                <w:sz w:val="24"/>
              </w:rPr>
              <w:t>Окунь, запечённый под сметанным соусом с картофелем</w:t>
            </w:r>
          </w:p>
        </w:tc>
        <w:tc>
          <w:tcPr>
            <w:tcW w:w="1842" w:type="dxa"/>
          </w:tcPr>
          <w:p w:rsidR="002A210C" w:rsidRDefault="00774F82">
            <w:pPr>
              <w:jc w:val="center"/>
              <w:rPr>
                <w:sz w:val="24"/>
              </w:rPr>
            </w:pPr>
            <w:r>
              <w:rPr>
                <w:sz w:val="24"/>
              </w:rPr>
              <w:t>11,72</w:t>
            </w:r>
          </w:p>
        </w:tc>
        <w:tc>
          <w:tcPr>
            <w:tcW w:w="1985" w:type="dxa"/>
          </w:tcPr>
          <w:p w:rsidR="002A210C" w:rsidRDefault="00774F82">
            <w:pPr>
              <w:jc w:val="center"/>
              <w:rPr>
                <w:sz w:val="24"/>
              </w:rPr>
            </w:pPr>
            <w:r>
              <w:rPr>
                <w:sz w:val="24"/>
              </w:rPr>
              <w:t>23,44</w:t>
            </w:r>
          </w:p>
        </w:tc>
        <w:tc>
          <w:tcPr>
            <w:tcW w:w="1984" w:type="dxa"/>
            <w:tcBorders>
              <w:right w:val="single" w:sz="12" w:space="0" w:color="auto"/>
            </w:tcBorders>
          </w:tcPr>
          <w:p w:rsidR="002A210C" w:rsidRDefault="00774F82">
            <w:pPr>
              <w:jc w:val="center"/>
              <w:rPr>
                <w:sz w:val="24"/>
              </w:rPr>
            </w:pPr>
            <w:r>
              <w:rPr>
                <w:sz w:val="24"/>
              </w:rPr>
              <w:t>586</w:t>
            </w:r>
          </w:p>
        </w:tc>
      </w:tr>
      <w:tr w:rsidR="002A210C">
        <w:tc>
          <w:tcPr>
            <w:tcW w:w="2802" w:type="dxa"/>
            <w:tcBorders>
              <w:left w:val="single" w:sz="12" w:space="0" w:color="auto"/>
            </w:tcBorders>
          </w:tcPr>
          <w:p w:rsidR="002A210C" w:rsidRDefault="00774F82">
            <w:pPr>
              <w:rPr>
                <w:sz w:val="24"/>
              </w:rPr>
            </w:pPr>
            <w:r>
              <w:rPr>
                <w:sz w:val="24"/>
              </w:rPr>
              <w:t>Фрукты (яблоки, апельсины)</w:t>
            </w:r>
          </w:p>
        </w:tc>
        <w:tc>
          <w:tcPr>
            <w:tcW w:w="1842" w:type="dxa"/>
          </w:tcPr>
          <w:p w:rsidR="002A210C" w:rsidRDefault="00774F82">
            <w:pPr>
              <w:jc w:val="center"/>
              <w:rPr>
                <w:sz w:val="24"/>
              </w:rPr>
            </w:pPr>
            <w:r>
              <w:rPr>
                <w:sz w:val="24"/>
              </w:rPr>
              <w:t>6,75</w:t>
            </w:r>
          </w:p>
        </w:tc>
        <w:tc>
          <w:tcPr>
            <w:tcW w:w="1985" w:type="dxa"/>
          </w:tcPr>
          <w:p w:rsidR="002A210C" w:rsidRDefault="00774F82">
            <w:pPr>
              <w:jc w:val="center"/>
              <w:rPr>
                <w:sz w:val="24"/>
              </w:rPr>
            </w:pPr>
            <w:r>
              <w:rPr>
                <w:sz w:val="24"/>
              </w:rPr>
              <w:t>13,5</w:t>
            </w:r>
          </w:p>
        </w:tc>
        <w:tc>
          <w:tcPr>
            <w:tcW w:w="1984" w:type="dxa"/>
            <w:tcBorders>
              <w:right w:val="single" w:sz="12" w:space="0" w:color="auto"/>
            </w:tcBorders>
          </w:tcPr>
          <w:p w:rsidR="002A210C" w:rsidRDefault="00774F82">
            <w:pPr>
              <w:jc w:val="center"/>
              <w:rPr>
                <w:sz w:val="24"/>
              </w:rPr>
            </w:pPr>
            <w:r>
              <w:rPr>
                <w:sz w:val="24"/>
              </w:rPr>
              <w:t>675</w:t>
            </w:r>
          </w:p>
        </w:tc>
      </w:tr>
      <w:tr w:rsidR="002A210C">
        <w:tc>
          <w:tcPr>
            <w:tcW w:w="2802" w:type="dxa"/>
            <w:tcBorders>
              <w:left w:val="single" w:sz="12" w:space="0" w:color="auto"/>
            </w:tcBorders>
          </w:tcPr>
          <w:p w:rsidR="002A210C" w:rsidRDefault="00774F82">
            <w:pPr>
              <w:rPr>
                <w:sz w:val="24"/>
              </w:rPr>
            </w:pPr>
            <w:r>
              <w:rPr>
                <w:sz w:val="24"/>
              </w:rPr>
              <w:t>Торт «Сердечко»</w:t>
            </w:r>
          </w:p>
        </w:tc>
        <w:tc>
          <w:tcPr>
            <w:tcW w:w="1842" w:type="dxa"/>
          </w:tcPr>
          <w:p w:rsidR="002A210C" w:rsidRDefault="00774F82">
            <w:pPr>
              <w:jc w:val="center"/>
              <w:rPr>
                <w:sz w:val="24"/>
              </w:rPr>
            </w:pPr>
            <w:r>
              <w:rPr>
                <w:sz w:val="24"/>
              </w:rPr>
              <w:t>9,6</w:t>
            </w:r>
          </w:p>
        </w:tc>
        <w:tc>
          <w:tcPr>
            <w:tcW w:w="1985" w:type="dxa"/>
          </w:tcPr>
          <w:p w:rsidR="002A210C" w:rsidRDefault="00774F82">
            <w:pPr>
              <w:jc w:val="center"/>
              <w:rPr>
                <w:sz w:val="24"/>
              </w:rPr>
            </w:pPr>
            <w:r>
              <w:rPr>
                <w:sz w:val="24"/>
              </w:rPr>
              <w:t>19,2</w:t>
            </w:r>
          </w:p>
        </w:tc>
        <w:tc>
          <w:tcPr>
            <w:tcW w:w="1984" w:type="dxa"/>
            <w:tcBorders>
              <w:right w:val="single" w:sz="12" w:space="0" w:color="auto"/>
            </w:tcBorders>
          </w:tcPr>
          <w:p w:rsidR="002A210C" w:rsidRDefault="00774F82">
            <w:pPr>
              <w:jc w:val="center"/>
              <w:rPr>
                <w:sz w:val="24"/>
              </w:rPr>
            </w:pPr>
            <w:r>
              <w:rPr>
                <w:sz w:val="24"/>
              </w:rPr>
              <w:t>960</w:t>
            </w:r>
          </w:p>
        </w:tc>
      </w:tr>
      <w:tr w:rsidR="002A210C">
        <w:tc>
          <w:tcPr>
            <w:tcW w:w="2802" w:type="dxa"/>
            <w:tcBorders>
              <w:left w:val="single" w:sz="12" w:space="0" w:color="auto"/>
            </w:tcBorders>
          </w:tcPr>
          <w:p w:rsidR="002A210C" w:rsidRDefault="00774F82">
            <w:pPr>
              <w:rPr>
                <w:sz w:val="24"/>
              </w:rPr>
            </w:pPr>
            <w:r>
              <w:rPr>
                <w:sz w:val="24"/>
              </w:rPr>
              <w:t>Кофе по-восточному</w:t>
            </w:r>
          </w:p>
        </w:tc>
        <w:tc>
          <w:tcPr>
            <w:tcW w:w="1842" w:type="dxa"/>
          </w:tcPr>
          <w:p w:rsidR="002A210C" w:rsidRDefault="00774F82">
            <w:pPr>
              <w:jc w:val="center"/>
              <w:rPr>
                <w:sz w:val="24"/>
              </w:rPr>
            </w:pPr>
            <w:r>
              <w:rPr>
                <w:sz w:val="24"/>
              </w:rPr>
              <w:t>1,44</w:t>
            </w:r>
          </w:p>
        </w:tc>
        <w:tc>
          <w:tcPr>
            <w:tcW w:w="1985" w:type="dxa"/>
          </w:tcPr>
          <w:p w:rsidR="002A210C" w:rsidRDefault="00774F82">
            <w:pPr>
              <w:jc w:val="center"/>
              <w:rPr>
                <w:sz w:val="24"/>
              </w:rPr>
            </w:pPr>
            <w:r>
              <w:rPr>
                <w:sz w:val="24"/>
              </w:rPr>
              <w:t>2,88</w:t>
            </w:r>
          </w:p>
        </w:tc>
        <w:tc>
          <w:tcPr>
            <w:tcW w:w="1984" w:type="dxa"/>
            <w:tcBorders>
              <w:right w:val="single" w:sz="12" w:space="0" w:color="auto"/>
            </w:tcBorders>
          </w:tcPr>
          <w:p w:rsidR="002A210C" w:rsidRDefault="00774F82">
            <w:pPr>
              <w:jc w:val="center"/>
              <w:rPr>
                <w:sz w:val="24"/>
              </w:rPr>
            </w:pPr>
            <w:r>
              <w:rPr>
                <w:sz w:val="24"/>
              </w:rPr>
              <w:t>72</w:t>
            </w:r>
          </w:p>
        </w:tc>
      </w:tr>
      <w:tr w:rsidR="002A210C">
        <w:tc>
          <w:tcPr>
            <w:tcW w:w="2802" w:type="dxa"/>
            <w:tcBorders>
              <w:left w:val="single" w:sz="12" w:space="0" w:color="auto"/>
            </w:tcBorders>
          </w:tcPr>
          <w:p w:rsidR="002A210C" w:rsidRDefault="00774F82">
            <w:pPr>
              <w:rPr>
                <w:sz w:val="24"/>
              </w:rPr>
            </w:pPr>
            <w:r>
              <w:rPr>
                <w:sz w:val="24"/>
              </w:rPr>
              <w:t>Чай</w:t>
            </w:r>
          </w:p>
        </w:tc>
        <w:tc>
          <w:tcPr>
            <w:tcW w:w="1842" w:type="dxa"/>
          </w:tcPr>
          <w:p w:rsidR="002A210C" w:rsidRDefault="00774F82">
            <w:pPr>
              <w:jc w:val="center"/>
              <w:rPr>
                <w:sz w:val="24"/>
              </w:rPr>
            </w:pPr>
            <w:r>
              <w:rPr>
                <w:sz w:val="24"/>
              </w:rPr>
              <w:t>0,5</w:t>
            </w:r>
          </w:p>
        </w:tc>
        <w:tc>
          <w:tcPr>
            <w:tcW w:w="1985" w:type="dxa"/>
          </w:tcPr>
          <w:p w:rsidR="002A210C" w:rsidRDefault="00774F82">
            <w:pPr>
              <w:jc w:val="center"/>
              <w:rPr>
                <w:sz w:val="24"/>
              </w:rPr>
            </w:pPr>
            <w:r>
              <w:rPr>
                <w:sz w:val="24"/>
              </w:rPr>
              <w:t>1</w:t>
            </w:r>
          </w:p>
        </w:tc>
        <w:tc>
          <w:tcPr>
            <w:tcW w:w="1984" w:type="dxa"/>
            <w:tcBorders>
              <w:right w:val="single" w:sz="12" w:space="0" w:color="auto"/>
            </w:tcBorders>
          </w:tcPr>
          <w:p w:rsidR="002A210C" w:rsidRDefault="00774F82">
            <w:pPr>
              <w:jc w:val="center"/>
              <w:rPr>
                <w:sz w:val="24"/>
              </w:rPr>
            </w:pPr>
            <w:r>
              <w:rPr>
                <w:sz w:val="24"/>
              </w:rPr>
              <w:t>25</w:t>
            </w:r>
          </w:p>
        </w:tc>
      </w:tr>
      <w:tr w:rsidR="002A210C">
        <w:tc>
          <w:tcPr>
            <w:tcW w:w="2802" w:type="dxa"/>
            <w:tcBorders>
              <w:left w:val="single" w:sz="12" w:space="0" w:color="auto"/>
            </w:tcBorders>
          </w:tcPr>
          <w:p w:rsidR="002A210C" w:rsidRDefault="00774F82">
            <w:pPr>
              <w:rPr>
                <w:sz w:val="24"/>
              </w:rPr>
            </w:pPr>
            <w:r>
              <w:rPr>
                <w:sz w:val="24"/>
              </w:rPr>
              <w:t>Сок «</w:t>
            </w:r>
            <w:r>
              <w:rPr>
                <w:sz w:val="24"/>
                <w:lang w:val="en-US"/>
              </w:rPr>
              <w:t>Nico</w:t>
            </w:r>
            <w:r>
              <w:rPr>
                <w:sz w:val="24"/>
              </w:rPr>
              <w:t>»</w:t>
            </w:r>
          </w:p>
        </w:tc>
        <w:tc>
          <w:tcPr>
            <w:tcW w:w="1842" w:type="dxa"/>
          </w:tcPr>
          <w:p w:rsidR="002A210C" w:rsidRDefault="00774F82">
            <w:pPr>
              <w:jc w:val="center"/>
              <w:rPr>
                <w:sz w:val="24"/>
              </w:rPr>
            </w:pPr>
            <w:r>
              <w:rPr>
                <w:sz w:val="24"/>
              </w:rPr>
              <w:t>17,6</w:t>
            </w:r>
          </w:p>
        </w:tc>
        <w:tc>
          <w:tcPr>
            <w:tcW w:w="1985" w:type="dxa"/>
          </w:tcPr>
          <w:p w:rsidR="002A210C" w:rsidRDefault="00774F82">
            <w:pPr>
              <w:jc w:val="center"/>
              <w:rPr>
                <w:sz w:val="24"/>
              </w:rPr>
            </w:pPr>
            <w:r>
              <w:rPr>
                <w:sz w:val="24"/>
              </w:rPr>
              <w:t>35,2</w:t>
            </w:r>
          </w:p>
        </w:tc>
        <w:tc>
          <w:tcPr>
            <w:tcW w:w="1984" w:type="dxa"/>
            <w:tcBorders>
              <w:right w:val="single" w:sz="12" w:space="0" w:color="auto"/>
            </w:tcBorders>
          </w:tcPr>
          <w:p w:rsidR="002A210C" w:rsidRDefault="00774F82">
            <w:pPr>
              <w:jc w:val="center"/>
              <w:rPr>
                <w:sz w:val="24"/>
              </w:rPr>
            </w:pPr>
            <w:r>
              <w:rPr>
                <w:sz w:val="24"/>
              </w:rPr>
              <w:t>880</w:t>
            </w:r>
          </w:p>
        </w:tc>
      </w:tr>
      <w:tr w:rsidR="002A210C">
        <w:tc>
          <w:tcPr>
            <w:tcW w:w="2802" w:type="dxa"/>
            <w:tcBorders>
              <w:left w:val="single" w:sz="12" w:space="0" w:color="auto"/>
            </w:tcBorders>
          </w:tcPr>
          <w:p w:rsidR="002A210C" w:rsidRDefault="00774F82">
            <w:pPr>
              <w:rPr>
                <w:sz w:val="24"/>
              </w:rPr>
            </w:pPr>
            <w:r>
              <w:rPr>
                <w:sz w:val="24"/>
              </w:rPr>
              <w:t>Минеральная вода «Нарзан»</w:t>
            </w:r>
          </w:p>
        </w:tc>
        <w:tc>
          <w:tcPr>
            <w:tcW w:w="1842" w:type="dxa"/>
          </w:tcPr>
          <w:p w:rsidR="002A210C" w:rsidRDefault="00774F82">
            <w:pPr>
              <w:jc w:val="center"/>
              <w:rPr>
                <w:sz w:val="24"/>
                <w:lang w:val="en-US"/>
              </w:rPr>
            </w:pPr>
            <w:r>
              <w:rPr>
                <w:sz w:val="24"/>
                <w:lang w:val="en-US"/>
              </w:rPr>
              <w:t>25</w:t>
            </w:r>
          </w:p>
        </w:tc>
        <w:tc>
          <w:tcPr>
            <w:tcW w:w="1985" w:type="dxa"/>
          </w:tcPr>
          <w:p w:rsidR="002A210C" w:rsidRDefault="00774F82">
            <w:pPr>
              <w:jc w:val="center"/>
              <w:rPr>
                <w:sz w:val="24"/>
                <w:lang w:val="en-US"/>
              </w:rPr>
            </w:pPr>
            <w:r>
              <w:rPr>
                <w:sz w:val="24"/>
                <w:lang w:val="en-US"/>
              </w:rPr>
              <w:t>50</w:t>
            </w:r>
          </w:p>
        </w:tc>
        <w:tc>
          <w:tcPr>
            <w:tcW w:w="1984" w:type="dxa"/>
            <w:tcBorders>
              <w:right w:val="single" w:sz="12" w:space="0" w:color="auto"/>
            </w:tcBorders>
          </w:tcPr>
          <w:p w:rsidR="002A210C" w:rsidRDefault="00774F82">
            <w:pPr>
              <w:jc w:val="center"/>
              <w:rPr>
                <w:sz w:val="24"/>
                <w:lang w:val="en-US"/>
              </w:rPr>
            </w:pPr>
            <w:r>
              <w:rPr>
                <w:sz w:val="24"/>
                <w:lang w:val="en-US"/>
              </w:rPr>
              <w:t>1250</w:t>
            </w:r>
          </w:p>
        </w:tc>
      </w:tr>
      <w:tr w:rsidR="002A210C">
        <w:tc>
          <w:tcPr>
            <w:tcW w:w="2802" w:type="dxa"/>
            <w:tcBorders>
              <w:left w:val="single" w:sz="12" w:space="0" w:color="auto"/>
            </w:tcBorders>
          </w:tcPr>
          <w:p w:rsidR="002A210C" w:rsidRDefault="00774F82">
            <w:pPr>
              <w:rPr>
                <w:sz w:val="24"/>
              </w:rPr>
            </w:pPr>
            <w:r>
              <w:rPr>
                <w:sz w:val="24"/>
              </w:rPr>
              <w:t>Водка «Русский стандарт»</w:t>
            </w:r>
          </w:p>
        </w:tc>
        <w:tc>
          <w:tcPr>
            <w:tcW w:w="1842" w:type="dxa"/>
          </w:tcPr>
          <w:p w:rsidR="002A210C" w:rsidRDefault="00774F82">
            <w:pPr>
              <w:jc w:val="center"/>
              <w:rPr>
                <w:sz w:val="24"/>
                <w:lang w:val="en-US"/>
              </w:rPr>
            </w:pPr>
            <w:r>
              <w:rPr>
                <w:sz w:val="24"/>
                <w:lang w:val="en-US"/>
              </w:rPr>
              <w:t>108</w:t>
            </w:r>
          </w:p>
        </w:tc>
        <w:tc>
          <w:tcPr>
            <w:tcW w:w="1985" w:type="dxa"/>
          </w:tcPr>
          <w:p w:rsidR="002A210C" w:rsidRDefault="00774F82">
            <w:pPr>
              <w:jc w:val="center"/>
              <w:rPr>
                <w:sz w:val="24"/>
                <w:lang w:val="en-US"/>
              </w:rPr>
            </w:pPr>
            <w:r>
              <w:rPr>
                <w:sz w:val="24"/>
                <w:lang w:val="en-US"/>
              </w:rPr>
              <w:t>216</w:t>
            </w:r>
          </w:p>
        </w:tc>
        <w:tc>
          <w:tcPr>
            <w:tcW w:w="1984" w:type="dxa"/>
            <w:tcBorders>
              <w:right w:val="single" w:sz="12" w:space="0" w:color="auto"/>
            </w:tcBorders>
          </w:tcPr>
          <w:p w:rsidR="002A210C" w:rsidRDefault="00774F82">
            <w:pPr>
              <w:jc w:val="center"/>
              <w:rPr>
                <w:sz w:val="24"/>
                <w:lang w:val="en-US"/>
              </w:rPr>
            </w:pPr>
            <w:r>
              <w:rPr>
                <w:sz w:val="24"/>
                <w:lang w:val="en-US"/>
              </w:rPr>
              <w:t>5400</w:t>
            </w:r>
          </w:p>
        </w:tc>
      </w:tr>
      <w:tr w:rsidR="002A210C">
        <w:tc>
          <w:tcPr>
            <w:tcW w:w="2802" w:type="dxa"/>
            <w:tcBorders>
              <w:left w:val="single" w:sz="12" w:space="0" w:color="auto"/>
            </w:tcBorders>
          </w:tcPr>
          <w:p w:rsidR="002A210C" w:rsidRDefault="00774F82">
            <w:pPr>
              <w:rPr>
                <w:sz w:val="24"/>
              </w:rPr>
            </w:pPr>
            <w:r>
              <w:rPr>
                <w:sz w:val="24"/>
              </w:rPr>
              <w:t>Коньяк «Арарат»</w:t>
            </w:r>
          </w:p>
        </w:tc>
        <w:tc>
          <w:tcPr>
            <w:tcW w:w="1842" w:type="dxa"/>
          </w:tcPr>
          <w:p w:rsidR="002A210C" w:rsidRDefault="00774F82">
            <w:pPr>
              <w:jc w:val="center"/>
              <w:rPr>
                <w:sz w:val="24"/>
                <w:lang w:val="en-US"/>
              </w:rPr>
            </w:pPr>
            <w:r>
              <w:rPr>
                <w:sz w:val="24"/>
                <w:lang w:val="en-US"/>
              </w:rPr>
              <w:t>125</w:t>
            </w:r>
          </w:p>
        </w:tc>
        <w:tc>
          <w:tcPr>
            <w:tcW w:w="1985" w:type="dxa"/>
          </w:tcPr>
          <w:p w:rsidR="002A210C" w:rsidRDefault="00774F82">
            <w:pPr>
              <w:jc w:val="center"/>
              <w:rPr>
                <w:sz w:val="24"/>
                <w:lang w:val="en-US"/>
              </w:rPr>
            </w:pPr>
            <w:r>
              <w:rPr>
                <w:sz w:val="24"/>
                <w:lang w:val="en-US"/>
              </w:rPr>
              <w:t>250</w:t>
            </w:r>
          </w:p>
        </w:tc>
        <w:tc>
          <w:tcPr>
            <w:tcW w:w="1984" w:type="dxa"/>
            <w:tcBorders>
              <w:right w:val="single" w:sz="12" w:space="0" w:color="auto"/>
            </w:tcBorders>
          </w:tcPr>
          <w:p w:rsidR="002A210C" w:rsidRDefault="00774F82">
            <w:pPr>
              <w:jc w:val="center"/>
              <w:rPr>
                <w:sz w:val="24"/>
                <w:lang w:val="en-US"/>
              </w:rPr>
            </w:pPr>
            <w:r>
              <w:rPr>
                <w:sz w:val="24"/>
                <w:lang w:val="en-US"/>
              </w:rPr>
              <w:t>2500</w:t>
            </w:r>
          </w:p>
        </w:tc>
      </w:tr>
      <w:tr w:rsidR="002A210C">
        <w:tc>
          <w:tcPr>
            <w:tcW w:w="2802" w:type="dxa"/>
            <w:tcBorders>
              <w:left w:val="single" w:sz="12" w:space="0" w:color="auto"/>
            </w:tcBorders>
          </w:tcPr>
          <w:p w:rsidR="002A210C" w:rsidRDefault="00774F82">
            <w:pPr>
              <w:rPr>
                <w:sz w:val="24"/>
              </w:rPr>
            </w:pPr>
            <w:r>
              <w:rPr>
                <w:sz w:val="24"/>
              </w:rPr>
              <w:t>Вино «Душа монаха»</w:t>
            </w:r>
            <w:r>
              <w:rPr>
                <w:sz w:val="24"/>
                <w:lang w:val="en-US"/>
              </w:rPr>
              <w:t xml:space="preserve"> (</w:t>
            </w:r>
            <w:r>
              <w:rPr>
                <w:sz w:val="24"/>
              </w:rPr>
              <w:t>белое)</w:t>
            </w:r>
          </w:p>
        </w:tc>
        <w:tc>
          <w:tcPr>
            <w:tcW w:w="1842" w:type="dxa"/>
          </w:tcPr>
          <w:p w:rsidR="002A210C" w:rsidRDefault="00774F82">
            <w:pPr>
              <w:jc w:val="center"/>
              <w:rPr>
                <w:sz w:val="24"/>
                <w:lang w:val="en-US"/>
              </w:rPr>
            </w:pPr>
            <w:r>
              <w:rPr>
                <w:sz w:val="24"/>
                <w:lang w:val="en-US"/>
              </w:rPr>
              <w:t>39</w:t>
            </w:r>
          </w:p>
        </w:tc>
        <w:tc>
          <w:tcPr>
            <w:tcW w:w="1985" w:type="dxa"/>
          </w:tcPr>
          <w:p w:rsidR="002A210C" w:rsidRDefault="00774F82">
            <w:pPr>
              <w:jc w:val="center"/>
              <w:rPr>
                <w:sz w:val="24"/>
                <w:lang w:val="en-US"/>
              </w:rPr>
            </w:pPr>
            <w:r>
              <w:rPr>
                <w:sz w:val="24"/>
                <w:lang w:val="en-US"/>
              </w:rPr>
              <w:t>78</w:t>
            </w:r>
          </w:p>
        </w:tc>
        <w:tc>
          <w:tcPr>
            <w:tcW w:w="1984" w:type="dxa"/>
            <w:tcBorders>
              <w:right w:val="single" w:sz="12" w:space="0" w:color="auto"/>
            </w:tcBorders>
          </w:tcPr>
          <w:p w:rsidR="002A210C" w:rsidRDefault="00774F82">
            <w:pPr>
              <w:jc w:val="center"/>
              <w:rPr>
                <w:sz w:val="24"/>
                <w:lang w:val="en-US"/>
              </w:rPr>
            </w:pPr>
            <w:r>
              <w:rPr>
                <w:sz w:val="24"/>
                <w:lang w:val="en-US"/>
              </w:rPr>
              <w:t>1560</w:t>
            </w:r>
          </w:p>
        </w:tc>
      </w:tr>
      <w:tr w:rsidR="002A210C">
        <w:tc>
          <w:tcPr>
            <w:tcW w:w="2802" w:type="dxa"/>
            <w:tcBorders>
              <w:left w:val="single" w:sz="12" w:space="0" w:color="auto"/>
            </w:tcBorders>
          </w:tcPr>
          <w:p w:rsidR="002A210C" w:rsidRDefault="00774F82">
            <w:pPr>
              <w:rPr>
                <w:sz w:val="24"/>
                <w:lang w:val="en-US"/>
              </w:rPr>
            </w:pPr>
            <w:r>
              <w:rPr>
                <w:sz w:val="24"/>
              </w:rPr>
              <w:t xml:space="preserve">Хлеб </w:t>
            </w:r>
            <w:r>
              <w:rPr>
                <w:sz w:val="24"/>
                <w:lang w:val="en-US"/>
              </w:rPr>
              <w:t>(</w:t>
            </w:r>
            <w:r>
              <w:rPr>
                <w:sz w:val="24"/>
              </w:rPr>
              <w:t>пшеничный</w:t>
            </w:r>
            <w:r>
              <w:rPr>
                <w:sz w:val="24"/>
                <w:lang w:val="en-US"/>
              </w:rPr>
              <w:t>,</w:t>
            </w:r>
            <w:r>
              <w:rPr>
                <w:sz w:val="24"/>
              </w:rPr>
              <w:t xml:space="preserve"> ржаной</w:t>
            </w:r>
            <w:r>
              <w:rPr>
                <w:sz w:val="24"/>
                <w:lang w:val="en-US"/>
              </w:rPr>
              <w:t>)</w:t>
            </w:r>
          </w:p>
        </w:tc>
        <w:tc>
          <w:tcPr>
            <w:tcW w:w="1842" w:type="dxa"/>
          </w:tcPr>
          <w:p w:rsidR="002A210C" w:rsidRDefault="00774F82">
            <w:pPr>
              <w:jc w:val="center"/>
              <w:rPr>
                <w:sz w:val="24"/>
                <w:lang w:val="en-US"/>
              </w:rPr>
            </w:pPr>
            <w:r>
              <w:rPr>
                <w:sz w:val="24"/>
                <w:lang w:val="en-US"/>
              </w:rPr>
              <w:t>1</w:t>
            </w:r>
          </w:p>
        </w:tc>
        <w:tc>
          <w:tcPr>
            <w:tcW w:w="1985" w:type="dxa"/>
          </w:tcPr>
          <w:p w:rsidR="002A210C" w:rsidRDefault="00774F82">
            <w:pPr>
              <w:jc w:val="center"/>
              <w:rPr>
                <w:sz w:val="24"/>
                <w:lang w:val="en-US"/>
              </w:rPr>
            </w:pPr>
            <w:r>
              <w:rPr>
                <w:sz w:val="24"/>
                <w:lang w:val="en-US"/>
              </w:rPr>
              <w:t>2</w:t>
            </w:r>
          </w:p>
        </w:tc>
        <w:tc>
          <w:tcPr>
            <w:tcW w:w="1984" w:type="dxa"/>
            <w:tcBorders>
              <w:right w:val="single" w:sz="12" w:space="0" w:color="auto"/>
            </w:tcBorders>
          </w:tcPr>
          <w:p w:rsidR="002A210C" w:rsidRDefault="00774F82">
            <w:pPr>
              <w:jc w:val="center"/>
              <w:rPr>
                <w:sz w:val="24"/>
                <w:lang w:val="en-US"/>
              </w:rPr>
            </w:pPr>
            <w:r>
              <w:rPr>
                <w:sz w:val="24"/>
                <w:lang w:val="en-US"/>
              </w:rPr>
              <w:t>100</w:t>
            </w:r>
          </w:p>
        </w:tc>
      </w:tr>
      <w:tr w:rsidR="002A210C">
        <w:tc>
          <w:tcPr>
            <w:tcW w:w="2802" w:type="dxa"/>
            <w:tcBorders>
              <w:left w:val="single" w:sz="12" w:space="0" w:color="auto"/>
              <w:bottom w:val="single" w:sz="12" w:space="0" w:color="auto"/>
            </w:tcBorders>
          </w:tcPr>
          <w:p w:rsidR="002A210C" w:rsidRDefault="00774F82">
            <w:pPr>
              <w:rPr>
                <w:b/>
                <w:sz w:val="24"/>
              </w:rPr>
            </w:pPr>
            <w:r>
              <w:rPr>
                <w:b/>
                <w:sz w:val="24"/>
              </w:rPr>
              <w:t>Итого:</w:t>
            </w:r>
          </w:p>
        </w:tc>
        <w:tc>
          <w:tcPr>
            <w:tcW w:w="1842" w:type="dxa"/>
            <w:tcBorders>
              <w:bottom w:val="single" w:sz="12" w:space="0" w:color="auto"/>
            </w:tcBorders>
          </w:tcPr>
          <w:p w:rsidR="002A210C" w:rsidRDefault="002A210C">
            <w:pPr>
              <w:jc w:val="center"/>
              <w:rPr>
                <w:sz w:val="24"/>
              </w:rPr>
            </w:pPr>
          </w:p>
        </w:tc>
        <w:tc>
          <w:tcPr>
            <w:tcW w:w="1985" w:type="dxa"/>
            <w:tcBorders>
              <w:bottom w:val="single" w:sz="12" w:space="0" w:color="auto"/>
            </w:tcBorders>
          </w:tcPr>
          <w:p w:rsidR="002A210C" w:rsidRDefault="002A210C">
            <w:pPr>
              <w:jc w:val="center"/>
              <w:rPr>
                <w:sz w:val="24"/>
              </w:rPr>
            </w:pPr>
          </w:p>
        </w:tc>
        <w:tc>
          <w:tcPr>
            <w:tcW w:w="1984" w:type="dxa"/>
            <w:tcBorders>
              <w:bottom w:val="single" w:sz="12" w:space="0" w:color="auto"/>
              <w:right w:val="single" w:sz="12" w:space="0" w:color="auto"/>
            </w:tcBorders>
          </w:tcPr>
          <w:p w:rsidR="002A210C" w:rsidRDefault="00774F82">
            <w:pPr>
              <w:jc w:val="center"/>
              <w:rPr>
                <w:b/>
                <w:sz w:val="24"/>
              </w:rPr>
            </w:pPr>
            <w:r>
              <w:rPr>
                <w:b/>
                <w:sz w:val="24"/>
              </w:rPr>
              <w:t>19949</w:t>
            </w:r>
          </w:p>
        </w:tc>
      </w:tr>
    </w:tbl>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pStyle w:val="4"/>
        <w:rPr>
          <w:lang w:val="en-US"/>
        </w:rPr>
      </w:pPr>
      <w:r>
        <w:rPr>
          <w:lang w:val="en-US"/>
        </w:rPr>
        <w:t>2.3. Оформление торгового зала.</w:t>
      </w:r>
    </w:p>
    <w:p w:rsidR="002A210C" w:rsidRDefault="002A210C">
      <w:pPr>
        <w:spacing w:line="360" w:lineRule="auto"/>
        <w:ind w:left="870"/>
        <w:rPr>
          <w:b/>
          <w:sz w:val="24"/>
          <w:lang w:val="en-US"/>
        </w:rPr>
      </w:pPr>
    </w:p>
    <w:p w:rsidR="002A210C" w:rsidRDefault="00774F82">
      <w:pPr>
        <w:spacing w:line="360" w:lineRule="auto"/>
        <w:ind w:firstLine="567"/>
        <w:jc w:val="both"/>
        <w:rPr>
          <w:sz w:val="24"/>
        </w:rPr>
      </w:pPr>
      <w:r>
        <w:rPr>
          <w:sz w:val="24"/>
        </w:rPr>
        <w:t xml:space="preserve">При оформлении зала учитывается тематика банкета. Яркость цвета оформления зала зависит от вида мероприятия. </w:t>
      </w:r>
    </w:p>
    <w:p w:rsidR="002A210C" w:rsidRDefault="00774F82">
      <w:pPr>
        <w:spacing w:line="360" w:lineRule="auto"/>
        <w:ind w:firstLine="567"/>
        <w:jc w:val="both"/>
        <w:rPr>
          <w:sz w:val="24"/>
        </w:rPr>
      </w:pPr>
      <w:r>
        <w:rPr>
          <w:sz w:val="24"/>
        </w:rPr>
        <w:t>Для оформления зала ко Дню рождения лучше использовать красочные цвета, но не слишком яркие, которые могли бы подчеркнуть праздничное настроение.</w:t>
      </w:r>
    </w:p>
    <w:p w:rsidR="002A210C" w:rsidRDefault="00774F82">
      <w:pPr>
        <w:spacing w:line="360" w:lineRule="auto"/>
        <w:ind w:firstLine="567"/>
        <w:jc w:val="both"/>
        <w:rPr>
          <w:sz w:val="24"/>
        </w:rPr>
      </w:pPr>
      <w:r>
        <w:rPr>
          <w:sz w:val="24"/>
        </w:rPr>
        <w:t xml:space="preserve">Наилучшим способом подчеркнуть торжественный момент  можно, оформив банкетный зал подобающим образом, например при помощи воздушных шаров. Это можно сделать, оформив место, где проводится День рождения, воздушными шарами или фигурами из шаров для моделирования. </w:t>
      </w:r>
    </w:p>
    <w:p w:rsidR="002A210C" w:rsidRDefault="00774F82">
      <w:pPr>
        <w:spacing w:line="360" w:lineRule="auto"/>
        <w:ind w:firstLine="567"/>
        <w:jc w:val="both"/>
        <w:rPr>
          <w:sz w:val="24"/>
          <w:lang w:val="en-US"/>
        </w:rPr>
      </w:pPr>
      <w:r>
        <w:rPr>
          <w:sz w:val="24"/>
        </w:rPr>
        <w:t>Можно подарить имениннику красочный букет из воздушных шаров или внести в зал большой надувной шар с вложенными внутрь надувными сердечками и надписью символизирующей возраст юбиляра, при этом в нужный момент шар взрывается, и сердца осыпают юбиляра с ног до головы.</w:t>
      </w:r>
    </w:p>
    <w:p w:rsidR="002A210C" w:rsidRDefault="00774F82">
      <w:pPr>
        <w:spacing w:line="360" w:lineRule="auto"/>
        <w:ind w:firstLine="567"/>
        <w:jc w:val="both"/>
        <w:rPr>
          <w:sz w:val="24"/>
        </w:rPr>
      </w:pPr>
      <w:r>
        <w:rPr>
          <w:sz w:val="24"/>
          <w:lang w:val="en-US"/>
        </w:rPr>
        <w:t xml:space="preserve">При оформлении зала важно учесть расположение банкетных столов, при  </w:t>
      </w:r>
      <w:r>
        <w:rPr>
          <w:sz w:val="24"/>
        </w:rPr>
        <w:t>расстановке которых учитывают площадь зала, его конфигурацию, количество участников банкета, расположение дверей и окон.</w:t>
      </w:r>
    </w:p>
    <w:p w:rsidR="002A210C" w:rsidRDefault="00774F82">
      <w:pPr>
        <w:pStyle w:val="31"/>
      </w:pPr>
      <w:r>
        <w:t>Длина стола определяется из расчета 0,8 м. на одного почетного гостя, 0,6 м – на остальных участников банкета.</w:t>
      </w:r>
    </w:p>
    <w:p w:rsidR="002A210C" w:rsidRDefault="00774F82">
      <w:pPr>
        <w:spacing w:line="360" w:lineRule="auto"/>
        <w:ind w:firstLine="567"/>
        <w:jc w:val="both"/>
        <w:rPr>
          <w:sz w:val="24"/>
        </w:rPr>
      </w:pPr>
      <w:r>
        <w:rPr>
          <w:sz w:val="24"/>
        </w:rPr>
        <w:t xml:space="preserve">На банкете будет присутствовать 50 человек, из них 4 – почетные гости. Т.к. для почетных гостей стол сервируют только с одной стороны, то длина центрального стола при односторонней посадке будет составлять 0,8 м </w:t>
      </w:r>
      <w:r>
        <w:rPr>
          <w:sz w:val="24"/>
          <w:lang w:val="en-US"/>
        </w:rPr>
        <w:t xml:space="preserve">x </w:t>
      </w:r>
      <w:r>
        <w:rPr>
          <w:sz w:val="24"/>
        </w:rPr>
        <w:t>4 человек = 3,2 м.</w:t>
      </w:r>
    </w:p>
    <w:p w:rsidR="002A210C" w:rsidRDefault="00774F82">
      <w:pPr>
        <w:spacing w:line="360" w:lineRule="auto"/>
        <w:ind w:firstLine="567"/>
        <w:jc w:val="both"/>
        <w:rPr>
          <w:sz w:val="24"/>
        </w:rPr>
      </w:pPr>
      <w:r>
        <w:rPr>
          <w:sz w:val="24"/>
        </w:rPr>
        <w:t>Ширина стола для почетных гостей должна быть не менее  0,7 м., значит возьмем четырехместный стол шириной 0,9 м, длиной 1,4 м. Отсюда следует, что потребуется 3,2 м/</w:t>
      </w:r>
      <w:r>
        <w:rPr>
          <w:sz w:val="24"/>
          <w:lang w:val="en-US"/>
        </w:rPr>
        <w:t xml:space="preserve">1,4 м = 2 </w:t>
      </w:r>
      <w:r>
        <w:rPr>
          <w:sz w:val="24"/>
        </w:rPr>
        <w:t>стола для почетных гостей.</w:t>
      </w:r>
    </w:p>
    <w:p w:rsidR="002A210C" w:rsidRDefault="00774F82">
      <w:pPr>
        <w:spacing w:line="360" w:lineRule="auto"/>
        <w:ind w:firstLine="567"/>
        <w:jc w:val="both"/>
        <w:rPr>
          <w:sz w:val="24"/>
        </w:rPr>
      </w:pPr>
      <w:r>
        <w:rPr>
          <w:sz w:val="24"/>
        </w:rPr>
        <w:t xml:space="preserve">  Длина стола для остальных участников банкета будет составлять 0,6 м </w:t>
      </w:r>
      <w:r>
        <w:rPr>
          <w:sz w:val="24"/>
          <w:lang w:val="en-US"/>
        </w:rPr>
        <w:t>x</w:t>
      </w:r>
      <w:r>
        <w:rPr>
          <w:sz w:val="24"/>
        </w:rPr>
        <w:t xml:space="preserve"> 46 чел. = 27,6 м.</w:t>
      </w:r>
    </w:p>
    <w:p w:rsidR="002A210C" w:rsidRDefault="00774F82">
      <w:pPr>
        <w:spacing w:line="360" w:lineRule="auto"/>
        <w:ind w:firstLine="567"/>
        <w:jc w:val="both"/>
        <w:rPr>
          <w:sz w:val="24"/>
        </w:rPr>
      </w:pPr>
      <w:r>
        <w:rPr>
          <w:sz w:val="24"/>
        </w:rPr>
        <w:t>Ширина банкетного стола при двусторонней посадке  должна быть 1,2 – 1,5 м, следовательно, 27,6</w:t>
      </w:r>
      <w:r>
        <w:rPr>
          <w:sz w:val="24"/>
          <w:lang w:val="en-US"/>
        </w:rPr>
        <w:t>/</w:t>
      </w:r>
      <w:r>
        <w:rPr>
          <w:sz w:val="24"/>
        </w:rPr>
        <w:t>2 = 13,8 м – общая длина стола.</w:t>
      </w:r>
    </w:p>
    <w:p w:rsidR="002A210C" w:rsidRDefault="00774F82">
      <w:pPr>
        <w:spacing w:line="360" w:lineRule="auto"/>
        <w:ind w:firstLine="567"/>
        <w:jc w:val="both"/>
        <w:rPr>
          <w:sz w:val="24"/>
        </w:rPr>
      </w:pPr>
      <w:r>
        <w:rPr>
          <w:sz w:val="24"/>
        </w:rPr>
        <w:t>Так как торцы центрального стола не будут использованы при посадке гостей для более удобного обслуживания, то 13,8 м – 1,8 м = 12 м – длина стола для остальных участников банкета.</w:t>
      </w:r>
    </w:p>
    <w:p w:rsidR="002A210C" w:rsidRDefault="00774F82">
      <w:pPr>
        <w:spacing w:line="360" w:lineRule="auto"/>
        <w:ind w:firstLine="567"/>
        <w:jc w:val="both"/>
        <w:rPr>
          <w:sz w:val="24"/>
        </w:rPr>
      </w:pPr>
      <w:r>
        <w:rPr>
          <w:sz w:val="24"/>
        </w:rPr>
        <w:t>Значит, потребуется 12/0,9 м = 14 столов.</w:t>
      </w:r>
    </w:p>
    <w:p w:rsidR="002A210C" w:rsidRDefault="00774F82">
      <w:pPr>
        <w:spacing w:line="360" w:lineRule="auto"/>
        <w:ind w:firstLine="567"/>
        <w:jc w:val="both"/>
        <w:rPr>
          <w:sz w:val="26"/>
        </w:rPr>
      </w:pPr>
      <w:r>
        <w:rPr>
          <w:sz w:val="24"/>
        </w:rPr>
        <w:t>Длина стола не должна превышать 10 м, поэтому поставим столы буквой «П».</w:t>
      </w:r>
    </w:p>
    <w:p w:rsidR="002A210C" w:rsidRDefault="00846A86">
      <w:pPr>
        <w:ind w:firstLine="567"/>
        <w:jc w:val="both"/>
        <w:rPr>
          <w:sz w:val="26"/>
          <w:lang w:val="en-US"/>
        </w:rPr>
      </w:pPr>
      <w:r>
        <w:rPr>
          <w:noProof/>
          <w:sz w:val="26"/>
        </w:rPr>
        <w:pict>
          <v:line id="_x0000_s1049" style="position:absolute;left:0;text-align:left;flip:y;z-index:251667456;mso-position-horizontal:absolute;mso-position-horizontal-relative:text;mso-position-vertical:absolute;mso-position-vertical-relative:text" from="46.95pt,1.25pt" to="46.95pt,22.85pt" o:allowincell="f"/>
        </w:pict>
      </w:r>
      <w:r>
        <w:rPr>
          <w:noProof/>
          <w:sz w:val="26"/>
        </w:rPr>
        <w:pict>
          <v:rect id="_x0000_s1048" style="position:absolute;left:0;text-align:left;margin-left:3.75pt;margin-top:1.25pt;width:86.4pt;height:21.6pt;z-index:251666432;mso-position-horizontal:absolute;mso-position-horizontal-relative:text;mso-position-vertical:absolute;mso-position-vertical-relative:text" o:allowincell="f"/>
        </w:pict>
      </w:r>
      <w:r>
        <w:rPr>
          <w:noProof/>
          <w:sz w:val="26"/>
        </w:rPr>
        <w:pict>
          <v:line id="_x0000_s1026" style="position:absolute;left:0;text-align:left;z-index:251643904;mso-position-horizontal:absolute;mso-position-horizontal-relative:text;mso-position-vertical:absolute;mso-position-vertical-relative:text" from="3.75pt,1.25pt" to="3.75pt,80.45pt" o:allowincell="f"/>
        </w:pict>
      </w:r>
      <w:r>
        <w:rPr>
          <w:noProof/>
          <w:sz w:val="26"/>
        </w:rPr>
        <w:pict>
          <v:line id="_x0000_s1029" style="position:absolute;left:0;text-align:left;z-index:251646976;mso-position-horizontal:absolute;mso-position-horizontal-relative:text;mso-position-vertical:absolute;mso-position-vertical-relative:text" from="90.15pt,1.25pt" to="90.15pt,94.85pt" o:allowincell="f"/>
        </w:pict>
      </w:r>
    </w:p>
    <w:p w:rsidR="002A210C" w:rsidRDefault="00846A86">
      <w:pPr>
        <w:ind w:firstLine="567"/>
        <w:jc w:val="both"/>
        <w:rPr>
          <w:sz w:val="26"/>
          <w:lang w:val="en-US"/>
        </w:rPr>
      </w:pPr>
      <w:r>
        <w:rPr>
          <w:noProof/>
          <w:sz w:val="26"/>
        </w:rPr>
        <w:pict>
          <v:line id="_x0000_s1028" style="position:absolute;left:0;text-align:left;z-index:251645952;mso-position-horizontal:absolute;mso-position-horizontal-relative:text;mso-position-vertical:absolute;mso-position-vertical-relative:text" from="61.35pt,7.9pt" to="61.35pt,101.5pt" o:allowincell="f"/>
        </w:pict>
      </w:r>
      <w:r>
        <w:rPr>
          <w:noProof/>
          <w:sz w:val="26"/>
        </w:rPr>
        <w:pict>
          <v:line id="_x0000_s1027" style="position:absolute;left:0;text-align:left;z-index:251644928;mso-position-horizontal:absolute;mso-position-horizontal-relative:text;mso-position-vertical:absolute;mso-position-vertical-relative:text" from="32.55pt,7.9pt" to="32.55pt,108.7pt" o:allowincell="f"/>
        </w:pict>
      </w:r>
    </w:p>
    <w:p w:rsidR="002A210C" w:rsidRDefault="00846A86">
      <w:pPr>
        <w:ind w:firstLine="567"/>
        <w:jc w:val="both"/>
        <w:rPr>
          <w:sz w:val="26"/>
          <w:lang w:val="en-US"/>
        </w:rPr>
      </w:pPr>
      <w:r>
        <w:rPr>
          <w:noProof/>
          <w:sz w:val="26"/>
        </w:rPr>
        <w:pict>
          <v:line id="_x0000_s1032" style="position:absolute;left:0;text-align:left;z-index:251650048;mso-position-horizontal:absolute;mso-position-horizontal-relative:text;mso-position-vertical:absolute;mso-position-vertical-relative:text" from="61.35pt,7.35pt" to="90.15pt,7.35pt" o:allowincell="f"/>
        </w:pict>
      </w:r>
      <w:r>
        <w:rPr>
          <w:noProof/>
          <w:sz w:val="26"/>
        </w:rPr>
        <w:pict>
          <v:line id="_x0000_s1036" style="position:absolute;left:0;text-align:left;z-index:251654144;mso-position-horizontal:absolute;mso-position-horizontal-relative:text;mso-position-vertical:absolute;mso-position-vertical-relative:text" from="3.75pt,7.35pt" to="32.55pt,7.35pt" o:allowincell="f"/>
        </w:pict>
      </w:r>
    </w:p>
    <w:p w:rsidR="002A210C" w:rsidRDefault="00846A86">
      <w:pPr>
        <w:ind w:firstLine="567"/>
        <w:jc w:val="both"/>
        <w:rPr>
          <w:sz w:val="26"/>
          <w:lang w:val="en-US"/>
        </w:rPr>
      </w:pPr>
      <w:r>
        <w:rPr>
          <w:noProof/>
          <w:sz w:val="26"/>
        </w:rPr>
        <w:pict>
          <v:line id="_x0000_s1033" style="position:absolute;left:0;text-align:left;z-index:251651072;mso-position-horizontal:absolute;mso-position-horizontal-relative:text;mso-position-vertical:absolute;mso-position-vertical-relative:text" from="61.35pt,6.8pt" to="90.15pt,6.8pt" o:allowincell="f"/>
        </w:pict>
      </w:r>
      <w:r>
        <w:rPr>
          <w:noProof/>
          <w:sz w:val="26"/>
        </w:rPr>
        <w:pict>
          <v:line id="_x0000_s1037" style="position:absolute;left:0;text-align:left;z-index:251655168;mso-position-horizontal:absolute;mso-position-horizontal-relative:text;mso-position-vertical:absolute;mso-position-vertical-relative:text" from="3.75pt,6.8pt" to="32.55pt,6.8pt" o:allowincell="f"/>
        </w:pict>
      </w:r>
    </w:p>
    <w:p w:rsidR="002A210C" w:rsidRDefault="00846A86">
      <w:pPr>
        <w:ind w:firstLine="567"/>
        <w:jc w:val="both"/>
        <w:rPr>
          <w:sz w:val="26"/>
          <w:lang w:val="en-US"/>
        </w:rPr>
      </w:pPr>
      <w:r>
        <w:rPr>
          <w:noProof/>
          <w:sz w:val="26"/>
        </w:rPr>
        <w:pict>
          <v:line id="_x0000_s1034" style="position:absolute;left:0;text-align:left;z-index:251652096;mso-position-horizontal:absolute;mso-position-horizontal-relative:text;mso-position-vertical:absolute;mso-position-vertical-relative:text" from="61.35pt,6.25pt" to="90.15pt,6.25pt" o:allowincell="f"/>
        </w:pict>
      </w:r>
      <w:r>
        <w:rPr>
          <w:noProof/>
          <w:sz w:val="26"/>
        </w:rPr>
        <w:pict>
          <v:line id="_x0000_s1038" style="position:absolute;left:0;text-align:left;z-index:251656192;mso-position-horizontal:absolute;mso-position-horizontal-relative:text;mso-position-vertical:absolute;mso-position-vertical-relative:text" from="3.75pt,6.25pt" to="32.55pt,6.25pt" o:allowincell="f"/>
        </w:pict>
      </w:r>
    </w:p>
    <w:p w:rsidR="002A210C" w:rsidRDefault="00846A86">
      <w:pPr>
        <w:ind w:firstLine="567"/>
        <w:jc w:val="both"/>
        <w:rPr>
          <w:sz w:val="26"/>
          <w:lang w:val="en-US"/>
        </w:rPr>
      </w:pPr>
      <w:r>
        <w:rPr>
          <w:noProof/>
          <w:sz w:val="26"/>
        </w:rPr>
        <w:pict>
          <v:line id="_x0000_s1040" style="position:absolute;left:0;text-align:left;z-index:251658240;mso-position-horizontal:absolute;mso-position-horizontal-relative:text;mso-position-vertical:absolute;mso-position-vertical-relative:text" from="3.75pt,5.7pt" to="3.75pt,48.9pt" o:allowincell="f"/>
        </w:pict>
      </w:r>
      <w:r>
        <w:rPr>
          <w:noProof/>
          <w:sz w:val="26"/>
        </w:rPr>
        <w:pict>
          <v:line id="_x0000_s1031" style="position:absolute;left:0;text-align:left;z-index:251649024;mso-position-horizontal:absolute;mso-position-horizontal-relative:text;mso-position-vertical:absolute;mso-position-vertical-relative:text" from="61.35pt,5.7pt" to="90.15pt,5.7pt" o:allowincell="f"/>
        </w:pict>
      </w:r>
      <w:r>
        <w:rPr>
          <w:noProof/>
          <w:sz w:val="26"/>
        </w:rPr>
        <w:pict>
          <v:line id="_x0000_s1039" style="position:absolute;left:0;text-align:left;z-index:251657216;mso-position-horizontal:absolute;mso-position-horizontal-relative:text;mso-position-vertical:absolute;mso-position-vertical-relative:text" from="3.75pt,5.7pt" to="32.55pt,5.7pt" o:allowincell="f"/>
        </w:pict>
      </w:r>
      <w:r>
        <w:rPr>
          <w:noProof/>
          <w:sz w:val="26"/>
        </w:rPr>
        <w:pict>
          <v:line id="_x0000_s1047" style="position:absolute;left:0;text-align:left;z-index:251665408;mso-position-horizontal:absolute;mso-position-horizontal-relative:text;mso-position-vertical:absolute;mso-position-vertical-relative:text" from="90.15pt,12.9pt" to="90.15pt,48.9pt" o:allowincell="f"/>
        </w:pict>
      </w:r>
    </w:p>
    <w:p w:rsidR="002A210C" w:rsidRDefault="00846A86">
      <w:pPr>
        <w:ind w:firstLine="567"/>
        <w:jc w:val="both"/>
        <w:rPr>
          <w:sz w:val="26"/>
          <w:lang w:val="en-US"/>
        </w:rPr>
      </w:pPr>
      <w:r>
        <w:rPr>
          <w:noProof/>
          <w:sz w:val="26"/>
        </w:rPr>
        <w:pict>
          <v:line id="_x0000_s1030" style="position:absolute;left:0;text-align:left;z-index:251648000;mso-position-horizontal:absolute;mso-position-horizontal-relative:text;mso-position-vertical:absolute;mso-position-vertical-relative:text" from="61.35pt,5.15pt" to="90.15pt,5.15pt" o:allowincell="f"/>
        </w:pict>
      </w:r>
      <w:r>
        <w:rPr>
          <w:noProof/>
          <w:sz w:val="26"/>
        </w:rPr>
        <w:pict>
          <v:line id="_x0000_s1035" style="position:absolute;left:0;text-align:left;z-index:251653120;mso-position-horizontal:absolute;mso-position-horizontal-relative:text;mso-position-vertical:absolute;mso-position-vertical-relative:text" from="3.75pt,5.15pt" to="32.55pt,5.15pt" o:allowincell="f"/>
        </w:pict>
      </w:r>
    </w:p>
    <w:p w:rsidR="002A210C" w:rsidRDefault="00846A86">
      <w:pPr>
        <w:ind w:firstLine="567"/>
        <w:jc w:val="both"/>
        <w:rPr>
          <w:sz w:val="26"/>
          <w:lang w:val="en-US"/>
        </w:rPr>
      </w:pPr>
      <w:r>
        <w:rPr>
          <w:noProof/>
          <w:sz w:val="26"/>
        </w:rPr>
        <w:pict>
          <v:line id="_x0000_s1044" style="position:absolute;left:0;text-align:left;z-index:251662336;mso-position-horizontal:absolute;mso-position-horizontal-relative:text;mso-position-vertical:absolute;mso-position-vertical-relative:text" from="61.35pt,4.6pt" to="90.15pt,4.6pt" o:allowincell="f"/>
        </w:pict>
      </w:r>
      <w:r>
        <w:rPr>
          <w:noProof/>
          <w:sz w:val="26"/>
        </w:rPr>
        <w:pict>
          <v:line id="_x0000_s1045" style="position:absolute;left:0;text-align:left;z-index:251663360;mso-position-horizontal:absolute;mso-position-horizontal-relative:text;mso-position-vertical:absolute;mso-position-vertical-relative:text" from="61.35pt,11.8pt" to="61.35pt,19pt" o:allowincell="f"/>
        </w:pict>
      </w:r>
      <w:r>
        <w:rPr>
          <w:noProof/>
          <w:sz w:val="26"/>
        </w:rPr>
        <w:pict>
          <v:line id="_x0000_s1042" style="position:absolute;left:0;text-align:left;z-index:251660288;mso-position-horizontal:absolute;mso-position-horizontal-relative:text;mso-position-vertical:absolute;mso-position-vertical-relative:text" from="3.75pt,4.6pt" to="32.55pt,4.6pt" o:allowincell="f"/>
        </w:pict>
      </w:r>
      <w:r>
        <w:rPr>
          <w:noProof/>
          <w:sz w:val="26"/>
        </w:rPr>
        <w:pict>
          <v:line id="_x0000_s1041" style="position:absolute;left:0;text-align:left;z-index:251659264;mso-position-horizontal:absolute;mso-position-horizontal-relative:text;mso-position-vertical:absolute;mso-position-vertical-relative:text" from="3.75pt,4.6pt" to="3.75pt,4.6pt" o:allowincell="f"/>
        </w:pict>
      </w:r>
    </w:p>
    <w:p w:rsidR="002A210C" w:rsidRDefault="00846A86">
      <w:pPr>
        <w:pStyle w:val="20"/>
        <w:ind w:firstLine="567"/>
        <w:rPr>
          <w:b w:val="0"/>
        </w:rPr>
      </w:pPr>
      <w:r>
        <w:rPr>
          <w:b w:val="0"/>
          <w:noProof/>
        </w:rPr>
        <w:pict>
          <v:line id="_x0000_s1046" style="position:absolute;left:0;text-align:left;z-index:251664384;mso-position-horizontal:absolute;mso-position-horizontal-relative:text;mso-position-vertical:absolute;mso-position-vertical-relative:text" from="61.35pt,4.05pt" to="90.15pt,4.05pt" o:allowincell="f"/>
        </w:pict>
      </w:r>
      <w:r>
        <w:rPr>
          <w:b w:val="0"/>
          <w:noProof/>
        </w:rPr>
        <w:pict>
          <v:line id="_x0000_s1043" style="position:absolute;left:0;text-align:left;z-index:251661312;mso-position-horizontal:absolute;mso-position-horizontal-relative:text;mso-position-vertical:absolute;mso-position-vertical-relative:text" from="3.75pt,4.05pt" to="32.55pt,4.05pt" o:allowincell="f"/>
        </w:pict>
      </w:r>
    </w:p>
    <w:p w:rsidR="002A210C" w:rsidRDefault="002A210C">
      <w:pPr>
        <w:spacing w:line="360" w:lineRule="auto"/>
        <w:ind w:firstLine="567"/>
        <w:rPr>
          <w:sz w:val="24"/>
          <w:lang w:val="en-US"/>
        </w:rPr>
      </w:pPr>
    </w:p>
    <w:p w:rsidR="002A210C" w:rsidRDefault="00774F82">
      <w:pPr>
        <w:spacing w:line="360" w:lineRule="auto"/>
        <w:ind w:firstLine="567"/>
        <w:jc w:val="both"/>
        <w:rPr>
          <w:sz w:val="24"/>
        </w:rPr>
      </w:pPr>
      <w:r>
        <w:rPr>
          <w:sz w:val="24"/>
        </w:rPr>
        <w:t>Банкетные столы будут покрыты белыми скатертями, что подчеркнёт торжественность момента. При расчете необходимого размера скатерти следует руководствоваться правилом</w:t>
      </w:r>
      <w:r>
        <w:rPr>
          <w:sz w:val="24"/>
          <w:lang w:val="en-US"/>
        </w:rPr>
        <w:t>:</w:t>
      </w:r>
      <w:r>
        <w:rPr>
          <w:sz w:val="24"/>
        </w:rPr>
        <w:t xml:space="preserve"> края скатерти должны быть спущены на 25 – 30 см от столешницы.</w:t>
      </w:r>
    </w:p>
    <w:p w:rsidR="002A210C" w:rsidRDefault="00774F82">
      <w:pPr>
        <w:spacing w:line="360" w:lineRule="auto"/>
        <w:ind w:firstLine="567"/>
        <w:jc w:val="both"/>
        <w:rPr>
          <w:sz w:val="24"/>
          <w:lang w:val="en-US"/>
        </w:rPr>
      </w:pPr>
      <w:r>
        <w:rPr>
          <w:sz w:val="24"/>
        </w:rPr>
        <w:t xml:space="preserve">Размер банкетных скатертей 173 </w:t>
      </w:r>
      <w:r>
        <w:rPr>
          <w:sz w:val="24"/>
          <w:lang w:val="en-US"/>
        </w:rPr>
        <w:t>x</w:t>
      </w:r>
      <w:r>
        <w:rPr>
          <w:sz w:val="24"/>
        </w:rPr>
        <w:t xml:space="preserve"> 208 см. Так как центральный стол, предназначенный для почетных гостей, имеет общую длину </w:t>
      </w:r>
      <w:r>
        <w:rPr>
          <w:sz w:val="24"/>
          <w:lang w:val="en-US"/>
        </w:rPr>
        <w:t>3,2</w:t>
      </w:r>
      <w:r>
        <w:rPr>
          <w:sz w:val="24"/>
        </w:rPr>
        <w:t xml:space="preserve"> м, то потребуется</w:t>
      </w:r>
      <w:r>
        <w:rPr>
          <w:sz w:val="24"/>
          <w:lang w:val="en-US"/>
        </w:rPr>
        <w:t xml:space="preserve">: 3,2/2,08 </w:t>
      </w:r>
      <w:r>
        <w:rPr>
          <w:sz w:val="24"/>
        </w:rPr>
        <w:t>м</w:t>
      </w:r>
      <w:r>
        <w:rPr>
          <w:sz w:val="24"/>
          <w:lang w:val="en-US"/>
        </w:rPr>
        <w:t xml:space="preserve"> = 2 скатерти. На остальные столы требуется:</w:t>
      </w:r>
      <w:r>
        <w:rPr>
          <w:sz w:val="24"/>
        </w:rPr>
        <w:t xml:space="preserve"> 12</w:t>
      </w:r>
      <w:r>
        <w:rPr>
          <w:sz w:val="24"/>
          <w:lang w:val="en-US"/>
        </w:rPr>
        <w:t>/1,73 = 7 скатертей. Итого необходимо 9 скатертей.</w:t>
      </w:r>
    </w:p>
    <w:p w:rsidR="002A210C" w:rsidRDefault="00774F82">
      <w:pPr>
        <w:spacing w:line="360" w:lineRule="auto"/>
        <w:ind w:firstLine="567"/>
        <w:jc w:val="both"/>
        <w:rPr>
          <w:sz w:val="24"/>
        </w:rPr>
      </w:pPr>
      <w:r>
        <w:rPr>
          <w:sz w:val="24"/>
          <w:lang w:val="en-US"/>
        </w:rPr>
        <w:t xml:space="preserve">Для официантов необходимы ручники и полотенца. Ручники берутся из расчета по 2 на одного официанта, следовательно потребуется 10 ручников. Полотенца размером 100 x 40 </w:t>
      </w:r>
      <w:r>
        <w:rPr>
          <w:sz w:val="24"/>
        </w:rPr>
        <w:t>см</w:t>
      </w:r>
      <w:r>
        <w:rPr>
          <w:sz w:val="24"/>
          <w:lang w:val="en-US"/>
        </w:rPr>
        <w:t xml:space="preserve"> выдаются по одному на официанта, следовательно необходимо заготовить 5 полотенец</w:t>
      </w:r>
      <w:r>
        <w:rPr>
          <w:sz w:val="24"/>
        </w:rPr>
        <w:t>.</w:t>
      </w:r>
      <w:r>
        <w:rPr>
          <w:sz w:val="24"/>
          <w:lang w:val="en-US"/>
        </w:rPr>
        <w:t xml:space="preserve"> </w:t>
      </w:r>
    </w:p>
    <w:p w:rsidR="002A210C" w:rsidRDefault="00774F82">
      <w:pPr>
        <w:spacing w:line="360" w:lineRule="auto"/>
        <w:ind w:firstLine="567"/>
        <w:jc w:val="both"/>
        <w:rPr>
          <w:sz w:val="24"/>
        </w:rPr>
      </w:pPr>
      <w:r>
        <w:rPr>
          <w:sz w:val="24"/>
        </w:rPr>
        <w:t>Для гостей будут необходимы салфетки льняные в количестве 50 штук и бумажные.</w:t>
      </w:r>
      <w:r>
        <w:rPr>
          <w:sz w:val="24"/>
          <w:lang w:val="en-US"/>
        </w:rPr>
        <w:t xml:space="preserve">  Все эти принадлежности также белого цвета из льняной ткани.</w:t>
      </w:r>
    </w:p>
    <w:p w:rsidR="002A210C" w:rsidRDefault="00774F82">
      <w:pPr>
        <w:pStyle w:val="a6"/>
        <w:spacing w:line="360" w:lineRule="auto"/>
        <w:ind w:firstLine="567"/>
        <w:rPr>
          <w:lang w:val="en-US"/>
        </w:rPr>
      </w:pPr>
      <w:r>
        <w:t>Банкетные столы украшают живыми цветами, которые расставляют в хрустальные вазы. Вазы с цветами ставят вдоль всего стола по его оси на некотором расстоянии одна от другой, соблюдая при этом симметрию. Вазы и цветы не должны быть высокими, поскольку во время банкета они будут загораживать  сидящих напротив гостей и этим мешать их беседе. Так же их можно поставить и на подсобные столы.</w:t>
      </w:r>
    </w:p>
    <w:p w:rsidR="002A210C" w:rsidRDefault="002A210C">
      <w:pPr>
        <w:pStyle w:val="20"/>
      </w:pPr>
    </w:p>
    <w:p w:rsidR="002A210C" w:rsidRDefault="002A210C">
      <w:pPr>
        <w:ind w:firstLine="284"/>
        <w:jc w:val="both"/>
        <w:rPr>
          <w:sz w:val="26"/>
        </w:rPr>
      </w:pPr>
    </w:p>
    <w:p w:rsidR="002A210C" w:rsidRDefault="002A210C">
      <w:pPr>
        <w:spacing w:line="360" w:lineRule="auto"/>
        <w:rPr>
          <w:b/>
          <w:sz w:val="24"/>
          <w:lang w:val="en-US"/>
        </w:rPr>
      </w:pPr>
    </w:p>
    <w:p w:rsidR="002A210C" w:rsidRDefault="002A210C">
      <w:pPr>
        <w:ind w:firstLine="284"/>
        <w:jc w:val="both"/>
        <w:rPr>
          <w:sz w:val="26"/>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pStyle w:val="4"/>
        <w:rPr>
          <w:lang w:val="en-US"/>
        </w:rPr>
      </w:pPr>
      <w:r>
        <w:rPr>
          <w:lang w:val="en-US"/>
        </w:rPr>
        <w:t>2.4. Сервировка столов.</w:t>
      </w:r>
    </w:p>
    <w:p w:rsidR="002A210C" w:rsidRDefault="002A210C">
      <w:pPr>
        <w:spacing w:line="360" w:lineRule="auto"/>
        <w:ind w:left="870"/>
        <w:rPr>
          <w:b/>
          <w:sz w:val="24"/>
          <w:lang w:val="en-US"/>
        </w:rPr>
      </w:pPr>
    </w:p>
    <w:p w:rsidR="002A210C" w:rsidRDefault="00774F82">
      <w:pPr>
        <w:pStyle w:val="a5"/>
        <w:spacing w:line="360" w:lineRule="auto"/>
        <w:ind w:firstLine="567"/>
        <w:jc w:val="both"/>
        <w:rPr>
          <w:b w:val="0"/>
        </w:rPr>
      </w:pPr>
      <w:r>
        <w:rPr>
          <w:b w:val="0"/>
        </w:rPr>
        <w:t xml:space="preserve">Для банкетного стола порядок расположение посуды, бокалов, фужеров, рюмок и приборов находится в полной зависимости от меню, порядка и очередности подачи закусок, блюд, вин. Предварительную сервировку стола выполняют в процессе подготовки зала к обслуживанию. </w:t>
      </w:r>
    </w:p>
    <w:p w:rsidR="002A210C" w:rsidRDefault="00774F82">
      <w:pPr>
        <w:pStyle w:val="a5"/>
        <w:spacing w:line="360" w:lineRule="auto"/>
        <w:ind w:firstLine="567"/>
        <w:jc w:val="both"/>
        <w:rPr>
          <w:b w:val="0"/>
        </w:rPr>
      </w:pPr>
      <w:r>
        <w:rPr>
          <w:b w:val="0"/>
        </w:rPr>
        <w:t>Стол сервируют закусочной и пирожковой тарелкой, а из приборов раскладывают закусочные нож и вилку, и соответствующие приборы   не более чем для одного второго блюда, включенного в меню. На стол ставят только фужер, рюмку для вина и рюмку водочную. Десертные приборы подают вместе с десертом, а не заранее.</w:t>
      </w:r>
    </w:p>
    <w:p w:rsidR="002A210C" w:rsidRDefault="00774F82">
      <w:pPr>
        <w:pStyle w:val="a5"/>
        <w:spacing w:line="360" w:lineRule="auto"/>
        <w:ind w:firstLine="567"/>
        <w:jc w:val="both"/>
        <w:rPr>
          <w:b w:val="0"/>
        </w:rPr>
      </w:pPr>
      <w:r>
        <w:rPr>
          <w:b w:val="0"/>
        </w:rPr>
        <w:t>В первую очередь ставят фарфоровую посуду, затем – столовые приборы и только после этого – хрустальную или стеклянную посуду для напитков, салфетки, приборы со специями (соль, перец), цветы. Пепельницы ставят по просьбе потребителей в тех ресторанах, где разрешено курить в зале.</w:t>
      </w:r>
    </w:p>
    <w:p w:rsidR="002A210C" w:rsidRDefault="00774F82">
      <w:pPr>
        <w:pStyle w:val="a5"/>
        <w:spacing w:line="360" w:lineRule="auto"/>
        <w:ind w:firstLine="567"/>
        <w:jc w:val="both"/>
        <w:rPr>
          <w:b w:val="0"/>
        </w:rPr>
      </w:pPr>
      <w:r>
        <w:rPr>
          <w:b w:val="0"/>
        </w:rPr>
        <w:t>Иногда до расстановки тарелок по одной стороне стола расставляют стулья  по количеству участников банкета на равном расстоянии друг от друга. Затем с другой стороны стола, ориентируясь на расставленные стулья, расставляют тарелки против каждого из них. После этого стулья отодвигают и расставляют тарелки с другой стороны.</w:t>
      </w:r>
    </w:p>
    <w:p w:rsidR="002A210C" w:rsidRDefault="00774F82">
      <w:pPr>
        <w:pStyle w:val="a5"/>
        <w:spacing w:line="360" w:lineRule="auto"/>
        <w:ind w:firstLine="567"/>
        <w:jc w:val="both"/>
        <w:rPr>
          <w:b w:val="0"/>
        </w:rPr>
      </w:pPr>
      <w:r>
        <w:rPr>
          <w:b w:val="0"/>
        </w:rPr>
        <w:t>При расстановке тарелок соблюдают следующие правила:</w:t>
      </w:r>
    </w:p>
    <w:p w:rsidR="002A210C" w:rsidRDefault="00774F82">
      <w:pPr>
        <w:pStyle w:val="a5"/>
        <w:numPr>
          <w:ilvl w:val="0"/>
          <w:numId w:val="8"/>
        </w:numPr>
        <w:tabs>
          <w:tab w:val="clear" w:pos="360"/>
          <w:tab w:val="num" w:pos="927"/>
        </w:tabs>
        <w:spacing w:line="360" w:lineRule="auto"/>
        <w:ind w:left="0" w:firstLine="567"/>
        <w:jc w:val="both"/>
        <w:rPr>
          <w:b w:val="0"/>
        </w:rPr>
      </w:pPr>
      <w:r>
        <w:rPr>
          <w:b w:val="0"/>
        </w:rPr>
        <w:t>борт тарелки должен находиться от края стола на расстоянии 1-2 см;</w:t>
      </w:r>
    </w:p>
    <w:p w:rsidR="002A210C" w:rsidRDefault="00774F82">
      <w:pPr>
        <w:pStyle w:val="a5"/>
        <w:numPr>
          <w:ilvl w:val="0"/>
          <w:numId w:val="8"/>
        </w:numPr>
        <w:tabs>
          <w:tab w:val="clear" w:pos="360"/>
          <w:tab w:val="num" w:pos="927"/>
        </w:tabs>
        <w:spacing w:line="360" w:lineRule="auto"/>
        <w:ind w:left="0" w:firstLine="567"/>
        <w:jc w:val="both"/>
        <w:rPr>
          <w:b w:val="0"/>
        </w:rPr>
      </w:pPr>
      <w:r>
        <w:rPr>
          <w:b w:val="0"/>
        </w:rPr>
        <w:t>фирменная эмблема или знак предприятия, изображенный на тарелке, должен быть обращен к гостю;</w:t>
      </w:r>
    </w:p>
    <w:p w:rsidR="002A210C" w:rsidRDefault="00774F82">
      <w:pPr>
        <w:pStyle w:val="a5"/>
        <w:numPr>
          <w:ilvl w:val="0"/>
          <w:numId w:val="8"/>
        </w:numPr>
        <w:tabs>
          <w:tab w:val="clear" w:pos="360"/>
          <w:tab w:val="num" w:pos="927"/>
        </w:tabs>
        <w:spacing w:line="360" w:lineRule="auto"/>
        <w:ind w:left="0" w:firstLine="567"/>
        <w:jc w:val="both"/>
        <w:rPr>
          <w:b w:val="0"/>
        </w:rPr>
      </w:pPr>
      <w:r>
        <w:rPr>
          <w:b w:val="0"/>
        </w:rPr>
        <w:t>места, предназначенные для почетных гостей, сервируют несколько иначе: тарелки здесь расставляют с гораздо большим интервалом одна от другой, чем в других местах.</w:t>
      </w:r>
    </w:p>
    <w:p w:rsidR="002A210C" w:rsidRDefault="00774F82">
      <w:pPr>
        <w:pStyle w:val="a5"/>
        <w:spacing w:line="360" w:lineRule="auto"/>
        <w:ind w:firstLine="567"/>
        <w:jc w:val="both"/>
        <w:rPr>
          <w:b w:val="0"/>
        </w:rPr>
      </w:pPr>
      <w:r>
        <w:rPr>
          <w:b w:val="0"/>
        </w:rPr>
        <w:t>После расстановки закусочных тарелок слева, в 10 – 15 см раскладывают пирожковые тарелки.</w:t>
      </w:r>
    </w:p>
    <w:p w:rsidR="002A210C" w:rsidRDefault="00774F82">
      <w:pPr>
        <w:pStyle w:val="a5"/>
        <w:spacing w:line="360" w:lineRule="auto"/>
        <w:ind w:firstLine="567"/>
        <w:jc w:val="both"/>
        <w:rPr>
          <w:b w:val="0"/>
        </w:rPr>
      </w:pPr>
      <w:r>
        <w:rPr>
          <w:b w:val="0"/>
        </w:rPr>
        <w:t>Вслед за тарелками раскладывают столовые приборы. Справа от закусочной тарелки кладут закусочный нож лезвием к тарелке, рядом с ним несколько правее - нож рыбный, также лезвием к тарелке. Слева от закусочной тарелки рожками вверх кладут закусочную вилку. Концы ручек всех приборов должны лежать на одной прямой линии, параллельно кромке стола, в 1 –2 см от нее.</w:t>
      </w:r>
    </w:p>
    <w:p w:rsidR="002A210C" w:rsidRDefault="00774F82">
      <w:pPr>
        <w:pStyle w:val="a5"/>
        <w:spacing w:line="360" w:lineRule="auto"/>
        <w:ind w:firstLine="567"/>
        <w:jc w:val="both"/>
        <w:rPr>
          <w:b w:val="0"/>
        </w:rPr>
      </w:pPr>
      <w:r>
        <w:rPr>
          <w:b w:val="0"/>
        </w:rPr>
        <w:t xml:space="preserve">Расставляя фужеры на банкетном столе, официант должен обратить внимание на то, чтобы основание ножки фужера находилось на расстоянии 3-5 см от борта закусочной тарелки. </w:t>
      </w:r>
    </w:p>
    <w:p w:rsidR="002A210C" w:rsidRDefault="00774F82">
      <w:pPr>
        <w:pStyle w:val="a5"/>
        <w:spacing w:line="360" w:lineRule="auto"/>
        <w:ind w:firstLine="567"/>
        <w:jc w:val="both"/>
        <w:rPr>
          <w:b w:val="0"/>
        </w:rPr>
      </w:pPr>
      <w:r>
        <w:rPr>
          <w:b w:val="0"/>
        </w:rPr>
        <w:t>Расставив и выровняв фужеры в прямую линию, правее каждого из них  ставят рюмку для вина – лафитную или рейнвейную, а правее этой рюмки – водочную.</w:t>
      </w:r>
    </w:p>
    <w:p w:rsidR="002A210C" w:rsidRDefault="00774F82">
      <w:pPr>
        <w:pStyle w:val="a5"/>
        <w:spacing w:line="360" w:lineRule="auto"/>
        <w:ind w:firstLine="567"/>
        <w:jc w:val="both"/>
        <w:rPr>
          <w:b w:val="0"/>
        </w:rPr>
      </w:pPr>
      <w:r>
        <w:rPr>
          <w:b w:val="0"/>
        </w:rPr>
        <w:t>Коньячные рюмки ставят на стол перед подачей коньяка. Стакан для сока ставят во второй ряд правее рюмки для вина.</w:t>
      </w:r>
    </w:p>
    <w:p w:rsidR="002A210C" w:rsidRDefault="00774F82">
      <w:pPr>
        <w:pStyle w:val="a5"/>
        <w:spacing w:line="360" w:lineRule="auto"/>
        <w:ind w:firstLine="567"/>
        <w:jc w:val="both"/>
        <w:rPr>
          <w:b w:val="0"/>
        </w:rPr>
      </w:pPr>
      <w:r>
        <w:rPr>
          <w:b w:val="0"/>
        </w:rPr>
        <w:t>Закончив сервировку стола хрусталем, раскладывают салфетки индивидуального пользования. Их свертывают в определенную форму и кладут на закусочные тарелки каждому гостю. Основные формы салфеток носят названия «Джонка», «Рубашка», «Колонна», «Веер», «Волшебная палочка» и т.д. (см. приложение 3).</w:t>
      </w:r>
    </w:p>
    <w:p w:rsidR="002A210C" w:rsidRDefault="00774F82">
      <w:pPr>
        <w:pStyle w:val="a5"/>
        <w:spacing w:line="360" w:lineRule="auto"/>
        <w:ind w:firstLine="567"/>
        <w:jc w:val="both"/>
        <w:rPr>
          <w:b w:val="0"/>
        </w:rPr>
      </w:pPr>
      <w:r>
        <w:rPr>
          <w:b w:val="0"/>
        </w:rPr>
        <w:t>Холодные закуски ставят за 30—60 мин до начала обслу</w:t>
      </w:r>
      <w:r>
        <w:rPr>
          <w:b w:val="0"/>
        </w:rPr>
        <w:softHyphen/>
        <w:t>живания в зависимости от удаленности зала от раздачи, температуры воздуха в зале.</w:t>
      </w:r>
    </w:p>
    <w:p w:rsidR="002A210C" w:rsidRDefault="00774F82">
      <w:pPr>
        <w:pStyle w:val="a5"/>
        <w:spacing w:line="360" w:lineRule="auto"/>
        <w:ind w:firstLine="567"/>
        <w:jc w:val="both"/>
        <w:rPr>
          <w:b w:val="0"/>
        </w:rPr>
      </w:pPr>
      <w:r>
        <w:rPr>
          <w:b w:val="0"/>
        </w:rPr>
        <w:t>Обычно на каждые 3,0-3,5 м длины стола, что соответствует 4-5 сидящим за столом с каждой стороны, расставляют все холодные блюда, закуски и напитки, указанные в меню. На следующие 3,0-3,5 м стола количество блюд, закусок и напитков повторяется.</w:t>
      </w:r>
    </w:p>
    <w:p w:rsidR="002A210C" w:rsidRDefault="00774F82">
      <w:pPr>
        <w:pStyle w:val="a5"/>
        <w:spacing w:line="360" w:lineRule="auto"/>
        <w:ind w:firstLine="567"/>
        <w:jc w:val="both"/>
        <w:rPr>
          <w:b w:val="0"/>
        </w:rPr>
      </w:pPr>
      <w:r>
        <w:rPr>
          <w:b w:val="0"/>
        </w:rPr>
        <w:t>Блюда и закуски в посуде на ножках или с высокими бортами (вазы, салатницы) расставляют ближе к центру стола, а с низкими бортами (блюда, лотки) - ближе к предметам сервировки, при этом чередуя закуски из рыбы, мяса и птицы.</w:t>
      </w:r>
    </w:p>
    <w:p w:rsidR="002A210C" w:rsidRDefault="00774F82">
      <w:pPr>
        <w:pStyle w:val="a5"/>
        <w:spacing w:line="360" w:lineRule="auto"/>
        <w:ind w:firstLine="567"/>
        <w:jc w:val="both"/>
        <w:rPr>
          <w:b w:val="0"/>
        </w:rPr>
      </w:pPr>
      <w:r>
        <w:rPr>
          <w:b w:val="0"/>
        </w:rPr>
        <w:t>Посуду с блюдами и закусками расставляют в один или в два ряда в зависимости от ширины стола, количества закусок и размера посуды.</w:t>
      </w:r>
    </w:p>
    <w:p w:rsidR="002A210C" w:rsidRDefault="00774F82">
      <w:pPr>
        <w:pStyle w:val="a5"/>
        <w:spacing w:line="360" w:lineRule="auto"/>
        <w:ind w:firstLine="567"/>
        <w:jc w:val="both"/>
        <w:rPr>
          <w:b w:val="0"/>
        </w:rPr>
      </w:pPr>
      <w:r>
        <w:rPr>
          <w:b w:val="0"/>
        </w:rPr>
        <w:t>Икорницы, салатники, соусни</w:t>
      </w:r>
      <w:r>
        <w:rPr>
          <w:b w:val="0"/>
        </w:rPr>
        <w:softHyphen/>
        <w:t>ки ставят на стол на пирожковые или закусочные тарелки. Соусы ставят рядом с блюдами, которым они сопутству</w:t>
      </w:r>
      <w:r>
        <w:rPr>
          <w:b w:val="0"/>
        </w:rPr>
        <w:softHyphen/>
        <w:t xml:space="preserve">ют, специи — соль, перец — за пирожковой тарелкой. </w:t>
      </w:r>
    </w:p>
    <w:p w:rsidR="002A210C" w:rsidRDefault="00774F82">
      <w:pPr>
        <w:pStyle w:val="a5"/>
        <w:spacing w:line="360" w:lineRule="auto"/>
        <w:ind w:firstLine="567"/>
        <w:jc w:val="both"/>
        <w:rPr>
          <w:b w:val="0"/>
        </w:rPr>
      </w:pPr>
      <w:r>
        <w:rPr>
          <w:b w:val="0"/>
        </w:rPr>
        <w:t>Вазы с фруктами и цветами устанавливают по оси стола. Фрукты ставят на стол вымытыми, протертыми сухим полотенцем и красиво уложенными в вазы. У яблок зачищают плодоножку.</w:t>
      </w:r>
    </w:p>
    <w:p w:rsidR="002A210C" w:rsidRDefault="00774F82">
      <w:pPr>
        <w:pStyle w:val="a5"/>
        <w:spacing w:line="360" w:lineRule="auto"/>
        <w:ind w:firstLine="567"/>
        <w:jc w:val="both"/>
        <w:rPr>
          <w:b w:val="0"/>
        </w:rPr>
      </w:pPr>
      <w:r>
        <w:rPr>
          <w:b w:val="0"/>
        </w:rPr>
        <w:t>После того как закуски поставлены на банкетный стол, ставят напитки. Бутылки предварительно тщательно вытирают. Спиртные напитки должны быть соответственно подготовлены. Водку, белые столовые вина, шампанское до подачи на стол нужно охладить в холодильнике. Прохладительные напитки – фруктовые и минеральные воды – также должны быть в охлажденном состоянии. Коньяк и красные столовые вина не охлаждают.</w:t>
      </w:r>
    </w:p>
    <w:p w:rsidR="002A210C" w:rsidRDefault="00774F82">
      <w:pPr>
        <w:pStyle w:val="a5"/>
        <w:spacing w:line="360" w:lineRule="auto"/>
        <w:ind w:firstLine="567"/>
        <w:jc w:val="both"/>
        <w:rPr>
          <w:b w:val="0"/>
        </w:rPr>
      </w:pPr>
      <w:r>
        <w:rPr>
          <w:b w:val="0"/>
        </w:rPr>
        <w:t>Бутылки с напитками ставят этикеткой к сидящим за столом гостям. Некоторые из бутылок (особенно закупоренные пробками) могут быть откупорены заранее. Бутылки, закрытые кронпробками (воды, соки), откупоривают за 5 минут до приглашения гостей к столу. Как и закуски, напитки расставляют по всей длине стола, чтобы каждый гость мог достать по своему выбору любой из них и налить себе в рюмку. Если на столе мало места, часть бутылок с напитками может быть поставлена на подсобные столики и подана в процессе обслуживания.</w:t>
      </w:r>
    </w:p>
    <w:p w:rsidR="002A210C" w:rsidRDefault="00774F82">
      <w:pPr>
        <w:pStyle w:val="a5"/>
        <w:spacing w:line="360" w:lineRule="auto"/>
        <w:ind w:firstLine="567"/>
        <w:jc w:val="both"/>
        <w:rPr>
          <w:b w:val="0"/>
        </w:rPr>
      </w:pPr>
      <w:r>
        <w:rPr>
          <w:b w:val="0"/>
        </w:rPr>
        <w:t>После напитков раскладывают хлеб на пирожковые тарелки каждого гостя. Белый кладут на пирожковые тарелки с левой стороны по два – три куска верхней корочкой влево, а черный – с правой стороны тарелки корочкой вправо.</w:t>
      </w:r>
    </w:p>
    <w:p w:rsidR="002A210C" w:rsidRDefault="00774F82">
      <w:pPr>
        <w:pStyle w:val="a5"/>
        <w:spacing w:line="360" w:lineRule="auto"/>
        <w:ind w:firstLine="567"/>
        <w:jc w:val="both"/>
      </w:pPr>
      <w:r>
        <w:rPr>
          <w:b w:val="0"/>
        </w:rPr>
        <w:t>Затем после тщательной проверки (лучше в присутствии заказчика) готовности банкетного стола и обслуживающего персонала в банкетный зал приглашают всех участников банкета.</w:t>
      </w:r>
    </w:p>
    <w:p w:rsidR="002A210C" w:rsidRDefault="002A210C">
      <w:pPr>
        <w:ind w:firstLine="720"/>
        <w:rPr>
          <w:sz w:val="24"/>
        </w:rPr>
      </w:pPr>
    </w:p>
    <w:p w:rsidR="002A210C" w:rsidRDefault="002A210C">
      <w:pPr>
        <w:spacing w:line="360" w:lineRule="auto"/>
        <w:rPr>
          <w:b/>
          <w:sz w:val="24"/>
          <w:lang w:val="en-US"/>
        </w:rPr>
      </w:pPr>
    </w:p>
    <w:p w:rsidR="002A210C" w:rsidRDefault="002A210C">
      <w:pPr>
        <w:ind w:firstLine="284"/>
        <w:jc w:val="both"/>
        <w:rPr>
          <w:sz w:val="26"/>
        </w:rPr>
      </w:pPr>
    </w:p>
    <w:p w:rsidR="002A210C" w:rsidRDefault="002A210C">
      <w:pPr>
        <w:ind w:firstLine="284"/>
        <w:jc w:val="both"/>
        <w:rPr>
          <w:sz w:val="26"/>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ind w:firstLine="720"/>
        <w:rPr>
          <w:sz w:val="24"/>
        </w:rPr>
      </w:pPr>
    </w:p>
    <w:p w:rsidR="002A210C" w:rsidRDefault="002A210C">
      <w:pPr>
        <w:ind w:firstLine="720"/>
        <w:rPr>
          <w:sz w:val="24"/>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2A210C">
      <w:pPr>
        <w:spacing w:line="360" w:lineRule="auto"/>
        <w:rPr>
          <w:b/>
          <w:sz w:val="24"/>
          <w:lang w:val="en-US"/>
        </w:rPr>
      </w:pPr>
    </w:p>
    <w:p w:rsidR="002A210C" w:rsidRDefault="00774F82">
      <w:pPr>
        <w:pStyle w:val="4"/>
        <w:rPr>
          <w:color w:val="000000"/>
          <w:spacing w:val="-3"/>
        </w:rPr>
      </w:pPr>
      <w:r>
        <w:rPr>
          <w:lang w:val="en-US"/>
        </w:rPr>
        <w:t>2.5. Расчёт официантов.</w:t>
      </w:r>
      <w:r>
        <w:rPr>
          <w:color w:val="000000"/>
          <w:spacing w:val="-3"/>
        </w:rPr>
        <w:t xml:space="preserve"> </w:t>
      </w:r>
    </w:p>
    <w:p w:rsidR="002A210C" w:rsidRDefault="002A210C">
      <w:pPr>
        <w:spacing w:line="360" w:lineRule="auto"/>
        <w:ind w:left="870"/>
        <w:jc w:val="both"/>
        <w:rPr>
          <w:color w:val="000000"/>
          <w:spacing w:val="-3"/>
          <w:sz w:val="24"/>
        </w:rPr>
      </w:pPr>
    </w:p>
    <w:p w:rsidR="002A210C" w:rsidRDefault="00774F82">
      <w:pPr>
        <w:spacing w:line="360" w:lineRule="auto"/>
        <w:ind w:firstLine="567"/>
        <w:jc w:val="both"/>
        <w:rPr>
          <w:sz w:val="24"/>
        </w:rPr>
      </w:pPr>
      <w:r>
        <w:rPr>
          <w:sz w:val="24"/>
        </w:rPr>
        <w:t>При расчете количества официантов исходят из того, что каждый официант выполняет все операции по об</w:t>
      </w:r>
      <w:r>
        <w:rPr>
          <w:sz w:val="24"/>
        </w:rPr>
        <w:softHyphen/>
        <w:t xml:space="preserve">служиванию гостей в закрепленном за ним секторе. При проведении банкета с частичным обслуживание требуется один официант на 9—12 гостей. </w:t>
      </w:r>
    </w:p>
    <w:p w:rsidR="002A210C" w:rsidRDefault="00774F82">
      <w:pPr>
        <w:spacing w:line="360" w:lineRule="auto"/>
        <w:ind w:firstLine="567"/>
        <w:jc w:val="both"/>
        <w:rPr>
          <w:sz w:val="24"/>
        </w:rPr>
      </w:pPr>
      <w:r>
        <w:rPr>
          <w:sz w:val="24"/>
        </w:rPr>
        <w:t xml:space="preserve">На данном  банкете </w:t>
      </w:r>
      <w:r>
        <w:rPr>
          <w:sz w:val="24"/>
          <w:lang w:val="en-US"/>
        </w:rPr>
        <w:t>присутствует пятьдесят</w:t>
      </w:r>
      <w:r>
        <w:rPr>
          <w:sz w:val="24"/>
        </w:rPr>
        <w:t xml:space="preserve"> человек, один официант будет обслуживать десять гостей, следовательно, обслуживание будет проводиться </w:t>
      </w:r>
      <w:r>
        <w:rPr>
          <w:sz w:val="24"/>
          <w:lang w:val="en-US"/>
        </w:rPr>
        <w:t>5</w:t>
      </w:r>
      <w:r>
        <w:rPr>
          <w:sz w:val="24"/>
        </w:rPr>
        <w:t xml:space="preserve"> официантами.</w:t>
      </w:r>
    </w:p>
    <w:p w:rsidR="002A210C" w:rsidRDefault="00774F82">
      <w:pPr>
        <w:spacing w:line="360" w:lineRule="auto"/>
        <w:ind w:firstLine="567"/>
        <w:jc w:val="both"/>
        <w:rPr>
          <w:b/>
          <w:sz w:val="24"/>
          <w:lang w:val="en-US"/>
        </w:rPr>
      </w:pPr>
      <w:r>
        <w:rPr>
          <w:color w:val="000000"/>
          <w:spacing w:val="-3"/>
          <w:sz w:val="24"/>
        </w:rPr>
        <w:t>Перед началом банкета метрдотель, составляя план обслуживания столов, подразделяет их на секторы, за</w:t>
      </w:r>
      <w:r>
        <w:rPr>
          <w:color w:val="000000"/>
          <w:spacing w:val="-3"/>
          <w:sz w:val="24"/>
        </w:rPr>
        <w:softHyphen/>
      </w:r>
      <w:r>
        <w:rPr>
          <w:color w:val="000000"/>
          <w:spacing w:val="-2"/>
          <w:sz w:val="24"/>
        </w:rPr>
        <w:t>крепляя каждый за определенными квалифицирован</w:t>
      </w:r>
      <w:r>
        <w:rPr>
          <w:color w:val="000000"/>
          <w:spacing w:val="-3"/>
          <w:sz w:val="24"/>
        </w:rPr>
        <w:t xml:space="preserve">ными официантами. Метрдотель заранее распределяет </w:t>
      </w:r>
      <w:r>
        <w:rPr>
          <w:color w:val="000000"/>
          <w:spacing w:val="-8"/>
          <w:sz w:val="24"/>
        </w:rPr>
        <w:t>между ними всю работу по обслуживанию гостей</w:t>
      </w:r>
      <w:r>
        <w:rPr>
          <w:color w:val="000000"/>
          <w:spacing w:val="2"/>
          <w:sz w:val="24"/>
        </w:rPr>
        <w:t>.</w:t>
      </w:r>
    </w:p>
    <w:p w:rsidR="002A210C" w:rsidRDefault="00774F82">
      <w:pPr>
        <w:spacing w:line="360" w:lineRule="auto"/>
        <w:ind w:firstLine="567"/>
        <w:jc w:val="both"/>
        <w:rPr>
          <w:b/>
          <w:sz w:val="24"/>
          <w:lang w:val="en-US"/>
        </w:rPr>
      </w:pPr>
      <w:r>
        <w:rPr>
          <w:color w:val="000000"/>
          <w:sz w:val="24"/>
        </w:rPr>
        <w:t xml:space="preserve">Метрдотель регулирует работу официантов, дает распоряжение на выход в зал с очередным блюдом. </w:t>
      </w:r>
      <w:r>
        <w:rPr>
          <w:color w:val="000000"/>
          <w:spacing w:val="-3"/>
          <w:sz w:val="24"/>
        </w:rPr>
        <w:t>Выход официантов строго обусловлен: первыми выхо</w:t>
      </w:r>
      <w:r>
        <w:rPr>
          <w:color w:val="000000"/>
          <w:spacing w:val="-3"/>
          <w:sz w:val="24"/>
        </w:rPr>
        <w:softHyphen/>
        <w:t xml:space="preserve">дят те, которые обслуживают дальний сектор. Особое </w:t>
      </w:r>
      <w:r>
        <w:rPr>
          <w:color w:val="000000"/>
          <w:spacing w:val="-4"/>
          <w:sz w:val="24"/>
        </w:rPr>
        <w:t>внимание метрдотель должен обращать на своевремен</w:t>
      </w:r>
      <w:r>
        <w:rPr>
          <w:color w:val="000000"/>
          <w:spacing w:val="-4"/>
          <w:sz w:val="24"/>
        </w:rPr>
        <w:softHyphen/>
      </w:r>
      <w:r>
        <w:rPr>
          <w:color w:val="000000"/>
          <w:spacing w:val="-3"/>
          <w:sz w:val="24"/>
        </w:rPr>
        <w:t>ность и синхронность выхода в зал официантов, пода</w:t>
      </w:r>
      <w:r>
        <w:rPr>
          <w:color w:val="000000"/>
          <w:spacing w:val="-3"/>
          <w:sz w:val="24"/>
        </w:rPr>
        <w:softHyphen/>
      </w:r>
      <w:r>
        <w:rPr>
          <w:color w:val="000000"/>
          <w:sz w:val="24"/>
        </w:rPr>
        <w:t>ющих вина и блюда.</w:t>
      </w:r>
    </w:p>
    <w:p w:rsidR="002A210C" w:rsidRDefault="00774F82">
      <w:pPr>
        <w:spacing w:line="360" w:lineRule="auto"/>
        <w:ind w:firstLine="567"/>
        <w:jc w:val="both"/>
        <w:rPr>
          <w:sz w:val="24"/>
        </w:rPr>
      </w:pPr>
      <w:r>
        <w:rPr>
          <w:sz w:val="24"/>
        </w:rPr>
        <w:t>Обычно в банкет с частичным обслуживанием официантами участвуют официанты четвёртого разряда.</w:t>
      </w:r>
    </w:p>
    <w:p w:rsidR="002A210C" w:rsidRDefault="00774F82">
      <w:pPr>
        <w:spacing w:line="360" w:lineRule="auto"/>
        <w:ind w:firstLine="567"/>
        <w:jc w:val="both"/>
        <w:rPr>
          <w:sz w:val="24"/>
        </w:rPr>
      </w:pPr>
      <w:r>
        <w:rPr>
          <w:sz w:val="24"/>
        </w:rPr>
        <w:t xml:space="preserve">Вообще, официанты четвёртого разряда не выполняют сложных приёмов обслуживания (в обнос), а при подготовке к банкетам им не поручается составление заявок на производство, буфет, сервизную. </w:t>
      </w:r>
    </w:p>
    <w:p w:rsidR="002A210C" w:rsidRDefault="00774F82">
      <w:pPr>
        <w:spacing w:line="360" w:lineRule="auto"/>
        <w:ind w:firstLine="567"/>
        <w:jc w:val="both"/>
        <w:rPr>
          <w:sz w:val="24"/>
        </w:rPr>
      </w:pPr>
      <w:r>
        <w:rPr>
          <w:sz w:val="24"/>
        </w:rPr>
        <w:t xml:space="preserve">При этом к официантам предъявляются следующие требования. </w:t>
      </w:r>
    </w:p>
    <w:p w:rsidR="002A210C" w:rsidRDefault="00774F82">
      <w:pPr>
        <w:spacing w:line="360" w:lineRule="auto"/>
        <w:ind w:firstLine="567"/>
        <w:jc w:val="both"/>
        <w:rPr>
          <w:sz w:val="24"/>
        </w:rPr>
      </w:pPr>
      <w:r>
        <w:rPr>
          <w:sz w:val="24"/>
        </w:rPr>
        <w:t>Официант должен иметь профессиональную подготов</w:t>
      </w:r>
      <w:r>
        <w:rPr>
          <w:sz w:val="24"/>
        </w:rPr>
        <w:softHyphen/>
        <w:t>ку, уметь применять на практике правила и технические приемы обслуживания потребителей, составлять меню для банкетов, знать:</w:t>
      </w:r>
    </w:p>
    <w:p w:rsidR="002A210C" w:rsidRDefault="00774F82">
      <w:pPr>
        <w:numPr>
          <w:ilvl w:val="0"/>
          <w:numId w:val="12"/>
        </w:numPr>
        <w:tabs>
          <w:tab w:val="clear" w:pos="360"/>
          <w:tab w:val="num" w:pos="0"/>
        </w:tabs>
        <w:spacing w:line="360" w:lineRule="auto"/>
        <w:ind w:left="0" w:firstLine="0"/>
        <w:jc w:val="both"/>
        <w:rPr>
          <w:sz w:val="24"/>
        </w:rPr>
      </w:pPr>
      <w:r>
        <w:rPr>
          <w:sz w:val="24"/>
        </w:rPr>
        <w:t>правила этикета, сервировки стола;</w:t>
      </w:r>
    </w:p>
    <w:p w:rsidR="002A210C" w:rsidRDefault="00774F82">
      <w:pPr>
        <w:numPr>
          <w:ilvl w:val="0"/>
          <w:numId w:val="12"/>
        </w:numPr>
        <w:tabs>
          <w:tab w:val="clear" w:pos="360"/>
          <w:tab w:val="num" w:pos="0"/>
        </w:tabs>
        <w:spacing w:line="360" w:lineRule="auto"/>
        <w:ind w:left="0" w:firstLine="0"/>
        <w:jc w:val="both"/>
        <w:rPr>
          <w:sz w:val="24"/>
        </w:rPr>
      </w:pPr>
      <w:r>
        <w:rPr>
          <w:sz w:val="24"/>
        </w:rPr>
        <w:t>виды и назначение столовой посуды, приборов, сто</w:t>
      </w:r>
      <w:r>
        <w:rPr>
          <w:sz w:val="24"/>
        </w:rPr>
        <w:softHyphen/>
        <w:t>лового белья;</w:t>
      </w:r>
    </w:p>
    <w:p w:rsidR="002A210C" w:rsidRDefault="00774F82">
      <w:pPr>
        <w:numPr>
          <w:ilvl w:val="0"/>
          <w:numId w:val="12"/>
        </w:numPr>
        <w:tabs>
          <w:tab w:val="clear" w:pos="360"/>
          <w:tab w:val="num" w:pos="0"/>
        </w:tabs>
        <w:spacing w:line="360" w:lineRule="auto"/>
        <w:ind w:left="0" w:firstLine="0"/>
        <w:jc w:val="both"/>
        <w:rPr>
          <w:sz w:val="24"/>
        </w:rPr>
      </w:pPr>
      <w:r>
        <w:rPr>
          <w:sz w:val="24"/>
        </w:rPr>
        <w:t>очередность подачи блюд, напитков, требования к их оформлению и температуре, соответствие ассортимента винно-водочных изделий подаваемым блюдам;</w:t>
      </w:r>
    </w:p>
    <w:p w:rsidR="002A210C" w:rsidRDefault="00774F82">
      <w:pPr>
        <w:numPr>
          <w:ilvl w:val="0"/>
          <w:numId w:val="12"/>
        </w:numPr>
        <w:tabs>
          <w:tab w:val="clear" w:pos="360"/>
          <w:tab w:val="num" w:pos="0"/>
        </w:tabs>
        <w:spacing w:line="360" w:lineRule="auto"/>
        <w:ind w:left="0" w:firstLine="0"/>
        <w:jc w:val="both"/>
        <w:rPr>
          <w:sz w:val="24"/>
        </w:rPr>
      </w:pPr>
      <w:r>
        <w:rPr>
          <w:sz w:val="24"/>
        </w:rPr>
        <w:t>технику и специфику обслуживания иностранных потребителей (для работающих в ресторанах, барах классов «люкс» и высший);</w:t>
      </w:r>
    </w:p>
    <w:p w:rsidR="002A210C" w:rsidRDefault="00774F82">
      <w:pPr>
        <w:numPr>
          <w:ilvl w:val="0"/>
          <w:numId w:val="12"/>
        </w:numPr>
        <w:tabs>
          <w:tab w:val="clear" w:pos="360"/>
          <w:tab w:val="num" w:pos="0"/>
        </w:tabs>
        <w:spacing w:line="360" w:lineRule="auto"/>
        <w:ind w:left="0" w:firstLine="0"/>
        <w:jc w:val="both"/>
        <w:rPr>
          <w:sz w:val="24"/>
        </w:rPr>
      </w:pPr>
      <w:r>
        <w:rPr>
          <w:sz w:val="24"/>
        </w:rPr>
        <w:t>особенности обслуживания приемов, банкетов и др. специальных мероприятий;</w:t>
      </w:r>
    </w:p>
    <w:p w:rsidR="002A210C" w:rsidRDefault="00774F82">
      <w:pPr>
        <w:numPr>
          <w:ilvl w:val="0"/>
          <w:numId w:val="12"/>
        </w:numPr>
        <w:tabs>
          <w:tab w:val="clear" w:pos="360"/>
          <w:tab w:val="num" w:pos="0"/>
        </w:tabs>
        <w:spacing w:line="360" w:lineRule="auto"/>
        <w:ind w:left="0" w:firstLine="0"/>
        <w:jc w:val="both"/>
        <w:rPr>
          <w:sz w:val="24"/>
        </w:rPr>
      </w:pPr>
      <w:r>
        <w:rPr>
          <w:sz w:val="24"/>
        </w:rPr>
        <w:t>характеристики блюд и напитков, уметь предложить их потребителю;</w:t>
      </w:r>
    </w:p>
    <w:p w:rsidR="002A210C" w:rsidRDefault="00774F82">
      <w:pPr>
        <w:numPr>
          <w:ilvl w:val="0"/>
          <w:numId w:val="12"/>
        </w:numPr>
        <w:tabs>
          <w:tab w:val="clear" w:pos="360"/>
          <w:tab w:val="num" w:pos="0"/>
        </w:tabs>
        <w:spacing w:line="360" w:lineRule="auto"/>
        <w:ind w:left="0" w:firstLine="0"/>
        <w:jc w:val="both"/>
        <w:rPr>
          <w:sz w:val="24"/>
        </w:rPr>
      </w:pPr>
      <w:r>
        <w:rPr>
          <w:sz w:val="24"/>
        </w:rPr>
        <w:t>в пределах разговорного минимума иностранный язык и профессиональную терминологию.</w:t>
      </w:r>
    </w:p>
    <w:p w:rsidR="002A210C" w:rsidRDefault="00774F82">
      <w:pPr>
        <w:numPr>
          <w:ilvl w:val="0"/>
          <w:numId w:val="12"/>
        </w:numPr>
        <w:tabs>
          <w:tab w:val="clear" w:pos="360"/>
          <w:tab w:val="num" w:pos="0"/>
        </w:tabs>
        <w:spacing w:line="360" w:lineRule="auto"/>
        <w:ind w:left="0" w:firstLine="0"/>
        <w:rPr>
          <w:sz w:val="24"/>
        </w:rPr>
      </w:pPr>
      <w:r>
        <w:rPr>
          <w:sz w:val="24"/>
        </w:rPr>
        <w:t>правила эксплуатации контрольно-кассовых аппара</w:t>
      </w:r>
      <w:r>
        <w:rPr>
          <w:sz w:val="24"/>
        </w:rPr>
        <w:softHyphen/>
        <w:t>тов, порядок расчета с потребителями;</w:t>
      </w:r>
    </w:p>
    <w:p w:rsidR="002A210C" w:rsidRDefault="00774F82">
      <w:pPr>
        <w:numPr>
          <w:ilvl w:val="0"/>
          <w:numId w:val="12"/>
        </w:numPr>
        <w:tabs>
          <w:tab w:val="clear" w:pos="360"/>
          <w:tab w:val="num" w:pos="0"/>
        </w:tabs>
        <w:spacing w:line="360" w:lineRule="auto"/>
        <w:ind w:left="0" w:firstLine="0"/>
        <w:rPr>
          <w:sz w:val="24"/>
        </w:rPr>
      </w:pPr>
      <w:r>
        <w:rPr>
          <w:sz w:val="24"/>
        </w:rPr>
        <w:t>основы технологии и применять их при обслужива</w:t>
      </w:r>
      <w:r>
        <w:rPr>
          <w:sz w:val="24"/>
        </w:rPr>
        <w:softHyphen/>
        <w:t>нии потребителей;</w:t>
      </w:r>
    </w:p>
    <w:p w:rsidR="002A210C" w:rsidRDefault="00774F82">
      <w:pPr>
        <w:numPr>
          <w:ilvl w:val="0"/>
          <w:numId w:val="12"/>
        </w:numPr>
        <w:tabs>
          <w:tab w:val="clear" w:pos="360"/>
          <w:tab w:val="num" w:pos="0"/>
        </w:tabs>
        <w:spacing w:line="360" w:lineRule="auto"/>
        <w:ind w:left="0" w:firstLine="0"/>
        <w:jc w:val="both"/>
        <w:rPr>
          <w:sz w:val="24"/>
        </w:rPr>
      </w:pPr>
      <w:r>
        <w:rPr>
          <w:sz w:val="24"/>
        </w:rPr>
        <w:t>соблюдать правила безопасности при обслуживании.</w:t>
      </w:r>
    </w:p>
    <w:p w:rsidR="002A210C" w:rsidRDefault="002A210C">
      <w:pPr>
        <w:spacing w:line="360" w:lineRule="auto"/>
        <w:ind w:firstLine="120"/>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2A210C">
      <w:pPr>
        <w:spacing w:line="360" w:lineRule="auto"/>
        <w:ind w:firstLine="567"/>
        <w:jc w:val="both"/>
        <w:rPr>
          <w:sz w:val="24"/>
        </w:rPr>
      </w:pPr>
    </w:p>
    <w:p w:rsidR="002A210C" w:rsidRDefault="00774F82">
      <w:pPr>
        <w:spacing w:line="360" w:lineRule="auto"/>
        <w:rPr>
          <w:sz w:val="28"/>
          <w:lang w:val="en-US"/>
        </w:rPr>
      </w:pPr>
      <w:r>
        <w:rPr>
          <w:sz w:val="28"/>
        </w:rPr>
        <w:t>Глава</w:t>
      </w:r>
      <w:r>
        <w:rPr>
          <w:sz w:val="28"/>
          <w:lang w:val="en-US"/>
        </w:rPr>
        <w:t xml:space="preserve"> III. Проведение банкета.</w:t>
      </w:r>
    </w:p>
    <w:p w:rsidR="002A210C" w:rsidRDefault="00774F82">
      <w:pPr>
        <w:pStyle w:val="4"/>
        <w:rPr>
          <w:lang w:val="en-US"/>
        </w:rPr>
      </w:pPr>
      <w:r>
        <w:rPr>
          <w:lang w:val="en-US"/>
        </w:rPr>
        <w:t>3.1. Встреча гостей.  Позравление именинника.</w:t>
      </w:r>
    </w:p>
    <w:p w:rsidR="002A210C" w:rsidRDefault="002A210C">
      <w:pPr>
        <w:spacing w:line="360" w:lineRule="auto"/>
        <w:ind w:left="870"/>
        <w:rPr>
          <w:b/>
          <w:sz w:val="24"/>
          <w:lang w:val="en-US"/>
        </w:rPr>
      </w:pPr>
    </w:p>
    <w:p w:rsidR="002A210C" w:rsidRDefault="00774F82">
      <w:pPr>
        <w:pStyle w:val="31"/>
        <w:rPr>
          <w:b/>
          <w:lang w:val="en-US"/>
        </w:rPr>
      </w:pPr>
      <w:r>
        <w:t>При входе в ресторан гостей встречает метрдотель. Гости входят в зал, предъявляя специальное приглашение. Официанты же встречают гостей в отведённом секторе и помогают им сесть за стол. При этом следует иметь ввиду, что женщина должна сидеть с правой стороны от мужчины, и при обслуживании ей надо подавать блюда в первую очередь.</w:t>
      </w:r>
    </w:p>
    <w:p w:rsidR="002A210C" w:rsidRDefault="00774F82">
      <w:pPr>
        <w:spacing w:line="360" w:lineRule="auto"/>
        <w:ind w:firstLine="567"/>
        <w:jc w:val="both"/>
        <w:rPr>
          <w:sz w:val="24"/>
        </w:rPr>
      </w:pPr>
      <w:r>
        <w:rPr>
          <w:sz w:val="24"/>
        </w:rPr>
        <w:t>Рассадив гостей, официанты предлагают и наливают им напитки. Затем предлагают холодные и горячие закуски.</w:t>
      </w:r>
    </w:p>
    <w:p w:rsidR="002A210C" w:rsidRDefault="00774F82">
      <w:pPr>
        <w:spacing w:line="360" w:lineRule="auto"/>
        <w:ind w:firstLine="567"/>
        <w:jc w:val="both"/>
        <w:rPr>
          <w:sz w:val="24"/>
        </w:rPr>
      </w:pPr>
      <w:r>
        <w:rPr>
          <w:sz w:val="24"/>
        </w:rPr>
        <w:t>Обычно, гости приходят в чётко обозначенное в приглашении время.</w:t>
      </w:r>
    </w:p>
    <w:p w:rsidR="002A210C" w:rsidRDefault="00774F82">
      <w:pPr>
        <w:shd w:val="clear" w:color="auto" w:fill="FFFFFF"/>
        <w:spacing w:line="360" w:lineRule="auto"/>
        <w:ind w:right="-199" w:firstLine="567"/>
        <w:jc w:val="both"/>
        <w:rPr>
          <w:sz w:val="24"/>
        </w:rPr>
      </w:pPr>
      <w:r>
        <w:rPr>
          <w:spacing w:val="-5"/>
          <w:sz w:val="24"/>
        </w:rPr>
        <w:t xml:space="preserve">Пока гости собираются за праздничным столом, в </w:t>
      </w:r>
      <w:r>
        <w:rPr>
          <w:spacing w:val="-6"/>
          <w:sz w:val="24"/>
        </w:rPr>
        <w:t xml:space="preserve">соседнем помещении зажигают свечи на торте. После </w:t>
      </w:r>
      <w:r>
        <w:rPr>
          <w:spacing w:val="-10"/>
          <w:sz w:val="24"/>
        </w:rPr>
        <w:t xml:space="preserve">произнесения первого тоста официант вносит торт в зал. </w:t>
      </w:r>
      <w:r>
        <w:rPr>
          <w:spacing w:val="-5"/>
          <w:sz w:val="24"/>
        </w:rPr>
        <w:t>В зале убавляют свет, оставляя лишь контрольное ос</w:t>
      </w:r>
      <w:r>
        <w:rPr>
          <w:spacing w:val="-5"/>
          <w:sz w:val="24"/>
        </w:rPr>
        <w:softHyphen/>
      </w:r>
      <w:r>
        <w:rPr>
          <w:spacing w:val="-9"/>
          <w:sz w:val="24"/>
        </w:rPr>
        <w:t>вещение. Торт ставят на круглое фарфоровое или мель</w:t>
      </w:r>
      <w:r>
        <w:rPr>
          <w:spacing w:val="-9"/>
          <w:sz w:val="24"/>
        </w:rPr>
        <w:softHyphen/>
      </w:r>
      <w:r>
        <w:rPr>
          <w:spacing w:val="-6"/>
          <w:sz w:val="24"/>
        </w:rPr>
        <w:t xml:space="preserve">хиоровое блюдо. В полутемном помещении, красиво </w:t>
      </w:r>
      <w:r>
        <w:rPr>
          <w:spacing w:val="-8"/>
          <w:sz w:val="24"/>
        </w:rPr>
        <w:t>оформленный, с зажженными свечами, он создает тор</w:t>
      </w:r>
      <w:r>
        <w:rPr>
          <w:spacing w:val="-8"/>
          <w:sz w:val="24"/>
        </w:rPr>
        <w:softHyphen/>
      </w:r>
      <w:r>
        <w:rPr>
          <w:spacing w:val="-7"/>
          <w:sz w:val="24"/>
        </w:rPr>
        <w:t>жественное настроение. Метрдотель поздравляет име</w:t>
      </w:r>
      <w:r>
        <w:rPr>
          <w:spacing w:val="-7"/>
          <w:sz w:val="24"/>
        </w:rPr>
        <w:softHyphen/>
      </w:r>
      <w:r>
        <w:rPr>
          <w:spacing w:val="-11"/>
          <w:sz w:val="24"/>
        </w:rPr>
        <w:t xml:space="preserve">нинника и вручает ему специальное приспособление для </w:t>
      </w:r>
      <w:r>
        <w:rPr>
          <w:spacing w:val="-6"/>
          <w:sz w:val="24"/>
        </w:rPr>
        <w:t>гашения свечей.</w:t>
      </w:r>
    </w:p>
    <w:p w:rsidR="002A210C" w:rsidRDefault="00774F82">
      <w:pPr>
        <w:shd w:val="clear" w:color="auto" w:fill="FFFFFF"/>
        <w:spacing w:before="24" w:line="360" w:lineRule="auto"/>
        <w:ind w:right="-199" w:firstLine="567"/>
        <w:jc w:val="both"/>
        <w:rPr>
          <w:spacing w:val="-4"/>
          <w:sz w:val="24"/>
        </w:rPr>
      </w:pPr>
      <w:r>
        <w:rPr>
          <w:sz w:val="24"/>
        </w:rPr>
        <w:t>Чтобы свечи быстро не таяли, их хранят в холо</w:t>
      </w:r>
      <w:r>
        <w:rPr>
          <w:sz w:val="24"/>
        </w:rPr>
        <w:softHyphen/>
      </w:r>
      <w:r>
        <w:rPr>
          <w:spacing w:val="-2"/>
          <w:sz w:val="24"/>
        </w:rPr>
        <w:t xml:space="preserve">дильниках. При подаче на стол на зажженные свечи можно надевать фарфоровые капсулы с пружинкой. </w:t>
      </w:r>
      <w:r>
        <w:rPr>
          <w:spacing w:val="-4"/>
          <w:sz w:val="24"/>
        </w:rPr>
        <w:t>Капсулы предохраняют глаза от пламени свечи.</w:t>
      </w:r>
    </w:p>
    <w:p w:rsidR="002A210C" w:rsidRDefault="00774F82">
      <w:pPr>
        <w:shd w:val="clear" w:color="auto" w:fill="FFFFFF"/>
        <w:spacing w:before="24" w:line="360" w:lineRule="auto"/>
        <w:ind w:right="-199" w:firstLine="567"/>
        <w:jc w:val="both"/>
        <w:rPr>
          <w:sz w:val="24"/>
        </w:rPr>
      </w:pPr>
      <w:r>
        <w:rPr>
          <w:spacing w:val="-4"/>
          <w:sz w:val="24"/>
        </w:rPr>
        <w:t>После этой церемонии торт целесообразно поставить на подсобный стол и подать позже в качестве десерта.</w:t>
      </w:r>
    </w:p>
    <w:p w:rsidR="002A210C" w:rsidRDefault="00774F82">
      <w:pPr>
        <w:pStyle w:val="20"/>
        <w:spacing w:line="360" w:lineRule="auto"/>
        <w:ind w:firstLine="567"/>
        <w:rPr>
          <w:b w:val="0"/>
          <w:color w:val="000000"/>
          <w:spacing w:val="-2"/>
          <w:sz w:val="24"/>
        </w:rPr>
      </w:pPr>
      <w:r>
        <w:rPr>
          <w:b w:val="0"/>
          <w:sz w:val="24"/>
        </w:rPr>
        <w:t xml:space="preserve">Как уже говорилось ранее, необходимо заготовить поздравления и тосты, которые будут произноситься гостями в течение всего банкета. При этом </w:t>
      </w:r>
      <w:r>
        <w:rPr>
          <w:b w:val="0"/>
          <w:color w:val="000000"/>
          <w:spacing w:val="-2"/>
          <w:sz w:val="24"/>
        </w:rPr>
        <w:t>в момент произнесе</w:t>
      </w:r>
      <w:r>
        <w:rPr>
          <w:b w:val="0"/>
          <w:color w:val="000000"/>
          <w:spacing w:val="-2"/>
          <w:sz w:val="24"/>
        </w:rPr>
        <w:softHyphen/>
        <w:t>ния тостов обслуживание официантами прекращается.</w:t>
      </w:r>
    </w:p>
    <w:p w:rsidR="002A210C" w:rsidRDefault="00774F82">
      <w:pPr>
        <w:pStyle w:val="20"/>
        <w:spacing w:line="360" w:lineRule="auto"/>
        <w:ind w:firstLine="567"/>
        <w:rPr>
          <w:b w:val="0"/>
          <w:sz w:val="24"/>
        </w:rPr>
      </w:pPr>
      <w:r>
        <w:rPr>
          <w:b w:val="0"/>
          <w:sz w:val="24"/>
        </w:rPr>
        <w:t>При проведении крупных банкетов по желанию заказчика может быть нанят тамада, который «ведёт» стол в течение всего вечера. Если же тамада не предусмотрен инициативу по произнесению тоста или поздравления может брать на себя любой участник банкета. При этом целесообразно для данной курсовой работы привести несколько примерных тостов и поздравлений.</w:t>
      </w:r>
    </w:p>
    <w:p w:rsidR="002A210C" w:rsidRDefault="002A210C">
      <w:pPr>
        <w:pStyle w:val="20"/>
        <w:spacing w:line="360" w:lineRule="auto"/>
        <w:ind w:firstLine="567"/>
        <w:rPr>
          <w:b w:val="0"/>
          <w:sz w:val="24"/>
        </w:rPr>
      </w:pPr>
    </w:p>
    <w:p w:rsidR="002A210C" w:rsidRDefault="002A210C">
      <w:pPr>
        <w:pStyle w:val="20"/>
        <w:spacing w:line="360" w:lineRule="auto"/>
        <w:ind w:firstLine="567"/>
        <w:rPr>
          <w:b w:val="0"/>
          <w:sz w:val="24"/>
        </w:rPr>
      </w:pPr>
    </w:p>
    <w:p w:rsidR="002A210C" w:rsidRDefault="002A210C">
      <w:pPr>
        <w:pStyle w:val="20"/>
        <w:spacing w:line="360" w:lineRule="auto"/>
        <w:ind w:firstLine="567"/>
        <w:rPr>
          <w:b w:val="0"/>
          <w:sz w:val="24"/>
        </w:rPr>
      </w:pPr>
    </w:p>
    <w:p w:rsidR="002A210C" w:rsidRDefault="002A210C">
      <w:pPr>
        <w:jc w:val="center"/>
        <w:rPr>
          <w:b/>
          <w:sz w:val="24"/>
        </w:rPr>
      </w:pPr>
    </w:p>
    <w:p w:rsidR="002A210C" w:rsidRDefault="00774F82">
      <w:pPr>
        <w:jc w:val="center"/>
        <w:rPr>
          <w:b/>
          <w:sz w:val="24"/>
        </w:rPr>
      </w:pPr>
      <w:r>
        <w:rPr>
          <w:b/>
          <w:sz w:val="24"/>
        </w:rPr>
        <w:t>Поздравления.</w:t>
      </w:r>
    </w:p>
    <w:p w:rsidR="002A210C" w:rsidRDefault="002A210C">
      <w:pPr>
        <w:rPr>
          <w:sz w:val="24"/>
        </w:rPr>
      </w:pPr>
    </w:p>
    <w:p w:rsidR="002A210C" w:rsidRDefault="002A210C">
      <w:pPr>
        <w:rPr>
          <w:sz w:val="24"/>
        </w:rPr>
        <w:sectPr w:rsidR="002A210C">
          <w:footerReference w:type="even" r:id="rId7"/>
          <w:footerReference w:type="default" r:id="rId8"/>
          <w:pgSz w:w="11906" w:h="16838"/>
          <w:pgMar w:top="1418" w:right="1418" w:bottom="1418" w:left="1701" w:header="720" w:footer="720" w:gutter="0"/>
          <w:cols w:space="720"/>
        </w:sectPr>
      </w:pPr>
    </w:p>
    <w:p w:rsidR="002A210C" w:rsidRDefault="00774F82">
      <w:pPr>
        <w:pStyle w:val="a5"/>
      </w:pPr>
      <w:r>
        <w:rPr>
          <w:b w:val="0"/>
        </w:rPr>
        <w:t>Среди бегущей вереницы дней</w:t>
      </w:r>
      <w:r>
        <w:rPr>
          <w:b w:val="0"/>
        </w:rPr>
        <w:br/>
        <w:t>Пришел один, чтоб год тебе прибавить, -</w:t>
      </w:r>
      <w:r>
        <w:rPr>
          <w:b w:val="0"/>
        </w:rPr>
        <w:br/>
        <w:t>То, отчего становится грустней</w:t>
      </w:r>
      <w:r>
        <w:rPr>
          <w:b w:val="0"/>
        </w:rPr>
        <w:br/>
        <w:t>И с чем всегда торопятся поздравить.</w:t>
      </w:r>
      <w:r>
        <w:rPr>
          <w:b w:val="0"/>
        </w:rPr>
        <w:br/>
        <w:t>И пожеланья сыплются сполна,</w:t>
      </w:r>
      <w:r>
        <w:rPr>
          <w:b w:val="0"/>
        </w:rPr>
        <w:br/>
        <w:t>Чтоб жизнь вершилась чинно, безупречно,</w:t>
      </w:r>
      <w:r>
        <w:rPr>
          <w:b w:val="0"/>
        </w:rPr>
        <w:br/>
        <w:t xml:space="preserve">Чтоб в днях грядущих виделась она </w:t>
      </w:r>
      <w:r>
        <w:rPr>
          <w:b w:val="0"/>
        </w:rPr>
        <w:br/>
        <w:t>Ровна, пряма, красива и беспечна.</w:t>
      </w:r>
      <w:r>
        <w:rPr>
          <w:b w:val="0"/>
        </w:rPr>
        <w:br/>
        <w:t>А я желаю все наоборот,</w:t>
      </w:r>
      <w:r>
        <w:rPr>
          <w:b w:val="0"/>
        </w:rPr>
        <w:br/>
        <w:t>С тобой справляя праздничную дату:</w:t>
      </w:r>
      <w:r>
        <w:rPr>
          <w:b w:val="0"/>
        </w:rPr>
        <w:br/>
        <w:t>Чтоб никогда не предъявила счет</w:t>
      </w:r>
      <w:r>
        <w:rPr>
          <w:b w:val="0"/>
        </w:rPr>
        <w:br/>
        <w:t>Твоя судьба тебе же - за растрату!</w:t>
      </w:r>
      <w:r>
        <w:rPr>
          <w:b w:val="0"/>
        </w:rPr>
        <w:br/>
        <w:t>И потому, справляя праздник вновь,</w:t>
      </w:r>
      <w:r>
        <w:rPr>
          <w:b w:val="0"/>
        </w:rPr>
        <w:br/>
        <w:t>Не позабудь же и о судном часе, -</w:t>
      </w:r>
      <w:r>
        <w:rPr>
          <w:b w:val="0"/>
        </w:rPr>
        <w:br/>
        <w:t>Храня надежду, веру и любовь</w:t>
      </w:r>
      <w:r>
        <w:br/>
      </w:r>
      <w:r>
        <w:rPr>
          <w:b w:val="0"/>
        </w:rPr>
        <w:t>Как тот резерв, что держится в запасе!</w:t>
      </w:r>
      <w:r>
        <w:t xml:space="preserve"> </w:t>
      </w:r>
    </w:p>
    <w:p w:rsidR="002A210C" w:rsidRDefault="00774F82">
      <w:pPr>
        <w:rPr>
          <w:sz w:val="24"/>
        </w:rPr>
      </w:pPr>
      <w:r>
        <w:rPr>
          <w:sz w:val="24"/>
        </w:rPr>
        <w:t xml:space="preserve">Желаю радости, солнца, смеха, </w:t>
      </w:r>
      <w:r>
        <w:rPr>
          <w:sz w:val="24"/>
        </w:rPr>
        <w:br/>
        <w:t xml:space="preserve">Веселья, радости, успеха! </w:t>
      </w:r>
      <w:r>
        <w:rPr>
          <w:sz w:val="24"/>
        </w:rPr>
        <w:br/>
        <w:t xml:space="preserve">Прожить тебе до сотни лет. </w:t>
      </w:r>
    </w:p>
    <w:p w:rsidR="002A210C" w:rsidRDefault="002A210C">
      <w:pPr>
        <w:rPr>
          <w:sz w:val="24"/>
        </w:rPr>
      </w:pPr>
    </w:p>
    <w:p w:rsidR="002A210C" w:rsidRDefault="002A210C">
      <w:pPr>
        <w:rPr>
          <w:sz w:val="24"/>
        </w:rPr>
      </w:pPr>
    </w:p>
    <w:p w:rsidR="002A210C" w:rsidRDefault="00774F82">
      <w:pPr>
        <w:jc w:val="center"/>
        <w:rPr>
          <w:sz w:val="24"/>
        </w:rPr>
      </w:pPr>
      <w:r>
        <w:rPr>
          <w:sz w:val="24"/>
        </w:rPr>
        <w:t>***</w:t>
      </w:r>
    </w:p>
    <w:p w:rsidR="002A210C" w:rsidRDefault="00774F82">
      <w:pPr>
        <w:rPr>
          <w:sz w:val="24"/>
        </w:rPr>
      </w:pPr>
      <w:r>
        <w:rPr>
          <w:sz w:val="24"/>
        </w:rPr>
        <w:t xml:space="preserve">С днем рождения </w:t>
      </w:r>
      <w:r>
        <w:rPr>
          <w:sz w:val="24"/>
        </w:rPr>
        <w:br/>
        <w:t xml:space="preserve">Вас сегодня поздравляя, </w:t>
      </w:r>
      <w:r>
        <w:rPr>
          <w:sz w:val="24"/>
        </w:rPr>
        <w:br/>
        <w:t xml:space="preserve">Мы пожелать хотим Вам от души </w:t>
      </w:r>
      <w:r>
        <w:rPr>
          <w:sz w:val="24"/>
        </w:rPr>
        <w:br/>
        <w:t xml:space="preserve">Чтоб много лет </w:t>
      </w:r>
      <w:r>
        <w:rPr>
          <w:sz w:val="24"/>
        </w:rPr>
        <w:br/>
        <w:t xml:space="preserve">Еще прожить не уставая, </w:t>
      </w:r>
      <w:r>
        <w:rPr>
          <w:sz w:val="24"/>
        </w:rPr>
        <w:br/>
      </w:r>
    </w:p>
    <w:p w:rsidR="002A210C" w:rsidRDefault="002A210C">
      <w:pPr>
        <w:rPr>
          <w:sz w:val="24"/>
        </w:rPr>
      </w:pPr>
    </w:p>
    <w:p w:rsidR="002A210C" w:rsidRDefault="00774F82">
      <w:pPr>
        <w:rPr>
          <w:sz w:val="24"/>
        </w:rPr>
        <w:sectPr w:rsidR="002A210C">
          <w:type w:val="continuous"/>
          <w:pgSz w:w="11906" w:h="16838"/>
          <w:pgMar w:top="1418" w:right="1418" w:bottom="1418" w:left="1418" w:header="720" w:footer="720" w:gutter="0"/>
          <w:cols w:num="2" w:space="720" w:equalWidth="0">
            <w:col w:w="4180" w:space="709"/>
            <w:col w:w="4180"/>
          </w:cols>
        </w:sectPr>
      </w:pPr>
      <w:r>
        <w:rPr>
          <w:sz w:val="24"/>
        </w:rPr>
        <w:t xml:space="preserve">Чтоб эти годы были хороши. </w:t>
      </w:r>
      <w:r>
        <w:rPr>
          <w:sz w:val="24"/>
        </w:rPr>
        <w:br/>
        <w:t xml:space="preserve">Желаем множества удач, </w:t>
      </w:r>
      <w:r>
        <w:rPr>
          <w:sz w:val="24"/>
        </w:rPr>
        <w:br/>
        <w:t xml:space="preserve">Желаем молодости вечной, </w:t>
      </w:r>
      <w:r>
        <w:rPr>
          <w:sz w:val="24"/>
        </w:rPr>
        <w:br/>
        <w:t xml:space="preserve">Пусть все исполнятся мечты </w:t>
      </w:r>
      <w:r>
        <w:rPr>
          <w:sz w:val="24"/>
        </w:rPr>
        <w:br/>
        <w:t xml:space="preserve">И счастье будет бесконечным! </w:t>
      </w:r>
    </w:p>
    <w:p w:rsidR="002A210C" w:rsidRDefault="00774F82">
      <w:pPr>
        <w:jc w:val="center"/>
        <w:rPr>
          <w:b/>
          <w:sz w:val="24"/>
        </w:rPr>
      </w:pPr>
      <w:r>
        <w:rPr>
          <w:b/>
          <w:sz w:val="24"/>
        </w:rPr>
        <w:t>Тосты.</w:t>
      </w:r>
    </w:p>
    <w:p w:rsidR="002A210C" w:rsidRDefault="002A210C">
      <w:pPr>
        <w:rPr>
          <w:sz w:val="24"/>
        </w:rPr>
      </w:pPr>
    </w:p>
    <w:p w:rsidR="002A210C" w:rsidRDefault="002A210C">
      <w:pPr>
        <w:rPr>
          <w:sz w:val="24"/>
        </w:rPr>
        <w:sectPr w:rsidR="002A210C">
          <w:type w:val="continuous"/>
          <w:pgSz w:w="11906" w:h="16838"/>
          <w:pgMar w:top="1418" w:right="1418" w:bottom="1418" w:left="1418" w:header="720" w:footer="720" w:gutter="0"/>
          <w:cols w:space="720"/>
        </w:sectPr>
      </w:pPr>
    </w:p>
    <w:p w:rsidR="002A210C" w:rsidRDefault="00774F82">
      <w:pPr>
        <w:rPr>
          <w:sz w:val="24"/>
        </w:rPr>
      </w:pPr>
      <w:r>
        <w:rPr>
          <w:sz w:val="24"/>
        </w:rPr>
        <w:t xml:space="preserve">Поднимем бокалы и выпьем до дна, </w:t>
      </w:r>
      <w:r>
        <w:rPr>
          <w:sz w:val="24"/>
        </w:rPr>
        <w:br/>
        <w:t>Ведь каждому жизнь, как награда дана.</w:t>
      </w:r>
      <w:r>
        <w:rPr>
          <w:sz w:val="24"/>
        </w:rPr>
        <w:br/>
        <w:t>Мы в твой День рожденья сказать тебе рады,</w:t>
      </w:r>
      <w:r>
        <w:rPr>
          <w:sz w:val="24"/>
        </w:rPr>
        <w:br/>
        <w:t>Что жизнь нам тебя подарила в награду.</w:t>
      </w:r>
      <w:r>
        <w:rPr>
          <w:sz w:val="24"/>
        </w:rPr>
        <w:br/>
        <w:t xml:space="preserve">Друзья и родные желают с любовью </w:t>
      </w:r>
      <w:r>
        <w:rPr>
          <w:sz w:val="24"/>
        </w:rPr>
        <w:br/>
        <w:t>Тебе много счастья, удач и здоровья,</w:t>
      </w:r>
      <w:r>
        <w:rPr>
          <w:sz w:val="24"/>
        </w:rPr>
        <w:br/>
        <w:t>И верят, что жизнь твоя будет всегда</w:t>
      </w:r>
      <w:r>
        <w:rPr>
          <w:sz w:val="24"/>
        </w:rPr>
        <w:br/>
        <w:t>Полна благородства, надежд и труда!</w:t>
      </w:r>
    </w:p>
    <w:p w:rsidR="002A210C" w:rsidRDefault="00774F82">
      <w:pPr>
        <w:pStyle w:val="30"/>
      </w:pPr>
      <w:r>
        <w:br/>
        <w:t>***</w:t>
      </w:r>
    </w:p>
    <w:p w:rsidR="002A210C" w:rsidRDefault="00774F82">
      <w:pPr>
        <w:rPr>
          <w:sz w:val="24"/>
        </w:rPr>
        <w:sectPr w:rsidR="002A210C">
          <w:type w:val="continuous"/>
          <w:pgSz w:w="11906" w:h="16838"/>
          <w:pgMar w:top="1418" w:right="1418" w:bottom="1418" w:left="1418" w:header="720" w:footer="720" w:gutter="0"/>
          <w:cols w:num="2" w:space="720" w:equalWidth="0">
            <w:col w:w="4180" w:space="1206"/>
            <w:col w:w="3683"/>
          </w:cols>
        </w:sectPr>
      </w:pPr>
      <w:r>
        <w:rPr>
          <w:sz w:val="24"/>
        </w:rPr>
        <w:t>Веселью прочная основа -</w:t>
      </w:r>
      <w:r>
        <w:rPr>
          <w:sz w:val="24"/>
        </w:rPr>
        <w:br/>
        <w:t>Бокалы в искрах золотых.</w:t>
      </w:r>
      <w:r>
        <w:rPr>
          <w:sz w:val="24"/>
        </w:rPr>
        <w:br/>
        <w:t>И нет желания иного,</w:t>
      </w:r>
      <w:r>
        <w:rPr>
          <w:sz w:val="24"/>
        </w:rPr>
        <w:br/>
        <w:t>Как вновь и вновь наполнить их.</w:t>
      </w:r>
      <w:r>
        <w:rPr>
          <w:sz w:val="24"/>
        </w:rPr>
        <w:br/>
        <w:t>Не позабыв в пылу поспешном</w:t>
      </w:r>
      <w:r>
        <w:rPr>
          <w:sz w:val="24"/>
        </w:rPr>
        <w:br/>
        <w:t>Того, кто есть вину -»виной», -</w:t>
      </w:r>
      <w:r>
        <w:rPr>
          <w:sz w:val="24"/>
        </w:rPr>
        <w:br/>
        <w:t>За именинника, конечно,</w:t>
      </w:r>
      <w:r>
        <w:rPr>
          <w:sz w:val="24"/>
        </w:rPr>
        <w:br/>
        <w:t>Поднявши тост очередной!</w:t>
      </w:r>
    </w:p>
    <w:p w:rsidR="002A210C" w:rsidRDefault="002A210C">
      <w:pPr>
        <w:rPr>
          <w:sz w:val="24"/>
        </w:rPr>
      </w:pPr>
    </w:p>
    <w:p w:rsidR="002A210C" w:rsidRDefault="00774F82">
      <w:pPr>
        <w:spacing w:line="360" w:lineRule="auto"/>
        <w:ind w:firstLine="567"/>
        <w:rPr>
          <w:sz w:val="24"/>
        </w:rPr>
        <w:sectPr w:rsidR="002A210C">
          <w:type w:val="continuous"/>
          <w:pgSz w:w="11906" w:h="16838"/>
          <w:pgMar w:top="1418" w:right="1418" w:bottom="1418" w:left="1418" w:header="720" w:footer="720" w:gutter="0"/>
          <w:cols w:space="720" w:equalWidth="0">
            <w:col w:w="9070" w:space="1206"/>
          </w:cols>
        </w:sectPr>
      </w:pPr>
      <w:r>
        <w:rPr>
          <w:sz w:val="24"/>
        </w:rPr>
        <w:t>Обычно после приема холодных закусок делается перерыв на 20 – 30 минут, во время которого гости смогли бы поздравить именинника, подарить подарки и потанцевать. Затем банкет продолжается.</w:t>
      </w:r>
    </w:p>
    <w:p w:rsidR="002A210C" w:rsidRDefault="00774F82">
      <w:pPr>
        <w:pStyle w:val="4"/>
        <w:rPr>
          <w:lang w:val="en-US"/>
        </w:rPr>
      </w:pPr>
      <w:r>
        <w:rPr>
          <w:lang w:val="en-US"/>
        </w:rPr>
        <w:t>3.2. Обслуживание официантами.</w:t>
      </w:r>
    </w:p>
    <w:p w:rsidR="002A210C" w:rsidRDefault="002A210C">
      <w:pPr>
        <w:spacing w:line="360" w:lineRule="auto"/>
        <w:ind w:left="870"/>
        <w:jc w:val="both"/>
        <w:rPr>
          <w:sz w:val="24"/>
        </w:rPr>
      </w:pPr>
    </w:p>
    <w:p w:rsidR="002A210C" w:rsidRDefault="00774F82">
      <w:pPr>
        <w:spacing w:line="360" w:lineRule="auto"/>
        <w:ind w:firstLine="567"/>
        <w:jc w:val="both"/>
        <w:rPr>
          <w:sz w:val="24"/>
        </w:rPr>
      </w:pPr>
      <w:r>
        <w:rPr>
          <w:sz w:val="24"/>
        </w:rPr>
        <w:t>Официант в течение всего банкета занят непосредственно обслуживанием его участников. Квалифицированная работа, элегантный внешний вид, доброжелательное, тактичное и внимательное отношение к гостям являются обязательными условиями культуры обслуживания и способствуют созданию хорошего настроения участников банкета. От официантов требуется дисциплина, организованность, безусловное выполнение всех распоряжений и указаний метрдотеля. Работа официантов должна быть быстрой, но спокойной и уверенной без суеты и спешки. Следует помнить, что ни одна просьба гостя не должна остаться без внимания. Официант должен знать, кто из его товарищей работает в предыдущем и последующем секторе для своевременного и организованного входа  в зал и выхода из него</w:t>
      </w:r>
      <w:r>
        <w:rPr>
          <w:sz w:val="24"/>
          <w:lang w:val="en-US"/>
        </w:rPr>
        <w:t>:</w:t>
      </w:r>
      <w:r>
        <w:rPr>
          <w:sz w:val="24"/>
        </w:rPr>
        <w:t xml:space="preserve"> он должен запоминать очередность подачи закусок, блюд, напитков, схему организации обслуживания для индивидуальной работы и работы в паре с другими официантом.</w:t>
      </w:r>
    </w:p>
    <w:p w:rsidR="002A210C" w:rsidRDefault="00774F82">
      <w:pPr>
        <w:spacing w:line="360" w:lineRule="auto"/>
        <w:ind w:firstLine="567"/>
        <w:jc w:val="both"/>
        <w:rPr>
          <w:sz w:val="24"/>
        </w:rPr>
      </w:pPr>
      <w:r>
        <w:rPr>
          <w:sz w:val="24"/>
        </w:rPr>
        <w:t>Качество обслуживания во многом зависит от правильного распределения обязанностей между официантами и их слаженной совместной работы.</w:t>
      </w:r>
    </w:p>
    <w:p w:rsidR="002A210C" w:rsidRDefault="00774F82">
      <w:pPr>
        <w:spacing w:line="360" w:lineRule="auto"/>
        <w:ind w:firstLine="567"/>
        <w:jc w:val="both"/>
        <w:rPr>
          <w:sz w:val="24"/>
        </w:rPr>
      </w:pPr>
      <w:r>
        <w:rPr>
          <w:sz w:val="24"/>
        </w:rPr>
        <w:t>Особенность организации данного банкета заключается в том, холодные закуски, вино - водочные изделия, воды и фрукты на банкетный стол ставят официанты до прихода гостей.</w:t>
      </w:r>
    </w:p>
    <w:p w:rsidR="002A210C" w:rsidRDefault="00774F82">
      <w:pPr>
        <w:spacing w:line="360" w:lineRule="auto"/>
        <w:ind w:firstLine="567"/>
        <w:jc w:val="both"/>
        <w:rPr>
          <w:sz w:val="24"/>
        </w:rPr>
      </w:pPr>
      <w:r>
        <w:rPr>
          <w:sz w:val="24"/>
        </w:rPr>
        <w:t xml:space="preserve">После приема холодных закусок делается перерыв на 20 – 30 минут, во время которого гости смогли бы поздравить друг друга, подарить подарки и потанцевать, а официанты убрать освободившиеся блюда, тарелки, приборы и пустые бутылки и заменить их чистой посудой и приборами для подачи горячих блюд. </w:t>
      </w:r>
    </w:p>
    <w:p w:rsidR="002A210C" w:rsidRDefault="00774F82">
      <w:pPr>
        <w:spacing w:line="360" w:lineRule="auto"/>
        <w:ind w:firstLine="567"/>
        <w:jc w:val="both"/>
        <w:rPr>
          <w:sz w:val="24"/>
        </w:rPr>
      </w:pPr>
      <w:r>
        <w:rPr>
          <w:color w:val="000000"/>
          <w:sz w:val="24"/>
        </w:rPr>
        <w:t>Получив на раздаче блюда, официанты направля</w:t>
      </w:r>
      <w:r>
        <w:rPr>
          <w:color w:val="000000"/>
          <w:sz w:val="24"/>
        </w:rPr>
        <w:softHyphen/>
      </w:r>
      <w:r>
        <w:rPr>
          <w:color w:val="000000"/>
          <w:spacing w:val="-4"/>
          <w:sz w:val="24"/>
        </w:rPr>
        <w:t xml:space="preserve">ются с ними к входу в банкетный зал, где собираются </w:t>
      </w:r>
      <w:r>
        <w:rPr>
          <w:color w:val="000000"/>
          <w:spacing w:val="-2"/>
          <w:sz w:val="24"/>
        </w:rPr>
        <w:t>по порядку номеров, присвоенных секторам стола, ко</w:t>
      </w:r>
      <w:r>
        <w:rPr>
          <w:color w:val="000000"/>
          <w:spacing w:val="-2"/>
          <w:sz w:val="24"/>
        </w:rPr>
        <w:softHyphen/>
      </w:r>
      <w:r>
        <w:rPr>
          <w:color w:val="000000"/>
          <w:spacing w:val="-1"/>
          <w:sz w:val="24"/>
        </w:rPr>
        <w:t>торые они обслуживают. По знаку метрдотеля офици</w:t>
      </w:r>
      <w:r>
        <w:rPr>
          <w:color w:val="000000"/>
          <w:spacing w:val="-1"/>
          <w:sz w:val="24"/>
        </w:rPr>
        <w:softHyphen/>
        <w:t xml:space="preserve">анты входят в зал, направляются к своим секторам и </w:t>
      </w:r>
      <w:r>
        <w:rPr>
          <w:color w:val="000000"/>
          <w:spacing w:val="4"/>
          <w:sz w:val="24"/>
        </w:rPr>
        <w:t>становятся лицом к столу в 2-3 шагах позади от гост</w:t>
      </w:r>
      <w:r>
        <w:rPr>
          <w:color w:val="000000"/>
          <w:spacing w:val="-6"/>
          <w:sz w:val="24"/>
        </w:rPr>
        <w:t>ей, с которых они должны начать обслуживание. Блю</w:t>
      </w:r>
      <w:r>
        <w:rPr>
          <w:color w:val="000000"/>
          <w:spacing w:val="-6"/>
          <w:sz w:val="24"/>
        </w:rPr>
        <w:softHyphen/>
        <w:t>да держат на левой руке на уровне локтя. По знаку стар</w:t>
      </w:r>
      <w:r>
        <w:rPr>
          <w:color w:val="000000"/>
          <w:spacing w:val="-6"/>
          <w:sz w:val="24"/>
        </w:rPr>
        <w:softHyphen/>
      </w:r>
      <w:r>
        <w:rPr>
          <w:color w:val="000000"/>
          <w:spacing w:val="-2"/>
          <w:sz w:val="24"/>
        </w:rPr>
        <w:t>шего официанта (обслуживающего почетных гостей в центре стола) они приступают к подаче блюд, соблю</w:t>
      </w:r>
      <w:r>
        <w:rPr>
          <w:color w:val="000000"/>
          <w:spacing w:val="-2"/>
          <w:sz w:val="24"/>
        </w:rPr>
        <w:softHyphen/>
        <w:t>дая очередность обслуживания. Во время произнесе</w:t>
      </w:r>
      <w:r>
        <w:rPr>
          <w:color w:val="000000"/>
          <w:spacing w:val="-2"/>
          <w:sz w:val="24"/>
        </w:rPr>
        <w:softHyphen/>
        <w:t xml:space="preserve">ния тостов обслуживание прекращается. Все закуски, </w:t>
      </w:r>
      <w:r>
        <w:rPr>
          <w:color w:val="000000"/>
          <w:sz w:val="24"/>
        </w:rPr>
        <w:t xml:space="preserve">блюда подаются гостю с левой стороны. Водку </w:t>
      </w:r>
      <w:r>
        <w:rPr>
          <w:color w:val="000000"/>
          <w:spacing w:val="-2"/>
          <w:sz w:val="24"/>
        </w:rPr>
        <w:t>и воду наливают с правой стороны правой рукой. По</w:t>
      </w:r>
      <w:r>
        <w:rPr>
          <w:color w:val="000000"/>
          <w:spacing w:val="-2"/>
          <w:sz w:val="24"/>
        </w:rPr>
        <w:softHyphen/>
      </w:r>
      <w:r>
        <w:rPr>
          <w:color w:val="000000"/>
          <w:spacing w:val="-1"/>
          <w:sz w:val="24"/>
        </w:rPr>
        <w:t xml:space="preserve">дача блюд может производиться и с правой стороны, </w:t>
      </w:r>
      <w:r>
        <w:rPr>
          <w:color w:val="000000"/>
          <w:sz w:val="24"/>
        </w:rPr>
        <w:t xml:space="preserve">если кушанье было заранее разложено или разлито в </w:t>
      </w:r>
      <w:r>
        <w:rPr>
          <w:color w:val="000000"/>
          <w:spacing w:val="-1"/>
          <w:sz w:val="24"/>
        </w:rPr>
        <w:t>посуду индивидуального пользования</w:t>
      </w:r>
      <w:r>
        <w:rPr>
          <w:color w:val="000000"/>
          <w:spacing w:val="-3"/>
          <w:sz w:val="24"/>
        </w:rPr>
        <w:t>. При этом надо предупредить гостя: разрешите по</w:t>
      </w:r>
      <w:r>
        <w:rPr>
          <w:color w:val="000000"/>
          <w:spacing w:val="1"/>
          <w:sz w:val="24"/>
        </w:rPr>
        <w:t xml:space="preserve">ставить. На каждом блюде обязательно должны быть </w:t>
      </w:r>
      <w:r>
        <w:rPr>
          <w:color w:val="000000"/>
          <w:spacing w:val="-2"/>
          <w:sz w:val="24"/>
        </w:rPr>
        <w:t xml:space="preserve">приборы для раскладки. После подачи блюд, которые </w:t>
      </w:r>
      <w:r>
        <w:rPr>
          <w:color w:val="000000"/>
          <w:spacing w:val="-4"/>
          <w:sz w:val="24"/>
        </w:rPr>
        <w:t xml:space="preserve">принято есть руками, не пользуясь приборами (спаржа </w:t>
      </w:r>
      <w:r>
        <w:rPr>
          <w:color w:val="000000"/>
          <w:spacing w:val="-1"/>
          <w:sz w:val="24"/>
        </w:rPr>
        <w:t xml:space="preserve">или цыплята табака), гостям подают небольшие чашки с </w:t>
      </w:r>
      <w:r>
        <w:rPr>
          <w:color w:val="000000"/>
          <w:spacing w:val="-3"/>
          <w:sz w:val="24"/>
        </w:rPr>
        <w:t>водой и кусочком лимона для ополаскивания пальцев</w:t>
      </w:r>
      <w:r>
        <w:rPr>
          <w:color w:val="000000"/>
          <w:spacing w:val="-11"/>
          <w:sz w:val="24"/>
        </w:rPr>
        <w:t xml:space="preserve"> и салфетки.</w:t>
      </w:r>
      <w:r>
        <w:rPr>
          <w:color w:val="000000"/>
          <w:spacing w:val="-3"/>
          <w:sz w:val="24"/>
        </w:rPr>
        <w:t xml:space="preserve"> Убирают посуду официанты только после того, как </w:t>
      </w:r>
      <w:r>
        <w:rPr>
          <w:color w:val="000000"/>
          <w:spacing w:val="2"/>
          <w:sz w:val="24"/>
        </w:rPr>
        <w:t>Почетные гости, в честь которых дается банкет</w:t>
      </w:r>
      <w:r>
        <w:rPr>
          <w:color w:val="000000"/>
          <w:spacing w:val="1"/>
          <w:sz w:val="24"/>
        </w:rPr>
        <w:t>, кладут вместе нож и вилку на тарелку. По непи</w:t>
      </w:r>
      <w:r>
        <w:rPr>
          <w:color w:val="000000"/>
          <w:spacing w:val="-6"/>
          <w:sz w:val="24"/>
        </w:rPr>
        <w:t>саному международному обычаю это означает, что дан</w:t>
      </w:r>
      <w:r>
        <w:rPr>
          <w:color w:val="000000"/>
          <w:spacing w:val="-6"/>
          <w:sz w:val="24"/>
        </w:rPr>
        <w:softHyphen/>
      </w:r>
      <w:r>
        <w:rPr>
          <w:color w:val="000000"/>
          <w:sz w:val="24"/>
        </w:rPr>
        <w:t xml:space="preserve">ное блюдо они уже есть не будут. В этом случае по </w:t>
      </w:r>
      <w:r>
        <w:rPr>
          <w:color w:val="000000"/>
          <w:spacing w:val="-1"/>
          <w:sz w:val="24"/>
        </w:rPr>
        <w:t>знаку метрдотеля официанты начинают уборку посу</w:t>
      </w:r>
      <w:r>
        <w:rPr>
          <w:color w:val="000000"/>
          <w:spacing w:val="-1"/>
          <w:sz w:val="24"/>
        </w:rPr>
        <w:softHyphen/>
      </w:r>
      <w:r>
        <w:rPr>
          <w:color w:val="000000"/>
          <w:spacing w:val="-3"/>
          <w:sz w:val="24"/>
        </w:rPr>
        <w:t xml:space="preserve">ды одновременно во всех секторах. Посуду убирают с </w:t>
      </w:r>
      <w:r>
        <w:rPr>
          <w:color w:val="000000"/>
          <w:spacing w:val="-6"/>
          <w:sz w:val="24"/>
        </w:rPr>
        <w:t xml:space="preserve">правой стороны гостя правой рукой, а с левой — левой </w:t>
      </w:r>
      <w:r>
        <w:rPr>
          <w:color w:val="000000"/>
          <w:spacing w:val="-3"/>
          <w:sz w:val="24"/>
        </w:rPr>
        <w:t>рукой. При замене посуды и приборов официант под</w:t>
      </w:r>
      <w:r>
        <w:rPr>
          <w:color w:val="000000"/>
          <w:spacing w:val="-3"/>
          <w:sz w:val="24"/>
        </w:rPr>
        <w:softHyphen/>
        <w:t xml:space="preserve">ходит к гостю с чистой тарелкой, берет левой рукой </w:t>
      </w:r>
      <w:r>
        <w:rPr>
          <w:color w:val="000000"/>
          <w:spacing w:val="-1"/>
          <w:sz w:val="24"/>
        </w:rPr>
        <w:t xml:space="preserve">использованную тарелку, а правой ставит чистую и </w:t>
      </w:r>
      <w:r>
        <w:rPr>
          <w:color w:val="000000"/>
          <w:spacing w:val="-3"/>
          <w:sz w:val="24"/>
        </w:rPr>
        <w:t>кладет чистый прибор, если таковые не были разложе</w:t>
      </w:r>
      <w:r>
        <w:rPr>
          <w:color w:val="000000"/>
          <w:spacing w:val="-3"/>
          <w:sz w:val="24"/>
        </w:rPr>
        <w:softHyphen/>
      </w:r>
      <w:r>
        <w:rPr>
          <w:color w:val="000000"/>
          <w:spacing w:val="-1"/>
          <w:sz w:val="24"/>
        </w:rPr>
        <w:t>ны предварительно при сервировке.</w:t>
      </w:r>
      <w:r>
        <w:rPr>
          <w:sz w:val="24"/>
        </w:rPr>
        <w:t xml:space="preserve"> </w:t>
      </w:r>
    </w:p>
    <w:p w:rsidR="002A210C" w:rsidRDefault="00774F82">
      <w:pPr>
        <w:spacing w:line="360" w:lineRule="auto"/>
        <w:ind w:firstLine="567"/>
        <w:jc w:val="both"/>
        <w:rPr>
          <w:sz w:val="24"/>
        </w:rPr>
      </w:pPr>
      <w:r>
        <w:rPr>
          <w:sz w:val="24"/>
        </w:rPr>
        <w:t>Перед подачей десерта каждый официант убирает со стола ненужную посуду, приборы, закуски, хлеб, специи. На столе оставляют вазы с фруктами, воду и фужеры.</w:t>
      </w:r>
    </w:p>
    <w:p w:rsidR="002A210C" w:rsidRDefault="00774F82">
      <w:pPr>
        <w:pStyle w:val="31"/>
      </w:pPr>
      <w:r>
        <w:t xml:space="preserve">После того как гости съедят, официанты убирают со столов и сервируют  столы для подачи кофе и чая. По окончанию банкета официанты все вместе убирают со столов посуду, расставляют столы и убирают зал. </w:t>
      </w:r>
    </w:p>
    <w:p w:rsidR="002A210C" w:rsidRDefault="00774F82">
      <w:pPr>
        <w:shd w:val="clear" w:color="auto" w:fill="FFFFFF"/>
        <w:spacing w:line="360" w:lineRule="auto"/>
        <w:ind w:firstLine="567"/>
        <w:jc w:val="both"/>
        <w:rPr>
          <w:color w:val="000000"/>
          <w:spacing w:val="-2"/>
          <w:sz w:val="24"/>
        </w:rPr>
      </w:pPr>
      <w:r>
        <w:rPr>
          <w:b/>
          <w:sz w:val="24"/>
          <w:lang w:val="en-US"/>
        </w:rPr>
        <w:t xml:space="preserve"> </w:t>
      </w:r>
      <w:r>
        <w:rPr>
          <w:color w:val="000000"/>
          <w:spacing w:val="-3"/>
          <w:sz w:val="24"/>
        </w:rPr>
        <w:t>Необходимое условие хорошей организации банке</w:t>
      </w:r>
      <w:r>
        <w:rPr>
          <w:color w:val="000000"/>
          <w:spacing w:val="-3"/>
          <w:sz w:val="24"/>
        </w:rPr>
        <w:softHyphen/>
        <w:t>та — бесшумная работа официантов, без лишних раз</w:t>
      </w:r>
      <w:r>
        <w:rPr>
          <w:color w:val="000000"/>
          <w:spacing w:val="-3"/>
          <w:sz w:val="24"/>
        </w:rPr>
        <w:softHyphen/>
      </w:r>
      <w:r>
        <w:rPr>
          <w:color w:val="000000"/>
          <w:spacing w:val="-2"/>
          <w:sz w:val="24"/>
        </w:rPr>
        <w:t xml:space="preserve">говоров, без громких вопросов. </w:t>
      </w:r>
    </w:p>
    <w:p w:rsidR="002A210C" w:rsidRDefault="00774F82">
      <w:pPr>
        <w:shd w:val="clear" w:color="auto" w:fill="FFFFFF"/>
        <w:spacing w:line="360" w:lineRule="auto"/>
        <w:ind w:firstLine="567"/>
        <w:jc w:val="both"/>
      </w:pPr>
      <w:r>
        <w:rPr>
          <w:color w:val="000000"/>
          <w:spacing w:val="-2"/>
          <w:sz w:val="24"/>
        </w:rPr>
        <w:t>Официант должен за</w:t>
      </w:r>
      <w:r>
        <w:rPr>
          <w:color w:val="000000"/>
          <w:spacing w:val="-2"/>
          <w:sz w:val="24"/>
        </w:rPr>
        <w:softHyphen/>
      </w:r>
      <w:r>
        <w:rPr>
          <w:color w:val="000000"/>
          <w:spacing w:val="-4"/>
          <w:sz w:val="24"/>
        </w:rPr>
        <w:t xml:space="preserve">ранее уяснить себе схему обслуживания и очередность </w:t>
      </w:r>
      <w:r>
        <w:rPr>
          <w:color w:val="000000"/>
          <w:spacing w:val="-1"/>
          <w:sz w:val="24"/>
        </w:rPr>
        <w:t xml:space="preserve">подачи закусок, вин, блюд и обязательно соблюдать </w:t>
      </w:r>
      <w:r>
        <w:rPr>
          <w:color w:val="000000"/>
          <w:spacing w:val="-2"/>
          <w:sz w:val="24"/>
        </w:rPr>
        <w:t>принятый порядок</w:t>
      </w:r>
      <w:r>
        <w:rPr>
          <w:color w:val="000000"/>
          <w:sz w:val="24"/>
        </w:rPr>
        <w:t>.</w:t>
      </w:r>
    </w:p>
    <w:p w:rsidR="002A210C" w:rsidRDefault="00774F82">
      <w:pPr>
        <w:spacing w:line="360" w:lineRule="auto"/>
        <w:ind w:firstLine="567"/>
        <w:rPr>
          <w:b/>
          <w:sz w:val="24"/>
          <w:lang w:val="en-US"/>
        </w:rPr>
      </w:pPr>
      <w:r>
        <w:rPr>
          <w:color w:val="000000"/>
          <w:spacing w:val="-4"/>
          <w:sz w:val="24"/>
        </w:rPr>
        <w:t>На обслуживание торжественных вечеров официан</w:t>
      </w:r>
      <w:r>
        <w:rPr>
          <w:color w:val="000000"/>
          <w:spacing w:val="-1"/>
          <w:sz w:val="24"/>
        </w:rPr>
        <w:t>ты надевают белые перчатки, следя за тем, чтобы они вовремя были заменены.</w:t>
      </w:r>
    </w:p>
    <w:p w:rsidR="002A210C" w:rsidRDefault="002A210C">
      <w:pPr>
        <w:spacing w:line="360" w:lineRule="auto"/>
        <w:ind w:firstLine="567"/>
        <w:rPr>
          <w:b/>
          <w:sz w:val="24"/>
          <w:lang w:val="en-US"/>
        </w:rPr>
      </w:pPr>
    </w:p>
    <w:p w:rsidR="002A210C" w:rsidRDefault="002A210C">
      <w:pPr>
        <w:spacing w:line="360" w:lineRule="auto"/>
        <w:ind w:firstLine="567"/>
        <w:rPr>
          <w:b/>
          <w:sz w:val="24"/>
          <w:lang w:val="en-US"/>
        </w:rPr>
      </w:pPr>
    </w:p>
    <w:p w:rsidR="002A210C" w:rsidRDefault="002A210C">
      <w:pPr>
        <w:spacing w:line="360" w:lineRule="auto"/>
        <w:ind w:firstLine="567"/>
        <w:rPr>
          <w:b/>
          <w:sz w:val="24"/>
          <w:lang w:val="en-US"/>
        </w:rPr>
      </w:pPr>
    </w:p>
    <w:p w:rsidR="002A210C" w:rsidRDefault="002A210C">
      <w:pPr>
        <w:spacing w:line="360" w:lineRule="auto"/>
        <w:ind w:firstLine="567"/>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2A210C">
      <w:pPr>
        <w:spacing w:line="360" w:lineRule="auto"/>
        <w:ind w:left="150"/>
        <w:rPr>
          <w:b/>
          <w:sz w:val="24"/>
          <w:lang w:val="en-US"/>
        </w:rPr>
      </w:pPr>
    </w:p>
    <w:p w:rsidR="002A210C" w:rsidRDefault="00774F82">
      <w:pPr>
        <w:pStyle w:val="4"/>
        <w:rPr>
          <w:lang w:val="en-US"/>
        </w:rPr>
      </w:pPr>
      <w:r>
        <w:rPr>
          <w:lang w:val="en-US"/>
        </w:rPr>
        <w:t xml:space="preserve"> 3.3. Музыкальная программа.</w:t>
      </w:r>
    </w:p>
    <w:p w:rsidR="002A210C" w:rsidRDefault="002A210C"/>
    <w:p w:rsidR="002A210C" w:rsidRDefault="00774F82">
      <w:pPr>
        <w:spacing w:line="360" w:lineRule="auto"/>
        <w:ind w:firstLine="567"/>
        <w:jc w:val="both"/>
        <w:rPr>
          <w:sz w:val="24"/>
        </w:rPr>
      </w:pPr>
      <w:r>
        <w:rPr>
          <w:color w:val="000000"/>
          <w:spacing w:val="-3"/>
          <w:sz w:val="24"/>
        </w:rPr>
        <w:t>Большое пси</w:t>
      </w:r>
      <w:r>
        <w:rPr>
          <w:color w:val="000000"/>
          <w:spacing w:val="-3"/>
          <w:sz w:val="24"/>
        </w:rPr>
        <w:softHyphen/>
      </w:r>
      <w:r>
        <w:rPr>
          <w:color w:val="000000"/>
          <w:spacing w:val="-6"/>
          <w:sz w:val="24"/>
        </w:rPr>
        <w:t>хологическое воздействие оказывает на человека му</w:t>
      </w:r>
      <w:r>
        <w:rPr>
          <w:color w:val="000000"/>
          <w:spacing w:val="-6"/>
          <w:sz w:val="24"/>
        </w:rPr>
        <w:softHyphen/>
      </w:r>
      <w:r>
        <w:rPr>
          <w:color w:val="000000"/>
          <w:spacing w:val="-4"/>
          <w:sz w:val="24"/>
        </w:rPr>
        <w:t xml:space="preserve">зыка. Она </w:t>
      </w:r>
      <w:r>
        <w:rPr>
          <w:sz w:val="24"/>
        </w:rPr>
        <w:t xml:space="preserve">имеет не меньшее значение, чем приятная и уютная обстановка в зале, красивый интерьер. </w:t>
      </w:r>
      <w:r>
        <w:rPr>
          <w:color w:val="000000"/>
          <w:spacing w:val="-4"/>
          <w:sz w:val="24"/>
        </w:rPr>
        <w:t>Поэтому так важны выбор и исполнение музы</w:t>
      </w:r>
      <w:r>
        <w:rPr>
          <w:color w:val="000000"/>
          <w:spacing w:val="-4"/>
          <w:sz w:val="24"/>
        </w:rPr>
        <w:softHyphen/>
      </w:r>
      <w:r>
        <w:rPr>
          <w:color w:val="000000"/>
          <w:spacing w:val="-8"/>
          <w:sz w:val="24"/>
        </w:rPr>
        <w:t xml:space="preserve">кальных произведений. </w:t>
      </w:r>
      <w:r>
        <w:rPr>
          <w:color w:val="000000"/>
          <w:spacing w:val="-4"/>
          <w:sz w:val="24"/>
        </w:rPr>
        <w:t>Хороший ор</w:t>
      </w:r>
      <w:r>
        <w:rPr>
          <w:color w:val="000000"/>
          <w:spacing w:val="-4"/>
          <w:sz w:val="24"/>
        </w:rPr>
        <w:softHyphen/>
      </w:r>
      <w:r>
        <w:rPr>
          <w:color w:val="000000"/>
          <w:spacing w:val="-7"/>
          <w:sz w:val="24"/>
        </w:rPr>
        <w:t xml:space="preserve">кестр — реклама для ресторана. Обычно в ресторанах </w:t>
      </w:r>
      <w:r>
        <w:rPr>
          <w:color w:val="000000"/>
          <w:spacing w:val="-4"/>
          <w:sz w:val="24"/>
        </w:rPr>
        <w:t xml:space="preserve">оркестры состоят из 3, 5, 7, 10 музыкантов (пианино, </w:t>
      </w:r>
      <w:r>
        <w:rPr>
          <w:color w:val="000000"/>
          <w:spacing w:val="-5"/>
          <w:sz w:val="24"/>
        </w:rPr>
        <w:t xml:space="preserve">контрабас, ударные инструменты, аккордеон, труба, </w:t>
      </w:r>
      <w:r>
        <w:rPr>
          <w:color w:val="000000"/>
          <w:spacing w:val="-1"/>
          <w:sz w:val="24"/>
        </w:rPr>
        <w:t>скрипки, саксофон, тромбон), выступающих с пев</w:t>
      </w:r>
      <w:r>
        <w:rPr>
          <w:color w:val="000000"/>
          <w:spacing w:val="-1"/>
          <w:sz w:val="24"/>
        </w:rPr>
        <w:softHyphen/>
      </w:r>
      <w:r>
        <w:rPr>
          <w:color w:val="000000"/>
          <w:spacing w:val="-5"/>
          <w:sz w:val="24"/>
        </w:rPr>
        <w:t>цом — солистом или солисткой.</w:t>
      </w:r>
    </w:p>
    <w:p w:rsidR="002A210C" w:rsidRDefault="00774F82">
      <w:pPr>
        <w:spacing w:line="360" w:lineRule="auto"/>
        <w:ind w:firstLine="567"/>
        <w:jc w:val="both"/>
        <w:rPr>
          <w:sz w:val="24"/>
        </w:rPr>
      </w:pPr>
      <w:r>
        <w:rPr>
          <w:color w:val="000000"/>
          <w:spacing w:val="-9"/>
          <w:sz w:val="24"/>
        </w:rPr>
        <w:t>Концертная программа оркестра должна быть тща</w:t>
      </w:r>
      <w:r>
        <w:rPr>
          <w:color w:val="000000"/>
          <w:spacing w:val="-9"/>
          <w:sz w:val="24"/>
        </w:rPr>
        <w:softHyphen/>
      </w:r>
      <w:r>
        <w:rPr>
          <w:color w:val="000000"/>
          <w:spacing w:val="-7"/>
          <w:sz w:val="24"/>
        </w:rPr>
        <w:t>тельно продумана с учетом  эмоционального и эстети</w:t>
      </w:r>
      <w:r>
        <w:rPr>
          <w:color w:val="000000"/>
          <w:spacing w:val="-7"/>
          <w:sz w:val="24"/>
        </w:rPr>
        <w:softHyphen/>
      </w:r>
      <w:r>
        <w:rPr>
          <w:color w:val="000000"/>
          <w:spacing w:val="-9"/>
          <w:sz w:val="24"/>
        </w:rPr>
        <w:t>ческого воздействия на слушателей отдельных ее номе</w:t>
      </w:r>
      <w:r>
        <w:rPr>
          <w:color w:val="000000"/>
          <w:spacing w:val="-9"/>
          <w:sz w:val="24"/>
        </w:rPr>
        <w:softHyphen/>
      </w:r>
      <w:r>
        <w:rPr>
          <w:color w:val="000000"/>
          <w:spacing w:val="-7"/>
          <w:sz w:val="24"/>
        </w:rPr>
        <w:t>ров. Так, в начале вечера, пока посетители заняты за</w:t>
      </w:r>
      <w:r>
        <w:rPr>
          <w:color w:val="000000"/>
          <w:spacing w:val="-7"/>
          <w:sz w:val="24"/>
        </w:rPr>
        <w:softHyphen/>
      </w:r>
      <w:r>
        <w:rPr>
          <w:color w:val="000000"/>
          <w:spacing w:val="-10"/>
          <w:sz w:val="24"/>
        </w:rPr>
        <w:t>стольной беседой и ожиданием еще не прибывших дру</w:t>
      </w:r>
      <w:r>
        <w:rPr>
          <w:color w:val="000000"/>
          <w:spacing w:val="-10"/>
          <w:sz w:val="24"/>
        </w:rPr>
        <w:softHyphen/>
      </w:r>
      <w:r>
        <w:rPr>
          <w:color w:val="000000"/>
          <w:spacing w:val="-6"/>
          <w:sz w:val="24"/>
        </w:rPr>
        <w:t xml:space="preserve">зей, рекомендуется исполнять эстрадные концертные </w:t>
      </w:r>
      <w:r>
        <w:rPr>
          <w:color w:val="000000"/>
          <w:spacing w:val="-9"/>
          <w:sz w:val="24"/>
        </w:rPr>
        <w:t>произведения. Позднее можно познакомить слушателей с новыми эстрадными отечественными или зарубежны</w:t>
      </w:r>
      <w:r>
        <w:rPr>
          <w:color w:val="000000"/>
          <w:spacing w:val="-9"/>
          <w:sz w:val="24"/>
        </w:rPr>
        <w:softHyphen/>
        <w:t xml:space="preserve">ми песнями в исполнении солиста. Во второй половине </w:t>
      </w:r>
      <w:r>
        <w:rPr>
          <w:color w:val="000000"/>
          <w:spacing w:val="-10"/>
          <w:sz w:val="24"/>
        </w:rPr>
        <w:t>вечера рекомендуется исполнять в основном танцеваль</w:t>
      </w:r>
      <w:r>
        <w:rPr>
          <w:color w:val="000000"/>
          <w:spacing w:val="-10"/>
          <w:sz w:val="24"/>
        </w:rPr>
        <w:softHyphen/>
      </w:r>
      <w:r>
        <w:rPr>
          <w:color w:val="000000"/>
          <w:spacing w:val="-5"/>
          <w:sz w:val="24"/>
        </w:rPr>
        <w:t>ную музыку, чередуя подвижные ритмичные мелодии с более спокойными, плавными, лирическими.</w:t>
      </w:r>
      <w:r>
        <w:rPr>
          <w:sz w:val="24"/>
        </w:rPr>
        <w:t xml:space="preserve"> Репертуар определяется с учетом тематической особенности мероприятия.</w:t>
      </w:r>
    </w:p>
    <w:p w:rsidR="002A210C" w:rsidRDefault="00774F82">
      <w:pPr>
        <w:spacing w:line="360" w:lineRule="auto"/>
        <w:ind w:firstLine="567"/>
        <w:jc w:val="both"/>
        <w:rPr>
          <w:sz w:val="24"/>
        </w:rPr>
      </w:pPr>
      <w:r>
        <w:rPr>
          <w:sz w:val="24"/>
        </w:rPr>
        <w:t>В ресторане «Дружба»  поет и играет приглашённый вокально-инструментальный ансамбль, который самостоятельно разрабатывает музыкальную программу, учитывая вкусы и желания посетителей ресторана.</w:t>
      </w:r>
    </w:p>
    <w:p w:rsidR="002A210C" w:rsidRDefault="00774F82">
      <w:pPr>
        <w:pStyle w:val="31"/>
      </w:pPr>
      <w:r>
        <w:t>В репертуар ансамбля включены песни как российских, так и зарубежных композиторов и исполнителей.</w:t>
      </w: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2A210C">
      <w:pPr>
        <w:spacing w:line="360" w:lineRule="auto"/>
        <w:ind w:left="150"/>
        <w:rPr>
          <w:sz w:val="28"/>
        </w:rPr>
      </w:pPr>
    </w:p>
    <w:p w:rsidR="002A210C" w:rsidRDefault="00774F82">
      <w:pPr>
        <w:spacing w:line="360" w:lineRule="auto"/>
        <w:ind w:left="150"/>
        <w:rPr>
          <w:sz w:val="28"/>
        </w:rPr>
      </w:pPr>
      <w:r>
        <w:rPr>
          <w:sz w:val="28"/>
        </w:rPr>
        <w:t>Заключение.</w:t>
      </w:r>
    </w:p>
    <w:p w:rsidR="002A210C" w:rsidRDefault="00774F82">
      <w:pPr>
        <w:pStyle w:val="31"/>
      </w:pPr>
      <w:r>
        <w:t>Подводя итоги проделанной работы, целесообразно сделать выводы по каждой отдельно взятой главе.</w:t>
      </w:r>
    </w:p>
    <w:p w:rsidR="002A210C" w:rsidRDefault="00774F82">
      <w:pPr>
        <w:spacing w:line="360" w:lineRule="auto"/>
        <w:ind w:firstLine="567"/>
        <w:jc w:val="both"/>
        <w:rPr>
          <w:sz w:val="24"/>
        </w:rPr>
      </w:pPr>
      <w:r>
        <w:rPr>
          <w:sz w:val="24"/>
        </w:rPr>
        <w:t xml:space="preserve">Итак, на первом этапе написания работы необходимо было исходя из тематики и вида проводимого мероприятия подобрать соответствующее предприятие общественного питания для проведения данного торжества. При этом  передо мной стояла задача определить место, учитывая как финансовые возможности организатора, так и контингент приглашённых и место их проживания. Исходя из вышеизложенного, банкет решено было организовать в ресторане «первого» класса «Дружба». Имея хорошую репутацию, большой опыт в проведении подобных банкетов, приятный интерьер ресторан отличается невысокими ценами, что немаловажно для потребителей услуг ресторана. </w:t>
      </w:r>
    </w:p>
    <w:p w:rsidR="002A210C" w:rsidRDefault="00774F82">
      <w:pPr>
        <w:spacing w:line="360" w:lineRule="auto"/>
        <w:ind w:firstLine="567"/>
        <w:jc w:val="both"/>
        <w:rPr>
          <w:sz w:val="24"/>
        </w:rPr>
      </w:pPr>
      <w:r>
        <w:rPr>
          <w:sz w:val="24"/>
        </w:rPr>
        <w:t xml:space="preserve">Таким образом, выбрав место и подав заявку на проведение банкета, я перешла к рассмотрению непосредственной подготовки предприятия к банкету. В данной главе, в первую очередь необходимо было составить план-меню и калькуляцию блюд. </w:t>
      </w:r>
    </w:p>
    <w:p w:rsidR="002A210C" w:rsidRDefault="00774F82">
      <w:pPr>
        <w:spacing w:line="360" w:lineRule="auto"/>
        <w:ind w:firstLine="567"/>
        <w:jc w:val="both"/>
        <w:rPr>
          <w:sz w:val="24"/>
        </w:rPr>
      </w:pPr>
      <w:r>
        <w:rPr>
          <w:sz w:val="24"/>
        </w:rPr>
        <w:t>Составляя план-меню, я исходила из предпочтений гостей. Как говорилось ранее, среди приглашённых на банкет были как русские, так и греки. Исходя из этого, я решила включить в меню, как блюда русской кухни, так и несколько греческих национальных блюд. Именно поэтому, в меню включены два вторых горячих блюда на выбор. Принимая во внимание то, что не все приглашённые пьют один и тот же горячий, безалкогольный или крепкий напиток, было решено включить в меню по два горячих и безалкогольных напитка и три крепких напитка на выбор. Исходя из того, что одним из вторых горячих блюд является рыба, решено было внести в меню белое вино.</w:t>
      </w:r>
    </w:p>
    <w:p w:rsidR="002A210C" w:rsidRDefault="00774F82">
      <w:pPr>
        <w:spacing w:line="360" w:lineRule="auto"/>
        <w:ind w:firstLine="567"/>
        <w:jc w:val="both"/>
        <w:rPr>
          <w:sz w:val="24"/>
        </w:rPr>
      </w:pPr>
      <w:r>
        <w:rPr>
          <w:sz w:val="24"/>
        </w:rPr>
        <w:t>Составляя калькуляцию блюд включённых в меню банкета, я руководствовалась оптовыми ценами. Чтобы снизить розничную цену напитков, решено было закупить их со склада. После нахождения себестоимости одной порции каждого блюда я определила наценку на продукцию, исходя из типа предприятия общественного питания, и вычислила розничную цену каждого блюда в расчёте на одну или пятьдесят/двадцать пять порций. Всё это помогло в результате уложиться в сумму в 19949 рублей.</w:t>
      </w:r>
    </w:p>
    <w:p w:rsidR="002A210C" w:rsidRDefault="00774F82">
      <w:pPr>
        <w:pStyle w:val="31"/>
      </w:pPr>
      <w:r>
        <w:t xml:space="preserve">Следующим шагом в работе над подготовкой к банкету, я рассмотрела приёмы оформления банкетного зала. Изучив варианты расстановки столов на банкетах, я выбрала расстановку столов буквой «П», т.к. гостей на данном банкете всего 50 человек. При этом почётные гости в количестве 4 человек легко разместятся во главе стола, а остальные 46 человек займут места за двумя большими столами при двусторонней посадке. Также в этой главе мною были рассмотрены приёмы оформления зала, непосредственно касающиеся организации проведения Дня рождения, было решено украсить помещения в ярких тонах воздушными шарами, а столы цветами в вазах. </w:t>
      </w:r>
    </w:p>
    <w:p w:rsidR="002A210C" w:rsidRDefault="00774F82">
      <w:pPr>
        <w:pStyle w:val="31"/>
      </w:pPr>
      <w:r>
        <w:t>При расчёте количества официантов, я исходила из вида проводимого банкета. Т.к. это банкет за столом с частичным обслуживанием официантами, то для его проведения необходимо 5 официантов «четвёртого» разряда.</w:t>
      </w:r>
    </w:p>
    <w:p w:rsidR="002A210C" w:rsidRDefault="00774F82">
      <w:pPr>
        <w:pStyle w:val="31"/>
      </w:pPr>
      <w:r>
        <w:t>Итак, завершив подготовку к банкету, целесообразно перейти к непосредственному рассмотрению проведения банкета. В данной главе я рассмотрела работу метрдотеля по встрече гостей и координации действий официантов, также мною была рассмотрена работа официантов на протяжении всего банкета, организация музыкальной программы, а также проведение мероприятий непосредственно связанных с тематикой проводимого банкета, а именно приёмы поздравления именинника с Днём рождения.</w:t>
      </w:r>
    </w:p>
    <w:p w:rsidR="002A210C" w:rsidRDefault="00774F82">
      <w:pPr>
        <w:pStyle w:val="31"/>
      </w:pPr>
      <w:r>
        <w:t xml:space="preserve">В заключение, стоит отметить, что знания, приобретённые мной в курсе «Организация и технология обслуживания в общественном питании» и их систематизация в курсовой работе полезны на бытовом уровне в повседневной жизни каждому человеку. </w:t>
      </w:r>
    </w:p>
    <w:p w:rsidR="002A210C" w:rsidRDefault="00774F82">
      <w:pPr>
        <w:pStyle w:val="31"/>
      </w:pPr>
      <w:r>
        <w:t xml:space="preserve">Очевиден тот факт, что на данный момент далеко не все предприятия общественного питания отвечают стандартам по многим направлениям своей деятельности. Зачастую официанты не имеют должной категории, сервировка столов не удовлетворяет стандартам, качество обслуживания намного ниже, чем процент взимаемый за него. Но, тем не менее, количество людей, пользующихся услугами предприятий питания не снижается. </w:t>
      </w:r>
    </w:p>
    <w:p w:rsidR="002A210C" w:rsidRDefault="00774F82">
      <w:pPr>
        <w:pStyle w:val="31"/>
      </w:pPr>
      <w:r>
        <w:t>Быть грамотным человеком в этой сфере, значит знать этику поведения за столом, правильно подбирать блюда из предложенного предприятием питания меню и сочетать их с напитками и своими финансовыми возможностями, уметь составить свой собственный план-меню для проведения банкета в вашу честь. Исходя из этого, я хочу дать практическую рекомендацию. Подав заявку на проведения банкета в ресторан, не стоит полностью полагаться на знания, опыт и вкус его работников, нужно как можно активней участвовать в подготовке банкета, так чтобы были учтены все ваши идеи и пожелания.</w:t>
      </w:r>
    </w:p>
    <w:p w:rsidR="002A210C" w:rsidRDefault="00774F82">
      <w:pPr>
        <w:spacing w:line="360" w:lineRule="auto"/>
        <w:ind w:left="150"/>
        <w:rPr>
          <w:sz w:val="28"/>
        </w:rPr>
      </w:pPr>
      <w:r>
        <w:rPr>
          <w:sz w:val="28"/>
        </w:rPr>
        <w:t>Список литературы.</w:t>
      </w:r>
    </w:p>
    <w:p w:rsidR="002A210C" w:rsidRDefault="00774F82">
      <w:pPr>
        <w:numPr>
          <w:ilvl w:val="0"/>
          <w:numId w:val="14"/>
        </w:numPr>
        <w:spacing w:line="360" w:lineRule="auto"/>
        <w:jc w:val="both"/>
        <w:rPr>
          <w:sz w:val="24"/>
        </w:rPr>
      </w:pPr>
      <w:r>
        <w:rPr>
          <w:sz w:val="24"/>
        </w:rPr>
        <w:t>Барановский В. А. Официант-бармен.: Учебное пособие для учащихся ПТУ.-Ростов –на – Дону.: Издательство «Феникс», 2000-320с.</w:t>
      </w:r>
    </w:p>
    <w:p w:rsidR="002A210C" w:rsidRDefault="00774F82">
      <w:pPr>
        <w:numPr>
          <w:ilvl w:val="0"/>
          <w:numId w:val="14"/>
        </w:numPr>
        <w:spacing w:line="360" w:lineRule="auto"/>
        <w:jc w:val="both"/>
        <w:rPr>
          <w:sz w:val="24"/>
        </w:rPr>
      </w:pPr>
      <w:r>
        <w:rPr>
          <w:sz w:val="24"/>
        </w:rPr>
        <w:t>Богушева В. И. Бары и рестораны. Искусство обслуживания. – Ростов –на – Дону.: Издательство «Феникс», 1999-352с.</w:t>
      </w:r>
    </w:p>
    <w:p w:rsidR="002A210C" w:rsidRDefault="00774F82">
      <w:pPr>
        <w:numPr>
          <w:ilvl w:val="0"/>
          <w:numId w:val="14"/>
        </w:numPr>
        <w:spacing w:line="360" w:lineRule="auto"/>
        <w:jc w:val="both"/>
        <w:rPr>
          <w:sz w:val="24"/>
        </w:rPr>
      </w:pPr>
      <w:r>
        <w:rPr>
          <w:sz w:val="24"/>
        </w:rPr>
        <w:t>Бородина В. В. Ресторанно-гостиничный бизнес: Учет, налоги, маркетинг, менеджмент.- М.: Книжный мир, 2001-165с.</w:t>
      </w:r>
    </w:p>
    <w:p w:rsidR="002A210C" w:rsidRDefault="00774F82">
      <w:pPr>
        <w:numPr>
          <w:ilvl w:val="0"/>
          <w:numId w:val="14"/>
        </w:numPr>
        <w:spacing w:line="360" w:lineRule="auto"/>
        <w:jc w:val="both"/>
        <w:rPr>
          <w:sz w:val="24"/>
        </w:rPr>
      </w:pPr>
      <w:r>
        <w:rPr>
          <w:sz w:val="24"/>
        </w:rPr>
        <w:t>Браун Г. Хернер К. Настольная книга официанта.: Справочник.: пер с англ. – Ростов –на – Дону.: Издательство «Феникс», 2001.-320с.</w:t>
      </w:r>
    </w:p>
    <w:p w:rsidR="002A210C" w:rsidRDefault="00774F82">
      <w:pPr>
        <w:numPr>
          <w:ilvl w:val="0"/>
          <w:numId w:val="14"/>
        </w:numPr>
        <w:spacing w:line="360" w:lineRule="auto"/>
        <w:ind w:right="-144"/>
        <w:jc w:val="both"/>
        <w:rPr>
          <w:sz w:val="24"/>
        </w:rPr>
      </w:pPr>
      <w:r>
        <w:rPr>
          <w:sz w:val="24"/>
        </w:rPr>
        <w:t>Волкова И.В., Миропольский Я.И., Мумрикова Г.М. Ресторанный бизнес в России: с чего начать и как преуспеть. – М: Издательство «</w:t>
      </w:r>
      <w:hyperlink r:id="rId9" w:history="1">
        <w:r>
          <w:rPr>
            <w:rStyle w:val="ac"/>
            <w:color w:val="auto"/>
            <w:sz w:val="24"/>
            <w:u w:val="none"/>
          </w:rPr>
          <w:t>Флинта</w:t>
        </w:r>
      </w:hyperlink>
      <w:r>
        <w:rPr>
          <w:sz w:val="24"/>
        </w:rPr>
        <w:t>», 2002, - 184 с.</w:t>
      </w:r>
    </w:p>
    <w:p w:rsidR="002A210C" w:rsidRDefault="00774F82">
      <w:pPr>
        <w:numPr>
          <w:ilvl w:val="0"/>
          <w:numId w:val="14"/>
        </w:numPr>
        <w:spacing w:line="360" w:lineRule="auto"/>
        <w:jc w:val="both"/>
        <w:rPr>
          <w:rStyle w:val="ab"/>
          <w:b w:val="0"/>
          <w:sz w:val="24"/>
        </w:rPr>
      </w:pPr>
      <w:r>
        <w:rPr>
          <w:rStyle w:val="ab"/>
          <w:b w:val="0"/>
          <w:sz w:val="24"/>
        </w:rPr>
        <w:t>Декор стола.//Гостиница и ресторан – 2002 - №4.</w:t>
      </w:r>
    </w:p>
    <w:p w:rsidR="002A210C" w:rsidRDefault="00774F82">
      <w:pPr>
        <w:numPr>
          <w:ilvl w:val="0"/>
          <w:numId w:val="14"/>
        </w:numPr>
        <w:spacing w:line="360" w:lineRule="auto"/>
        <w:jc w:val="both"/>
        <w:rPr>
          <w:sz w:val="24"/>
        </w:rPr>
      </w:pPr>
      <w:r>
        <w:rPr>
          <w:sz w:val="24"/>
        </w:rPr>
        <w:t>Железнев В.П. Празднуем День рождения. – Ростов –на – Дону: Издательство «</w:t>
      </w:r>
      <w:hyperlink r:id="rId10" w:history="1">
        <w:r>
          <w:rPr>
            <w:rStyle w:val="ac"/>
            <w:color w:val="auto"/>
            <w:sz w:val="24"/>
            <w:u w:val="none"/>
          </w:rPr>
          <w:t>Ф</w:t>
        </w:r>
        <w:bookmarkStart w:id="0" w:name="_Hlt27133592"/>
        <w:r>
          <w:rPr>
            <w:rStyle w:val="ac"/>
            <w:color w:val="auto"/>
            <w:sz w:val="24"/>
            <w:u w:val="none"/>
          </w:rPr>
          <w:t>е</w:t>
        </w:r>
        <w:bookmarkEnd w:id="0"/>
        <w:r>
          <w:rPr>
            <w:rStyle w:val="ac"/>
            <w:color w:val="auto"/>
            <w:sz w:val="24"/>
            <w:u w:val="none"/>
          </w:rPr>
          <w:t>н</w:t>
        </w:r>
        <w:bookmarkStart w:id="1" w:name="_Hlt27133595"/>
        <w:r>
          <w:rPr>
            <w:rStyle w:val="ac"/>
            <w:color w:val="auto"/>
            <w:sz w:val="24"/>
            <w:u w:val="none"/>
          </w:rPr>
          <w:t>и</w:t>
        </w:r>
        <w:bookmarkEnd w:id="1"/>
        <w:r>
          <w:rPr>
            <w:rStyle w:val="ac"/>
            <w:color w:val="auto"/>
            <w:sz w:val="24"/>
            <w:u w:val="none"/>
          </w:rPr>
          <w:t>к</w:t>
        </w:r>
        <w:bookmarkStart w:id="2" w:name="_Hlt27133683"/>
        <w:r>
          <w:rPr>
            <w:rStyle w:val="ac"/>
            <w:color w:val="auto"/>
            <w:sz w:val="24"/>
            <w:u w:val="none"/>
          </w:rPr>
          <w:t>с</w:t>
        </w:r>
        <w:bookmarkEnd w:id="2"/>
      </w:hyperlink>
      <w:r>
        <w:rPr>
          <w:sz w:val="24"/>
        </w:rPr>
        <w:t>» , 2001 – 476 с.</w:t>
      </w:r>
    </w:p>
    <w:p w:rsidR="002A210C" w:rsidRDefault="00774F82">
      <w:pPr>
        <w:numPr>
          <w:ilvl w:val="0"/>
          <w:numId w:val="14"/>
        </w:numPr>
        <w:spacing w:line="360" w:lineRule="auto"/>
        <w:jc w:val="both"/>
        <w:rPr>
          <w:rStyle w:val="ab"/>
          <w:b w:val="0"/>
          <w:sz w:val="24"/>
        </w:rPr>
      </w:pPr>
      <w:r>
        <w:rPr>
          <w:rStyle w:val="ab"/>
          <w:b w:val="0"/>
          <w:sz w:val="24"/>
        </w:rPr>
        <w:t>Корнеева К. Анатомия стола.//Ресторатор – 2002 - №7.</w:t>
      </w:r>
    </w:p>
    <w:p w:rsidR="002A210C" w:rsidRDefault="00774F82">
      <w:pPr>
        <w:numPr>
          <w:ilvl w:val="0"/>
          <w:numId w:val="14"/>
        </w:numPr>
        <w:spacing w:line="360" w:lineRule="auto"/>
        <w:jc w:val="both"/>
        <w:rPr>
          <w:sz w:val="24"/>
        </w:rPr>
      </w:pPr>
      <w:r>
        <w:rPr>
          <w:sz w:val="24"/>
        </w:rPr>
        <w:t>Кулинария. Под ред. А.Кагановой. – М: Государственное издательство торговой литературы, 1959 – 406с.</w:t>
      </w:r>
    </w:p>
    <w:p w:rsidR="002A210C" w:rsidRDefault="00774F82">
      <w:pPr>
        <w:numPr>
          <w:ilvl w:val="0"/>
          <w:numId w:val="14"/>
        </w:numPr>
        <w:spacing w:line="360" w:lineRule="auto"/>
        <w:jc w:val="both"/>
        <w:rPr>
          <w:sz w:val="24"/>
        </w:rPr>
      </w:pPr>
      <w:r>
        <w:rPr>
          <w:rStyle w:val="ab"/>
          <w:b w:val="0"/>
          <w:sz w:val="24"/>
        </w:rPr>
        <w:t>Михеева Е. Оформляем план – меню.//Ресторанные ведомости – 2001 - №10.</w:t>
      </w:r>
    </w:p>
    <w:p w:rsidR="002A210C" w:rsidRDefault="00774F82">
      <w:pPr>
        <w:numPr>
          <w:ilvl w:val="0"/>
          <w:numId w:val="14"/>
        </w:numPr>
        <w:spacing w:line="360" w:lineRule="auto"/>
        <w:jc w:val="both"/>
        <w:rPr>
          <w:sz w:val="24"/>
        </w:rPr>
      </w:pPr>
      <w:r>
        <w:rPr>
          <w:sz w:val="24"/>
        </w:rPr>
        <w:t>Т.Т. Никуленкова, Ю.И. Лавриненко, Г.М.Ястина. Проектирование предприятий общественного питания. – М: Издательство «Колос», - 2002.</w:t>
      </w:r>
    </w:p>
    <w:p w:rsidR="002A210C" w:rsidRDefault="00774F82">
      <w:pPr>
        <w:numPr>
          <w:ilvl w:val="0"/>
          <w:numId w:val="14"/>
        </w:numPr>
        <w:spacing w:line="360" w:lineRule="auto"/>
        <w:jc w:val="both"/>
        <w:rPr>
          <w:sz w:val="24"/>
          <w:lang w:val="en-US"/>
        </w:rPr>
      </w:pPr>
      <w:r>
        <w:rPr>
          <w:sz w:val="24"/>
        </w:rPr>
        <w:t>Обслуживание на предприятиях питания: Учебное пособие для колледжей и профессионально-технических училищ</w:t>
      </w:r>
      <w:r>
        <w:rPr>
          <w:sz w:val="24"/>
          <w:lang w:val="en-US"/>
        </w:rPr>
        <w:t xml:space="preserve">. Автор - составитель Л. А. Радченко. – </w:t>
      </w:r>
      <w:r>
        <w:rPr>
          <w:sz w:val="24"/>
        </w:rPr>
        <w:t>Ростов –на – Дону: Издательство «Феникс», 2001 -384с.</w:t>
      </w:r>
    </w:p>
    <w:p w:rsidR="002A210C" w:rsidRDefault="00774F82">
      <w:pPr>
        <w:numPr>
          <w:ilvl w:val="0"/>
          <w:numId w:val="14"/>
        </w:numPr>
        <w:spacing w:line="360" w:lineRule="auto"/>
        <w:jc w:val="both"/>
        <w:rPr>
          <w:sz w:val="24"/>
        </w:rPr>
      </w:pPr>
      <w:r>
        <w:rPr>
          <w:sz w:val="24"/>
        </w:rPr>
        <w:t>Пикалев А. В. Маевская А. П. Как увеличить доход ресторана, бара, кафе. – М.: Сов спорт, 2001 -168с.</w:t>
      </w:r>
    </w:p>
    <w:p w:rsidR="002A210C" w:rsidRDefault="00774F82">
      <w:pPr>
        <w:numPr>
          <w:ilvl w:val="0"/>
          <w:numId w:val="14"/>
        </w:numPr>
        <w:spacing w:line="360" w:lineRule="auto"/>
        <w:jc w:val="both"/>
        <w:rPr>
          <w:sz w:val="24"/>
        </w:rPr>
      </w:pPr>
      <w:r>
        <w:rPr>
          <w:sz w:val="24"/>
        </w:rPr>
        <w:t>Правила оказания услуг общественного питания. – М: Издательство         «</w:t>
      </w:r>
      <w:hyperlink r:id="rId11" w:history="1">
        <w:r>
          <w:rPr>
            <w:rStyle w:val="ac"/>
            <w:color w:val="auto"/>
            <w:sz w:val="24"/>
            <w:u w:val="none"/>
          </w:rPr>
          <w:t>ИНФРА-М</w:t>
        </w:r>
      </w:hyperlink>
      <w:r>
        <w:rPr>
          <w:sz w:val="24"/>
        </w:rPr>
        <w:t>» – 2002, - 8с.</w:t>
      </w:r>
    </w:p>
    <w:p w:rsidR="002A210C" w:rsidRDefault="00774F82">
      <w:pPr>
        <w:numPr>
          <w:ilvl w:val="0"/>
          <w:numId w:val="14"/>
        </w:numPr>
        <w:spacing w:line="360" w:lineRule="auto"/>
        <w:jc w:val="both"/>
        <w:rPr>
          <w:sz w:val="24"/>
        </w:rPr>
      </w:pPr>
      <w:r>
        <w:rPr>
          <w:sz w:val="24"/>
        </w:rPr>
        <w:t>Предприятия общественного питания: правила и нормативы. – М: Издательство ПРИОР, 2002, - 224 с.</w:t>
      </w:r>
    </w:p>
    <w:p w:rsidR="002A210C" w:rsidRDefault="00774F82">
      <w:pPr>
        <w:numPr>
          <w:ilvl w:val="0"/>
          <w:numId w:val="14"/>
        </w:numPr>
        <w:spacing w:line="360" w:lineRule="auto"/>
        <w:jc w:val="both"/>
        <w:rPr>
          <w:sz w:val="24"/>
        </w:rPr>
      </w:pPr>
      <w:r>
        <w:rPr>
          <w:sz w:val="24"/>
        </w:rPr>
        <w:t>София Сули. Греческая кулинария. – Афины: Издание «ТУБИС», 2000 – 176 с.</w:t>
      </w:r>
    </w:p>
    <w:p w:rsidR="002A210C" w:rsidRDefault="00774F82">
      <w:pPr>
        <w:numPr>
          <w:ilvl w:val="0"/>
          <w:numId w:val="14"/>
        </w:numPr>
        <w:spacing w:line="360" w:lineRule="auto"/>
        <w:jc w:val="both"/>
        <w:rPr>
          <w:sz w:val="24"/>
        </w:rPr>
      </w:pPr>
      <w:r>
        <w:rPr>
          <w:sz w:val="24"/>
        </w:rPr>
        <w:t>Уокер Дж.Р. Введение в гостеприимство. – М: Издательство «ЮНИТИ», - 1999, - 463 с.</w:t>
      </w:r>
    </w:p>
    <w:p w:rsidR="002A210C" w:rsidRDefault="00774F82">
      <w:pPr>
        <w:numPr>
          <w:ilvl w:val="0"/>
          <w:numId w:val="14"/>
        </w:numPr>
        <w:spacing w:line="360" w:lineRule="auto"/>
        <w:jc w:val="both"/>
        <w:rPr>
          <w:sz w:val="24"/>
        </w:rPr>
      </w:pPr>
      <w:r>
        <w:rPr>
          <w:sz w:val="24"/>
        </w:rPr>
        <w:t>http://www.3to.ru/books.</w:t>
      </w:r>
    </w:p>
    <w:p w:rsidR="002A210C" w:rsidRDefault="002A210C">
      <w:pPr>
        <w:spacing w:line="360" w:lineRule="auto"/>
        <w:ind w:left="150"/>
        <w:rPr>
          <w:sz w:val="28"/>
        </w:rPr>
      </w:pPr>
    </w:p>
    <w:p w:rsidR="002A210C" w:rsidRDefault="00774F82">
      <w:pPr>
        <w:rPr>
          <w:sz w:val="28"/>
        </w:rPr>
      </w:pPr>
      <w:r>
        <w:rPr>
          <w:sz w:val="28"/>
        </w:rPr>
        <w:t>Приложения.</w:t>
      </w:r>
    </w:p>
    <w:p w:rsidR="002A210C" w:rsidRDefault="002A210C">
      <w:pPr>
        <w:rPr>
          <w:sz w:val="28"/>
        </w:rPr>
      </w:pPr>
    </w:p>
    <w:p w:rsidR="002A210C" w:rsidRDefault="00774F82">
      <w:pPr>
        <w:pStyle w:val="2"/>
        <w:ind w:left="0"/>
        <w:rPr>
          <w:b/>
        </w:rPr>
      </w:pPr>
      <w:r>
        <w:rPr>
          <w:b/>
        </w:rPr>
        <w:t>Приложение 1. Форма Заказа-счета.</w:t>
      </w:r>
    </w:p>
    <w:p w:rsidR="002A210C" w:rsidRDefault="002A210C"/>
    <w:p w:rsidR="002A210C" w:rsidRDefault="00774F82">
      <w:pPr>
        <w:spacing w:before="60"/>
        <w:ind w:left="40"/>
        <w:rPr>
          <w:sz w:val="24"/>
        </w:rPr>
      </w:pPr>
      <w:r>
        <w:rPr>
          <w:sz w:val="24"/>
        </w:rPr>
        <w:t xml:space="preserve">___________________                                        </w:t>
      </w:r>
      <w:r>
        <w:rPr>
          <w:sz w:val="24"/>
          <w:lang w:val="en-US"/>
        </w:rPr>
        <w:t xml:space="preserve">             </w:t>
      </w:r>
      <w:r>
        <w:rPr>
          <w:sz w:val="24"/>
        </w:rPr>
        <w:t>Утверждаю:</w:t>
      </w:r>
    </w:p>
    <w:p w:rsidR="002A210C" w:rsidRDefault="00774F82">
      <w:pPr>
        <w:rPr>
          <w:sz w:val="24"/>
        </w:rPr>
      </w:pPr>
      <w:r>
        <w:rPr>
          <w:i/>
          <w:sz w:val="24"/>
        </w:rPr>
        <w:t>(наименование предприятия</w:t>
      </w:r>
      <w:r>
        <w:rPr>
          <w:sz w:val="24"/>
        </w:rPr>
        <w:t xml:space="preserve">                       </w:t>
      </w:r>
      <w:r>
        <w:rPr>
          <w:sz w:val="24"/>
          <w:lang w:val="en-US"/>
        </w:rPr>
        <w:t xml:space="preserve">                     </w:t>
      </w:r>
      <w:r>
        <w:rPr>
          <w:sz w:val="24"/>
        </w:rPr>
        <w:t>директор _____________</w:t>
      </w:r>
    </w:p>
    <w:p w:rsidR="002A210C" w:rsidRDefault="00774F82">
      <w:pPr>
        <w:rPr>
          <w:i/>
          <w:sz w:val="24"/>
        </w:rPr>
      </w:pPr>
      <w:r>
        <w:rPr>
          <w:i/>
          <w:sz w:val="24"/>
        </w:rPr>
        <w:t>общественного питания)</w:t>
      </w:r>
    </w:p>
    <w:p w:rsidR="002A210C" w:rsidRDefault="00774F82">
      <w:pPr>
        <w:rPr>
          <w:sz w:val="24"/>
        </w:rPr>
      </w:pPr>
      <w:r>
        <w:rPr>
          <w:i/>
          <w:sz w:val="24"/>
        </w:rPr>
        <w:t xml:space="preserve">                                                                                           «____»_________</w:t>
      </w:r>
      <w:r>
        <w:rPr>
          <w:sz w:val="24"/>
        </w:rPr>
        <w:t>20    г.</w:t>
      </w:r>
    </w:p>
    <w:p w:rsidR="002A210C" w:rsidRDefault="002A210C">
      <w:pPr>
        <w:ind w:left="1600" w:right="1400"/>
        <w:jc w:val="center"/>
        <w:rPr>
          <w:b/>
        </w:rPr>
      </w:pPr>
    </w:p>
    <w:p w:rsidR="002A210C" w:rsidRDefault="00774F82">
      <w:pPr>
        <w:ind w:left="1600" w:right="1400"/>
        <w:jc w:val="center"/>
        <w:rPr>
          <w:sz w:val="24"/>
        </w:rPr>
      </w:pPr>
      <w:r>
        <w:rPr>
          <w:b/>
          <w:sz w:val="24"/>
        </w:rPr>
        <w:t>ЗАКАЗ-СЧЕТ</w:t>
      </w:r>
      <w:r>
        <w:rPr>
          <w:sz w:val="24"/>
        </w:rPr>
        <w:t xml:space="preserve"> № ___ </w:t>
      </w:r>
    </w:p>
    <w:p w:rsidR="002A210C" w:rsidRDefault="00774F82">
      <w:pPr>
        <w:ind w:left="1600" w:right="1400"/>
        <w:jc w:val="center"/>
        <w:rPr>
          <w:sz w:val="24"/>
        </w:rPr>
      </w:pPr>
      <w:r>
        <w:rPr>
          <w:sz w:val="24"/>
        </w:rPr>
        <w:t>(служит расчетным документом)</w:t>
      </w:r>
    </w:p>
    <w:p w:rsidR="002A210C" w:rsidRDefault="00774F82">
      <w:pPr>
        <w:spacing w:before="140"/>
        <w:ind w:left="40"/>
      </w:pPr>
      <w:r>
        <w:rPr>
          <w:sz w:val="28"/>
        </w:rPr>
        <w:t>Заказчик</w:t>
      </w:r>
      <w:r>
        <w:t xml:space="preserve"> _______________________________________________________</w:t>
      </w:r>
    </w:p>
    <w:p w:rsidR="002A210C" w:rsidRDefault="00774F82">
      <w:pPr>
        <w:ind w:left="2680"/>
      </w:pPr>
      <w:r>
        <w:rPr>
          <w:i/>
        </w:rPr>
        <w:t>(фамилия, и., о.)</w:t>
      </w:r>
    </w:p>
    <w:p w:rsidR="002A210C" w:rsidRDefault="00774F82">
      <w:pPr>
        <w:jc w:val="both"/>
      </w:pPr>
      <w:r>
        <w:rPr>
          <w:sz w:val="24"/>
        </w:rPr>
        <w:t>Название зала</w:t>
      </w:r>
      <w:r>
        <w:t xml:space="preserve"> _________________    </w:t>
      </w:r>
      <w:r>
        <w:rPr>
          <w:sz w:val="24"/>
        </w:rPr>
        <w:t>Дата и часы обслуживания</w:t>
      </w:r>
      <w:r>
        <w:t xml:space="preserve"> ________</w:t>
      </w:r>
    </w:p>
    <w:p w:rsidR="002A210C" w:rsidRDefault="00774F82">
      <w:pPr>
        <w:pStyle w:val="a6"/>
      </w:pPr>
      <w:r>
        <w:t>С правами и обязанностями заказчика, установленными Рекоменда</w:t>
      </w:r>
      <w:r>
        <w:softHyphen/>
        <w:t>циями о порядке приема и выпол</w:t>
      </w:r>
      <w:r>
        <w:softHyphen/>
        <w:t>нения заказов на обслуживание тор</w:t>
      </w:r>
      <w:r>
        <w:softHyphen/>
        <w:t>жеств на предприятиях обществен</w:t>
      </w:r>
      <w:r>
        <w:softHyphen/>
        <w:t>ного питания, ознакомлен, с усло</w:t>
      </w:r>
      <w:r>
        <w:softHyphen/>
        <w:t>виями согласен</w:t>
      </w:r>
    </w:p>
    <w:p w:rsidR="002A210C" w:rsidRDefault="00774F82">
      <w:pPr>
        <w:pStyle w:val="1"/>
      </w:pPr>
      <w:r>
        <w:t>Метрдотель ____________                  Заказчик ______________</w:t>
      </w:r>
    </w:p>
    <w:tbl>
      <w:tblPr>
        <w:tblW w:w="0" w:type="auto"/>
        <w:tblInd w:w="-5" w:type="dxa"/>
        <w:tblLayout w:type="fixed"/>
        <w:tblCellMar>
          <w:left w:w="40" w:type="dxa"/>
          <w:right w:w="40" w:type="dxa"/>
        </w:tblCellMar>
        <w:tblLook w:val="0000" w:firstRow="0" w:lastRow="0" w:firstColumn="0" w:lastColumn="0" w:noHBand="0" w:noVBand="0"/>
      </w:tblPr>
      <w:tblGrid>
        <w:gridCol w:w="1100"/>
        <w:gridCol w:w="40"/>
        <w:gridCol w:w="520"/>
        <w:gridCol w:w="40"/>
        <w:gridCol w:w="380"/>
        <w:gridCol w:w="60"/>
        <w:gridCol w:w="1404"/>
        <w:gridCol w:w="851"/>
        <w:gridCol w:w="708"/>
        <w:gridCol w:w="851"/>
        <w:gridCol w:w="2126"/>
      </w:tblGrid>
      <w:tr w:rsidR="002A210C">
        <w:trPr>
          <w:trHeight w:hRule="exact" w:val="440"/>
        </w:trPr>
        <w:tc>
          <w:tcPr>
            <w:tcW w:w="3544" w:type="dxa"/>
            <w:gridSpan w:val="7"/>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Из холодного цеха на_______ ч</w:t>
            </w:r>
          </w:p>
          <w:p w:rsidR="002A210C" w:rsidRDefault="002A210C">
            <w:pPr>
              <w:rPr>
                <w:sz w:val="24"/>
              </w:rPr>
            </w:pPr>
          </w:p>
        </w:tc>
        <w:tc>
          <w:tcPr>
            <w:tcW w:w="4536" w:type="dxa"/>
            <w:gridSpan w:val="4"/>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Из буфета на________ ч</w:t>
            </w:r>
          </w:p>
          <w:p w:rsidR="002A210C" w:rsidRDefault="002A210C">
            <w:pPr>
              <w:rPr>
                <w:sz w:val="24"/>
              </w:rPr>
            </w:pPr>
          </w:p>
        </w:tc>
      </w:tr>
      <w:tr w:rsidR="002A210C">
        <w:trPr>
          <w:trHeight w:hRule="exact" w:val="716"/>
        </w:trPr>
        <w:tc>
          <w:tcPr>
            <w:tcW w:w="1140"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наименование</w:t>
            </w:r>
          </w:p>
          <w:p w:rsidR="002A210C" w:rsidRDefault="002A210C">
            <w:pPr>
              <w:rPr>
                <w:sz w:val="24"/>
              </w:rPr>
            </w:pPr>
          </w:p>
        </w:tc>
        <w:tc>
          <w:tcPr>
            <w:tcW w:w="560"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кол-во</w:t>
            </w:r>
          </w:p>
          <w:p w:rsidR="002A210C" w:rsidRDefault="002A210C">
            <w:pPr>
              <w:rPr>
                <w:sz w:val="24"/>
              </w:rPr>
            </w:pPr>
          </w:p>
        </w:tc>
        <w:tc>
          <w:tcPr>
            <w:tcW w:w="440"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цена</w:t>
            </w:r>
          </w:p>
          <w:p w:rsidR="002A210C" w:rsidRDefault="002A210C">
            <w:pPr>
              <w:rPr>
                <w:sz w:val="24"/>
              </w:rPr>
            </w:pPr>
          </w:p>
        </w:tc>
        <w:tc>
          <w:tcPr>
            <w:tcW w:w="1404" w:type="dxa"/>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сумма</w:t>
            </w:r>
          </w:p>
          <w:p w:rsidR="002A210C" w:rsidRDefault="002A210C">
            <w:pPr>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наименование</w:t>
            </w:r>
          </w:p>
          <w:p w:rsidR="002A210C" w:rsidRDefault="002A210C">
            <w:pPr>
              <w:rPr>
                <w:sz w:val="24"/>
              </w:rPr>
            </w:pPr>
          </w:p>
        </w:tc>
        <w:tc>
          <w:tcPr>
            <w:tcW w:w="708" w:type="dxa"/>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кол-во</w:t>
            </w:r>
          </w:p>
          <w:p w:rsidR="002A210C" w:rsidRDefault="002A210C">
            <w:pPr>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цена</w:t>
            </w:r>
          </w:p>
          <w:p w:rsidR="002A210C" w:rsidRDefault="002A210C">
            <w:pPr>
              <w:rPr>
                <w:sz w:val="24"/>
              </w:rPr>
            </w:pPr>
          </w:p>
        </w:tc>
        <w:tc>
          <w:tcPr>
            <w:tcW w:w="2126" w:type="dxa"/>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сумма</w:t>
            </w:r>
          </w:p>
          <w:p w:rsidR="002A210C" w:rsidRDefault="002A210C">
            <w:pPr>
              <w:rPr>
                <w:sz w:val="24"/>
              </w:rPr>
            </w:pPr>
          </w:p>
        </w:tc>
      </w:tr>
      <w:tr w:rsidR="002A210C">
        <w:trPr>
          <w:trHeight w:hRule="exact" w:val="740"/>
        </w:trPr>
        <w:tc>
          <w:tcPr>
            <w:tcW w:w="1140" w:type="dxa"/>
            <w:gridSpan w:val="2"/>
            <w:tcBorders>
              <w:top w:val="single" w:sz="4" w:space="0" w:color="auto"/>
              <w:left w:val="single" w:sz="4" w:space="0" w:color="auto"/>
              <w:bottom w:val="single" w:sz="4" w:space="0" w:color="auto"/>
              <w:right w:val="single" w:sz="4" w:space="0" w:color="auto"/>
            </w:tcBorders>
          </w:tcPr>
          <w:p w:rsidR="002A210C" w:rsidRDefault="00774F82">
            <w:pPr>
              <w:spacing w:before="40"/>
              <w:rPr>
                <w:sz w:val="24"/>
              </w:rPr>
            </w:pPr>
            <w:r>
              <w:rPr>
                <w:sz w:val="24"/>
              </w:rPr>
              <w:t>Итого:</w:t>
            </w:r>
          </w:p>
          <w:p w:rsidR="002A210C" w:rsidRDefault="002A210C">
            <w:pPr>
              <w:spacing w:before="40"/>
              <w:rPr>
                <w:sz w:val="24"/>
              </w:rPr>
            </w:pPr>
          </w:p>
        </w:tc>
        <w:tc>
          <w:tcPr>
            <w:tcW w:w="560"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440"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1404" w:type="dxa"/>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774F82">
            <w:pPr>
              <w:spacing w:before="40"/>
              <w:rPr>
                <w:sz w:val="24"/>
              </w:rPr>
            </w:pPr>
            <w:r>
              <w:rPr>
                <w:sz w:val="24"/>
              </w:rPr>
              <w:t>Итого:</w:t>
            </w:r>
          </w:p>
          <w:p w:rsidR="002A210C" w:rsidRDefault="002A210C">
            <w:pPr>
              <w:spacing w:before="40"/>
              <w:rPr>
                <w:sz w:val="24"/>
              </w:rPr>
            </w:pPr>
          </w:p>
        </w:tc>
        <w:tc>
          <w:tcPr>
            <w:tcW w:w="708" w:type="dxa"/>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2126" w:type="dxa"/>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r>
      <w:tr w:rsidR="002A210C">
        <w:trPr>
          <w:trHeight w:hRule="exact" w:val="383"/>
        </w:trPr>
        <w:tc>
          <w:tcPr>
            <w:tcW w:w="3544" w:type="dxa"/>
            <w:gridSpan w:val="7"/>
            <w:tcBorders>
              <w:top w:val="single" w:sz="4" w:space="0" w:color="auto"/>
              <w:left w:val="single" w:sz="4" w:space="0" w:color="auto"/>
              <w:bottom w:val="single" w:sz="4" w:space="0" w:color="auto"/>
            </w:tcBorders>
          </w:tcPr>
          <w:p w:rsidR="002A210C" w:rsidRDefault="00774F82">
            <w:pPr>
              <w:rPr>
                <w:sz w:val="24"/>
              </w:rPr>
            </w:pPr>
            <w:r>
              <w:rPr>
                <w:sz w:val="24"/>
              </w:rPr>
              <w:t>Из горячего цеха на ч</w:t>
            </w:r>
          </w:p>
          <w:p w:rsidR="002A210C" w:rsidRDefault="002A210C">
            <w:pPr>
              <w:rPr>
                <w:sz w:val="24"/>
              </w:rPr>
            </w:pPr>
          </w:p>
        </w:tc>
        <w:tc>
          <w:tcPr>
            <w:tcW w:w="4536" w:type="dxa"/>
            <w:gridSpan w:val="4"/>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Из хлеборезки на ч</w:t>
            </w:r>
          </w:p>
          <w:p w:rsidR="002A210C" w:rsidRDefault="002A210C">
            <w:pPr>
              <w:rPr>
                <w:sz w:val="24"/>
              </w:rPr>
            </w:pPr>
          </w:p>
        </w:tc>
      </w:tr>
      <w:tr w:rsidR="002A210C">
        <w:trPr>
          <w:cantSplit/>
          <w:trHeight w:hRule="exact" w:val="288"/>
        </w:trPr>
        <w:tc>
          <w:tcPr>
            <w:tcW w:w="1100" w:type="dxa"/>
            <w:vMerge w:val="restart"/>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560" w:type="dxa"/>
            <w:gridSpan w:val="2"/>
            <w:vMerge w:val="restart"/>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420" w:type="dxa"/>
            <w:gridSpan w:val="2"/>
            <w:vMerge w:val="restart"/>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1464" w:type="dxa"/>
            <w:gridSpan w:val="2"/>
            <w:vMerge w:val="restart"/>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1559"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Итого:</w:t>
            </w:r>
          </w:p>
          <w:p w:rsidR="002A210C" w:rsidRDefault="002A210C">
            <w:pPr>
              <w:rPr>
                <w:sz w:val="24"/>
              </w:rPr>
            </w:pPr>
          </w:p>
        </w:tc>
        <w:tc>
          <w:tcPr>
            <w:tcW w:w="2977" w:type="dxa"/>
            <w:gridSpan w:val="2"/>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r>
      <w:tr w:rsidR="002A210C">
        <w:trPr>
          <w:cantSplit/>
          <w:trHeight w:hRule="exact" w:val="279"/>
        </w:trPr>
        <w:tc>
          <w:tcPr>
            <w:tcW w:w="1100" w:type="dxa"/>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560"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420"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1464"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1559"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Из кофейного буфета на</w:t>
            </w:r>
          </w:p>
          <w:p w:rsidR="002A210C" w:rsidRDefault="002A210C">
            <w:pPr>
              <w:rPr>
                <w:sz w:val="24"/>
              </w:rPr>
            </w:pPr>
          </w:p>
        </w:tc>
        <w:tc>
          <w:tcPr>
            <w:tcW w:w="2977" w:type="dxa"/>
            <w:gridSpan w:val="2"/>
            <w:tcBorders>
              <w:top w:val="single" w:sz="4" w:space="0" w:color="auto"/>
              <w:left w:val="single" w:sz="4" w:space="0" w:color="auto"/>
              <w:bottom w:val="single" w:sz="4" w:space="0" w:color="auto"/>
              <w:right w:val="single" w:sz="4" w:space="0" w:color="auto"/>
            </w:tcBorders>
          </w:tcPr>
          <w:p w:rsidR="002A210C" w:rsidRDefault="00774F82">
            <w:pPr>
              <w:rPr>
                <w:sz w:val="24"/>
              </w:rPr>
            </w:pPr>
            <w:r>
              <w:rPr>
                <w:sz w:val="24"/>
              </w:rPr>
              <w:t>ч</w:t>
            </w:r>
          </w:p>
          <w:p w:rsidR="002A210C" w:rsidRDefault="002A210C">
            <w:pPr>
              <w:rPr>
                <w:sz w:val="24"/>
              </w:rPr>
            </w:pPr>
          </w:p>
        </w:tc>
      </w:tr>
      <w:tr w:rsidR="002A210C">
        <w:trPr>
          <w:cantSplit/>
          <w:trHeight w:hRule="exact" w:val="200"/>
        </w:trPr>
        <w:tc>
          <w:tcPr>
            <w:tcW w:w="1100" w:type="dxa"/>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560"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420"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1464" w:type="dxa"/>
            <w:gridSpan w:val="2"/>
            <w:vMerge/>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708" w:type="dxa"/>
            <w:tcBorders>
              <w:top w:val="single" w:sz="4" w:space="0" w:color="auto"/>
              <w:left w:val="single" w:sz="4" w:space="0" w:color="auto"/>
              <w:bottom w:val="single" w:sz="4" w:space="0" w:color="auto"/>
              <w:right w:val="single" w:sz="4" w:space="0" w:color="auto"/>
            </w:tcBorders>
          </w:tcPr>
          <w:p w:rsidR="002A210C" w:rsidRDefault="002A210C">
            <w:pPr>
              <w:rPr>
                <w:sz w:val="24"/>
              </w:rPr>
            </w:pPr>
          </w:p>
          <w:p w:rsidR="002A210C" w:rsidRDefault="002A210C">
            <w:pPr>
              <w:rPr>
                <w:sz w:val="24"/>
              </w:rPr>
            </w:pPr>
          </w:p>
        </w:tc>
        <w:tc>
          <w:tcPr>
            <w:tcW w:w="851" w:type="dxa"/>
            <w:tcBorders>
              <w:top w:val="single" w:sz="4" w:space="0" w:color="auto"/>
              <w:left w:val="single" w:sz="4" w:space="0" w:color="auto"/>
              <w:bottom w:val="single" w:sz="4" w:space="0" w:color="auto"/>
              <w:right w:val="single" w:sz="4" w:space="0" w:color="auto"/>
            </w:tcBorders>
          </w:tcPr>
          <w:p w:rsidR="002A210C" w:rsidRDefault="002A210C">
            <w:pPr>
              <w:rPr>
                <w:sz w:val="24"/>
              </w:rPr>
            </w:pPr>
          </w:p>
        </w:tc>
        <w:tc>
          <w:tcPr>
            <w:tcW w:w="2126" w:type="dxa"/>
            <w:tcBorders>
              <w:top w:val="single" w:sz="4" w:space="0" w:color="auto"/>
              <w:left w:val="single" w:sz="4" w:space="0" w:color="auto"/>
              <w:bottom w:val="single" w:sz="4" w:space="0" w:color="auto"/>
              <w:right w:val="single" w:sz="4" w:space="0" w:color="auto"/>
            </w:tcBorders>
          </w:tcPr>
          <w:p w:rsidR="002A210C" w:rsidRDefault="002A210C">
            <w:pPr>
              <w:rPr>
                <w:sz w:val="24"/>
              </w:rPr>
            </w:pPr>
          </w:p>
        </w:tc>
      </w:tr>
      <w:tr w:rsidR="002A210C">
        <w:trPr>
          <w:trHeight w:hRule="exact" w:val="540"/>
        </w:trPr>
        <w:tc>
          <w:tcPr>
            <w:tcW w:w="1100" w:type="dxa"/>
            <w:tcBorders>
              <w:top w:val="single" w:sz="4" w:space="0" w:color="auto"/>
              <w:left w:val="single" w:sz="4" w:space="0" w:color="auto"/>
              <w:bottom w:val="single" w:sz="4" w:space="0" w:color="auto"/>
              <w:right w:val="single" w:sz="4" w:space="0" w:color="auto"/>
            </w:tcBorders>
          </w:tcPr>
          <w:p w:rsidR="002A210C" w:rsidRDefault="00774F82">
            <w:pPr>
              <w:spacing w:before="40"/>
              <w:rPr>
                <w:sz w:val="24"/>
              </w:rPr>
            </w:pPr>
            <w:r>
              <w:rPr>
                <w:sz w:val="24"/>
              </w:rPr>
              <w:t>Итого:</w:t>
            </w:r>
          </w:p>
          <w:p w:rsidR="002A210C" w:rsidRDefault="002A210C">
            <w:pPr>
              <w:spacing w:before="40"/>
              <w:rPr>
                <w:sz w:val="24"/>
              </w:rPr>
            </w:pPr>
          </w:p>
        </w:tc>
        <w:tc>
          <w:tcPr>
            <w:tcW w:w="560"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420"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1464"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c>
          <w:tcPr>
            <w:tcW w:w="1559" w:type="dxa"/>
            <w:gridSpan w:val="2"/>
            <w:tcBorders>
              <w:top w:val="single" w:sz="4" w:space="0" w:color="auto"/>
              <w:left w:val="single" w:sz="4" w:space="0" w:color="auto"/>
              <w:bottom w:val="single" w:sz="4" w:space="0" w:color="auto"/>
              <w:right w:val="single" w:sz="4" w:space="0" w:color="auto"/>
            </w:tcBorders>
          </w:tcPr>
          <w:p w:rsidR="002A210C" w:rsidRDefault="00774F82">
            <w:pPr>
              <w:spacing w:before="40"/>
              <w:rPr>
                <w:sz w:val="24"/>
              </w:rPr>
            </w:pPr>
            <w:r>
              <w:rPr>
                <w:sz w:val="24"/>
              </w:rPr>
              <w:t>Итого:</w:t>
            </w:r>
          </w:p>
          <w:p w:rsidR="002A210C" w:rsidRDefault="002A210C">
            <w:pPr>
              <w:spacing w:before="40"/>
              <w:rPr>
                <w:sz w:val="24"/>
              </w:rPr>
            </w:pPr>
          </w:p>
        </w:tc>
        <w:tc>
          <w:tcPr>
            <w:tcW w:w="2977" w:type="dxa"/>
            <w:gridSpan w:val="2"/>
            <w:tcBorders>
              <w:top w:val="single" w:sz="4" w:space="0" w:color="auto"/>
              <w:left w:val="single" w:sz="4"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r>
    </w:tbl>
    <w:p w:rsidR="002A210C" w:rsidRDefault="00774F82">
      <w:pPr>
        <w:pStyle w:val="a5"/>
        <w:rPr>
          <w:b w:val="0"/>
        </w:rPr>
      </w:pPr>
      <w:r>
        <w:rPr>
          <w:b w:val="0"/>
        </w:rPr>
        <w:t>Цены и суммы проверены     Аванс № ___ от ___ руб. __ коп. ____________                                    Доплата № ___ от __ руб. __ коп.</w:t>
      </w:r>
    </w:p>
    <w:p w:rsidR="002A210C" w:rsidRDefault="00774F82">
      <w:pPr>
        <w:pStyle w:val="FR1"/>
        <w:jc w:val="left"/>
        <w:rPr>
          <w:rFonts w:ascii="Times New Roman" w:hAnsi="Times New Roman"/>
          <w:sz w:val="24"/>
        </w:rPr>
      </w:pPr>
      <w:r>
        <w:rPr>
          <w:i w:val="0"/>
        </w:rPr>
        <w:t>(калькулятор</w:t>
      </w:r>
      <w:r>
        <w:rPr>
          <w:rFonts w:ascii="Times New Roman" w:hAnsi="Times New Roman"/>
        </w:rPr>
        <w:t xml:space="preserve">)                                   </w:t>
      </w:r>
      <w:r>
        <w:rPr>
          <w:rFonts w:ascii="Times New Roman" w:hAnsi="Times New Roman"/>
          <w:sz w:val="24"/>
        </w:rPr>
        <w:t>В том числе за цветы __ руб. __коп.</w:t>
      </w:r>
    </w:p>
    <w:p w:rsidR="002A210C" w:rsidRDefault="00774F82">
      <w:pPr>
        <w:spacing w:before="40"/>
        <w:jc w:val="both"/>
        <w:rPr>
          <w:sz w:val="24"/>
        </w:rPr>
      </w:pPr>
      <w:r>
        <w:rPr>
          <w:sz w:val="24"/>
        </w:rPr>
        <w:t>« « _______ 20 _г.                             Получено всего _____ руб. __ коп.</w:t>
      </w:r>
    </w:p>
    <w:p w:rsidR="002A210C" w:rsidRDefault="00774F82">
      <w:pPr>
        <w:ind w:left="2480"/>
        <w:jc w:val="both"/>
        <w:rPr>
          <w:sz w:val="24"/>
        </w:rPr>
      </w:pPr>
      <w:r>
        <w:rPr>
          <w:sz w:val="24"/>
        </w:rPr>
        <w:t xml:space="preserve">    Чеки по заказу на ____ руб. __ коп.</w:t>
      </w:r>
    </w:p>
    <w:p w:rsidR="002A210C" w:rsidRDefault="00774F82">
      <w:pPr>
        <w:jc w:val="center"/>
        <w:rPr>
          <w:sz w:val="24"/>
        </w:rPr>
      </w:pPr>
      <w:r>
        <w:rPr>
          <w:sz w:val="24"/>
        </w:rPr>
        <w:t xml:space="preserve">                                             Получил _____ Кассир _______</w:t>
      </w:r>
    </w:p>
    <w:p w:rsidR="002A210C" w:rsidRDefault="002A210C">
      <w:pPr>
        <w:pStyle w:val="2"/>
        <w:ind w:left="0"/>
      </w:pPr>
    </w:p>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 w:rsidR="002A210C" w:rsidRDefault="002A210C">
      <w:pPr>
        <w:pStyle w:val="2"/>
        <w:ind w:left="0"/>
        <w:rPr>
          <w:b/>
          <w:i/>
          <w:sz w:val="28"/>
        </w:rPr>
      </w:pPr>
    </w:p>
    <w:p w:rsidR="002A210C" w:rsidRDefault="002A210C">
      <w:pPr>
        <w:pStyle w:val="2"/>
        <w:ind w:left="0"/>
        <w:rPr>
          <w:b/>
          <w:i/>
          <w:sz w:val="28"/>
        </w:rPr>
      </w:pPr>
    </w:p>
    <w:p w:rsidR="002A210C" w:rsidRDefault="00774F82">
      <w:pPr>
        <w:pStyle w:val="2"/>
        <w:ind w:left="0"/>
        <w:rPr>
          <w:b/>
        </w:rPr>
      </w:pPr>
      <w:r>
        <w:rPr>
          <w:b/>
        </w:rPr>
        <w:t>Приложение 2.Оборотная сторона формы Заказа-счета. Изменение счета.</w:t>
      </w:r>
    </w:p>
    <w:p w:rsidR="002A210C" w:rsidRDefault="002A210C"/>
    <w:p w:rsidR="002A210C" w:rsidRDefault="002A210C"/>
    <w:tbl>
      <w:tblPr>
        <w:tblW w:w="0" w:type="auto"/>
        <w:tblInd w:w="-5" w:type="dxa"/>
        <w:tblLayout w:type="fixed"/>
        <w:tblCellMar>
          <w:left w:w="40" w:type="dxa"/>
          <w:right w:w="40" w:type="dxa"/>
        </w:tblCellMar>
        <w:tblLook w:val="0000" w:firstRow="0" w:lastRow="0" w:firstColumn="0" w:lastColumn="0" w:noHBand="0" w:noVBand="0"/>
      </w:tblPr>
      <w:tblGrid>
        <w:gridCol w:w="1520"/>
        <w:gridCol w:w="890"/>
        <w:gridCol w:w="709"/>
        <w:gridCol w:w="850"/>
        <w:gridCol w:w="1701"/>
        <w:gridCol w:w="851"/>
        <w:gridCol w:w="850"/>
        <w:gridCol w:w="1134"/>
      </w:tblGrid>
      <w:tr w:rsidR="002A210C">
        <w:trPr>
          <w:trHeight w:hRule="exact" w:val="310"/>
        </w:trPr>
        <w:tc>
          <w:tcPr>
            <w:tcW w:w="3969" w:type="dxa"/>
            <w:gridSpan w:val="4"/>
            <w:tcBorders>
              <w:top w:val="single" w:sz="6" w:space="0" w:color="auto"/>
              <w:left w:val="single" w:sz="4" w:space="0" w:color="auto"/>
              <w:bottom w:val="single" w:sz="6" w:space="0" w:color="auto"/>
              <w:right w:val="single" w:sz="6" w:space="0" w:color="auto"/>
            </w:tcBorders>
          </w:tcPr>
          <w:p w:rsidR="002A210C" w:rsidRDefault="00774F82">
            <w:pPr>
              <w:jc w:val="center"/>
              <w:rPr>
                <w:sz w:val="24"/>
              </w:rPr>
            </w:pPr>
            <w:r>
              <w:rPr>
                <w:sz w:val="24"/>
              </w:rPr>
              <w:t>Исключить из заказа-счета</w:t>
            </w:r>
          </w:p>
          <w:p w:rsidR="002A210C" w:rsidRDefault="002A210C">
            <w:pPr>
              <w:jc w:val="center"/>
              <w:rPr>
                <w:sz w:val="24"/>
              </w:rPr>
            </w:pPr>
          </w:p>
        </w:tc>
        <w:tc>
          <w:tcPr>
            <w:tcW w:w="4536" w:type="dxa"/>
            <w:gridSpan w:val="4"/>
            <w:tcBorders>
              <w:top w:val="single" w:sz="6" w:space="0" w:color="auto"/>
              <w:left w:val="single" w:sz="6" w:space="0" w:color="auto"/>
              <w:bottom w:val="single" w:sz="6" w:space="0" w:color="auto"/>
              <w:right w:val="single" w:sz="4" w:space="0" w:color="auto"/>
            </w:tcBorders>
          </w:tcPr>
          <w:p w:rsidR="002A210C" w:rsidRDefault="00774F82">
            <w:pPr>
              <w:jc w:val="center"/>
              <w:rPr>
                <w:sz w:val="24"/>
              </w:rPr>
            </w:pPr>
            <w:r>
              <w:rPr>
                <w:sz w:val="24"/>
              </w:rPr>
              <w:t>Включить в заказ-счет</w:t>
            </w:r>
          </w:p>
          <w:p w:rsidR="002A210C" w:rsidRDefault="002A210C">
            <w:pPr>
              <w:jc w:val="center"/>
              <w:rPr>
                <w:sz w:val="24"/>
              </w:rPr>
            </w:pPr>
          </w:p>
        </w:tc>
      </w:tr>
      <w:tr w:rsidR="002A210C">
        <w:trPr>
          <w:trHeight w:hRule="exact" w:val="371"/>
        </w:trPr>
        <w:tc>
          <w:tcPr>
            <w:tcW w:w="1520" w:type="dxa"/>
            <w:tcBorders>
              <w:top w:val="single" w:sz="6" w:space="0" w:color="auto"/>
              <w:left w:val="single" w:sz="4" w:space="0" w:color="auto"/>
              <w:bottom w:val="single" w:sz="6" w:space="0" w:color="auto"/>
              <w:right w:val="single" w:sz="6" w:space="0" w:color="auto"/>
            </w:tcBorders>
          </w:tcPr>
          <w:p w:rsidR="002A210C" w:rsidRDefault="00774F82">
            <w:pPr>
              <w:rPr>
                <w:sz w:val="24"/>
              </w:rPr>
            </w:pPr>
            <w:r>
              <w:rPr>
                <w:sz w:val="24"/>
              </w:rPr>
              <w:t>наименование</w:t>
            </w:r>
          </w:p>
          <w:p w:rsidR="002A210C" w:rsidRDefault="002A210C">
            <w:pPr>
              <w:rPr>
                <w:sz w:val="24"/>
              </w:rPr>
            </w:pPr>
          </w:p>
        </w:tc>
        <w:tc>
          <w:tcPr>
            <w:tcW w:w="890"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кол-во</w:t>
            </w:r>
          </w:p>
          <w:p w:rsidR="002A210C" w:rsidRDefault="002A210C">
            <w:pPr>
              <w:rPr>
                <w:sz w:val="24"/>
              </w:rPr>
            </w:pPr>
          </w:p>
        </w:tc>
        <w:tc>
          <w:tcPr>
            <w:tcW w:w="709"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цена</w:t>
            </w:r>
          </w:p>
          <w:p w:rsidR="002A210C" w:rsidRDefault="002A210C">
            <w:pPr>
              <w:rPr>
                <w:sz w:val="24"/>
              </w:rPr>
            </w:pPr>
          </w:p>
        </w:tc>
        <w:tc>
          <w:tcPr>
            <w:tcW w:w="850"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сумма</w:t>
            </w:r>
          </w:p>
          <w:p w:rsidR="002A210C" w:rsidRDefault="002A210C">
            <w:pPr>
              <w:rPr>
                <w:sz w:val="24"/>
              </w:rPr>
            </w:pPr>
          </w:p>
        </w:tc>
        <w:tc>
          <w:tcPr>
            <w:tcW w:w="1701"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наименование</w:t>
            </w:r>
          </w:p>
          <w:p w:rsidR="002A210C" w:rsidRDefault="002A210C">
            <w:pPr>
              <w:rPr>
                <w:sz w:val="24"/>
              </w:rPr>
            </w:pPr>
          </w:p>
        </w:tc>
        <w:tc>
          <w:tcPr>
            <w:tcW w:w="851"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кол-во</w:t>
            </w:r>
          </w:p>
          <w:p w:rsidR="002A210C" w:rsidRDefault="002A210C">
            <w:pPr>
              <w:rPr>
                <w:sz w:val="24"/>
              </w:rPr>
            </w:pPr>
          </w:p>
        </w:tc>
        <w:tc>
          <w:tcPr>
            <w:tcW w:w="850"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цена</w:t>
            </w:r>
          </w:p>
          <w:p w:rsidR="002A210C" w:rsidRDefault="002A210C">
            <w:pPr>
              <w:rPr>
                <w:sz w:val="24"/>
              </w:rPr>
            </w:pPr>
          </w:p>
        </w:tc>
        <w:tc>
          <w:tcPr>
            <w:tcW w:w="1134" w:type="dxa"/>
            <w:tcBorders>
              <w:top w:val="single" w:sz="6" w:space="0" w:color="auto"/>
              <w:left w:val="single" w:sz="6" w:space="0" w:color="auto"/>
              <w:bottom w:val="single" w:sz="6" w:space="0" w:color="auto"/>
              <w:right w:val="single" w:sz="4" w:space="0" w:color="auto"/>
            </w:tcBorders>
          </w:tcPr>
          <w:p w:rsidR="002A210C" w:rsidRDefault="00774F82">
            <w:pPr>
              <w:rPr>
                <w:sz w:val="24"/>
              </w:rPr>
            </w:pPr>
            <w:r>
              <w:rPr>
                <w:sz w:val="24"/>
              </w:rPr>
              <w:t>сумма</w:t>
            </w:r>
          </w:p>
          <w:p w:rsidR="002A210C" w:rsidRDefault="002A210C">
            <w:pPr>
              <w:rPr>
                <w:sz w:val="24"/>
              </w:rPr>
            </w:pPr>
          </w:p>
        </w:tc>
      </w:tr>
      <w:tr w:rsidR="002A210C">
        <w:trPr>
          <w:trHeight w:hRule="exact" w:val="760"/>
        </w:trPr>
        <w:tc>
          <w:tcPr>
            <w:tcW w:w="1520" w:type="dxa"/>
            <w:tcBorders>
              <w:top w:val="single" w:sz="6" w:space="0" w:color="auto"/>
              <w:left w:val="single" w:sz="4"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890"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709"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850"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1701" w:type="dxa"/>
            <w:tcBorders>
              <w:top w:val="single" w:sz="6" w:space="0" w:color="auto"/>
              <w:left w:val="single" w:sz="6" w:space="0" w:color="auto"/>
              <w:bottom w:val="single" w:sz="4" w:space="0" w:color="auto"/>
              <w:right w:val="single" w:sz="6" w:space="0" w:color="auto"/>
            </w:tcBorders>
          </w:tcPr>
          <w:p w:rsidR="002A210C" w:rsidRDefault="00774F82">
            <w:pPr>
              <w:spacing w:before="40"/>
              <w:rPr>
                <w:sz w:val="24"/>
              </w:rPr>
            </w:pPr>
            <w:r>
              <w:rPr>
                <w:sz w:val="24"/>
              </w:rPr>
              <w:t>Итого:</w:t>
            </w:r>
          </w:p>
          <w:p w:rsidR="002A210C" w:rsidRDefault="002A210C">
            <w:pPr>
              <w:spacing w:before="40"/>
              <w:rPr>
                <w:sz w:val="24"/>
              </w:rPr>
            </w:pPr>
          </w:p>
        </w:tc>
        <w:tc>
          <w:tcPr>
            <w:tcW w:w="851"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850"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1134" w:type="dxa"/>
            <w:tcBorders>
              <w:top w:val="single" w:sz="6" w:space="0" w:color="auto"/>
              <w:left w:val="single" w:sz="6"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r>
    </w:tbl>
    <w:p w:rsidR="002A210C" w:rsidRDefault="00774F82">
      <w:pPr>
        <w:spacing w:before="220"/>
        <w:rPr>
          <w:sz w:val="24"/>
        </w:rPr>
      </w:pPr>
      <w:r>
        <w:rPr>
          <w:sz w:val="24"/>
        </w:rPr>
        <w:t>Метрдотель ___________________Заказчик ______________________</w:t>
      </w:r>
    </w:p>
    <w:p w:rsidR="002A210C" w:rsidRDefault="00774F82">
      <w:pPr>
        <w:spacing w:after="240"/>
        <w:rPr>
          <w:sz w:val="24"/>
        </w:rPr>
      </w:pPr>
      <w:r>
        <w:rPr>
          <w:sz w:val="24"/>
        </w:rPr>
        <w:t>Обслуживание производил _____________________________________</w:t>
      </w:r>
    </w:p>
    <w:tbl>
      <w:tblPr>
        <w:tblW w:w="0" w:type="auto"/>
        <w:tblInd w:w="-5" w:type="dxa"/>
        <w:tblLayout w:type="fixed"/>
        <w:tblCellMar>
          <w:left w:w="40" w:type="dxa"/>
          <w:right w:w="40" w:type="dxa"/>
        </w:tblCellMar>
        <w:tblLook w:val="0000" w:firstRow="0" w:lastRow="0" w:firstColumn="0" w:lastColumn="0" w:noHBand="0" w:noVBand="0"/>
      </w:tblPr>
      <w:tblGrid>
        <w:gridCol w:w="2552"/>
        <w:gridCol w:w="2126"/>
        <w:gridCol w:w="3827"/>
      </w:tblGrid>
      <w:tr w:rsidR="002A210C">
        <w:trPr>
          <w:trHeight w:hRule="exact" w:val="380"/>
        </w:trPr>
        <w:tc>
          <w:tcPr>
            <w:tcW w:w="2552" w:type="dxa"/>
            <w:tcBorders>
              <w:top w:val="single" w:sz="6" w:space="0" w:color="auto"/>
              <w:left w:val="single" w:sz="4" w:space="0" w:color="auto"/>
              <w:bottom w:val="single" w:sz="6" w:space="0" w:color="auto"/>
              <w:right w:val="single" w:sz="6" w:space="0" w:color="auto"/>
            </w:tcBorders>
          </w:tcPr>
          <w:p w:rsidR="002A210C" w:rsidRDefault="00774F82">
            <w:pPr>
              <w:rPr>
                <w:sz w:val="24"/>
              </w:rPr>
            </w:pPr>
            <w:r>
              <w:rPr>
                <w:sz w:val="24"/>
              </w:rPr>
              <w:t>Фамилия, имя, отчество</w:t>
            </w:r>
          </w:p>
          <w:p w:rsidR="002A210C" w:rsidRDefault="002A210C">
            <w:pPr>
              <w:rPr>
                <w:sz w:val="24"/>
              </w:rPr>
            </w:pPr>
          </w:p>
        </w:tc>
        <w:tc>
          <w:tcPr>
            <w:tcW w:w="2126" w:type="dxa"/>
            <w:tcBorders>
              <w:top w:val="single" w:sz="6" w:space="0" w:color="auto"/>
              <w:left w:val="single" w:sz="6" w:space="0" w:color="auto"/>
              <w:bottom w:val="single" w:sz="6" w:space="0" w:color="auto"/>
              <w:right w:val="single" w:sz="6" w:space="0" w:color="auto"/>
            </w:tcBorders>
          </w:tcPr>
          <w:p w:rsidR="002A210C" w:rsidRDefault="00774F82">
            <w:pPr>
              <w:rPr>
                <w:sz w:val="24"/>
              </w:rPr>
            </w:pPr>
            <w:r>
              <w:rPr>
                <w:sz w:val="24"/>
              </w:rPr>
              <w:t>Должность</w:t>
            </w:r>
          </w:p>
          <w:p w:rsidR="002A210C" w:rsidRDefault="002A210C">
            <w:pPr>
              <w:rPr>
                <w:sz w:val="24"/>
              </w:rPr>
            </w:pPr>
          </w:p>
        </w:tc>
        <w:tc>
          <w:tcPr>
            <w:tcW w:w="3827" w:type="dxa"/>
            <w:tcBorders>
              <w:top w:val="single" w:sz="6" w:space="0" w:color="auto"/>
              <w:left w:val="single" w:sz="6" w:space="0" w:color="auto"/>
              <w:bottom w:val="single" w:sz="6" w:space="0" w:color="auto"/>
              <w:right w:val="single" w:sz="4" w:space="0" w:color="auto"/>
            </w:tcBorders>
          </w:tcPr>
          <w:p w:rsidR="002A210C" w:rsidRDefault="00774F82">
            <w:pPr>
              <w:rPr>
                <w:sz w:val="24"/>
              </w:rPr>
            </w:pPr>
            <w:r>
              <w:rPr>
                <w:sz w:val="24"/>
              </w:rPr>
              <w:t>Примечание</w:t>
            </w:r>
          </w:p>
          <w:p w:rsidR="002A210C" w:rsidRDefault="002A210C">
            <w:pPr>
              <w:rPr>
                <w:sz w:val="24"/>
              </w:rPr>
            </w:pPr>
          </w:p>
        </w:tc>
      </w:tr>
      <w:tr w:rsidR="002A210C">
        <w:trPr>
          <w:trHeight w:hRule="exact" w:val="740"/>
        </w:trPr>
        <w:tc>
          <w:tcPr>
            <w:tcW w:w="2552" w:type="dxa"/>
            <w:tcBorders>
              <w:top w:val="single" w:sz="6" w:space="0" w:color="auto"/>
              <w:left w:val="single" w:sz="4"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2126" w:type="dxa"/>
            <w:tcBorders>
              <w:top w:val="single" w:sz="6" w:space="0" w:color="auto"/>
              <w:left w:val="single" w:sz="6" w:space="0" w:color="auto"/>
              <w:bottom w:val="single" w:sz="4" w:space="0" w:color="auto"/>
              <w:right w:val="single" w:sz="6" w:space="0" w:color="auto"/>
            </w:tcBorders>
          </w:tcPr>
          <w:p w:rsidR="002A210C" w:rsidRDefault="002A210C">
            <w:pPr>
              <w:spacing w:before="40"/>
              <w:rPr>
                <w:sz w:val="24"/>
              </w:rPr>
            </w:pPr>
          </w:p>
          <w:p w:rsidR="002A210C" w:rsidRDefault="002A210C">
            <w:pPr>
              <w:spacing w:before="40"/>
              <w:rPr>
                <w:sz w:val="24"/>
              </w:rPr>
            </w:pPr>
          </w:p>
        </w:tc>
        <w:tc>
          <w:tcPr>
            <w:tcW w:w="3827" w:type="dxa"/>
            <w:tcBorders>
              <w:top w:val="single" w:sz="6" w:space="0" w:color="auto"/>
              <w:left w:val="single" w:sz="6" w:space="0" w:color="auto"/>
              <w:bottom w:val="single" w:sz="4" w:space="0" w:color="auto"/>
              <w:right w:val="single" w:sz="4" w:space="0" w:color="auto"/>
            </w:tcBorders>
          </w:tcPr>
          <w:p w:rsidR="002A210C" w:rsidRDefault="002A210C">
            <w:pPr>
              <w:spacing w:before="40"/>
              <w:rPr>
                <w:sz w:val="24"/>
              </w:rPr>
            </w:pPr>
          </w:p>
          <w:p w:rsidR="002A210C" w:rsidRDefault="002A210C">
            <w:pPr>
              <w:spacing w:before="40"/>
              <w:rPr>
                <w:sz w:val="24"/>
              </w:rPr>
            </w:pPr>
          </w:p>
        </w:tc>
      </w:tr>
    </w:tbl>
    <w:p w:rsidR="002A210C" w:rsidRDefault="00774F82">
      <w:pPr>
        <w:pStyle w:val="a8"/>
        <w:rPr>
          <w:b w:val="0"/>
          <w:sz w:val="24"/>
        </w:rPr>
      </w:pPr>
      <w:r>
        <w:rPr>
          <w:b w:val="0"/>
          <w:sz w:val="24"/>
        </w:rPr>
        <w:t>Заказ выполнен полностью</w:t>
      </w:r>
    </w:p>
    <w:p w:rsidR="002A210C" w:rsidRDefault="00774F82">
      <w:pPr>
        <w:spacing w:before="160"/>
        <w:rPr>
          <w:sz w:val="24"/>
        </w:rPr>
      </w:pPr>
      <w:r>
        <w:rPr>
          <w:sz w:val="24"/>
        </w:rPr>
        <w:t>Ответственный за обслуживание ___________________</w:t>
      </w:r>
    </w:p>
    <w:p w:rsidR="002A210C" w:rsidRDefault="00774F82">
      <w:pPr>
        <w:ind w:left="3840"/>
      </w:pPr>
      <w:r>
        <w:rPr>
          <w:i/>
          <w:sz w:val="24"/>
        </w:rPr>
        <w:t>(подпись)</w:t>
      </w:r>
    </w:p>
    <w:p w:rsidR="002A210C" w:rsidRDefault="002A210C">
      <w:pPr>
        <w:jc w:val="cente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rPr>
          <w:sz w:val="28"/>
        </w:rPr>
      </w:pPr>
    </w:p>
    <w:p w:rsidR="002A210C" w:rsidRDefault="002A210C">
      <w:pPr>
        <w:pStyle w:val="H3"/>
        <w:jc w:val="center"/>
        <w:rPr>
          <w:sz w:val="24"/>
        </w:rPr>
      </w:pPr>
    </w:p>
    <w:p w:rsidR="002A210C" w:rsidRDefault="00774F82">
      <w:pPr>
        <w:pStyle w:val="H3"/>
        <w:jc w:val="center"/>
        <w:rPr>
          <w:sz w:val="24"/>
        </w:rPr>
      </w:pPr>
      <w:r>
        <w:rPr>
          <w:sz w:val="24"/>
        </w:rPr>
        <w:t xml:space="preserve">Приложение 3. Формы салфеток. </w:t>
      </w:r>
    </w:p>
    <w:p w:rsidR="002A210C" w:rsidRDefault="002A210C"/>
    <w:p w:rsidR="002A210C" w:rsidRDefault="00774F82">
      <w:pPr>
        <w:rPr>
          <w:sz w:val="24"/>
        </w:rPr>
      </w:pPr>
      <w:r>
        <w:rPr>
          <w:b/>
          <w:sz w:val="24"/>
        </w:rPr>
        <w:t>"Арка ворот"</w:t>
      </w:r>
      <w:r>
        <w:rPr>
          <w:sz w:val="24"/>
        </w:rPr>
        <w:br/>
        <w:t>1. Исходная форма - треугольник.</w:t>
      </w:r>
      <w:r>
        <w:rPr>
          <w:sz w:val="24"/>
        </w:rPr>
        <w:br/>
        <w:t>2. Два внешних угла сложить кверху.</w:t>
      </w:r>
      <w:r>
        <w:rPr>
          <w:sz w:val="24"/>
        </w:rPr>
        <w:br/>
        <w:t>3. Нижнюю вершину отогнуть назад.</w:t>
      </w:r>
      <w:r>
        <w:rPr>
          <w:sz w:val="24"/>
        </w:rPr>
        <w:br/>
        <w:t>4. Боковые углы загнуть вперед. Теперь "арка ворот" обрела свою форму.</w:t>
      </w:r>
    </w:p>
    <w:p w:rsidR="002A210C" w:rsidRDefault="002A210C">
      <w:pPr>
        <w:rPr>
          <w:sz w:val="24"/>
        </w:rPr>
      </w:pPr>
    </w:p>
    <w:p w:rsidR="002A210C" w:rsidRDefault="00846A86">
      <w:pPr>
        <w:rPr>
          <w:sz w:val="24"/>
        </w:rPr>
      </w:pPr>
      <w:r>
        <w:rPr>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3" type="#_x0000_t75" style="position:absolute;margin-left:1.1pt;margin-top:19.6pt;width:130.5pt;height:104.25pt;z-index:251668480;mso-position-horizontal:absolute;mso-position-horizontal-relative:text;mso-position-vertical:absolute;mso-position-vertical-relative:text" o:allowincell="f">
            <v:imagedata r:id="rId12" o:title=""/>
            <w10:wrap type="square"/>
          </v:shape>
        </w:pict>
      </w:r>
      <w:r w:rsidR="00774F82">
        <w:rPr>
          <w:b/>
          <w:sz w:val="24"/>
        </w:rPr>
        <w:t>"Джонка"</w:t>
      </w:r>
      <w:r w:rsidR="00774F82">
        <w:rPr>
          <w:sz w:val="24"/>
        </w:rPr>
        <w:br/>
        <w:t>1. Исходная форма (все открытые стороны показаны внизу слева).</w:t>
      </w:r>
      <w:r w:rsidR="00774F82">
        <w:rPr>
          <w:sz w:val="24"/>
        </w:rPr>
        <w:br/>
        <w:t>2. Сложить треугольник.</w:t>
      </w:r>
      <w:r w:rsidR="00774F82">
        <w:rPr>
          <w:sz w:val="24"/>
        </w:rPr>
        <w:br/>
        <w:t>3. Внешние углы сложить фигуркой дракона.</w:t>
      </w:r>
      <w:r w:rsidR="00774F82">
        <w:rPr>
          <w:sz w:val="24"/>
        </w:rPr>
        <w:br/>
        <w:t>4. Согнуть нижние углы и крепко их прижать.</w:t>
      </w:r>
      <w:r w:rsidR="00774F82">
        <w:rPr>
          <w:sz w:val="24"/>
        </w:rPr>
        <w:br/>
        <w:t>5. Стороны положить друг на друга так, чтобы центр салфетки оказался сверху.</w:t>
      </w:r>
      <w:r w:rsidR="00774F82">
        <w:rPr>
          <w:sz w:val="24"/>
        </w:rPr>
        <w:br/>
        <w:t xml:space="preserve">6. Из получившейся "лодки" вытянуть "парус". </w:t>
      </w:r>
    </w:p>
    <w:p w:rsidR="002A210C" w:rsidRDefault="002A210C">
      <w:pPr>
        <w:rPr>
          <w:b/>
          <w:sz w:val="24"/>
        </w:rPr>
      </w:pPr>
    </w:p>
    <w:p w:rsidR="002A210C" w:rsidRDefault="002A210C">
      <w:pPr>
        <w:rPr>
          <w:b/>
          <w:sz w:val="24"/>
        </w:rPr>
      </w:pPr>
    </w:p>
    <w:p w:rsidR="002A210C" w:rsidRDefault="002A210C">
      <w:pPr>
        <w:rPr>
          <w:b/>
          <w:sz w:val="24"/>
        </w:rPr>
      </w:pPr>
    </w:p>
    <w:p w:rsidR="002A210C" w:rsidRDefault="00846A86">
      <w:pPr>
        <w:rPr>
          <w:sz w:val="24"/>
        </w:rPr>
      </w:pPr>
      <w:r>
        <w:rPr>
          <w:sz w:val="24"/>
        </w:rPr>
        <w:pict>
          <v:shape id="_x0000_s1065" type="#_x0000_t75" style="position:absolute;margin-left:1.1pt;margin-top:15.5pt;width:117pt;height:114.75pt;z-index:251670528;mso-position-horizontal:absolute;mso-position-horizontal-relative:text;mso-position-vertical:absolute;mso-position-vertical-relative:text" o:allowincell="f">
            <v:imagedata r:id="rId13" o:title=""/>
            <w10:wrap type="square"/>
          </v:shape>
        </w:pict>
      </w:r>
      <w:r w:rsidR="00774F82">
        <w:rPr>
          <w:b/>
          <w:sz w:val="24"/>
        </w:rPr>
        <w:t>"Волшебная палочка"</w:t>
      </w:r>
      <w:r w:rsidR="00774F82">
        <w:rPr>
          <w:sz w:val="24"/>
        </w:rPr>
        <w:br/>
        <w:t>1. Исходная форма - треугольник.</w:t>
      </w:r>
      <w:r w:rsidR="00774F82">
        <w:rPr>
          <w:sz w:val="24"/>
        </w:rPr>
        <w:br/>
        <w:t>2. Основание скатывать вверх, но не до конца.</w:t>
      </w:r>
      <w:r w:rsidR="00774F82">
        <w:rPr>
          <w:sz w:val="24"/>
        </w:rPr>
        <w:br/>
        <w:t xml:space="preserve">3. Салфетку согнуть пополам и поставить на стол. </w:t>
      </w:r>
    </w:p>
    <w:p w:rsidR="002A210C" w:rsidRDefault="002A210C">
      <w:pPr>
        <w:rPr>
          <w:b/>
          <w:sz w:val="24"/>
        </w:rPr>
      </w:pPr>
    </w:p>
    <w:p w:rsidR="002A210C" w:rsidRDefault="002A210C">
      <w:pPr>
        <w:rPr>
          <w:b/>
          <w:sz w:val="24"/>
        </w:rPr>
      </w:pPr>
    </w:p>
    <w:p w:rsidR="002A210C" w:rsidRDefault="002A210C">
      <w:pPr>
        <w:rPr>
          <w:b/>
          <w:sz w:val="24"/>
        </w:rPr>
      </w:pPr>
    </w:p>
    <w:p w:rsidR="002A210C" w:rsidRDefault="002A210C">
      <w:pPr>
        <w:rPr>
          <w:b/>
          <w:sz w:val="24"/>
        </w:rPr>
      </w:pPr>
    </w:p>
    <w:p w:rsidR="002A210C" w:rsidRDefault="002A210C">
      <w:pPr>
        <w:rPr>
          <w:b/>
          <w:sz w:val="24"/>
        </w:rPr>
      </w:pPr>
    </w:p>
    <w:p w:rsidR="002A210C" w:rsidRDefault="002A210C">
      <w:pPr>
        <w:rPr>
          <w:b/>
          <w:sz w:val="24"/>
        </w:rPr>
      </w:pPr>
    </w:p>
    <w:p w:rsidR="002A210C" w:rsidRDefault="002A210C">
      <w:pPr>
        <w:rPr>
          <w:b/>
          <w:sz w:val="24"/>
        </w:rPr>
      </w:pPr>
    </w:p>
    <w:p w:rsidR="002A210C" w:rsidRDefault="00846A86">
      <w:pPr>
        <w:rPr>
          <w:sz w:val="24"/>
        </w:rPr>
      </w:pPr>
      <w:r>
        <w:rPr>
          <w:sz w:val="24"/>
        </w:rPr>
        <w:pict>
          <v:shape id="_x0000_s1066" type="#_x0000_t75" style="position:absolute;margin-left:1.1pt;margin-top:19.05pt;width:128.25pt;height:89.25pt;z-index:251671552;mso-position-horizontal:absolute;mso-position-horizontal-relative:text;mso-position-vertical:absolute;mso-position-vertical-relative:text" o:allowincell="f">
            <v:imagedata r:id="rId14" o:title=""/>
            <w10:wrap type="square"/>
          </v:shape>
        </w:pict>
      </w:r>
      <w:r w:rsidR="00774F82">
        <w:rPr>
          <w:b/>
          <w:sz w:val="24"/>
        </w:rPr>
        <w:t>Азиатский "веер"</w:t>
      </w:r>
      <w:r w:rsidR="00774F82">
        <w:rPr>
          <w:sz w:val="24"/>
        </w:rPr>
        <w:br/>
        <w:t xml:space="preserve">1. Исходная форма. </w:t>
      </w:r>
      <w:r w:rsidR="00774F82">
        <w:rPr>
          <w:sz w:val="24"/>
        </w:rPr>
        <w:br/>
        <w:t>2. Приблизительно 2/3 верхнего края загнуть вверх.</w:t>
      </w:r>
      <w:r w:rsidR="00774F82">
        <w:rPr>
          <w:sz w:val="24"/>
        </w:rPr>
        <w:br/>
        <w:t>3. Перевернуть салфетку и снова две ее трети загнуть вверх.</w:t>
      </w:r>
      <w:r w:rsidR="00774F82">
        <w:rPr>
          <w:sz w:val="24"/>
        </w:rPr>
        <w:br/>
        <w:t>4. Получатся, по крайней мере, пять равномерных складок.</w:t>
      </w:r>
      <w:r w:rsidR="00774F82">
        <w:rPr>
          <w:sz w:val="24"/>
        </w:rPr>
        <w:br/>
        <w:t>5. Открытые стороны сложить, вытянуть наружу складки, лежащие внутри.</w:t>
      </w:r>
      <w:r w:rsidR="00774F82">
        <w:rPr>
          <w:sz w:val="24"/>
        </w:rPr>
        <w:br/>
        <w:t>6. Вытянуть пять складок на задней стороне, как следует, прижав их. Распустить "веер".</w:t>
      </w:r>
    </w:p>
    <w:p w:rsidR="002A210C" w:rsidRDefault="002A210C">
      <w:pPr>
        <w:rPr>
          <w:b/>
          <w:sz w:val="24"/>
        </w:rPr>
      </w:pPr>
    </w:p>
    <w:p w:rsidR="002A210C" w:rsidRDefault="00774F82">
      <w:pPr>
        <w:rPr>
          <w:sz w:val="24"/>
        </w:rPr>
      </w:pPr>
      <w:r>
        <w:rPr>
          <w:b/>
          <w:sz w:val="24"/>
        </w:rPr>
        <w:t>"Веер" на подставке</w:t>
      </w:r>
      <w:r>
        <w:rPr>
          <w:sz w:val="24"/>
        </w:rPr>
        <w:br/>
        <w:t>1. Исходная форма.</w:t>
      </w:r>
      <w:r>
        <w:rPr>
          <w:sz w:val="24"/>
        </w:rPr>
        <w:br/>
        <w:t>2. Сложить салфетку гармошкой.</w:t>
      </w:r>
      <w:r>
        <w:rPr>
          <w:sz w:val="24"/>
        </w:rPr>
        <w:br/>
        <w:t>3. Поставить вертикально, чтобы складки легли снизу.</w:t>
      </w:r>
      <w:r>
        <w:rPr>
          <w:sz w:val="24"/>
        </w:rPr>
        <w:br/>
        <w:t>4. По центру согнуть.</w:t>
      </w:r>
      <w:r>
        <w:rPr>
          <w:sz w:val="24"/>
        </w:rPr>
        <w:br/>
        <w:t>5. Правый угол загнуть по диагонали вперед в сторону "веера".</w:t>
      </w:r>
      <w:r>
        <w:rPr>
          <w:sz w:val="24"/>
        </w:rPr>
        <w:br/>
        <w:t>6. Углы, оказавшиеся сверху, согнуть внутрь и расправить "веер".</w:t>
      </w:r>
    </w:p>
    <w:p w:rsidR="002A210C" w:rsidRDefault="002A210C">
      <w:pPr>
        <w:rPr>
          <w:b/>
          <w:sz w:val="24"/>
        </w:rPr>
      </w:pPr>
    </w:p>
    <w:p w:rsidR="002A210C" w:rsidRDefault="002A210C">
      <w:pPr>
        <w:rPr>
          <w:b/>
          <w:sz w:val="24"/>
        </w:rPr>
      </w:pPr>
    </w:p>
    <w:p w:rsidR="002A210C" w:rsidRDefault="002A210C">
      <w:pPr>
        <w:rPr>
          <w:b/>
          <w:sz w:val="24"/>
        </w:rPr>
      </w:pPr>
    </w:p>
    <w:p w:rsidR="002A210C" w:rsidRDefault="00774F82">
      <w:pPr>
        <w:rPr>
          <w:b/>
          <w:sz w:val="24"/>
        </w:rPr>
      </w:pPr>
      <w:r>
        <w:rPr>
          <w:b/>
          <w:sz w:val="24"/>
        </w:rPr>
        <w:t>"Рубашка"</w:t>
      </w:r>
      <w:r>
        <w:rPr>
          <w:sz w:val="24"/>
        </w:rPr>
        <w:br/>
        <w:t>1. Основание исходной формы (треугольник) отогнуть вверх на 2-3 см.</w:t>
      </w:r>
      <w:r>
        <w:rPr>
          <w:sz w:val="24"/>
        </w:rPr>
        <w:br/>
        <w:t>2. Салфетку перевернуть так, чтобы основание оказалось вверху. Боковые углы загнуть к вершине треугольника.</w:t>
      </w:r>
      <w:r>
        <w:rPr>
          <w:sz w:val="24"/>
        </w:rPr>
        <w:br/>
        <w:t>3. Боковые стороны загнуть назад.</w:t>
      </w:r>
      <w:r>
        <w:rPr>
          <w:sz w:val="24"/>
        </w:rPr>
        <w:br/>
        <w:t>4. В заключение отогнуть нижний конец еще раз назад.</w:t>
      </w:r>
      <w:r>
        <w:rPr>
          <w:sz w:val="24"/>
        </w:rPr>
        <w:br/>
        <w:t>5. "Рубашку" украсить бантиком (конфеткой).</w:t>
      </w:r>
    </w:p>
    <w:p w:rsidR="002A210C" w:rsidRDefault="002A210C">
      <w:pPr>
        <w:rPr>
          <w:b/>
          <w:sz w:val="24"/>
        </w:rPr>
      </w:pPr>
    </w:p>
    <w:p w:rsidR="002A210C" w:rsidRDefault="002A210C">
      <w:pPr>
        <w:rPr>
          <w:b/>
          <w:sz w:val="24"/>
        </w:rPr>
      </w:pPr>
    </w:p>
    <w:p w:rsidR="002A210C" w:rsidRDefault="00846A86">
      <w:pPr>
        <w:rPr>
          <w:sz w:val="24"/>
        </w:rPr>
      </w:pPr>
      <w:r>
        <w:rPr>
          <w:sz w:val="24"/>
        </w:rPr>
        <w:pict>
          <v:shape id="_x0000_s1064" type="#_x0000_t75" style="position:absolute;margin-left:1.1pt;margin-top:20.9pt;width:43.5pt;height:137.25pt;z-index:251669504;mso-position-horizontal:absolute;mso-position-horizontal-relative:text;mso-position-vertical:absolute;mso-position-vertical-relative:text" o:allowincell="f">
            <v:imagedata r:id="rId15" o:title=""/>
            <w10:wrap type="square"/>
          </v:shape>
        </w:pict>
      </w:r>
      <w:r w:rsidR="00774F82">
        <w:rPr>
          <w:b/>
          <w:sz w:val="24"/>
        </w:rPr>
        <w:t>"Колонна"</w:t>
      </w:r>
      <w:r w:rsidR="00774F82">
        <w:rPr>
          <w:sz w:val="24"/>
        </w:rPr>
        <w:br/>
        <w:t>1. Исходная форма - треугольник.</w:t>
      </w:r>
      <w:r w:rsidR="00774F82">
        <w:rPr>
          <w:sz w:val="24"/>
        </w:rPr>
        <w:br/>
        <w:t>2. Основание отогнуть вверх, потом назад примерно на 2-3 см.</w:t>
      </w:r>
      <w:r w:rsidR="00774F82">
        <w:rPr>
          <w:sz w:val="24"/>
        </w:rPr>
        <w:br/>
        <w:t>4. Остающийся край заложить в нижний отогнутый край салфетки.</w:t>
      </w:r>
      <w:r w:rsidR="00774F82">
        <w:rPr>
          <w:sz w:val="24"/>
        </w:rPr>
        <w:br/>
        <w:t>"Колонна" может быть преобразована в "кольцо".</w:t>
      </w:r>
    </w:p>
    <w:p w:rsidR="002A210C" w:rsidRDefault="002A210C">
      <w:pPr>
        <w:rPr>
          <w:b/>
        </w:rPr>
      </w:pPr>
      <w:bookmarkStart w:id="3" w:name="_GoBack"/>
      <w:bookmarkEnd w:id="3"/>
    </w:p>
    <w:sectPr w:rsidR="002A210C">
      <w:pgSz w:w="11906" w:h="16838"/>
      <w:pgMar w:top="1418" w:right="1418" w:bottom="1276"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210C" w:rsidRDefault="00774F82">
      <w:r>
        <w:separator/>
      </w:r>
    </w:p>
  </w:endnote>
  <w:endnote w:type="continuationSeparator" w:id="0">
    <w:p w:rsidR="002A210C" w:rsidRDefault="00774F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10C" w:rsidRDefault="00774F82">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1</w:t>
    </w:r>
    <w:r>
      <w:rPr>
        <w:rStyle w:val="aa"/>
      </w:rPr>
      <w:fldChar w:fldCharType="end"/>
    </w:r>
  </w:p>
  <w:p w:rsidR="002A210C" w:rsidRDefault="002A210C">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210C" w:rsidRDefault="00774F82">
    <w:pPr>
      <w:pStyle w:val="a9"/>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30</w:t>
    </w:r>
    <w:r>
      <w:rPr>
        <w:rStyle w:val="aa"/>
      </w:rPr>
      <w:fldChar w:fldCharType="end"/>
    </w:r>
  </w:p>
  <w:p w:rsidR="002A210C" w:rsidRDefault="002A210C">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210C" w:rsidRDefault="00774F82">
      <w:r>
        <w:separator/>
      </w:r>
    </w:p>
  </w:footnote>
  <w:footnote w:type="continuationSeparator" w:id="0">
    <w:p w:rsidR="002A210C" w:rsidRDefault="00774F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C44FE"/>
    <w:multiLevelType w:val="multilevel"/>
    <w:tmpl w:val="01DEDE08"/>
    <w:lvl w:ilvl="0">
      <w:start w:val="3"/>
      <w:numFmt w:val="decimal"/>
      <w:lvlText w:val="%1."/>
      <w:lvlJc w:val="left"/>
      <w:pPr>
        <w:tabs>
          <w:tab w:val="num" w:pos="780"/>
        </w:tabs>
        <w:ind w:left="780" w:hanging="780"/>
      </w:pPr>
      <w:rPr>
        <w:rFonts w:hint="default"/>
      </w:rPr>
    </w:lvl>
    <w:lvl w:ilvl="1">
      <w:start w:val="1"/>
      <w:numFmt w:val="decimal"/>
      <w:lvlText w:val="%1.%2."/>
      <w:lvlJc w:val="left"/>
      <w:pPr>
        <w:tabs>
          <w:tab w:val="num" w:pos="1650"/>
        </w:tabs>
        <w:ind w:left="1650" w:hanging="780"/>
      </w:pPr>
      <w:rPr>
        <w:rFonts w:hint="default"/>
      </w:rPr>
    </w:lvl>
    <w:lvl w:ilvl="2">
      <w:start w:val="1"/>
      <w:numFmt w:val="decimal"/>
      <w:lvlText w:val="%1.%2.%3."/>
      <w:lvlJc w:val="left"/>
      <w:pPr>
        <w:tabs>
          <w:tab w:val="num" w:pos="2520"/>
        </w:tabs>
        <w:ind w:left="2520" w:hanging="780"/>
      </w:pPr>
      <w:rPr>
        <w:rFonts w:hint="default"/>
      </w:rPr>
    </w:lvl>
    <w:lvl w:ilvl="3">
      <w:start w:val="1"/>
      <w:numFmt w:val="decimal"/>
      <w:lvlText w:val="%1.%2.%3.%4."/>
      <w:lvlJc w:val="left"/>
      <w:pPr>
        <w:tabs>
          <w:tab w:val="num" w:pos="3390"/>
        </w:tabs>
        <w:ind w:left="3390" w:hanging="780"/>
      </w:pPr>
      <w:rPr>
        <w:rFonts w:hint="default"/>
      </w:rPr>
    </w:lvl>
    <w:lvl w:ilvl="4">
      <w:start w:val="1"/>
      <w:numFmt w:val="decimal"/>
      <w:lvlText w:val="%1.%2.%3.%4.%5."/>
      <w:lvlJc w:val="left"/>
      <w:pPr>
        <w:tabs>
          <w:tab w:val="num" w:pos="4560"/>
        </w:tabs>
        <w:ind w:left="4560" w:hanging="1080"/>
      </w:pPr>
      <w:rPr>
        <w:rFonts w:hint="default"/>
      </w:rPr>
    </w:lvl>
    <w:lvl w:ilvl="5">
      <w:start w:val="1"/>
      <w:numFmt w:val="decimal"/>
      <w:lvlText w:val="%1.%2.%3.%4.%5.%6."/>
      <w:lvlJc w:val="left"/>
      <w:pPr>
        <w:tabs>
          <w:tab w:val="num" w:pos="5430"/>
        </w:tabs>
        <w:ind w:left="5430" w:hanging="1080"/>
      </w:pPr>
      <w:rPr>
        <w:rFonts w:hint="default"/>
      </w:rPr>
    </w:lvl>
    <w:lvl w:ilvl="6">
      <w:start w:val="1"/>
      <w:numFmt w:val="decimal"/>
      <w:lvlText w:val="%1.%2.%3.%4.%5.%6.%7."/>
      <w:lvlJc w:val="left"/>
      <w:pPr>
        <w:tabs>
          <w:tab w:val="num" w:pos="6660"/>
        </w:tabs>
        <w:ind w:left="6660" w:hanging="1440"/>
      </w:pPr>
      <w:rPr>
        <w:rFonts w:hint="default"/>
      </w:rPr>
    </w:lvl>
    <w:lvl w:ilvl="7">
      <w:start w:val="1"/>
      <w:numFmt w:val="decimal"/>
      <w:lvlText w:val="%1.%2.%3.%4.%5.%6.%7.%8."/>
      <w:lvlJc w:val="left"/>
      <w:pPr>
        <w:tabs>
          <w:tab w:val="num" w:pos="7530"/>
        </w:tabs>
        <w:ind w:left="7530" w:hanging="1440"/>
      </w:pPr>
      <w:rPr>
        <w:rFonts w:hint="default"/>
      </w:rPr>
    </w:lvl>
    <w:lvl w:ilvl="8">
      <w:start w:val="1"/>
      <w:numFmt w:val="decimal"/>
      <w:lvlText w:val="%1.%2.%3.%4.%5.%6.%7.%8.%9."/>
      <w:lvlJc w:val="left"/>
      <w:pPr>
        <w:tabs>
          <w:tab w:val="num" w:pos="8760"/>
        </w:tabs>
        <w:ind w:left="8760" w:hanging="1800"/>
      </w:pPr>
      <w:rPr>
        <w:rFonts w:hint="default"/>
      </w:rPr>
    </w:lvl>
  </w:abstractNum>
  <w:abstractNum w:abstractNumId="1">
    <w:nsid w:val="0EAC1FD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1C4655C8"/>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1CCB4C6A"/>
    <w:multiLevelType w:val="multilevel"/>
    <w:tmpl w:val="9A10F512"/>
    <w:lvl w:ilvl="0">
      <w:start w:val="1"/>
      <w:numFmt w:val="decimal"/>
      <w:lvlText w:val="%1."/>
      <w:lvlJc w:val="left"/>
      <w:pPr>
        <w:tabs>
          <w:tab w:val="num" w:pos="465"/>
        </w:tabs>
        <w:ind w:left="465" w:hanging="465"/>
      </w:pPr>
      <w:rPr>
        <w:rFonts w:hint="default"/>
      </w:rPr>
    </w:lvl>
    <w:lvl w:ilvl="1">
      <w:start w:val="1"/>
      <w:numFmt w:val="decimal"/>
      <w:lvlText w:val="%1.%2."/>
      <w:lvlJc w:val="left"/>
      <w:pPr>
        <w:tabs>
          <w:tab w:val="num" w:pos="1635"/>
        </w:tabs>
        <w:ind w:left="1635" w:hanging="720"/>
      </w:pPr>
      <w:rPr>
        <w:rFonts w:hint="default"/>
      </w:rPr>
    </w:lvl>
    <w:lvl w:ilvl="2">
      <w:start w:val="1"/>
      <w:numFmt w:val="decimal"/>
      <w:lvlText w:val="%1.%2.%3."/>
      <w:lvlJc w:val="left"/>
      <w:pPr>
        <w:tabs>
          <w:tab w:val="num" w:pos="2550"/>
        </w:tabs>
        <w:ind w:left="2550" w:hanging="720"/>
      </w:pPr>
      <w:rPr>
        <w:rFonts w:hint="default"/>
      </w:rPr>
    </w:lvl>
    <w:lvl w:ilvl="3">
      <w:start w:val="1"/>
      <w:numFmt w:val="decimal"/>
      <w:lvlText w:val="%1.%2.%3.%4."/>
      <w:lvlJc w:val="left"/>
      <w:pPr>
        <w:tabs>
          <w:tab w:val="num" w:pos="3825"/>
        </w:tabs>
        <w:ind w:left="3825" w:hanging="1080"/>
      </w:pPr>
      <w:rPr>
        <w:rFonts w:hint="default"/>
      </w:rPr>
    </w:lvl>
    <w:lvl w:ilvl="4">
      <w:start w:val="1"/>
      <w:numFmt w:val="decimal"/>
      <w:lvlText w:val="%1.%2.%3.%4.%5."/>
      <w:lvlJc w:val="left"/>
      <w:pPr>
        <w:tabs>
          <w:tab w:val="num" w:pos="4740"/>
        </w:tabs>
        <w:ind w:left="4740" w:hanging="1080"/>
      </w:pPr>
      <w:rPr>
        <w:rFonts w:hint="default"/>
      </w:rPr>
    </w:lvl>
    <w:lvl w:ilvl="5">
      <w:start w:val="1"/>
      <w:numFmt w:val="decimal"/>
      <w:lvlText w:val="%1.%2.%3.%4.%5.%6."/>
      <w:lvlJc w:val="left"/>
      <w:pPr>
        <w:tabs>
          <w:tab w:val="num" w:pos="6015"/>
        </w:tabs>
        <w:ind w:left="6015" w:hanging="1440"/>
      </w:pPr>
      <w:rPr>
        <w:rFonts w:hint="default"/>
      </w:rPr>
    </w:lvl>
    <w:lvl w:ilvl="6">
      <w:start w:val="1"/>
      <w:numFmt w:val="decimal"/>
      <w:lvlText w:val="%1.%2.%3.%4.%5.%6.%7."/>
      <w:lvlJc w:val="left"/>
      <w:pPr>
        <w:tabs>
          <w:tab w:val="num" w:pos="6930"/>
        </w:tabs>
        <w:ind w:left="6930" w:hanging="1440"/>
      </w:pPr>
      <w:rPr>
        <w:rFonts w:hint="default"/>
      </w:rPr>
    </w:lvl>
    <w:lvl w:ilvl="7">
      <w:start w:val="1"/>
      <w:numFmt w:val="decimal"/>
      <w:lvlText w:val="%1.%2.%3.%4.%5.%6.%7.%8."/>
      <w:lvlJc w:val="left"/>
      <w:pPr>
        <w:tabs>
          <w:tab w:val="num" w:pos="8205"/>
        </w:tabs>
        <w:ind w:left="8205" w:hanging="1800"/>
      </w:pPr>
      <w:rPr>
        <w:rFonts w:hint="default"/>
      </w:rPr>
    </w:lvl>
    <w:lvl w:ilvl="8">
      <w:start w:val="1"/>
      <w:numFmt w:val="decimal"/>
      <w:lvlText w:val="%1.%2.%3.%4.%5.%6.%7.%8.%9."/>
      <w:lvlJc w:val="left"/>
      <w:pPr>
        <w:tabs>
          <w:tab w:val="num" w:pos="9120"/>
        </w:tabs>
        <w:ind w:left="9120" w:hanging="1800"/>
      </w:pPr>
      <w:rPr>
        <w:rFonts w:hint="default"/>
      </w:rPr>
    </w:lvl>
  </w:abstractNum>
  <w:abstractNum w:abstractNumId="4">
    <w:nsid w:val="1F176544"/>
    <w:multiLevelType w:val="multilevel"/>
    <w:tmpl w:val="7A548A02"/>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1590"/>
        </w:tabs>
        <w:ind w:left="1590" w:hanging="720"/>
      </w:pPr>
      <w:rPr>
        <w:rFonts w:hint="default"/>
      </w:rPr>
    </w:lvl>
    <w:lvl w:ilvl="2">
      <w:start w:val="1"/>
      <w:numFmt w:val="decimal"/>
      <w:lvlText w:val="%1.%2.%3."/>
      <w:lvlJc w:val="left"/>
      <w:pPr>
        <w:tabs>
          <w:tab w:val="num" w:pos="2460"/>
        </w:tabs>
        <w:ind w:left="2460" w:hanging="720"/>
      </w:pPr>
      <w:rPr>
        <w:rFonts w:hint="default"/>
      </w:rPr>
    </w:lvl>
    <w:lvl w:ilvl="3">
      <w:start w:val="1"/>
      <w:numFmt w:val="decimal"/>
      <w:lvlText w:val="%1.%2.%3.%4."/>
      <w:lvlJc w:val="left"/>
      <w:pPr>
        <w:tabs>
          <w:tab w:val="num" w:pos="3330"/>
        </w:tabs>
        <w:ind w:left="3330" w:hanging="720"/>
      </w:pPr>
      <w:rPr>
        <w:rFonts w:hint="default"/>
      </w:rPr>
    </w:lvl>
    <w:lvl w:ilvl="4">
      <w:start w:val="1"/>
      <w:numFmt w:val="decimal"/>
      <w:lvlText w:val="%1.%2.%3.%4.%5."/>
      <w:lvlJc w:val="left"/>
      <w:pPr>
        <w:tabs>
          <w:tab w:val="num" w:pos="4560"/>
        </w:tabs>
        <w:ind w:left="4560" w:hanging="1080"/>
      </w:pPr>
      <w:rPr>
        <w:rFonts w:hint="default"/>
      </w:rPr>
    </w:lvl>
    <w:lvl w:ilvl="5">
      <w:start w:val="1"/>
      <w:numFmt w:val="decimal"/>
      <w:lvlText w:val="%1.%2.%3.%4.%5.%6."/>
      <w:lvlJc w:val="left"/>
      <w:pPr>
        <w:tabs>
          <w:tab w:val="num" w:pos="5430"/>
        </w:tabs>
        <w:ind w:left="5430" w:hanging="1080"/>
      </w:pPr>
      <w:rPr>
        <w:rFonts w:hint="default"/>
      </w:rPr>
    </w:lvl>
    <w:lvl w:ilvl="6">
      <w:start w:val="1"/>
      <w:numFmt w:val="decimal"/>
      <w:lvlText w:val="%1.%2.%3.%4.%5.%6.%7."/>
      <w:lvlJc w:val="left"/>
      <w:pPr>
        <w:tabs>
          <w:tab w:val="num" w:pos="6660"/>
        </w:tabs>
        <w:ind w:left="6660" w:hanging="1440"/>
      </w:pPr>
      <w:rPr>
        <w:rFonts w:hint="default"/>
      </w:rPr>
    </w:lvl>
    <w:lvl w:ilvl="7">
      <w:start w:val="1"/>
      <w:numFmt w:val="decimal"/>
      <w:lvlText w:val="%1.%2.%3.%4.%5.%6.%7.%8."/>
      <w:lvlJc w:val="left"/>
      <w:pPr>
        <w:tabs>
          <w:tab w:val="num" w:pos="7530"/>
        </w:tabs>
        <w:ind w:left="7530" w:hanging="1440"/>
      </w:pPr>
      <w:rPr>
        <w:rFonts w:hint="default"/>
      </w:rPr>
    </w:lvl>
    <w:lvl w:ilvl="8">
      <w:start w:val="1"/>
      <w:numFmt w:val="decimal"/>
      <w:lvlText w:val="%1.%2.%3.%4.%5.%6.%7.%8.%9."/>
      <w:lvlJc w:val="left"/>
      <w:pPr>
        <w:tabs>
          <w:tab w:val="num" w:pos="8760"/>
        </w:tabs>
        <w:ind w:left="8760" w:hanging="1800"/>
      </w:pPr>
      <w:rPr>
        <w:rFonts w:hint="default"/>
      </w:rPr>
    </w:lvl>
  </w:abstractNum>
  <w:abstractNum w:abstractNumId="5">
    <w:nsid w:val="3BAD1A76"/>
    <w:multiLevelType w:val="singleLevel"/>
    <w:tmpl w:val="9EA82B30"/>
    <w:lvl w:ilvl="0">
      <w:numFmt w:val="bullet"/>
      <w:lvlText w:val="-"/>
      <w:lvlJc w:val="left"/>
      <w:pPr>
        <w:tabs>
          <w:tab w:val="num" w:pos="510"/>
        </w:tabs>
        <w:ind w:left="510" w:hanging="360"/>
      </w:pPr>
      <w:rPr>
        <w:rFonts w:hint="default"/>
      </w:rPr>
    </w:lvl>
  </w:abstractNum>
  <w:abstractNum w:abstractNumId="6">
    <w:nsid w:val="3FC93797"/>
    <w:multiLevelType w:val="singleLevel"/>
    <w:tmpl w:val="D50E2D78"/>
    <w:lvl w:ilvl="0">
      <w:start w:val="1"/>
      <w:numFmt w:val="decimal"/>
      <w:lvlText w:val="%1."/>
      <w:lvlJc w:val="left"/>
      <w:pPr>
        <w:tabs>
          <w:tab w:val="num" w:pos="510"/>
        </w:tabs>
        <w:ind w:left="510" w:hanging="360"/>
      </w:pPr>
      <w:rPr>
        <w:rFonts w:hint="default"/>
      </w:rPr>
    </w:lvl>
  </w:abstractNum>
  <w:abstractNum w:abstractNumId="7">
    <w:nsid w:val="404E3B7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8">
    <w:nsid w:val="462241C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9">
    <w:nsid w:val="57CB40E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5B227478"/>
    <w:multiLevelType w:val="singleLevel"/>
    <w:tmpl w:val="0419000F"/>
    <w:lvl w:ilvl="0">
      <w:start w:val="1"/>
      <w:numFmt w:val="decimal"/>
      <w:lvlText w:val="%1."/>
      <w:lvlJc w:val="left"/>
      <w:pPr>
        <w:tabs>
          <w:tab w:val="num" w:pos="360"/>
        </w:tabs>
        <w:ind w:left="360" w:hanging="360"/>
      </w:pPr>
    </w:lvl>
  </w:abstractNum>
  <w:abstractNum w:abstractNumId="11">
    <w:nsid w:val="5D3211E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2">
    <w:nsid w:val="726F6C82"/>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3">
    <w:nsid w:val="78D4269D"/>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3"/>
  </w:num>
  <w:num w:numId="2">
    <w:abstractNumId w:val="4"/>
  </w:num>
  <w:num w:numId="3">
    <w:abstractNumId w:val="0"/>
  </w:num>
  <w:num w:numId="4">
    <w:abstractNumId w:val="8"/>
  </w:num>
  <w:num w:numId="5">
    <w:abstractNumId w:val="9"/>
  </w:num>
  <w:num w:numId="6">
    <w:abstractNumId w:val="5"/>
  </w:num>
  <w:num w:numId="7">
    <w:abstractNumId w:val="11"/>
  </w:num>
  <w:num w:numId="8">
    <w:abstractNumId w:val="2"/>
  </w:num>
  <w:num w:numId="9">
    <w:abstractNumId w:val="12"/>
  </w:num>
  <w:num w:numId="10">
    <w:abstractNumId w:val="13"/>
  </w:num>
  <w:num w:numId="11">
    <w:abstractNumId w:val="6"/>
  </w:num>
  <w:num w:numId="12">
    <w:abstractNumId w:val="1"/>
  </w:num>
  <w:num w:numId="13">
    <w:abstractNumId w:val="7"/>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74F82"/>
    <w:rsid w:val="002A210C"/>
    <w:rsid w:val="00774F82"/>
    <w:rsid w:val="00846A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7"/>
    <o:shapelayout v:ext="edit">
      <o:idmap v:ext="edit" data="1"/>
    </o:shapelayout>
  </w:shapeDefaults>
  <w:decimalSymbol w:val=","/>
  <w:listSeparator w:val=";"/>
  <w15:chartTrackingRefBased/>
  <w15:docId w15:val="{D1A9AB2D-40E7-400A-8B23-0BA7A254C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widowControl w:val="0"/>
      <w:spacing w:before="20"/>
      <w:jc w:val="center"/>
      <w:outlineLvl w:val="0"/>
    </w:pPr>
    <w:rPr>
      <w:snapToGrid w:val="0"/>
      <w:sz w:val="24"/>
    </w:rPr>
  </w:style>
  <w:style w:type="paragraph" w:styleId="2">
    <w:name w:val="heading 2"/>
    <w:basedOn w:val="a"/>
    <w:next w:val="a"/>
    <w:qFormat/>
    <w:pPr>
      <w:keepNext/>
      <w:ind w:left="150"/>
      <w:jc w:val="center"/>
      <w:outlineLvl w:val="1"/>
    </w:pPr>
    <w:rPr>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jc w:val="center"/>
      <w:outlineLvl w:val="3"/>
    </w:pPr>
    <w:rPr>
      <w:b/>
      <w:sz w:val="24"/>
    </w:rPr>
  </w:style>
  <w:style w:type="paragraph" w:styleId="8">
    <w:name w:val="heading 8"/>
    <w:basedOn w:val="a"/>
    <w:next w:val="a"/>
    <w:qFormat/>
    <w:pPr>
      <w:keepNext/>
      <w:ind w:left="150"/>
      <w:outlineLvl w:val="7"/>
    </w:pPr>
    <w:rPr>
      <w:b/>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before="220"/>
      <w:jc w:val="center"/>
    </w:pPr>
    <w:rPr>
      <w:rFonts w:ascii="Arial" w:hAnsi="Arial"/>
      <w:i/>
      <w:snapToGrid w:val="0"/>
      <w:sz w:val="18"/>
    </w:rPr>
  </w:style>
  <w:style w:type="paragraph" w:customStyle="1" w:styleId="H3">
    <w:name w:val="H3"/>
    <w:basedOn w:val="a"/>
    <w:next w:val="a"/>
    <w:pPr>
      <w:keepNext/>
      <w:spacing w:before="100" w:after="100"/>
      <w:outlineLvl w:val="3"/>
    </w:pPr>
    <w:rPr>
      <w:b/>
      <w:snapToGrid w:val="0"/>
      <w:sz w:val="28"/>
    </w:rPr>
  </w:style>
  <w:style w:type="paragraph" w:styleId="a3">
    <w:name w:val="endnote text"/>
    <w:basedOn w:val="a"/>
    <w:semiHidden/>
    <w:rPr>
      <w:lang w:val="en-US"/>
    </w:rPr>
  </w:style>
  <w:style w:type="paragraph" w:styleId="a4">
    <w:name w:val="Title"/>
    <w:basedOn w:val="a"/>
    <w:qFormat/>
    <w:pPr>
      <w:spacing w:line="360" w:lineRule="auto"/>
      <w:jc w:val="center"/>
    </w:pPr>
    <w:rPr>
      <w:sz w:val="24"/>
    </w:rPr>
  </w:style>
  <w:style w:type="paragraph" w:styleId="a5">
    <w:name w:val="Body Text"/>
    <w:basedOn w:val="a"/>
    <w:semiHidden/>
    <w:rPr>
      <w:b/>
      <w:sz w:val="24"/>
    </w:rPr>
  </w:style>
  <w:style w:type="paragraph" w:styleId="20">
    <w:name w:val="Body Text 2"/>
    <w:basedOn w:val="a"/>
    <w:semiHidden/>
    <w:pPr>
      <w:jc w:val="both"/>
    </w:pPr>
    <w:rPr>
      <w:b/>
      <w:sz w:val="26"/>
    </w:rPr>
  </w:style>
  <w:style w:type="paragraph" w:styleId="30">
    <w:name w:val="Body Text 3"/>
    <w:basedOn w:val="a"/>
    <w:semiHidden/>
    <w:pPr>
      <w:jc w:val="center"/>
    </w:pPr>
    <w:rPr>
      <w:sz w:val="24"/>
    </w:rPr>
  </w:style>
  <w:style w:type="paragraph" w:styleId="a6">
    <w:name w:val="Body Text Indent"/>
    <w:basedOn w:val="a"/>
    <w:semiHidden/>
    <w:pPr>
      <w:ind w:firstLine="284"/>
      <w:jc w:val="both"/>
    </w:pPr>
    <w:rPr>
      <w:sz w:val="24"/>
    </w:rPr>
  </w:style>
  <w:style w:type="paragraph" w:styleId="21">
    <w:name w:val="Body Text Indent 2"/>
    <w:basedOn w:val="a"/>
    <w:semiHidden/>
    <w:pPr>
      <w:ind w:left="150"/>
      <w:jc w:val="both"/>
    </w:pPr>
    <w:rPr>
      <w:sz w:val="26"/>
    </w:rPr>
  </w:style>
  <w:style w:type="paragraph" w:styleId="31">
    <w:name w:val="Body Text Indent 3"/>
    <w:basedOn w:val="a"/>
    <w:semiHidden/>
    <w:pPr>
      <w:spacing w:line="360" w:lineRule="auto"/>
      <w:ind w:firstLine="567"/>
      <w:jc w:val="both"/>
    </w:pPr>
    <w:rPr>
      <w:sz w:val="24"/>
    </w:rPr>
  </w:style>
  <w:style w:type="paragraph" w:customStyle="1" w:styleId="a7">
    <w:name w:val="Цитаты"/>
    <w:basedOn w:val="a"/>
    <w:pPr>
      <w:spacing w:before="100" w:after="100"/>
      <w:ind w:left="360" w:right="360"/>
    </w:pPr>
    <w:rPr>
      <w:snapToGrid w:val="0"/>
      <w:sz w:val="24"/>
    </w:rPr>
  </w:style>
  <w:style w:type="paragraph" w:styleId="a8">
    <w:name w:val="caption"/>
    <w:basedOn w:val="a"/>
    <w:next w:val="a"/>
    <w:qFormat/>
    <w:pPr>
      <w:widowControl w:val="0"/>
      <w:spacing w:before="120"/>
    </w:pPr>
    <w:rPr>
      <w:b/>
      <w:snapToGrid w:val="0"/>
      <w:sz w:val="18"/>
    </w:rPr>
  </w:style>
  <w:style w:type="paragraph" w:styleId="a9">
    <w:name w:val="footer"/>
    <w:basedOn w:val="a"/>
    <w:semiHidden/>
    <w:pPr>
      <w:tabs>
        <w:tab w:val="center" w:pos="4153"/>
        <w:tab w:val="right" w:pos="8306"/>
      </w:tabs>
    </w:pPr>
  </w:style>
  <w:style w:type="character" w:styleId="aa">
    <w:name w:val="page number"/>
    <w:basedOn w:val="a0"/>
    <w:semiHidden/>
  </w:style>
  <w:style w:type="character" w:styleId="ab">
    <w:name w:val="Strong"/>
    <w:basedOn w:val="a0"/>
    <w:qFormat/>
    <w:rPr>
      <w:b/>
    </w:rPr>
  </w:style>
  <w:style w:type="character" w:styleId="ac">
    <w:name w:val="Hyperlink"/>
    <w:basedOn w:val="a0"/>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www\doc2html\work\bestreferat-230083-13964432393372\input\pubinfo.asp%3fcod=778" TargetMode="External"/><Relationship Id="rId5" Type="http://schemas.openxmlformats.org/officeDocument/2006/relationships/footnotes" Target="footnotes.xml"/><Relationship Id="rId15" Type="http://schemas.openxmlformats.org/officeDocument/2006/relationships/image" Target="media/image4.png"/><Relationship Id="rId10" Type="http://schemas.openxmlformats.org/officeDocument/2006/relationships/hyperlink" Target="file:///C:\www\doc2html\work\bestreferat-230083-13964432393372\input\chtivo=4&amp;p=65,0.158742&amp;sort=0&amp;page=4&amp;sdir=1&amp;rid=-4&amp;pubid=6885&amp;bkid=204651.htm" TargetMode="External"/><Relationship Id="rId4" Type="http://schemas.openxmlformats.org/officeDocument/2006/relationships/webSettings" Target="webSettings.xml"/><Relationship Id="rId9" Type="http://schemas.openxmlformats.org/officeDocument/2006/relationships/hyperlink" Target="file:///C:\www\doc2html\work\bestreferat-230083-13964432393372\input\chtivo=4&amp;p=65,0.158742&amp;sort=0&amp;page=4&amp;sdir=1&amp;rid=-4&amp;pubid=6885&amp;bkid=204651.htm" TargetMode="External"/><Relationship Id="rId14"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7326</Words>
  <Characters>41759</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Министерство Высшего Образования Российской Федерации</vt:lpstr>
    </vt:vector>
  </TitlesOfParts>
  <Company> </Company>
  <LinksUpToDate>false</LinksUpToDate>
  <CharactersWithSpaces>48988</CharactersWithSpaces>
  <SharedDoc>false</SharedDoc>
  <HLinks>
    <vt:vector size="18" baseType="variant">
      <vt:variant>
        <vt:i4>8192050</vt:i4>
      </vt:variant>
      <vt:variant>
        <vt:i4>6</vt:i4>
      </vt:variant>
      <vt:variant>
        <vt:i4>0</vt:i4>
      </vt:variant>
      <vt:variant>
        <vt:i4>5</vt:i4>
      </vt:variant>
      <vt:variant>
        <vt:lpwstr>pubinfo.asp?cod=778</vt:lpwstr>
      </vt:variant>
      <vt:variant>
        <vt:lpwstr/>
      </vt:variant>
      <vt:variant>
        <vt:i4>6094849</vt:i4>
      </vt:variant>
      <vt:variant>
        <vt:i4>3</vt:i4>
      </vt:variant>
      <vt:variant>
        <vt:i4>0</vt:i4>
      </vt:variant>
      <vt:variant>
        <vt:i4>5</vt:i4>
      </vt:variant>
      <vt:variant>
        <vt:lpwstr>chtivo=4&amp;p=65,0.158742&amp;sort=0&amp;page=4&amp;sdir=1&amp;rid=-4&amp;pubid=6885&amp;bkid=204651.htm</vt:lpwstr>
      </vt:variant>
      <vt:variant>
        <vt:lpwstr/>
      </vt:variant>
      <vt:variant>
        <vt:i4>6094849</vt:i4>
      </vt:variant>
      <vt:variant>
        <vt:i4>0</vt:i4>
      </vt:variant>
      <vt:variant>
        <vt:i4>0</vt:i4>
      </vt:variant>
      <vt:variant>
        <vt:i4>5</vt:i4>
      </vt:variant>
      <vt:variant>
        <vt:lpwstr>chtivo=4&amp;p=65,0.158742&amp;sort=0&amp;page=4&amp;sdir=1&amp;rid=-4&amp;pubid=6885&amp;bkid=204651.htm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Высшего Образования Российской Федерации</dc:title>
  <dc:subject/>
  <dc:creator>ShadE</dc:creator>
  <cp:keywords/>
  <cp:lastModifiedBy>admin</cp:lastModifiedBy>
  <cp:revision>2</cp:revision>
  <cp:lastPrinted>2002-12-15T11:25:00Z</cp:lastPrinted>
  <dcterms:created xsi:type="dcterms:W3CDTF">2014-04-02T12:54:00Z</dcterms:created>
  <dcterms:modified xsi:type="dcterms:W3CDTF">2014-04-02T12:54:00Z</dcterms:modified>
</cp:coreProperties>
</file>