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A16905" w:rsidRPr="008F270F" w:rsidRDefault="00A16905" w:rsidP="008F270F">
      <w:pPr>
        <w:pStyle w:val="aff5"/>
      </w:pPr>
    </w:p>
    <w:p w:rsidR="008F270F" w:rsidRPr="008F270F" w:rsidRDefault="00FB7BD2" w:rsidP="008F270F">
      <w:pPr>
        <w:pStyle w:val="aff5"/>
        <w:rPr>
          <w:b/>
          <w:bCs/>
        </w:rPr>
      </w:pPr>
      <w:r w:rsidRPr="008F270F">
        <w:rPr>
          <w:b/>
          <w:bCs/>
        </w:rPr>
        <w:t>Реферат</w:t>
      </w:r>
    </w:p>
    <w:p w:rsidR="007F1EE1" w:rsidRPr="008F270F" w:rsidRDefault="007F1EE1" w:rsidP="008F270F">
      <w:pPr>
        <w:pStyle w:val="aff5"/>
      </w:pPr>
      <w:r w:rsidRPr="008F270F">
        <w:t>по курсу</w:t>
      </w:r>
      <w:r w:rsidR="008F270F" w:rsidRPr="008F270F">
        <w:t xml:space="preserve">: </w:t>
      </w:r>
      <w:r w:rsidRPr="008F270F">
        <w:t>Налог</w:t>
      </w:r>
      <w:r w:rsidR="00F33CEB" w:rsidRPr="008F270F">
        <w:t>и и налогообложение</w:t>
      </w:r>
    </w:p>
    <w:p w:rsidR="008F270F" w:rsidRDefault="007F1EE1" w:rsidP="008F270F">
      <w:pPr>
        <w:pStyle w:val="aff5"/>
      </w:pPr>
      <w:r w:rsidRPr="008F270F">
        <w:t>на тему</w:t>
      </w:r>
      <w:r w:rsidR="008F270F" w:rsidRPr="008F270F">
        <w:t>:</w:t>
      </w:r>
      <w:r w:rsidR="008F270F">
        <w:t xml:space="preserve"> "</w:t>
      </w:r>
      <w:r w:rsidR="00FB7BD2" w:rsidRPr="008F270F">
        <w:t>Организация налогового контроля</w:t>
      </w:r>
      <w:r w:rsidR="008F270F">
        <w:t>"</w:t>
      </w: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7F1EE1" w:rsidP="008F270F">
      <w:pPr>
        <w:pStyle w:val="aff5"/>
        <w:jc w:val="left"/>
      </w:pPr>
      <w:r w:rsidRPr="008F270F">
        <w:t>Выполнил</w:t>
      </w:r>
      <w:r w:rsidR="00DC5C03" w:rsidRPr="008F270F">
        <w:t>а</w:t>
      </w:r>
      <w:r w:rsidR="008F270F" w:rsidRPr="008F270F">
        <w:t>:</w:t>
      </w:r>
    </w:p>
    <w:p w:rsidR="008F270F" w:rsidRDefault="007F1EE1" w:rsidP="008F270F">
      <w:pPr>
        <w:pStyle w:val="aff5"/>
        <w:jc w:val="left"/>
      </w:pPr>
      <w:r w:rsidRPr="008F270F">
        <w:t>студент</w:t>
      </w:r>
      <w:r w:rsidR="00DC5C03" w:rsidRPr="008F270F">
        <w:t>ка</w:t>
      </w:r>
      <w:r w:rsidRPr="008F270F">
        <w:t xml:space="preserve"> гр</w:t>
      </w:r>
      <w:r w:rsidR="008F270F" w:rsidRPr="008F270F">
        <w:t>.</w:t>
      </w: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8F270F" w:rsidRDefault="008F270F" w:rsidP="008F270F">
      <w:pPr>
        <w:pStyle w:val="aff5"/>
      </w:pPr>
    </w:p>
    <w:p w:rsidR="007F1EE1" w:rsidRPr="008F270F" w:rsidRDefault="00FB7BD2" w:rsidP="008F270F">
      <w:pPr>
        <w:pStyle w:val="aff5"/>
      </w:pPr>
      <w:r w:rsidRPr="008F270F">
        <w:t>Санкт-Петербург</w:t>
      </w:r>
      <w:r w:rsidR="008F270F">
        <w:t xml:space="preserve"> </w:t>
      </w:r>
      <w:r w:rsidR="007F1EE1" w:rsidRPr="008F270F">
        <w:t>200</w:t>
      </w:r>
      <w:r w:rsidRPr="008F270F">
        <w:t>9</w:t>
      </w:r>
    </w:p>
    <w:p w:rsidR="008F270F" w:rsidRPr="008F270F" w:rsidRDefault="007F1EE1" w:rsidP="008F270F">
      <w:pPr>
        <w:pStyle w:val="aff"/>
      </w:pPr>
      <w:r w:rsidRPr="008F270F">
        <w:br w:type="page"/>
      </w:r>
      <w:r w:rsidRPr="008F270F">
        <w:lastRenderedPageBreak/>
        <w:t>Содержание</w:t>
      </w:r>
    </w:p>
    <w:p w:rsidR="008F270F" w:rsidRDefault="008F270F" w:rsidP="008F270F">
      <w:pPr>
        <w:ind w:firstLine="709"/>
        <w:rPr>
          <w:caps/>
        </w:rPr>
      </w:pPr>
      <w:bookmarkStart w:id="0" w:name="_Toc535370298"/>
    </w:p>
    <w:bookmarkEnd w:id="0"/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Введение</w:t>
      </w:r>
    </w:p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1. Понятие налогового контроля</w:t>
      </w:r>
    </w:p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2. Объект, предмет, цели и задачи налогового контроля</w:t>
      </w:r>
    </w:p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3. Классификация, формы и методы налогового контроля</w:t>
      </w:r>
    </w:p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4. Виды налоговых проверок</w:t>
      </w:r>
    </w:p>
    <w:p w:rsidR="008F270F" w:rsidRDefault="008F270F">
      <w:pPr>
        <w:pStyle w:val="24"/>
        <w:rPr>
          <w:smallCaps w:val="0"/>
          <w:noProof/>
          <w:sz w:val="24"/>
          <w:szCs w:val="24"/>
        </w:rPr>
      </w:pPr>
      <w:r>
        <w:rPr>
          <w:noProof/>
        </w:rPr>
        <w:t>Заключение</w:t>
      </w:r>
    </w:p>
    <w:p w:rsidR="007F1EE1" w:rsidRPr="008F270F" w:rsidRDefault="008F270F" w:rsidP="008F270F">
      <w:pPr>
        <w:pStyle w:val="24"/>
      </w:pPr>
      <w:r>
        <w:rPr>
          <w:noProof/>
        </w:rPr>
        <w:t>Список использованной литературы</w:t>
      </w:r>
    </w:p>
    <w:p w:rsidR="008F270F" w:rsidRPr="008F270F" w:rsidRDefault="007F1EE1" w:rsidP="008F270F">
      <w:pPr>
        <w:pStyle w:val="2"/>
      </w:pPr>
      <w:r w:rsidRPr="008F270F">
        <w:br w:type="page"/>
      </w:r>
      <w:bookmarkStart w:id="1" w:name="_Toc259787116"/>
      <w:r w:rsidRPr="008F270F">
        <w:lastRenderedPageBreak/>
        <w:t>Введение</w:t>
      </w:r>
      <w:bookmarkEnd w:id="1"/>
    </w:p>
    <w:p w:rsidR="008F270F" w:rsidRDefault="008F270F" w:rsidP="008F270F">
      <w:pPr>
        <w:ind w:firstLine="709"/>
      </w:pPr>
    </w:p>
    <w:p w:rsidR="008F270F" w:rsidRDefault="00872F64" w:rsidP="008F270F">
      <w:pPr>
        <w:ind w:firstLine="709"/>
      </w:pPr>
      <w:r w:rsidRPr="008F270F">
        <w:t>В настоящее время тема налогового контроля особенно актуальна, и прежде всего в связи с тем, что с 1 января 2007 года вступили в силу поправки к первой части Налогового кодекса РФ</w:t>
      </w:r>
      <w:r w:rsidR="00920E9A" w:rsidRPr="008F270F">
        <w:rPr>
          <w:rStyle w:val="af5"/>
          <w:color w:val="000000"/>
        </w:rPr>
        <w:footnoteReference w:id="1"/>
      </w:r>
      <w:r w:rsidRPr="008F270F">
        <w:t>, внесенные Федеральным законом от 27 июля 2006 года</w:t>
      </w:r>
      <w:r w:rsidR="00920E9A" w:rsidRPr="008F270F">
        <w:t xml:space="preserve"> № </w:t>
      </w:r>
      <w:r w:rsidRPr="008F270F">
        <w:t>137-ФЗ</w:t>
      </w:r>
      <w:r w:rsidR="008F270F">
        <w:t xml:space="preserve"> "</w:t>
      </w:r>
      <w:r w:rsidRPr="008F270F">
        <w:t>О внесении изменений в часть первую и часть вторую НК РФ и в отдельные законодательные акты РФ в связи с осуществлением мер по совершенствованию налогового администрирования</w:t>
      </w:r>
      <w:r w:rsidR="008F270F">
        <w:t>".</w:t>
      </w:r>
    </w:p>
    <w:p w:rsidR="008F270F" w:rsidRDefault="00B8734C" w:rsidP="008F270F">
      <w:pPr>
        <w:ind w:firstLine="709"/>
      </w:pPr>
      <w:r w:rsidRPr="008F270F">
        <w:t>Налоговый контроль</w:t>
      </w:r>
      <w:r w:rsidR="008F270F" w:rsidRPr="008F270F">
        <w:t xml:space="preserve"> - </w:t>
      </w:r>
      <w:r w:rsidRPr="008F270F">
        <w:t>это специализированный</w:t>
      </w:r>
      <w:r w:rsidR="008F270F">
        <w:t xml:space="preserve"> (</w:t>
      </w:r>
      <w:r w:rsidRPr="008F270F">
        <w:t>проводится только в отношении налогов и сборов</w:t>
      </w:r>
      <w:r w:rsidR="008F270F" w:rsidRPr="008F270F">
        <w:t xml:space="preserve">) </w:t>
      </w:r>
      <w:r w:rsidRPr="008F270F">
        <w:t>надведомственный</w:t>
      </w:r>
      <w:r w:rsidR="008F270F">
        <w:t xml:space="preserve"> (</w:t>
      </w:r>
      <w:r w:rsidRPr="008F270F">
        <w:t>осуществляется определенными уполномоченными органами</w:t>
      </w:r>
      <w:r w:rsidR="008F270F" w:rsidRPr="008F270F">
        <w:t xml:space="preserve">) </w:t>
      </w:r>
      <w:r w:rsidRPr="008F270F">
        <w:t>государственный контроль</w:t>
      </w:r>
      <w:r w:rsidR="008F270F" w:rsidRPr="008F270F">
        <w:t xml:space="preserve">. </w:t>
      </w:r>
      <w:r w:rsidRPr="008F270F">
        <w:t>При этом объектом данного контроля являются действия и налогоплательщиков, и налоговых агентов, и плательщиков сборов</w:t>
      </w:r>
      <w:r w:rsidR="008F270F" w:rsidRPr="008F270F">
        <w:t>.</w:t>
      </w:r>
    </w:p>
    <w:p w:rsidR="008F270F" w:rsidRDefault="00987930" w:rsidP="008F270F">
      <w:pPr>
        <w:ind w:firstLine="709"/>
      </w:pPr>
      <w:r w:rsidRPr="008F270F">
        <w:t>Основной задачей налоговых органов является осуществление должностными лицами этих органов налогового контроля за соблюдением налогоплательщиками налогового законодательства, а также за правильностью исчисления, полнотой и своевременностью внесения в соответствующий бюджет и государственные внебюджетные фонды налогов и других платежей, установленных законодательством РФ</w:t>
      </w:r>
      <w:r w:rsidR="008F270F" w:rsidRPr="008F270F">
        <w:t>.</w:t>
      </w:r>
    </w:p>
    <w:p w:rsidR="008F270F" w:rsidRDefault="00BB41FC" w:rsidP="008F270F">
      <w:pPr>
        <w:ind w:firstLine="709"/>
      </w:pPr>
      <w:r w:rsidRPr="008F270F">
        <w:t xml:space="preserve">Целью исследования является </w:t>
      </w:r>
      <w:r w:rsidR="00EF7CC8" w:rsidRPr="008F270F">
        <w:t>изучение организации налогового контроля в Российской Федерации</w:t>
      </w:r>
      <w:r w:rsidR="008F270F" w:rsidRPr="008F270F">
        <w:t>.</w:t>
      </w:r>
    </w:p>
    <w:p w:rsidR="008F270F" w:rsidRPr="008F270F" w:rsidRDefault="008F270F" w:rsidP="008F270F">
      <w:pPr>
        <w:pStyle w:val="2"/>
      </w:pPr>
      <w:r>
        <w:br w:type="page"/>
      </w:r>
      <w:bookmarkStart w:id="2" w:name="_Toc259787117"/>
      <w:r w:rsidR="00641C08" w:rsidRPr="008F270F">
        <w:lastRenderedPageBreak/>
        <w:t>1</w:t>
      </w:r>
      <w:r w:rsidRPr="008F270F">
        <w:t xml:space="preserve">. </w:t>
      </w:r>
      <w:r w:rsidR="00E53B44" w:rsidRPr="008F270F">
        <w:t>Понятие налогового контроля</w:t>
      </w:r>
      <w:bookmarkEnd w:id="2"/>
    </w:p>
    <w:p w:rsidR="008F270F" w:rsidRDefault="008F270F" w:rsidP="008F270F">
      <w:pPr>
        <w:ind w:firstLine="709"/>
      </w:pPr>
    </w:p>
    <w:p w:rsidR="001D3B4A" w:rsidRPr="008F270F" w:rsidRDefault="00E53B44" w:rsidP="008F270F">
      <w:pPr>
        <w:ind w:firstLine="709"/>
      </w:pPr>
      <w:r w:rsidRPr="008F270F">
        <w:t>Понятие</w:t>
      </w:r>
      <w:r w:rsidR="008F270F">
        <w:t xml:space="preserve"> "</w:t>
      </w:r>
      <w:r w:rsidRPr="008F270F">
        <w:t>налоговый контроль</w:t>
      </w:r>
      <w:r w:rsidR="008F270F">
        <w:t xml:space="preserve">" </w:t>
      </w:r>
      <w:r w:rsidRPr="008F270F">
        <w:t>является одной из важнейших категорий налогового права, определяющей основу государственного управления в сфере налогообложения</w:t>
      </w:r>
      <w:r w:rsidR="008F270F" w:rsidRPr="008F270F">
        <w:t xml:space="preserve">. </w:t>
      </w:r>
      <w:r w:rsidRPr="008F270F">
        <w:t>Именно в рамках налогового контроля непосредственно реализуются государственные интересы в области государственных финансов, бюджета и налогов</w:t>
      </w:r>
      <w:r w:rsidR="008F270F" w:rsidRPr="008F270F">
        <w:t xml:space="preserve">. </w:t>
      </w:r>
      <w:r w:rsidR="00B01047" w:rsidRPr="008F270F">
        <w:rPr>
          <w:rStyle w:val="af5"/>
          <w:color w:val="000000"/>
        </w:rPr>
        <w:footnoteReference w:id="2"/>
      </w:r>
    </w:p>
    <w:p w:rsidR="008F270F" w:rsidRDefault="00E53B44" w:rsidP="008F270F">
      <w:pPr>
        <w:ind w:firstLine="709"/>
      </w:pPr>
      <w:r w:rsidRPr="008F270F">
        <w:t>В соответствии с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2 НК РФ</w:t>
      </w:r>
      <w:r w:rsidR="008F270F" w:rsidRPr="008F270F">
        <w:t>:</w:t>
      </w:r>
    </w:p>
    <w:p w:rsidR="008F270F" w:rsidRDefault="008F270F" w:rsidP="008F270F">
      <w:pPr>
        <w:ind w:firstLine="709"/>
      </w:pPr>
      <w:r>
        <w:t>"</w:t>
      </w:r>
      <w:r w:rsidR="00E53B44" w:rsidRPr="008F270F">
        <w:t>Налоговым контролем признается деятельность уполномоченных органов по контролю за соблюдением налогоплательщиками, налоговыми агентами и плательщиками сборов законодательства о налогах и сборах в порядке, установленном настоящим Кодексом</w:t>
      </w:r>
      <w:r>
        <w:t>".</w:t>
      </w:r>
    </w:p>
    <w:p w:rsidR="008F270F" w:rsidRDefault="00E53B44" w:rsidP="008F270F">
      <w:pPr>
        <w:ind w:firstLine="709"/>
      </w:pPr>
      <w:r w:rsidRPr="008F270F">
        <w:t>Вышеуказанное определение позволяет нам определить сущность и основные характеристики налогового контроля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Прежде всего, необходимо отметить, что налоговый контроль является разновидностью государственного контроля</w:t>
      </w:r>
      <w:r w:rsidR="008F270F">
        <w:t xml:space="preserve"> (</w:t>
      </w:r>
      <w:r w:rsidRPr="008F270F">
        <w:t>надзора</w:t>
      </w:r>
      <w:r w:rsidR="008F270F" w:rsidRPr="008F270F">
        <w:t>),</w:t>
      </w:r>
      <w:r w:rsidRPr="008F270F">
        <w:t xml:space="preserve"> а точнее</w:t>
      </w:r>
      <w:r w:rsidR="008F270F" w:rsidRPr="008F270F">
        <w:t xml:space="preserve"> - </w:t>
      </w:r>
      <w:r w:rsidRPr="008F270F">
        <w:t>это специализированный вид государственного контроля</w:t>
      </w:r>
      <w:r w:rsidR="008F270F">
        <w:t xml:space="preserve"> (</w:t>
      </w:r>
      <w:r w:rsidRPr="008F270F">
        <w:t>надзора</w:t>
      </w:r>
      <w:r w:rsidR="008F270F" w:rsidRPr="008F270F">
        <w:t xml:space="preserve">). </w:t>
      </w:r>
      <w:r w:rsidRPr="008F270F">
        <w:t>Вообще под контролем как таковым понимается наблюдение или проверка с целью надзора</w:t>
      </w:r>
      <w:r w:rsidR="008F270F" w:rsidRPr="008F270F">
        <w:t xml:space="preserve">. </w:t>
      </w:r>
      <w:r w:rsidRPr="008F270F">
        <w:t>Контроль, как неотъемлемая составляющая любого процесса управления, призван обеспечить надлежащее функционирование управляемого объекта</w:t>
      </w:r>
      <w:r w:rsidR="008F270F" w:rsidRPr="008F270F">
        <w:t xml:space="preserve">. </w:t>
      </w:r>
      <w:r w:rsidRPr="008F270F">
        <w:t xml:space="preserve">Контроль за соблюдением законодательства позволяет не только устранять недостатки в функционировании объектов управления, оценивать дисциплину исполнения законодательных актов, но и судить о том, насколько эффективно само правовое регулирование в той или иной сфере управления, о том, какие изменения следует внести в нормативные акты для повышения степени их исполнения, о том, насколько нормы </w:t>
      </w:r>
      <w:r w:rsidRPr="008F270F">
        <w:lastRenderedPageBreak/>
        <w:t>правовых актов соответствуют сущности и закономерностям развития регулируемых общественных отношений</w:t>
      </w:r>
      <w:r w:rsidR="008F270F" w:rsidRPr="008F270F">
        <w:t xml:space="preserve">. </w:t>
      </w:r>
      <w:r w:rsidR="0053478A" w:rsidRPr="008F270F">
        <w:rPr>
          <w:rStyle w:val="af5"/>
          <w:color w:val="000000"/>
        </w:rPr>
        <w:footnoteReference w:id="3"/>
      </w:r>
    </w:p>
    <w:p w:rsidR="008F270F" w:rsidRDefault="00E53B44" w:rsidP="008F270F">
      <w:pPr>
        <w:ind w:firstLine="709"/>
      </w:pPr>
      <w:r w:rsidRPr="008F270F">
        <w:t>В сфере государственного правового регулирования контроль используется, прежде всего, как механизм, посредством которого проверяется соответствие поведения и деятельности хозяйствующих субъектов правовым предписаниям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Государственный контроль осуществляется специально уполномоченными органами государства в особых, установленных законом, формах и процедурах</w:t>
      </w:r>
      <w:r w:rsidR="008F270F" w:rsidRPr="008F270F">
        <w:t xml:space="preserve">. </w:t>
      </w:r>
      <w:r w:rsidRPr="008F270F">
        <w:t>При этом указанные органы наделяются достаточно мощными односторонне-властными полномочиями, имеющими властный характер, в частности</w:t>
      </w:r>
      <w:r w:rsidR="008F270F" w:rsidRPr="008F270F">
        <w:t>:</w:t>
      </w:r>
    </w:p>
    <w:p w:rsidR="008F270F" w:rsidRDefault="00E53B44" w:rsidP="008F270F">
      <w:pPr>
        <w:ind w:firstLine="709"/>
      </w:pPr>
      <w:r w:rsidRPr="008F270F">
        <w:t>а</w:t>
      </w:r>
      <w:r w:rsidR="008F270F" w:rsidRPr="008F270F">
        <w:t xml:space="preserve">) </w:t>
      </w:r>
      <w:r w:rsidRPr="008F270F">
        <w:t>давать подконтрольным субъектам обязательные для исполнения указания об устранении вскрытых недостатков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б</w:t>
      </w:r>
      <w:r w:rsidR="008F270F" w:rsidRPr="008F270F">
        <w:t xml:space="preserve">) </w:t>
      </w:r>
      <w:r w:rsidRPr="008F270F">
        <w:t>ставить перед компетентными инстанциями вопрос о привлечении к ответственности лиц, виновных в обнаруженных нарушениях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в</w:t>
      </w:r>
      <w:r w:rsidR="008F270F" w:rsidRPr="008F270F">
        <w:t xml:space="preserve">) </w:t>
      </w:r>
      <w:r w:rsidRPr="008F270F">
        <w:t>непосредственно применять в необходимых случаях меры государственного принуждения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Налоговый контроль осуществляется не только в отношении граждан и их объединений, но и в отношении государственных органов, а также органов местного самоуправления, которые также являются подконтрольными субъектами, выступая в отношениях по налоговому контролю в качестве юридических лиц</w:t>
      </w:r>
      <w:r w:rsidR="008F270F" w:rsidRPr="008F270F">
        <w:t xml:space="preserve">. </w:t>
      </w:r>
      <w:r w:rsidRPr="008F270F">
        <w:t>В этом смысле налоговый контроль может рассматриваться как своеобразный универсальный государственный контроль, который совмещает в себе черты внутрисистемного контроля и в то же время контроля</w:t>
      </w:r>
      <w:r w:rsidR="008F270F">
        <w:t xml:space="preserve"> "</w:t>
      </w:r>
      <w:r w:rsidRPr="008F270F">
        <w:t>внешневластного</w:t>
      </w:r>
      <w:r w:rsidR="008F270F">
        <w:t>".</w:t>
      </w:r>
    </w:p>
    <w:p w:rsidR="008F270F" w:rsidRDefault="00E53B44" w:rsidP="008F270F">
      <w:pPr>
        <w:ind w:firstLine="709"/>
      </w:pPr>
      <w:r w:rsidRPr="008F270F">
        <w:t>Также необходимо отметить, что налоговый контроль также является составной частью финансового контроля и представляет собой разновидность финансовой деятельности государства</w:t>
      </w:r>
      <w:r w:rsidR="008F270F" w:rsidRPr="008F270F">
        <w:t xml:space="preserve">. </w:t>
      </w:r>
      <w:r w:rsidRPr="008F270F">
        <w:t xml:space="preserve">Помимо налогового </w:t>
      </w:r>
      <w:r w:rsidRPr="008F270F">
        <w:lastRenderedPageBreak/>
        <w:t>контроля, можно назвать такие виды финансового контроля, как бюджетный, банковский, валютный, таможенный и др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В процессе осуществления налогового контроля проверке подвергается реализация такого направления финансовой деятельности государства, как сбор доходов, идущих на формирование денежных фондов, входящих в состав финансовой системы государства</w:t>
      </w:r>
      <w:r w:rsidR="008F270F" w:rsidRPr="008F270F">
        <w:t xml:space="preserve">. </w:t>
      </w:r>
      <w:r w:rsidRPr="008F270F">
        <w:t>В связи с этим Е</w:t>
      </w:r>
      <w:r w:rsidR="008F270F">
        <w:t xml:space="preserve">.Ю. </w:t>
      </w:r>
      <w:r w:rsidRPr="008F270F">
        <w:t>Грачева и Э</w:t>
      </w:r>
      <w:r w:rsidR="008F270F">
        <w:t xml:space="preserve">.Д. </w:t>
      </w:r>
      <w:r w:rsidRPr="008F270F">
        <w:t>Соколова считают, что</w:t>
      </w:r>
      <w:r w:rsidR="008F270F">
        <w:t xml:space="preserve"> "</w:t>
      </w:r>
      <w:r w:rsidRPr="008F270F">
        <w:t>налоговый контроль относится к общегосударственному финансовому контролю</w:t>
      </w:r>
      <w:r w:rsidR="008F270F">
        <w:t xml:space="preserve">". </w:t>
      </w:r>
      <w:r w:rsidR="00C34B6F" w:rsidRPr="008F270F">
        <w:rPr>
          <w:rStyle w:val="af5"/>
          <w:color w:val="000000"/>
        </w:rPr>
        <w:footnoteReference w:id="4"/>
      </w:r>
    </w:p>
    <w:p w:rsidR="008F270F" w:rsidRDefault="00E53B44" w:rsidP="008F270F">
      <w:pPr>
        <w:ind w:firstLine="709"/>
      </w:pPr>
      <w:r w:rsidRPr="008F270F">
        <w:t>Основным законодательным актом, регулирующим контроль и надзор в сфере предпринимательской деятельности, является Федеральный закон от 08 августа 2001 года</w:t>
      </w:r>
      <w:r w:rsidR="00920E9A" w:rsidRPr="008F270F">
        <w:t xml:space="preserve"> № </w:t>
      </w:r>
      <w:r w:rsidRPr="008F270F">
        <w:t>134-ФЗ</w:t>
      </w:r>
      <w:r w:rsidR="008F270F">
        <w:t xml:space="preserve"> "</w:t>
      </w:r>
      <w:r w:rsidRPr="008F270F">
        <w:t>О защите прав юридических лиц и индивидуальных предпринимателей при проведении государственного контроля</w:t>
      </w:r>
      <w:r w:rsidR="008F270F">
        <w:t xml:space="preserve"> (</w:t>
      </w:r>
      <w:r w:rsidRPr="008F270F">
        <w:t>надзора</w:t>
      </w:r>
      <w:r w:rsidR="008F270F">
        <w:t>)"</w:t>
      </w:r>
      <w:r w:rsidR="00C0083A" w:rsidRPr="008F270F">
        <w:rPr>
          <w:rStyle w:val="af5"/>
          <w:color w:val="000000"/>
        </w:rPr>
        <w:footnoteReference w:id="5"/>
      </w:r>
      <w:r w:rsidRPr="008F270F">
        <w:t>, согласно ст</w:t>
      </w:r>
      <w:r w:rsidR="008F270F">
        <w:t>.2</w:t>
      </w:r>
      <w:r w:rsidRPr="008F270F">
        <w:t xml:space="preserve"> которого государственный контроль</w:t>
      </w:r>
      <w:r w:rsidR="008F270F">
        <w:t xml:space="preserve"> (</w:t>
      </w:r>
      <w:r w:rsidRPr="008F270F">
        <w:t>надзор</w:t>
      </w:r>
      <w:r w:rsidR="008F270F" w:rsidRPr="008F270F">
        <w:t xml:space="preserve">) - </w:t>
      </w:r>
      <w:r w:rsidRPr="008F270F">
        <w:t>это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</w:t>
      </w:r>
      <w:r w:rsidR="008F270F">
        <w:t xml:space="preserve"> (</w:t>
      </w:r>
      <w:r w:rsidRPr="008F270F">
        <w:t>работам, услугам</w:t>
      </w:r>
      <w:r w:rsidR="008F270F" w:rsidRPr="008F270F">
        <w:t>),</w:t>
      </w:r>
      <w:r w:rsidRPr="008F270F">
        <w:t xml:space="preserve"> установленных федеральными законами или принимаемыми в соответствии с ним нормативными правовыми актами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Однозначно определен в Законе предмет контроля</w:t>
      </w:r>
      <w:r w:rsidR="008F270F" w:rsidRPr="008F270F">
        <w:t xml:space="preserve"> - </w:t>
      </w:r>
      <w:r w:rsidRPr="008F270F">
        <w:t>выполнение обязательных требований к товарам</w:t>
      </w:r>
      <w:r w:rsidR="008F270F">
        <w:t xml:space="preserve"> (</w:t>
      </w:r>
      <w:r w:rsidRPr="008F270F">
        <w:t>работам, услугам</w:t>
      </w:r>
      <w:r w:rsidR="008F270F" w:rsidRPr="008F270F">
        <w:t xml:space="preserve">). </w:t>
      </w:r>
      <w:r w:rsidRPr="008F270F">
        <w:t>Имеются в виду, прежде всего потребительские требования, устанавливаемые изготовителями</w:t>
      </w:r>
      <w:r w:rsidR="008F270F">
        <w:t xml:space="preserve"> (</w:t>
      </w:r>
      <w:r w:rsidRPr="008F270F">
        <w:t>исполнителями</w:t>
      </w:r>
      <w:r w:rsidR="008F270F" w:rsidRPr="008F270F">
        <w:t xml:space="preserve">) </w:t>
      </w:r>
      <w:r w:rsidRPr="008F270F">
        <w:t>в их технической документации или сторонами договоров на продажу товаров</w:t>
      </w:r>
      <w:r w:rsidR="008F270F">
        <w:t xml:space="preserve"> (</w:t>
      </w:r>
      <w:r w:rsidRPr="008F270F">
        <w:t>работ, услуг</w:t>
      </w:r>
      <w:r w:rsidR="008F270F" w:rsidRPr="008F270F">
        <w:t>).</w:t>
      </w:r>
    </w:p>
    <w:p w:rsidR="008F270F" w:rsidRDefault="00E53B44" w:rsidP="008F270F">
      <w:pPr>
        <w:ind w:firstLine="709"/>
      </w:pPr>
      <w:r w:rsidRPr="008F270F">
        <w:t xml:space="preserve">Как видно из содержания норм вышеуказанного акта, законодатель обязывает органы государственной власти вмешиваться в самостоятельную </w:t>
      </w:r>
      <w:r w:rsidRPr="008F270F">
        <w:lastRenderedPageBreak/>
        <w:t>хозяйственную деятельность участников хозяйственного оборота путем осуществления надзора за соблюдением установленных стандартов</w:t>
      </w:r>
      <w:r w:rsidR="008F270F" w:rsidRPr="008F270F">
        <w:t xml:space="preserve">. </w:t>
      </w:r>
      <w:r w:rsidRPr="008F270F">
        <w:t>Целью установления этих стандартов является обеспечение безопасности государства, здоровья и жизни населения</w:t>
      </w:r>
      <w:r w:rsidR="008F270F" w:rsidRPr="008F270F">
        <w:t xml:space="preserve">. </w:t>
      </w:r>
      <w:r w:rsidRPr="008F270F">
        <w:t>Следовательно, степень вмешательства власти в хозяйственную деятельность соответствующих субъектов непосредственно ограничена указанной целью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Однако, как указано в п</w:t>
      </w:r>
      <w:r w:rsidR="008F270F">
        <w:t>.3</w:t>
      </w:r>
      <w:r w:rsidRPr="008F270F">
        <w:t xml:space="preserve"> ст</w:t>
      </w:r>
      <w:r w:rsidR="008F270F">
        <w:t>.1</w:t>
      </w:r>
      <w:r w:rsidRPr="008F270F">
        <w:t xml:space="preserve"> Федерального закона</w:t>
      </w:r>
      <w:r w:rsidR="008F270F">
        <w:t xml:space="preserve"> "</w:t>
      </w:r>
      <w:r w:rsidRPr="008F270F">
        <w:t>О защите прав юридических лиц и индивидуальных предпринимателей при проведении государственного контроля</w:t>
      </w:r>
      <w:r w:rsidR="008F270F">
        <w:t xml:space="preserve"> (</w:t>
      </w:r>
      <w:r w:rsidRPr="008F270F">
        <w:t>надзора</w:t>
      </w:r>
      <w:r w:rsidR="008F270F">
        <w:t xml:space="preserve">)", </w:t>
      </w:r>
      <w:r w:rsidRPr="008F270F">
        <w:t>его положения к правоотношениям по проведению налогового контроля не применяются</w:t>
      </w:r>
      <w:r w:rsidR="008F270F" w:rsidRPr="008F270F">
        <w:t xml:space="preserve">. </w:t>
      </w:r>
      <w:r w:rsidRPr="008F270F">
        <w:t>То есть налоговый контроль</w:t>
      </w:r>
      <w:r w:rsidR="008F270F" w:rsidRPr="008F270F">
        <w:t xml:space="preserve"> - </w:t>
      </w:r>
      <w:r w:rsidRPr="008F270F">
        <w:t>самостоятельная сфера правового регулирования, которая имеет свои цели, объект, предмет, формы и методы, а также свой правовой источник регулирования</w:t>
      </w:r>
      <w:r w:rsidR="008F270F" w:rsidRPr="008F270F">
        <w:t xml:space="preserve"> - </w:t>
      </w:r>
      <w:r w:rsidRPr="008F270F">
        <w:t>НК РФ</w:t>
      </w:r>
      <w:r w:rsidR="008F270F" w:rsidRPr="008F270F">
        <w:t xml:space="preserve">. </w:t>
      </w:r>
      <w:r w:rsidRPr="008F270F">
        <w:t>Такая самостоятельность данной разновидности государственного контроля в налоговой сфере обусловлена, прежде всего, спецификой самой сферы налоговых отношений, особой сложностью подходов и принципов, а также необходимостью детального урегулирования всех его составляющих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Налоговый контроль, обладая общими признаками государственного контроля, имеет также специфические черты, которые отражают его сущность и отличают от иных видов государственного контроля</w:t>
      </w:r>
      <w:r w:rsidR="008F270F" w:rsidRPr="008F270F">
        <w:t xml:space="preserve">. </w:t>
      </w:r>
      <w:r w:rsidRPr="008F270F">
        <w:t>Данные специфические признаки и получили отражение в понятии налогового контроля, закрепленном в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2 НК РФ</w:t>
      </w:r>
      <w:r w:rsidR="008F270F" w:rsidRPr="008F270F">
        <w:t xml:space="preserve">. </w:t>
      </w:r>
      <w:r w:rsidRPr="008F270F">
        <w:t>Среди таких признаков необходимо назвать следующие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1</w:t>
      </w:r>
      <w:r w:rsidR="008F270F" w:rsidRPr="008F270F">
        <w:t xml:space="preserve">. </w:t>
      </w:r>
      <w:r w:rsidRPr="008F270F">
        <w:t>Налоговый контроль</w:t>
      </w:r>
      <w:r w:rsidR="008F270F" w:rsidRPr="008F270F">
        <w:t xml:space="preserve"> - </w:t>
      </w:r>
      <w:r w:rsidRPr="008F270F">
        <w:t xml:space="preserve">это деятельность государственный органов, </w:t>
      </w:r>
      <w:r w:rsidR="008F270F">
        <w:t>т.е.</w:t>
      </w:r>
      <w:r w:rsidR="008F270F" w:rsidRPr="008F270F">
        <w:t xml:space="preserve"> </w:t>
      </w:r>
      <w:r w:rsidRPr="008F270F">
        <w:t>система организационных мероприятий, объединенных особыми целями, задачами и методами осуществления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Фактическая деятельность по осуществлению налогового контроля реально воплощается в трех самостоятельных этапах</w:t>
      </w:r>
      <w:r w:rsidR="008F270F">
        <w:t xml:space="preserve"> (</w:t>
      </w:r>
      <w:r w:rsidRPr="008F270F">
        <w:t>стадиях</w:t>
      </w:r>
      <w:r w:rsidR="008F270F" w:rsidRPr="008F270F">
        <w:t xml:space="preserve">) </w:t>
      </w:r>
      <w:r w:rsidRPr="008F270F">
        <w:t>его осуществления</w:t>
      </w:r>
      <w:r w:rsidR="008F270F" w:rsidRPr="008F270F">
        <w:t>:</w:t>
      </w:r>
    </w:p>
    <w:p w:rsidR="008F270F" w:rsidRDefault="00E53B44" w:rsidP="008F270F">
      <w:pPr>
        <w:ind w:firstLine="709"/>
      </w:pPr>
      <w:r w:rsidRPr="008F270F">
        <w:lastRenderedPageBreak/>
        <w:t>а</w:t>
      </w:r>
      <w:r w:rsidR="008F270F" w:rsidRPr="008F270F">
        <w:t xml:space="preserve">) </w:t>
      </w:r>
      <w:r w:rsidRPr="008F270F">
        <w:t>сбор информации о проверяемом субъекте</w:t>
      </w:r>
      <w:r w:rsidR="008F270F">
        <w:t xml:space="preserve"> (</w:t>
      </w:r>
      <w:r w:rsidRPr="008F270F">
        <w:t>осуществляется в формах, установленных ст</w:t>
      </w:r>
      <w:r w:rsidR="008F270F">
        <w:t>.8</w:t>
      </w:r>
      <w:r w:rsidRPr="008F270F">
        <w:t>2 НК РФ</w:t>
      </w:r>
      <w:r w:rsidR="008F270F" w:rsidRPr="008F270F">
        <w:t>);</w:t>
      </w:r>
    </w:p>
    <w:p w:rsidR="008F270F" w:rsidRDefault="00E53B44" w:rsidP="008F270F">
      <w:pPr>
        <w:ind w:firstLine="709"/>
      </w:pPr>
      <w:r w:rsidRPr="008F270F">
        <w:t>б</w:t>
      </w:r>
      <w:r w:rsidR="008F270F" w:rsidRPr="008F270F">
        <w:t xml:space="preserve">) </w:t>
      </w:r>
      <w:r w:rsidRPr="008F270F">
        <w:t>оценка собранной информации</w:t>
      </w:r>
      <w:r w:rsidR="008F270F">
        <w:t xml:space="preserve"> (</w:t>
      </w:r>
      <w:r w:rsidRPr="008F270F">
        <w:t>главным образом, в акте налоговой проверки</w:t>
      </w:r>
      <w:r w:rsidR="008F270F" w:rsidRPr="008F270F">
        <w:t>);</w:t>
      </w:r>
    </w:p>
    <w:p w:rsidR="008F270F" w:rsidRDefault="00E53B44" w:rsidP="008F270F">
      <w:pPr>
        <w:ind w:firstLine="709"/>
      </w:pPr>
      <w:r w:rsidRPr="008F270F">
        <w:t>в</w:t>
      </w:r>
      <w:r w:rsidR="008F270F" w:rsidRPr="008F270F">
        <w:t xml:space="preserve">) </w:t>
      </w:r>
      <w:r w:rsidRPr="008F270F">
        <w:t>реагирование на оцененную информацию</w:t>
      </w:r>
      <w:r w:rsidR="008F270F">
        <w:t xml:space="preserve"> (</w:t>
      </w:r>
      <w:r w:rsidRPr="008F270F">
        <w:t>путем вынесения соответствующего решения</w:t>
      </w:r>
      <w:r w:rsidR="008F270F" w:rsidRPr="008F270F">
        <w:t>).</w:t>
      </w:r>
    </w:p>
    <w:p w:rsidR="008F270F" w:rsidRDefault="00E53B44" w:rsidP="008F270F">
      <w:pPr>
        <w:ind w:firstLine="709"/>
      </w:pPr>
      <w:r w:rsidRPr="008F270F">
        <w:t>2</w:t>
      </w:r>
      <w:r w:rsidR="008F270F" w:rsidRPr="008F270F">
        <w:t xml:space="preserve">. </w:t>
      </w:r>
      <w:r w:rsidRPr="008F270F">
        <w:t>Налоговый контроль осуществляется специально уполномоченными на то государственными органами</w:t>
      </w:r>
      <w:r w:rsidR="008F270F" w:rsidRPr="008F270F">
        <w:t xml:space="preserve"> - </w:t>
      </w:r>
      <w:r w:rsidRPr="008F270F">
        <w:t>налоговыми органами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3</w:t>
      </w:r>
      <w:r w:rsidR="008F270F" w:rsidRPr="008F270F">
        <w:t xml:space="preserve">. </w:t>
      </w:r>
      <w:r w:rsidRPr="008F270F">
        <w:t>Налоговый контроль представляет собой контроль за деятельностью налогоплательщиков, налоговых агентов, плательщиков сборов, а также иных субъектов, на которых в соответствии с НК РФ возложены обязанности в сфере налоговых отношений</w:t>
      </w:r>
      <w:r w:rsidR="008F270F" w:rsidRPr="008F270F">
        <w:t xml:space="preserve">. </w:t>
      </w:r>
      <w:r w:rsidRPr="008F270F">
        <w:t>Положение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2 НК РФ ориентирует на то, что налоговый контроль осуществляется только за деятельностью налогоплательщиков, налоговых агентов и плательщиков сборов</w:t>
      </w:r>
      <w:r w:rsidR="008F270F" w:rsidRPr="008F270F">
        <w:t xml:space="preserve">. </w:t>
      </w:r>
      <w:r w:rsidRPr="008F270F">
        <w:t>Однако в действительности круг подконтрольных субъектов, деятельность которых проверяется в рамках налогового контроля, шире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Контрольная деятельность налоговых органов в сфере налогообложения касается не только налогоплательщиков, обязанных точно и своевременно исполнять налоговые обязательства, но и всех других лиц, участвующих в сложных и многообразных операциях по организации и осуществлению налогообложения</w:t>
      </w:r>
      <w:r w:rsidR="008F270F">
        <w:t xml:space="preserve"> (</w:t>
      </w:r>
      <w:r w:rsidRPr="008F270F">
        <w:t xml:space="preserve">налоговых агентов, банков, приемщиков налоговых платежей и </w:t>
      </w:r>
      <w:r w:rsidR="008F270F">
        <w:t>т.д.)</w:t>
      </w:r>
      <w:r w:rsidR="008F270F" w:rsidRPr="008F270F">
        <w:t>,</w:t>
      </w:r>
      <w:r w:rsidRPr="008F270F">
        <w:t xml:space="preserve"> а также собственных органов</w:t>
      </w:r>
      <w:r w:rsidR="008F270F">
        <w:t xml:space="preserve"> (</w:t>
      </w:r>
      <w:r w:rsidRPr="008F270F">
        <w:t>прежде всего, налоговых</w:t>
      </w:r>
      <w:r w:rsidR="008F270F" w:rsidRPr="008F270F">
        <w:t xml:space="preserve">). </w:t>
      </w:r>
      <w:r w:rsidR="00C34B6F" w:rsidRPr="008F270F">
        <w:rPr>
          <w:rStyle w:val="af5"/>
          <w:color w:val="000000"/>
        </w:rPr>
        <w:footnoteReference w:id="6"/>
      </w:r>
    </w:p>
    <w:p w:rsidR="008F270F" w:rsidRDefault="00E53B44" w:rsidP="008F270F">
      <w:pPr>
        <w:ind w:firstLine="709"/>
      </w:pPr>
      <w:r w:rsidRPr="008F270F">
        <w:t>4</w:t>
      </w:r>
      <w:r w:rsidR="008F270F" w:rsidRPr="008F270F">
        <w:t xml:space="preserve">. </w:t>
      </w:r>
      <w:r w:rsidRPr="008F270F">
        <w:t>Налоговый контроль осуществляется в порядке, установленном законом</w:t>
      </w:r>
      <w:r w:rsidR="008F270F" w:rsidRPr="008F270F">
        <w:t xml:space="preserve">. </w:t>
      </w:r>
      <w:r w:rsidRPr="008F270F">
        <w:t>Как указывается в Определении Конституционного Суда РФ от 12</w:t>
      </w:r>
      <w:r w:rsidR="008F270F">
        <w:t>.07.20</w:t>
      </w:r>
      <w:r w:rsidRPr="008F270F">
        <w:t>06</w:t>
      </w:r>
      <w:r w:rsidR="00920E9A" w:rsidRPr="008F270F">
        <w:t xml:space="preserve"> № </w:t>
      </w:r>
      <w:r w:rsidRPr="008F270F">
        <w:t xml:space="preserve">267-О, в силу конституционного требования о необходимости уплаты только законно установленных налогов и сборов механизм налогообложения должен обеспечивать надлежащий правовой характер </w:t>
      </w:r>
      <w:r w:rsidRPr="008F270F">
        <w:lastRenderedPageBreak/>
        <w:t>деятельности уполномоченных органов и должностных лиц, связанной с изъятием средств налогообложения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5</w:t>
      </w:r>
      <w:r w:rsidR="008F270F" w:rsidRPr="008F270F">
        <w:t xml:space="preserve">. </w:t>
      </w:r>
      <w:r w:rsidRPr="008F270F">
        <w:t>Налоговый контроль осуществляется в целях обеспечения соблюдения законодательства о налогах и сборах</w:t>
      </w:r>
      <w:r w:rsidR="008F270F" w:rsidRPr="008F270F">
        <w:t xml:space="preserve">. </w:t>
      </w:r>
      <w:r w:rsidRPr="008F270F">
        <w:t>Контроль в сфере налогообложения не является самоцелью, он должен вести к достижению тех задач, которые отвечают интересам государства и общества</w:t>
      </w:r>
      <w:r w:rsidR="008F270F" w:rsidRPr="008F270F">
        <w:t xml:space="preserve">. </w:t>
      </w:r>
      <w:r w:rsidRPr="008F270F">
        <w:t>Основная цель осуществления налогового контроля заключается в обеспечении соблюдения тех требований, которые установлены законодательством о налогах и сборах</w:t>
      </w:r>
      <w:r w:rsidR="008F270F" w:rsidRPr="008F270F">
        <w:t xml:space="preserve">. </w:t>
      </w:r>
      <w:r w:rsidRPr="008F270F">
        <w:t>Для осуществления этой общей цели налоговые органы наделены соответствующими властно-принудительными полномочиями</w:t>
      </w:r>
      <w:r w:rsidR="008F270F" w:rsidRPr="008F270F">
        <w:t>.</w:t>
      </w:r>
    </w:p>
    <w:p w:rsidR="008F270F" w:rsidRDefault="008F270F" w:rsidP="008F270F">
      <w:pPr>
        <w:ind w:firstLine="709"/>
      </w:pPr>
    </w:p>
    <w:p w:rsidR="008F270F" w:rsidRPr="008F270F" w:rsidRDefault="00AE7DC4" w:rsidP="008F270F">
      <w:pPr>
        <w:pStyle w:val="2"/>
      </w:pPr>
      <w:bookmarkStart w:id="5" w:name="_Toc259787118"/>
      <w:r w:rsidRPr="008F270F">
        <w:t>2</w:t>
      </w:r>
      <w:r w:rsidR="008F270F" w:rsidRPr="008F270F">
        <w:t xml:space="preserve">. </w:t>
      </w:r>
      <w:r w:rsidRPr="008F270F">
        <w:t>Объект</w:t>
      </w:r>
      <w:r w:rsidR="009A41B5" w:rsidRPr="008F270F">
        <w:t>,</w:t>
      </w:r>
      <w:r w:rsidRPr="008F270F">
        <w:t xml:space="preserve"> предмет</w:t>
      </w:r>
      <w:r w:rsidR="009A41B5" w:rsidRPr="008F270F">
        <w:t>, цели и задачи налогового контроля</w:t>
      </w:r>
      <w:bookmarkEnd w:id="5"/>
    </w:p>
    <w:p w:rsidR="008F270F" w:rsidRDefault="008F270F" w:rsidP="008F270F">
      <w:pPr>
        <w:ind w:firstLine="709"/>
      </w:pPr>
    </w:p>
    <w:p w:rsidR="008F270F" w:rsidRDefault="00E53B44" w:rsidP="008F270F">
      <w:pPr>
        <w:ind w:firstLine="709"/>
      </w:pPr>
      <w:r w:rsidRPr="008F270F">
        <w:t>По мнению А</w:t>
      </w:r>
      <w:r w:rsidR="008F270F">
        <w:t xml:space="preserve">.И. </w:t>
      </w:r>
      <w:r w:rsidRPr="008F270F">
        <w:t>Худякова, объект налогового контроля отвечает на вопрос</w:t>
      </w:r>
      <w:r w:rsidR="008F270F">
        <w:t xml:space="preserve"> "</w:t>
      </w:r>
      <w:r w:rsidRPr="008F270F">
        <w:t>что проверяется</w:t>
      </w:r>
      <w:r w:rsidR="008F270F">
        <w:t xml:space="preserve">". </w:t>
      </w:r>
      <w:r w:rsidRPr="008F270F">
        <w:t>Под ним понимается деятельность проверяемых субъектов, а именно</w:t>
      </w:r>
      <w:r w:rsidR="008F270F" w:rsidRPr="008F270F">
        <w:t xml:space="preserve">: </w:t>
      </w:r>
      <w:r w:rsidRPr="008F270F">
        <w:t>исполнение проверяемыми лицами обязанностей, возложенных на них законодательством о налогах и сборах</w:t>
      </w:r>
      <w:r w:rsidR="00C34B6F" w:rsidRPr="008F270F">
        <w:rPr>
          <w:rStyle w:val="af5"/>
          <w:color w:val="000000"/>
        </w:rPr>
        <w:footnoteReference w:id="7"/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Как считает О</w:t>
      </w:r>
      <w:r w:rsidR="008F270F">
        <w:t xml:space="preserve">.А. </w:t>
      </w:r>
      <w:r w:rsidRPr="008F270F">
        <w:t>Ногина, объектом налогового контроля будут являться действия</w:t>
      </w:r>
      <w:r w:rsidR="008F270F">
        <w:t xml:space="preserve"> (</w:t>
      </w:r>
      <w:r w:rsidRPr="008F270F">
        <w:t>бездействие</w:t>
      </w:r>
      <w:r w:rsidR="008F270F" w:rsidRPr="008F270F">
        <w:t xml:space="preserve">) </w:t>
      </w:r>
      <w:r w:rsidRPr="008F270F">
        <w:t>налогоплательщиков, налоговых агентов, плательщиков сборов и иных лиц по уплате</w:t>
      </w:r>
      <w:r w:rsidR="008F270F">
        <w:t xml:space="preserve"> (</w:t>
      </w:r>
      <w:r w:rsidRPr="008F270F">
        <w:t>удержанию</w:t>
      </w:r>
      <w:r w:rsidR="008F270F" w:rsidRPr="008F270F">
        <w:t xml:space="preserve">) </w:t>
      </w:r>
      <w:r w:rsidRPr="008F270F">
        <w:t>налогов и сборов, а также по исполнению ими иных обязанностей, предусмотренных налоговым законодательством, которые оцениваются с точки зрения их законности, достоверности и своевременности</w:t>
      </w:r>
      <w:r w:rsidR="008F270F" w:rsidRPr="008F270F">
        <w:t xml:space="preserve">. </w:t>
      </w:r>
      <w:r w:rsidR="00C34B6F" w:rsidRPr="008F270F">
        <w:rPr>
          <w:rStyle w:val="af5"/>
          <w:color w:val="000000"/>
        </w:rPr>
        <w:footnoteReference w:id="8"/>
      </w:r>
    </w:p>
    <w:p w:rsidR="001D3B4A" w:rsidRPr="008F270F" w:rsidRDefault="00E53B44" w:rsidP="008F270F">
      <w:pPr>
        <w:ind w:firstLine="709"/>
      </w:pPr>
      <w:r w:rsidRPr="008F270F">
        <w:t>И</w:t>
      </w:r>
      <w:r w:rsidR="008F270F">
        <w:t xml:space="preserve">.И. </w:t>
      </w:r>
      <w:r w:rsidRPr="008F270F">
        <w:t>Кучеров считает, что предметом налогового контроля является своевременность и полнота исполнения налогоплательщиками своих налоговых обязанностей по отношению к государству и муниципальному образованию, в том числе законность составления первичных учетных документов, регистров бухгалтерского</w:t>
      </w:r>
      <w:r w:rsidR="008F270F">
        <w:t xml:space="preserve"> (</w:t>
      </w:r>
      <w:r w:rsidRPr="008F270F">
        <w:t>налогового</w:t>
      </w:r>
      <w:r w:rsidR="008F270F" w:rsidRPr="008F270F">
        <w:t xml:space="preserve">) </w:t>
      </w:r>
      <w:r w:rsidRPr="008F270F">
        <w:t xml:space="preserve">учета и отчетности, а </w:t>
      </w:r>
      <w:r w:rsidRPr="008F270F">
        <w:lastRenderedPageBreak/>
        <w:t>также достоверность и полнота содержащихся в них информации об объектах налогообложения</w:t>
      </w:r>
      <w:r w:rsidR="008F270F" w:rsidRPr="008F270F">
        <w:t xml:space="preserve">. </w:t>
      </w:r>
      <w:r w:rsidR="00C34B6F" w:rsidRPr="008F270F">
        <w:rPr>
          <w:rStyle w:val="af5"/>
          <w:color w:val="000000"/>
        </w:rPr>
        <w:footnoteReference w:id="9"/>
      </w:r>
    </w:p>
    <w:p w:rsidR="008F270F" w:rsidRDefault="0007391C" w:rsidP="008F270F">
      <w:pPr>
        <w:ind w:firstLine="709"/>
      </w:pPr>
      <w:r w:rsidRPr="008F270F">
        <w:t>Целью налогового контроля является предупреждение и выявление налоговых правонарушений</w:t>
      </w:r>
      <w:r w:rsidR="008F270F">
        <w:t xml:space="preserve"> (</w:t>
      </w:r>
      <w:r w:rsidRPr="008F270F">
        <w:t>в том числе налоговых преступлений</w:t>
      </w:r>
      <w:r w:rsidR="008F270F" w:rsidRPr="008F270F">
        <w:t>),</w:t>
      </w:r>
      <w:r w:rsidRPr="008F270F">
        <w:t xml:space="preserve"> а также привлечение к ответственности лиц, нарушивших налоговое законодательство</w:t>
      </w:r>
      <w:r w:rsidR="008F270F" w:rsidRPr="008F270F">
        <w:t>.</w:t>
      </w:r>
    </w:p>
    <w:p w:rsidR="008F270F" w:rsidRDefault="00ED42B3" w:rsidP="008F270F">
      <w:pPr>
        <w:ind w:firstLine="709"/>
      </w:pPr>
      <w:r w:rsidRPr="008F270F">
        <w:t>Н</w:t>
      </w:r>
      <w:r w:rsidR="00E53B44" w:rsidRPr="008F270F">
        <w:t>алоговый контроль предназначен для решения следующих задач</w:t>
      </w:r>
      <w:r w:rsidR="008F270F" w:rsidRPr="008F270F">
        <w:t>:</w:t>
      </w:r>
    </w:p>
    <w:p w:rsidR="008F270F" w:rsidRDefault="00E53B44" w:rsidP="008F270F">
      <w:pPr>
        <w:ind w:firstLine="709"/>
      </w:pPr>
      <w:r w:rsidRPr="008F270F">
        <w:t>обеспечение экономической безопасности государства при формировании публичных централизованных и децентрализованных денежных фондов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обеспечение надлежащего контроля за формированием государственных доходов и рациональным их использованием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улучшение взаимодействия и координации деятельности контрольных органов в Российской Федерации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проверка выполнения финансовых обязательств перед государством и муниципальными образованиями со стороны организаций и физических лиц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проверка целевого использования налоговых льгот</w:t>
      </w:r>
      <w:r w:rsidR="008F270F" w:rsidRPr="008F270F">
        <w:t xml:space="preserve">; </w:t>
      </w:r>
      <w:r w:rsidRPr="008F270F">
        <w:t>пресечение и предупреждение правонарушений в налоговой сфере</w:t>
      </w:r>
      <w:r w:rsidR="008F270F" w:rsidRPr="008F270F">
        <w:t>.</w:t>
      </w:r>
    </w:p>
    <w:p w:rsidR="008F270F" w:rsidRDefault="008F270F" w:rsidP="008F270F">
      <w:pPr>
        <w:ind w:firstLine="709"/>
      </w:pPr>
    </w:p>
    <w:p w:rsidR="008F270F" w:rsidRPr="008F270F" w:rsidRDefault="00B21A63" w:rsidP="008F270F">
      <w:pPr>
        <w:pStyle w:val="2"/>
      </w:pPr>
      <w:bookmarkStart w:id="9" w:name="_Toc259787119"/>
      <w:r w:rsidRPr="008F270F">
        <w:t>3</w:t>
      </w:r>
      <w:r w:rsidR="008F270F" w:rsidRPr="008F270F">
        <w:t xml:space="preserve">. </w:t>
      </w:r>
      <w:r w:rsidR="00617101" w:rsidRPr="008F270F">
        <w:t>Классификация</w:t>
      </w:r>
      <w:r w:rsidRPr="008F270F">
        <w:t>,</w:t>
      </w:r>
      <w:r w:rsidR="008536BD" w:rsidRPr="008F270F">
        <w:t xml:space="preserve"> формы</w:t>
      </w:r>
      <w:r w:rsidRPr="008F270F">
        <w:t xml:space="preserve"> и методы</w:t>
      </w:r>
      <w:r w:rsidR="008536BD" w:rsidRPr="008F270F">
        <w:t xml:space="preserve"> налогового контроля</w:t>
      </w:r>
      <w:bookmarkEnd w:id="9"/>
    </w:p>
    <w:p w:rsidR="008F270F" w:rsidRDefault="008F270F" w:rsidP="008F270F">
      <w:pPr>
        <w:ind w:firstLine="709"/>
      </w:pPr>
    </w:p>
    <w:p w:rsidR="008F270F" w:rsidRDefault="00E53B44" w:rsidP="008F270F">
      <w:pPr>
        <w:ind w:firstLine="709"/>
      </w:pPr>
      <w:r w:rsidRPr="008F270F">
        <w:t>В литературе по налоговому праву выделяют виды налогового контроля по различным основаниям</w:t>
      </w:r>
      <w:r w:rsidR="008F270F" w:rsidRPr="008F270F">
        <w:t xml:space="preserve">. </w:t>
      </w:r>
      <w:r w:rsidRPr="008F270F">
        <w:t>Само понятие вида налогового контроля не используется в российском законодательстве о налогах и сборах, а употребляется, главным образом, в теории налогового права</w:t>
      </w:r>
      <w:r w:rsidR="008F270F" w:rsidRPr="008F270F">
        <w:t xml:space="preserve">. </w:t>
      </w:r>
      <w:r w:rsidRPr="008F270F">
        <w:t>Данное понятие позволяет увидеть, насколько многообразная и многоаспектна деятельность налоговых органов по осуществлению налогового контроля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lastRenderedPageBreak/>
        <w:t>В зависимости от места проведения выделяют налоговый контроль</w:t>
      </w:r>
      <w:r w:rsidR="008F270F" w:rsidRPr="008F270F">
        <w:t xml:space="preserve">: </w:t>
      </w:r>
      <w:r w:rsidRPr="008F270F">
        <w:t>выездной</w:t>
      </w:r>
      <w:r w:rsidR="008F270F" w:rsidRPr="008F270F">
        <w:t xml:space="preserve"> - </w:t>
      </w:r>
      <w:r w:rsidRPr="008F270F">
        <w:t>в месте расположения налогоплательщика</w:t>
      </w:r>
      <w:r w:rsidR="008F270F" w:rsidRPr="008F270F">
        <w:t xml:space="preserve">; </w:t>
      </w:r>
      <w:r w:rsidRPr="008F270F">
        <w:t>камеральный</w:t>
      </w:r>
      <w:r w:rsidR="008F270F" w:rsidRPr="008F270F">
        <w:t xml:space="preserve"> - </w:t>
      </w:r>
      <w:r w:rsidRPr="008F270F">
        <w:t>по месту нахождения налогового органа</w:t>
      </w:r>
      <w:r w:rsidR="008F270F" w:rsidRPr="008F270F">
        <w:t xml:space="preserve">. </w:t>
      </w:r>
      <w:r w:rsidRPr="008F270F">
        <w:t xml:space="preserve">Однако такая дифференциация может восприниматься условно, </w:t>
      </w:r>
      <w:r w:rsidR="008F270F">
        <w:t>т.к</w:t>
      </w:r>
      <w:r w:rsidR="008F270F" w:rsidRPr="008F270F">
        <w:t xml:space="preserve"> </w:t>
      </w:r>
      <w:r w:rsidRPr="008F270F">
        <w:t>в соответствии абз</w:t>
      </w:r>
      <w:r w:rsidR="008F270F">
        <w:t>.2</w:t>
      </w:r>
      <w:r w:rsidRPr="008F270F">
        <w:t xml:space="preserve">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9 НК РФ в случае, если у налогоплательщика отсутствует возможность представить помещение для проведения выездной налоговой проверки, такая проверка может проводиться по месту нахождения налогового органа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По степени осуществления выделяют непосредственный налоговый контроль и опосредованный</w:t>
      </w:r>
      <w:r w:rsidR="008F270F" w:rsidRPr="008F270F">
        <w:t xml:space="preserve">. </w:t>
      </w:r>
      <w:r w:rsidRPr="008F270F">
        <w:t>В первом случае контрольные мероприятия проводятся по месту нахождения налогоплательщика либо по месту ведения им предпринимательской деятельности</w:t>
      </w:r>
      <w:r w:rsidR="008F270F" w:rsidRPr="008F270F">
        <w:t xml:space="preserve">. </w:t>
      </w:r>
      <w:r w:rsidRPr="008F270F">
        <w:t>Кроме того, при непосредственном налоговом контроле проверяющие исследуют первичную документацию, относящуюся к налоговому учету</w:t>
      </w:r>
      <w:r w:rsidR="008F270F" w:rsidRPr="008F270F">
        <w:t xml:space="preserve">. </w:t>
      </w:r>
      <w:r w:rsidRPr="008F270F">
        <w:t>Это осуществляется, как правило, при проведении выездной налоговой проверки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Для опосредованного налогового контроля, напротив, характерно то, что проверяющие и проверяемый субъект не вступают в непосредственный контакт</w:t>
      </w:r>
      <w:r w:rsidR="008F270F" w:rsidRPr="008F270F">
        <w:t xml:space="preserve">. </w:t>
      </w:r>
      <w:r w:rsidRPr="008F270F">
        <w:t>Помимо этого, проверяющие имеют дело в основном с отчетной документацией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Ю</w:t>
      </w:r>
      <w:r w:rsidR="008F270F">
        <w:t xml:space="preserve">.А. </w:t>
      </w:r>
      <w:r w:rsidRPr="008F270F">
        <w:t>Крохина, говоря об аналогичных видах налогового контроля, называет их выездным и камеральным контролем соответственно</w:t>
      </w:r>
      <w:r w:rsidR="008F270F" w:rsidRPr="008F270F">
        <w:t xml:space="preserve">. </w:t>
      </w:r>
      <w:r w:rsidR="00E45364" w:rsidRPr="008F270F">
        <w:rPr>
          <w:rStyle w:val="af5"/>
          <w:color w:val="000000"/>
        </w:rPr>
        <w:footnoteReference w:id="10"/>
      </w:r>
    </w:p>
    <w:p w:rsidR="008F270F" w:rsidRDefault="00E53B44" w:rsidP="008F270F">
      <w:pPr>
        <w:ind w:firstLine="709"/>
      </w:pPr>
      <w:r w:rsidRPr="008F270F">
        <w:t>По времени проведения налоговый контроль в теории налогового права дифференцируется на</w:t>
      </w:r>
      <w:r w:rsidR="008F270F" w:rsidRPr="008F270F">
        <w:t xml:space="preserve">: </w:t>
      </w:r>
      <w:r w:rsidRPr="008F270F">
        <w:t>предварительный, текущий, последовательный</w:t>
      </w:r>
      <w:r w:rsidR="008F270F" w:rsidRPr="008F270F">
        <w:t xml:space="preserve">. </w:t>
      </w:r>
      <w:r w:rsidR="00E45364" w:rsidRPr="008F270F">
        <w:rPr>
          <w:rStyle w:val="af5"/>
          <w:color w:val="000000"/>
        </w:rPr>
        <w:footnoteReference w:id="11"/>
      </w:r>
      <w:r w:rsidRPr="008F270F">
        <w:t xml:space="preserve"> Предварительный налоговый контроль осуществляется до совершения какой-либо деятельности, влекущей в последующем возникновение налоговых обязательств</w:t>
      </w:r>
      <w:r w:rsidR="008F270F" w:rsidRPr="008F270F">
        <w:t xml:space="preserve">. </w:t>
      </w:r>
      <w:r w:rsidRPr="008F270F">
        <w:t>Задача предварительного контроля состоит в том, чтобы предотвратить и не допустить возможных нарушений законодательства о налогах и сборах</w:t>
      </w:r>
      <w:r w:rsidR="008F270F" w:rsidRPr="008F270F">
        <w:t xml:space="preserve">. </w:t>
      </w:r>
      <w:r w:rsidRPr="008F270F">
        <w:t xml:space="preserve">Таким образом, предварительный контроль начинает действовать еще до возникновения у налогоплательщика обязанности по </w:t>
      </w:r>
      <w:r w:rsidRPr="008F270F">
        <w:lastRenderedPageBreak/>
        <w:t>уплате налога</w:t>
      </w:r>
      <w:r w:rsidR="008F270F" w:rsidRPr="008F270F">
        <w:t xml:space="preserve">. </w:t>
      </w:r>
      <w:r w:rsidRPr="008F270F">
        <w:t>Формой предварительного налогового контроля является учет налогоплательщиков, направленный на обеспечение контроля последующей их деятельности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Текущий налоговый контроль осуществляется в процессе производства какой-либо финансовой деятельности</w:t>
      </w:r>
      <w:r w:rsidR="008F270F" w:rsidRPr="008F270F">
        <w:t xml:space="preserve">. </w:t>
      </w:r>
      <w:r w:rsidRPr="008F270F">
        <w:t>В ходе этого контроля выясняется вопрос, является ли проводимая операция законной</w:t>
      </w:r>
      <w:r w:rsidR="008F270F" w:rsidRPr="008F270F">
        <w:t xml:space="preserve">. </w:t>
      </w:r>
      <w:r w:rsidRPr="008F270F">
        <w:t>Задача текущего контроля заключается в пресечении нарушений законодательства о налогах и сборах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Последующий налоговый контроль осуществляется после завершения налогового</w:t>
      </w:r>
      <w:r w:rsidR="008F270F">
        <w:t xml:space="preserve"> (</w:t>
      </w:r>
      <w:r w:rsidRPr="008F270F">
        <w:t>отчетного</w:t>
      </w:r>
      <w:r w:rsidR="008F270F" w:rsidRPr="008F270F">
        <w:t xml:space="preserve">) </w:t>
      </w:r>
      <w:r w:rsidRPr="008F270F">
        <w:t>периода либо после истечения иного срока, отведенного для исполнения той или иной обязанности, установленной законодательством о налогах и сборах</w:t>
      </w:r>
      <w:r w:rsidR="008F270F" w:rsidRPr="008F270F">
        <w:t xml:space="preserve">. </w:t>
      </w:r>
      <w:r w:rsidRPr="008F270F">
        <w:t>Иными словами, в рамках последующего контроля проверяются уже совершенные хозяйственные операции</w:t>
      </w:r>
      <w:r w:rsidR="008F270F" w:rsidRPr="008F270F">
        <w:t xml:space="preserve">. </w:t>
      </w:r>
      <w:r w:rsidRPr="008F270F">
        <w:t>Такой контроль всегда имеет ретроспективный характер</w:t>
      </w:r>
      <w:r w:rsidR="008F270F" w:rsidRPr="008F270F">
        <w:t xml:space="preserve">. </w:t>
      </w:r>
      <w:r w:rsidRPr="008F270F">
        <w:t>В ходе его выясняется вопрос о том, была ли налоговая обязанность выполнена, имело ли место нарушение законодательства о налогах и сборах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В зависимости от степени охвата исследуемых предметов налоговый контроль можно подразделить на</w:t>
      </w:r>
      <w:r w:rsidR="008F270F" w:rsidRPr="008F270F">
        <w:t xml:space="preserve">: </w:t>
      </w:r>
      <w:r w:rsidRPr="008F270F">
        <w:t>сплошной и выборочный</w:t>
      </w:r>
      <w:r w:rsidR="008F270F" w:rsidRPr="008F270F">
        <w:t xml:space="preserve">. </w:t>
      </w:r>
      <w:r w:rsidRPr="008F270F">
        <w:t>При сплошном контроле исследуются все имеющиеся документы, связанные с уплатой налогов и сборов, а также иных установленных законом налоговых обязанностей</w:t>
      </w:r>
      <w:r w:rsidR="008F270F" w:rsidRPr="008F270F">
        <w:t xml:space="preserve">. </w:t>
      </w:r>
      <w:r w:rsidRPr="008F270F">
        <w:t>Выборочный контроль предполагает проверку только части специально отобранных документов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В зависимости от запланированности следует выделить плановый и внеплановый налоговый контроль</w:t>
      </w:r>
      <w:r w:rsidR="008F270F" w:rsidRPr="008F270F">
        <w:t xml:space="preserve">. </w:t>
      </w:r>
      <w:r w:rsidRPr="008F270F">
        <w:t>Плановый</w:t>
      </w:r>
      <w:r w:rsidR="008F270F" w:rsidRPr="008F270F">
        <w:t xml:space="preserve"> - </w:t>
      </w:r>
      <w:r w:rsidRPr="008F270F">
        <w:t>это такой контроль, который осуществляется в соответствии с ранее составленным планом</w:t>
      </w:r>
      <w:r w:rsidR="008F270F">
        <w:t xml:space="preserve"> (</w:t>
      </w:r>
      <w:r w:rsidRPr="008F270F">
        <w:t>например, плановая выездная налоговая проверка</w:t>
      </w:r>
      <w:r w:rsidR="008F270F" w:rsidRPr="008F270F">
        <w:t xml:space="preserve">). </w:t>
      </w:r>
      <w:r w:rsidRPr="008F270F">
        <w:t>Напротив, внеплановый налоговый контроль осуществляется не в соответствии с планом, а при наступлении обстоятельств, предусмотренных законом</w:t>
      </w:r>
      <w:r w:rsidR="008F270F">
        <w:t xml:space="preserve"> (</w:t>
      </w:r>
      <w:r w:rsidRPr="008F270F">
        <w:t xml:space="preserve">например, выездная налоговая </w:t>
      </w:r>
      <w:r w:rsidRPr="008F270F">
        <w:lastRenderedPageBreak/>
        <w:t>проверка организации, проводимая в связи с ее ликвидацией или реорганизацией</w:t>
      </w:r>
      <w:r w:rsidR="008F270F" w:rsidRPr="008F270F">
        <w:t>).</w:t>
      </w:r>
    </w:p>
    <w:p w:rsidR="008F270F" w:rsidRDefault="00E53B44" w:rsidP="008F270F">
      <w:pPr>
        <w:ind w:firstLine="709"/>
      </w:pPr>
      <w:r w:rsidRPr="008F270F">
        <w:t>В зависимости от статуса проверяемых лиц бывает налоговый контроль</w:t>
      </w:r>
      <w:r w:rsidR="008F270F" w:rsidRPr="008F270F">
        <w:t xml:space="preserve">: </w:t>
      </w:r>
      <w:r w:rsidRPr="008F270F">
        <w:t>организации</w:t>
      </w:r>
      <w:r w:rsidR="008F270F" w:rsidRPr="008F270F">
        <w:t xml:space="preserve">; </w:t>
      </w:r>
      <w:r w:rsidRPr="008F270F">
        <w:t>индивидуальных предпринимателей</w:t>
      </w:r>
      <w:r w:rsidR="008F270F" w:rsidRPr="008F270F">
        <w:t xml:space="preserve">; </w:t>
      </w:r>
      <w:r w:rsidRPr="008F270F">
        <w:t>физических лиц, не являющихся индивидуальными предпринимателями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Кроме того, в зависимости от субъектов, проводящих контроль, выделяют контроль налоговых органов</w:t>
      </w:r>
      <w:r w:rsidR="008F270F" w:rsidRPr="008F270F">
        <w:t xml:space="preserve">; </w:t>
      </w:r>
      <w:r w:rsidRPr="008F270F">
        <w:t>таможенных органов</w:t>
      </w:r>
      <w:r w:rsidR="008F270F" w:rsidRPr="008F270F">
        <w:t xml:space="preserve">; </w:t>
      </w:r>
      <w:r w:rsidRPr="008F270F">
        <w:t>органов государственных внебюджетных фондов</w:t>
      </w:r>
      <w:r w:rsidR="008F270F" w:rsidRPr="008F270F">
        <w:t xml:space="preserve">. </w:t>
      </w:r>
      <w:r w:rsidR="00E45364" w:rsidRPr="008F270F">
        <w:rPr>
          <w:rStyle w:val="af5"/>
          <w:color w:val="000000"/>
        </w:rPr>
        <w:footnoteReference w:id="12"/>
      </w:r>
      <w:r w:rsidRPr="008F270F">
        <w:t xml:space="preserve"> Данная классификация представляется несколько устаревшей</w:t>
      </w:r>
      <w:r w:rsidR="008F270F" w:rsidRPr="008F270F">
        <w:t xml:space="preserve">. </w:t>
      </w:r>
      <w:r w:rsidRPr="008F270F">
        <w:t>Дело в том, что действующая редакция НК РФ не предусматривает возможности осуществления налогового контроля каким-либо иными властными структурами, кроме налоговых органов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Формы налогового контроля имеют большое значение, поскольку от правильного выбора контролирующими субъектами конкретных действий и процедур зависит достижение конечного результата и эффективность контроля</w:t>
      </w:r>
      <w:r w:rsidR="008F270F" w:rsidRPr="008F270F">
        <w:t xml:space="preserve">. </w:t>
      </w:r>
      <w:r w:rsidRPr="008F270F">
        <w:t>С другой стороны, адекватное применение приемов и способов налогового контроля гарантирует соблюдение прав и законных интересов подконтрольных лиц, позволяет не препятствовать нормальному функционированию их финансово-хозяйственной деятельности</w:t>
      </w:r>
      <w:r w:rsidR="008F270F" w:rsidRPr="008F270F">
        <w:t xml:space="preserve">. </w:t>
      </w:r>
      <w:r w:rsidR="00E45364" w:rsidRPr="008F270F">
        <w:rPr>
          <w:rStyle w:val="af5"/>
          <w:color w:val="000000"/>
        </w:rPr>
        <w:footnoteReference w:id="13"/>
      </w:r>
      <w:r w:rsidR="008F270F">
        <w:t xml:space="preserve"> </w:t>
      </w:r>
      <w:r w:rsidRPr="008F270F">
        <w:t>В соответствии с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2 НК РФ налоговый контроль проводится должностными лицами налоговых органов в пределах своей компетенции посредством налоговых проверок, получения объяснений налогоплательщиков, налоговых агентов и плательщиков сбора, проверки данных учета и отчетности, осмотра помещений и территорий, используемых для извлечения дохода</w:t>
      </w:r>
      <w:r w:rsidR="008F270F">
        <w:t xml:space="preserve"> (</w:t>
      </w:r>
      <w:r w:rsidRPr="008F270F">
        <w:t>прибыли</w:t>
      </w:r>
      <w:r w:rsidR="008F270F" w:rsidRPr="008F270F">
        <w:t>),</w:t>
      </w:r>
      <w:r w:rsidRPr="008F270F">
        <w:t xml:space="preserve"> а также в других формах, предусмотренных НК РФ</w:t>
      </w:r>
      <w:r w:rsidR="008F270F" w:rsidRPr="008F270F">
        <w:t>.</w:t>
      </w:r>
    </w:p>
    <w:p w:rsidR="008F270F" w:rsidRPr="008F270F" w:rsidRDefault="008F270F" w:rsidP="008F270F">
      <w:pPr>
        <w:ind w:firstLine="709"/>
      </w:pPr>
      <w:r>
        <w:br w:type="page"/>
      </w:r>
      <w:r w:rsidR="00FE278D">
        <w:rPr>
          <w:noProof/>
        </w:rPr>
        <w:lastRenderedPageBreak/>
        <w:pict>
          <v:group id="_x0000_s1026" style="position:absolute;left:0;text-align:left;margin-left:16.45pt;margin-top:-5.95pt;width:429.1pt;height:305.8pt;z-index:251657728" coordorigin="1221,4624" coordsize="9960,6600">
            <v:rect id="_x0000_s1027" style="position:absolute;left:4221;top:4624;width:3960;height:840">
              <v:textbox>
                <w:txbxContent>
                  <w:p w:rsidR="00216572" w:rsidRDefault="00216572" w:rsidP="008F270F">
                    <w:pPr>
                      <w:pStyle w:val="aff2"/>
                    </w:pPr>
                    <w:r w:rsidRPr="00394E02">
                      <w:rPr>
                        <w:noProof/>
                      </w:rPr>
                      <w:t>Мероприятия налогового контроля</w:t>
                    </w:r>
                  </w:p>
                  <w:p w:rsidR="00216572" w:rsidRPr="00394E02" w:rsidRDefault="00216572" w:rsidP="008F270F">
                    <w:pPr>
                      <w:pStyle w:val="aff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8" style="position:absolute;left:1221;top:6784;width:3120;height:840">
              <v:textbox style="mso-next-textbox:#_x0000_s1028">
                <w:txbxContent>
                  <w:p w:rsidR="00216572" w:rsidRDefault="00216572" w:rsidP="008F270F">
                    <w:pPr>
                      <w:pStyle w:val="aff2"/>
                    </w:pPr>
                    <w:r w:rsidRPr="00353F34">
                      <w:rPr>
                        <w:noProof/>
                      </w:rPr>
                      <w:t>Налоговые проверки</w:t>
                    </w:r>
                  </w:p>
                  <w:p w:rsidR="00216572" w:rsidRPr="00353F34" w:rsidRDefault="00216572" w:rsidP="008F270F">
                    <w:pPr>
                      <w:pStyle w:val="aff2"/>
                    </w:pPr>
                  </w:p>
                </w:txbxContent>
              </v:textbox>
            </v:rect>
            <v:rect id="_x0000_s1029" style="position:absolute;left:1221;top:8704;width:3120;height:840">
              <v:textbox style="mso-next-textbox:#_x0000_s1029">
                <w:txbxContent>
                  <w:p w:rsidR="00216572" w:rsidRDefault="00216572" w:rsidP="008F270F">
                    <w:pPr>
                      <w:pStyle w:val="aff2"/>
                    </w:pPr>
                    <w:r w:rsidRPr="00353F34">
                      <w:rPr>
                        <w:noProof/>
                      </w:rPr>
                      <w:t>Проверка данных учета и отчетности</w:t>
                    </w:r>
                  </w:p>
                  <w:p w:rsidR="00216572" w:rsidRPr="00353F34" w:rsidRDefault="00216572" w:rsidP="008F270F">
                    <w:pPr>
                      <w:pStyle w:val="aff2"/>
                    </w:pPr>
                  </w:p>
                </w:txbxContent>
              </v:textbox>
            </v:rect>
            <v:rect id="_x0000_s1030" style="position:absolute;left:8061;top:6304;width:3120;height:1560">
              <v:textbox style="mso-next-textbox:#_x0000_s1030">
                <w:txbxContent>
                  <w:p w:rsidR="00216572" w:rsidRDefault="00216572" w:rsidP="008F270F">
                    <w:pPr>
                      <w:pStyle w:val="aff2"/>
                    </w:pPr>
                    <w:r w:rsidRPr="00DE0B50">
                      <w:rPr>
                        <w:noProof/>
                      </w:rPr>
                      <w:t>Получение объяснений налогоплательщиков (плательщиков сборов, налоговых агентов)</w:t>
                    </w:r>
                  </w:p>
                  <w:p w:rsidR="00216572" w:rsidRPr="00DE0B50" w:rsidRDefault="00216572" w:rsidP="008F270F">
                    <w:pPr>
                      <w:pStyle w:val="aff2"/>
                    </w:pPr>
                  </w:p>
                </w:txbxContent>
              </v:textbox>
            </v:rect>
            <v:rect id="_x0000_s1031" style="position:absolute;left:8061;top:8224;width:3120;height:1800">
              <v:textbox style="mso-next-textbox:#_x0000_s1031">
                <w:txbxContent>
                  <w:p w:rsidR="00216572" w:rsidRDefault="00216572" w:rsidP="008F270F">
                    <w:pPr>
                      <w:pStyle w:val="aff2"/>
                    </w:pPr>
                    <w:r w:rsidRPr="002324FF">
                      <w:rPr>
                        <w:noProof/>
                      </w:rPr>
                      <w:t>Осмотр помещений и территорий, используемых для извлечения дохода (прибыли)</w:t>
                    </w:r>
                  </w:p>
                  <w:p w:rsidR="00216572" w:rsidRPr="002324FF" w:rsidRDefault="00216572" w:rsidP="008F270F">
                    <w:pPr>
                      <w:pStyle w:val="aff2"/>
                    </w:pPr>
                  </w:p>
                </w:txbxContent>
              </v:textbox>
            </v:rect>
            <v:rect id="_x0000_s1032" style="position:absolute;left:4461;top:10384;width:3480;height:840">
              <v:textbox>
                <w:txbxContent>
                  <w:p w:rsidR="00216572" w:rsidRDefault="00216572" w:rsidP="008F270F">
                    <w:pPr>
                      <w:pStyle w:val="aff2"/>
                    </w:pPr>
                    <w:r w:rsidRPr="002324FF">
                      <w:rPr>
                        <w:noProof/>
                      </w:rPr>
                      <w:t>Иные мероприятия, предусмотренные НК РФ</w:t>
                    </w:r>
                  </w:p>
                  <w:p w:rsidR="00216572" w:rsidRPr="002324FF" w:rsidRDefault="00216572" w:rsidP="008F270F">
                    <w:pPr>
                      <w:pStyle w:val="aff2"/>
                    </w:pPr>
                  </w:p>
                </w:txbxContent>
              </v:textbox>
            </v:rect>
            <v:line id="_x0000_s1033" style="position:absolute" from="6141,5464" to="6141,10384">
              <v:stroke startarrow="block" endarrow="block"/>
            </v:line>
            <v:line id="_x0000_s1034" style="position:absolute" from="4341,7144" to="8061,7144">
              <v:stroke startarrow="block" endarrow="block"/>
            </v:line>
            <v:line id="_x0000_s1035" style="position:absolute" from="4341,9064" to="8061,9064">
              <v:stroke startarrow="block" endarrow="block"/>
            </v:line>
            <w10:wrap type="topAndBottom" side="left"/>
          </v:group>
        </w:pict>
      </w:r>
      <w:r w:rsidR="00216572" w:rsidRPr="008F270F">
        <w:t>Рисунок 1</w:t>
      </w:r>
      <w:r w:rsidRPr="008F270F">
        <w:t xml:space="preserve">. </w:t>
      </w:r>
      <w:r w:rsidR="00216572" w:rsidRPr="008F270F">
        <w:t>Организация налогового контроля в Российской Федерации</w:t>
      </w:r>
    </w:p>
    <w:p w:rsidR="008F270F" w:rsidRDefault="008F270F" w:rsidP="008F270F">
      <w:pPr>
        <w:ind w:firstLine="709"/>
      </w:pPr>
    </w:p>
    <w:p w:rsidR="008F270F" w:rsidRDefault="00E53B44" w:rsidP="008F270F">
      <w:pPr>
        <w:ind w:firstLine="709"/>
      </w:pPr>
      <w:r w:rsidRPr="008F270F">
        <w:t>Анализ приведенной нормы позволяет сделать вывод о том, что формами налогового контроля являются</w:t>
      </w:r>
      <w:r w:rsidR="008F270F" w:rsidRPr="008F270F">
        <w:t>:</w:t>
      </w:r>
    </w:p>
    <w:p w:rsidR="008F270F" w:rsidRDefault="00E53B44" w:rsidP="008F270F">
      <w:pPr>
        <w:ind w:firstLine="709"/>
      </w:pPr>
      <w:r w:rsidRPr="008F270F">
        <w:t>налоговые проверки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получение объяснений налогоплательщиков, налоговых агентов и плательщиков сборов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проверки данных учета и отчетности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осмотр помещений и территорий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 xml:space="preserve">Налоговая проверка представляет собой процессуальное действие налоговой администрации по контролю за соблюдением налогового законодательства, правильностью исчисления, своевременностью полнотой уплаты налогов и сборов, осуществление путем сопоставления фактических данных, полученных в результате налогового контроля, с данными </w:t>
      </w:r>
      <w:r w:rsidRPr="008F270F">
        <w:lastRenderedPageBreak/>
        <w:t>налоговых деклараций и иных отчетных документов, представляемых налогоплательщиками в налоговые органы</w:t>
      </w:r>
      <w:r w:rsidR="008F270F" w:rsidRPr="008F270F">
        <w:t xml:space="preserve">. </w:t>
      </w:r>
      <w:r w:rsidR="001D4736" w:rsidRPr="008F270F">
        <w:rPr>
          <w:rStyle w:val="af5"/>
          <w:color w:val="000000"/>
        </w:rPr>
        <w:footnoteReference w:id="14"/>
      </w:r>
    </w:p>
    <w:p w:rsidR="008F270F" w:rsidRDefault="00E53B44" w:rsidP="008F270F">
      <w:pPr>
        <w:ind w:firstLine="709"/>
      </w:pPr>
      <w:r w:rsidRPr="008F270F">
        <w:t>Налоговые проверки следует отличать от иных проверок, которые проводят налоговые органы при осуществлении функций, возложенных на них законодательством</w:t>
      </w:r>
      <w:r w:rsidR="008F270F">
        <w:t xml:space="preserve"> (</w:t>
      </w:r>
      <w:r w:rsidRPr="008F270F">
        <w:t>например, по соблюдению кассовой дисциплины, по соблюдению законодательства об обороте алкогольной продукции, валютного законодательства</w:t>
      </w:r>
      <w:r w:rsidR="008F270F" w:rsidRPr="008F270F">
        <w:t xml:space="preserve">). </w:t>
      </w:r>
      <w:r w:rsidRPr="008F270F">
        <w:t>Объектом неналоговых проверок является соблюдение законодательных актов в иных сферах, в то время как объектом налоговых проверок является соблюдение законодательства о налогах и сборах</w:t>
      </w:r>
      <w:r w:rsidR="008F270F" w:rsidRPr="008F270F">
        <w:t xml:space="preserve">. </w:t>
      </w:r>
      <w:r w:rsidRPr="008F270F">
        <w:t>Иными словами, налоговые проверки</w:t>
      </w:r>
      <w:r w:rsidR="008F270F" w:rsidRPr="008F270F">
        <w:t xml:space="preserve"> - </w:t>
      </w:r>
      <w:r w:rsidRPr="008F270F">
        <w:t>это проверки, которые проводят налоговые органы в целях обеспечения соблюдения законодательства о налогах и сборах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Получение объяснений налогоплательщиков, налоговых агентов и плательщиков сборов</w:t>
      </w:r>
      <w:r w:rsidR="008F270F" w:rsidRPr="008F270F">
        <w:t xml:space="preserve">. </w:t>
      </w:r>
      <w:r w:rsidRPr="008F270F">
        <w:t>Выделение законодателем данной формы налогового контроля выглядит довольно странным, поскольку в иных нормах главы 14 НК РФ не предусмотрен порядок получения указанных объяснений и об этой форме налогового контроля вообще ничего не упоминается</w:t>
      </w:r>
      <w:r w:rsidR="008F270F" w:rsidRPr="008F270F">
        <w:t xml:space="preserve">. </w:t>
      </w:r>
      <w:r w:rsidRPr="008F270F">
        <w:t>В то же время положения НК РФ говорят о право проверяемого лица давать объяснения при назначении и производстве экспертизы</w:t>
      </w:r>
      <w:r w:rsidR="008F270F">
        <w:t xml:space="preserve"> (</w:t>
      </w:r>
      <w:r w:rsidRPr="008F270F">
        <w:t>п</w:t>
      </w:r>
      <w:r w:rsidR="008F270F">
        <w:t>.7</w:t>
      </w:r>
      <w:r w:rsidRPr="008F270F">
        <w:t xml:space="preserve"> ст</w:t>
      </w:r>
      <w:r w:rsidR="008F270F">
        <w:t>.9</w:t>
      </w:r>
      <w:r w:rsidRPr="008F270F">
        <w:t>5 НК РФ</w:t>
      </w:r>
      <w:r w:rsidR="008F270F" w:rsidRPr="008F270F">
        <w:t>),</w:t>
      </w:r>
      <w:r w:rsidRPr="008F270F">
        <w:t xml:space="preserve"> на стадии рассмотрения материалов налоговой проверки</w:t>
      </w:r>
      <w:r w:rsidR="008F270F">
        <w:t xml:space="preserve"> (</w:t>
      </w:r>
      <w:r w:rsidRPr="008F270F">
        <w:t>п</w:t>
      </w:r>
      <w:r w:rsidR="008F270F">
        <w:t>.4</w:t>
      </w:r>
      <w:r w:rsidRPr="008F270F">
        <w:t xml:space="preserve"> ст</w:t>
      </w:r>
      <w:r w:rsidR="008F270F">
        <w:t>.1</w:t>
      </w:r>
      <w:r w:rsidRPr="008F270F">
        <w:t>01, п</w:t>
      </w:r>
      <w:r w:rsidR="008F270F">
        <w:t>.7</w:t>
      </w:r>
      <w:r w:rsidRPr="008F270F">
        <w:t>, 12 ст</w:t>
      </w:r>
      <w:r w:rsidR="008F270F">
        <w:t>.1</w:t>
      </w:r>
      <w:r w:rsidRPr="008F270F">
        <w:t>0</w:t>
      </w:r>
      <w:r w:rsidR="008F270F">
        <w:t>1.4</w:t>
      </w:r>
      <w:r w:rsidRPr="008F270F">
        <w:t xml:space="preserve"> НК РФ</w:t>
      </w:r>
      <w:r w:rsidR="008F270F" w:rsidRPr="008F270F">
        <w:t xml:space="preserve">). </w:t>
      </w:r>
      <w:r w:rsidRPr="008F270F">
        <w:t>Однако, на наш взгляд, в приведенных номах речь идет о других объяснениях, дача которых является правом налогоплательщика, и которые не могут рассматриваться как форма налогового контроля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Проверки данных учета и отчетности</w:t>
      </w:r>
      <w:r w:rsidR="008F270F" w:rsidRPr="008F270F">
        <w:t xml:space="preserve">. </w:t>
      </w:r>
      <w:r w:rsidRPr="008F270F">
        <w:t>Целесообразность указания таких проверок в качестве формы налогового контроля также вызывает серьезные сомнения, поскольку законодатель не установил какого-либо самостоятельного порядка проведения указанных проверок</w:t>
      </w:r>
      <w:r w:rsidR="008F270F" w:rsidRPr="008F270F">
        <w:t xml:space="preserve">. </w:t>
      </w:r>
      <w:r w:rsidRPr="008F270F">
        <w:t>Содержание данного вида проверок в НК РФ также не раскрывается</w:t>
      </w:r>
      <w:r w:rsidR="008F270F" w:rsidRPr="008F270F">
        <w:t xml:space="preserve">. </w:t>
      </w:r>
      <w:r w:rsidRPr="008F270F">
        <w:t>Анализ ст</w:t>
      </w:r>
      <w:r w:rsidR="008F270F">
        <w:t>.8</w:t>
      </w:r>
      <w:r w:rsidRPr="008F270F">
        <w:t>2 НК РФ в совокупности с другими положениями НК РФ не позволяет четко разграничить данную форму налогового контроля и налоговые проверки</w:t>
      </w:r>
      <w:r w:rsidR="008F270F" w:rsidRPr="008F270F">
        <w:t xml:space="preserve">. </w:t>
      </w:r>
      <w:r w:rsidRPr="008F270F">
        <w:t>Правоприменительная практика также не разделяет указанные действия</w:t>
      </w:r>
      <w:r w:rsidR="008F270F" w:rsidRPr="008F270F">
        <w:t xml:space="preserve">. </w:t>
      </w:r>
      <w:r w:rsidRPr="008F270F">
        <w:t>В связи с этим выделение законодателем проверки данных учета и отчетности в самостоятельную форму налогового контроля представляется не вполне обоснованным</w:t>
      </w:r>
      <w:r w:rsidR="008F270F" w:rsidRPr="008F270F">
        <w:t xml:space="preserve">. </w:t>
      </w:r>
      <w:r w:rsidR="001D4736" w:rsidRPr="008F270F">
        <w:rPr>
          <w:rStyle w:val="af5"/>
          <w:color w:val="000000"/>
        </w:rPr>
        <w:footnoteReference w:id="15"/>
      </w:r>
    </w:p>
    <w:p w:rsidR="008F270F" w:rsidRDefault="00E53B44" w:rsidP="008F270F">
      <w:pPr>
        <w:ind w:firstLine="709"/>
      </w:pPr>
      <w:r w:rsidRPr="008F270F">
        <w:t>Осмотр помещений и территорий</w:t>
      </w:r>
      <w:r w:rsidR="008F270F" w:rsidRPr="008F270F">
        <w:t xml:space="preserve">. </w:t>
      </w:r>
      <w:r w:rsidRPr="008F270F">
        <w:t>Регламентации данной формы налогового контроля посвящена ст</w:t>
      </w:r>
      <w:r w:rsidR="008F270F">
        <w:t>.9</w:t>
      </w:r>
      <w:r w:rsidRPr="008F270F">
        <w:t>2 НК РФ</w:t>
      </w:r>
      <w:r w:rsidR="008F270F" w:rsidRPr="008F270F">
        <w:t xml:space="preserve">. </w:t>
      </w:r>
      <w:r w:rsidRPr="008F270F">
        <w:t>В то же время законодатель не предусмотрел четких и развернутых норм, которые определяли бы порядок проведения осмотра</w:t>
      </w:r>
      <w:r w:rsidR="008F270F" w:rsidRPr="008F270F">
        <w:t>.</w:t>
      </w:r>
    </w:p>
    <w:p w:rsidR="00E53B44" w:rsidRPr="008F270F" w:rsidRDefault="00E53B44" w:rsidP="008F270F">
      <w:pPr>
        <w:ind w:firstLine="709"/>
      </w:pPr>
      <w:r w:rsidRPr="008F270F">
        <w:t>Как уже отмечалось, ст</w:t>
      </w:r>
      <w:r w:rsidR="008F270F">
        <w:t>.8</w:t>
      </w:r>
      <w:r w:rsidRPr="008F270F">
        <w:t>2 НК РФ предусматривает открытый перечень форм налогового контроля</w:t>
      </w:r>
      <w:r w:rsidR="008F270F" w:rsidRPr="008F270F">
        <w:t xml:space="preserve">: </w:t>
      </w:r>
      <w:r w:rsidRPr="008F270F">
        <w:t>наряду с перечисленными в норме допускается использование других форм</w:t>
      </w:r>
      <w:r w:rsidR="008F270F" w:rsidRPr="008F270F">
        <w:t xml:space="preserve">. </w:t>
      </w:r>
      <w:r w:rsidRPr="008F270F">
        <w:t>Однако, несмотря на это, в качестве самостоятельных форм налогового контроля можно использовать лишь те, которые установлены нормами законодательства о налогах и сборах</w:t>
      </w:r>
      <w:r w:rsidR="008F270F">
        <w:t xml:space="preserve"> (</w:t>
      </w:r>
      <w:r w:rsidRPr="008F270F">
        <w:t>подп</w:t>
      </w:r>
      <w:r w:rsidR="008F270F">
        <w:t>.5</w:t>
      </w:r>
      <w:r w:rsidRPr="008F270F">
        <w:t xml:space="preserve"> п</w:t>
      </w:r>
      <w:r w:rsidR="008F270F">
        <w:t>.2</w:t>
      </w:r>
      <w:r w:rsidRPr="008F270F">
        <w:t xml:space="preserve"> ст</w:t>
      </w:r>
      <w:r w:rsidR="008F270F">
        <w:t>.1</w:t>
      </w:r>
      <w:r w:rsidRPr="008F270F">
        <w:t xml:space="preserve"> НК РФ</w:t>
      </w:r>
      <w:r w:rsidR="008F270F" w:rsidRPr="008F270F">
        <w:t>).</w:t>
      </w:r>
      <w:r w:rsidR="008F270F">
        <w:t xml:space="preserve"> "</w:t>
      </w:r>
      <w:r w:rsidRPr="008F270F">
        <w:t>Применение каких-либо иных форм может привести к нарушению прав налогоплательщика и к признанию действий соответствующих органов незаконными, а также к отмене соответствующих нормативных актов</w:t>
      </w:r>
      <w:r w:rsidR="008F270F">
        <w:t xml:space="preserve">". </w:t>
      </w:r>
      <w:r w:rsidR="00E67FB9" w:rsidRPr="008F270F">
        <w:rPr>
          <w:rStyle w:val="af5"/>
          <w:color w:val="000000"/>
        </w:rPr>
        <w:footnoteReference w:id="16"/>
      </w:r>
    </w:p>
    <w:p w:rsidR="008F270F" w:rsidRDefault="00E53B44" w:rsidP="008F270F">
      <w:pPr>
        <w:ind w:firstLine="709"/>
      </w:pPr>
      <w:r w:rsidRPr="008F270F">
        <w:t>Таким образом, законодатель, следуя свойственной для норм налогового права как норм административно-правового характера формуле</w:t>
      </w:r>
      <w:r w:rsidR="008F270F">
        <w:t xml:space="preserve"> "</w:t>
      </w:r>
      <w:r w:rsidRPr="008F270F">
        <w:t>запрещено все, что прямо не разрешено законом</w:t>
      </w:r>
      <w:r w:rsidR="008F270F">
        <w:t xml:space="preserve">", </w:t>
      </w:r>
      <w:r w:rsidRPr="008F270F">
        <w:t>намерен обозначить все формы налогового контроля непосредственно в тексте НК РФ</w:t>
      </w:r>
      <w:r w:rsidR="008F270F" w:rsidRPr="008F270F">
        <w:t xml:space="preserve">. </w:t>
      </w:r>
      <w:r w:rsidRPr="008F270F">
        <w:t>Однако, как свидетельствует практика, такая цель пока не достигнута</w:t>
      </w:r>
      <w:r w:rsidR="008F270F" w:rsidRPr="008F270F">
        <w:t xml:space="preserve">. </w:t>
      </w:r>
      <w:r w:rsidRPr="008F270F">
        <w:t>Например, среди перечисленных в НК РФ налоговых проверок законодатель называет выездные, камеральные и повторные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Иногда в литературе встречается точка зрения, согласно которой законодатель в ст</w:t>
      </w:r>
      <w:r w:rsidR="008F270F">
        <w:t>.8</w:t>
      </w:r>
      <w:r w:rsidRPr="008F270F">
        <w:t>2 НК РФ необоснованно смешал формы и методы контроля</w:t>
      </w:r>
      <w:r w:rsidR="008F270F" w:rsidRPr="008F270F">
        <w:t xml:space="preserve">. </w:t>
      </w:r>
      <w:r w:rsidRPr="008F270F">
        <w:t>При этом поясняется, что если налоговые проверки действительно относятся к категории форм налогового контроля, то все остальные элементы, перечисленные в п</w:t>
      </w:r>
      <w:r w:rsidR="008F270F">
        <w:t>.1</w:t>
      </w:r>
      <w:r w:rsidRPr="008F270F">
        <w:t xml:space="preserve"> ст</w:t>
      </w:r>
      <w:r w:rsidR="008F270F">
        <w:t>.8</w:t>
      </w:r>
      <w:r w:rsidRPr="008F270F">
        <w:t>2 НК РФ, являются методами налогового контроля, используемыми при реализации той или иной его формы</w:t>
      </w:r>
      <w:r w:rsidR="008F270F" w:rsidRPr="008F270F">
        <w:t xml:space="preserve">. </w:t>
      </w:r>
      <w:r w:rsidRPr="008F270F">
        <w:t>Именно методами, а не формами, согласно данной позиции, являются получение объяснений налогоплательщиков, проверка данных учета и отчетности, осмотр помещений</w:t>
      </w:r>
      <w:r w:rsidR="008F270F" w:rsidRPr="008F270F">
        <w:t xml:space="preserve">. </w:t>
      </w:r>
      <w:r w:rsidRPr="008F270F">
        <w:t>Главным отличием методов налогового контроля от его форм является то, что методы не имеют самостоятельного значения и не могут использоваться обособленно от какой-либо определенной формы налогового контроля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В порядке постановки проблемы к формам налогового контроля можно отнести также истребование документов</w:t>
      </w:r>
      <w:r w:rsidR="008F270F">
        <w:t xml:space="preserve"> (</w:t>
      </w:r>
      <w:r w:rsidRPr="008F270F">
        <w:t>информации</w:t>
      </w:r>
      <w:r w:rsidR="008F270F" w:rsidRPr="008F270F">
        <w:t xml:space="preserve">) </w:t>
      </w:r>
      <w:r w:rsidRPr="008F270F">
        <w:t>о налогоплательщике, плательщике сборов и налоговом агенте или информации о конкретных сделках, которое осуществляется в порядке ст</w:t>
      </w:r>
      <w:r w:rsidR="008F270F">
        <w:t>.93.1</w:t>
      </w:r>
      <w:r w:rsidRPr="008F270F">
        <w:t xml:space="preserve"> НК РФ</w:t>
      </w:r>
      <w:r w:rsidR="008F270F" w:rsidRPr="008F270F">
        <w:t xml:space="preserve">. </w:t>
      </w:r>
      <w:r w:rsidRPr="008F270F">
        <w:t>Дело в том, что данное мероприятие имеет довольно самостоятельный характер и может осуществляться вне рамок налоговых проверок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Под методом налогового контроля в налогово-правовой литературе предлагается понимать совокупность приемов, применяемых уполномоченными органами для установления объективных данных о полноте и своевременности уплаты налогов и сборов в соответствующий бюджет или внебюджетный фонд, а также об исполнении возложенных на лиц иных налоговых обязанностей</w:t>
      </w:r>
      <w:r w:rsidR="008F270F" w:rsidRPr="008F270F">
        <w:t>.</w:t>
      </w:r>
    </w:p>
    <w:p w:rsidR="008F270F" w:rsidRDefault="00E53B44" w:rsidP="008F270F">
      <w:pPr>
        <w:ind w:firstLine="709"/>
      </w:pPr>
      <w:r w:rsidRPr="008F270F">
        <w:t>При этом О</w:t>
      </w:r>
      <w:r w:rsidR="008F270F">
        <w:t xml:space="preserve">.А. </w:t>
      </w:r>
      <w:r w:rsidRPr="008F270F">
        <w:t>Ногина выводит многоуровневую систему методов налогового контроля, которая включает в себя следующие виды методов</w:t>
      </w:r>
      <w:r w:rsidR="000A51FC" w:rsidRPr="008F270F">
        <w:rPr>
          <w:rStyle w:val="af5"/>
          <w:color w:val="000000"/>
        </w:rPr>
        <w:footnoteReference w:id="17"/>
      </w:r>
      <w:r w:rsidR="008F270F" w:rsidRPr="008F270F">
        <w:t>:</w:t>
      </w:r>
    </w:p>
    <w:p w:rsidR="008F270F" w:rsidRDefault="00E53B44" w:rsidP="008F270F">
      <w:pPr>
        <w:ind w:firstLine="709"/>
      </w:pPr>
      <w:r w:rsidRPr="008F270F">
        <w:t>1</w:t>
      </w:r>
      <w:r w:rsidR="008F270F" w:rsidRPr="008F270F">
        <w:t xml:space="preserve">) </w:t>
      </w:r>
      <w:r w:rsidRPr="008F270F">
        <w:t>общенаучные методы</w:t>
      </w:r>
      <w:r w:rsidR="008F270F" w:rsidRPr="008F270F">
        <w:t xml:space="preserve">: </w:t>
      </w:r>
      <w:r w:rsidRPr="008F270F">
        <w:t>анализ и синтез, индукция, дедукция, моделирование, аналогия, статистические методы, логический метод, сравнительный метод и другие методы, которые применяются при осуществлении любого вида деятельности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2</w:t>
      </w:r>
      <w:r w:rsidR="008F270F" w:rsidRPr="008F270F">
        <w:t xml:space="preserve">) </w:t>
      </w:r>
      <w:r w:rsidRPr="008F270F">
        <w:t>специальные методы исследования</w:t>
      </w:r>
      <w:r w:rsidR="008F270F" w:rsidRPr="008F270F">
        <w:t xml:space="preserve">: </w:t>
      </w:r>
      <w:r w:rsidRPr="008F270F">
        <w:t>проверка документов</w:t>
      </w:r>
      <w:r w:rsidR="008F270F" w:rsidRPr="008F270F">
        <w:t xml:space="preserve">; </w:t>
      </w:r>
      <w:r w:rsidRPr="008F270F">
        <w:t>экономический анализ</w:t>
      </w:r>
      <w:r w:rsidR="008F270F" w:rsidRPr="008F270F">
        <w:t xml:space="preserve">; </w:t>
      </w:r>
      <w:r w:rsidRPr="008F270F">
        <w:t>исследование предметов и документов</w:t>
      </w:r>
      <w:r w:rsidR="008F270F" w:rsidRPr="008F270F">
        <w:t xml:space="preserve">; </w:t>
      </w:r>
      <w:r w:rsidRPr="008F270F">
        <w:t>осмотр помещений</w:t>
      </w:r>
      <w:r w:rsidR="008F270F">
        <w:t xml:space="preserve"> (</w:t>
      </w:r>
      <w:r w:rsidRPr="008F270F">
        <w:t>территорий</w:t>
      </w:r>
      <w:r w:rsidR="008F270F" w:rsidRPr="008F270F">
        <w:t xml:space="preserve">) </w:t>
      </w:r>
      <w:r w:rsidRPr="008F270F">
        <w:t>и предметов</w:t>
      </w:r>
      <w:r w:rsidR="008F270F" w:rsidRPr="008F270F">
        <w:t xml:space="preserve">; </w:t>
      </w:r>
      <w:r w:rsidRPr="008F270F">
        <w:t>инвентаризация</w:t>
      </w:r>
      <w:r w:rsidR="008F270F" w:rsidRPr="008F270F">
        <w:t xml:space="preserve">; </w:t>
      </w:r>
      <w:r w:rsidRPr="008F270F">
        <w:t xml:space="preserve">экспертиза и </w:t>
      </w:r>
      <w:r w:rsidR="008F270F">
        <w:t>т.д.,</w:t>
      </w:r>
      <w:r w:rsidRPr="008F270F">
        <w:t xml:space="preserve"> применение которых характерно именно для определенных видов деятельности, в частности, таких как контрольная деятельность</w:t>
      </w:r>
      <w:r w:rsidR="008F270F" w:rsidRPr="008F270F">
        <w:t>;</w:t>
      </w:r>
    </w:p>
    <w:p w:rsidR="008F270F" w:rsidRDefault="00E53B44" w:rsidP="008F270F">
      <w:pPr>
        <w:ind w:firstLine="709"/>
      </w:pPr>
      <w:r w:rsidRPr="008F270F">
        <w:t>3</w:t>
      </w:r>
      <w:r w:rsidR="008F270F" w:rsidRPr="008F270F">
        <w:t xml:space="preserve">) </w:t>
      </w:r>
      <w:r w:rsidRPr="008F270F">
        <w:t>методы воздействия на поведение проверяемых лиц в ходе осуществления налогового контроля</w:t>
      </w:r>
      <w:r w:rsidR="008F270F" w:rsidRPr="008F270F">
        <w:t xml:space="preserve">: </w:t>
      </w:r>
      <w:r w:rsidRPr="008F270F">
        <w:t>убеждение, поощрение, принуждение и др</w:t>
      </w:r>
      <w:r w:rsidR="008F270F" w:rsidRPr="008F270F">
        <w:t>.</w:t>
      </w:r>
    </w:p>
    <w:p w:rsidR="001D3B4A" w:rsidRPr="008F270F" w:rsidRDefault="00E53B44" w:rsidP="008F270F">
      <w:pPr>
        <w:ind w:firstLine="709"/>
      </w:pPr>
      <w:r w:rsidRPr="008F270F">
        <w:t>При этом отмечается, что неразрывность и органичное единство форм и методов налогового контроля</w:t>
      </w:r>
      <w:r w:rsidR="008F270F" w:rsidRPr="008F270F">
        <w:t xml:space="preserve">. </w:t>
      </w:r>
      <w:r w:rsidRPr="008F270F">
        <w:t>Так, в рамках одной правовой формы организации контрольной деятельности могут применяться различные методы контроля, в некоторых случаях совпадающие по наименованию с самой установленной налоговым законодательством формой контроля</w:t>
      </w:r>
      <w:r w:rsidR="008F270F" w:rsidRPr="008F270F">
        <w:t xml:space="preserve">. </w:t>
      </w:r>
      <w:r w:rsidR="00E67FB9" w:rsidRPr="008F270F">
        <w:rPr>
          <w:rStyle w:val="af5"/>
          <w:color w:val="000000"/>
        </w:rPr>
        <w:footnoteReference w:id="18"/>
      </w:r>
    </w:p>
    <w:p w:rsidR="008F270F" w:rsidRDefault="00E53B44" w:rsidP="008F270F">
      <w:pPr>
        <w:ind w:firstLine="709"/>
      </w:pPr>
      <w:r w:rsidRPr="008F270F">
        <w:t>Вопрос о выборе тех или иных методов, их сочетании и последовательности применения решается самим налоговым органом в зависимости от различных факторов</w:t>
      </w:r>
      <w:r w:rsidR="008F270F" w:rsidRPr="008F270F">
        <w:t xml:space="preserve">: </w:t>
      </w:r>
      <w:r w:rsidRPr="008F270F">
        <w:t xml:space="preserve">специфики налогоплательщика, целей конкретных мероприятий налогового контроля и </w:t>
      </w:r>
      <w:r w:rsidR="008F270F">
        <w:t>т.д.</w:t>
      </w:r>
    </w:p>
    <w:p w:rsidR="008F270F" w:rsidRDefault="008F270F" w:rsidP="008F270F">
      <w:pPr>
        <w:ind w:firstLine="709"/>
      </w:pPr>
    </w:p>
    <w:p w:rsidR="008F270F" w:rsidRPr="008F270F" w:rsidRDefault="00B21A63" w:rsidP="008F270F">
      <w:pPr>
        <w:pStyle w:val="2"/>
      </w:pPr>
      <w:bookmarkStart w:id="19" w:name="_Toc259787120"/>
      <w:r w:rsidRPr="008F270F">
        <w:t>4</w:t>
      </w:r>
      <w:r w:rsidR="008F270F" w:rsidRPr="008F270F">
        <w:t xml:space="preserve">. </w:t>
      </w:r>
      <w:r w:rsidR="00FC71E4" w:rsidRPr="008F270F">
        <w:t>Виды налоговых проверок</w:t>
      </w:r>
      <w:bookmarkEnd w:id="19"/>
    </w:p>
    <w:p w:rsidR="008F270F" w:rsidRDefault="008F270F" w:rsidP="008F270F">
      <w:pPr>
        <w:ind w:firstLine="709"/>
      </w:pPr>
    </w:p>
    <w:p w:rsidR="008F270F" w:rsidRDefault="00FE7A44" w:rsidP="008F270F">
      <w:pPr>
        <w:ind w:firstLine="709"/>
      </w:pPr>
      <w:r w:rsidRPr="008F270F">
        <w:t>В настоящее время камеральная проверка становится основным видом контроля</w:t>
      </w:r>
      <w:r w:rsidR="008F270F" w:rsidRPr="008F270F">
        <w:t xml:space="preserve">. </w:t>
      </w:r>
      <w:r w:rsidRPr="008F270F">
        <w:t>Значительное число налогоплательщиков не позволяет обеспечить 100% охват выездными налоговыми проверками даже с учетом требований Закона РФ от 21</w:t>
      </w:r>
      <w:r w:rsidR="008F270F">
        <w:t>.03.19</w:t>
      </w:r>
      <w:r w:rsidRPr="008F270F">
        <w:t>91</w:t>
      </w:r>
      <w:r w:rsidR="00920E9A" w:rsidRPr="008F270F">
        <w:t xml:space="preserve"> № </w:t>
      </w:r>
      <w:r w:rsidRPr="008F270F">
        <w:t>943-1</w:t>
      </w:r>
      <w:r w:rsidR="008F270F">
        <w:t xml:space="preserve"> "</w:t>
      </w:r>
      <w:r w:rsidRPr="008F270F">
        <w:t>О налоговых органах Российской Федерации</w:t>
      </w:r>
      <w:r w:rsidR="008F270F">
        <w:t xml:space="preserve">", </w:t>
      </w:r>
      <w:r w:rsidRPr="008F270F">
        <w:t>предусматривающего проведение выездной проверки налогоплательщика не менее одного раза в два года</w:t>
      </w:r>
      <w:r w:rsidR="008F270F" w:rsidRPr="008F270F">
        <w:t xml:space="preserve">. </w:t>
      </w:r>
      <w:r w:rsidRPr="008F270F">
        <w:t>При этом результативность выездной проверки обеспечивается за счет развития информационно</w:t>
      </w:r>
      <w:r w:rsidR="008F270F" w:rsidRPr="008F270F">
        <w:t xml:space="preserve"> - </w:t>
      </w:r>
      <w:r w:rsidRPr="008F270F">
        <w:t>аналитического направления в деятельности налоговых органов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Камеральная налоговая проверка</w:t>
      </w:r>
      <w:r w:rsidR="008F270F">
        <w:t xml:space="preserve"> (</w:t>
      </w:r>
      <w:r w:rsidRPr="008F270F">
        <w:t>статья 88 Кодекса</w:t>
      </w:r>
      <w:r w:rsidR="008F270F" w:rsidRPr="008F270F">
        <w:t xml:space="preserve">) - </w:t>
      </w:r>
      <w:r w:rsidRPr="008F270F">
        <w:t>наиболее массовый вид проверок</w:t>
      </w:r>
      <w:r w:rsidR="008F270F" w:rsidRPr="008F270F">
        <w:t xml:space="preserve">. </w:t>
      </w:r>
      <w:r w:rsidRPr="008F270F">
        <w:t>Ее периодичность определяется установленными законодательством о налогах и сборах сроками сдачи налоговых деклараций, расчетов по авансовым платежам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Основное содержание проверки</w:t>
      </w:r>
      <w:r w:rsidR="008F270F" w:rsidRPr="008F270F">
        <w:t xml:space="preserve"> - </w:t>
      </w:r>
      <w:r w:rsidRPr="008F270F">
        <w:t>анализ налоговой отчетности, установление логической связи между показателями хозяйственной деятельности налогоплательщика, оценка достоверности представленных сведений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Вместе с тем, камеральная проверка в сравнении с выездной проверкой в значительно меньшей степени урегулирована Кодексом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Камеральная проверка проводится</w:t>
      </w:r>
      <w:r w:rsidR="00343371" w:rsidRPr="008F270F">
        <w:rPr>
          <w:rStyle w:val="af5"/>
          <w:color w:val="000000"/>
        </w:rPr>
        <w:footnoteReference w:id="19"/>
      </w:r>
      <w:r w:rsidR="008F270F" w:rsidRPr="008F270F">
        <w:t>:</w:t>
      </w:r>
    </w:p>
    <w:p w:rsidR="008F270F" w:rsidRDefault="00FE7A44" w:rsidP="008F270F">
      <w:pPr>
        <w:ind w:firstLine="709"/>
      </w:pPr>
      <w:r w:rsidRPr="008F270F">
        <w:t>по месту нахождения налогового органа на основе налоговых деклараций и документов, представленных налогоплательщиком, служащих основанием для исчисления и уплаты налога, а также других документов о деятельности налогоплательщика, имеющихся у налогового органа</w:t>
      </w:r>
      <w:r w:rsidR="008F270F" w:rsidRPr="008F270F">
        <w:t xml:space="preserve">. </w:t>
      </w:r>
      <w:r w:rsidRPr="008F270F">
        <w:t>Если организация поставлена на учет по нескольким основаниям, то по налогам, рассчитываемым в централизованном порядке, камеральная проверка проводиться налоговым органом по месту нахождения головной организации</w:t>
      </w:r>
      <w:r w:rsidR="008F270F" w:rsidRPr="008F270F">
        <w:t>;</w:t>
      </w:r>
    </w:p>
    <w:p w:rsidR="008F270F" w:rsidRDefault="00FE7A44" w:rsidP="008F270F">
      <w:pPr>
        <w:ind w:firstLine="709"/>
      </w:pPr>
      <w:r w:rsidRPr="008F270F">
        <w:t>уполномоченными должностными лицами налогового органа в соответствии с их служебными обязанностями без какого-либо специального решения руководителя налогового органа</w:t>
      </w:r>
      <w:r w:rsidR="008F270F" w:rsidRPr="008F270F">
        <w:t>;</w:t>
      </w:r>
    </w:p>
    <w:p w:rsidR="008F270F" w:rsidRDefault="00FE7A44" w:rsidP="008F270F">
      <w:pPr>
        <w:ind w:firstLine="709"/>
      </w:pPr>
      <w:r w:rsidRPr="008F270F">
        <w:t>срок проверки</w:t>
      </w:r>
      <w:r w:rsidR="008F270F" w:rsidRPr="008F270F">
        <w:t xml:space="preserve"> - </w:t>
      </w:r>
      <w:r w:rsidRPr="008F270F">
        <w:t>в течение трех месяцев со дня представления налогоплательщиком налоговой декларации и документов, служащих основанием для исчисления и уплаты налога, если законодательством о налогах и сборах не предусмотрены иные сроки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Установленный Кодексом срок проверки не является пресекательным</w:t>
      </w:r>
      <w:r w:rsidR="008F270F" w:rsidRPr="008F270F">
        <w:t xml:space="preserve">. </w:t>
      </w:r>
      <w:r w:rsidRPr="008F270F">
        <w:t>Истечение срока проверки не препятствует выявлению фактов неуплаты налога и принятию мер по его взысканию в пределах сроков принудительного взыскания</w:t>
      </w:r>
      <w:r w:rsidR="005235A3" w:rsidRPr="008F270F">
        <w:rPr>
          <w:rStyle w:val="af5"/>
          <w:color w:val="000000"/>
        </w:rPr>
        <w:footnoteReference w:id="20"/>
      </w:r>
      <w:r w:rsidR="008F270F" w:rsidRPr="008F270F">
        <w:t>:</w:t>
      </w:r>
    </w:p>
    <w:p w:rsidR="008F270F" w:rsidRDefault="00FE7A44" w:rsidP="008F270F">
      <w:pPr>
        <w:ind w:firstLine="709"/>
      </w:pPr>
      <w:r w:rsidRPr="008F270F">
        <w:t>шесть месяцев с момента истечения срока исполнения требования об уплате налога</w:t>
      </w:r>
      <w:r w:rsidR="008F270F" w:rsidRPr="008F270F">
        <w:t xml:space="preserve"> - </w:t>
      </w:r>
      <w:r w:rsidRPr="008F270F">
        <w:t>с физических лиц,</w:t>
      </w:r>
    </w:p>
    <w:p w:rsidR="008F270F" w:rsidRDefault="00FE7A44" w:rsidP="008F270F">
      <w:pPr>
        <w:ind w:firstLine="709"/>
      </w:pPr>
      <w:r w:rsidRPr="008F270F">
        <w:t>шесть месяцев с момента истечения срока исполнения требования об уплате налога плюс 60 дней</w:t>
      </w:r>
      <w:r w:rsidR="008F270F" w:rsidRPr="008F270F">
        <w:t xml:space="preserve"> - </w:t>
      </w:r>
      <w:r w:rsidRPr="008F270F">
        <w:t>с организаций и индивидуальных предпринимателей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Продолжительность проверки не более двух месяцев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В исключительных случаях срок проверки может увеличиваться до трех месяцев</w:t>
      </w:r>
      <w:r w:rsidR="008F270F" w:rsidRPr="008F270F">
        <w:t xml:space="preserve">. </w:t>
      </w:r>
      <w:r w:rsidRPr="008F270F">
        <w:t>Перечень таких случаев Кодексом не установлен, что может рассматриваться как ограничение прав налогоплательщика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 xml:space="preserve">Срок проверки продлевается решением вышестоящего налогового органа, которое может быть принято, например, в случаях проведения проверок крупнейших и основных налогоплательщиков, встречных проверок и </w:t>
      </w:r>
      <w:r w:rsidR="008F270F">
        <w:t>т.п. (</w:t>
      </w:r>
      <w:r w:rsidRPr="008F270F">
        <w:t>письмо МНС России от 29</w:t>
      </w:r>
      <w:r w:rsidR="008F270F">
        <w:t>.04.20</w:t>
      </w:r>
      <w:r w:rsidRPr="008F270F">
        <w:t>04</w:t>
      </w:r>
      <w:r w:rsidR="00920E9A" w:rsidRPr="008F270F">
        <w:t xml:space="preserve"> № </w:t>
      </w:r>
      <w:r w:rsidRPr="008F270F">
        <w:t>06-4-03/640</w:t>
      </w:r>
      <w:r w:rsidR="008F270F" w:rsidRPr="008F270F">
        <w:t>).</w:t>
      </w:r>
    </w:p>
    <w:p w:rsidR="008F270F" w:rsidRDefault="00FE7A44" w:rsidP="008F270F">
      <w:pPr>
        <w:ind w:firstLine="709"/>
      </w:pPr>
      <w:r w:rsidRPr="008F270F">
        <w:t>Проверка проводится вне места нахождения налогового органа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Срок проведения проверки включает в себя время фактического нахождения проверяющих на территории проверяемого налогоплательщика, плательщика сбора или налогового агента</w:t>
      </w:r>
      <w:r w:rsidR="008F270F" w:rsidRPr="008F270F">
        <w:t>.</w:t>
      </w:r>
    </w:p>
    <w:p w:rsidR="008F270F" w:rsidRDefault="00FE7A44" w:rsidP="008F270F">
      <w:pPr>
        <w:ind w:firstLine="709"/>
      </w:pPr>
      <w:r w:rsidRPr="008F270F">
        <w:t>При этом в указанный срок не засчитываются периоды между вручением налогоплательщику требования о представлении документов в соответствии со статьей 93 Кодексом и представлением им запрашиваемых документов</w:t>
      </w:r>
      <w:r w:rsidR="008F270F" w:rsidRPr="008F270F">
        <w:t xml:space="preserve">. </w:t>
      </w:r>
      <w:r w:rsidRPr="008F270F">
        <w:t>В соответствии со статьей 93 Кодекса у налогоплательщика имеется пять дней для представления требуемых документов</w:t>
      </w:r>
      <w:r w:rsidR="008F270F" w:rsidRPr="008F270F">
        <w:t xml:space="preserve">. </w:t>
      </w:r>
      <w:r w:rsidR="0086199A" w:rsidRPr="008F270F">
        <w:rPr>
          <w:rStyle w:val="af5"/>
          <w:color w:val="000000"/>
        </w:rPr>
        <w:footnoteReference w:id="21"/>
      </w:r>
    </w:p>
    <w:p w:rsidR="008F270F" w:rsidRPr="008F270F" w:rsidRDefault="008F270F" w:rsidP="008F270F">
      <w:pPr>
        <w:pStyle w:val="2"/>
      </w:pPr>
      <w:r>
        <w:br w:type="page"/>
      </w:r>
      <w:bookmarkStart w:id="23" w:name="_Toc259787121"/>
      <w:r w:rsidR="007E5605" w:rsidRPr="008F270F">
        <w:t>Заключение</w:t>
      </w:r>
      <w:bookmarkEnd w:id="23"/>
    </w:p>
    <w:p w:rsidR="008F270F" w:rsidRDefault="008F270F" w:rsidP="008F270F">
      <w:pPr>
        <w:ind w:firstLine="709"/>
      </w:pPr>
    </w:p>
    <w:p w:rsidR="008F270F" w:rsidRDefault="00A96F18" w:rsidP="008F270F">
      <w:pPr>
        <w:ind w:firstLine="709"/>
      </w:pPr>
      <w:r w:rsidRPr="008F270F">
        <w:t>Налоговым контролем признается деятельность уполномоченных органов по контролю за соблюдением налогопл</w:t>
      </w:r>
      <w:r w:rsidR="00343371" w:rsidRPr="008F270F">
        <w:t>а</w:t>
      </w:r>
      <w:r w:rsidRPr="008F270F">
        <w:t>тельщиками, налоговыми агентами и плательщиками сборов законодательства о налогах и сборах в порядке, установленном НК РФ</w:t>
      </w:r>
      <w:r w:rsidR="008F270F" w:rsidRPr="008F270F">
        <w:t>.</w:t>
      </w:r>
    </w:p>
    <w:p w:rsidR="008F270F" w:rsidRDefault="00A96F18" w:rsidP="008F270F">
      <w:pPr>
        <w:ind w:firstLine="709"/>
      </w:pPr>
      <w:r w:rsidRPr="008F270F">
        <w:t>Налоговый контроль за соблюдением законодательства о налогах и сборах проводится должностными лицами налоговых органов</w:t>
      </w:r>
      <w:r w:rsidR="008F270F" w:rsidRPr="008F270F">
        <w:t xml:space="preserve">. </w:t>
      </w:r>
      <w:r w:rsidR="002130D0" w:rsidRPr="008F270F">
        <w:t>Целью налогового контроля является предупреждение и выявление налоговых правонарушений</w:t>
      </w:r>
      <w:r w:rsidR="008F270F">
        <w:t xml:space="preserve"> (</w:t>
      </w:r>
      <w:r w:rsidR="002130D0" w:rsidRPr="008F270F">
        <w:t>в том числе налоговых преступлений</w:t>
      </w:r>
      <w:r w:rsidR="008F270F" w:rsidRPr="008F270F">
        <w:t>),</w:t>
      </w:r>
      <w:r w:rsidR="002130D0" w:rsidRPr="008F270F">
        <w:t xml:space="preserve"> а также привлечение к ответственности лиц, нарушивших налоговое законодательство</w:t>
      </w:r>
      <w:r w:rsidR="008F270F" w:rsidRPr="008F270F">
        <w:t xml:space="preserve">. </w:t>
      </w:r>
      <w:r w:rsidR="002130D0" w:rsidRPr="008F270F">
        <w:t>В связи с этим налогоплательщики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принадлежащего им недвижимого имущества и транспортных средств, подлежащих налогообложению</w:t>
      </w:r>
      <w:r w:rsidR="008F270F" w:rsidRPr="008F270F">
        <w:t>.</w:t>
      </w:r>
    </w:p>
    <w:p w:rsidR="008F270F" w:rsidRDefault="00A96F18" w:rsidP="008F270F">
      <w:pPr>
        <w:ind w:firstLine="709"/>
      </w:pPr>
      <w:r w:rsidRPr="008F270F">
        <w:t>Налоговые органы, а также таможенные органы, органы государственных внебюджетных фондов, органы внутренних дел в порядке, определяемом по соглашению между ними, информируют друг друга об имеющихся у них материалах о нарушениях законодательства о налогах и сборах и налоговых преступлениях, о принятых мерах по их пресечению, о проводимых ими налоговых проверках, а также осуществляют обмен другой необходимой информацией в целях исполнения возложенных на них задач Недопустимость причинения неправомерного вреда при проведении налогового контроля</w:t>
      </w:r>
      <w:r w:rsidR="008F270F">
        <w:t xml:space="preserve"> (</w:t>
      </w:r>
      <w:r w:rsidRPr="008F270F">
        <w:t>ст</w:t>
      </w:r>
      <w:r w:rsidR="008F270F">
        <w:t>.1</w:t>
      </w:r>
      <w:r w:rsidRPr="008F270F">
        <w:t>03 НК РФ</w:t>
      </w:r>
      <w:r w:rsidR="008F270F" w:rsidRPr="008F270F">
        <w:t>).</w:t>
      </w:r>
    </w:p>
    <w:p w:rsidR="008F270F" w:rsidRDefault="00524705" w:rsidP="008F270F">
      <w:pPr>
        <w:ind w:firstLine="709"/>
      </w:pPr>
      <w:r w:rsidRPr="008F270F">
        <w:t>Основной формой проведения налогового контроля является проведение налоговых проверок налогоплательщиков</w:t>
      </w:r>
      <w:r w:rsidR="008F270F">
        <w:t xml:space="preserve"> (</w:t>
      </w:r>
      <w:r w:rsidRPr="008F270F">
        <w:t>ст</w:t>
      </w:r>
      <w:r w:rsidR="008F270F">
        <w:t>.8</w:t>
      </w:r>
      <w:r w:rsidRPr="008F270F">
        <w:t>3 НК</w:t>
      </w:r>
      <w:r w:rsidR="008F270F" w:rsidRPr="008F270F">
        <w:t xml:space="preserve">). </w:t>
      </w:r>
      <w:r w:rsidRPr="008F270F">
        <w:t>Налоговый кодекс определяет два вида налоговых проверок</w:t>
      </w:r>
      <w:r w:rsidR="008F270F" w:rsidRPr="008F270F">
        <w:t xml:space="preserve">: </w:t>
      </w:r>
      <w:r w:rsidRPr="008F270F">
        <w:t>камеральные и выездные</w:t>
      </w:r>
      <w:r w:rsidR="008F270F">
        <w:t xml:space="preserve"> (</w:t>
      </w:r>
      <w:r w:rsidRPr="008F270F">
        <w:t>ст</w:t>
      </w:r>
      <w:r w:rsidR="008F270F">
        <w:t>.8</w:t>
      </w:r>
      <w:r w:rsidRPr="008F270F">
        <w:t>7 НК</w:t>
      </w:r>
      <w:r w:rsidR="008F270F" w:rsidRPr="008F270F">
        <w:t>).</w:t>
      </w:r>
    </w:p>
    <w:p w:rsidR="008F270F" w:rsidRPr="008F270F" w:rsidRDefault="00B07C29" w:rsidP="008F270F">
      <w:pPr>
        <w:pStyle w:val="2"/>
      </w:pPr>
      <w:r w:rsidRPr="008F270F">
        <w:br w:type="page"/>
      </w:r>
      <w:bookmarkStart w:id="24" w:name="_Toc259787122"/>
      <w:r w:rsidR="002A6A26" w:rsidRPr="008F270F">
        <w:t>Список использованной литературы</w:t>
      </w:r>
      <w:bookmarkEnd w:id="24"/>
    </w:p>
    <w:p w:rsidR="008F270F" w:rsidRDefault="008F270F" w:rsidP="008F270F">
      <w:pPr>
        <w:ind w:firstLine="709"/>
      </w:pPr>
    </w:p>
    <w:p w:rsidR="008F270F" w:rsidRDefault="00847535" w:rsidP="008F270F">
      <w:pPr>
        <w:pStyle w:val="a0"/>
        <w:tabs>
          <w:tab w:val="num" w:pos="469"/>
        </w:tabs>
      </w:pPr>
      <w:r w:rsidRPr="008F270F">
        <w:t>Налоговый кодекс Российской Федерации</w:t>
      </w:r>
      <w:r w:rsidR="008F270F" w:rsidRPr="008F270F">
        <w:t xml:space="preserve">. </w:t>
      </w:r>
      <w:r w:rsidRPr="008F270F">
        <w:t>Ч</w:t>
      </w:r>
      <w:r w:rsidR="008F270F">
        <w:t>.1</w:t>
      </w:r>
      <w:r w:rsidRPr="008F270F">
        <w:t xml:space="preserve"> от 31</w:t>
      </w:r>
      <w:r w:rsidR="008F270F">
        <w:t>.07.19</w:t>
      </w:r>
      <w:r w:rsidRPr="008F270F">
        <w:t>98 № 146-ФЗ</w:t>
      </w:r>
      <w:r w:rsidR="008F270F">
        <w:t xml:space="preserve"> (</w:t>
      </w:r>
      <w:r w:rsidR="00BB0837" w:rsidRPr="008F270F">
        <w:t>ред</w:t>
      </w:r>
      <w:r w:rsidR="008F270F" w:rsidRPr="008F270F">
        <w:t xml:space="preserve">. </w:t>
      </w:r>
      <w:r w:rsidR="00BB0837" w:rsidRPr="008F270F">
        <w:t>от 17</w:t>
      </w:r>
      <w:r w:rsidR="008F270F">
        <w:t>.03.20</w:t>
      </w:r>
      <w:r w:rsidR="00BB0837" w:rsidRPr="008F270F">
        <w:t>09</w:t>
      </w:r>
      <w:r w:rsidR="008F270F" w:rsidRPr="008F270F">
        <w:t>)</w:t>
      </w:r>
      <w:r w:rsidR="008F270F">
        <w:t xml:space="preserve"> // </w:t>
      </w:r>
      <w:r w:rsidRPr="008F270F">
        <w:t>Собрание законодательства РФ</w:t>
      </w:r>
      <w:r w:rsidR="008F270F" w:rsidRPr="008F270F">
        <w:t>. -</w:t>
      </w:r>
      <w:r w:rsidR="008F270F">
        <w:t xml:space="preserve"> </w:t>
      </w:r>
      <w:r w:rsidRPr="008F270F">
        <w:t>1998</w:t>
      </w:r>
      <w:r w:rsidR="008F270F" w:rsidRPr="008F270F">
        <w:t>. -</w:t>
      </w:r>
      <w:r w:rsidR="008F270F">
        <w:t xml:space="preserve"> </w:t>
      </w:r>
      <w:r w:rsidRPr="008F270F">
        <w:t>№ 31</w:t>
      </w:r>
      <w:r w:rsidR="008F270F" w:rsidRPr="008F270F">
        <w:t>. -</w:t>
      </w:r>
      <w:r w:rsidR="008F270F">
        <w:t xml:space="preserve"> </w:t>
      </w:r>
      <w:r w:rsidRPr="008F270F">
        <w:t>Ст</w:t>
      </w:r>
      <w:r w:rsidR="008F270F">
        <w:t>.3</w:t>
      </w:r>
      <w:r w:rsidRPr="008F270F">
        <w:t>824</w:t>
      </w:r>
      <w:r w:rsidR="008F270F" w:rsidRPr="008F270F">
        <w:t>.</w:t>
      </w:r>
    </w:p>
    <w:p w:rsidR="008F270F" w:rsidRDefault="00847535" w:rsidP="008F270F">
      <w:pPr>
        <w:pStyle w:val="a0"/>
        <w:tabs>
          <w:tab w:val="num" w:pos="469"/>
        </w:tabs>
      </w:pPr>
      <w:r w:rsidRPr="008F270F">
        <w:t>Налоговый кодекс Российской Федерации</w:t>
      </w:r>
      <w:r w:rsidR="008F270F" w:rsidRPr="008F270F">
        <w:t xml:space="preserve">. </w:t>
      </w:r>
      <w:r w:rsidRPr="008F270F">
        <w:t>Ч</w:t>
      </w:r>
      <w:r w:rsidR="008F270F">
        <w:t>.2</w:t>
      </w:r>
      <w:r w:rsidRPr="008F270F">
        <w:t xml:space="preserve"> от 05</w:t>
      </w:r>
      <w:r w:rsidR="008F270F">
        <w:t>.08.20</w:t>
      </w:r>
      <w:r w:rsidRPr="008F270F">
        <w:t>00 № 117-ФЗ</w:t>
      </w:r>
      <w:r w:rsidR="008F270F">
        <w:t xml:space="preserve"> (</w:t>
      </w:r>
      <w:r w:rsidR="00BB0837" w:rsidRPr="008F270F">
        <w:t>ред</w:t>
      </w:r>
      <w:r w:rsidR="008F270F" w:rsidRPr="008F270F">
        <w:t xml:space="preserve">. </w:t>
      </w:r>
      <w:r w:rsidR="00BB0837" w:rsidRPr="008F270F">
        <w:t>от 17</w:t>
      </w:r>
      <w:r w:rsidR="008F270F">
        <w:t>.03.20</w:t>
      </w:r>
      <w:r w:rsidR="00BB0837" w:rsidRPr="008F270F">
        <w:t>09</w:t>
      </w:r>
      <w:r w:rsidR="008F270F" w:rsidRPr="008F270F">
        <w:t>)</w:t>
      </w:r>
      <w:r w:rsidR="008F270F">
        <w:t xml:space="preserve"> // </w:t>
      </w:r>
      <w:r w:rsidRPr="008F270F">
        <w:t>Собрание законодательства РФ</w:t>
      </w:r>
      <w:r w:rsidR="008F270F" w:rsidRPr="008F270F">
        <w:t>. -</w:t>
      </w:r>
      <w:r w:rsidR="008F270F">
        <w:t xml:space="preserve"> </w:t>
      </w:r>
      <w:r w:rsidRPr="008F270F">
        <w:t>2000</w:t>
      </w:r>
      <w:r w:rsidR="008F270F" w:rsidRPr="008F270F">
        <w:t>. -</w:t>
      </w:r>
      <w:r w:rsidR="008F270F">
        <w:t xml:space="preserve"> </w:t>
      </w:r>
      <w:r w:rsidRPr="008F270F">
        <w:t>№ 32</w:t>
      </w:r>
      <w:r w:rsidR="008F270F" w:rsidRPr="008F270F">
        <w:t>. -</w:t>
      </w:r>
      <w:r w:rsidR="008F270F">
        <w:t xml:space="preserve"> </w:t>
      </w:r>
      <w:r w:rsidRPr="008F270F">
        <w:t>Ст</w:t>
      </w:r>
      <w:r w:rsidR="008F270F">
        <w:t>.3</w:t>
      </w:r>
      <w:r w:rsidRPr="008F270F">
        <w:t>340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Федеральный закон Российской Федерации</w:t>
      </w:r>
      <w:r w:rsidR="008F270F">
        <w:t xml:space="preserve"> "</w:t>
      </w:r>
      <w:r w:rsidRPr="008F270F">
        <w:t>О защите прав юридических лиц и индивидуальных предпринимателей при проведении государственного контроля</w:t>
      </w:r>
      <w:r w:rsidR="008F270F">
        <w:t xml:space="preserve"> (</w:t>
      </w:r>
      <w:r w:rsidRPr="008F270F">
        <w:t>надзора</w:t>
      </w:r>
      <w:r w:rsidR="008F270F">
        <w:t xml:space="preserve">)" </w:t>
      </w:r>
      <w:r w:rsidRPr="008F270F">
        <w:t>от 26</w:t>
      </w:r>
      <w:r w:rsidR="008F270F">
        <w:t>.12.20</w:t>
      </w:r>
      <w:r w:rsidRPr="008F270F">
        <w:t>08 N 294-ФЗ</w:t>
      </w:r>
      <w:r w:rsidR="008F270F">
        <w:t xml:space="preserve"> (</w:t>
      </w:r>
      <w:r w:rsidRPr="008F270F">
        <w:t>ред</w:t>
      </w:r>
      <w:r w:rsidR="008F270F" w:rsidRPr="008F270F">
        <w:t xml:space="preserve">. </w:t>
      </w:r>
      <w:r w:rsidRPr="008F270F">
        <w:t>от 28</w:t>
      </w:r>
      <w:r w:rsidR="008F270F">
        <w:t>.04.20</w:t>
      </w:r>
      <w:r w:rsidRPr="008F270F">
        <w:t>09</w:t>
      </w:r>
      <w:r w:rsidR="008F270F" w:rsidRPr="008F270F">
        <w:t>)</w:t>
      </w:r>
      <w:r w:rsidR="008F270F">
        <w:t xml:space="preserve"> // </w:t>
      </w:r>
      <w:r w:rsidRPr="008F270F">
        <w:t>Собрание законодательства РФ</w:t>
      </w:r>
      <w:r w:rsidR="008F270F" w:rsidRPr="008F270F">
        <w:t>. -</w:t>
      </w:r>
      <w:r w:rsidR="008F270F">
        <w:t xml:space="preserve"> </w:t>
      </w:r>
      <w:r w:rsidRPr="008F270F">
        <w:t>2008</w:t>
      </w:r>
      <w:r w:rsidR="008F270F" w:rsidRPr="008F270F">
        <w:t>. -</w:t>
      </w:r>
      <w:r w:rsidR="008F270F">
        <w:t xml:space="preserve"> </w:t>
      </w:r>
      <w:r w:rsidRPr="008F270F">
        <w:t>N 52</w:t>
      </w:r>
      <w:r w:rsidR="008F270F">
        <w:t xml:space="preserve"> (</w:t>
      </w:r>
      <w:r w:rsidRPr="008F270F">
        <w:t>ч</w:t>
      </w:r>
      <w:r w:rsidR="008F270F">
        <w:t>.1</w:t>
      </w:r>
      <w:r w:rsidR="008F270F" w:rsidRPr="008F270F">
        <w:t>). -</w:t>
      </w:r>
      <w:r w:rsidR="008F270F">
        <w:t xml:space="preserve"> </w:t>
      </w:r>
      <w:r w:rsidRPr="008F270F">
        <w:t>Ст</w:t>
      </w:r>
      <w:r w:rsidR="008F270F">
        <w:t>.6</w:t>
      </w:r>
      <w:r w:rsidRPr="008F270F">
        <w:t>249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Афанасьева Л</w:t>
      </w:r>
      <w:r w:rsidR="008F270F">
        <w:t xml:space="preserve">.В. </w:t>
      </w:r>
      <w:r w:rsidRPr="008F270F">
        <w:t>Камеральные проверки как элемент текущего налогового контроля</w:t>
      </w:r>
      <w:r w:rsidR="008F270F">
        <w:t xml:space="preserve"> // </w:t>
      </w:r>
      <w:r w:rsidRPr="008F270F">
        <w:t>Арбитражная налоговая практика</w:t>
      </w:r>
      <w:r w:rsidR="008F270F" w:rsidRPr="008F270F">
        <w:t>. -</w:t>
      </w:r>
      <w:r w:rsidR="008F270F">
        <w:t xml:space="preserve"> </w:t>
      </w:r>
      <w:r w:rsidRPr="008F270F">
        <w:t>2007</w:t>
      </w:r>
      <w:r w:rsidR="008F270F" w:rsidRPr="008F270F">
        <w:t>. -</w:t>
      </w:r>
      <w:r w:rsidR="008F270F">
        <w:t xml:space="preserve"> </w:t>
      </w:r>
      <w:r w:rsidRPr="008F270F">
        <w:t>№ 8</w:t>
      </w:r>
      <w:r w:rsidR="008F270F" w:rsidRPr="008F270F">
        <w:t>. -</w:t>
      </w:r>
      <w:r w:rsidR="008F270F">
        <w:t xml:space="preserve"> </w:t>
      </w:r>
      <w:r w:rsidRPr="008F270F">
        <w:t>С</w:t>
      </w:r>
      <w:r w:rsidR="008F270F">
        <w:t>.2</w:t>
      </w:r>
      <w:r w:rsidRPr="008F270F">
        <w:t>8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Брызгалин А</w:t>
      </w:r>
      <w:r w:rsidR="008F270F">
        <w:t xml:space="preserve">.В., </w:t>
      </w:r>
      <w:r w:rsidRPr="008F270F">
        <w:t>Берник В</w:t>
      </w:r>
      <w:r w:rsidR="008F270F">
        <w:t>.Р.,</w:t>
      </w:r>
      <w:r w:rsidRPr="008F270F">
        <w:t xml:space="preserve"> Головкин А</w:t>
      </w:r>
      <w:r w:rsidR="008F270F">
        <w:t xml:space="preserve">.Н. </w:t>
      </w:r>
      <w:r w:rsidRPr="008F270F">
        <w:t>Налоговый контроль и производство по делам о налоговых правонарушениях</w:t>
      </w:r>
      <w:r w:rsidR="008F270F" w:rsidRPr="008F270F">
        <w:t xml:space="preserve">. </w:t>
      </w:r>
      <w:r w:rsidRPr="008F270F">
        <w:t>Теория и практика применения гл</w:t>
      </w:r>
      <w:r w:rsidR="008F270F">
        <w:t>.1</w:t>
      </w:r>
      <w:r w:rsidRPr="008F270F">
        <w:t>4 Налогового кодекса РФ</w:t>
      </w:r>
      <w:r w:rsidR="008F270F">
        <w:t xml:space="preserve"> (</w:t>
      </w:r>
      <w:r w:rsidRPr="008F270F">
        <w:t>с учетом Федерального закона от 27</w:t>
      </w:r>
      <w:r w:rsidR="008F270F">
        <w:t>.07.20</w:t>
      </w:r>
      <w:r w:rsidRPr="008F270F">
        <w:t>06 г</w:t>
      </w:r>
      <w:r w:rsidR="008F270F" w:rsidRPr="008F270F">
        <w:t xml:space="preserve">. </w:t>
      </w:r>
      <w:r w:rsidRPr="008F270F">
        <w:t>№ 137-ФЗ</w:t>
      </w:r>
      <w:r w:rsidR="008F270F" w:rsidRPr="008F270F">
        <w:t>).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Норма,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Грачева Е</w:t>
      </w:r>
      <w:r w:rsidR="008F270F">
        <w:t xml:space="preserve">.Ю. </w:t>
      </w:r>
      <w:r w:rsidRPr="008F270F">
        <w:t>Проблемы правового регулирования государственного финансового контроля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Юрайт,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Иванов М</w:t>
      </w:r>
      <w:r w:rsidR="008F270F">
        <w:t xml:space="preserve">.Д. </w:t>
      </w:r>
      <w:r w:rsidRPr="008F270F">
        <w:t>Нарушение правил налогового контроля</w:t>
      </w:r>
      <w:r w:rsidR="008F270F">
        <w:t xml:space="preserve"> // </w:t>
      </w:r>
      <w:r w:rsidRPr="008F270F">
        <w:t>Бухгалтерский учет</w:t>
      </w:r>
      <w:r w:rsidR="008F270F" w:rsidRPr="008F270F">
        <w:t>. -</w:t>
      </w:r>
      <w:r w:rsidR="008F270F">
        <w:t xml:space="preserve"> </w:t>
      </w:r>
      <w:r w:rsidRPr="008F270F">
        <w:t>2006</w:t>
      </w:r>
      <w:r w:rsidR="008F270F" w:rsidRPr="008F270F">
        <w:t>. -</w:t>
      </w:r>
      <w:r w:rsidR="008F270F">
        <w:t xml:space="preserve"> </w:t>
      </w:r>
      <w:r w:rsidRPr="008F270F">
        <w:t>№ 22</w:t>
      </w:r>
      <w:r w:rsidR="008F270F" w:rsidRPr="008F270F">
        <w:t>. -</w:t>
      </w:r>
      <w:r w:rsidR="008F270F">
        <w:t xml:space="preserve"> </w:t>
      </w:r>
      <w:r w:rsidRPr="008F270F">
        <w:t>С</w:t>
      </w:r>
      <w:r w:rsidR="008F270F">
        <w:t>.5</w:t>
      </w:r>
      <w:r w:rsidRPr="008F270F">
        <w:t>0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Комментарий к Налоговому кодексу РФ</w:t>
      </w:r>
      <w:r w:rsidR="008F270F">
        <w:t xml:space="preserve"> (</w:t>
      </w:r>
      <w:r w:rsidRPr="008F270F">
        <w:t>части первой и второй</w:t>
      </w:r>
      <w:r w:rsidR="008F270F" w:rsidRPr="008F270F">
        <w:t xml:space="preserve">) </w:t>
      </w:r>
      <w:r w:rsidRPr="008F270F">
        <w:t>/ Под ред</w:t>
      </w:r>
      <w:r w:rsidR="008F270F" w:rsidRPr="008F270F">
        <w:t xml:space="preserve">. </w:t>
      </w:r>
      <w:r w:rsidRPr="008F270F">
        <w:t>Р</w:t>
      </w:r>
      <w:r w:rsidR="008F270F">
        <w:t xml:space="preserve">.Ф. </w:t>
      </w:r>
      <w:r w:rsidRPr="008F270F">
        <w:t>Захаровой, С</w:t>
      </w:r>
      <w:r w:rsidR="008F270F">
        <w:t xml:space="preserve">.В. </w:t>
      </w:r>
      <w:r w:rsidRPr="008F270F">
        <w:t>Земляченко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Проспект, 2008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Крохина Ю</w:t>
      </w:r>
      <w:r w:rsidR="008F270F">
        <w:t xml:space="preserve">.А. </w:t>
      </w:r>
      <w:r w:rsidRPr="008F270F">
        <w:t>Финансовое право России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Норма,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Кучеров И</w:t>
      </w:r>
      <w:r w:rsidR="008F270F">
        <w:t xml:space="preserve">.И. </w:t>
      </w:r>
      <w:r w:rsidRPr="008F270F">
        <w:t>Налоговое право России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Норма,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Налоговое право России / Отв</w:t>
      </w:r>
      <w:r w:rsidR="008F270F" w:rsidRPr="008F270F">
        <w:t xml:space="preserve">. </w:t>
      </w:r>
      <w:r w:rsidRPr="008F270F">
        <w:t>ред</w:t>
      </w:r>
      <w:r w:rsidR="008F270F" w:rsidRPr="008F270F">
        <w:t xml:space="preserve">. </w:t>
      </w:r>
      <w:r w:rsidRPr="008F270F">
        <w:t>Ю</w:t>
      </w:r>
      <w:r w:rsidR="008F270F">
        <w:t xml:space="preserve">.А. </w:t>
      </w:r>
      <w:r w:rsidRPr="008F270F">
        <w:t>Крохина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Аспект,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Налоговый контроль</w:t>
      </w:r>
      <w:r w:rsidR="008F270F" w:rsidRPr="008F270F">
        <w:t xml:space="preserve">: </w:t>
      </w:r>
      <w:r w:rsidRPr="008F270F">
        <w:t>налоговые проверки и производство по фактам налоговых правонарушений / Под ред</w:t>
      </w:r>
      <w:r w:rsidR="008F270F" w:rsidRPr="008F270F">
        <w:t xml:space="preserve">. </w:t>
      </w:r>
      <w:r w:rsidRPr="008F270F">
        <w:t>Ю</w:t>
      </w:r>
      <w:r w:rsidR="008F270F">
        <w:t xml:space="preserve">.Ф. </w:t>
      </w:r>
      <w:r w:rsidRPr="008F270F">
        <w:t>Кваши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Проспект, 2008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Ногина О</w:t>
      </w:r>
      <w:r w:rsidR="008F270F">
        <w:t xml:space="preserve">.А. </w:t>
      </w:r>
      <w:r w:rsidRPr="008F270F">
        <w:t>Налоговый контроль</w:t>
      </w:r>
      <w:r w:rsidR="008F270F" w:rsidRPr="008F270F">
        <w:t xml:space="preserve">: </w:t>
      </w:r>
      <w:r w:rsidRPr="008F270F">
        <w:t>вопросы теории</w:t>
      </w:r>
      <w:r w:rsidR="008F270F" w:rsidRPr="008F270F">
        <w:t>. -</w:t>
      </w:r>
      <w:r w:rsidR="008F270F">
        <w:t xml:space="preserve"> </w:t>
      </w:r>
      <w:r w:rsidRPr="008F270F">
        <w:t>СПб</w:t>
      </w:r>
      <w:r w:rsidR="008F270F">
        <w:t>.:</w:t>
      </w:r>
      <w:r w:rsidR="008F270F" w:rsidRPr="008F270F">
        <w:t xml:space="preserve"> </w:t>
      </w:r>
      <w:r w:rsidRPr="008F270F">
        <w:t>Питер, 2009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Попонова Н</w:t>
      </w:r>
      <w:r w:rsidR="008F270F">
        <w:t xml:space="preserve">.А. </w:t>
      </w:r>
      <w:r w:rsidRPr="008F270F">
        <w:t>Проблемы применения налоговой терминологии</w:t>
      </w:r>
      <w:r w:rsidR="008F270F">
        <w:t xml:space="preserve"> // </w:t>
      </w:r>
      <w:r w:rsidRPr="008F270F">
        <w:t>Финансы</w:t>
      </w:r>
      <w:r w:rsidR="008F270F" w:rsidRPr="008F270F">
        <w:t>. -</w:t>
      </w:r>
      <w:r w:rsidR="008F270F">
        <w:t xml:space="preserve"> </w:t>
      </w:r>
      <w:r w:rsidRPr="008F270F">
        <w:t>2007</w:t>
      </w:r>
      <w:r w:rsidR="008F270F" w:rsidRPr="008F270F">
        <w:t>. -</w:t>
      </w:r>
      <w:r w:rsidR="008F270F">
        <w:t xml:space="preserve"> </w:t>
      </w:r>
      <w:r w:rsidRPr="008F270F">
        <w:t>№ 10</w:t>
      </w:r>
      <w:r w:rsidR="008F270F" w:rsidRPr="008F270F">
        <w:t>. -</w:t>
      </w:r>
      <w:r w:rsidR="008F270F">
        <w:t xml:space="preserve"> </w:t>
      </w:r>
      <w:r w:rsidRPr="008F270F">
        <w:t>С</w:t>
      </w:r>
      <w:r w:rsidR="008F270F">
        <w:t>.4</w:t>
      </w:r>
      <w:r w:rsidRPr="008F270F">
        <w:t>3-48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Разгулин С</w:t>
      </w:r>
      <w:r w:rsidR="008F270F">
        <w:t xml:space="preserve">.В. </w:t>
      </w:r>
      <w:r w:rsidRPr="008F270F">
        <w:t>Налоговые проверки</w:t>
      </w:r>
      <w:r w:rsidR="008F270F">
        <w:t xml:space="preserve"> // </w:t>
      </w:r>
      <w:r w:rsidRPr="008F270F">
        <w:t>Журнал российского права</w:t>
      </w:r>
      <w:r w:rsidR="008F270F" w:rsidRPr="008F270F">
        <w:t>. -</w:t>
      </w:r>
      <w:r w:rsidR="008F270F">
        <w:t xml:space="preserve"> </w:t>
      </w:r>
      <w:r w:rsidRPr="008F270F">
        <w:t>2007</w:t>
      </w:r>
      <w:r w:rsidR="008F270F" w:rsidRPr="008F270F">
        <w:t>. -</w:t>
      </w:r>
      <w:r w:rsidR="008F270F">
        <w:t xml:space="preserve"> </w:t>
      </w:r>
      <w:r w:rsidRPr="008F270F">
        <w:t>№ 2</w:t>
      </w:r>
      <w:r w:rsidR="008F270F" w:rsidRPr="008F270F">
        <w:t>. -</w:t>
      </w:r>
      <w:r w:rsidR="008F270F">
        <w:t xml:space="preserve"> </w:t>
      </w:r>
      <w:r w:rsidRPr="008F270F">
        <w:t>С</w:t>
      </w:r>
      <w:r w:rsidR="008F270F">
        <w:t>.4</w:t>
      </w:r>
      <w:r w:rsidRPr="008F270F">
        <w:t>5</w:t>
      </w:r>
      <w:r w:rsidR="008F270F" w:rsidRPr="008F270F">
        <w:t>.</w:t>
      </w:r>
    </w:p>
    <w:p w:rsidR="008F270F" w:rsidRDefault="00617101" w:rsidP="008F270F">
      <w:pPr>
        <w:pStyle w:val="a0"/>
        <w:tabs>
          <w:tab w:val="num" w:pos="469"/>
        </w:tabs>
      </w:pPr>
      <w:r w:rsidRPr="008F270F">
        <w:t>Фороский Б</w:t>
      </w:r>
      <w:r w:rsidR="008F270F">
        <w:t xml:space="preserve">.М. </w:t>
      </w:r>
      <w:r w:rsidRPr="008F270F">
        <w:t>Планирование выездной налоговой проверки</w:t>
      </w:r>
      <w:r w:rsidR="008F270F">
        <w:t xml:space="preserve"> // </w:t>
      </w:r>
      <w:r w:rsidRPr="008F270F">
        <w:t>Ваш налоговый адвокат</w:t>
      </w:r>
      <w:r w:rsidR="008F270F" w:rsidRPr="008F270F">
        <w:t>. -</w:t>
      </w:r>
      <w:r w:rsidR="008F270F">
        <w:t xml:space="preserve"> </w:t>
      </w:r>
      <w:r w:rsidRPr="008F270F">
        <w:t>2006</w:t>
      </w:r>
      <w:r w:rsidR="008F270F" w:rsidRPr="008F270F">
        <w:t>. -</w:t>
      </w:r>
      <w:r w:rsidR="008F270F">
        <w:t xml:space="preserve"> </w:t>
      </w:r>
      <w:r w:rsidRPr="008F270F">
        <w:t>№ 4</w:t>
      </w:r>
      <w:r w:rsidR="008F270F" w:rsidRPr="008F270F">
        <w:t>. -</w:t>
      </w:r>
      <w:r w:rsidR="008F270F">
        <w:t xml:space="preserve"> </w:t>
      </w:r>
      <w:r w:rsidRPr="008F270F">
        <w:t>С</w:t>
      </w:r>
      <w:r w:rsidR="008F270F">
        <w:t>.1</w:t>
      </w:r>
      <w:r w:rsidRPr="008F270F">
        <w:t>3</w:t>
      </w:r>
      <w:r w:rsidR="008F270F" w:rsidRPr="008F270F">
        <w:t>.</w:t>
      </w:r>
    </w:p>
    <w:p w:rsidR="006D493A" w:rsidRPr="008F270F" w:rsidRDefault="00617101" w:rsidP="008F270F">
      <w:pPr>
        <w:pStyle w:val="a0"/>
        <w:tabs>
          <w:tab w:val="num" w:pos="469"/>
        </w:tabs>
      </w:pPr>
      <w:r w:rsidRPr="008F270F">
        <w:t>Худяков А</w:t>
      </w:r>
      <w:r w:rsidR="008F270F">
        <w:t xml:space="preserve">.И. </w:t>
      </w:r>
      <w:r w:rsidRPr="008F270F">
        <w:t>Налоговое право</w:t>
      </w:r>
      <w:r w:rsidR="008F270F" w:rsidRPr="008F270F">
        <w:t>. -</w:t>
      </w:r>
      <w:r w:rsidR="008F270F">
        <w:t xml:space="preserve"> </w:t>
      </w:r>
      <w:r w:rsidRPr="008F270F">
        <w:t>М</w:t>
      </w:r>
      <w:r w:rsidR="008F270F">
        <w:t>.:</w:t>
      </w:r>
      <w:r w:rsidR="008F270F" w:rsidRPr="008F270F">
        <w:t xml:space="preserve"> </w:t>
      </w:r>
      <w:r w:rsidRPr="008F270F">
        <w:t>Спарк, 2009</w:t>
      </w:r>
      <w:r w:rsidR="008F270F" w:rsidRPr="008F270F">
        <w:t>.</w:t>
      </w:r>
      <w:bookmarkStart w:id="25" w:name="_GoBack"/>
      <w:bookmarkEnd w:id="25"/>
    </w:p>
    <w:sectPr w:rsidR="006D493A" w:rsidRPr="008F270F" w:rsidSect="008F270F">
      <w:headerReference w:type="default" r:id="rId7"/>
      <w:type w:val="continuous"/>
      <w:pgSz w:w="11907" w:h="16840" w:code="9"/>
      <w:pgMar w:top="1134" w:right="850" w:bottom="1134" w:left="1701" w:header="680" w:footer="680" w:gutter="0"/>
      <w:pgNumType w:start="1"/>
      <w:cols w:space="60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D3" w:rsidRDefault="005A24D3">
      <w:pPr>
        <w:ind w:firstLine="709"/>
      </w:pPr>
      <w:r>
        <w:separator/>
      </w:r>
    </w:p>
  </w:endnote>
  <w:endnote w:type="continuationSeparator" w:id="0">
    <w:p w:rsidR="005A24D3" w:rsidRDefault="005A24D3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D3" w:rsidRDefault="005A24D3">
      <w:pPr>
        <w:ind w:firstLine="709"/>
      </w:pPr>
      <w:r>
        <w:separator/>
      </w:r>
    </w:p>
  </w:footnote>
  <w:footnote w:type="continuationSeparator" w:id="0">
    <w:p w:rsidR="005A24D3" w:rsidRDefault="005A24D3">
      <w:pPr>
        <w:ind w:firstLine="709"/>
      </w:pPr>
      <w:r>
        <w:continuationSeparator/>
      </w:r>
    </w:p>
  </w:footnote>
  <w:footnote w:id="1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Налоговый кодекс Российской Федерации. Ч. 1 от 31.07.1998 № 146-ФЗ (</w:t>
      </w:r>
      <w:r w:rsidR="00BB0837" w:rsidRPr="00B75967">
        <w:t>ред. от 17.03.2009</w:t>
      </w:r>
      <w:r w:rsidRPr="00B75967">
        <w:t>) // Собрание законодательства РФ. - 1998. - № 31. - Ст. 3824.</w:t>
      </w:r>
    </w:p>
  </w:footnote>
  <w:footnote w:id="2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Брызгалин А.В., Берник В.Р., Головкин А.Н. Налоговый контроль и производство по делам о налоговых правонарушениях. Теория и практика применения гл. 14 Налогового кодекса РФ (с учетом Федерального закона от 27.07.2006 г. № 137-ФЗ). - М.: Норма</w:t>
      </w:r>
      <w:r w:rsidR="00617101">
        <w:t>, 2009</w:t>
      </w:r>
      <w:r w:rsidRPr="00B75967">
        <w:t>. - С. 11.</w:t>
      </w:r>
    </w:p>
  </w:footnote>
  <w:footnote w:id="3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Ногина О.А. Налоговый контроль: вопросы теории. - СПб.: Питер</w:t>
      </w:r>
      <w:r w:rsidR="00617101">
        <w:t>, 2009</w:t>
      </w:r>
      <w:r w:rsidRPr="00B75967">
        <w:t>. - С. 10, 11.</w:t>
      </w:r>
    </w:p>
  </w:footnote>
  <w:footnote w:id="4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3" w:name="sub_12"/>
      <w:r w:rsidRPr="00B75967">
        <w:t>Грачева Е.Ю. Проблемы правового регулирования государственного финансового контроля. - М.: Юрайт</w:t>
      </w:r>
      <w:r w:rsidR="00617101">
        <w:t>, 2009</w:t>
      </w:r>
      <w:r w:rsidRPr="00B75967">
        <w:t>. - С. 141.</w:t>
      </w:r>
      <w:bookmarkEnd w:id="3"/>
    </w:p>
  </w:footnote>
  <w:footnote w:id="5">
    <w:p w:rsidR="005A24D3" w:rsidRDefault="00C0083A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Федеральный закон Российской Федерации «О защите прав юридических лиц и индивидуальных предпринимателей при проведении государственного контроля (надзора)» от 26.12.2008 N 294-ФЗ (ред. от 28.04.2009) // </w:t>
      </w:r>
      <w:r w:rsidR="00B75967" w:rsidRPr="00B75967">
        <w:t>Собрание законодательства РФ. - 2008. - N 52 (ч. 1). - Ст. 6249.</w:t>
      </w:r>
    </w:p>
  </w:footnote>
  <w:footnote w:id="6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4" w:name="sub_13"/>
      <w:r w:rsidRPr="00B75967">
        <w:t>Худяков А.И. Налоговое право. - М.: Спарк</w:t>
      </w:r>
      <w:r w:rsidR="00617101">
        <w:t>, 2009</w:t>
      </w:r>
      <w:r w:rsidRPr="00B75967">
        <w:t>. - С. 484.</w:t>
      </w:r>
      <w:bookmarkEnd w:id="4"/>
    </w:p>
  </w:footnote>
  <w:footnote w:id="7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6" w:name="sub_16"/>
      <w:r w:rsidRPr="00B75967">
        <w:t>Худяков А.И. Налоговое право. - М.: Спарк</w:t>
      </w:r>
      <w:r w:rsidR="00617101">
        <w:t>, 2009</w:t>
      </w:r>
      <w:r w:rsidRPr="00B75967">
        <w:t>. - С. 487, 488.</w:t>
      </w:r>
      <w:bookmarkEnd w:id="6"/>
    </w:p>
  </w:footnote>
  <w:footnote w:id="8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7" w:name="sub_17"/>
      <w:r w:rsidRPr="00B75967">
        <w:t>Ногина О.А. Налоговый контроль: вопросы теории. - СПб.: Питер</w:t>
      </w:r>
      <w:r w:rsidR="00617101">
        <w:t>, 2009</w:t>
      </w:r>
      <w:r w:rsidRPr="00B75967">
        <w:t>. - С. 106.</w:t>
      </w:r>
      <w:bookmarkEnd w:id="7"/>
    </w:p>
  </w:footnote>
  <w:footnote w:id="9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8" w:name="sub_19"/>
      <w:r w:rsidRPr="00B75967">
        <w:t>Кучеров И.И. Налоговое право России. - М.: Норма</w:t>
      </w:r>
      <w:r w:rsidR="00617101">
        <w:t>, 2009</w:t>
      </w:r>
      <w:r w:rsidRPr="00B75967">
        <w:t>. - С. 186, 187.</w:t>
      </w:r>
      <w:bookmarkEnd w:id="8"/>
    </w:p>
  </w:footnote>
  <w:footnote w:id="10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0" w:name="sub_32"/>
      <w:r w:rsidRPr="00B75967">
        <w:t>Крохина Ю.А. Финансовое право России. - М.: Норма</w:t>
      </w:r>
      <w:r w:rsidR="00617101">
        <w:t>, 2009</w:t>
      </w:r>
      <w:r w:rsidRPr="00B75967">
        <w:t>. - С. 481.</w:t>
      </w:r>
      <w:bookmarkEnd w:id="10"/>
    </w:p>
  </w:footnote>
  <w:footnote w:id="11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1" w:name="sub_33"/>
      <w:r w:rsidRPr="00B75967">
        <w:t>Худяков А.И. Налоговое право. - М.: Спарк</w:t>
      </w:r>
      <w:r w:rsidR="00617101">
        <w:t>, 2009</w:t>
      </w:r>
      <w:r w:rsidRPr="00B75967">
        <w:t>. - С. 489.</w:t>
      </w:r>
      <w:bookmarkEnd w:id="11"/>
    </w:p>
  </w:footnote>
  <w:footnote w:id="12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2" w:name="sub_36"/>
      <w:r w:rsidRPr="00B75967">
        <w:t>Крохина Ю.А. Финансовое право России. - М.: Норма</w:t>
      </w:r>
      <w:r w:rsidR="00617101">
        <w:t>, 2009</w:t>
      </w:r>
      <w:r w:rsidRPr="00B75967">
        <w:t>. - С. 481.</w:t>
      </w:r>
      <w:bookmarkEnd w:id="12"/>
    </w:p>
  </w:footnote>
  <w:footnote w:id="13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3" w:name="sub_37"/>
      <w:r w:rsidRPr="00B75967">
        <w:t>Налоговое право России / Отв. ред. Ю.А. Крохина. - М.: Аспект</w:t>
      </w:r>
      <w:r w:rsidR="00617101">
        <w:t>, 2009</w:t>
      </w:r>
      <w:r w:rsidRPr="00B75967">
        <w:t>. - С. 304.</w:t>
      </w:r>
      <w:bookmarkEnd w:id="13"/>
    </w:p>
  </w:footnote>
  <w:footnote w:id="14">
    <w:p w:rsidR="005A24D3" w:rsidRDefault="00E27509" w:rsidP="00A16905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4" w:name="sub_42"/>
      <w:r w:rsidRPr="00B75967">
        <w:t>Налоговый контроль: налоговые проверки и производство по фактам налоговых правонарушений / Под ред. Ю.Ф. Кваши. - М.: Проспект</w:t>
      </w:r>
      <w:r w:rsidR="00617101">
        <w:t>, 2008</w:t>
      </w:r>
      <w:r w:rsidRPr="00B75967">
        <w:t>. - С. 21.</w:t>
      </w:r>
      <w:bookmarkEnd w:id="14"/>
    </w:p>
  </w:footnote>
  <w:footnote w:id="15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5" w:name="sub_45"/>
      <w:r w:rsidRPr="00B75967">
        <w:t>Комментарий к Налоговому кодексу РФ (части первой и второй) / Под ред. Р.Ф. Захаровой, С.В. Земляченко. - М.: Проспект</w:t>
      </w:r>
      <w:r w:rsidR="00617101">
        <w:t>, 2008</w:t>
      </w:r>
      <w:r w:rsidRPr="00B75967">
        <w:t>. - С. 255.</w:t>
      </w:r>
      <w:bookmarkEnd w:id="15"/>
    </w:p>
  </w:footnote>
  <w:footnote w:id="16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6" w:name="sub_48"/>
      <w:r w:rsidRPr="00B75967">
        <w:t xml:space="preserve">Попонова Н.А. Проблемы применения налоговой терминологии // </w:t>
      </w:r>
      <w:r w:rsidR="000D230A" w:rsidRPr="00B75967">
        <w:t>Финансы. - 2007. - № 10. - С. 43-48</w:t>
      </w:r>
      <w:r w:rsidRPr="00B75967">
        <w:t>.</w:t>
      </w:r>
      <w:bookmarkEnd w:id="16"/>
    </w:p>
  </w:footnote>
  <w:footnote w:id="17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7" w:name="sub_55"/>
      <w:r w:rsidRPr="00B75967">
        <w:t>Ногина О.А. Налоговый контроль: вопросы теории. - СПб.: Питер</w:t>
      </w:r>
      <w:r w:rsidR="00617101">
        <w:t>, 2009</w:t>
      </w:r>
      <w:r w:rsidRPr="00B75967">
        <w:t>. - С. 115.</w:t>
      </w:r>
      <w:bookmarkEnd w:id="17"/>
    </w:p>
  </w:footnote>
  <w:footnote w:id="18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18" w:name="sub_52"/>
      <w:r w:rsidRPr="00B75967">
        <w:t>Ногина О.А. Налоговый контроль: вопросы теории. - СПб.: Питер</w:t>
      </w:r>
      <w:r w:rsidR="00617101">
        <w:t>, 2009</w:t>
      </w:r>
      <w:r w:rsidRPr="00B75967">
        <w:t>. - С. 123.</w:t>
      </w:r>
      <w:bookmarkEnd w:id="18"/>
    </w:p>
  </w:footnote>
  <w:footnote w:id="19">
    <w:p w:rsidR="005A24D3" w:rsidRDefault="00343371" w:rsidP="00A16905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20" w:name="sub_62"/>
      <w:r w:rsidRPr="00B75967">
        <w:t>Афанасьева Л.В. Камеральные проверки как элемент текущего налогового контроля // Арбитражная налоговая практика. - 2007. - № 8.</w:t>
      </w:r>
      <w:bookmarkEnd w:id="20"/>
      <w:r w:rsidR="00A16905">
        <w:t xml:space="preserve"> - С. 28.</w:t>
      </w:r>
    </w:p>
  </w:footnote>
  <w:footnote w:id="20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</w:t>
      </w:r>
      <w:bookmarkStart w:id="21" w:name="sub_9976"/>
      <w:bookmarkStart w:id="22" w:name="sub_9970"/>
      <w:r w:rsidRPr="00B75967">
        <w:t>Фороский Б.М. Планирование выездной налоговой проверки // Ваш налоговый адвокат. - 2006. - № 4.</w:t>
      </w:r>
      <w:bookmarkEnd w:id="21"/>
      <w:bookmarkEnd w:id="22"/>
      <w:r w:rsidRPr="00B75967">
        <w:t xml:space="preserve"> - С. 13.</w:t>
      </w:r>
    </w:p>
  </w:footnote>
  <w:footnote w:id="21">
    <w:p w:rsidR="005A24D3" w:rsidRDefault="00E27509" w:rsidP="008F270F">
      <w:pPr>
        <w:pStyle w:val="af3"/>
      </w:pPr>
      <w:r w:rsidRPr="00B75967">
        <w:rPr>
          <w:rStyle w:val="af5"/>
          <w:sz w:val="20"/>
          <w:szCs w:val="20"/>
        </w:rPr>
        <w:footnoteRef/>
      </w:r>
      <w:r w:rsidRPr="00B75967">
        <w:t xml:space="preserve"> Разгулин С.В. Налоговые проверки // Журнал российского права. - 2007. - № 2. </w:t>
      </w:r>
      <w:r w:rsidR="003005AE" w:rsidRPr="00B75967">
        <w:t>-</w:t>
      </w:r>
      <w:r w:rsidRPr="00B75967">
        <w:t xml:space="preserve"> С. 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0F" w:rsidRDefault="00C44BB1" w:rsidP="008F270F">
    <w:pPr>
      <w:pStyle w:val="ab"/>
      <w:framePr w:wrap="auto" w:vAnchor="text" w:hAnchor="margin" w:xAlign="right" w:y="1"/>
      <w:rPr>
        <w:rStyle w:val="af"/>
      </w:rPr>
    </w:pPr>
    <w:r>
      <w:rPr>
        <w:rStyle w:val="af"/>
      </w:rPr>
      <w:t>2</w:t>
    </w:r>
  </w:p>
  <w:p w:rsidR="00E27509" w:rsidRDefault="00E27509" w:rsidP="008F270F">
    <w:pPr>
      <w:pStyle w:val="ab"/>
      <w:ind w:right="360" w:firstLine="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6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DB"/>
    <w:rsid w:val="00001761"/>
    <w:rsid w:val="0001016E"/>
    <w:rsid w:val="00014D6C"/>
    <w:rsid w:val="000221FB"/>
    <w:rsid w:val="00024A05"/>
    <w:rsid w:val="00030AF5"/>
    <w:rsid w:val="0003289C"/>
    <w:rsid w:val="00037273"/>
    <w:rsid w:val="00040B85"/>
    <w:rsid w:val="0007391C"/>
    <w:rsid w:val="000A0DEB"/>
    <w:rsid w:val="000A51FC"/>
    <w:rsid w:val="000C0239"/>
    <w:rsid w:val="000D230A"/>
    <w:rsid w:val="000D2FD1"/>
    <w:rsid w:val="000E77C4"/>
    <w:rsid w:val="000F4618"/>
    <w:rsid w:val="000F6974"/>
    <w:rsid w:val="00107853"/>
    <w:rsid w:val="001133CB"/>
    <w:rsid w:val="00115A38"/>
    <w:rsid w:val="00125315"/>
    <w:rsid w:val="00143F83"/>
    <w:rsid w:val="001476DE"/>
    <w:rsid w:val="00162674"/>
    <w:rsid w:val="00197494"/>
    <w:rsid w:val="001A0AC2"/>
    <w:rsid w:val="001B3DC1"/>
    <w:rsid w:val="001C6873"/>
    <w:rsid w:val="001D3B4A"/>
    <w:rsid w:val="001D4736"/>
    <w:rsid w:val="001D6FB4"/>
    <w:rsid w:val="001E0AD6"/>
    <w:rsid w:val="001F0979"/>
    <w:rsid w:val="0020603B"/>
    <w:rsid w:val="002130D0"/>
    <w:rsid w:val="00216572"/>
    <w:rsid w:val="00226BD6"/>
    <w:rsid w:val="002324FF"/>
    <w:rsid w:val="002405D0"/>
    <w:rsid w:val="00245C66"/>
    <w:rsid w:val="00251E49"/>
    <w:rsid w:val="0025235D"/>
    <w:rsid w:val="00256B16"/>
    <w:rsid w:val="0026125E"/>
    <w:rsid w:val="00261D02"/>
    <w:rsid w:val="0028032F"/>
    <w:rsid w:val="0028056E"/>
    <w:rsid w:val="00286663"/>
    <w:rsid w:val="002A41E8"/>
    <w:rsid w:val="002A6A26"/>
    <w:rsid w:val="002A6BB0"/>
    <w:rsid w:val="002C09A5"/>
    <w:rsid w:val="002C6431"/>
    <w:rsid w:val="002D243F"/>
    <w:rsid w:val="002D4CC8"/>
    <w:rsid w:val="002D554F"/>
    <w:rsid w:val="002F535F"/>
    <w:rsid w:val="002F5CBA"/>
    <w:rsid w:val="003005AE"/>
    <w:rsid w:val="0034006F"/>
    <w:rsid w:val="00343371"/>
    <w:rsid w:val="003516E6"/>
    <w:rsid w:val="00351A2D"/>
    <w:rsid w:val="00352719"/>
    <w:rsid w:val="00353F34"/>
    <w:rsid w:val="00360A7C"/>
    <w:rsid w:val="003636DB"/>
    <w:rsid w:val="003714A1"/>
    <w:rsid w:val="003770BC"/>
    <w:rsid w:val="003875DF"/>
    <w:rsid w:val="00394E02"/>
    <w:rsid w:val="003B3148"/>
    <w:rsid w:val="003C3C0F"/>
    <w:rsid w:val="003C3F43"/>
    <w:rsid w:val="003C5A12"/>
    <w:rsid w:val="003D4B9F"/>
    <w:rsid w:val="003D6472"/>
    <w:rsid w:val="003F18B2"/>
    <w:rsid w:val="00402755"/>
    <w:rsid w:val="00411715"/>
    <w:rsid w:val="00463DB2"/>
    <w:rsid w:val="0048492C"/>
    <w:rsid w:val="00485519"/>
    <w:rsid w:val="00493515"/>
    <w:rsid w:val="004B3FB6"/>
    <w:rsid w:val="004C480E"/>
    <w:rsid w:val="004C4ABE"/>
    <w:rsid w:val="004E0807"/>
    <w:rsid w:val="004E3A7D"/>
    <w:rsid w:val="004E7055"/>
    <w:rsid w:val="004F24BF"/>
    <w:rsid w:val="004F2A3A"/>
    <w:rsid w:val="005033B1"/>
    <w:rsid w:val="00510607"/>
    <w:rsid w:val="005211B9"/>
    <w:rsid w:val="005212DC"/>
    <w:rsid w:val="005235A3"/>
    <w:rsid w:val="00524705"/>
    <w:rsid w:val="005252C4"/>
    <w:rsid w:val="0053478A"/>
    <w:rsid w:val="00541FDF"/>
    <w:rsid w:val="00547EA6"/>
    <w:rsid w:val="005547C1"/>
    <w:rsid w:val="00562A08"/>
    <w:rsid w:val="00566B5A"/>
    <w:rsid w:val="005A0CB2"/>
    <w:rsid w:val="005A0E69"/>
    <w:rsid w:val="005A24D3"/>
    <w:rsid w:val="005A4B16"/>
    <w:rsid w:val="005B72D5"/>
    <w:rsid w:val="005C666E"/>
    <w:rsid w:val="005D6232"/>
    <w:rsid w:val="005E1161"/>
    <w:rsid w:val="005F43F3"/>
    <w:rsid w:val="005F5D2C"/>
    <w:rsid w:val="005F65BB"/>
    <w:rsid w:val="00601993"/>
    <w:rsid w:val="0060323D"/>
    <w:rsid w:val="00617101"/>
    <w:rsid w:val="00641C08"/>
    <w:rsid w:val="0066053B"/>
    <w:rsid w:val="0066362E"/>
    <w:rsid w:val="00671107"/>
    <w:rsid w:val="00680B8C"/>
    <w:rsid w:val="00686777"/>
    <w:rsid w:val="006B2B73"/>
    <w:rsid w:val="006B53C9"/>
    <w:rsid w:val="006C22C6"/>
    <w:rsid w:val="006D493A"/>
    <w:rsid w:val="006D718D"/>
    <w:rsid w:val="006E1448"/>
    <w:rsid w:val="0070579D"/>
    <w:rsid w:val="00712D5C"/>
    <w:rsid w:val="007133D5"/>
    <w:rsid w:val="0071393C"/>
    <w:rsid w:val="00731A75"/>
    <w:rsid w:val="0074186B"/>
    <w:rsid w:val="00742F9A"/>
    <w:rsid w:val="00744463"/>
    <w:rsid w:val="007940B8"/>
    <w:rsid w:val="007B23AC"/>
    <w:rsid w:val="007C6F3C"/>
    <w:rsid w:val="007E5605"/>
    <w:rsid w:val="007F1EE1"/>
    <w:rsid w:val="007F3B77"/>
    <w:rsid w:val="008213DF"/>
    <w:rsid w:val="00821B3C"/>
    <w:rsid w:val="00831D4E"/>
    <w:rsid w:val="00832D04"/>
    <w:rsid w:val="00847535"/>
    <w:rsid w:val="008536BD"/>
    <w:rsid w:val="00857A02"/>
    <w:rsid w:val="0086199A"/>
    <w:rsid w:val="00872F64"/>
    <w:rsid w:val="00882688"/>
    <w:rsid w:val="0089544B"/>
    <w:rsid w:val="00897AA5"/>
    <w:rsid w:val="008B7C30"/>
    <w:rsid w:val="008C0C94"/>
    <w:rsid w:val="008D6005"/>
    <w:rsid w:val="008E0DB6"/>
    <w:rsid w:val="008E6451"/>
    <w:rsid w:val="008F270F"/>
    <w:rsid w:val="00920004"/>
    <w:rsid w:val="00920E9A"/>
    <w:rsid w:val="00921D85"/>
    <w:rsid w:val="00933727"/>
    <w:rsid w:val="00943466"/>
    <w:rsid w:val="00957E03"/>
    <w:rsid w:val="00963E3D"/>
    <w:rsid w:val="00974803"/>
    <w:rsid w:val="00987930"/>
    <w:rsid w:val="009A2386"/>
    <w:rsid w:val="009A41B5"/>
    <w:rsid w:val="009A7AD4"/>
    <w:rsid w:val="009C4B7F"/>
    <w:rsid w:val="009D4BB6"/>
    <w:rsid w:val="009E7C19"/>
    <w:rsid w:val="00A024BD"/>
    <w:rsid w:val="00A16905"/>
    <w:rsid w:val="00A17153"/>
    <w:rsid w:val="00A22CEE"/>
    <w:rsid w:val="00A409B8"/>
    <w:rsid w:val="00A432F8"/>
    <w:rsid w:val="00A45E86"/>
    <w:rsid w:val="00A464FD"/>
    <w:rsid w:val="00A5433C"/>
    <w:rsid w:val="00A63D70"/>
    <w:rsid w:val="00A65FE7"/>
    <w:rsid w:val="00A918F4"/>
    <w:rsid w:val="00A96F18"/>
    <w:rsid w:val="00AC1203"/>
    <w:rsid w:val="00AC232B"/>
    <w:rsid w:val="00AC2F13"/>
    <w:rsid w:val="00AC47E1"/>
    <w:rsid w:val="00AD7FC9"/>
    <w:rsid w:val="00AE0C20"/>
    <w:rsid w:val="00AE1ECC"/>
    <w:rsid w:val="00AE3D60"/>
    <w:rsid w:val="00AE5281"/>
    <w:rsid w:val="00AE6A6A"/>
    <w:rsid w:val="00AE7DC4"/>
    <w:rsid w:val="00B01047"/>
    <w:rsid w:val="00B04802"/>
    <w:rsid w:val="00B05EDF"/>
    <w:rsid w:val="00B06551"/>
    <w:rsid w:val="00B07A9D"/>
    <w:rsid w:val="00B07C29"/>
    <w:rsid w:val="00B21A63"/>
    <w:rsid w:val="00B33C5B"/>
    <w:rsid w:val="00B43017"/>
    <w:rsid w:val="00B43BCB"/>
    <w:rsid w:val="00B44DA5"/>
    <w:rsid w:val="00B45F4F"/>
    <w:rsid w:val="00B622C5"/>
    <w:rsid w:val="00B6468D"/>
    <w:rsid w:val="00B75967"/>
    <w:rsid w:val="00B85FBA"/>
    <w:rsid w:val="00B85FD1"/>
    <w:rsid w:val="00B8734C"/>
    <w:rsid w:val="00B93E46"/>
    <w:rsid w:val="00B950A4"/>
    <w:rsid w:val="00B97897"/>
    <w:rsid w:val="00BB0837"/>
    <w:rsid w:val="00BB41FC"/>
    <w:rsid w:val="00BC310D"/>
    <w:rsid w:val="00BC3BAB"/>
    <w:rsid w:val="00BC71EA"/>
    <w:rsid w:val="00BD4CB9"/>
    <w:rsid w:val="00BE1109"/>
    <w:rsid w:val="00BE4BA3"/>
    <w:rsid w:val="00C0083A"/>
    <w:rsid w:val="00C00F92"/>
    <w:rsid w:val="00C02EC3"/>
    <w:rsid w:val="00C10F97"/>
    <w:rsid w:val="00C120AC"/>
    <w:rsid w:val="00C2425F"/>
    <w:rsid w:val="00C3085D"/>
    <w:rsid w:val="00C34B6F"/>
    <w:rsid w:val="00C44BB1"/>
    <w:rsid w:val="00C511FC"/>
    <w:rsid w:val="00C63719"/>
    <w:rsid w:val="00C6486D"/>
    <w:rsid w:val="00C963A1"/>
    <w:rsid w:val="00CA2238"/>
    <w:rsid w:val="00CA6125"/>
    <w:rsid w:val="00CB0C69"/>
    <w:rsid w:val="00CD0625"/>
    <w:rsid w:val="00CE2C01"/>
    <w:rsid w:val="00D0107F"/>
    <w:rsid w:val="00D12E39"/>
    <w:rsid w:val="00D12F70"/>
    <w:rsid w:val="00D20380"/>
    <w:rsid w:val="00D37CC1"/>
    <w:rsid w:val="00D4679B"/>
    <w:rsid w:val="00D5279A"/>
    <w:rsid w:val="00D56530"/>
    <w:rsid w:val="00D73122"/>
    <w:rsid w:val="00D75BB7"/>
    <w:rsid w:val="00D96D2A"/>
    <w:rsid w:val="00DC05F2"/>
    <w:rsid w:val="00DC238A"/>
    <w:rsid w:val="00DC5C03"/>
    <w:rsid w:val="00DD5456"/>
    <w:rsid w:val="00DE0B50"/>
    <w:rsid w:val="00DE51AC"/>
    <w:rsid w:val="00E07123"/>
    <w:rsid w:val="00E17BED"/>
    <w:rsid w:val="00E27509"/>
    <w:rsid w:val="00E34B97"/>
    <w:rsid w:val="00E45364"/>
    <w:rsid w:val="00E53B44"/>
    <w:rsid w:val="00E67FB9"/>
    <w:rsid w:val="00E85976"/>
    <w:rsid w:val="00E90242"/>
    <w:rsid w:val="00E94475"/>
    <w:rsid w:val="00E96B78"/>
    <w:rsid w:val="00E97FD7"/>
    <w:rsid w:val="00EB727B"/>
    <w:rsid w:val="00EC27DA"/>
    <w:rsid w:val="00EC665A"/>
    <w:rsid w:val="00ED42B3"/>
    <w:rsid w:val="00EF07C6"/>
    <w:rsid w:val="00EF7CC8"/>
    <w:rsid w:val="00F00D13"/>
    <w:rsid w:val="00F1258C"/>
    <w:rsid w:val="00F159CC"/>
    <w:rsid w:val="00F310FF"/>
    <w:rsid w:val="00F33CEB"/>
    <w:rsid w:val="00F439AB"/>
    <w:rsid w:val="00F43BFF"/>
    <w:rsid w:val="00F61831"/>
    <w:rsid w:val="00F83174"/>
    <w:rsid w:val="00F95CD0"/>
    <w:rsid w:val="00FA7BC8"/>
    <w:rsid w:val="00FB2FCB"/>
    <w:rsid w:val="00FB7BD2"/>
    <w:rsid w:val="00FC71E4"/>
    <w:rsid w:val="00FE278D"/>
    <w:rsid w:val="00FE6F20"/>
    <w:rsid w:val="00FE7A44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chartTrackingRefBased/>
  <w15:docId w15:val="{46DABD03-2E83-444A-912F-BC7A9D1B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8F270F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8F270F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8F270F"/>
    <w:pPr>
      <w:keepNext/>
      <w:ind w:firstLine="0"/>
      <w:jc w:val="center"/>
      <w:outlineLvl w:val="1"/>
    </w:pPr>
    <w:rPr>
      <w:b/>
      <w:bCs/>
      <w:i/>
      <w:iCs/>
      <w:smallCaps/>
      <w:color w:val="000000"/>
    </w:rPr>
  </w:style>
  <w:style w:type="paragraph" w:styleId="3">
    <w:name w:val="heading 3"/>
    <w:basedOn w:val="a2"/>
    <w:next w:val="a2"/>
    <w:link w:val="30"/>
    <w:uiPriority w:val="99"/>
    <w:qFormat/>
    <w:rsid w:val="008F270F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8F270F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8F270F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8F270F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8F270F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8F270F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en-US"/>
    </w:rPr>
  </w:style>
  <w:style w:type="paragraph" w:styleId="a6">
    <w:name w:val="Body Text Indent"/>
    <w:basedOn w:val="a2"/>
    <w:link w:val="a7"/>
    <w:uiPriority w:val="99"/>
    <w:rsid w:val="008F270F"/>
    <w:pPr>
      <w:shd w:val="clear" w:color="auto" w:fill="FFFFFF"/>
      <w:spacing w:before="192"/>
      <w:ind w:right="-5" w:firstLine="360"/>
    </w:pPr>
  </w:style>
  <w:style w:type="character" w:customStyle="1" w:styleId="a7">
    <w:name w:val="Основной текст с отступом Знак"/>
    <w:link w:val="a6"/>
    <w:uiPriority w:val="99"/>
    <w:semiHidden/>
    <w:rPr>
      <w:sz w:val="28"/>
      <w:szCs w:val="28"/>
    </w:rPr>
  </w:style>
  <w:style w:type="paragraph" w:styleId="a8">
    <w:name w:val="Normal (Web)"/>
    <w:basedOn w:val="a2"/>
    <w:uiPriority w:val="99"/>
    <w:rsid w:val="008F270F"/>
    <w:pPr>
      <w:spacing w:before="100" w:beforeAutospacing="1" w:after="100" w:afterAutospacing="1"/>
      <w:ind w:firstLine="709"/>
    </w:pPr>
    <w:rPr>
      <w:lang w:val="uk-UA" w:eastAsia="uk-UA"/>
    </w:rPr>
  </w:style>
  <w:style w:type="paragraph" w:styleId="a9">
    <w:name w:val="Subtitle"/>
    <w:basedOn w:val="a2"/>
    <w:link w:val="aa"/>
    <w:uiPriority w:val="99"/>
    <w:qFormat/>
    <w:pPr>
      <w:spacing w:line="240" w:lineRule="auto"/>
      <w:ind w:firstLine="284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2"/>
    <w:next w:val="ac"/>
    <w:link w:val="ad"/>
    <w:uiPriority w:val="99"/>
    <w:rsid w:val="008F270F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e">
    <w:name w:val="endnote reference"/>
    <w:uiPriority w:val="99"/>
    <w:semiHidden/>
    <w:rsid w:val="008F270F"/>
    <w:rPr>
      <w:vertAlign w:val="superscript"/>
    </w:rPr>
  </w:style>
  <w:style w:type="character" w:styleId="af">
    <w:name w:val="page number"/>
    <w:uiPriority w:val="99"/>
    <w:rsid w:val="008F270F"/>
    <w:rPr>
      <w:rFonts w:ascii="Times New Roman" w:hAnsi="Times New Roman" w:cs="Times New Roman"/>
      <w:sz w:val="28"/>
      <w:szCs w:val="28"/>
    </w:rPr>
  </w:style>
  <w:style w:type="paragraph" w:styleId="af0">
    <w:name w:val="footer"/>
    <w:basedOn w:val="a2"/>
    <w:link w:val="af1"/>
    <w:uiPriority w:val="99"/>
    <w:semiHidden/>
    <w:rsid w:val="008F270F"/>
    <w:pPr>
      <w:tabs>
        <w:tab w:val="center" w:pos="4819"/>
        <w:tab w:val="right" w:pos="9639"/>
      </w:tabs>
      <w:ind w:firstLine="709"/>
    </w:pPr>
  </w:style>
  <w:style w:type="character" w:customStyle="1" w:styleId="ad">
    <w:name w:val="Верхний колонтитул Знак"/>
    <w:link w:val="ab"/>
    <w:uiPriority w:val="99"/>
    <w:semiHidden/>
    <w:locked/>
    <w:rsid w:val="008F270F"/>
    <w:rPr>
      <w:noProof/>
      <w:kern w:val="16"/>
      <w:sz w:val="28"/>
      <w:szCs w:val="28"/>
      <w:lang w:val="ru-RU" w:eastAsia="ru-RU"/>
    </w:rPr>
  </w:style>
  <w:style w:type="paragraph" w:styleId="ac">
    <w:name w:val="Body Text"/>
    <w:basedOn w:val="a2"/>
    <w:link w:val="af2"/>
    <w:uiPriority w:val="99"/>
    <w:rsid w:val="008F270F"/>
    <w:pPr>
      <w:ind w:firstLine="709"/>
    </w:pPr>
  </w:style>
  <w:style w:type="character" w:customStyle="1" w:styleId="af2">
    <w:name w:val="Основной текст Знак"/>
    <w:link w:val="ac"/>
    <w:uiPriority w:val="99"/>
    <w:semiHidden/>
    <w:rPr>
      <w:sz w:val="28"/>
      <w:szCs w:val="28"/>
    </w:rPr>
  </w:style>
  <w:style w:type="paragraph" w:customStyle="1" w:styleId="FR3">
    <w:name w:val="FR3"/>
    <w:uiPriority w:val="99"/>
    <w:pPr>
      <w:widowControl w:val="0"/>
      <w:snapToGrid w:val="0"/>
      <w:spacing w:line="518" w:lineRule="auto"/>
      <w:jc w:val="right"/>
    </w:pPr>
    <w:rPr>
      <w:rFonts w:ascii="Arial" w:hAnsi="Arial" w:cs="Arial"/>
      <w:i/>
      <w:iCs/>
      <w:sz w:val="22"/>
      <w:szCs w:val="22"/>
    </w:rPr>
  </w:style>
  <w:style w:type="paragraph" w:styleId="11">
    <w:name w:val="toc 1"/>
    <w:basedOn w:val="a2"/>
    <w:next w:val="a2"/>
    <w:autoRedefine/>
    <w:uiPriority w:val="99"/>
    <w:semiHidden/>
    <w:rsid w:val="008F270F"/>
    <w:pPr>
      <w:tabs>
        <w:tab w:val="right" w:leader="dot" w:pos="1400"/>
      </w:tabs>
      <w:ind w:firstLine="709"/>
    </w:pPr>
  </w:style>
  <w:style w:type="paragraph" w:styleId="af3">
    <w:name w:val="footnote text"/>
    <w:basedOn w:val="a2"/>
    <w:link w:val="af4"/>
    <w:autoRedefine/>
    <w:uiPriority w:val="99"/>
    <w:semiHidden/>
    <w:rsid w:val="008F270F"/>
    <w:pPr>
      <w:ind w:firstLine="709"/>
    </w:pPr>
    <w:rPr>
      <w:color w:val="000000"/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8F270F"/>
    <w:rPr>
      <w:color w:val="000000"/>
      <w:lang w:val="ru-RU" w:eastAsia="ru-RU"/>
    </w:rPr>
  </w:style>
  <w:style w:type="character" w:styleId="af5">
    <w:name w:val="footnote reference"/>
    <w:uiPriority w:val="99"/>
    <w:semiHidden/>
    <w:rsid w:val="008F270F"/>
    <w:rPr>
      <w:sz w:val="28"/>
      <w:szCs w:val="28"/>
      <w:vertAlign w:val="superscript"/>
    </w:rPr>
  </w:style>
  <w:style w:type="character" w:styleId="af6">
    <w:name w:val="Strong"/>
    <w:uiPriority w:val="99"/>
    <w:qFormat/>
    <w:rsid w:val="00D73122"/>
    <w:rPr>
      <w:b/>
      <w:bCs/>
    </w:rPr>
  </w:style>
  <w:style w:type="character" w:customStyle="1" w:styleId="surname">
    <w:name w:val="surname"/>
    <w:uiPriority w:val="99"/>
    <w:rsid w:val="00FB2FCB"/>
  </w:style>
  <w:style w:type="paragraph" w:styleId="21">
    <w:name w:val="Body Text 2"/>
    <w:basedOn w:val="a2"/>
    <w:link w:val="22"/>
    <w:uiPriority w:val="99"/>
    <w:rsid w:val="00680B8C"/>
    <w:pPr>
      <w:spacing w:after="120" w:line="480" w:lineRule="auto"/>
      <w:ind w:firstLine="709"/>
    </w:p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  <w:style w:type="paragraph" w:styleId="31">
    <w:name w:val="Body Text 3"/>
    <w:basedOn w:val="a2"/>
    <w:link w:val="32"/>
    <w:uiPriority w:val="99"/>
    <w:rsid w:val="00680B8C"/>
    <w:pPr>
      <w:spacing w:after="120"/>
      <w:ind w:firstLine="709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customStyle="1" w:styleId="FR2">
    <w:name w:val="FR2"/>
    <w:uiPriority w:val="99"/>
    <w:rsid w:val="00680B8C"/>
    <w:pPr>
      <w:widowControl w:val="0"/>
      <w:spacing w:line="260" w:lineRule="auto"/>
      <w:ind w:left="80" w:right="800"/>
    </w:pPr>
    <w:rPr>
      <w:rFonts w:ascii="Arial" w:hAnsi="Arial" w:cs="Arial"/>
      <w:b/>
      <w:bCs/>
      <w:sz w:val="36"/>
      <w:szCs w:val="36"/>
    </w:rPr>
  </w:style>
  <w:style w:type="character" w:styleId="af7">
    <w:name w:val="Hyperlink"/>
    <w:uiPriority w:val="99"/>
    <w:rsid w:val="008F270F"/>
    <w:rPr>
      <w:color w:val="auto"/>
      <w:sz w:val="28"/>
      <w:szCs w:val="28"/>
      <w:u w:val="single"/>
      <w:vertAlign w:val="baseline"/>
    </w:rPr>
  </w:style>
  <w:style w:type="table" w:styleId="-1">
    <w:name w:val="Table Web 1"/>
    <w:basedOn w:val="a4"/>
    <w:uiPriority w:val="99"/>
    <w:rsid w:val="008F270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выделение"/>
    <w:uiPriority w:val="99"/>
    <w:rsid w:val="008F270F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3">
    <w:name w:val="Заголовок 2 дипл"/>
    <w:basedOn w:val="a2"/>
    <w:next w:val="a6"/>
    <w:uiPriority w:val="99"/>
    <w:rsid w:val="008F270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2">
    <w:name w:val="Текст Знак1"/>
    <w:link w:val="af9"/>
    <w:uiPriority w:val="99"/>
    <w:locked/>
    <w:rsid w:val="008F270F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9">
    <w:name w:val="Plain Text"/>
    <w:basedOn w:val="a2"/>
    <w:link w:val="12"/>
    <w:uiPriority w:val="99"/>
    <w:rsid w:val="008F270F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a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8F270F"/>
    <w:rPr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8F270F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styleId="afb">
    <w:name w:val="caption"/>
    <w:basedOn w:val="a2"/>
    <w:next w:val="a2"/>
    <w:uiPriority w:val="99"/>
    <w:qFormat/>
    <w:rsid w:val="008F270F"/>
    <w:pPr>
      <w:ind w:firstLine="709"/>
    </w:pPr>
    <w:rPr>
      <w:b/>
      <w:bCs/>
      <w:sz w:val="20"/>
      <w:szCs w:val="20"/>
    </w:rPr>
  </w:style>
  <w:style w:type="character" w:customStyle="1" w:styleId="afc">
    <w:name w:val="номер страницы"/>
    <w:uiPriority w:val="99"/>
    <w:rsid w:val="008F270F"/>
    <w:rPr>
      <w:sz w:val="28"/>
      <w:szCs w:val="28"/>
    </w:rPr>
  </w:style>
  <w:style w:type="paragraph" w:customStyle="1" w:styleId="afd">
    <w:name w:val="Обычный +"/>
    <w:basedOn w:val="a2"/>
    <w:autoRedefine/>
    <w:uiPriority w:val="99"/>
    <w:rsid w:val="008F270F"/>
    <w:pPr>
      <w:ind w:firstLine="709"/>
    </w:pPr>
  </w:style>
  <w:style w:type="paragraph" w:styleId="24">
    <w:name w:val="toc 2"/>
    <w:basedOn w:val="a2"/>
    <w:next w:val="a2"/>
    <w:autoRedefine/>
    <w:uiPriority w:val="99"/>
    <w:semiHidden/>
    <w:rsid w:val="008F270F"/>
    <w:pPr>
      <w:tabs>
        <w:tab w:val="left" w:leader="dot" w:pos="3500"/>
      </w:tabs>
      <w:ind w:firstLine="0"/>
      <w:jc w:val="left"/>
    </w:pPr>
    <w:rPr>
      <w:smallCaps/>
    </w:rPr>
  </w:style>
  <w:style w:type="paragraph" w:styleId="33">
    <w:name w:val="toc 3"/>
    <w:basedOn w:val="a2"/>
    <w:next w:val="a2"/>
    <w:autoRedefine/>
    <w:uiPriority w:val="99"/>
    <w:semiHidden/>
    <w:rsid w:val="008F270F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8F270F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8F270F"/>
    <w:pPr>
      <w:ind w:left="958" w:firstLine="709"/>
    </w:pPr>
  </w:style>
  <w:style w:type="paragraph" w:styleId="25">
    <w:name w:val="Body Text Indent 2"/>
    <w:basedOn w:val="a2"/>
    <w:link w:val="26"/>
    <w:uiPriority w:val="99"/>
    <w:rsid w:val="008F270F"/>
    <w:pPr>
      <w:shd w:val="clear" w:color="auto" w:fill="FFFFFF"/>
      <w:tabs>
        <w:tab w:val="left" w:pos="163"/>
      </w:tabs>
      <w:ind w:firstLine="360"/>
    </w:pPr>
  </w:style>
  <w:style w:type="character" w:customStyle="1" w:styleId="26">
    <w:name w:val="Основной текст с отступом 2 Знак"/>
    <w:link w:val="25"/>
    <w:uiPriority w:val="99"/>
    <w:semiHidden/>
    <w:rPr>
      <w:sz w:val="28"/>
      <w:szCs w:val="28"/>
    </w:rPr>
  </w:style>
  <w:style w:type="paragraph" w:styleId="34">
    <w:name w:val="Body Text Indent 3"/>
    <w:basedOn w:val="a2"/>
    <w:link w:val="35"/>
    <w:uiPriority w:val="99"/>
    <w:rsid w:val="008F270F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table" w:styleId="afe">
    <w:name w:val="Table Grid"/>
    <w:basedOn w:val="a4"/>
    <w:uiPriority w:val="99"/>
    <w:rsid w:val="008F270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одержание"/>
    <w:autoRedefine/>
    <w:uiPriority w:val="99"/>
    <w:rsid w:val="008F270F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8F270F"/>
    <w:pPr>
      <w:numPr>
        <w:numId w:val="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8F270F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8F270F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8F270F"/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8F270F"/>
  </w:style>
  <w:style w:type="paragraph" w:customStyle="1" w:styleId="31250">
    <w:name w:val="Стиль Оглавление 3 + Слева:  125 см Первая строка:  0 см"/>
    <w:basedOn w:val="33"/>
    <w:autoRedefine/>
    <w:uiPriority w:val="99"/>
    <w:rsid w:val="008F270F"/>
    <w:rPr>
      <w:i/>
      <w:iCs/>
    </w:rPr>
  </w:style>
  <w:style w:type="paragraph" w:customStyle="1" w:styleId="aff0">
    <w:name w:val="ТАБЛИЦА"/>
    <w:next w:val="a2"/>
    <w:autoRedefine/>
    <w:uiPriority w:val="99"/>
    <w:rsid w:val="008F270F"/>
    <w:pPr>
      <w:spacing w:line="360" w:lineRule="auto"/>
    </w:pPr>
    <w:rPr>
      <w:color w:val="000000"/>
    </w:rPr>
  </w:style>
  <w:style w:type="paragraph" w:customStyle="1" w:styleId="aff1">
    <w:name w:val="Стиль ТАБЛИЦА + Междустр.интервал:  полуторный"/>
    <w:basedOn w:val="aff0"/>
    <w:uiPriority w:val="99"/>
    <w:rsid w:val="008F270F"/>
  </w:style>
  <w:style w:type="paragraph" w:customStyle="1" w:styleId="13">
    <w:name w:val="Стиль ТАБЛИЦА + Междустр.интервал:  полуторный1"/>
    <w:basedOn w:val="aff0"/>
    <w:autoRedefine/>
    <w:uiPriority w:val="99"/>
    <w:rsid w:val="008F270F"/>
  </w:style>
  <w:style w:type="table" w:customStyle="1" w:styleId="14">
    <w:name w:val="Стиль таблицы1"/>
    <w:uiPriority w:val="99"/>
    <w:rsid w:val="008F270F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61">
    <w:name w:val="Стиль6"/>
    <w:basedOn w:val="a2"/>
    <w:autoRedefine/>
    <w:uiPriority w:val="99"/>
    <w:rsid w:val="008F270F"/>
    <w:pPr>
      <w:ind w:firstLine="709"/>
    </w:pPr>
    <w:rPr>
      <w:b/>
      <w:bCs/>
    </w:rPr>
  </w:style>
  <w:style w:type="paragraph" w:customStyle="1" w:styleId="aff2">
    <w:name w:val="схема"/>
    <w:autoRedefine/>
    <w:uiPriority w:val="99"/>
    <w:rsid w:val="008F270F"/>
    <w:pPr>
      <w:jc w:val="center"/>
    </w:pPr>
  </w:style>
  <w:style w:type="paragraph" w:styleId="aff3">
    <w:name w:val="endnote text"/>
    <w:basedOn w:val="a2"/>
    <w:link w:val="aff4"/>
    <w:uiPriority w:val="99"/>
    <w:semiHidden/>
    <w:rsid w:val="008F270F"/>
    <w:pPr>
      <w:ind w:firstLine="709"/>
    </w:pPr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Pr>
      <w:sz w:val="20"/>
      <w:szCs w:val="20"/>
    </w:rPr>
  </w:style>
  <w:style w:type="paragraph" w:customStyle="1" w:styleId="aff5">
    <w:name w:val="титут"/>
    <w:autoRedefine/>
    <w:uiPriority w:val="99"/>
    <w:rsid w:val="008F270F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налогового контроля</vt:lpstr>
    </vt:vector>
  </TitlesOfParts>
  <Company>Diapsalmata</Company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налогового контроля</dc:title>
  <dc:subject>Налоги и налогообложение</dc:subject>
  <dc:creator>12</dc:creator>
  <cp:keywords/>
  <dc:description/>
  <cp:lastModifiedBy>admin</cp:lastModifiedBy>
  <cp:revision>2</cp:revision>
  <cp:lastPrinted>2006-11-28T10:26:00Z</cp:lastPrinted>
  <dcterms:created xsi:type="dcterms:W3CDTF">2014-03-12T18:09:00Z</dcterms:created>
  <dcterms:modified xsi:type="dcterms:W3CDTF">2014-03-12T18:09:00Z</dcterms:modified>
</cp:coreProperties>
</file>