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1D" w:rsidRPr="00EF44AD" w:rsidRDefault="005F331D" w:rsidP="00EF44AD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pStyle w:val="2"/>
        <w:spacing w:line="360" w:lineRule="auto"/>
        <w:ind w:left="0" w:firstLine="709"/>
        <w:rPr>
          <w:b/>
          <w:i/>
          <w:sz w:val="28"/>
          <w:szCs w:val="28"/>
        </w:rPr>
      </w:pPr>
      <w:r w:rsidRPr="00EF44AD">
        <w:rPr>
          <w:b/>
          <w:i/>
          <w:sz w:val="28"/>
          <w:szCs w:val="28"/>
        </w:rPr>
        <w:t>Курсовой проект</w:t>
      </w:r>
    </w:p>
    <w:p w:rsidR="005F331D" w:rsidRPr="00EF44AD" w:rsidRDefault="005F331D" w:rsidP="002242A2">
      <w:pPr>
        <w:pStyle w:val="ae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242A2">
        <w:rPr>
          <w:b/>
          <w:sz w:val="28"/>
          <w:szCs w:val="28"/>
        </w:rPr>
        <w:t>по разработке проекта</w:t>
      </w:r>
      <w:r w:rsidR="003A3486">
        <w:rPr>
          <w:b/>
          <w:sz w:val="28"/>
          <w:szCs w:val="28"/>
        </w:rPr>
        <w:t xml:space="preserve"> </w:t>
      </w:r>
      <w:r w:rsidRPr="002242A2">
        <w:rPr>
          <w:b/>
          <w:sz w:val="28"/>
          <w:szCs w:val="28"/>
        </w:rPr>
        <w:t>реконструкции существующего складского корпуса на ЗАО «Союзхимреактив» с организацией производства водных</w:t>
      </w:r>
      <w:r w:rsidR="00EF44AD" w:rsidRPr="002242A2">
        <w:rPr>
          <w:b/>
          <w:sz w:val="28"/>
          <w:szCs w:val="28"/>
        </w:rPr>
        <w:t xml:space="preserve"> </w:t>
      </w:r>
      <w:r w:rsidRPr="002242A2">
        <w:rPr>
          <w:b/>
          <w:sz w:val="28"/>
          <w:szCs w:val="28"/>
        </w:rPr>
        <w:t>огнебиозащитных и антисептических составов мощностью 1260</w:t>
      </w:r>
      <w:r w:rsidRPr="00EF44AD">
        <w:rPr>
          <w:b/>
          <w:sz w:val="28"/>
          <w:szCs w:val="28"/>
        </w:rPr>
        <w:t xml:space="preserve"> тонн в год.</w:t>
      </w:r>
    </w:p>
    <w:p w:rsidR="005F331D" w:rsidRPr="00EF44AD" w:rsidRDefault="005F331D" w:rsidP="00EF44AD">
      <w:pPr>
        <w:pStyle w:val="ae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F331D" w:rsidRPr="00EF44AD" w:rsidRDefault="005F331D" w:rsidP="00EF44AD">
      <w:pPr>
        <w:pStyle w:val="ae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200</w:t>
      </w:r>
      <w:r w:rsidRPr="00EF44AD">
        <w:rPr>
          <w:b/>
          <w:kern w:val="0"/>
          <w:sz w:val="28"/>
          <w:szCs w:val="28"/>
        </w:rPr>
        <w:t>6</w:t>
      </w:r>
      <w:r w:rsidRPr="00EF44AD">
        <w:rPr>
          <w:b/>
          <w:kern w:val="0"/>
          <w:sz w:val="28"/>
          <w:szCs w:val="28"/>
          <w:lang w:val="ru-RU"/>
        </w:rPr>
        <w:t xml:space="preserve"> г</w:t>
      </w:r>
    </w:p>
    <w:p w:rsidR="005F331D" w:rsidRPr="00EF44AD" w:rsidRDefault="00EF44A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Содержание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7283"/>
        <w:gridCol w:w="985"/>
      </w:tblGrid>
      <w:tr w:rsidR="005F331D" w:rsidRPr="00EF44AD" w:rsidTr="00EF44AD"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Раздел</w:t>
            </w:r>
          </w:p>
        </w:tc>
        <w:tc>
          <w:tcPr>
            <w:tcW w:w="7283" w:type="dxa"/>
            <w:tcBorders>
              <w:top w:val="double" w:sz="4" w:space="0" w:color="auto"/>
              <w:bottom w:val="double" w:sz="4" w:space="0" w:color="auto"/>
            </w:tcBorders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Наименование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Стр.</w:t>
            </w:r>
          </w:p>
        </w:tc>
      </w:tr>
      <w:tr w:rsidR="005F331D" w:rsidRPr="00EF44AD" w:rsidTr="00EF44AD">
        <w:tc>
          <w:tcPr>
            <w:tcW w:w="1014" w:type="dxa"/>
            <w:tcBorders>
              <w:top w:val="double" w:sz="4" w:space="0" w:color="auto"/>
            </w:tcBorders>
          </w:tcPr>
          <w:p w:rsidR="005F331D" w:rsidRPr="00EF44AD" w:rsidRDefault="005F331D" w:rsidP="00EF44AD">
            <w:pPr>
              <w:numPr>
                <w:ilvl w:val="0"/>
                <w:numId w:val="12"/>
              </w:numPr>
              <w:tabs>
                <w:tab w:val="clear" w:pos="540"/>
                <w:tab w:val="num" w:pos="473"/>
              </w:tabs>
              <w:ind w:left="0" w:firstLine="0"/>
              <w:rPr>
                <w:kern w:val="0"/>
                <w:sz w:val="20"/>
                <w:lang w:val="ru-RU"/>
              </w:rPr>
            </w:pPr>
          </w:p>
        </w:tc>
        <w:tc>
          <w:tcPr>
            <w:tcW w:w="7283" w:type="dxa"/>
            <w:tcBorders>
              <w:top w:val="double" w:sz="4" w:space="0" w:color="auto"/>
            </w:tcBorders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Основание для разработки исходных данных</w:t>
            </w:r>
          </w:p>
        </w:tc>
        <w:tc>
          <w:tcPr>
            <w:tcW w:w="985" w:type="dxa"/>
            <w:tcBorders>
              <w:top w:val="double" w:sz="4" w:space="0" w:color="auto"/>
            </w:tcBorders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numPr>
                <w:ilvl w:val="0"/>
                <w:numId w:val="12"/>
              </w:numPr>
              <w:tabs>
                <w:tab w:val="clear" w:pos="540"/>
                <w:tab w:val="num" w:pos="473"/>
              </w:tabs>
              <w:ind w:left="0" w:firstLine="0"/>
              <w:rPr>
                <w:kern w:val="0"/>
                <w:sz w:val="20"/>
                <w:lang w:val="ru-RU"/>
              </w:rPr>
            </w:pP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Годовая мощность, режим работы производства и ассортимент выпускаемой продукции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numPr>
                <w:ilvl w:val="0"/>
                <w:numId w:val="12"/>
              </w:numPr>
              <w:tabs>
                <w:tab w:val="clear" w:pos="540"/>
                <w:tab w:val="num" w:pos="473"/>
              </w:tabs>
              <w:ind w:left="0" w:firstLine="0"/>
              <w:rPr>
                <w:kern w:val="0"/>
                <w:sz w:val="20"/>
                <w:lang w:val="ru-RU"/>
              </w:rPr>
            </w:pP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Рецептуры ассортимента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 xml:space="preserve"> 4.0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Нормы расхода сырья и материалов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 xml:space="preserve"> 4.1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Характеристика и годовой расход сырья и вспомогательных материалов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numPr>
                <w:ilvl w:val="0"/>
                <w:numId w:val="12"/>
              </w:numPr>
              <w:tabs>
                <w:tab w:val="clear" w:pos="540"/>
                <w:tab w:val="num" w:pos="473"/>
              </w:tabs>
              <w:ind w:left="0" w:firstLine="0"/>
              <w:rPr>
                <w:kern w:val="0"/>
                <w:sz w:val="20"/>
                <w:lang w:val="ru-RU"/>
              </w:rPr>
            </w:pP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Вид поставки сырья и материалов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numPr>
                <w:ilvl w:val="0"/>
                <w:numId w:val="12"/>
              </w:numPr>
              <w:tabs>
                <w:tab w:val="clear" w:pos="540"/>
                <w:tab w:val="num" w:pos="473"/>
              </w:tabs>
              <w:ind w:left="0" w:firstLine="0"/>
              <w:rPr>
                <w:kern w:val="0"/>
                <w:sz w:val="20"/>
                <w:lang w:val="ru-RU"/>
              </w:rPr>
            </w:pP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Характеристика готовой продукции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numPr>
                <w:ilvl w:val="0"/>
                <w:numId w:val="12"/>
              </w:numPr>
              <w:tabs>
                <w:tab w:val="clear" w:pos="540"/>
                <w:tab w:val="num" w:pos="473"/>
              </w:tabs>
              <w:ind w:left="0" w:firstLine="0"/>
              <w:rPr>
                <w:kern w:val="0"/>
                <w:sz w:val="20"/>
                <w:lang w:val="ru-RU"/>
              </w:rPr>
            </w:pP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Предложения по организации производства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EF44AD" w:rsidP="00EF44AD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EF44AD">
              <w:rPr>
                <w:kern w:val="0"/>
                <w:sz w:val="20"/>
                <w:lang w:val="ru-RU"/>
              </w:rPr>
              <w:t>7.1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Основные технические решения, рекомендуемые для принятия в проекте.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EF44AD" w:rsidP="00EF44AD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EF44AD">
              <w:rPr>
                <w:kern w:val="0"/>
                <w:sz w:val="20"/>
                <w:lang w:val="ru-RU"/>
              </w:rPr>
              <w:t>8.0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Энергетические средства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EF44AD" w:rsidP="00EF44AD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EF44AD">
              <w:rPr>
                <w:kern w:val="0"/>
                <w:sz w:val="20"/>
                <w:lang w:val="ru-RU"/>
              </w:rPr>
              <w:t>9.0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Описание принципиальной технологической схемы производства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 xml:space="preserve"> 10.0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Нормы технологического режима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 xml:space="preserve"> 11.0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Контроль производства и управление технологическим процессом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 xml:space="preserve"> 12.0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Численность и профессиональный состав работающих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 xml:space="preserve"> 13.0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Характеристика сырья, полупродуктов, готовой продукции и отходов по взрывопожароопасности и токсичности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rPr>
          <w:trHeight w:val="1541"/>
        </w:trPr>
        <w:tc>
          <w:tcPr>
            <w:tcW w:w="101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 xml:space="preserve"> 20.0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Графический материал: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1.Принципиальная</w:t>
            </w:r>
            <w:r w:rsidR="00EF44AD">
              <w:rPr>
                <w:kern w:val="0"/>
                <w:sz w:val="20"/>
                <w:lang w:val="ru-RU"/>
              </w:rPr>
              <w:t xml:space="preserve"> </w:t>
            </w:r>
            <w:r w:rsidRPr="00EF44AD">
              <w:rPr>
                <w:kern w:val="0"/>
                <w:sz w:val="20"/>
                <w:lang w:val="ru-RU"/>
              </w:rPr>
              <w:t>схема технологического процесса</w:t>
            </w:r>
            <w:r w:rsidR="003A3486">
              <w:rPr>
                <w:kern w:val="0"/>
                <w:sz w:val="20"/>
                <w:lang w:val="ru-RU"/>
              </w:rPr>
              <w:t xml:space="preserve">        </w:t>
            </w:r>
            <w:r w:rsidRPr="00EF44AD">
              <w:rPr>
                <w:kern w:val="0"/>
                <w:sz w:val="20"/>
                <w:lang w:val="ru-RU"/>
              </w:rPr>
              <w:t>1-99-0008-01-ТХ (лист 1)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 xml:space="preserve"> 2.План расположения оборудования на отм. 0,000; 1.600</w:t>
            </w:r>
            <w:r w:rsidR="003A3486">
              <w:rPr>
                <w:kern w:val="0"/>
                <w:sz w:val="20"/>
                <w:lang w:val="ru-RU"/>
              </w:rPr>
              <w:t xml:space="preserve">        </w:t>
            </w:r>
            <w:r w:rsidRPr="00EF44AD">
              <w:rPr>
                <w:kern w:val="0"/>
                <w:sz w:val="20"/>
                <w:lang w:val="ru-RU"/>
              </w:rPr>
              <w:t>1-99-0008-01-ТХ (лист 2)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c>
          <w:tcPr>
            <w:tcW w:w="101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14.0</w:t>
            </w:r>
          </w:p>
        </w:tc>
        <w:tc>
          <w:tcPr>
            <w:tcW w:w="7283" w:type="dxa"/>
          </w:tcPr>
          <w:p w:rsidR="005F331D" w:rsidRPr="00EF44AD" w:rsidRDefault="00EF44AD" w:rsidP="00EF44AD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EF44AD">
              <w:rPr>
                <w:kern w:val="0"/>
                <w:sz w:val="20"/>
                <w:lang w:val="ru-RU"/>
              </w:rPr>
              <w:t>Предложения по организации мероприятий для обеспечения охраны окружающей среды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EF44AD" w:rsidTr="00EF44AD">
        <w:trPr>
          <w:trHeight w:val="1514"/>
        </w:trPr>
        <w:tc>
          <w:tcPr>
            <w:tcW w:w="101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20.0</w:t>
            </w:r>
          </w:p>
        </w:tc>
        <w:tc>
          <w:tcPr>
            <w:tcW w:w="7283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Графический материал: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1.Принципиальная</w:t>
            </w:r>
            <w:r w:rsidR="00EF44AD">
              <w:rPr>
                <w:kern w:val="0"/>
                <w:sz w:val="20"/>
                <w:lang w:val="ru-RU"/>
              </w:rPr>
              <w:t xml:space="preserve"> </w:t>
            </w:r>
            <w:r w:rsidRPr="00EF44AD">
              <w:rPr>
                <w:kern w:val="0"/>
                <w:sz w:val="20"/>
                <w:lang w:val="ru-RU"/>
              </w:rPr>
              <w:t>схема технологического процесса</w:t>
            </w:r>
            <w:r w:rsidR="003A3486">
              <w:rPr>
                <w:kern w:val="0"/>
                <w:sz w:val="20"/>
                <w:lang w:val="ru-RU"/>
              </w:rPr>
              <w:t xml:space="preserve">        </w:t>
            </w:r>
            <w:r w:rsidRPr="00EF44AD">
              <w:rPr>
                <w:kern w:val="0"/>
                <w:sz w:val="20"/>
                <w:lang w:val="ru-RU"/>
              </w:rPr>
              <w:t>1-99-0008-01-ТХ (лист 1)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 xml:space="preserve"> 2.План расположения оборудования на отм. 0,000; 1.600</w:t>
            </w:r>
            <w:r w:rsidR="003A3486">
              <w:rPr>
                <w:kern w:val="0"/>
                <w:sz w:val="20"/>
                <w:lang w:val="ru-RU"/>
              </w:rPr>
              <w:t xml:space="preserve">        </w:t>
            </w:r>
            <w:r w:rsidRPr="00EF44AD">
              <w:rPr>
                <w:kern w:val="0"/>
                <w:sz w:val="20"/>
                <w:lang w:val="ru-RU"/>
              </w:rPr>
              <w:t>1-99-0008-01-ТХ (лист 2)</w:t>
            </w:r>
          </w:p>
        </w:tc>
        <w:tc>
          <w:tcPr>
            <w:tcW w:w="985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1.0 Основание для разработки исходных данных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EF44AD">
        <w:rPr>
          <w:sz w:val="28"/>
          <w:szCs w:val="28"/>
        </w:rPr>
        <w:t>Настоящие исходные данные для</w:t>
      </w:r>
      <w:r w:rsidR="00EF44AD">
        <w:rPr>
          <w:sz w:val="28"/>
          <w:szCs w:val="28"/>
        </w:rPr>
        <w:t xml:space="preserve"> </w:t>
      </w:r>
      <w:r w:rsidRPr="00EF44AD">
        <w:rPr>
          <w:sz w:val="28"/>
          <w:szCs w:val="28"/>
        </w:rPr>
        <w:t>разработки</w:t>
      </w:r>
      <w:r w:rsidR="00EF44AD">
        <w:rPr>
          <w:sz w:val="28"/>
          <w:szCs w:val="28"/>
        </w:rPr>
        <w:t xml:space="preserve"> </w:t>
      </w:r>
      <w:r w:rsidRPr="00EF44AD">
        <w:rPr>
          <w:sz w:val="28"/>
          <w:szCs w:val="28"/>
        </w:rPr>
        <w:t>проекта реконструкции существующего</w:t>
      </w:r>
      <w:r w:rsidR="00EF44AD">
        <w:rPr>
          <w:sz w:val="28"/>
          <w:szCs w:val="28"/>
        </w:rPr>
        <w:t xml:space="preserve"> </w:t>
      </w:r>
      <w:r w:rsidRPr="00EF44AD">
        <w:rPr>
          <w:sz w:val="28"/>
          <w:szCs w:val="28"/>
        </w:rPr>
        <w:t>складского корпуса на ЗАО «Союзхимреактив»</w:t>
      </w:r>
      <w:r w:rsidR="00EF44AD">
        <w:rPr>
          <w:sz w:val="28"/>
          <w:szCs w:val="28"/>
        </w:rPr>
        <w:t xml:space="preserve"> </w:t>
      </w:r>
      <w:r w:rsidRPr="00EF44AD">
        <w:rPr>
          <w:sz w:val="28"/>
          <w:szCs w:val="28"/>
        </w:rPr>
        <w:t>с организацией производства водных огнебиозащитных и антисептических составов мощностью 1260</w:t>
      </w:r>
      <w:r w:rsidR="00EF44AD">
        <w:rPr>
          <w:sz w:val="28"/>
          <w:szCs w:val="28"/>
        </w:rPr>
        <w:t xml:space="preserve"> </w:t>
      </w:r>
      <w:r w:rsidRPr="00EF44AD">
        <w:rPr>
          <w:sz w:val="28"/>
          <w:szCs w:val="28"/>
        </w:rPr>
        <w:t>тонн в год ( г.Старая Купавна, Ногийского района, Московской области, ул. Дорожная,д.4-б). разработаны на основании договора № 01/06-ЛКМ-П от</w:t>
      </w:r>
      <w:r w:rsidR="00EF44AD">
        <w:rPr>
          <w:sz w:val="28"/>
          <w:szCs w:val="28"/>
        </w:rPr>
        <w:t xml:space="preserve"> </w:t>
      </w:r>
      <w:r w:rsidRPr="00EF44AD">
        <w:rPr>
          <w:sz w:val="28"/>
          <w:szCs w:val="28"/>
        </w:rPr>
        <w:t>2006 г. и технического задания, утвержденного генеральным директором ЗАО «Союзхимреактив» Половинкиным А. А.</w:t>
      </w:r>
    </w:p>
    <w:p w:rsidR="005F331D" w:rsidRPr="00EF44AD" w:rsidRDefault="003A3486" w:rsidP="003A3486">
      <w:pPr>
        <w:pStyle w:val="ae"/>
        <w:spacing w:after="0" w:line="360" w:lineRule="auto"/>
        <w:ind w:left="1276" w:hanging="567"/>
        <w:jc w:val="both"/>
        <w:rPr>
          <w:b/>
          <w:sz w:val="28"/>
          <w:szCs w:val="28"/>
        </w:rPr>
      </w:pPr>
      <w:r w:rsidRPr="003A3486">
        <w:rPr>
          <w:b/>
          <w:sz w:val="28"/>
          <w:szCs w:val="28"/>
        </w:rPr>
        <w:br w:type="page"/>
      </w:r>
      <w:r w:rsidR="005F331D" w:rsidRPr="00EF44AD">
        <w:rPr>
          <w:b/>
          <w:sz w:val="28"/>
          <w:szCs w:val="28"/>
        </w:rPr>
        <w:t>*2.0</w:t>
      </w:r>
      <w:r w:rsidR="00EF44AD">
        <w:rPr>
          <w:b/>
          <w:sz w:val="28"/>
          <w:szCs w:val="28"/>
        </w:rPr>
        <w:t xml:space="preserve"> </w:t>
      </w:r>
      <w:r w:rsidR="005F331D" w:rsidRPr="00EF44AD">
        <w:rPr>
          <w:b/>
          <w:sz w:val="28"/>
          <w:szCs w:val="28"/>
        </w:rPr>
        <w:t>Годовая мощность производства и ассортимент выпускаемой</w:t>
      </w:r>
      <w:r w:rsidR="00EF44AD">
        <w:rPr>
          <w:b/>
          <w:sz w:val="28"/>
          <w:szCs w:val="28"/>
        </w:rPr>
        <w:t xml:space="preserve"> </w:t>
      </w:r>
      <w:r w:rsidR="005F331D" w:rsidRPr="00EF44AD">
        <w:rPr>
          <w:b/>
          <w:sz w:val="28"/>
          <w:szCs w:val="28"/>
        </w:rPr>
        <w:t>продукции</w:t>
      </w:r>
    </w:p>
    <w:p w:rsidR="003A3486" w:rsidRDefault="003A3486" w:rsidP="00EF44AD">
      <w:pPr>
        <w:spacing w:line="360" w:lineRule="auto"/>
        <w:ind w:firstLine="709"/>
        <w:rPr>
          <w:kern w:val="0"/>
          <w:sz w:val="28"/>
          <w:szCs w:val="28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Мощность производства водных огнезащитных и антисептических составов составляет 1260 тонн в год в следующем ассортименте: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</w:t>
      </w:r>
      <w:r w:rsidR="00EF44AD" w:rsidRP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состав «КСД»</w:t>
      </w:r>
      <w:r w:rsidR="003A3486">
        <w:rPr>
          <w:kern w:val="0"/>
          <w:sz w:val="28"/>
          <w:szCs w:val="28"/>
          <w:lang w:val="ru-RU"/>
        </w:rPr>
        <w:t xml:space="preserve">               </w:t>
      </w:r>
      <w:r w:rsidRPr="00EF44AD">
        <w:rPr>
          <w:kern w:val="0"/>
          <w:sz w:val="28"/>
          <w:szCs w:val="28"/>
          <w:lang w:val="ru-RU"/>
        </w:rPr>
        <w:t xml:space="preserve"> 540 тн/год;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</w:t>
      </w:r>
      <w:r w:rsidR="00EF44AD" w:rsidRP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состав «Биосепт»</w:t>
      </w:r>
      <w:r w:rsidR="003A3486">
        <w:rPr>
          <w:kern w:val="0"/>
          <w:sz w:val="28"/>
          <w:szCs w:val="28"/>
          <w:lang w:val="ru-RU"/>
        </w:rPr>
        <w:t xml:space="preserve">              </w:t>
      </w:r>
      <w:r w:rsidRPr="00EF44AD">
        <w:rPr>
          <w:kern w:val="0"/>
          <w:sz w:val="28"/>
          <w:szCs w:val="28"/>
          <w:lang w:val="ru-RU"/>
        </w:rPr>
        <w:t>360 тн/год;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</w:t>
      </w:r>
      <w:r w:rsidR="00EF44AD" w:rsidRPr="003A348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состав «Фенилакс</w:t>
      </w:r>
      <w:r w:rsidR="003A3486">
        <w:rPr>
          <w:kern w:val="0"/>
          <w:sz w:val="28"/>
          <w:szCs w:val="28"/>
          <w:lang w:val="ru-RU"/>
        </w:rPr>
        <w:t xml:space="preserve">              </w:t>
      </w:r>
      <w:r w:rsidRPr="00EF44AD">
        <w:rPr>
          <w:kern w:val="0"/>
          <w:sz w:val="28"/>
          <w:szCs w:val="28"/>
          <w:lang w:val="ru-RU"/>
        </w:rPr>
        <w:t>360 тн/год;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Режим работы производства – односменный по 8 часов.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Количество рабочих дней в году – 126 дней.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2.1 Марки и рекомендуемые области применения составов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1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6628"/>
      </w:tblGrid>
      <w:tr w:rsidR="005F331D" w:rsidRPr="00EF44AD" w:rsidTr="001265B6">
        <w:trPr>
          <w:trHeight w:val="233"/>
          <w:jc w:val="center"/>
        </w:trPr>
        <w:tc>
          <w:tcPr>
            <w:tcW w:w="225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Марка</w:t>
            </w:r>
          </w:p>
        </w:tc>
        <w:tc>
          <w:tcPr>
            <w:tcW w:w="6628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Рекомендуемая область применения</w:t>
            </w:r>
          </w:p>
        </w:tc>
      </w:tr>
      <w:tr w:rsidR="005F331D" w:rsidRPr="00EF44AD" w:rsidTr="001265B6">
        <w:trPr>
          <w:trHeight w:val="1182"/>
          <w:jc w:val="center"/>
        </w:trPr>
        <w:tc>
          <w:tcPr>
            <w:tcW w:w="225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«КСД»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ТУ2389-006-17483468-94 с изм. 1,2</w:t>
            </w:r>
          </w:p>
        </w:tc>
        <w:tc>
          <w:tcPr>
            <w:tcW w:w="6628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Огнебиозащитная обработка деревянных конструкций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Зданий и сооружений для получения трудновоспламеня-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емой древесины (2-я группа огнезащитной эффективности), а также для огнебиозащитной обработки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различных текстильных материалов.</w:t>
            </w:r>
          </w:p>
        </w:tc>
      </w:tr>
      <w:tr w:rsidR="005F331D" w:rsidRPr="00EF44AD" w:rsidTr="001265B6">
        <w:trPr>
          <w:trHeight w:val="1198"/>
          <w:jc w:val="center"/>
        </w:trPr>
        <w:tc>
          <w:tcPr>
            <w:tcW w:w="225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«Биосепт»-антисептический состав.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ТУ2389-004-13238275-96</w:t>
            </w:r>
          </w:p>
        </w:tc>
        <w:tc>
          <w:tcPr>
            <w:tcW w:w="6628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Для обработки различных материалов и поверхностей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(древесина,ткани, кирпич,бетон и т. п.) с целью предот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вращения образования и распространения грибков, плесени и других видов биоразрушителей а также для предотвращения заражения древесных мтериалов деревопоражающими насекомыми и древесной синевой.</w:t>
            </w:r>
            <w:r w:rsidR="00EF44AD" w:rsidRPr="00EF44AD">
              <w:rPr>
                <w:kern w:val="0"/>
                <w:sz w:val="20"/>
                <w:lang w:val="ru-RU"/>
              </w:rPr>
              <w:t xml:space="preserve"> </w:t>
            </w:r>
          </w:p>
        </w:tc>
      </w:tr>
      <w:tr w:rsidR="005F331D" w:rsidRPr="00EF44AD" w:rsidTr="001265B6">
        <w:trPr>
          <w:trHeight w:val="715"/>
          <w:jc w:val="center"/>
        </w:trPr>
        <w:tc>
          <w:tcPr>
            <w:tcW w:w="2254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«Фенилакс»-огнебиозащитный состав.</w:t>
            </w:r>
          </w:p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6628" w:type="dxa"/>
          </w:tcPr>
          <w:p w:rsidR="005F331D" w:rsidRPr="00EF44AD" w:rsidRDefault="005F331D" w:rsidP="00EF44AD">
            <w:pPr>
              <w:rPr>
                <w:kern w:val="0"/>
                <w:sz w:val="20"/>
                <w:lang w:val="ru-RU"/>
              </w:rPr>
            </w:pPr>
            <w:r w:rsidRPr="00EF44AD">
              <w:rPr>
                <w:kern w:val="0"/>
                <w:sz w:val="20"/>
                <w:lang w:val="ru-RU"/>
              </w:rPr>
              <w:t>Для обработки древесных конструкций жилых и промы-шленных зданий как внутри так и снаружи с целью защи-ты от возгорания (1и 2 группа огнезащитной эффективно-сти), плесени и гниения.</w:t>
            </w:r>
          </w:p>
        </w:tc>
      </w:tr>
    </w:tbl>
    <w:p w:rsidR="005F331D" w:rsidRPr="00EF44AD" w:rsidRDefault="002242A2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3.0 Рецептура составов</w:t>
      </w:r>
    </w:p>
    <w:p w:rsidR="002242A2" w:rsidRDefault="002242A2" w:rsidP="00EF44AD">
      <w:pPr>
        <w:spacing w:line="360" w:lineRule="auto"/>
        <w:ind w:firstLine="709"/>
        <w:rPr>
          <w:kern w:val="0"/>
          <w:sz w:val="28"/>
          <w:szCs w:val="28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2</w:t>
      </w:r>
    </w:p>
    <w:tbl>
      <w:tblPr>
        <w:tblW w:w="8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1316"/>
        <w:gridCol w:w="49"/>
        <w:gridCol w:w="1895"/>
        <w:gridCol w:w="1782"/>
      </w:tblGrid>
      <w:tr w:rsidR="005F331D" w:rsidRPr="002242A2" w:rsidTr="002242A2">
        <w:trPr>
          <w:trHeight w:val="612"/>
          <w:jc w:val="center"/>
        </w:trPr>
        <w:tc>
          <w:tcPr>
            <w:tcW w:w="3131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Наименование компонентов</w:t>
            </w:r>
          </w:p>
        </w:tc>
        <w:tc>
          <w:tcPr>
            <w:tcW w:w="1316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Состав</w:t>
            </w:r>
          </w:p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«КСД»</w:t>
            </w:r>
          </w:p>
        </w:tc>
        <w:tc>
          <w:tcPr>
            <w:tcW w:w="1944" w:type="dxa"/>
            <w:gridSpan w:val="2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Состав</w:t>
            </w:r>
          </w:p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«Биосепт»</w:t>
            </w:r>
          </w:p>
        </w:tc>
        <w:tc>
          <w:tcPr>
            <w:tcW w:w="1782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Состав</w:t>
            </w:r>
          </w:p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«Фенилакс»</w:t>
            </w:r>
          </w:p>
        </w:tc>
      </w:tr>
      <w:tr w:rsidR="005F331D" w:rsidRPr="002242A2" w:rsidTr="002242A2">
        <w:trPr>
          <w:trHeight w:val="307"/>
          <w:jc w:val="center"/>
        </w:trPr>
        <w:tc>
          <w:tcPr>
            <w:tcW w:w="8173" w:type="dxa"/>
            <w:gridSpan w:val="5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Содержание, % массы.</w:t>
            </w:r>
          </w:p>
        </w:tc>
      </w:tr>
      <w:tr w:rsidR="005F331D" w:rsidRPr="002242A2" w:rsidTr="002242A2">
        <w:trPr>
          <w:trHeight w:val="479"/>
          <w:jc w:val="center"/>
        </w:trPr>
        <w:tc>
          <w:tcPr>
            <w:tcW w:w="313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1.Полуфабрикат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«биосепт-концен-трат</w:t>
            </w:r>
            <w:r w:rsidR="00EF44AD" w:rsidRPr="002242A2">
              <w:rPr>
                <w:kern w:val="0"/>
                <w:sz w:val="20"/>
                <w:lang w:val="ru-RU"/>
              </w:rPr>
              <w:t xml:space="preserve"> </w:t>
            </w:r>
            <w:r w:rsidRPr="002242A2">
              <w:rPr>
                <w:kern w:val="0"/>
                <w:sz w:val="20"/>
                <w:lang w:val="ru-RU"/>
              </w:rPr>
              <w:t>БК»</w:t>
            </w:r>
          </w:p>
        </w:tc>
        <w:tc>
          <w:tcPr>
            <w:tcW w:w="1365" w:type="dxa"/>
            <w:gridSpan w:val="2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9</w:t>
            </w:r>
          </w:p>
        </w:tc>
        <w:tc>
          <w:tcPr>
            <w:tcW w:w="1895" w:type="dxa"/>
          </w:tcPr>
          <w:p w:rsidR="005F331D" w:rsidRPr="002242A2" w:rsidRDefault="005F331D" w:rsidP="002242A2">
            <w:pPr>
              <w:rPr>
                <w:kern w:val="0"/>
                <w:sz w:val="20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14</w:t>
            </w:r>
          </w:p>
        </w:tc>
        <w:tc>
          <w:tcPr>
            <w:tcW w:w="1782" w:type="dxa"/>
          </w:tcPr>
          <w:p w:rsidR="005F331D" w:rsidRPr="002242A2" w:rsidRDefault="005F331D" w:rsidP="002242A2">
            <w:pPr>
              <w:rPr>
                <w:kern w:val="0"/>
                <w:sz w:val="20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4.7</w:t>
            </w:r>
          </w:p>
        </w:tc>
      </w:tr>
      <w:tr w:rsidR="005F331D" w:rsidRPr="002242A2" w:rsidTr="002242A2">
        <w:trPr>
          <w:trHeight w:val="440"/>
          <w:jc w:val="center"/>
        </w:trPr>
        <w:tc>
          <w:tcPr>
            <w:tcW w:w="313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2.Полуфабрикат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«раствор ОК»</w:t>
            </w:r>
          </w:p>
        </w:tc>
        <w:tc>
          <w:tcPr>
            <w:tcW w:w="1365" w:type="dxa"/>
            <w:gridSpan w:val="2"/>
          </w:tcPr>
          <w:p w:rsidR="005F331D" w:rsidRPr="002242A2" w:rsidRDefault="005F331D" w:rsidP="002242A2">
            <w:pPr>
              <w:rPr>
                <w:kern w:val="0"/>
                <w:sz w:val="20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91</w:t>
            </w:r>
          </w:p>
        </w:tc>
        <w:tc>
          <w:tcPr>
            <w:tcW w:w="189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78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2242A2" w:rsidTr="002242A2">
        <w:trPr>
          <w:trHeight w:val="256"/>
          <w:jc w:val="center"/>
        </w:trPr>
        <w:tc>
          <w:tcPr>
            <w:tcW w:w="313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3.Вода</w:t>
            </w:r>
          </w:p>
        </w:tc>
        <w:tc>
          <w:tcPr>
            <w:tcW w:w="1365" w:type="dxa"/>
            <w:gridSpan w:val="2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89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86</w:t>
            </w:r>
          </w:p>
        </w:tc>
        <w:tc>
          <w:tcPr>
            <w:tcW w:w="178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70,3</w:t>
            </w:r>
          </w:p>
        </w:tc>
      </w:tr>
      <w:tr w:rsidR="005F331D" w:rsidRPr="002242A2" w:rsidTr="002242A2">
        <w:trPr>
          <w:trHeight w:val="408"/>
          <w:jc w:val="center"/>
        </w:trPr>
        <w:tc>
          <w:tcPr>
            <w:tcW w:w="313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4.Щелочные соли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угольной кислоты</w:t>
            </w:r>
          </w:p>
        </w:tc>
        <w:tc>
          <w:tcPr>
            <w:tcW w:w="1365" w:type="dxa"/>
            <w:gridSpan w:val="2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89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78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25</w:t>
            </w:r>
          </w:p>
        </w:tc>
      </w:tr>
      <w:tr w:rsidR="005F331D" w:rsidRPr="002242A2" w:rsidTr="002242A2">
        <w:trPr>
          <w:trHeight w:val="355"/>
          <w:jc w:val="center"/>
        </w:trPr>
        <w:tc>
          <w:tcPr>
            <w:tcW w:w="313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5.Борная кислота</w:t>
            </w:r>
          </w:p>
        </w:tc>
        <w:tc>
          <w:tcPr>
            <w:tcW w:w="1365" w:type="dxa"/>
            <w:gridSpan w:val="2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89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78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2242A2" w:rsidTr="002242A2">
        <w:trPr>
          <w:trHeight w:val="404"/>
          <w:jc w:val="center"/>
        </w:trPr>
        <w:tc>
          <w:tcPr>
            <w:tcW w:w="313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ИТОГО:</w:t>
            </w:r>
          </w:p>
        </w:tc>
        <w:tc>
          <w:tcPr>
            <w:tcW w:w="1365" w:type="dxa"/>
            <w:gridSpan w:val="2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189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178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3.1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Pr="00EF44AD">
        <w:rPr>
          <w:b/>
          <w:kern w:val="0"/>
          <w:sz w:val="28"/>
          <w:szCs w:val="28"/>
          <w:lang w:val="ru-RU"/>
        </w:rPr>
        <w:t>Рецептура полуфабрикатов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471"/>
        <w:gridCol w:w="2559"/>
      </w:tblGrid>
      <w:tr w:rsidR="005F331D" w:rsidRPr="002242A2" w:rsidTr="001265B6">
        <w:trPr>
          <w:trHeight w:val="227"/>
          <w:jc w:val="center"/>
        </w:trPr>
        <w:tc>
          <w:tcPr>
            <w:tcW w:w="3243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Наименование компонентов</w:t>
            </w:r>
          </w:p>
        </w:tc>
        <w:tc>
          <w:tcPr>
            <w:tcW w:w="247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Бисепт-концентрат БК</w:t>
            </w:r>
          </w:p>
        </w:tc>
        <w:tc>
          <w:tcPr>
            <w:tcW w:w="2559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«Раствор ОК»</w:t>
            </w:r>
          </w:p>
        </w:tc>
      </w:tr>
      <w:tr w:rsidR="005F331D" w:rsidRPr="002242A2" w:rsidTr="001265B6">
        <w:trPr>
          <w:trHeight w:val="227"/>
          <w:jc w:val="center"/>
        </w:trPr>
        <w:tc>
          <w:tcPr>
            <w:tcW w:w="8273" w:type="dxa"/>
            <w:gridSpan w:val="3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Содержание, % массы.</w:t>
            </w:r>
          </w:p>
        </w:tc>
      </w:tr>
      <w:tr w:rsidR="005F331D" w:rsidRPr="002242A2" w:rsidTr="001265B6">
        <w:trPr>
          <w:trHeight w:val="469"/>
          <w:jc w:val="center"/>
        </w:trPr>
        <w:tc>
          <w:tcPr>
            <w:tcW w:w="3243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1.Антисептические</w:t>
            </w:r>
            <w:r w:rsidR="00EF44AD" w:rsidRPr="002242A2">
              <w:rPr>
                <w:kern w:val="0"/>
                <w:sz w:val="20"/>
                <w:lang w:val="ru-RU"/>
              </w:rPr>
              <w:t xml:space="preserve"> </w:t>
            </w:r>
            <w:r w:rsidRPr="002242A2">
              <w:rPr>
                <w:kern w:val="0"/>
                <w:sz w:val="20"/>
                <w:lang w:val="ru-RU"/>
              </w:rPr>
              <w:t>присадки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АП-1,АП-2 или АП-3</w:t>
            </w:r>
          </w:p>
        </w:tc>
        <w:tc>
          <w:tcPr>
            <w:tcW w:w="247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32</w:t>
            </w:r>
          </w:p>
        </w:tc>
        <w:tc>
          <w:tcPr>
            <w:tcW w:w="2559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2242A2" w:rsidTr="001265B6">
        <w:trPr>
          <w:trHeight w:val="227"/>
          <w:jc w:val="center"/>
        </w:trPr>
        <w:tc>
          <w:tcPr>
            <w:tcW w:w="3243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2.Вода</w:t>
            </w:r>
          </w:p>
        </w:tc>
        <w:tc>
          <w:tcPr>
            <w:tcW w:w="247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68</w:t>
            </w:r>
          </w:p>
        </w:tc>
        <w:tc>
          <w:tcPr>
            <w:tcW w:w="2559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80</w:t>
            </w:r>
          </w:p>
        </w:tc>
      </w:tr>
      <w:tr w:rsidR="005F331D" w:rsidRPr="002242A2" w:rsidTr="001265B6">
        <w:trPr>
          <w:trHeight w:val="454"/>
          <w:jc w:val="center"/>
        </w:trPr>
        <w:tc>
          <w:tcPr>
            <w:tcW w:w="3243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3.Фосфорсодержащие соли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аммония.</w:t>
            </w:r>
          </w:p>
        </w:tc>
        <w:tc>
          <w:tcPr>
            <w:tcW w:w="247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559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20</w:t>
            </w:r>
          </w:p>
        </w:tc>
      </w:tr>
      <w:tr w:rsidR="005F331D" w:rsidRPr="002242A2" w:rsidTr="001265B6">
        <w:trPr>
          <w:trHeight w:val="242"/>
          <w:jc w:val="center"/>
        </w:trPr>
        <w:tc>
          <w:tcPr>
            <w:tcW w:w="3243" w:type="dxa"/>
          </w:tcPr>
          <w:p w:rsidR="005F331D" w:rsidRPr="002242A2" w:rsidRDefault="003A3486" w:rsidP="002242A2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    </w:t>
            </w:r>
            <w:r w:rsidR="00EF44AD" w:rsidRPr="002242A2">
              <w:rPr>
                <w:kern w:val="0"/>
                <w:sz w:val="20"/>
                <w:lang w:val="ru-RU"/>
              </w:rPr>
              <w:t xml:space="preserve"> </w:t>
            </w:r>
            <w:r w:rsidR="005F331D" w:rsidRPr="002242A2">
              <w:rPr>
                <w:kern w:val="0"/>
                <w:sz w:val="20"/>
                <w:lang w:val="ru-RU"/>
              </w:rPr>
              <w:t>ИТОГО</w:t>
            </w:r>
          </w:p>
        </w:tc>
        <w:tc>
          <w:tcPr>
            <w:tcW w:w="2471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2559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2242A2">
      <w:pPr>
        <w:spacing w:line="360" w:lineRule="auto"/>
        <w:ind w:left="1134" w:hanging="425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4.0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Pr="00EF44AD">
        <w:rPr>
          <w:b/>
          <w:kern w:val="0"/>
          <w:sz w:val="28"/>
          <w:szCs w:val="28"/>
          <w:lang w:val="ru-RU"/>
        </w:rPr>
        <w:t>Нормы расхода сырья и материалов</w:t>
      </w:r>
      <w:r w:rsidR="002242A2">
        <w:rPr>
          <w:b/>
          <w:kern w:val="0"/>
          <w:sz w:val="28"/>
          <w:szCs w:val="28"/>
          <w:lang w:val="ru-RU"/>
        </w:rPr>
        <w:t xml:space="preserve"> н</w:t>
      </w:r>
      <w:r w:rsidRPr="00EF44AD">
        <w:rPr>
          <w:b/>
          <w:kern w:val="0"/>
          <w:sz w:val="28"/>
          <w:szCs w:val="28"/>
          <w:lang w:val="ru-RU"/>
        </w:rPr>
        <w:t>а 1 тонну готового продукта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4</w:t>
      </w:r>
    </w:p>
    <w:tbl>
      <w:tblPr>
        <w:tblW w:w="856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362"/>
        <w:gridCol w:w="902"/>
        <w:gridCol w:w="1086"/>
        <w:gridCol w:w="1024"/>
        <w:gridCol w:w="964"/>
        <w:gridCol w:w="917"/>
        <w:gridCol w:w="765"/>
      </w:tblGrid>
      <w:tr w:rsidR="005F331D" w:rsidRPr="002242A2" w:rsidTr="002242A2">
        <w:trPr>
          <w:trHeight w:val="484"/>
        </w:trPr>
        <w:tc>
          <w:tcPr>
            <w:tcW w:w="543" w:type="dxa"/>
            <w:vMerge w:val="restart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№ п/п</w:t>
            </w:r>
          </w:p>
        </w:tc>
        <w:tc>
          <w:tcPr>
            <w:tcW w:w="2362" w:type="dxa"/>
            <w:vMerge w:val="restart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Наименование</w:t>
            </w:r>
          </w:p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сырья</w:t>
            </w:r>
          </w:p>
        </w:tc>
        <w:tc>
          <w:tcPr>
            <w:tcW w:w="1988" w:type="dxa"/>
            <w:gridSpan w:val="2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Состав «КСД»</w:t>
            </w:r>
          </w:p>
        </w:tc>
        <w:tc>
          <w:tcPr>
            <w:tcW w:w="1988" w:type="dxa"/>
            <w:gridSpan w:val="2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Состав «Биосепт»</w:t>
            </w:r>
          </w:p>
        </w:tc>
        <w:tc>
          <w:tcPr>
            <w:tcW w:w="1682" w:type="dxa"/>
            <w:gridSpan w:val="2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Состав «Фенилакс»</w:t>
            </w:r>
          </w:p>
        </w:tc>
      </w:tr>
      <w:tr w:rsidR="005F331D" w:rsidRPr="002242A2" w:rsidTr="002242A2">
        <w:trPr>
          <w:trHeight w:val="150"/>
        </w:trPr>
        <w:tc>
          <w:tcPr>
            <w:tcW w:w="543" w:type="dxa"/>
            <w:vMerge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vMerge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02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%</w:t>
            </w:r>
          </w:p>
        </w:tc>
        <w:tc>
          <w:tcPr>
            <w:tcW w:w="1086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кг</w:t>
            </w:r>
          </w:p>
        </w:tc>
        <w:tc>
          <w:tcPr>
            <w:tcW w:w="1024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%</w:t>
            </w:r>
          </w:p>
        </w:tc>
        <w:tc>
          <w:tcPr>
            <w:tcW w:w="964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кг</w:t>
            </w:r>
          </w:p>
        </w:tc>
        <w:tc>
          <w:tcPr>
            <w:tcW w:w="917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%</w:t>
            </w:r>
          </w:p>
        </w:tc>
        <w:tc>
          <w:tcPr>
            <w:tcW w:w="765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кг</w:t>
            </w:r>
          </w:p>
        </w:tc>
      </w:tr>
      <w:tr w:rsidR="005F331D" w:rsidRPr="002242A2" w:rsidTr="002242A2">
        <w:trPr>
          <w:trHeight w:val="235"/>
        </w:trPr>
        <w:tc>
          <w:tcPr>
            <w:tcW w:w="543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1.</w:t>
            </w:r>
          </w:p>
        </w:tc>
        <w:tc>
          <w:tcPr>
            <w:tcW w:w="236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Полуфабрикат «БК»</w:t>
            </w:r>
          </w:p>
        </w:tc>
        <w:tc>
          <w:tcPr>
            <w:tcW w:w="90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9</w:t>
            </w:r>
          </w:p>
        </w:tc>
        <w:tc>
          <w:tcPr>
            <w:tcW w:w="1086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90</w:t>
            </w:r>
          </w:p>
        </w:tc>
        <w:tc>
          <w:tcPr>
            <w:tcW w:w="102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14</w:t>
            </w:r>
          </w:p>
        </w:tc>
        <w:tc>
          <w:tcPr>
            <w:tcW w:w="96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140</w:t>
            </w:r>
          </w:p>
        </w:tc>
        <w:tc>
          <w:tcPr>
            <w:tcW w:w="91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4,7</w:t>
            </w:r>
          </w:p>
        </w:tc>
        <w:tc>
          <w:tcPr>
            <w:tcW w:w="76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47</w:t>
            </w:r>
          </w:p>
        </w:tc>
      </w:tr>
      <w:tr w:rsidR="005F331D" w:rsidRPr="002242A2" w:rsidTr="002242A2">
        <w:trPr>
          <w:trHeight w:val="235"/>
        </w:trPr>
        <w:tc>
          <w:tcPr>
            <w:tcW w:w="543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2.</w:t>
            </w:r>
          </w:p>
        </w:tc>
        <w:tc>
          <w:tcPr>
            <w:tcW w:w="236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Полуфабрикат «ОК»</w:t>
            </w:r>
          </w:p>
        </w:tc>
        <w:tc>
          <w:tcPr>
            <w:tcW w:w="90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91</w:t>
            </w:r>
          </w:p>
        </w:tc>
        <w:tc>
          <w:tcPr>
            <w:tcW w:w="1086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910</w:t>
            </w:r>
          </w:p>
        </w:tc>
        <w:tc>
          <w:tcPr>
            <w:tcW w:w="102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6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1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6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2242A2" w:rsidTr="002242A2">
        <w:trPr>
          <w:trHeight w:val="235"/>
        </w:trPr>
        <w:tc>
          <w:tcPr>
            <w:tcW w:w="543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3.</w:t>
            </w:r>
          </w:p>
        </w:tc>
        <w:tc>
          <w:tcPr>
            <w:tcW w:w="236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Вода</w:t>
            </w:r>
          </w:p>
        </w:tc>
        <w:tc>
          <w:tcPr>
            <w:tcW w:w="90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6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86</w:t>
            </w:r>
          </w:p>
        </w:tc>
        <w:tc>
          <w:tcPr>
            <w:tcW w:w="96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860</w:t>
            </w:r>
          </w:p>
        </w:tc>
        <w:tc>
          <w:tcPr>
            <w:tcW w:w="91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70,3</w:t>
            </w:r>
          </w:p>
        </w:tc>
        <w:tc>
          <w:tcPr>
            <w:tcW w:w="76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703</w:t>
            </w:r>
          </w:p>
        </w:tc>
      </w:tr>
      <w:tr w:rsidR="005F331D" w:rsidRPr="002242A2" w:rsidTr="002242A2">
        <w:trPr>
          <w:trHeight w:val="469"/>
        </w:trPr>
        <w:tc>
          <w:tcPr>
            <w:tcW w:w="543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4.</w:t>
            </w:r>
          </w:p>
        </w:tc>
        <w:tc>
          <w:tcPr>
            <w:tcW w:w="236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Щелочные соли</w:t>
            </w:r>
            <w:r w:rsidR="003A3486">
              <w:rPr>
                <w:kern w:val="0"/>
                <w:sz w:val="20"/>
                <w:lang w:val="ru-RU"/>
              </w:rPr>
              <w:t xml:space="preserve">  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Угол угольной кислоты</w:t>
            </w:r>
          </w:p>
        </w:tc>
        <w:tc>
          <w:tcPr>
            <w:tcW w:w="90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6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6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1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76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250</w:t>
            </w:r>
          </w:p>
        </w:tc>
      </w:tr>
      <w:tr w:rsidR="005F331D" w:rsidRPr="002242A2" w:rsidTr="002242A2">
        <w:trPr>
          <w:trHeight w:val="235"/>
        </w:trPr>
        <w:tc>
          <w:tcPr>
            <w:tcW w:w="2905" w:type="dxa"/>
            <w:gridSpan w:val="2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ИТОГО:</w:t>
            </w:r>
          </w:p>
        </w:tc>
        <w:tc>
          <w:tcPr>
            <w:tcW w:w="90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1086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1000</w:t>
            </w:r>
          </w:p>
        </w:tc>
        <w:tc>
          <w:tcPr>
            <w:tcW w:w="102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96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1000</w:t>
            </w:r>
          </w:p>
        </w:tc>
        <w:tc>
          <w:tcPr>
            <w:tcW w:w="91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765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1000</w:t>
            </w:r>
          </w:p>
        </w:tc>
      </w:tr>
    </w:tbl>
    <w:p w:rsidR="005F331D" w:rsidRPr="00EF44AD" w:rsidRDefault="002242A2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4.1 Нормы расхода сырья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на 1тонну полуфабриката.</w:t>
      </w:r>
    </w:p>
    <w:p w:rsidR="002242A2" w:rsidRDefault="002242A2" w:rsidP="00EF44AD">
      <w:pPr>
        <w:tabs>
          <w:tab w:val="left" w:pos="8655"/>
        </w:tabs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tabs>
          <w:tab w:val="left" w:pos="8655"/>
        </w:tabs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5</w:t>
      </w:r>
    </w:p>
    <w:tbl>
      <w:tblPr>
        <w:tblW w:w="8504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247"/>
        <w:gridCol w:w="1082"/>
        <w:gridCol w:w="1237"/>
        <w:gridCol w:w="1237"/>
        <w:gridCol w:w="1237"/>
      </w:tblGrid>
      <w:tr w:rsidR="005F331D" w:rsidRPr="002242A2" w:rsidTr="002242A2">
        <w:trPr>
          <w:trHeight w:val="449"/>
        </w:trPr>
        <w:tc>
          <w:tcPr>
            <w:tcW w:w="464" w:type="dxa"/>
            <w:vMerge w:val="restart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№ п/п</w:t>
            </w:r>
          </w:p>
        </w:tc>
        <w:tc>
          <w:tcPr>
            <w:tcW w:w="3247" w:type="dxa"/>
            <w:vMerge w:val="restart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Наименование</w:t>
            </w:r>
          </w:p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сырья</w:t>
            </w:r>
          </w:p>
        </w:tc>
        <w:tc>
          <w:tcPr>
            <w:tcW w:w="2319" w:type="dxa"/>
            <w:gridSpan w:val="2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Бисепт-концентрат</w:t>
            </w:r>
          </w:p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«БК»</w:t>
            </w:r>
          </w:p>
        </w:tc>
        <w:tc>
          <w:tcPr>
            <w:tcW w:w="2474" w:type="dxa"/>
            <w:gridSpan w:val="2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Раствор «ОК»</w:t>
            </w:r>
          </w:p>
        </w:tc>
      </w:tr>
      <w:tr w:rsidR="005F331D" w:rsidRPr="002242A2" w:rsidTr="002242A2">
        <w:trPr>
          <w:trHeight w:val="139"/>
        </w:trPr>
        <w:tc>
          <w:tcPr>
            <w:tcW w:w="464" w:type="dxa"/>
            <w:vMerge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3247" w:type="dxa"/>
            <w:vMerge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2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%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кг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%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кг</w:t>
            </w:r>
          </w:p>
        </w:tc>
      </w:tr>
      <w:tr w:rsidR="005F331D" w:rsidRPr="002242A2" w:rsidTr="002242A2">
        <w:trPr>
          <w:trHeight w:val="434"/>
        </w:trPr>
        <w:tc>
          <w:tcPr>
            <w:tcW w:w="46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1.</w:t>
            </w:r>
          </w:p>
        </w:tc>
        <w:tc>
          <w:tcPr>
            <w:tcW w:w="324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Антисептические</w:t>
            </w:r>
            <w:r w:rsidR="00EF44AD" w:rsidRPr="002242A2">
              <w:rPr>
                <w:kern w:val="0"/>
                <w:sz w:val="20"/>
                <w:lang w:val="ru-RU"/>
              </w:rPr>
              <w:t xml:space="preserve"> </w:t>
            </w:r>
            <w:r w:rsidRPr="002242A2">
              <w:rPr>
                <w:kern w:val="0"/>
                <w:sz w:val="20"/>
                <w:lang w:val="ru-RU"/>
              </w:rPr>
              <w:t>присадки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АП-1, АП-2 или АП-3</w:t>
            </w:r>
          </w:p>
        </w:tc>
        <w:tc>
          <w:tcPr>
            <w:tcW w:w="108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32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320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2242A2" w:rsidTr="002242A2">
        <w:trPr>
          <w:trHeight w:val="217"/>
        </w:trPr>
        <w:tc>
          <w:tcPr>
            <w:tcW w:w="46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2.</w:t>
            </w:r>
          </w:p>
        </w:tc>
        <w:tc>
          <w:tcPr>
            <w:tcW w:w="324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Вода</w:t>
            </w:r>
          </w:p>
        </w:tc>
        <w:tc>
          <w:tcPr>
            <w:tcW w:w="108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68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680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80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800</w:t>
            </w:r>
          </w:p>
        </w:tc>
      </w:tr>
      <w:tr w:rsidR="005F331D" w:rsidRPr="002242A2" w:rsidTr="002242A2">
        <w:trPr>
          <w:trHeight w:val="434"/>
        </w:trPr>
        <w:tc>
          <w:tcPr>
            <w:tcW w:w="46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3.</w:t>
            </w:r>
          </w:p>
        </w:tc>
        <w:tc>
          <w:tcPr>
            <w:tcW w:w="324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Фосфоросодержащие соли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аммония</w:t>
            </w:r>
          </w:p>
        </w:tc>
        <w:tc>
          <w:tcPr>
            <w:tcW w:w="108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200</w:t>
            </w:r>
          </w:p>
        </w:tc>
      </w:tr>
      <w:tr w:rsidR="005F331D" w:rsidRPr="002242A2" w:rsidTr="002242A2">
        <w:trPr>
          <w:trHeight w:val="232"/>
        </w:trPr>
        <w:tc>
          <w:tcPr>
            <w:tcW w:w="3711" w:type="dxa"/>
            <w:gridSpan w:val="2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ИТОГО:</w:t>
            </w:r>
          </w:p>
        </w:tc>
        <w:tc>
          <w:tcPr>
            <w:tcW w:w="1082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1000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123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1000</w:t>
            </w:r>
          </w:p>
        </w:tc>
      </w:tr>
    </w:tbl>
    <w:p w:rsidR="002242A2" w:rsidRDefault="002242A2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4.2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Pr="00EF44AD">
        <w:rPr>
          <w:b/>
          <w:kern w:val="0"/>
          <w:sz w:val="28"/>
          <w:szCs w:val="28"/>
          <w:lang w:val="ru-RU"/>
        </w:rPr>
        <w:t>Характеристика сырья</w:t>
      </w:r>
    </w:p>
    <w:p w:rsidR="002242A2" w:rsidRDefault="002242A2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</w:t>
      </w:r>
      <w:r w:rsidRPr="00EF44AD">
        <w:rPr>
          <w:kern w:val="0"/>
          <w:sz w:val="28"/>
          <w:szCs w:val="28"/>
        </w:rPr>
        <w:t xml:space="preserve"> </w:t>
      </w:r>
      <w:r w:rsidRPr="00EF44AD">
        <w:rPr>
          <w:kern w:val="0"/>
          <w:sz w:val="28"/>
          <w:szCs w:val="28"/>
          <w:lang w:val="ru-RU"/>
        </w:rPr>
        <w:t>6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077"/>
        <w:gridCol w:w="1944"/>
      </w:tblGrid>
      <w:tr w:rsidR="005F331D" w:rsidRPr="002242A2" w:rsidTr="001265B6">
        <w:trPr>
          <w:trHeight w:val="378"/>
          <w:jc w:val="center"/>
        </w:trPr>
        <w:tc>
          <w:tcPr>
            <w:tcW w:w="2268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Наименование сырья и материалов</w:t>
            </w:r>
          </w:p>
        </w:tc>
        <w:tc>
          <w:tcPr>
            <w:tcW w:w="1620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ГОСТ, ОСТ, ТУ</w:t>
            </w:r>
          </w:p>
        </w:tc>
        <w:tc>
          <w:tcPr>
            <w:tcW w:w="3077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Показатели по стандарту, обязательные для проверки</w:t>
            </w:r>
          </w:p>
        </w:tc>
        <w:tc>
          <w:tcPr>
            <w:tcW w:w="1944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Регламентируемые показатели</w:t>
            </w:r>
          </w:p>
        </w:tc>
      </w:tr>
      <w:tr w:rsidR="005F331D" w:rsidRPr="002242A2" w:rsidTr="001265B6">
        <w:trPr>
          <w:trHeight w:val="189"/>
          <w:jc w:val="center"/>
        </w:trPr>
        <w:tc>
          <w:tcPr>
            <w:tcW w:w="2268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1</w:t>
            </w:r>
          </w:p>
        </w:tc>
        <w:tc>
          <w:tcPr>
            <w:tcW w:w="1620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2</w:t>
            </w:r>
          </w:p>
        </w:tc>
        <w:tc>
          <w:tcPr>
            <w:tcW w:w="3077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3</w:t>
            </w:r>
          </w:p>
        </w:tc>
        <w:tc>
          <w:tcPr>
            <w:tcW w:w="1944" w:type="dxa"/>
          </w:tcPr>
          <w:p w:rsidR="005F331D" w:rsidRPr="002242A2" w:rsidRDefault="005F331D" w:rsidP="002242A2">
            <w:pPr>
              <w:rPr>
                <w:b/>
                <w:kern w:val="0"/>
                <w:sz w:val="20"/>
                <w:lang w:val="ru-RU"/>
              </w:rPr>
            </w:pPr>
            <w:r w:rsidRPr="002242A2">
              <w:rPr>
                <w:b/>
                <w:kern w:val="0"/>
                <w:sz w:val="20"/>
                <w:lang w:val="ru-RU"/>
              </w:rPr>
              <w:t>4</w:t>
            </w:r>
          </w:p>
        </w:tc>
      </w:tr>
      <w:tr w:rsidR="005F331D" w:rsidRPr="002242A2" w:rsidTr="001265B6">
        <w:trPr>
          <w:trHeight w:val="1738"/>
          <w:jc w:val="center"/>
        </w:trPr>
        <w:tc>
          <w:tcPr>
            <w:tcW w:w="2268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1.Антисептические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Присадки АП-1,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АП-2 или АП-3.</w:t>
            </w:r>
          </w:p>
        </w:tc>
        <w:tc>
          <w:tcPr>
            <w:tcW w:w="1620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ТУ-2389-005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-13238275-96</w:t>
            </w:r>
          </w:p>
        </w:tc>
        <w:tc>
          <w:tcPr>
            <w:tcW w:w="307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1. Массовая доля</w:t>
            </w:r>
            <w:r w:rsidR="003A3486">
              <w:rPr>
                <w:kern w:val="0"/>
                <w:sz w:val="20"/>
                <w:lang w:val="ru-RU"/>
              </w:rPr>
              <w:t xml:space="preserve"> </w:t>
            </w:r>
            <w:r w:rsidRPr="002242A2">
              <w:rPr>
                <w:kern w:val="0"/>
                <w:sz w:val="20"/>
                <w:lang w:val="ru-RU"/>
              </w:rPr>
              <w:t>% не менее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2.Внешний вид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3.Пожаровзрывобезопасен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ПДКр.з.=10мг/м3(пыль)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3-й класс опасности.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94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Неоднородная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смесь, включающая кр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упные куски от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серого до т/кори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чневого цвета +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белый кристалли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ческий порошок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2242A2" w:rsidTr="001265B6">
        <w:trPr>
          <w:trHeight w:val="1146"/>
          <w:jc w:val="center"/>
        </w:trPr>
        <w:tc>
          <w:tcPr>
            <w:tcW w:w="2268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2. Фосфоросодерж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ащие соли аммон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ия</w:t>
            </w:r>
          </w:p>
        </w:tc>
        <w:tc>
          <w:tcPr>
            <w:tcW w:w="1620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ТУ 113-08-556-93 с изм.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1-3 или по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ТУ113-25-65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-03-89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307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1. Массовая доля азота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2. Массовая доля фосфатов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3.Внешний вид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Пожаровзрывобезопасен,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ПДКр.з.(пыль)-10мг/м3,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4-й класс опасности.</w:t>
            </w:r>
          </w:p>
        </w:tc>
        <w:tc>
          <w:tcPr>
            <w:tcW w:w="194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18%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46%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Гранулы светло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серого цвета</w:t>
            </w:r>
          </w:p>
        </w:tc>
      </w:tr>
      <w:tr w:rsidR="005F331D" w:rsidRPr="002242A2" w:rsidTr="001265B6">
        <w:trPr>
          <w:trHeight w:val="1158"/>
          <w:jc w:val="center"/>
        </w:trPr>
        <w:tc>
          <w:tcPr>
            <w:tcW w:w="2268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3.Щелочные соли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угольной кислоты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620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 xml:space="preserve">ГОСТ 10690 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или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ГОСТ 5100</w:t>
            </w:r>
          </w:p>
        </w:tc>
        <w:tc>
          <w:tcPr>
            <w:tcW w:w="307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1.Содержание основного вещ.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2.Внешний вид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Пожаровзрывобезопасны,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ПДКр.з.-2мг/м3,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класс опасности-</w:t>
            </w:r>
            <w:r w:rsidRPr="002242A2">
              <w:rPr>
                <w:kern w:val="0"/>
                <w:sz w:val="20"/>
              </w:rPr>
              <w:t>N</w:t>
            </w:r>
            <w:r w:rsidRPr="002242A2">
              <w:rPr>
                <w:kern w:val="0"/>
                <w:sz w:val="20"/>
                <w:lang w:val="ru-RU"/>
              </w:rPr>
              <w:t>а2СОЗ-3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класс опасности-К2СО3-2.</w:t>
            </w:r>
          </w:p>
        </w:tc>
        <w:tc>
          <w:tcPr>
            <w:tcW w:w="194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Порошок белого цвета,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гигроскопичен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2242A2" w:rsidTr="001265B6">
        <w:trPr>
          <w:trHeight w:val="970"/>
          <w:jc w:val="center"/>
        </w:trPr>
        <w:tc>
          <w:tcPr>
            <w:tcW w:w="2268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4. Вода питьевая</w:t>
            </w:r>
          </w:p>
        </w:tc>
        <w:tc>
          <w:tcPr>
            <w:tcW w:w="1620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ГОСТ 2874-82</w:t>
            </w:r>
          </w:p>
        </w:tc>
        <w:tc>
          <w:tcPr>
            <w:tcW w:w="3077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1. Водородный показатель, рН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2. Запах при 20ºС и</w:t>
            </w:r>
            <w:r w:rsidR="00EF44AD" w:rsidRPr="002242A2">
              <w:rPr>
                <w:kern w:val="0"/>
                <w:sz w:val="20"/>
                <w:lang w:val="ru-RU"/>
              </w:rPr>
              <w:t xml:space="preserve"> </w:t>
            </w:r>
            <w:r w:rsidRPr="002242A2">
              <w:rPr>
                <w:kern w:val="0"/>
                <w:sz w:val="20"/>
                <w:lang w:val="ru-RU"/>
              </w:rPr>
              <w:t>нагревании до 60ºС, баллы, не болеее</w:t>
            </w:r>
          </w:p>
        </w:tc>
        <w:tc>
          <w:tcPr>
            <w:tcW w:w="1944" w:type="dxa"/>
          </w:tcPr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6,0 – 9,0</w:t>
            </w: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</w:p>
          <w:p w:rsidR="005F331D" w:rsidRPr="002242A2" w:rsidRDefault="005F331D" w:rsidP="002242A2">
            <w:pPr>
              <w:rPr>
                <w:kern w:val="0"/>
                <w:sz w:val="20"/>
                <w:lang w:val="ru-RU"/>
              </w:rPr>
            </w:pPr>
            <w:r w:rsidRPr="002242A2">
              <w:rPr>
                <w:kern w:val="0"/>
                <w:sz w:val="20"/>
                <w:lang w:val="ru-RU"/>
              </w:rPr>
              <w:t>2</w:t>
            </w:r>
          </w:p>
        </w:tc>
      </w:tr>
    </w:tbl>
    <w:p w:rsidR="005F331D" w:rsidRPr="00EF44AD" w:rsidRDefault="001265B6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4.1.1 Годовой расход сырья и вспомогательных материалов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300"/>
        <w:gridCol w:w="1985"/>
        <w:gridCol w:w="1434"/>
      </w:tblGrid>
      <w:tr w:rsidR="005F331D" w:rsidRPr="001265B6" w:rsidTr="001265B6">
        <w:trPr>
          <w:trHeight w:val="465"/>
          <w:jc w:val="center"/>
        </w:trPr>
        <w:tc>
          <w:tcPr>
            <w:tcW w:w="577" w:type="dxa"/>
            <w:vAlign w:val="center"/>
          </w:tcPr>
          <w:p w:rsidR="005F331D" w:rsidRPr="001265B6" w:rsidRDefault="005F331D" w:rsidP="001265B6">
            <w:pPr>
              <w:rPr>
                <w:b/>
                <w:kern w:val="0"/>
                <w:sz w:val="20"/>
                <w:lang w:val="ru-RU"/>
              </w:rPr>
            </w:pPr>
            <w:r w:rsidRPr="001265B6">
              <w:rPr>
                <w:b/>
                <w:kern w:val="0"/>
                <w:sz w:val="20"/>
                <w:lang w:val="ru-RU"/>
              </w:rPr>
              <w:t>№</w:t>
            </w:r>
          </w:p>
        </w:tc>
        <w:tc>
          <w:tcPr>
            <w:tcW w:w="4300" w:type="dxa"/>
            <w:vAlign w:val="center"/>
          </w:tcPr>
          <w:p w:rsidR="005F331D" w:rsidRPr="001265B6" w:rsidRDefault="005F331D" w:rsidP="001265B6">
            <w:pPr>
              <w:rPr>
                <w:b/>
                <w:kern w:val="0"/>
                <w:sz w:val="20"/>
                <w:lang w:val="ru-RU"/>
              </w:rPr>
            </w:pPr>
            <w:r w:rsidRPr="001265B6">
              <w:rPr>
                <w:b/>
                <w:kern w:val="0"/>
                <w:sz w:val="20"/>
                <w:lang w:val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5F331D" w:rsidRPr="001265B6" w:rsidRDefault="005F331D" w:rsidP="001265B6">
            <w:pPr>
              <w:rPr>
                <w:b/>
                <w:kern w:val="0"/>
                <w:sz w:val="20"/>
                <w:lang w:val="ru-RU"/>
              </w:rPr>
            </w:pPr>
            <w:r w:rsidRPr="001265B6">
              <w:rPr>
                <w:b/>
                <w:kern w:val="0"/>
                <w:sz w:val="20"/>
                <w:lang w:val="ru-RU"/>
              </w:rPr>
              <w:t>ГОСТ, ОСТ, ТУ</w:t>
            </w: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b/>
                <w:kern w:val="0"/>
                <w:sz w:val="20"/>
                <w:lang w:val="ru-RU"/>
              </w:rPr>
            </w:pPr>
            <w:r w:rsidRPr="001265B6">
              <w:rPr>
                <w:b/>
                <w:kern w:val="0"/>
                <w:sz w:val="20"/>
                <w:lang w:val="ru-RU"/>
              </w:rPr>
              <w:t>Расход,</w:t>
            </w:r>
          </w:p>
          <w:p w:rsidR="005F331D" w:rsidRPr="001265B6" w:rsidRDefault="005F331D" w:rsidP="001265B6">
            <w:pPr>
              <w:rPr>
                <w:b/>
                <w:kern w:val="0"/>
                <w:sz w:val="20"/>
                <w:lang w:val="ru-RU"/>
              </w:rPr>
            </w:pPr>
            <w:r w:rsidRPr="001265B6">
              <w:rPr>
                <w:b/>
                <w:kern w:val="0"/>
                <w:sz w:val="20"/>
                <w:lang w:val="ru-RU"/>
              </w:rPr>
              <w:t>т/год</w:t>
            </w:r>
          </w:p>
        </w:tc>
      </w:tr>
      <w:tr w:rsidR="005F331D" w:rsidRPr="001265B6" w:rsidTr="001265B6">
        <w:trPr>
          <w:trHeight w:val="225"/>
          <w:jc w:val="center"/>
        </w:trPr>
        <w:tc>
          <w:tcPr>
            <w:tcW w:w="577" w:type="dxa"/>
          </w:tcPr>
          <w:p w:rsidR="005F331D" w:rsidRPr="001265B6" w:rsidRDefault="005F331D" w:rsidP="001265B6">
            <w:pPr>
              <w:rPr>
                <w:kern w:val="0"/>
                <w:sz w:val="20"/>
              </w:rPr>
            </w:pPr>
            <w:r w:rsidRPr="001265B6">
              <w:rPr>
                <w:kern w:val="0"/>
                <w:sz w:val="20"/>
              </w:rPr>
              <w:t>1</w:t>
            </w:r>
          </w:p>
        </w:tc>
        <w:tc>
          <w:tcPr>
            <w:tcW w:w="4300" w:type="dxa"/>
          </w:tcPr>
          <w:p w:rsidR="005F331D" w:rsidRPr="001265B6" w:rsidRDefault="005F331D" w:rsidP="001265B6">
            <w:pPr>
              <w:rPr>
                <w:kern w:val="0"/>
                <w:sz w:val="20"/>
              </w:rPr>
            </w:pPr>
            <w:r w:rsidRPr="001265B6">
              <w:rPr>
                <w:kern w:val="0"/>
                <w:sz w:val="20"/>
              </w:rPr>
              <w:t>2</w:t>
            </w:r>
          </w:p>
        </w:tc>
        <w:tc>
          <w:tcPr>
            <w:tcW w:w="1985" w:type="dxa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1434" w:type="dxa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4</w:t>
            </w:r>
          </w:p>
        </w:tc>
      </w:tr>
      <w:tr w:rsidR="005F331D" w:rsidRPr="001265B6" w:rsidTr="001265B6">
        <w:trPr>
          <w:trHeight w:val="640"/>
          <w:jc w:val="center"/>
        </w:trPr>
        <w:tc>
          <w:tcPr>
            <w:tcW w:w="577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4300" w:type="dxa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1.Антисептические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Присадки АП-1,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АП-2 или АП-3.</w:t>
            </w:r>
          </w:p>
        </w:tc>
        <w:tc>
          <w:tcPr>
            <w:tcW w:w="1985" w:type="dxa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96 ТУ-2389-005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-13238275-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</w:rPr>
            </w:pPr>
            <w:r w:rsidRPr="001265B6">
              <w:rPr>
                <w:kern w:val="0"/>
                <w:sz w:val="20"/>
              </w:rPr>
              <w:t>37.1</w:t>
            </w:r>
          </w:p>
        </w:tc>
      </w:tr>
      <w:tr w:rsidR="005F331D" w:rsidRPr="001265B6" w:rsidTr="001265B6">
        <w:trPr>
          <w:trHeight w:val="1365"/>
          <w:jc w:val="center"/>
        </w:trPr>
        <w:tc>
          <w:tcPr>
            <w:tcW w:w="577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4300" w:type="dxa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 xml:space="preserve"> Фосфоросодержащие соли 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аммония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985" w:type="dxa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ТУ 113-08-556-93 с изм.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1-3 или по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ТУ113-25-65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-03-89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</w:rPr>
            </w:pPr>
            <w:r w:rsidRPr="001265B6">
              <w:rPr>
                <w:kern w:val="0"/>
                <w:sz w:val="20"/>
              </w:rPr>
              <w:t>98.3</w:t>
            </w:r>
          </w:p>
        </w:tc>
      </w:tr>
      <w:tr w:rsidR="005F331D" w:rsidRPr="001265B6" w:rsidTr="001265B6">
        <w:trPr>
          <w:trHeight w:val="915"/>
          <w:jc w:val="center"/>
        </w:trPr>
        <w:tc>
          <w:tcPr>
            <w:tcW w:w="577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4300" w:type="dxa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Щелочные соли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угольной кислоты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985" w:type="dxa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 xml:space="preserve">ГОСТ 10690 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или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ГОСТ 5100</w:t>
            </w: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</w:rPr>
            </w:pPr>
            <w:r w:rsidRPr="001265B6">
              <w:rPr>
                <w:kern w:val="0"/>
                <w:sz w:val="20"/>
              </w:rPr>
              <w:t>90</w:t>
            </w:r>
          </w:p>
        </w:tc>
      </w:tr>
      <w:tr w:rsidR="005F331D" w:rsidRPr="001265B6" w:rsidTr="001265B6">
        <w:trPr>
          <w:trHeight w:val="225"/>
          <w:jc w:val="center"/>
        </w:trPr>
        <w:tc>
          <w:tcPr>
            <w:tcW w:w="577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4</w:t>
            </w:r>
          </w:p>
        </w:tc>
        <w:tc>
          <w:tcPr>
            <w:tcW w:w="4300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Вода питьевая</w:t>
            </w:r>
          </w:p>
        </w:tc>
        <w:tc>
          <w:tcPr>
            <w:tcW w:w="1985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ГОСТ 2874-82</w:t>
            </w: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</w:rPr>
            </w:pPr>
            <w:r w:rsidRPr="001265B6">
              <w:rPr>
                <w:kern w:val="0"/>
                <w:sz w:val="20"/>
              </w:rPr>
              <w:t>1035.1</w:t>
            </w:r>
          </w:p>
        </w:tc>
      </w:tr>
      <w:tr w:rsidR="005F331D" w:rsidRPr="001265B6" w:rsidTr="001265B6">
        <w:trPr>
          <w:trHeight w:val="225"/>
          <w:jc w:val="center"/>
        </w:trPr>
        <w:tc>
          <w:tcPr>
            <w:tcW w:w="577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4300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1265B6" w:rsidTr="001265B6">
        <w:trPr>
          <w:trHeight w:val="465"/>
          <w:jc w:val="center"/>
        </w:trPr>
        <w:tc>
          <w:tcPr>
            <w:tcW w:w="4877" w:type="dxa"/>
            <w:gridSpan w:val="2"/>
            <w:vAlign w:val="center"/>
          </w:tcPr>
          <w:p w:rsidR="005F331D" w:rsidRPr="001265B6" w:rsidRDefault="003A3486" w:rsidP="001265B6">
            <w:pPr>
              <w:rPr>
                <w:b/>
                <w:kern w:val="0"/>
                <w:sz w:val="20"/>
                <w:lang w:val="ru-RU"/>
              </w:rPr>
            </w:pPr>
            <w:r>
              <w:rPr>
                <w:b/>
                <w:kern w:val="0"/>
                <w:sz w:val="20"/>
                <w:lang w:val="ru-RU"/>
              </w:rPr>
              <w:t xml:space="preserve">  </w:t>
            </w:r>
            <w:r w:rsidR="00EF44AD" w:rsidRPr="001265B6">
              <w:rPr>
                <w:b/>
                <w:kern w:val="0"/>
                <w:sz w:val="20"/>
                <w:lang w:val="ru-RU"/>
              </w:rPr>
              <w:t xml:space="preserve"> </w:t>
            </w:r>
            <w:r w:rsidR="005F331D" w:rsidRPr="001265B6">
              <w:rPr>
                <w:b/>
                <w:kern w:val="0"/>
                <w:sz w:val="20"/>
                <w:lang w:val="ru-RU"/>
              </w:rPr>
              <w:t>Итого:</w:t>
            </w:r>
          </w:p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</w:rPr>
            </w:pPr>
          </w:p>
        </w:tc>
      </w:tr>
      <w:tr w:rsidR="005F331D" w:rsidRPr="001265B6" w:rsidTr="001265B6">
        <w:trPr>
          <w:trHeight w:val="225"/>
          <w:jc w:val="center"/>
        </w:trPr>
        <w:tc>
          <w:tcPr>
            <w:tcW w:w="577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4300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 xml:space="preserve">Мешки </w:t>
            </w:r>
          </w:p>
        </w:tc>
        <w:tc>
          <w:tcPr>
            <w:tcW w:w="1985" w:type="dxa"/>
            <w:vAlign w:val="center"/>
          </w:tcPr>
          <w:p w:rsidR="005F331D" w:rsidRPr="001265B6" w:rsidRDefault="005F331D" w:rsidP="001265B6">
            <w:pPr>
              <w:rPr>
                <w:bCs/>
                <w:kern w:val="0"/>
                <w:sz w:val="20"/>
                <w:lang w:val="ru-RU"/>
              </w:rPr>
            </w:pP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шт.</w:t>
            </w:r>
          </w:p>
        </w:tc>
      </w:tr>
      <w:tr w:rsidR="005F331D" w:rsidRPr="001265B6" w:rsidTr="001265B6">
        <w:trPr>
          <w:trHeight w:val="225"/>
          <w:jc w:val="center"/>
        </w:trPr>
        <w:tc>
          <w:tcPr>
            <w:tcW w:w="577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4300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 xml:space="preserve">Канистры полиэтиленовые </w:t>
            </w:r>
            <w:r w:rsidRPr="001265B6">
              <w:rPr>
                <w:kern w:val="0"/>
                <w:sz w:val="20"/>
              </w:rPr>
              <w:t>V</w:t>
            </w:r>
            <w:r w:rsidRPr="001265B6">
              <w:rPr>
                <w:kern w:val="0"/>
                <w:sz w:val="20"/>
                <w:lang w:val="ru-RU"/>
              </w:rPr>
              <w:t>=10л</w:t>
            </w:r>
          </w:p>
        </w:tc>
        <w:tc>
          <w:tcPr>
            <w:tcW w:w="1985" w:type="dxa"/>
            <w:vAlign w:val="center"/>
          </w:tcPr>
          <w:p w:rsidR="005F331D" w:rsidRPr="001265B6" w:rsidRDefault="005F331D" w:rsidP="001265B6">
            <w:pPr>
              <w:rPr>
                <w:bCs/>
                <w:kern w:val="0"/>
                <w:sz w:val="20"/>
                <w:lang w:val="ru-RU"/>
              </w:rPr>
            </w:pPr>
            <w:r w:rsidRPr="001265B6">
              <w:rPr>
                <w:bCs/>
                <w:kern w:val="0"/>
                <w:sz w:val="20"/>
                <w:lang w:val="ru-RU"/>
              </w:rPr>
              <w:t>63000</w:t>
            </w: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шт.</w:t>
            </w:r>
          </w:p>
        </w:tc>
      </w:tr>
      <w:tr w:rsidR="005F331D" w:rsidRPr="001265B6" w:rsidTr="001265B6">
        <w:trPr>
          <w:trHeight w:val="240"/>
          <w:jc w:val="center"/>
        </w:trPr>
        <w:tc>
          <w:tcPr>
            <w:tcW w:w="577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4300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 xml:space="preserve">Канистры полиэтиленовые </w:t>
            </w:r>
            <w:r w:rsidRPr="001265B6">
              <w:rPr>
                <w:kern w:val="0"/>
                <w:sz w:val="20"/>
              </w:rPr>
              <w:t>V=5</w:t>
            </w:r>
            <w:r w:rsidRPr="001265B6">
              <w:rPr>
                <w:kern w:val="0"/>
                <w:sz w:val="20"/>
                <w:lang w:val="ru-RU"/>
              </w:rPr>
              <w:t>л</w:t>
            </w:r>
          </w:p>
        </w:tc>
        <w:tc>
          <w:tcPr>
            <w:tcW w:w="1985" w:type="dxa"/>
            <w:vAlign w:val="center"/>
          </w:tcPr>
          <w:p w:rsidR="005F331D" w:rsidRPr="001265B6" w:rsidRDefault="005F331D" w:rsidP="001265B6">
            <w:pPr>
              <w:rPr>
                <w:bCs/>
                <w:kern w:val="0"/>
                <w:sz w:val="20"/>
                <w:lang w:val="ru-RU"/>
              </w:rPr>
            </w:pPr>
            <w:r w:rsidRPr="001265B6">
              <w:rPr>
                <w:bCs/>
                <w:kern w:val="0"/>
                <w:sz w:val="20"/>
                <w:lang w:val="ru-RU"/>
              </w:rPr>
              <w:t>126000</w:t>
            </w:r>
          </w:p>
        </w:tc>
        <w:tc>
          <w:tcPr>
            <w:tcW w:w="1434" w:type="dxa"/>
            <w:vAlign w:val="center"/>
          </w:tcPr>
          <w:p w:rsidR="005F331D" w:rsidRPr="001265B6" w:rsidRDefault="005F331D" w:rsidP="001265B6">
            <w:pPr>
              <w:rPr>
                <w:kern w:val="0"/>
                <w:sz w:val="20"/>
                <w:lang w:val="ru-RU"/>
              </w:rPr>
            </w:pPr>
            <w:r w:rsidRPr="001265B6">
              <w:rPr>
                <w:kern w:val="0"/>
                <w:sz w:val="20"/>
                <w:lang w:val="ru-RU"/>
              </w:rPr>
              <w:t>шт.</w:t>
            </w: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5.0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Pr="00EF44AD">
        <w:rPr>
          <w:b/>
          <w:kern w:val="0"/>
          <w:sz w:val="28"/>
          <w:szCs w:val="28"/>
          <w:lang w:val="ru-RU"/>
        </w:rPr>
        <w:t>Вид поставки сырья и материалов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Для хранения сырья и материалов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использовать свободные площади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реконструируемого существующего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складского корпуса.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Доставка сырья и тары осуществляется согласно заключенным договорам и спецификации к ним автотранспортом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существующим железнодорожным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транспортом.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Сырье поставляется в следующей таре:</w:t>
      </w:r>
    </w:p>
    <w:p w:rsidR="005F331D" w:rsidRPr="00EF44AD" w:rsidRDefault="005F331D" w:rsidP="001265B6">
      <w:pPr>
        <w:numPr>
          <w:ilvl w:val="0"/>
          <w:numId w:val="13"/>
        </w:numPr>
        <w:tabs>
          <w:tab w:val="clear" w:pos="1365"/>
          <w:tab w:val="num" w:pos="900"/>
        </w:tabs>
        <w:spacing w:line="360" w:lineRule="auto"/>
        <w:ind w:left="1418" w:hanging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Антисептические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присадки АП-1, АП-2 или АП-3-бумажные мешки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по50 кг;</w:t>
      </w:r>
    </w:p>
    <w:p w:rsidR="005F331D" w:rsidRPr="00EF44AD" w:rsidRDefault="005F331D" w:rsidP="001265B6">
      <w:pPr>
        <w:numPr>
          <w:ilvl w:val="0"/>
          <w:numId w:val="13"/>
        </w:numPr>
        <w:tabs>
          <w:tab w:val="clear" w:pos="1365"/>
          <w:tab w:val="num" w:pos="900"/>
        </w:tabs>
        <w:spacing w:line="360" w:lineRule="auto"/>
        <w:ind w:left="1418" w:hanging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Щелочные соли угольной кислоты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 xml:space="preserve">- бумажные мешки по </w:t>
      </w:r>
      <w:smartTag w:uri="urn:schemas-microsoft-com:office:smarttags" w:element="metricconverter">
        <w:smartTagPr>
          <w:attr w:name="ProductID" w:val="50 кг"/>
        </w:smartTagPr>
        <w:r w:rsidRPr="00EF44AD">
          <w:rPr>
            <w:kern w:val="0"/>
            <w:sz w:val="28"/>
            <w:szCs w:val="28"/>
            <w:lang w:val="ru-RU"/>
          </w:rPr>
          <w:t>50 кг</w:t>
        </w:r>
      </w:smartTag>
      <w:r w:rsidRPr="00EF44AD">
        <w:rPr>
          <w:kern w:val="0"/>
          <w:sz w:val="28"/>
          <w:szCs w:val="28"/>
          <w:lang w:val="ru-RU"/>
        </w:rPr>
        <w:t>;</w:t>
      </w:r>
    </w:p>
    <w:p w:rsidR="005F331D" w:rsidRPr="00EF44AD" w:rsidRDefault="005F331D" w:rsidP="001265B6">
      <w:pPr>
        <w:numPr>
          <w:ilvl w:val="0"/>
          <w:numId w:val="13"/>
        </w:numPr>
        <w:tabs>
          <w:tab w:val="clear" w:pos="1365"/>
          <w:tab w:val="num" w:pos="900"/>
        </w:tabs>
        <w:spacing w:line="360" w:lineRule="auto"/>
        <w:ind w:left="1418" w:hanging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Фосфорсодержащие соли аммония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 мешки типа «Биг-Бэги» по1000кг.</w:t>
      </w:r>
    </w:p>
    <w:p w:rsidR="005F331D" w:rsidRPr="00EF44AD" w:rsidRDefault="001265B6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6.0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Характеристика готовой продукции</w:t>
      </w:r>
    </w:p>
    <w:p w:rsidR="001265B6" w:rsidRDefault="001265B6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Готовая продукция – «КСД» -</w:t>
      </w:r>
      <w:r w:rsidR="003E3D6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ТУ2389-006-17483468 с изм. 1,2</w:t>
      </w:r>
      <w:r w:rsidR="003E3D6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 представляет сбой прозрачный раствор (бесцветный или со светло-коричневым оттенком), допускается наличие опалесценции или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небольшого осадка. Плотность-1,08-1,12 г/см</w:t>
      </w:r>
      <w:r w:rsidRPr="00EF44AD">
        <w:rPr>
          <w:kern w:val="0"/>
          <w:sz w:val="28"/>
          <w:szCs w:val="28"/>
          <w:vertAlign w:val="superscript"/>
          <w:lang w:val="ru-RU"/>
        </w:rPr>
        <w:t>3</w:t>
      </w:r>
      <w:r w:rsidRPr="00EF44AD">
        <w:rPr>
          <w:kern w:val="0"/>
          <w:sz w:val="28"/>
          <w:szCs w:val="28"/>
          <w:lang w:val="ru-RU"/>
        </w:rPr>
        <w:t>.Содержание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нелетучих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веществ-16-21 % мас.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Применяется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для огнебиозащитной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обработки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деревянных конструкций зданий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 сооружений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для получения трудновоспламеняемой древесины (2-я группа огнезащитной эффективности), также для огнебиозащитной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обработки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различных текстильных материалов.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Антисептический состав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«Биосепт» ТУ 2389-004-13238275-96-представляет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собой жидкость от бесцветной до светло-коричневого цвета. Допускается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наличие опалесценции и небольшого осадка. Содержание нелетучих веществ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 не менее 4 % мас.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Плотность - не менее 1,01 г/см</w:t>
      </w:r>
      <w:r w:rsidRPr="00EF44AD">
        <w:rPr>
          <w:kern w:val="0"/>
          <w:sz w:val="28"/>
          <w:szCs w:val="28"/>
          <w:vertAlign w:val="superscript"/>
          <w:lang w:val="ru-RU"/>
        </w:rPr>
        <w:t>3</w:t>
      </w:r>
      <w:r w:rsidRPr="00EF44AD">
        <w:rPr>
          <w:kern w:val="0"/>
          <w:sz w:val="28"/>
          <w:szCs w:val="28"/>
          <w:lang w:val="ru-RU"/>
        </w:rPr>
        <w:t>.</w:t>
      </w:r>
      <w:r w:rsidR="003A348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Применяется для обработки различных материалов и поверхностей (древесина, ткани, кирпич, бетон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т. п.) с целью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предотвращения образования и распространения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грибков, плесени и других видов биоразрушителей, а также для предотвращения заражения древесных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материалов деревопоражающими насекомыми и древесной синевой.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«Фенилакс»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ТУ2389-024-13238275-03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прозрачный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раствор,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допускается опалесценция и наличие легковзбалтываемого осадка. Массовая доля нелетучих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веществ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не менее 22 мас.%. Плотность -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1,18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</w:t>
      </w:r>
      <w:r w:rsidR="001265B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1,23г/см</w:t>
      </w:r>
      <w:r w:rsidRPr="00EF44AD">
        <w:rPr>
          <w:kern w:val="0"/>
          <w:sz w:val="28"/>
          <w:szCs w:val="28"/>
          <w:vertAlign w:val="superscript"/>
          <w:lang w:val="ru-RU"/>
        </w:rPr>
        <w:t xml:space="preserve">2 </w:t>
      </w:r>
      <w:r w:rsidRPr="00EF44AD">
        <w:rPr>
          <w:kern w:val="0"/>
          <w:sz w:val="28"/>
          <w:szCs w:val="28"/>
          <w:lang w:val="ru-RU"/>
        </w:rPr>
        <w:t>Предназначен для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обработки древесных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конструкций жилых и промышленных зданий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сооружений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как внутри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так и снаружи с целью защиты от возгорания (1 и 2 группа огнезащитной эффективности), плесени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гниения.</w:t>
      </w:r>
    </w:p>
    <w:p w:rsidR="005F331D" w:rsidRPr="00EF44AD" w:rsidRDefault="002F01AE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7.0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Предложения по организации производства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Производство водных огнебиозащитных и антисептических составов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предлагается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разместить в существующем производственно-складском здании, по генплану корпус № 01 в осях 10-13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рядах А-Д.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Площадь проектируемого производства составит 48м х 18м =576 м2.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На данной площади предлагается разместить: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склад сыпучего сырья в таре с запасом хранения на3-5 суток-размещение в осях 10-12 ряды А-Б;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основное производство получения готовой продукции- размещение в осях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10 - 13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ряды А-Г;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-зону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хранения готовой продукции с запасом на 3-5 суток предусмотреть 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осях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 xml:space="preserve">10-12 ряды В-Д. 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вспомогательные помещения (эл. щитовую, венткамеру, нач.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цеха)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 xml:space="preserve">разместить вдоль оси 13 (ряды В-Д). 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 xml:space="preserve">Все основное сырье предполагается поставлять на предприятие автотранспортом и железнодорожным транспортом. 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Для обеспечения обслуживающего персонала административно-бытовыми помещениями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запроектировать бытовые помещения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вдоль оси 13 (ряды Г-Д)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Для оснащения производства использовать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оборудование :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 xml:space="preserve">1. Аппараты эмалированные, </w:t>
      </w:r>
      <w:r w:rsidRPr="00EF44AD">
        <w:rPr>
          <w:kern w:val="0"/>
          <w:sz w:val="28"/>
          <w:szCs w:val="28"/>
        </w:rPr>
        <w:t>V</w:t>
      </w:r>
      <w:r w:rsidRPr="00EF44AD">
        <w:rPr>
          <w:kern w:val="0"/>
          <w:sz w:val="28"/>
          <w:szCs w:val="28"/>
          <w:lang w:val="ru-RU"/>
        </w:rPr>
        <w:t>=4м</w:t>
      </w:r>
      <w:r w:rsidRPr="00EF44AD">
        <w:rPr>
          <w:kern w:val="0"/>
          <w:sz w:val="28"/>
          <w:szCs w:val="28"/>
          <w:vertAlign w:val="superscript"/>
          <w:lang w:val="ru-RU"/>
        </w:rPr>
        <w:t xml:space="preserve">3 </w:t>
      </w:r>
      <w:r w:rsidRPr="00EF44AD">
        <w:rPr>
          <w:kern w:val="0"/>
          <w:sz w:val="28"/>
          <w:szCs w:val="28"/>
          <w:lang w:val="ru-RU"/>
        </w:rPr>
        <w:t>,с рубашкой и лопастной мешалкой-4шт.</w:t>
      </w:r>
      <w:r w:rsidRPr="00EF44AD">
        <w:rPr>
          <w:kern w:val="0"/>
          <w:sz w:val="28"/>
          <w:szCs w:val="28"/>
          <w:vertAlign w:val="superscript"/>
          <w:lang w:val="ru-RU"/>
        </w:rPr>
        <w:t xml:space="preserve"> 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 xml:space="preserve">2. Емкости-отстойники стальные, </w:t>
      </w:r>
      <w:r w:rsidRPr="00EF44AD">
        <w:rPr>
          <w:kern w:val="0"/>
          <w:sz w:val="28"/>
          <w:szCs w:val="28"/>
        </w:rPr>
        <w:t>V</w:t>
      </w:r>
      <w:r w:rsidRPr="00EF44AD">
        <w:rPr>
          <w:kern w:val="0"/>
          <w:sz w:val="28"/>
          <w:szCs w:val="28"/>
          <w:lang w:val="ru-RU"/>
        </w:rPr>
        <w:t>=14м</w:t>
      </w:r>
      <w:r w:rsidRPr="00EF44AD">
        <w:rPr>
          <w:kern w:val="0"/>
          <w:sz w:val="28"/>
          <w:szCs w:val="28"/>
          <w:vertAlign w:val="superscript"/>
          <w:lang w:val="ru-RU"/>
        </w:rPr>
        <w:t>3</w:t>
      </w:r>
      <w:r w:rsidR="003A3486">
        <w:rPr>
          <w:kern w:val="0"/>
          <w:sz w:val="28"/>
          <w:szCs w:val="28"/>
          <w:vertAlign w:val="superscript"/>
          <w:lang w:val="ru-RU"/>
        </w:rPr>
        <w:t xml:space="preserve">  </w:t>
      </w:r>
      <w:r w:rsidRPr="00EF44AD">
        <w:rPr>
          <w:kern w:val="0"/>
          <w:sz w:val="28"/>
          <w:szCs w:val="28"/>
          <w:lang w:val="ru-RU"/>
        </w:rPr>
        <w:t>-3шт.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3. Емкости из полиэтилена,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</w:rPr>
        <w:t>V</w:t>
      </w:r>
      <w:r w:rsidRPr="00EF44AD">
        <w:rPr>
          <w:kern w:val="0"/>
          <w:sz w:val="28"/>
          <w:szCs w:val="28"/>
          <w:lang w:val="ru-RU"/>
        </w:rPr>
        <w:t>=12 м</w:t>
      </w:r>
      <w:r w:rsidRPr="00EF44AD">
        <w:rPr>
          <w:kern w:val="0"/>
          <w:sz w:val="28"/>
          <w:szCs w:val="28"/>
          <w:vertAlign w:val="superscript"/>
          <w:lang w:val="ru-RU"/>
        </w:rPr>
        <w:t>3</w:t>
      </w:r>
      <w:r w:rsidR="003A3486">
        <w:rPr>
          <w:kern w:val="0"/>
          <w:sz w:val="28"/>
          <w:szCs w:val="28"/>
          <w:vertAlign w:val="superscript"/>
          <w:lang w:val="ru-RU"/>
        </w:rPr>
        <w:t xml:space="preserve">     </w:t>
      </w:r>
      <w:r w:rsidR="00EF44AD">
        <w:rPr>
          <w:kern w:val="0"/>
          <w:sz w:val="28"/>
          <w:szCs w:val="28"/>
          <w:vertAlign w:val="superscript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-2шт.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4. Емкости из полиэтилена,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</w:rPr>
        <w:t>V</w:t>
      </w:r>
      <w:r w:rsidRPr="00EF44AD">
        <w:rPr>
          <w:kern w:val="0"/>
          <w:sz w:val="28"/>
          <w:szCs w:val="28"/>
          <w:lang w:val="ru-RU"/>
        </w:rPr>
        <w:t>=2 м</w:t>
      </w:r>
      <w:r w:rsidRPr="00EF44AD">
        <w:rPr>
          <w:kern w:val="0"/>
          <w:sz w:val="28"/>
          <w:szCs w:val="28"/>
          <w:vertAlign w:val="superscript"/>
          <w:lang w:val="ru-RU"/>
        </w:rPr>
        <w:t>3</w:t>
      </w:r>
      <w:r w:rsidR="003A3486">
        <w:rPr>
          <w:kern w:val="0"/>
          <w:sz w:val="28"/>
          <w:szCs w:val="28"/>
          <w:vertAlign w:val="superscript"/>
          <w:lang w:val="ru-RU"/>
        </w:rPr>
        <w:t xml:space="preserve">      </w:t>
      </w:r>
      <w:r w:rsidRPr="00EF44AD">
        <w:rPr>
          <w:kern w:val="0"/>
          <w:sz w:val="28"/>
          <w:szCs w:val="28"/>
          <w:vertAlign w:val="superscript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-2шт.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5. Емкости из полиэтилена,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</w:rPr>
        <w:t>V</w:t>
      </w:r>
      <w:r w:rsidRPr="00EF44AD">
        <w:rPr>
          <w:kern w:val="0"/>
          <w:sz w:val="28"/>
          <w:szCs w:val="28"/>
          <w:lang w:val="ru-RU"/>
        </w:rPr>
        <w:t>=7,5м</w:t>
      </w:r>
      <w:r w:rsidRPr="00EF44AD">
        <w:rPr>
          <w:kern w:val="0"/>
          <w:sz w:val="28"/>
          <w:szCs w:val="28"/>
          <w:vertAlign w:val="superscript"/>
          <w:lang w:val="ru-RU"/>
        </w:rPr>
        <w:t>3</w:t>
      </w:r>
      <w:r w:rsidR="003A3486">
        <w:rPr>
          <w:kern w:val="0"/>
          <w:sz w:val="28"/>
          <w:szCs w:val="28"/>
          <w:vertAlign w:val="superscript"/>
          <w:lang w:val="ru-RU"/>
        </w:rPr>
        <w:t xml:space="preserve">      </w:t>
      </w:r>
      <w:r w:rsidRPr="00EF44AD">
        <w:rPr>
          <w:kern w:val="0"/>
          <w:sz w:val="28"/>
          <w:szCs w:val="28"/>
          <w:lang w:val="ru-RU"/>
        </w:rPr>
        <w:t>-2шт.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 xml:space="preserve">6. Мерная стальная емкость, </w:t>
      </w:r>
      <w:r w:rsidRPr="00EF44AD">
        <w:rPr>
          <w:kern w:val="0"/>
          <w:sz w:val="28"/>
          <w:szCs w:val="28"/>
        </w:rPr>
        <w:t>V</w:t>
      </w:r>
      <w:r w:rsidRPr="00EF44AD">
        <w:rPr>
          <w:kern w:val="0"/>
          <w:sz w:val="28"/>
          <w:szCs w:val="28"/>
          <w:lang w:val="ru-RU"/>
        </w:rPr>
        <w:t>=0.3 м</w:t>
      </w:r>
      <w:r w:rsidRPr="00EF44AD">
        <w:rPr>
          <w:kern w:val="0"/>
          <w:sz w:val="28"/>
          <w:szCs w:val="28"/>
          <w:vertAlign w:val="superscript"/>
          <w:lang w:val="ru-RU"/>
        </w:rPr>
        <w:t>3</w:t>
      </w:r>
      <w:r w:rsidR="003A3486">
        <w:rPr>
          <w:kern w:val="0"/>
          <w:sz w:val="28"/>
          <w:szCs w:val="28"/>
          <w:vertAlign w:val="superscript"/>
          <w:lang w:val="ru-RU"/>
        </w:rPr>
        <w:t xml:space="preserve"> </w:t>
      </w:r>
      <w:r w:rsidR="003A3486">
        <w:rPr>
          <w:kern w:val="0"/>
          <w:sz w:val="28"/>
          <w:szCs w:val="28"/>
          <w:lang w:val="ru-RU"/>
        </w:rPr>
        <w:t xml:space="preserve">  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-1шт.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7. Циклон</w:t>
      </w:r>
      <w:r w:rsidR="003A3486">
        <w:rPr>
          <w:kern w:val="0"/>
          <w:sz w:val="28"/>
          <w:szCs w:val="28"/>
          <w:lang w:val="ru-RU"/>
        </w:rPr>
        <w:t xml:space="preserve">               </w:t>
      </w:r>
      <w:r w:rsidRPr="00EF44AD">
        <w:rPr>
          <w:kern w:val="0"/>
          <w:sz w:val="28"/>
          <w:szCs w:val="28"/>
          <w:lang w:val="ru-RU"/>
        </w:rPr>
        <w:t>-1шт.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8. Насос ВКС 5/24</w:t>
      </w:r>
      <w:r w:rsidR="003A3486">
        <w:rPr>
          <w:kern w:val="0"/>
          <w:sz w:val="28"/>
          <w:szCs w:val="28"/>
          <w:lang w:val="ru-RU"/>
        </w:rPr>
        <w:t xml:space="preserve">           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-3шт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9. Насос ВКС 2/26</w:t>
      </w:r>
      <w:r w:rsidR="003A3486">
        <w:rPr>
          <w:kern w:val="0"/>
          <w:sz w:val="28"/>
          <w:szCs w:val="28"/>
          <w:lang w:val="ru-RU"/>
        </w:rPr>
        <w:t xml:space="preserve">           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-1шт.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10.Вакуумный водокольцевой насос 2ВВН-1-6-1шт.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11. Погружные фекальные насосы</w:t>
      </w:r>
      <w:r w:rsidR="003A3486">
        <w:rPr>
          <w:kern w:val="0"/>
          <w:sz w:val="28"/>
          <w:szCs w:val="28"/>
          <w:lang w:val="ru-RU"/>
        </w:rPr>
        <w:t xml:space="preserve">     </w:t>
      </w:r>
      <w:r w:rsidRPr="00EF44AD">
        <w:rPr>
          <w:kern w:val="0"/>
          <w:sz w:val="28"/>
          <w:szCs w:val="28"/>
          <w:lang w:val="ru-RU"/>
        </w:rPr>
        <w:t>-6шт.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12.Фасовочная линия готовой продукции ЛР 5/500 производства ООО «Машины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 технологии» Беларусь.</w:t>
      </w:r>
      <w:r w:rsidR="003A3486">
        <w:rPr>
          <w:kern w:val="0"/>
          <w:sz w:val="28"/>
          <w:szCs w:val="28"/>
          <w:lang w:val="ru-RU"/>
        </w:rPr>
        <w:t xml:space="preserve">        </w:t>
      </w:r>
      <w:r w:rsidRPr="00EF44AD">
        <w:rPr>
          <w:kern w:val="0"/>
          <w:sz w:val="28"/>
          <w:szCs w:val="28"/>
          <w:lang w:val="ru-RU"/>
        </w:rPr>
        <w:t>-</w:t>
      </w:r>
      <w:r w:rsidR="003A348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13.Патронный фильтр типа К 13-4.</w:t>
      </w:r>
      <w:r w:rsidR="003A3486">
        <w:rPr>
          <w:kern w:val="0"/>
          <w:sz w:val="28"/>
          <w:szCs w:val="28"/>
          <w:lang w:val="ru-RU"/>
        </w:rPr>
        <w:t xml:space="preserve">     </w:t>
      </w:r>
      <w:r w:rsidRPr="00EF44AD">
        <w:rPr>
          <w:kern w:val="0"/>
          <w:sz w:val="28"/>
          <w:szCs w:val="28"/>
          <w:lang w:val="ru-RU"/>
        </w:rPr>
        <w:t>-</w:t>
      </w:r>
      <w:r w:rsidR="003A348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14.Счетчик жидкости с магнитным фильтром ОСВ-40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-4 шт.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Для организации аналитического контроля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поступающего сырья и готового продукта проектом предусмотреть помещение для лаборатории, оснастив ее необходимым оборудованием.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Предусмотреть механизацию трудоемких процессов. Для внутрицеховой транспортировки материалов и сырья а также ремонта оборудования использовать существующий парк электропогрузчиков и подъемников.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2F01AE">
      <w:pPr>
        <w:spacing w:line="360" w:lineRule="auto"/>
        <w:ind w:left="1134" w:hanging="425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7.1 Основные технические решения, рекомендуемые для принятия в проекте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Производство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водных огнебиозащитных и антисептических составов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 xml:space="preserve">принять периодическим методом. </w:t>
      </w:r>
      <w:r w:rsidRPr="00EF44AD">
        <w:rPr>
          <w:kern w:val="0"/>
          <w:sz w:val="28"/>
          <w:szCs w:val="28"/>
          <w:lang w:val="ru-RU"/>
        </w:rPr>
        <w:tab/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Производство составов представляет собой один технологический поток, состоящий из четырех последовательных операций: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-приготовление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полуфабрикатов (включает процесс растворения, отстаивания и фильтрации);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дозирование и смешение компонентов;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перемешивание;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фасовка, маркировка и упаковка готового продукта.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 xml:space="preserve">Все операции процесса приготовления полуфабрикатов и готового продукта осуществляются в одной из четырех емкостей Р1-Р4 – </w:t>
      </w:r>
      <w:r w:rsidRPr="00EF44AD">
        <w:rPr>
          <w:kern w:val="0"/>
          <w:sz w:val="28"/>
          <w:szCs w:val="28"/>
        </w:rPr>
        <w:t>V</w:t>
      </w:r>
      <w:r w:rsidRPr="00EF44AD">
        <w:rPr>
          <w:kern w:val="0"/>
          <w:sz w:val="28"/>
          <w:szCs w:val="28"/>
          <w:lang w:val="ru-RU"/>
        </w:rPr>
        <w:t>=4м</w:t>
      </w:r>
      <w:r w:rsidRPr="00EF44AD">
        <w:rPr>
          <w:kern w:val="0"/>
          <w:sz w:val="28"/>
          <w:szCs w:val="28"/>
          <w:vertAlign w:val="superscript"/>
          <w:lang w:val="ru-RU"/>
        </w:rPr>
        <w:t>3</w:t>
      </w:r>
      <w:r w:rsidRPr="00EF44AD">
        <w:rPr>
          <w:kern w:val="0"/>
          <w:sz w:val="28"/>
          <w:szCs w:val="28"/>
          <w:lang w:val="ru-RU"/>
        </w:rPr>
        <w:t xml:space="preserve">. 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Отстаивание полуфабрикатов ведется в аппаратах М5-М7-</w:t>
      </w:r>
      <w:r w:rsidRPr="00EF44AD">
        <w:rPr>
          <w:kern w:val="0"/>
          <w:sz w:val="28"/>
          <w:szCs w:val="28"/>
        </w:rPr>
        <w:t>V</w:t>
      </w:r>
      <w:r w:rsidRPr="00EF44AD">
        <w:rPr>
          <w:kern w:val="0"/>
          <w:sz w:val="28"/>
          <w:szCs w:val="28"/>
          <w:lang w:val="ru-RU"/>
        </w:rPr>
        <w:t>=14м</w:t>
      </w:r>
      <w:r w:rsidRPr="00EF44AD">
        <w:rPr>
          <w:kern w:val="0"/>
          <w:sz w:val="28"/>
          <w:szCs w:val="28"/>
          <w:vertAlign w:val="superscript"/>
          <w:lang w:val="ru-RU"/>
        </w:rPr>
        <w:t>3</w:t>
      </w:r>
      <w:r w:rsidRPr="00EF44AD">
        <w:rPr>
          <w:kern w:val="0"/>
          <w:sz w:val="28"/>
          <w:szCs w:val="28"/>
          <w:lang w:val="ru-RU"/>
        </w:rPr>
        <w:t>, фильтрация</w:t>
      </w:r>
      <w:r w:rsidR="002F01AE">
        <w:rPr>
          <w:kern w:val="0"/>
          <w:sz w:val="28"/>
          <w:szCs w:val="28"/>
          <w:lang w:val="ru-RU"/>
        </w:rPr>
        <w:t xml:space="preserve"> – </w:t>
      </w:r>
      <w:r w:rsidRPr="00EF44AD">
        <w:rPr>
          <w:kern w:val="0"/>
          <w:sz w:val="28"/>
          <w:szCs w:val="28"/>
          <w:lang w:val="ru-RU"/>
        </w:rPr>
        <w:t>в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патронных фильтрах типа К13-4 производства фирмы «ВН</w:t>
      </w:r>
      <w:r w:rsidRPr="00EF44AD">
        <w:rPr>
          <w:kern w:val="0"/>
          <w:sz w:val="28"/>
          <w:szCs w:val="28"/>
        </w:rPr>
        <w:t>S</w:t>
      </w:r>
      <w:r w:rsidRPr="00EF44AD">
        <w:rPr>
          <w:kern w:val="0"/>
          <w:sz w:val="28"/>
          <w:szCs w:val="28"/>
          <w:lang w:val="ru-RU"/>
        </w:rPr>
        <w:t>» (Германия).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Загрузку сыпучего сырья (солей аммония) при приготовлении полуфабрикатов предусмотреть непосредственно из тары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 помощью пневмотранспота,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создаваемого водокольцевым насосом- 2ВВН-1-6.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Загрузку воды и жидких реагентов в реакторы предусмотреть через счетчики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жидкости с магнитным фильтром ОСВ-40.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Подачу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малотоннажного сырья в таре в цех со склада и к местам загрузки, а также вывоз готовой продукции осуществлять существующими электропогрузчиками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ручными тележками.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Подачу малотоннажного жидкого сырья в расходные емкости (добавки) предусмотреть из расходных емкостей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 xml:space="preserve">по трубопроводам. 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Проектом предусмотреть замывку емкостного и фасовочного оборудования с последующим использованием промывочной воды в технологии производства.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8.0 Энергетические средства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Для организации производства предлагается использовать существующие сети предприятии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 техническим условиям предприятия: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-электроэнергия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 от имеющихся сетей;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  <w:sectPr w:rsidR="005F331D" w:rsidRPr="00EF44AD" w:rsidSect="002242A2">
          <w:headerReference w:type="even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F44AD">
        <w:rPr>
          <w:kern w:val="0"/>
          <w:sz w:val="28"/>
          <w:szCs w:val="28"/>
          <w:lang w:val="ru-RU"/>
        </w:rPr>
        <w:t>-вода</w:t>
      </w:r>
      <w:r w:rsidR="00EF44AD">
        <w:rPr>
          <w:kern w:val="0"/>
          <w:sz w:val="28"/>
          <w:szCs w:val="28"/>
          <w:lang w:val="ru-RU"/>
        </w:rPr>
        <w:t xml:space="preserve"> </w:t>
      </w:r>
    </w:p>
    <w:p w:rsidR="005F331D" w:rsidRPr="00EF44AD" w:rsidRDefault="005F331D" w:rsidP="00EF44AD">
      <w:pPr>
        <w:numPr>
          <w:ilvl w:val="0"/>
          <w:numId w:val="14"/>
        </w:numPr>
        <w:spacing w:line="360" w:lineRule="auto"/>
        <w:ind w:left="0"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Процессуальная блок-схема технологического потока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  <w:sectPr w:rsidR="005F331D" w:rsidRPr="00EF44AD" w:rsidSect="002242A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EF44AD">
        <w:rPr>
          <w:kern w:val="0"/>
          <w:sz w:val="28"/>
          <w:szCs w:val="28"/>
          <w:lang w:val="ru-RU"/>
        </w:rPr>
        <w:object w:dxaOrig="12465" w:dyaOrig="6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42.75pt" o:ole="">
            <v:imagedata r:id="rId9" o:title=""/>
          </v:shape>
          <o:OLEObject Type="Embed" ProgID="AutoCAD.Drawing.16" ShapeID="_x0000_i1025" DrawAspect="Content" ObjectID="_1459214912" r:id="rId10"/>
        </w:objec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10.0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Pr="00EF44AD">
        <w:rPr>
          <w:b/>
          <w:kern w:val="0"/>
          <w:sz w:val="28"/>
          <w:szCs w:val="28"/>
          <w:lang w:val="ru-RU"/>
        </w:rPr>
        <w:t>Описание технологического процесса и схемы производства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При проектировании за основу принять следующий технологический процесс производства.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10.1 Производство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состава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«КСД»</w:t>
      </w:r>
      <w:r w:rsidR="003E3D6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-</w:t>
      </w:r>
      <w:r w:rsidR="003E3D6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состоит из последовательных операций: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дозирование и смешение компонентов;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перемешивания;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-проверка качества;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-перекачивание готового продукта в емкости хранения М14-М19;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расфасовка, маркировка и упаковка готового продукта.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Процесс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приготовления состава осуществляются 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реакторахР2 или Р3.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В реактор насосом Н3 из емкости М3 или М4 перекачивается по счетчику жидкости необходимое количество полуфабриката «раствора ОК», включается мешалка реактора 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из мерника М1 самотеком заливается необходимое количество полуфабриката «биосепт- концентрата» По получению удовлетворительных результатов проверки качества, состав «КСД»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 xml:space="preserve">перекачивается насосом Н2 через фильтр в емкости М14-М19. Фасовка готового продукта из емкостей М14-М19 производится в полиэтиленовые канистры емкостью 5 и </w:t>
      </w:r>
      <w:smartTag w:uri="urn:schemas-microsoft-com:office:smarttags" w:element="metricconverter">
        <w:smartTagPr>
          <w:attr w:name="ProductID" w:val="10 л"/>
        </w:smartTagPr>
        <w:r w:rsidRPr="00EF44AD">
          <w:rPr>
            <w:kern w:val="0"/>
            <w:sz w:val="28"/>
            <w:szCs w:val="28"/>
            <w:lang w:val="ru-RU"/>
          </w:rPr>
          <w:t>10 л</w:t>
        </w:r>
      </w:smartTag>
      <w:r w:rsidRPr="00EF44AD">
        <w:rPr>
          <w:kern w:val="0"/>
          <w:sz w:val="28"/>
          <w:szCs w:val="28"/>
          <w:lang w:val="ru-RU"/>
        </w:rPr>
        <w:t xml:space="preserve"> с помощью линии расфасовки ЛР 5/500 или вручную. Далее канистры с готовым продуктом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 помощью погрузчиков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подаются на упаковку готовой продукции и далее отвозятся на склад.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2F01AE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2F01AE">
        <w:rPr>
          <w:b/>
          <w:kern w:val="0"/>
          <w:sz w:val="28"/>
          <w:szCs w:val="28"/>
          <w:lang w:val="ru-RU"/>
        </w:rPr>
        <w:t>10.2 Приготовление состава «Биосепт» производится в реакторе Р4</w:t>
      </w:r>
      <w:r w:rsidRPr="00EF44AD">
        <w:rPr>
          <w:kern w:val="0"/>
          <w:sz w:val="28"/>
          <w:szCs w:val="28"/>
          <w:lang w:val="ru-RU"/>
        </w:rPr>
        <w:t xml:space="preserve"> </w:t>
      </w:r>
    </w:p>
    <w:p w:rsidR="002F01AE" w:rsidRDefault="002F01AE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Через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расходомер, установленный на трубопроводе, заливается необходимое количество воды. Включается мешалка реактора и из емкости М2 насосом Н4 в мерную емкость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М1 набирается нужное количество полуфабриката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«биосепт-концентрата». Затем, открыв кран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мерника М1 «биосепт -концентрат» заливают в реактор Р4. По окончании перемешивания и получении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нужных результатов анализа состав «Биосепт» насосом Н2 перекачивается в емкости М10-М13. Фасовка готового продукта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из емкостей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М10-М13 производится в полиэтиленовые канистры емкостью 5 и 10л с помощью линии фасовки ЛР 5/500 или вручную. Далее канистры с готовым продуктом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 помощью погрузчиков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подаются на упаковку готовой продукции и далее отвозятся на склад.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2F01AE" w:rsidRPr="002F01AE" w:rsidRDefault="005F331D" w:rsidP="002F01AE">
      <w:pPr>
        <w:spacing w:line="360" w:lineRule="auto"/>
        <w:ind w:left="1276" w:hanging="567"/>
        <w:rPr>
          <w:b/>
          <w:kern w:val="0"/>
          <w:sz w:val="28"/>
          <w:szCs w:val="28"/>
          <w:lang w:val="ru-RU"/>
        </w:rPr>
      </w:pPr>
      <w:r w:rsidRPr="002F01AE">
        <w:rPr>
          <w:b/>
          <w:kern w:val="0"/>
          <w:sz w:val="28"/>
          <w:szCs w:val="28"/>
          <w:lang w:val="ru-RU"/>
        </w:rPr>
        <w:t>10.3 Приготовление состава «Фенилакс» производится в реакторе Р3</w:t>
      </w:r>
    </w:p>
    <w:p w:rsidR="002F01AE" w:rsidRDefault="002F01AE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Загрузка компонентов в реактор выполняется согласно рецептуры в следующей последовательности: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загружается по счетчику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рецептурное количество воды, включается мешалка реактора и из мерной емкости М1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заливается необходимое количество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полуфабриката «биосепт концентрата». В мерную емкость «биосепт- концентрат закачивается насосом Н4 из емкости М2.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Далее в реактор через загрузочный люк производится загрузка солей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угольной кислоты.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По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окончании перемешивания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 получении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положительных результатов анализа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состав «Фенилакс» насосом Н-2 перекачивается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 емкости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М-20,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 xml:space="preserve">М-21. Из емкостей М-20, М-21 производится фасовка готового продукта в полиэтиленовые канистры емкостью 5 и </w:t>
      </w:r>
      <w:smartTag w:uri="urn:schemas-microsoft-com:office:smarttags" w:element="metricconverter">
        <w:smartTagPr>
          <w:attr w:name="ProductID" w:val="10 литров"/>
        </w:smartTagPr>
        <w:r w:rsidRPr="00EF44AD">
          <w:rPr>
            <w:kern w:val="0"/>
            <w:sz w:val="28"/>
            <w:szCs w:val="28"/>
            <w:lang w:val="ru-RU"/>
          </w:rPr>
          <w:t>10 литров</w:t>
        </w:r>
      </w:smartTag>
      <w:r w:rsidR="002F01AE">
        <w:rPr>
          <w:kern w:val="0"/>
          <w:sz w:val="28"/>
          <w:szCs w:val="28"/>
          <w:lang w:val="ru-RU"/>
        </w:rPr>
        <w:t xml:space="preserve"> с помощью линии фасов</w:t>
      </w:r>
      <w:r w:rsidRPr="00EF44AD">
        <w:rPr>
          <w:kern w:val="0"/>
          <w:sz w:val="28"/>
          <w:szCs w:val="28"/>
          <w:lang w:val="ru-RU"/>
        </w:rPr>
        <w:t>ки ЛР 5/500 или вручную. Далее канистры с готовым продуктом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 помощью погрузчиков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подаются на упаковку готовой продукции и далее отвозятся на склад.</w:t>
      </w:r>
    </w:p>
    <w:p w:rsidR="002F01AE" w:rsidRPr="002F01AE" w:rsidRDefault="002F01AE" w:rsidP="002F01AE">
      <w:pPr>
        <w:spacing w:line="360" w:lineRule="auto"/>
        <w:ind w:left="1276" w:hanging="567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2F01AE">
        <w:rPr>
          <w:b/>
          <w:kern w:val="0"/>
          <w:sz w:val="28"/>
          <w:szCs w:val="28"/>
          <w:lang w:val="ru-RU"/>
        </w:rPr>
        <w:t>10.4 Приготовление полуфабриката «раствор ОК» производится в реакторе</w:t>
      </w:r>
      <w:r w:rsidRPr="002F01AE">
        <w:rPr>
          <w:b/>
          <w:kern w:val="0"/>
          <w:sz w:val="28"/>
          <w:szCs w:val="28"/>
          <w:lang w:val="ru-RU"/>
        </w:rPr>
        <w:t xml:space="preserve"> </w:t>
      </w:r>
      <w:r>
        <w:rPr>
          <w:b/>
          <w:kern w:val="0"/>
          <w:sz w:val="28"/>
          <w:szCs w:val="28"/>
          <w:lang w:val="ru-RU"/>
        </w:rPr>
        <w:t>Р-1</w:t>
      </w:r>
    </w:p>
    <w:p w:rsidR="002F01AE" w:rsidRDefault="002F01AE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В реактор по трубопроводу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заливается по щетчику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необходимое количество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воды, включается мешалка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 с помощью пневмотранспорта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производится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загрузка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солей аммония. Далее идет процесс растворения. По окончании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процесса растворения , останавливают мешалку и насосом Н-1 перекачивают «раствор ОК» в емкости – отстойники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М-5- М-7, где происходит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процесс отстаивания.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Осветленная часть раствора «ОК» из отстойников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перекачивается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погружными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насосами Н 9-Н 11 в сборники полуфабриката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«раствора ОК»-М3-М4. Оставшийся осадок из емкостей-отстойников погружными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насосами Н9-Н11 перекачиваются на участок фильтрации.</w:t>
      </w:r>
      <w:r w:rsidR="002F01AE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участка фильтрации отфильтрованный «раствор ОК» перекачивается погружным насосом Н-6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 емкости М3-М4. Перелив из емкостей М3 и М4 завести в реактор Р1.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2F01AE" w:rsidRPr="002F01AE" w:rsidRDefault="005F331D" w:rsidP="00C05C27">
      <w:pPr>
        <w:spacing w:line="360" w:lineRule="auto"/>
        <w:ind w:left="2268" w:hanging="1559"/>
        <w:rPr>
          <w:b/>
          <w:kern w:val="0"/>
          <w:sz w:val="28"/>
          <w:szCs w:val="28"/>
          <w:lang w:val="ru-RU"/>
        </w:rPr>
      </w:pPr>
      <w:r w:rsidRPr="002F01AE">
        <w:rPr>
          <w:b/>
          <w:kern w:val="0"/>
          <w:sz w:val="28"/>
          <w:szCs w:val="28"/>
          <w:lang w:val="ru-RU"/>
        </w:rPr>
        <w:t>10.5 Приготовление полуфабриката «бисепт</w:t>
      </w:r>
      <w:r w:rsidR="00C05C27">
        <w:rPr>
          <w:b/>
          <w:kern w:val="0"/>
          <w:sz w:val="28"/>
          <w:szCs w:val="28"/>
          <w:lang w:val="ru-RU"/>
        </w:rPr>
        <w:t xml:space="preserve"> </w:t>
      </w:r>
      <w:r w:rsidRPr="002F01AE">
        <w:rPr>
          <w:b/>
          <w:kern w:val="0"/>
          <w:sz w:val="28"/>
          <w:szCs w:val="28"/>
          <w:lang w:val="ru-RU"/>
        </w:rPr>
        <w:t>-</w:t>
      </w:r>
      <w:r w:rsidR="00C05C27">
        <w:rPr>
          <w:b/>
          <w:kern w:val="0"/>
          <w:sz w:val="28"/>
          <w:szCs w:val="28"/>
          <w:lang w:val="ru-RU"/>
        </w:rPr>
        <w:t xml:space="preserve"> </w:t>
      </w:r>
      <w:r w:rsidRPr="002F01AE">
        <w:rPr>
          <w:b/>
          <w:kern w:val="0"/>
          <w:sz w:val="28"/>
          <w:szCs w:val="28"/>
          <w:lang w:val="ru-RU"/>
        </w:rPr>
        <w:t>концентрата»производится в реакторе Р-2</w:t>
      </w:r>
    </w:p>
    <w:p w:rsidR="002F01AE" w:rsidRDefault="002F01AE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В реактор через расходомер заливается необходимое количест-во горячей воды, включается мешалка реактора и вручную через загрузочный люк из мешков засыпается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необходимое количество антисептических приса-док. По окончании растворения «бисепт-концентрат» перекачивается насосом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Н-2 в емкость хранения М-2.</w:t>
      </w:r>
    </w:p>
    <w:p w:rsidR="005F331D" w:rsidRPr="00EF44AD" w:rsidRDefault="00C05C27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11.0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Нормы технологического режима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11.1 Производство состава «КСД»</w:t>
      </w:r>
    </w:p>
    <w:p w:rsidR="00C05C27" w:rsidRDefault="00C05C27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8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440"/>
        <w:gridCol w:w="900"/>
        <w:gridCol w:w="1080"/>
      </w:tblGrid>
      <w:tr w:rsidR="005F331D" w:rsidRPr="00C05C27" w:rsidTr="005F331D">
        <w:trPr>
          <w:trHeight w:val="483"/>
        </w:trPr>
        <w:tc>
          <w:tcPr>
            <w:tcW w:w="54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№ п/п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306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Наименование операций</w:t>
            </w:r>
          </w:p>
        </w:tc>
        <w:tc>
          <w:tcPr>
            <w:tcW w:w="144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Продолжительность, (мин.)</w:t>
            </w:r>
          </w:p>
        </w:tc>
        <w:tc>
          <w:tcPr>
            <w:tcW w:w="90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Температура, ºС</w:t>
            </w:r>
          </w:p>
        </w:tc>
        <w:tc>
          <w:tcPr>
            <w:tcW w:w="108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Давление, МПа</w:t>
            </w:r>
          </w:p>
        </w:tc>
      </w:tr>
      <w:tr w:rsidR="005F331D" w:rsidRPr="00C05C27" w:rsidTr="00C05C27">
        <w:trPr>
          <w:trHeight w:val="230"/>
        </w:trPr>
        <w:tc>
          <w:tcPr>
            <w:tcW w:w="54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306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44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0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1.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Прием сырья и подготовка оборудования</w:t>
            </w: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30 - 40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C05C27">
        <w:trPr>
          <w:trHeight w:val="763"/>
        </w:trPr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Загрузка сырья: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 «раствор ОК»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-«биосепт-концентрат»</w:t>
            </w: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30- 40</w:t>
            </w: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20-30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20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атм.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</w:t>
            </w: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3.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Аналитический контроль.</w:t>
            </w:r>
          </w:p>
        </w:tc>
        <w:tc>
          <w:tcPr>
            <w:tcW w:w="1440" w:type="dxa"/>
          </w:tcPr>
          <w:p w:rsidR="005F331D" w:rsidRPr="00C05C27" w:rsidRDefault="00EF44A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 xml:space="preserve">25 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4.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Перемешивание</w:t>
            </w:r>
          </w:p>
        </w:tc>
        <w:tc>
          <w:tcPr>
            <w:tcW w:w="1440" w:type="dxa"/>
          </w:tcPr>
          <w:p w:rsidR="005F331D" w:rsidRPr="00C05C27" w:rsidRDefault="00EF44A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25 - 45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атм.</w:t>
            </w: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5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Фасовка, маркировка, упаковка</w:t>
            </w:r>
            <w:r w:rsidR="00EF44AD" w:rsidRPr="00C05C27">
              <w:rPr>
                <w:kern w:val="0"/>
                <w:sz w:val="20"/>
                <w:lang w:val="ru-RU"/>
              </w:rPr>
              <w:t xml:space="preserve"> </w:t>
            </w:r>
            <w:r w:rsidRPr="00C05C27">
              <w:rPr>
                <w:kern w:val="0"/>
                <w:sz w:val="20"/>
                <w:lang w:val="ru-RU"/>
              </w:rPr>
              <w:t>продукта.</w:t>
            </w: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C05C27" w:rsidRDefault="00EF44A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60-90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C05C27">
        <w:trPr>
          <w:trHeight w:val="237"/>
        </w:trPr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6.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Сдача продукта на склад</w:t>
            </w:r>
          </w:p>
        </w:tc>
        <w:tc>
          <w:tcPr>
            <w:tcW w:w="1440" w:type="dxa"/>
          </w:tcPr>
          <w:p w:rsidR="005F331D" w:rsidRPr="00C05C27" w:rsidRDefault="00EF44A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30-40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rPr>
          <w:trHeight w:val="330"/>
        </w:trPr>
        <w:tc>
          <w:tcPr>
            <w:tcW w:w="3600" w:type="dxa"/>
            <w:gridSpan w:val="2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Итого:</w:t>
            </w: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220- 310</w:t>
            </w:r>
            <w:r w:rsidR="00EF44AD" w:rsidRPr="00C05C27">
              <w:rPr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11.2 Производство состава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Pr="00EF44AD">
        <w:rPr>
          <w:b/>
          <w:kern w:val="0"/>
          <w:sz w:val="28"/>
          <w:szCs w:val="28"/>
          <w:lang w:val="ru-RU"/>
        </w:rPr>
        <w:t>«Биосепт»</w:t>
      </w:r>
    </w:p>
    <w:p w:rsidR="00C05C27" w:rsidRDefault="00C05C27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C05C27" w:rsidP="00EF44AD">
      <w:pPr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  <w:lang w:val="ru-RU"/>
        </w:rPr>
        <w:t>Таблица 9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800"/>
        <w:gridCol w:w="900"/>
        <w:gridCol w:w="1440"/>
      </w:tblGrid>
      <w:tr w:rsidR="005F331D" w:rsidRPr="00C05C27" w:rsidTr="005F331D">
        <w:trPr>
          <w:trHeight w:val="483"/>
        </w:trPr>
        <w:tc>
          <w:tcPr>
            <w:tcW w:w="54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№ п/п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306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Наименование операции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80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Продолжительность, мин.</w:t>
            </w:r>
          </w:p>
        </w:tc>
        <w:tc>
          <w:tcPr>
            <w:tcW w:w="90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Температура, ºС</w:t>
            </w:r>
          </w:p>
        </w:tc>
        <w:tc>
          <w:tcPr>
            <w:tcW w:w="1440" w:type="dxa"/>
            <w:vMerge w:val="restart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Давление, МПа</w:t>
            </w:r>
          </w:p>
        </w:tc>
      </w:tr>
      <w:tr w:rsidR="005F331D" w:rsidRPr="00C05C27" w:rsidTr="00C05C27">
        <w:trPr>
          <w:trHeight w:val="230"/>
        </w:trPr>
        <w:tc>
          <w:tcPr>
            <w:tcW w:w="54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306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80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0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440" w:type="dxa"/>
            <w:vMerge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1.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Прием сырья и подготовка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оборудования</w:t>
            </w:r>
          </w:p>
        </w:tc>
        <w:tc>
          <w:tcPr>
            <w:tcW w:w="18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3A3486" w:rsidP="00C05C27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30 - 40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C05C27">
        <w:trPr>
          <w:trHeight w:val="745"/>
        </w:trPr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Загрузка сырья: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 вода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-полуфабрикат«Био-септ»</w:t>
            </w:r>
          </w:p>
        </w:tc>
        <w:tc>
          <w:tcPr>
            <w:tcW w:w="18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3A3486" w:rsidP="00C05C27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 xml:space="preserve">30 </w:t>
            </w: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30-40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20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атм.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rPr>
          <w:trHeight w:val="345"/>
        </w:trPr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3.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Перемешивание.</w:t>
            </w:r>
          </w:p>
        </w:tc>
        <w:tc>
          <w:tcPr>
            <w:tcW w:w="1800" w:type="dxa"/>
          </w:tcPr>
          <w:p w:rsidR="005F331D" w:rsidRPr="00C05C27" w:rsidRDefault="003A3486" w:rsidP="00C05C27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20-30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атм.</w:t>
            </w: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4.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Аналитический контроль.</w:t>
            </w:r>
          </w:p>
        </w:tc>
        <w:tc>
          <w:tcPr>
            <w:tcW w:w="1800" w:type="dxa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EF44AD" w:rsidRPr="00C05C27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EF44AD" w:rsidRPr="00C05C27"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5.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Расфасовка, маркировка, упаковка</w:t>
            </w:r>
          </w:p>
        </w:tc>
        <w:tc>
          <w:tcPr>
            <w:tcW w:w="1800" w:type="dxa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50-60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атм.</w:t>
            </w:r>
          </w:p>
        </w:tc>
      </w:tr>
      <w:tr w:rsidR="005F331D" w:rsidRPr="00C05C27" w:rsidTr="005F331D">
        <w:trPr>
          <w:trHeight w:val="360"/>
        </w:trPr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6.</w:t>
            </w:r>
          </w:p>
        </w:tc>
        <w:tc>
          <w:tcPr>
            <w:tcW w:w="30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Сдача на склад</w:t>
            </w:r>
          </w:p>
        </w:tc>
        <w:tc>
          <w:tcPr>
            <w:tcW w:w="1800" w:type="dxa"/>
          </w:tcPr>
          <w:p w:rsidR="005F331D" w:rsidRPr="00C05C27" w:rsidRDefault="003A3486" w:rsidP="00C05C27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</w:rPr>
              <w:t>60-90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</w:rPr>
            </w:pP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атм.</w:t>
            </w:r>
          </w:p>
        </w:tc>
      </w:tr>
      <w:tr w:rsidR="005F331D" w:rsidRPr="00C05C27" w:rsidTr="005F331D">
        <w:trPr>
          <w:trHeight w:val="330"/>
        </w:trPr>
        <w:tc>
          <w:tcPr>
            <w:tcW w:w="3600" w:type="dxa"/>
            <w:gridSpan w:val="2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Итого:</w:t>
            </w:r>
          </w:p>
        </w:tc>
        <w:tc>
          <w:tcPr>
            <w:tcW w:w="180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245 – 315</w:t>
            </w:r>
          </w:p>
        </w:tc>
        <w:tc>
          <w:tcPr>
            <w:tcW w:w="900" w:type="dxa"/>
          </w:tcPr>
          <w:p w:rsidR="005F331D" w:rsidRPr="00C05C27" w:rsidRDefault="005F331D" w:rsidP="00C05C27">
            <w:pPr>
              <w:rPr>
                <w:kern w:val="0"/>
                <w:sz w:val="20"/>
              </w:rPr>
            </w:pP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</w:tbl>
    <w:p w:rsidR="005F331D" w:rsidRPr="00EF44AD" w:rsidRDefault="00C05C27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11.3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Производство состава «Фенилакс»</w:t>
      </w:r>
    </w:p>
    <w:p w:rsidR="00C05C27" w:rsidRDefault="00C05C27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Таблица10.</w:t>
      </w:r>
      <w:r w:rsidR="00EF44AD">
        <w:rPr>
          <w:kern w:val="0"/>
          <w:sz w:val="28"/>
          <w:szCs w:val="28"/>
          <w:lang w:val="ru-RU"/>
        </w:rPr>
        <w:t xml:space="preserve"> </w:t>
      </w:r>
    </w:p>
    <w:tbl>
      <w:tblPr>
        <w:tblW w:w="77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373"/>
        <w:gridCol w:w="1440"/>
        <w:gridCol w:w="1080"/>
        <w:gridCol w:w="1260"/>
      </w:tblGrid>
      <w:tr w:rsidR="005F331D" w:rsidRPr="00C05C27" w:rsidTr="00C05C27">
        <w:trPr>
          <w:trHeight w:val="533"/>
        </w:trPr>
        <w:tc>
          <w:tcPr>
            <w:tcW w:w="5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1.</w:t>
            </w:r>
          </w:p>
        </w:tc>
        <w:tc>
          <w:tcPr>
            <w:tcW w:w="3373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Прием сырья и подготовка оборудования</w:t>
            </w: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 xml:space="preserve">30 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C05C27">
        <w:trPr>
          <w:trHeight w:val="980"/>
        </w:trPr>
        <w:tc>
          <w:tcPr>
            <w:tcW w:w="5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2.</w:t>
            </w:r>
          </w:p>
        </w:tc>
        <w:tc>
          <w:tcPr>
            <w:tcW w:w="3373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Загрузка сырья: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 вода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 полуфабрикат«Биосепт»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-соли угольной кислота</w:t>
            </w:r>
          </w:p>
        </w:tc>
        <w:tc>
          <w:tcPr>
            <w:tcW w:w="14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3A3486" w:rsidP="00C05C27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30 - 40</w:t>
            </w: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20</w:t>
            </w: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30-40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20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20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20</w:t>
            </w:r>
          </w:p>
        </w:tc>
        <w:tc>
          <w:tcPr>
            <w:tcW w:w="12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атм.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3.</w:t>
            </w:r>
          </w:p>
        </w:tc>
        <w:tc>
          <w:tcPr>
            <w:tcW w:w="3373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Перемешивание </w:t>
            </w:r>
          </w:p>
        </w:tc>
        <w:tc>
          <w:tcPr>
            <w:tcW w:w="1440" w:type="dxa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20-30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20</w:t>
            </w:r>
          </w:p>
        </w:tc>
        <w:tc>
          <w:tcPr>
            <w:tcW w:w="12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атм.</w:t>
            </w:r>
          </w:p>
        </w:tc>
      </w:tr>
      <w:tr w:rsidR="005F331D" w:rsidRPr="00C05C27" w:rsidTr="005F331D">
        <w:tc>
          <w:tcPr>
            <w:tcW w:w="5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4.</w:t>
            </w:r>
          </w:p>
        </w:tc>
        <w:tc>
          <w:tcPr>
            <w:tcW w:w="3373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Аналитический контроль.</w:t>
            </w:r>
          </w:p>
        </w:tc>
        <w:tc>
          <w:tcPr>
            <w:tcW w:w="1440" w:type="dxa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5.</w:t>
            </w:r>
          </w:p>
        </w:tc>
        <w:tc>
          <w:tcPr>
            <w:tcW w:w="3373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Расфасовка, маркировка, упаковка</w:t>
            </w:r>
          </w:p>
        </w:tc>
        <w:tc>
          <w:tcPr>
            <w:tcW w:w="1440" w:type="dxa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50-60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6.</w:t>
            </w:r>
          </w:p>
        </w:tc>
        <w:tc>
          <w:tcPr>
            <w:tcW w:w="3373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Сдача на склад</w:t>
            </w:r>
          </w:p>
        </w:tc>
        <w:tc>
          <w:tcPr>
            <w:tcW w:w="1440" w:type="dxa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30-40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6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3960" w:type="dxa"/>
            <w:gridSpan w:val="2"/>
          </w:tcPr>
          <w:p w:rsidR="005F331D" w:rsidRPr="00C05C27" w:rsidRDefault="005F331D" w:rsidP="00C05C27">
            <w:pPr>
              <w:rPr>
                <w:b/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Итого:</w:t>
            </w:r>
          </w:p>
        </w:tc>
        <w:tc>
          <w:tcPr>
            <w:tcW w:w="1440" w:type="dxa"/>
          </w:tcPr>
          <w:p w:rsidR="005F331D" w:rsidRPr="00C05C27" w:rsidRDefault="00EF44AD" w:rsidP="00C05C27">
            <w:pPr>
              <w:rPr>
                <w:b/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230-250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b/>
                <w:kern w:val="0"/>
                <w:sz w:val="20"/>
                <w:lang w:val="ru-RU"/>
              </w:rPr>
            </w:pPr>
          </w:p>
        </w:tc>
        <w:tc>
          <w:tcPr>
            <w:tcW w:w="1260" w:type="dxa"/>
          </w:tcPr>
          <w:p w:rsidR="005F331D" w:rsidRPr="00C05C27" w:rsidRDefault="005F331D" w:rsidP="00C05C27">
            <w:pPr>
              <w:rPr>
                <w:b/>
                <w:kern w:val="0"/>
                <w:sz w:val="20"/>
                <w:lang w:val="ru-RU"/>
              </w:rPr>
            </w:pP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C05C27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C05C27">
        <w:rPr>
          <w:b/>
          <w:kern w:val="0"/>
          <w:sz w:val="28"/>
          <w:szCs w:val="28"/>
          <w:lang w:val="ru-RU"/>
        </w:rPr>
        <w:t>11.4 Приготовление полуфабриката «раствора ОК»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11.</w:t>
      </w:r>
    </w:p>
    <w:tbl>
      <w:tblPr>
        <w:tblW w:w="776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40"/>
        <w:gridCol w:w="1620"/>
        <w:gridCol w:w="1080"/>
        <w:gridCol w:w="1287"/>
      </w:tblGrid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32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Прием сырья и подготовка оборудования</w:t>
            </w:r>
          </w:p>
        </w:tc>
        <w:tc>
          <w:tcPr>
            <w:tcW w:w="162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30 - 40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C05C27">
        <w:trPr>
          <w:trHeight w:val="1202"/>
        </w:trPr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32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Загрузка сырья: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 вода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 полуфабрикат «Биосепт»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-соли угольной кислота</w:t>
            </w:r>
          </w:p>
        </w:tc>
        <w:tc>
          <w:tcPr>
            <w:tcW w:w="162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30 - 40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30 - 40</w:t>
            </w: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C05C27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20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2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атм.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32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Перемешивание </w:t>
            </w:r>
          </w:p>
        </w:tc>
        <w:tc>
          <w:tcPr>
            <w:tcW w:w="1620" w:type="dxa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20-30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2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атм.</w:t>
            </w: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4</w:t>
            </w:r>
          </w:p>
        </w:tc>
        <w:tc>
          <w:tcPr>
            <w:tcW w:w="32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Аналитический контроль.</w:t>
            </w:r>
          </w:p>
        </w:tc>
        <w:tc>
          <w:tcPr>
            <w:tcW w:w="162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5.</w:t>
            </w:r>
          </w:p>
        </w:tc>
        <w:tc>
          <w:tcPr>
            <w:tcW w:w="32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Расфасовка, маркировка, упаковка</w:t>
            </w:r>
          </w:p>
        </w:tc>
        <w:tc>
          <w:tcPr>
            <w:tcW w:w="1620" w:type="dxa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50-60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C05C27" w:rsidTr="005F331D">
        <w:tc>
          <w:tcPr>
            <w:tcW w:w="5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6.</w:t>
            </w:r>
          </w:p>
        </w:tc>
        <w:tc>
          <w:tcPr>
            <w:tcW w:w="324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Сдача на склад</w:t>
            </w:r>
          </w:p>
        </w:tc>
        <w:tc>
          <w:tcPr>
            <w:tcW w:w="1620" w:type="dxa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30-40</w:t>
            </w:r>
          </w:p>
        </w:tc>
        <w:tc>
          <w:tcPr>
            <w:tcW w:w="1080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87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Итого:</w:t>
      </w:r>
      <w:r w:rsidR="003A3486">
        <w:rPr>
          <w:kern w:val="0"/>
          <w:sz w:val="28"/>
          <w:szCs w:val="28"/>
          <w:lang w:val="ru-RU"/>
        </w:rPr>
        <w:t xml:space="preserve">  </w:t>
      </w:r>
      <w:r w:rsidRPr="00EF44AD">
        <w:rPr>
          <w:kern w:val="0"/>
          <w:sz w:val="28"/>
          <w:szCs w:val="28"/>
          <w:lang w:val="ru-RU"/>
        </w:rPr>
        <w:t xml:space="preserve"> 215 - 255</w:t>
      </w:r>
      <w:r w:rsidR="003A3486">
        <w:rPr>
          <w:kern w:val="0"/>
          <w:sz w:val="28"/>
          <w:szCs w:val="28"/>
          <w:lang w:val="ru-RU"/>
        </w:rPr>
        <w:t xml:space="preserve"> </w:t>
      </w:r>
      <w:r w:rsidR="00EF44AD">
        <w:rPr>
          <w:kern w:val="0"/>
          <w:sz w:val="28"/>
          <w:szCs w:val="28"/>
          <w:lang w:val="ru-RU"/>
        </w:rPr>
        <w:t xml:space="preserve"> </w:t>
      </w:r>
    </w:p>
    <w:p w:rsidR="005F331D" w:rsidRPr="00EF44AD" w:rsidRDefault="00C05C27" w:rsidP="00C05C27">
      <w:pPr>
        <w:spacing w:line="360" w:lineRule="auto"/>
        <w:ind w:left="1418" w:hanging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12.0 Контроль производства и управление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технологическим</w:t>
      </w:r>
      <w:r>
        <w:rPr>
          <w:b/>
          <w:kern w:val="0"/>
          <w:sz w:val="28"/>
          <w:szCs w:val="28"/>
          <w:lang w:val="ru-RU"/>
        </w:rPr>
        <w:t xml:space="preserve"> п</w:t>
      </w:r>
      <w:r w:rsidR="005F331D" w:rsidRPr="00EF44AD">
        <w:rPr>
          <w:b/>
          <w:kern w:val="0"/>
          <w:sz w:val="28"/>
          <w:szCs w:val="28"/>
          <w:lang w:val="ru-RU"/>
        </w:rPr>
        <w:t>роцессом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12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289"/>
        <w:gridCol w:w="1034"/>
        <w:gridCol w:w="1331"/>
        <w:gridCol w:w="1252"/>
        <w:gridCol w:w="1246"/>
        <w:gridCol w:w="1145"/>
      </w:tblGrid>
      <w:tr w:rsidR="005F331D" w:rsidRPr="00C05C27" w:rsidTr="00C05C27">
        <w:trPr>
          <w:trHeight w:val="1155"/>
          <w:jc w:val="center"/>
        </w:trPr>
        <w:tc>
          <w:tcPr>
            <w:tcW w:w="1644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Наименование стадий процесса, места измерения параметров или отбора проб</w:t>
            </w:r>
          </w:p>
        </w:tc>
        <w:tc>
          <w:tcPr>
            <w:tcW w:w="1289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Контроли-руемый параметр</w:t>
            </w:r>
          </w:p>
        </w:tc>
        <w:tc>
          <w:tcPr>
            <w:tcW w:w="1034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Частота и способ контроля</w:t>
            </w:r>
          </w:p>
        </w:tc>
        <w:tc>
          <w:tcPr>
            <w:tcW w:w="1331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Нормы и технические показатели</w:t>
            </w:r>
          </w:p>
        </w:tc>
        <w:tc>
          <w:tcPr>
            <w:tcW w:w="1252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Методы испытания и средства контроля</w:t>
            </w:r>
          </w:p>
        </w:tc>
        <w:tc>
          <w:tcPr>
            <w:tcW w:w="1246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Требуемая точность измерения параметров</w:t>
            </w:r>
          </w:p>
        </w:tc>
        <w:tc>
          <w:tcPr>
            <w:tcW w:w="1145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Кто контроли-рует</w:t>
            </w:r>
          </w:p>
        </w:tc>
      </w:tr>
      <w:tr w:rsidR="005F331D" w:rsidRPr="00C05C27" w:rsidTr="00C05C27">
        <w:trPr>
          <w:trHeight w:val="225"/>
          <w:jc w:val="center"/>
        </w:trPr>
        <w:tc>
          <w:tcPr>
            <w:tcW w:w="1644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289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1034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1331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4</w:t>
            </w:r>
          </w:p>
        </w:tc>
        <w:tc>
          <w:tcPr>
            <w:tcW w:w="1252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5</w:t>
            </w:r>
          </w:p>
        </w:tc>
        <w:tc>
          <w:tcPr>
            <w:tcW w:w="1246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6</w:t>
            </w:r>
          </w:p>
        </w:tc>
        <w:tc>
          <w:tcPr>
            <w:tcW w:w="1145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7</w:t>
            </w:r>
          </w:p>
        </w:tc>
      </w:tr>
      <w:tr w:rsidR="005F331D" w:rsidRPr="00C05C27" w:rsidTr="00C05C27">
        <w:trPr>
          <w:trHeight w:val="225"/>
          <w:jc w:val="center"/>
        </w:trPr>
        <w:tc>
          <w:tcPr>
            <w:tcW w:w="8941" w:type="dxa"/>
            <w:gridSpan w:val="7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Состав «КСД», «Биосепт».</w:t>
            </w:r>
          </w:p>
        </w:tc>
      </w:tr>
      <w:tr w:rsidR="005F331D" w:rsidRPr="00C05C27" w:rsidTr="00C05C27">
        <w:trPr>
          <w:trHeight w:val="915"/>
          <w:jc w:val="center"/>
        </w:trPr>
        <w:tc>
          <w:tcPr>
            <w:tcW w:w="1644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1. Загрузка 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воды и функциональных добавок </w:t>
            </w:r>
          </w:p>
        </w:tc>
        <w:tc>
          <w:tcPr>
            <w:tcW w:w="1289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34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Каждая операция</w:t>
            </w:r>
          </w:p>
        </w:tc>
        <w:tc>
          <w:tcPr>
            <w:tcW w:w="1331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В соответствии с рецептурой</w:t>
            </w:r>
          </w:p>
        </w:tc>
        <w:tc>
          <w:tcPr>
            <w:tcW w:w="1252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1) Счетчик объемного дозирования 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46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145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Аппаратчик </w:t>
            </w:r>
          </w:p>
        </w:tc>
      </w:tr>
      <w:tr w:rsidR="005F331D" w:rsidRPr="00C05C27" w:rsidTr="00C05C27">
        <w:trPr>
          <w:trHeight w:val="225"/>
          <w:jc w:val="center"/>
        </w:trPr>
        <w:tc>
          <w:tcPr>
            <w:tcW w:w="8941" w:type="dxa"/>
            <w:gridSpan w:val="7"/>
          </w:tcPr>
          <w:p w:rsidR="005F331D" w:rsidRPr="00C05C27" w:rsidRDefault="003A3486" w:rsidP="00C05C27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           </w:t>
            </w:r>
            <w:r w:rsidR="00EF44AD" w:rsidRPr="00C05C27"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Состав</w:t>
            </w:r>
            <w:r w:rsidR="00EF44AD" w:rsidRPr="00C05C27">
              <w:rPr>
                <w:kern w:val="0"/>
                <w:sz w:val="20"/>
                <w:lang w:val="ru-RU"/>
              </w:rPr>
              <w:t xml:space="preserve"> </w:t>
            </w:r>
            <w:r w:rsidR="005F331D" w:rsidRPr="00C05C27">
              <w:rPr>
                <w:kern w:val="0"/>
                <w:sz w:val="20"/>
                <w:lang w:val="ru-RU"/>
              </w:rPr>
              <w:t>«Фенилакс», полуфабрикаты «ОК», «БК»</w:t>
            </w:r>
          </w:p>
        </w:tc>
      </w:tr>
      <w:tr w:rsidR="005F331D" w:rsidRPr="00C05C27" w:rsidTr="00C05C27">
        <w:trPr>
          <w:trHeight w:val="1845"/>
          <w:jc w:val="center"/>
        </w:trPr>
        <w:tc>
          <w:tcPr>
            <w:tcW w:w="1644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1. Загрузка 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воды и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2. Загрузка сыпучих компонентов 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(ДАФ и АП-1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АП-2 или АП-3</w:t>
            </w:r>
          </w:p>
        </w:tc>
        <w:tc>
          <w:tcPr>
            <w:tcW w:w="1289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Вес компонентов</w:t>
            </w:r>
          </w:p>
        </w:tc>
        <w:tc>
          <w:tcPr>
            <w:tcW w:w="1034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Каждая операция</w:t>
            </w:r>
          </w:p>
        </w:tc>
        <w:tc>
          <w:tcPr>
            <w:tcW w:w="1331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Всоответствии с рецептурой</w:t>
            </w:r>
          </w:p>
        </w:tc>
        <w:tc>
          <w:tcPr>
            <w:tcW w:w="1252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Счетчик объемного дозирования</w:t>
            </w: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>Весы с тензометрическим датчиком</w:t>
            </w:r>
          </w:p>
        </w:tc>
        <w:tc>
          <w:tcPr>
            <w:tcW w:w="1246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145" w:type="dxa"/>
          </w:tcPr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</w:p>
          <w:p w:rsidR="005F331D" w:rsidRPr="00C05C27" w:rsidRDefault="005F331D" w:rsidP="00C05C27">
            <w:pPr>
              <w:rPr>
                <w:kern w:val="0"/>
                <w:sz w:val="20"/>
                <w:lang w:val="ru-RU"/>
              </w:rPr>
            </w:pPr>
            <w:r w:rsidRPr="00C05C27">
              <w:rPr>
                <w:kern w:val="0"/>
                <w:sz w:val="20"/>
                <w:lang w:val="ru-RU"/>
              </w:rPr>
              <w:t xml:space="preserve">Аппаратчик </w:t>
            </w: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13.0 Материальный баланс на 1 тонну готового продукта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13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92"/>
        <w:gridCol w:w="980"/>
        <w:gridCol w:w="1022"/>
        <w:gridCol w:w="1001"/>
        <w:gridCol w:w="1031"/>
        <w:gridCol w:w="991"/>
        <w:gridCol w:w="1144"/>
      </w:tblGrid>
      <w:tr w:rsidR="005F331D" w:rsidRPr="003D7655" w:rsidTr="003D7655">
        <w:trPr>
          <w:jc w:val="center"/>
        </w:trPr>
        <w:tc>
          <w:tcPr>
            <w:tcW w:w="8928" w:type="dxa"/>
            <w:gridSpan w:val="8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  <w:p w:rsidR="005F331D" w:rsidRPr="003D7655" w:rsidRDefault="00EF44A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b/>
                <w:kern w:val="0"/>
                <w:sz w:val="20"/>
                <w:lang w:val="ru-RU"/>
              </w:rPr>
              <w:t>ПРИХОД</w:t>
            </w:r>
          </w:p>
          <w:p w:rsidR="005F331D" w:rsidRPr="003D7655" w:rsidRDefault="003A3486" w:rsidP="003D7655">
            <w:pPr>
              <w:rPr>
                <w:b/>
                <w:kern w:val="0"/>
                <w:sz w:val="20"/>
                <w:lang w:val="ru-RU"/>
              </w:rPr>
            </w:pPr>
            <w:r>
              <w:rPr>
                <w:b/>
                <w:kern w:val="0"/>
                <w:sz w:val="20"/>
                <w:lang w:val="ru-RU"/>
              </w:rPr>
              <w:t xml:space="preserve">     </w:t>
            </w:r>
            <w:r w:rsidR="00EF44AD" w:rsidRPr="003D7655">
              <w:rPr>
                <w:b/>
                <w:kern w:val="0"/>
                <w:sz w:val="20"/>
                <w:lang w:val="ru-RU"/>
              </w:rPr>
              <w:t xml:space="preserve"> </w:t>
            </w:r>
          </w:p>
        </w:tc>
      </w:tr>
      <w:tr w:rsidR="005F331D" w:rsidRPr="003D7655" w:rsidTr="003D7655">
        <w:trPr>
          <w:jc w:val="center"/>
        </w:trPr>
        <w:tc>
          <w:tcPr>
            <w:tcW w:w="567" w:type="dxa"/>
            <w:vMerge w:val="restart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№ п/п</w:t>
            </w:r>
          </w:p>
        </w:tc>
        <w:tc>
          <w:tcPr>
            <w:tcW w:w="2192" w:type="dxa"/>
            <w:vMerge w:val="restart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Наименование потока</w:t>
            </w:r>
          </w:p>
        </w:tc>
        <w:tc>
          <w:tcPr>
            <w:tcW w:w="2002" w:type="dxa"/>
            <w:gridSpan w:val="2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Состав «КСД»</w:t>
            </w:r>
          </w:p>
        </w:tc>
        <w:tc>
          <w:tcPr>
            <w:tcW w:w="2032" w:type="dxa"/>
            <w:gridSpan w:val="2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Состав «Биосепт»</w:t>
            </w:r>
          </w:p>
        </w:tc>
        <w:tc>
          <w:tcPr>
            <w:tcW w:w="2135" w:type="dxa"/>
            <w:gridSpan w:val="2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Состав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"Фенилакс»</w:t>
            </w:r>
          </w:p>
        </w:tc>
      </w:tr>
      <w:tr w:rsidR="005F331D" w:rsidRPr="003D7655" w:rsidTr="003D7655">
        <w:trPr>
          <w:jc w:val="center"/>
        </w:trPr>
        <w:tc>
          <w:tcPr>
            <w:tcW w:w="567" w:type="dxa"/>
            <w:vMerge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</w:tc>
        <w:tc>
          <w:tcPr>
            <w:tcW w:w="2192" w:type="dxa"/>
            <w:vMerge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</w:tc>
        <w:tc>
          <w:tcPr>
            <w:tcW w:w="980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Масса,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кг</w:t>
            </w:r>
          </w:p>
        </w:tc>
        <w:tc>
          <w:tcPr>
            <w:tcW w:w="1022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Масс.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доля,%</w:t>
            </w:r>
          </w:p>
        </w:tc>
        <w:tc>
          <w:tcPr>
            <w:tcW w:w="1001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Масса,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кг</w:t>
            </w:r>
          </w:p>
        </w:tc>
        <w:tc>
          <w:tcPr>
            <w:tcW w:w="1031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Масс.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доля,%</w:t>
            </w:r>
          </w:p>
        </w:tc>
        <w:tc>
          <w:tcPr>
            <w:tcW w:w="991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Масса,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кг</w:t>
            </w:r>
          </w:p>
        </w:tc>
        <w:tc>
          <w:tcPr>
            <w:tcW w:w="1144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Масс.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доля,%</w:t>
            </w:r>
          </w:p>
        </w:tc>
      </w:tr>
      <w:tr w:rsidR="005F331D" w:rsidRPr="003D7655" w:rsidTr="003D7655">
        <w:trPr>
          <w:jc w:val="center"/>
        </w:trPr>
        <w:tc>
          <w:tcPr>
            <w:tcW w:w="567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1.</w:t>
            </w:r>
          </w:p>
        </w:tc>
        <w:tc>
          <w:tcPr>
            <w:tcW w:w="2192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0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2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0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3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9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14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jc w:val="center"/>
        </w:trPr>
        <w:tc>
          <w:tcPr>
            <w:tcW w:w="56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2.</w:t>
            </w:r>
          </w:p>
        </w:tc>
        <w:tc>
          <w:tcPr>
            <w:tcW w:w="2192" w:type="dxa"/>
          </w:tcPr>
          <w:p w:rsidR="005F331D" w:rsidRPr="003D7655" w:rsidRDefault="005F331D" w:rsidP="003D7655">
            <w:pPr>
              <w:rPr>
                <w:kern w:val="0"/>
                <w:sz w:val="20"/>
              </w:rPr>
            </w:pPr>
          </w:p>
        </w:tc>
        <w:tc>
          <w:tcPr>
            <w:tcW w:w="980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2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0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3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9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14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jc w:val="center"/>
        </w:trPr>
        <w:tc>
          <w:tcPr>
            <w:tcW w:w="56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3.</w:t>
            </w:r>
          </w:p>
        </w:tc>
        <w:tc>
          <w:tcPr>
            <w:tcW w:w="2192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0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2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0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3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9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14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jc w:val="center"/>
        </w:trPr>
        <w:tc>
          <w:tcPr>
            <w:tcW w:w="56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4.</w:t>
            </w:r>
          </w:p>
        </w:tc>
        <w:tc>
          <w:tcPr>
            <w:tcW w:w="2192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0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2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0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3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9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14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jc w:val="center"/>
        </w:trPr>
        <w:tc>
          <w:tcPr>
            <w:tcW w:w="56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192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0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2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0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3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9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14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</w:tbl>
    <w:p w:rsidR="005F331D" w:rsidRPr="00EF44AD" w:rsidRDefault="003D7655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b/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14.0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Перечень основного и вспомогательного оборудования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768"/>
        <w:gridCol w:w="707"/>
        <w:gridCol w:w="1606"/>
        <w:gridCol w:w="2761"/>
      </w:tblGrid>
      <w:tr w:rsidR="005F331D" w:rsidRPr="003D7655" w:rsidTr="003D7655">
        <w:trPr>
          <w:trHeight w:val="227"/>
          <w:tblHeader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№ поз.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Наименование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Кол.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Материал</w:t>
            </w: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 xml:space="preserve">Характеристика оборудования </w:t>
            </w:r>
          </w:p>
        </w:tc>
      </w:tr>
      <w:tr w:rsidR="005F331D" w:rsidRPr="003D7655" w:rsidTr="003D7655">
        <w:trPr>
          <w:trHeight w:val="227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vertAlign w:val="superscript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Реактор с мешалкой</w:t>
            </w:r>
            <w:r w:rsidR="003A3486">
              <w:rPr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4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Ст.эмалиров.</w:t>
            </w: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</w:rPr>
              <w:t>V</w:t>
            </w:r>
            <w:r w:rsidRPr="003D7655">
              <w:rPr>
                <w:kern w:val="0"/>
                <w:sz w:val="20"/>
                <w:lang w:val="ru-RU"/>
              </w:rPr>
              <w:t>=4м</w:t>
            </w:r>
            <w:r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  <w:r w:rsidRPr="003D7655">
              <w:rPr>
                <w:kern w:val="0"/>
                <w:sz w:val="20"/>
              </w:rPr>
              <w:t>N =</w:t>
            </w:r>
            <w:r w:rsidR="003A3486">
              <w:rPr>
                <w:kern w:val="0"/>
                <w:sz w:val="20"/>
              </w:rPr>
              <w:t xml:space="preserve"> 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кВт</w:t>
            </w:r>
          </w:p>
        </w:tc>
      </w:tr>
      <w:tr w:rsidR="005F331D" w:rsidRPr="003D7655" w:rsidTr="003D7655">
        <w:trPr>
          <w:trHeight w:val="227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vertAlign w:val="superscript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Отстойники </w:t>
            </w:r>
            <w:r w:rsidRPr="003D7655">
              <w:rPr>
                <w:kern w:val="0"/>
                <w:sz w:val="20"/>
              </w:rPr>
              <w:t>V=</w:t>
            </w:r>
            <w:r w:rsidRPr="003D7655">
              <w:rPr>
                <w:kern w:val="0"/>
                <w:sz w:val="20"/>
                <w:lang w:val="ru-RU"/>
              </w:rPr>
              <w:t>14м</w:t>
            </w:r>
            <w:r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Стальные.</w:t>
            </w:r>
          </w:p>
        </w:tc>
        <w:tc>
          <w:tcPr>
            <w:tcW w:w="2761" w:type="dxa"/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</w:rPr>
              <w:t>V=</w:t>
            </w:r>
            <w:r w:rsidR="005F331D" w:rsidRPr="003D7655">
              <w:rPr>
                <w:kern w:val="0"/>
                <w:sz w:val="20"/>
                <w:lang w:val="ru-RU"/>
              </w:rPr>
              <w:t>14м</w:t>
            </w:r>
            <w:r w:rsidR="005F331D"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</w:p>
        </w:tc>
      </w:tr>
      <w:tr w:rsidR="005F331D" w:rsidRPr="003D7655" w:rsidTr="003D7655">
        <w:trPr>
          <w:trHeight w:val="453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Емкости хранения «ОК» </w:t>
            </w:r>
            <w:r w:rsidRPr="003D7655">
              <w:rPr>
                <w:kern w:val="0"/>
                <w:sz w:val="20"/>
              </w:rPr>
              <w:t>V</w:t>
            </w:r>
            <w:r w:rsidRPr="003D7655">
              <w:rPr>
                <w:kern w:val="0"/>
                <w:sz w:val="20"/>
                <w:lang w:val="ru-RU"/>
              </w:rPr>
              <w:t>=12м</w:t>
            </w:r>
            <w:r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Полиэтилен</w:t>
            </w: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</w:rPr>
              <w:t>V</w:t>
            </w:r>
            <w:r w:rsidR="005F331D" w:rsidRPr="003D7655">
              <w:rPr>
                <w:kern w:val="0"/>
                <w:sz w:val="20"/>
                <w:lang w:val="ru-RU"/>
              </w:rPr>
              <w:t>=12м</w:t>
            </w:r>
            <w:r w:rsidR="005F331D"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</w:p>
        </w:tc>
      </w:tr>
      <w:tr w:rsidR="005F331D" w:rsidRPr="003D7655" w:rsidTr="003D7655">
        <w:trPr>
          <w:trHeight w:val="453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4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vertAlign w:val="superscript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Емкости хранения готового продукта 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12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Полиэтилен</w:t>
            </w: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</w:rPr>
              <w:t>V</w:t>
            </w:r>
            <w:r w:rsidR="005F331D" w:rsidRPr="003D7655">
              <w:rPr>
                <w:kern w:val="0"/>
                <w:sz w:val="20"/>
                <w:lang w:val="ru-RU"/>
              </w:rPr>
              <w:t>=2м</w:t>
            </w:r>
            <w:r w:rsidR="005F331D"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</w:p>
        </w:tc>
      </w:tr>
      <w:tr w:rsidR="005F331D" w:rsidRPr="003D7655" w:rsidTr="003D7655">
        <w:trPr>
          <w:trHeight w:val="468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5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Емкости хранения «БК»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</w:rPr>
            </w:pPr>
            <w:r w:rsidRPr="003D7655">
              <w:rPr>
                <w:kern w:val="0"/>
                <w:sz w:val="20"/>
              </w:rPr>
              <w:t>1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Полиэтилен</w:t>
            </w:r>
          </w:p>
        </w:tc>
        <w:tc>
          <w:tcPr>
            <w:tcW w:w="2761" w:type="dxa"/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</w:rPr>
              <w:t>V</w:t>
            </w:r>
            <w:r w:rsidR="005F331D" w:rsidRPr="003D7655">
              <w:rPr>
                <w:kern w:val="0"/>
                <w:sz w:val="20"/>
                <w:lang w:val="ru-RU"/>
              </w:rPr>
              <w:t>=7,5м</w:t>
            </w:r>
            <w:r w:rsidR="005F331D"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</w:p>
        </w:tc>
      </w:tr>
      <w:tr w:rsidR="005F331D" w:rsidRPr="003D7655" w:rsidTr="003D7655">
        <w:trPr>
          <w:trHeight w:val="227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6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Мерная емкость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Стальная.</w:t>
            </w:r>
          </w:p>
        </w:tc>
        <w:tc>
          <w:tcPr>
            <w:tcW w:w="2761" w:type="dxa"/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</w:rPr>
              <w:t>V</w:t>
            </w:r>
            <w:r w:rsidR="005F331D" w:rsidRPr="003D7655">
              <w:rPr>
                <w:kern w:val="0"/>
                <w:sz w:val="20"/>
                <w:lang w:val="ru-RU"/>
              </w:rPr>
              <w:t>=0,3м</w:t>
            </w:r>
            <w:r w:rsidR="005F331D"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</w:p>
        </w:tc>
      </w:tr>
      <w:tr w:rsidR="005F331D" w:rsidRPr="003D7655" w:rsidTr="003D7655">
        <w:trPr>
          <w:trHeight w:val="439"/>
          <w:jc w:val="center"/>
        </w:trPr>
        <w:tc>
          <w:tcPr>
            <w:tcW w:w="751" w:type="dxa"/>
          </w:tcPr>
          <w:p w:rsidR="005F331D" w:rsidRPr="003D7655" w:rsidRDefault="003A3486" w:rsidP="003D7655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7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Циклон</w:t>
            </w:r>
          </w:p>
        </w:tc>
        <w:tc>
          <w:tcPr>
            <w:tcW w:w="707" w:type="dxa"/>
          </w:tcPr>
          <w:p w:rsidR="005F331D" w:rsidRPr="003D7655" w:rsidRDefault="003A3486" w:rsidP="003D7655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1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</w:tcPr>
          <w:p w:rsidR="005F331D" w:rsidRPr="003D7655" w:rsidRDefault="00EF44A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Стальной</w:t>
            </w:r>
          </w:p>
        </w:tc>
        <w:tc>
          <w:tcPr>
            <w:tcW w:w="2761" w:type="dxa"/>
          </w:tcPr>
          <w:p w:rsidR="005F331D" w:rsidRPr="003D7655" w:rsidRDefault="003A3486" w:rsidP="003D7655">
            <w:pPr>
              <w:rPr>
                <w:kern w:val="0"/>
                <w:sz w:val="20"/>
                <w:vertAlign w:val="superscript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</w:rPr>
              <w:t>V =</w:t>
            </w:r>
            <w:r w:rsidR="00EF44AD" w:rsidRPr="003D7655">
              <w:rPr>
                <w:kern w:val="0"/>
                <w:sz w:val="20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0,2м</w:t>
            </w:r>
            <w:r w:rsidR="005F331D"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</w:p>
        </w:tc>
      </w:tr>
      <w:tr w:rsidR="005F331D" w:rsidRPr="003D7655" w:rsidTr="003D7655">
        <w:trPr>
          <w:trHeight w:val="468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</w:rPr>
            </w:pPr>
            <w:r w:rsidRPr="003D7655">
              <w:rPr>
                <w:kern w:val="0"/>
                <w:sz w:val="20"/>
              </w:rPr>
              <w:t>8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Насос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ВКС 5/24</w:t>
            </w:r>
          </w:p>
        </w:tc>
        <w:tc>
          <w:tcPr>
            <w:tcW w:w="707" w:type="dxa"/>
          </w:tcPr>
          <w:p w:rsidR="005F331D" w:rsidRPr="003D7655" w:rsidRDefault="00EF44AD" w:rsidP="003D7655">
            <w:pPr>
              <w:rPr>
                <w:kern w:val="0"/>
                <w:sz w:val="20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3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</w:tcPr>
          <w:p w:rsidR="005F331D" w:rsidRPr="003D7655" w:rsidRDefault="00EF44A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Сборн.</w:t>
            </w: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Q =18м</w:t>
            </w:r>
            <w:r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  <w:r w:rsidRPr="003D7655">
              <w:rPr>
                <w:kern w:val="0"/>
                <w:sz w:val="20"/>
                <w:lang w:val="ru-RU"/>
              </w:rPr>
              <w:t>/час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Н=24м</w:t>
            </w:r>
          </w:p>
        </w:tc>
      </w:tr>
      <w:tr w:rsidR="005F331D" w:rsidRPr="003D7655" w:rsidTr="003D7655">
        <w:trPr>
          <w:trHeight w:val="468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</w:rPr>
              <w:t>9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Насос ВКС 2/26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</w:rPr>
            </w:pPr>
            <w:r w:rsidRPr="003D7655">
              <w:rPr>
                <w:kern w:val="0"/>
                <w:sz w:val="20"/>
              </w:rPr>
              <w:t>2</w:t>
            </w:r>
          </w:p>
        </w:tc>
        <w:tc>
          <w:tcPr>
            <w:tcW w:w="1606" w:type="dxa"/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Сборн.</w:t>
            </w: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Q =7,2 м</w:t>
            </w:r>
            <w:r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  <w:r w:rsidRPr="003D7655">
              <w:rPr>
                <w:kern w:val="0"/>
                <w:sz w:val="20"/>
                <w:lang w:val="ru-RU"/>
              </w:rPr>
              <w:t>/час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Н=26 м</w:t>
            </w:r>
          </w:p>
        </w:tc>
      </w:tr>
      <w:tr w:rsidR="005F331D" w:rsidRPr="003D7655" w:rsidTr="003D7655">
        <w:trPr>
          <w:trHeight w:val="453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</w:rPr>
            </w:pPr>
            <w:r w:rsidRPr="003D7655">
              <w:rPr>
                <w:kern w:val="0"/>
                <w:sz w:val="20"/>
              </w:rPr>
              <w:t>10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Водокольцевой вакуум-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насос 2ВВН-1-6 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Сборн.</w:t>
            </w: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Q =6,2м</w:t>
            </w:r>
            <w:r w:rsidRPr="003D7655">
              <w:rPr>
                <w:kern w:val="0"/>
                <w:sz w:val="20"/>
                <w:vertAlign w:val="superscript"/>
                <w:lang w:val="ru-RU"/>
              </w:rPr>
              <w:t>3</w:t>
            </w:r>
            <w:r w:rsidRPr="003D7655">
              <w:rPr>
                <w:kern w:val="0"/>
                <w:sz w:val="20"/>
                <w:lang w:val="ru-RU"/>
              </w:rPr>
              <w:t>/мин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227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</w:rPr>
              <w:t>11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Погружные фекальные насосы 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6</w:t>
            </w:r>
          </w:p>
        </w:tc>
        <w:tc>
          <w:tcPr>
            <w:tcW w:w="1606" w:type="dxa"/>
          </w:tcPr>
          <w:p w:rsidR="005F331D" w:rsidRPr="003D7655" w:rsidRDefault="00EF44A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Сборн.</w:t>
            </w: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680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</w:rPr>
              <w:t>12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Фасовочная линия гото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вого продукта 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ЛР 5/500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Сборн.</w:t>
            </w: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Расход сж. возд.н/бм3/ч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</w:rPr>
              <w:t>N=0.25</w:t>
            </w:r>
            <w:r w:rsidRPr="003D7655">
              <w:rPr>
                <w:kern w:val="0"/>
                <w:sz w:val="20"/>
                <w:lang w:val="ru-RU"/>
              </w:rPr>
              <w:t>квт.</w:t>
            </w:r>
          </w:p>
          <w:p w:rsidR="005F331D" w:rsidRPr="003D7655" w:rsidRDefault="00EF44A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</w:p>
        </w:tc>
      </w:tr>
      <w:tr w:rsidR="005F331D" w:rsidRPr="003D7655" w:rsidTr="003D7655">
        <w:trPr>
          <w:trHeight w:val="468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13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Фильтрационные кубы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Сборн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468"/>
          <w:jc w:val="center"/>
        </w:trPr>
        <w:tc>
          <w:tcPr>
            <w:tcW w:w="75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14</w:t>
            </w:r>
          </w:p>
        </w:tc>
        <w:tc>
          <w:tcPr>
            <w:tcW w:w="2768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Счетчик жидкости с магнитным фильтром</w:t>
            </w:r>
            <w:r w:rsid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ОСВ-40</w:t>
            </w:r>
          </w:p>
        </w:tc>
        <w:tc>
          <w:tcPr>
            <w:tcW w:w="70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4</w:t>
            </w:r>
          </w:p>
        </w:tc>
        <w:tc>
          <w:tcPr>
            <w:tcW w:w="16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76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15.0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Pr="00EF44AD">
        <w:rPr>
          <w:b/>
          <w:kern w:val="0"/>
          <w:sz w:val="28"/>
          <w:szCs w:val="28"/>
          <w:lang w:val="ru-RU"/>
        </w:rPr>
        <w:t>Штаты</w:t>
      </w:r>
    </w:p>
    <w:p w:rsidR="003D7655" w:rsidRDefault="003D7655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11.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483"/>
        <w:gridCol w:w="1964"/>
        <w:gridCol w:w="886"/>
        <w:gridCol w:w="981"/>
        <w:gridCol w:w="1253"/>
        <w:gridCol w:w="6"/>
        <w:gridCol w:w="721"/>
      </w:tblGrid>
      <w:tr w:rsidR="005F331D" w:rsidRPr="003D7655" w:rsidTr="003D7655">
        <w:trPr>
          <w:trHeight w:val="971"/>
          <w:tblHeader/>
          <w:jc w:val="center"/>
        </w:trPr>
        <w:tc>
          <w:tcPr>
            <w:tcW w:w="706" w:type="dxa"/>
            <w:vMerge w:val="restart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№№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пп</w:t>
            </w:r>
          </w:p>
        </w:tc>
        <w:tc>
          <w:tcPr>
            <w:tcW w:w="2483" w:type="dxa"/>
            <w:vMerge w:val="restart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Наименование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должности</w:t>
            </w:r>
          </w:p>
        </w:tc>
        <w:tc>
          <w:tcPr>
            <w:tcW w:w="1964" w:type="dxa"/>
            <w:vMerge w:val="restart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Группа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производствен-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ных про-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цессов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 СНиП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2.09.04.87</w:t>
            </w:r>
            <w:r w:rsidRPr="003D7655">
              <w:rPr>
                <w:kern w:val="0"/>
                <w:position w:val="-4"/>
                <w:sz w:val="20"/>
                <w:lang w:val="ru-RU"/>
              </w:rPr>
              <w:object w:dxaOrig="139" w:dyaOrig="300">
                <v:shape id="_x0000_i1026" type="#_x0000_t75" style="width:6.75pt;height:15pt" o:ole="">
                  <v:imagedata r:id="rId11" o:title=""/>
                </v:shape>
                <o:OLEObject Type="Embed" ProgID="Equation.3" ShapeID="_x0000_i1026" DrawAspect="Content" ObjectID="_1459214913" r:id="rId12"/>
              </w:object>
            </w:r>
          </w:p>
        </w:tc>
        <w:tc>
          <w:tcPr>
            <w:tcW w:w="186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Явочная 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численность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в смену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(максимально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в смену)</w:t>
            </w:r>
          </w:p>
        </w:tc>
        <w:tc>
          <w:tcPr>
            <w:tcW w:w="1979" w:type="dxa"/>
            <w:gridSpan w:val="3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Списочная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численность</w:t>
            </w:r>
          </w:p>
        </w:tc>
      </w:tr>
      <w:tr w:rsidR="005F331D" w:rsidRPr="003D7655" w:rsidTr="003D7655">
        <w:trPr>
          <w:trHeight w:val="351"/>
          <w:tblHeader/>
          <w:jc w:val="center"/>
        </w:trPr>
        <w:tc>
          <w:tcPr>
            <w:tcW w:w="706" w:type="dxa"/>
            <w:vMerge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  <w:vMerge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964" w:type="dxa"/>
            <w:vMerge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Ж</w:t>
            </w: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М</w:t>
            </w:r>
          </w:p>
        </w:tc>
        <w:tc>
          <w:tcPr>
            <w:tcW w:w="1259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Ж</w:t>
            </w:r>
          </w:p>
        </w:tc>
        <w:tc>
          <w:tcPr>
            <w:tcW w:w="720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М</w:t>
            </w: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4</w:t>
            </w: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5</w:t>
            </w: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6</w:t>
            </w: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7</w:t>
            </w: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1</w:t>
            </w: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ИТР и служащие:</w:t>
            </w: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а) начальник призводства </w:t>
            </w: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1а</w:t>
            </w: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</w:tr>
      <w:tr w:rsidR="005F331D" w:rsidRPr="003D7655" w:rsidTr="003D7655">
        <w:trPr>
          <w:trHeight w:val="451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2</w:t>
            </w: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Производственные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рабочие:</w:t>
            </w: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а) аппаратчик </w:t>
            </w: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1б</w:t>
            </w: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</w:tr>
      <w:tr w:rsidR="005F331D" w:rsidRPr="003D7655" w:rsidTr="003D7655">
        <w:trPr>
          <w:trHeight w:val="335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б) фасовщик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1б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3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3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в) грузчик </w:t>
            </w:r>
          </w:p>
        </w:tc>
        <w:tc>
          <w:tcPr>
            <w:tcW w:w="1964" w:type="dxa"/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1б</w:t>
            </w: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1</w:t>
            </w: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Итого</w:t>
            </w:r>
          </w:p>
        </w:tc>
        <w:tc>
          <w:tcPr>
            <w:tcW w:w="5810" w:type="dxa"/>
            <w:gridSpan w:val="6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5</w:t>
            </w:r>
          </w:p>
        </w:tc>
      </w:tr>
      <w:tr w:rsidR="005F331D" w:rsidRPr="003D7655" w:rsidTr="003D7655">
        <w:trPr>
          <w:trHeight w:val="241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3</w:t>
            </w: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Вспомогательные рабочие:</w:t>
            </w: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451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а) электрослесарь-ремонтник.</w:t>
            </w: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1б</w:t>
            </w: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Итого:</w:t>
            </w:r>
          </w:p>
        </w:tc>
        <w:tc>
          <w:tcPr>
            <w:tcW w:w="5810" w:type="dxa"/>
            <w:gridSpan w:val="6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1</w:t>
            </w: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4</w:t>
            </w: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ОТК:</w:t>
            </w: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лаборант</w:t>
            </w:r>
          </w:p>
        </w:tc>
        <w:tc>
          <w:tcPr>
            <w:tcW w:w="1964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1а</w:t>
            </w:r>
          </w:p>
        </w:tc>
        <w:tc>
          <w:tcPr>
            <w:tcW w:w="88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253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727" w:type="dxa"/>
            <w:gridSpan w:val="2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</w:t>
            </w:r>
          </w:p>
        </w:tc>
      </w:tr>
      <w:tr w:rsidR="005F331D" w:rsidRPr="003D7655" w:rsidTr="003D7655">
        <w:trPr>
          <w:trHeight w:val="226"/>
          <w:jc w:val="center"/>
        </w:trPr>
        <w:tc>
          <w:tcPr>
            <w:tcW w:w="7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2483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Итого:</w:t>
            </w:r>
          </w:p>
        </w:tc>
        <w:tc>
          <w:tcPr>
            <w:tcW w:w="5810" w:type="dxa"/>
            <w:gridSpan w:val="6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1</w:t>
            </w:r>
          </w:p>
        </w:tc>
      </w:tr>
      <w:tr w:rsidR="005F331D" w:rsidRPr="003D7655" w:rsidTr="003D7655">
        <w:trPr>
          <w:trHeight w:val="241"/>
          <w:jc w:val="center"/>
        </w:trPr>
        <w:tc>
          <w:tcPr>
            <w:tcW w:w="8999" w:type="dxa"/>
            <w:gridSpan w:val="8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Всего:</w:t>
            </w:r>
            <w:r w:rsidR="00EF44AD" w:rsidRPr="003D7655">
              <w:rPr>
                <w:b/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b/>
                <w:kern w:val="0"/>
                <w:sz w:val="20"/>
                <w:lang w:val="ru-RU"/>
              </w:rPr>
              <w:t>8 чел.</w:t>
            </w: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  <w:sectPr w:rsidR="005F331D" w:rsidRPr="00EF44AD" w:rsidSect="002242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331D" w:rsidRPr="00EF44AD" w:rsidRDefault="005F331D" w:rsidP="003D7655">
      <w:pPr>
        <w:spacing w:line="360" w:lineRule="auto"/>
        <w:ind w:left="1276" w:hanging="567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16.0 Пожаровзрывоопасные и токсичные свойства сырья, полупродуктов, готовой продукции и отходов производства</w:t>
      </w:r>
    </w:p>
    <w:p w:rsidR="003D7655" w:rsidRDefault="003D7655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Таблица 12</w:t>
      </w:r>
    </w:p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385"/>
        <w:gridCol w:w="1215"/>
        <w:gridCol w:w="1132"/>
        <w:gridCol w:w="1515"/>
        <w:gridCol w:w="975"/>
        <w:gridCol w:w="1219"/>
        <w:gridCol w:w="1481"/>
        <w:gridCol w:w="1336"/>
        <w:gridCol w:w="1981"/>
      </w:tblGrid>
      <w:tr w:rsidR="005F331D" w:rsidRPr="003D7655" w:rsidTr="003D7655">
        <w:trPr>
          <w:trHeight w:val="470"/>
          <w:jc w:val="center"/>
        </w:trPr>
        <w:tc>
          <w:tcPr>
            <w:tcW w:w="549" w:type="dxa"/>
            <w:vMerge w:val="restart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№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п/п</w:t>
            </w:r>
          </w:p>
        </w:tc>
        <w:tc>
          <w:tcPr>
            <w:tcW w:w="2385" w:type="dxa"/>
            <w:vMerge w:val="restart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Наименование сырья и готового продукта</w:t>
            </w:r>
          </w:p>
        </w:tc>
        <w:tc>
          <w:tcPr>
            <w:tcW w:w="3862" w:type="dxa"/>
            <w:gridSpan w:val="3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ТемператураºС</w:t>
            </w:r>
          </w:p>
        </w:tc>
        <w:tc>
          <w:tcPr>
            <w:tcW w:w="2194" w:type="dxa"/>
            <w:gridSpan w:val="2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Область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воспламенения,%</w:t>
            </w:r>
          </w:p>
        </w:tc>
        <w:tc>
          <w:tcPr>
            <w:tcW w:w="1481" w:type="dxa"/>
            <w:vMerge w:val="restart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ПДК в воздухе рабочей зоны производ.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помещений</w:t>
            </w:r>
          </w:p>
        </w:tc>
        <w:tc>
          <w:tcPr>
            <w:tcW w:w="1336" w:type="dxa"/>
            <w:vMerge w:val="restart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Класс опасности</w:t>
            </w:r>
          </w:p>
        </w:tc>
        <w:tc>
          <w:tcPr>
            <w:tcW w:w="1981" w:type="dxa"/>
            <w:vMerge w:val="restart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Характеристика токсичности</w:t>
            </w:r>
          </w:p>
        </w:tc>
      </w:tr>
      <w:tr w:rsidR="005F331D" w:rsidRPr="003D7655" w:rsidTr="003D7655">
        <w:trPr>
          <w:trHeight w:val="146"/>
          <w:jc w:val="center"/>
        </w:trPr>
        <w:tc>
          <w:tcPr>
            <w:tcW w:w="549" w:type="dxa"/>
            <w:vMerge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</w:tc>
        <w:tc>
          <w:tcPr>
            <w:tcW w:w="2385" w:type="dxa"/>
            <w:vMerge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</w:tc>
        <w:tc>
          <w:tcPr>
            <w:tcW w:w="1215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вспышки</w:t>
            </w:r>
          </w:p>
        </w:tc>
        <w:tc>
          <w:tcPr>
            <w:tcW w:w="1132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воспла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менения</w:t>
            </w:r>
          </w:p>
        </w:tc>
        <w:tc>
          <w:tcPr>
            <w:tcW w:w="1515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самовос</w:t>
            </w: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пламенения</w:t>
            </w:r>
          </w:p>
        </w:tc>
        <w:tc>
          <w:tcPr>
            <w:tcW w:w="975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нижний</w:t>
            </w:r>
          </w:p>
        </w:tc>
        <w:tc>
          <w:tcPr>
            <w:tcW w:w="1219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верхний</w:t>
            </w:r>
          </w:p>
        </w:tc>
        <w:tc>
          <w:tcPr>
            <w:tcW w:w="1481" w:type="dxa"/>
            <w:vMerge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</w:tc>
        <w:tc>
          <w:tcPr>
            <w:tcW w:w="1336" w:type="dxa"/>
            <w:vMerge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</w:tc>
        <w:tc>
          <w:tcPr>
            <w:tcW w:w="1981" w:type="dxa"/>
            <w:vMerge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227"/>
          <w:jc w:val="center"/>
        </w:trPr>
        <w:tc>
          <w:tcPr>
            <w:tcW w:w="549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1.</w:t>
            </w:r>
          </w:p>
        </w:tc>
        <w:tc>
          <w:tcPr>
            <w:tcW w:w="2385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Вода</w:t>
            </w:r>
          </w:p>
        </w:tc>
        <w:tc>
          <w:tcPr>
            <w:tcW w:w="1215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-</w:t>
            </w:r>
          </w:p>
        </w:tc>
        <w:tc>
          <w:tcPr>
            <w:tcW w:w="1132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-</w:t>
            </w:r>
          </w:p>
        </w:tc>
        <w:tc>
          <w:tcPr>
            <w:tcW w:w="1515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-</w:t>
            </w:r>
          </w:p>
        </w:tc>
        <w:tc>
          <w:tcPr>
            <w:tcW w:w="975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-</w:t>
            </w:r>
          </w:p>
        </w:tc>
        <w:tc>
          <w:tcPr>
            <w:tcW w:w="1219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-</w:t>
            </w:r>
          </w:p>
        </w:tc>
        <w:tc>
          <w:tcPr>
            <w:tcW w:w="1481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-</w:t>
            </w:r>
          </w:p>
        </w:tc>
        <w:tc>
          <w:tcPr>
            <w:tcW w:w="1336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-</w:t>
            </w:r>
          </w:p>
        </w:tc>
        <w:tc>
          <w:tcPr>
            <w:tcW w:w="1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Не токсична</w:t>
            </w:r>
          </w:p>
        </w:tc>
      </w:tr>
      <w:tr w:rsidR="005F331D" w:rsidRPr="003D7655" w:rsidTr="003D7655">
        <w:trPr>
          <w:trHeight w:val="925"/>
          <w:jc w:val="center"/>
        </w:trPr>
        <w:tc>
          <w:tcPr>
            <w:tcW w:w="549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2.</w:t>
            </w:r>
          </w:p>
        </w:tc>
        <w:tc>
          <w:tcPr>
            <w:tcW w:w="2385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Антисептические присадки АП-1,АП-2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или АП-3. ТУ2389-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005-13238275-96</w:t>
            </w:r>
          </w:p>
        </w:tc>
        <w:tc>
          <w:tcPr>
            <w:tcW w:w="6056" w:type="dxa"/>
            <w:gridSpan w:val="5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Пожаровзрывобезопасны.</w:t>
            </w:r>
          </w:p>
        </w:tc>
        <w:tc>
          <w:tcPr>
            <w:tcW w:w="14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10 мг/м³</w:t>
            </w:r>
          </w:p>
        </w:tc>
        <w:tc>
          <w:tcPr>
            <w:tcW w:w="133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1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1167"/>
          <w:jc w:val="center"/>
        </w:trPr>
        <w:tc>
          <w:tcPr>
            <w:tcW w:w="549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3.</w:t>
            </w:r>
          </w:p>
        </w:tc>
        <w:tc>
          <w:tcPr>
            <w:tcW w:w="2385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Фосфорсодержащие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соли аммония.</w:t>
            </w:r>
          </w:p>
        </w:tc>
        <w:tc>
          <w:tcPr>
            <w:tcW w:w="6056" w:type="dxa"/>
            <w:gridSpan w:val="5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Пожаровзрывобезопасны.</w:t>
            </w:r>
          </w:p>
        </w:tc>
        <w:tc>
          <w:tcPr>
            <w:tcW w:w="1481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6 мг/м³</w:t>
            </w:r>
          </w:p>
        </w:tc>
        <w:tc>
          <w:tcPr>
            <w:tcW w:w="1336" w:type="dxa"/>
          </w:tcPr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b/>
                <w:kern w:val="0"/>
                <w:sz w:val="20"/>
                <w:lang w:val="ru-RU"/>
              </w:rPr>
              <w:t>3</w:t>
            </w:r>
          </w:p>
        </w:tc>
        <w:tc>
          <w:tcPr>
            <w:tcW w:w="1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Малотоксичен. Может вызывать раздражение слизистых оболочек и дыхательных путей.</w:t>
            </w:r>
          </w:p>
        </w:tc>
      </w:tr>
      <w:tr w:rsidR="005F331D" w:rsidRPr="003D7655" w:rsidTr="003D7655">
        <w:trPr>
          <w:trHeight w:val="940"/>
          <w:jc w:val="center"/>
        </w:trPr>
        <w:tc>
          <w:tcPr>
            <w:tcW w:w="549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4.</w:t>
            </w:r>
          </w:p>
        </w:tc>
        <w:tc>
          <w:tcPr>
            <w:tcW w:w="2385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Щелочные соли уголь-ной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кислоты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ГОСТ10690,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ГОСТ51000</w:t>
            </w:r>
          </w:p>
        </w:tc>
        <w:tc>
          <w:tcPr>
            <w:tcW w:w="6056" w:type="dxa"/>
            <w:gridSpan w:val="5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b/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Пожаровзрывобезопасны.</w:t>
            </w:r>
          </w:p>
        </w:tc>
        <w:tc>
          <w:tcPr>
            <w:tcW w:w="14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2 мг/м³</w:t>
            </w:r>
          </w:p>
        </w:tc>
        <w:tc>
          <w:tcPr>
            <w:tcW w:w="133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1981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Токсичен.Вызывать раздражение слизистых оболочек и дыхательных путей.</w:t>
            </w: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  <w:sectPr w:rsidR="005F331D" w:rsidRPr="00EF44AD" w:rsidSect="002242A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F331D" w:rsidRPr="00EF44AD" w:rsidRDefault="005F331D" w:rsidP="003D7655">
      <w:pPr>
        <w:spacing w:line="360" w:lineRule="auto"/>
        <w:ind w:left="1418" w:hanging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17.0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Pr="00EF44AD">
        <w:rPr>
          <w:b/>
          <w:kern w:val="0"/>
          <w:sz w:val="28"/>
          <w:szCs w:val="28"/>
          <w:lang w:val="ru-RU"/>
        </w:rPr>
        <w:t>Классификация помещений по пожарной опасности, ПУЭ, санитарной характеристике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283"/>
        <w:gridCol w:w="1011"/>
        <w:gridCol w:w="1011"/>
        <w:gridCol w:w="1016"/>
        <w:gridCol w:w="1011"/>
        <w:gridCol w:w="1087"/>
        <w:gridCol w:w="1025"/>
      </w:tblGrid>
      <w:tr w:rsidR="005F331D" w:rsidRPr="003D7655" w:rsidTr="003D7655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Наименование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помещений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и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наружных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установок</w:t>
            </w:r>
            <w:r w:rsidR="003A3486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Категория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производственных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помещений по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НПБ 105-03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Классификация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помещений по ПУЭ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Группа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производственных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процессов по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СНиП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2.09.04-87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Относи-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тельный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энергеи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ческий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потенциал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взрыво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опасности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технологических блоков</w:t>
            </w:r>
          </w:p>
          <w:p w:rsidR="005F331D" w:rsidRPr="003D7655" w:rsidRDefault="00EF44A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( Q</w:t>
            </w:r>
            <w:r w:rsidR="005F331D" w:rsidRPr="003D7655">
              <w:rPr>
                <w:kern w:val="0"/>
                <w:sz w:val="20"/>
                <w:vertAlign w:val="subscript"/>
                <w:lang w:val="ru-RU"/>
              </w:rPr>
              <w:t>в</w:t>
            </w:r>
            <w:r w:rsidR="005F331D" w:rsidRPr="003D7655">
              <w:rPr>
                <w:kern w:val="0"/>
                <w:sz w:val="20"/>
                <w:lang w:val="ru-RU"/>
              </w:rPr>
              <w:t xml:space="preserve"> )</w:t>
            </w:r>
          </w:p>
        </w:tc>
        <w:tc>
          <w:tcPr>
            <w:tcW w:w="10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Катего</w:t>
            </w:r>
          </w:p>
          <w:p w:rsidR="005F331D" w:rsidRPr="003D7655" w:rsidRDefault="00EF44A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рия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взрыво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опаснос</w:t>
            </w: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 xml:space="preserve"> ти</w:t>
            </w:r>
          </w:p>
        </w:tc>
      </w:tr>
      <w:tr w:rsidR="005F331D" w:rsidRPr="003D7655" w:rsidTr="003D7655">
        <w:trPr>
          <w:trHeight w:val="1484"/>
          <w:jc w:val="center"/>
        </w:trPr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Класс помещений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Категория взрывоопасности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Группа взрывоопасной смеси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337"/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 </w:t>
            </w:r>
            <w:r w:rsidR="005F331D" w:rsidRPr="003D7655">
              <w:rPr>
                <w:kern w:val="0"/>
                <w:sz w:val="20"/>
                <w:lang w:val="ru-RU"/>
              </w:rPr>
              <w:t>1</w:t>
            </w:r>
            <w:r>
              <w:rPr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6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7</w:t>
            </w:r>
          </w:p>
        </w:tc>
        <w:tc>
          <w:tcPr>
            <w:tcW w:w="10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8</w:t>
            </w:r>
          </w:p>
        </w:tc>
      </w:tr>
      <w:tr w:rsidR="005F331D" w:rsidRPr="003D7655" w:rsidTr="003D7655">
        <w:trPr>
          <w:trHeight w:val="512"/>
          <w:jc w:val="center"/>
        </w:trPr>
        <w:tc>
          <w:tcPr>
            <w:tcW w:w="156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Склад сырья в таре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В3</w:t>
            </w:r>
          </w:p>
          <w:p w:rsidR="005F331D" w:rsidRPr="003D7655" w:rsidRDefault="005F331D" w:rsidP="003D7655">
            <w:pPr>
              <w:rPr>
                <w:kern w:val="0"/>
                <w:sz w:val="20"/>
                <w:vertAlign w:val="subscript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П-</w:t>
            </w:r>
            <w:r w:rsidRPr="003D7655">
              <w:rPr>
                <w:kern w:val="0"/>
                <w:sz w:val="20"/>
              </w:rPr>
              <w:t>II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1б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830"/>
          <w:jc w:val="center"/>
        </w:trPr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Производственное 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помещение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3D7655">
                <w:rPr>
                  <w:kern w:val="0"/>
                  <w:sz w:val="20"/>
                  <w:lang w:val="ru-RU"/>
                </w:rPr>
                <w:t xml:space="preserve">1 </w:t>
              </w:r>
              <w:r w:rsidRPr="003D7655">
                <w:rPr>
                  <w:kern w:val="0"/>
                  <w:sz w:val="20"/>
                </w:rPr>
                <w:t>a</w:t>
              </w:r>
            </w:smartTag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602"/>
          <w:jc w:val="center"/>
        </w:trPr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Склад готовой продукции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1б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650"/>
          <w:jc w:val="center"/>
        </w:trPr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Компрессорная</w:t>
            </w:r>
            <w:r w:rsidR="003A3486">
              <w:rPr>
                <w:kern w:val="0"/>
                <w:sz w:val="20"/>
                <w:lang w:val="ru-RU"/>
              </w:rPr>
              <w:t xml:space="preserve"> 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vertAlign w:val="subscript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872"/>
          <w:jc w:val="center"/>
        </w:trPr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Приточная венткамера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1б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 </w:t>
            </w:r>
            <w:r w:rsidR="005F331D"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3A3486" w:rsidP="003D7655">
            <w:pPr>
              <w:rPr>
                <w:kern w:val="0"/>
                <w:sz w:val="20"/>
                <w:lang w:val="ru-RU"/>
              </w:rPr>
            </w:pPr>
            <w:r>
              <w:rPr>
                <w:kern w:val="0"/>
                <w:sz w:val="20"/>
                <w:lang w:val="ru-RU"/>
              </w:rPr>
              <w:t xml:space="preserve"> 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="005F331D" w:rsidRPr="003D7655">
              <w:rPr>
                <w:kern w:val="0"/>
                <w:sz w:val="20"/>
                <w:lang w:val="ru-RU"/>
              </w:rPr>
              <w:t>-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3D7655">
      <w:pPr>
        <w:spacing w:line="360" w:lineRule="auto"/>
        <w:ind w:left="1560" w:hanging="851"/>
        <w:rPr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18.0 Предложения по мероприятиям обеспечения техники безопасности и производственной санитарии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Производство водных огнебиозащитных и антисептических составов по характеру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применяемого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сырья</w:t>
      </w:r>
      <w:r w:rsidR="003A3486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не является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взрывопожароопасным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 вредным.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Для безопасного ведения процесса и охраны труда предусматриваются следующие мероприятия: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технологической частью проекта предусмотреть, что транспортировка жидкого сырья и полуфабрикатов осуществляется из резервуаров склада сырья по индивидуальным трубопроводам;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 производственных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помещениях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предусмотреть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приточно-вытяжную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вентиляцию;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технологическое оборудование и материалопроводы заземлить с целью защиты от статического электричества;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на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нагнетательных линиях всех насосов установить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обратные клапаны;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 предусмотреть автоматическое и ручное извещение о пожаре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производственных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помещениях;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</w:t>
      </w:r>
      <w:r w:rsidR="003D765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оборудование, используемое в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производстве водоэмульсионных композиций,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не будет генерировать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уровни шума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вибрации выше нормируемых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показателей;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</w:t>
      </w:r>
      <w:r w:rsidR="003D765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производственное помещение оснастить противопожарным водопроводом;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-</w:t>
      </w:r>
      <w:r w:rsidR="003D765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на рабочих местах создать благоприятные и безопасные условия труда за счет решений, разработанных с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соблюдением положений и требований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действующего законодательства Российской Федерации, нормативных и правовых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актов по охране труда в производстве; работающие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должны быть обеспечены специальной одеждой, обувью 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средствами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защиты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рук по ГОСТу 12.4.103- 83, противопылевыми респираторами ШБ-1 “Лепесток- 200”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по ГОСТу 12.4.028- 76 и защитными очками по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ГОСТу 12.4.013-85.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EF44AD" w:rsidP="00EF44AD">
      <w:pPr>
        <w:numPr>
          <w:ilvl w:val="0"/>
          <w:numId w:val="15"/>
        </w:numPr>
        <w:spacing w:line="360" w:lineRule="auto"/>
        <w:ind w:left="0" w:firstLine="709"/>
        <w:rPr>
          <w:b/>
          <w:kern w:val="0"/>
          <w:sz w:val="28"/>
          <w:szCs w:val="28"/>
          <w:lang w:val="ru-RU"/>
        </w:rPr>
      </w:pPr>
      <w:r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Предложения по мероприятиям охраны окружающей среды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Проектом предусмотреть разработку раздела «Охрана окружающей среды» в соответствии с законодательными и нормативными документами, регулирующими природоохранную деятельность.</w:t>
      </w:r>
    </w:p>
    <w:p w:rsidR="005F331D" w:rsidRPr="00EF44AD" w:rsidRDefault="003D7655" w:rsidP="003D7655">
      <w:pPr>
        <w:spacing w:line="360" w:lineRule="auto"/>
        <w:ind w:left="1418" w:hanging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5F331D" w:rsidRPr="00EF44AD">
        <w:rPr>
          <w:b/>
          <w:kern w:val="0"/>
          <w:sz w:val="28"/>
          <w:szCs w:val="28"/>
          <w:lang w:val="ru-RU"/>
        </w:rPr>
        <w:t>19.1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Описание отходов производства и рекомендации по их</w:t>
      </w:r>
      <w:r w:rsidR="00EF44AD">
        <w:rPr>
          <w:b/>
          <w:kern w:val="0"/>
          <w:sz w:val="28"/>
          <w:szCs w:val="28"/>
          <w:lang w:val="ru-RU"/>
        </w:rPr>
        <w:t xml:space="preserve"> </w:t>
      </w:r>
      <w:r w:rsidR="005F331D" w:rsidRPr="00EF44AD">
        <w:rPr>
          <w:b/>
          <w:kern w:val="0"/>
          <w:sz w:val="28"/>
          <w:szCs w:val="28"/>
          <w:lang w:val="ru-RU"/>
        </w:rPr>
        <w:t>утилизации или уничтожению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4977"/>
      </w:tblGrid>
      <w:tr w:rsidR="005F331D" w:rsidRPr="003D7655" w:rsidTr="003D7655">
        <w:trPr>
          <w:trHeight w:val="233"/>
          <w:jc w:val="center"/>
        </w:trPr>
        <w:tc>
          <w:tcPr>
            <w:tcW w:w="34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Наименование отходов </w:t>
            </w:r>
          </w:p>
        </w:tc>
        <w:tc>
          <w:tcPr>
            <w:tcW w:w="497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Рекомендации по их утилизации</w:t>
            </w:r>
          </w:p>
        </w:tc>
      </w:tr>
      <w:tr w:rsidR="005F331D" w:rsidRPr="003D7655" w:rsidTr="003D7655">
        <w:trPr>
          <w:trHeight w:val="233"/>
          <w:jc w:val="center"/>
        </w:trPr>
        <w:tc>
          <w:tcPr>
            <w:tcW w:w="34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Бумажные мешки состатками </w:t>
            </w:r>
          </w:p>
        </w:tc>
        <w:tc>
          <w:tcPr>
            <w:tcW w:w="497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Мешки направляются на уничтожение </w:t>
            </w:r>
          </w:p>
        </w:tc>
      </w:tr>
      <w:tr w:rsidR="005F331D" w:rsidRPr="003D7655" w:rsidTr="003D7655">
        <w:trPr>
          <w:trHeight w:val="465"/>
          <w:jc w:val="center"/>
        </w:trPr>
        <w:tc>
          <w:tcPr>
            <w:tcW w:w="34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Полипропиленовые мешки .</w:t>
            </w:r>
          </w:p>
        </w:tc>
        <w:tc>
          <w:tcPr>
            <w:tcW w:w="497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Мешки направляются на уничтожение</w:t>
            </w:r>
          </w:p>
          <w:p w:rsidR="005F331D" w:rsidRPr="003D7655" w:rsidRDefault="00EF44A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 </w:t>
            </w:r>
          </w:p>
        </w:tc>
      </w:tr>
      <w:tr w:rsidR="005F331D" w:rsidRPr="003D7655" w:rsidTr="003D7655">
        <w:trPr>
          <w:trHeight w:val="481"/>
          <w:jc w:val="center"/>
        </w:trPr>
        <w:tc>
          <w:tcPr>
            <w:tcW w:w="34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Промывная вода после замывки оборудования </w:t>
            </w:r>
          </w:p>
        </w:tc>
        <w:tc>
          <w:tcPr>
            <w:tcW w:w="497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 xml:space="preserve">Возвращается в производство </w:t>
            </w:r>
          </w:p>
        </w:tc>
      </w:tr>
      <w:tr w:rsidR="005F331D" w:rsidRPr="003D7655" w:rsidTr="003D7655">
        <w:trPr>
          <w:trHeight w:val="233"/>
          <w:jc w:val="center"/>
        </w:trPr>
        <w:tc>
          <w:tcPr>
            <w:tcW w:w="34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497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</w:tr>
      <w:tr w:rsidR="005F331D" w:rsidRPr="003D7655" w:rsidTr="003D7655">
        <w:trPr>
          <w:trHeight w:val="233"/>
          <w:jc w:val="center"/>
        </w:trPr>
        <w:tc>
          <w:tcPr>
            <w:tcW w:w="34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497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Направляются на уничтожение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</w:p>
        </w:tc>
      </w:tr>
      <w:tr w:rsidR="005F331D" w:rsidRPr="003D7655" w:rsidTr="003D7655">
        <w:trPr>
          <w:trHeight w:val="481"/>
          <w:jc w:val="center"/>
        </w:trPr>
        <w:tc>
          <w:tcPr>
            <w:tcW w:w="34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Бытовой мусор от хозяйственной деятельности</w:t>
            </w:r>
          </w:p>
        </w:tc>
        <w:tc>
          <w:tcPr>
            <w:tcW w:w="497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Вывоз на городской полигон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бытового мусора.</w:t>
            </w:r>
          </w:p>
        </w:tc>
      </w:tr>
      <w:tr w:rsidR="005F331D" w:rsidRPr="003D7655" w:rsidTr="003D7655">
        <w:trPr>
          <w:trHeight w:val="714"/>
          <w:jc w:val="center"/>
        </w:trPr>
        <w:tc>
          <w:tcPr>
            <w:tcW w:w="3406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Вредные отходы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  <w:r w:rsidRPr="003D7655">
              <w:rPr>
                <w:kern w:val="0"/>
                <w:sz w:val="20"/>
                <w:lang w:val="ru-RU"/>
              </w:rPr>
              <w:t>от производственного процесса, в том числе:</w:t>
            </w:r>
          </w:p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масло, аккумуляторы, ртутные лампы</w:t>
            </w:r>
          </w:p>
        </w:tc>
        <w:tc>
          <w:tcPr>
            <w:tcW w:w="4977" w:type="dxa"/>
          </w:tcPr>
          <w:p w:rsidR="005F331D" w:rsidRPr="003D7655" w:rsidRDefault="005F331D" w:rsidP="003D7655">
            <w:pPr>
              <w:rPr>
                <w:kern w:val="0"/>
                <w:sz w:val="20"/>
                <w:lang w:val="ru-RU"/>
              </w:rPr>
            </w:pPr>
            <w:r w:rsidRPr="003D7655">
              <w:rPr>
                <w:kern w:val="0"/>
                <w:sz w:val="20"/>
                <w:lang w:val="ru-RU"/>
              </w:rPr>
              <w:t>Сдача в специализированные приемные пункты</w:t>
            </w:r>
            <w:r w:rsidR="00EF44AD" w:rsidRPr="003D7655">
              <w:rPr>
                <w:kern w:val="0"/>
                <w:sz w:val="20"/>
                <w:lang w:val="ru-RU"/>
              </w:rPr>
              <w:t xml:space="preserve"> </w:t>
            </w:r>
          </w:p>
        </w:tc>
      </w:tr>
    </w:tbl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Примечания:</w:t>
      </w: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1.</w:t>
      </w:r>
      <w:r w:rsidR="003D765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 xml:space="preserve">В производстве предусмотреть влажную уборку оборудования </w:t>
      </w:r>
      <w:r w:rsidRPr="00EF44AD">
        <w:rPr>
          <w:kern w:val="0"/>
          <w:sz w:val="28"/>
          <w:szCs w:val="28"/>
          <w:lang w:val="ru-RU"/>
        </w:rPr>
        <w:tab/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 xml:space="preserve">и помещения. 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2.</w:t>
      </w:r>
      <w:r w:rsidR="003D765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Все потери жидких материалов являются возвратными, входят в состав замывочной воды и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направляются вновь для использования в технологии производства.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3.</w:t>
      </w:r>
      <w:r w:rsidR="003D765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Все потери сыпучего сырья, указанных в материальных балансах по стадиям производств, являются безвозвратными, утилизируютя и направляются вместе с тарой (мешки )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в отвал.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20.0 Графический материал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1.Принципиальная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схема технологического процесса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 xml:space="preserve">2.План расположения оборудования </w:t>
      </w:r>
    </w:p>
    <w:p w:rsidR="005F331D" w:rsidRPr="00EF44AD" w:rsidRDefault="005F331D" w:rsidP="00EF44AD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5F331D" w:rsidRDefault="005F331D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F44AD">
        <w:rPr>
          <w:b/>
          <w:kern w:val="0"/>
          <w:sz w:val="28"/>
          <w:szCs w:val="28"/>
          <w:lang w:val="ru-RU"/>
        </w:rPr>
        <w:t>Исходные технологические данные подготовили:</w:t>
      </w:r>
    </w:p>
    <w:p w:rsidR="003E3D65" w:rsidRPr="00EF44AD" w:rsidRDefault="003E3D65" w:rsidP="00EF44AD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5F331D" w:rsidRPr="00EF44AD" w:rsidRDefault="005F331D" w:rsidP="003E3D65">
      <w:pPr>
        <w:spacing w:line="360" w:lineRule="auto"/>
        <w:rPr>
          <w:kern w:val="0"/>
          <w:sz w:val="28"/>
          <w:szCs w:val="28"/>
          <w:lang w:val="ru-RU"/>
        </w:rPr>
      </w:pPr>
      <w:r w:rsidRPr="00EF44AD">
        <w:rPr>
          <w:kern w:val="0"/>
          <w:sz w:val="28"/>
          <w:szCs w:val="28"/>
          <w:lang w:val="ru-RU"/>
        </w:rPr>
        <w:t>Ведущий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технолог ООО «ЛКМ-проект»</w:t>
      </w:r>
      <w:r w:rsidR="003E3D65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______________</w:t>
      </w:r>
      <w:r w:rsidR="00EF44AD">
        <w:rPr>
          <w:kern w:val="0"/>
          <w:sz w:val="28"/>
          <w:szCs w:val="28"/>
          <w:lang w:val="ru-RU"/>
        </w:rPr>
        <w:t xml:space="preserve"> </w:t>
      </w:r>
      <w:r w:rsidRPr="00EF44AD">
        <w:rPr>
          <w:kern w:val="0"/>
          <w:sz w:val="28"/>
          <w:szCs w:val="28"/>
          <w:lang w:val="ru-RU"/>
        </w:rPr>
        <w:t>П.В. Голобокова</w:t>
      </w:r>
      <w:r w:rsidR="00EF44AD">
        <w:rPr>
          <w:kern w:val="0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5F331D" w:rsidRPr="00EF44AD" w:rsidSect="002242A2">
      <w:headerReference w:type="even" r:id="rId13"/>
      <w:headerReference w:type="default" r:id="rId14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04" w:rsidRDefault="00380004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380004" w:rsidRDefault="00380004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04" w:rsidRDefault="00380004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380004" w:rsidRDefault="00380004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A2" w:rsidRDefault="002242A2" w:rsidP="002154F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42A2" w:rsidRDefault="002242A2" w:rsidP="002154F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A2" w:rsidRDefault="002242A2" w:rsidP="003229C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42A2" w:rsidRDefault="002242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A2" w:rsidRDefault="002242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A2CC0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3E82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4288C1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F24F6F"/>
    <w:multiLevelType w:val="multilevel"/>
    <w:tmpl w:val="182A74E0"/>
    <w:lvl w:ilvl="0">
      <w:start w:val="9"/>
      <w:numFmt w:val="decimal"/>
      <w:lvlText w:val="%1.0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12"/>
        </w:tabs>
        <w:ind w:left="48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88"/>
        </w:tabs>
        <w:ind w:left="65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76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24"/>
        </w:tabs>
        <w:ind w:left="8724" w:hanging="2160"/>
      </w:pPr>
      <w:rPr>
        <w:rFonts w:cs="Times New Roman" w:hint="default"/>
      </w:rPr>
    </w:lvl>
  </w:abstractNum>
  <w:abstractNum w:abstractNumId="7">
    <w:nsid w:val="2E0D7158"/>
    <w:multiLevelType w:val="singleLevel"/>
    <w:tmpl w:val="0E2270B6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9">
    <w:nsid w:val="4F523727"/>
    <w:multiLevelType w:val="hybridMultilevel"/>
    <w:tmpl w:val="3A264A8E"/>
    <w:lvl w:ilvl="0" w:tplc="980EC244">
      <w:start w:val="1"/>
      <w:numFmt w:val="decimal"/>
      <w:lvlText w:val="%1.0"/>
      <w:lvlJc w:val="left"/>
      <w:pPr>
        <w:tabs>
          <w:tab w:val="num" w:pos="540"/>
        </w:tabs>
        <w:ind w:left="538" w:hanging="35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669D5802"/>
    <w:multiLevelType w:val="multilevel"/>
    <w:tmpl w:val="F80C90F8"/>
    <w:lvl w:ilvl="0">
      <w:start w:val="19"/>
      <w:numFmt w:val="decimal"/>
      <w:lvlText w:val="%1.0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>
    <w:nsid w:val="6E0F156A"/>
    <w:multiLevelType w:val="hybridMultilevel"/>
    <w:tmpl w:val="746276C4"/>
    <w:lvl w:ilvl="0" w:tplc="E66EC56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  <w:num w:numId="14">
    <w:abstractNumId w:val="6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13D9E"/>
    <w:rsid w:val="00126384"/>
    <w:rsid w:val="001265B6"/>
    <w:rsid w:val="00135713"/>
    <w:rsid w:val="00144A3B"/>
    <w:rsid w:val="00157958"/>
    <w:rsid w:val="00176ACA"/>
    <w:rsid w:val="001777FD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D6875"/>
    <w:rsid w:val="001E13F4"/>
    <w:rsid w:val="001F570E"/>
    <w:rsid w:val="00200292"/>
    <w:rsid w:val="002019D7"/>
    <w:rsid w:val="002031D1"/>
    <w:rsid w:val="002123B0"/>
    <w:rsid w:val="002154F7"/>
    <w:rsid w:val="0021737A"/>
    <w:rsid w:val="00223CF8"/>
    <w:rsid w:val="002242A2"/>
    <w:rsid w:val="00230735"/>
    <w:rsid w:val="00230C57"/>
    <w:rsid w:val="0024329D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B55FB"/>
    <w:rsid w:val="002C0615"/>
    <w:rsid w:val="002C273E"/>
    <w:rsid w:val="002E5917"/>
    <w:rsid w:val="002E7938"/>
    <w:rsid w:val="002F01AE"/>
    <w:rsid w:val="002F3A40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0004"/>
    <w:rsid w:val="00381E9C"/>
    <w:rsid w:val="00397C82"/>
    <w:rsid w:val="003A3486"/>
    <w:rsid w:val="003B0141"/>
    <w:rsid w:val="003B7BD8"/>
    <w:rsid w:val="003C2504"/>
    <w:rsid w:val="003C341D"/>
    <w:rsid w:val="003C53B3"/>
    <w:rsid w:val="003D42E8"/>
    <w:rsid w:val="003D4569"/>
    <w:rsid w:val="003D7655"/>
    <w:rsid w:val="003E3D65"/>
    <w:rsid w:val="003E6F96"/>
    <w:rsid w:val="003F1CDB"/>
    <w:rsid w:val="003F44BA"/>
    <w:rsid w:val="00406276"/>
    <w:rsid w:val="0040734C"/>
    <w:rsid w:val="004165EF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7782"/>
    <w:rsid w:val="00480C58"/>
    <w:rsid w:val="00483716"/>
    <w:rsid w:val="0048724B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7A5E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A1778"/>
    <w:rsid w:val="005A49E8"/>
    <w:rsid w:val="005B13BA"/>
    <w:rsid w:val="005B6157"/>
    <w:rsid w:val="005C21D7"/>
    <w:rsid w:val="005C537D"/>
    <w:rsid w:val="005D1D30"/>
    <w:rsid w:val="005D1FA8"/>
    <w:rsid w:val="005D504D"/>
    <w:rsid w:val="005E1EA0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494"/>
    <w:rsid w:val="007B0814"/>
    <w:rsid w:val="007B6B55"/>
    <w:rsid w:val="007B7942"/>
    <w:rsid w:val="007C111F"/>
    <w:rsid w:val="007C1E54"/>
    <w:rsid w:val="007C504E"/>
    <w:rsid w:val="007C7F31"/>
    <w:rsid w:val="007E134B"/>
    <w:rsid w:val="007E4EB7"/>
    <w:rsid w:val="007F3524"/>
    <w:rsid w:val="00802506"/>
    <w:rsid w:val="0080510B"/>
    <w:rsid w:val="00805EC9"/>
    <w:rsid w:val="00806A46"/>
    <w:rsid w:val="008130C2"/>
    <w:rsid w:val="008166A2"/>
    <w:rsid w:val="008176CF"/>
    <w:rsid w:val="0083402E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2792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FCC"/>
    <w:rsid w:val="008F5ADE"/>
    <w:rsid w:val="009105B6"/>
    <w:rsid w:val="00916C36"/>
    <w:rsid w:val="00917BCA"/>
    <w:rsid w:val="00921763"/>
    <w:rsid w:val="00926EA2"/>
    <w:rsid w:val="009445DF"/>
    <w:rsid w:val="009458CB"/>
    <w:rsid w:val="00945DE8"/>
    <w:rsid w:val="00945F6A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41E2"/>
    <w:rsid w:val="00AD175A"/>
    <w:rsid w:val="00AD2FAB"/>
    <w:rsid w:val="00AD5EFD"/>
    <w:rsid w:val="00AE0A3D"/>
    <w:rsid w:val="00AF02AC"/>
    <w:rsid w:val="00AF58D7"/>
    <w:rsid w:val="00B0604A"/>
    <w:rsid w:val="00B10341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85C"/>
    <w:rsid w:val="00B97A1A"/>
    <w:rsid w:val="00BA14DD"/>
    <w:rsid w:val="00BA7913"/>
    <w:rsid w:val="00BB2A14"/>
    <w:rsid w:val="00BB3102"/>
    <w:rsid w:val="00BB35FD"/>
    <w:rsid w:val="00BC0C37"/>
    <w:rsid w:val="00BC3EBC"/>
    <w:rsid w:val="00BC7AC0"/>
    <w:rsid w:val="00BD4519"/>
    <w:rsid w:val="00BE3806"/>
    <w:rsid w:val="00BE6164"/>
    <w:rsid w:val="00BE653F"/>
    <w:rsid w:val="00C05C27"/>
    <w:rsid w:val="00C15D8D"/>
    <w:rsid w:val="00C2798E"/>
    <w:rsid w:val="00C35453"/>
    <w:rsid w:val="00C37975"/>
    <w:rsid w:val="00C40C54"/>
    <w:rsid w:val="00C42690"/>
    <w:rsid w:val="00C539DB"/>
    <w:rsid w:val="00C6482C"/>
    <w:rsid w:val="00C64C2A"/>
    <w:rsid w:val="00C80E90"/>
    <w:rsid w:val="00C80FF6"/>
    <w:rsid w:val="00C82523"/>
    <w:rsid w:val="00C868AF"/>
    <w:rsid w:val="00C933E1"/>
    <w:rsid w:val="00C95E9F"/>
    <w:rsid w:val="00C964B7"/>
    <w:rsid w:val="00C97505"/>
    <w:rsid w:val="00CD1ECD"/>
    <w:rsid w:val="00CD2132"/>
    <w:rsid w:val="00CD7070"/>
    <w:rsid w:val="00CE191D"/>
    <w:rsid w:val="00CE7C51"/>
    <w:rsid w:val="00CF1F9C"/>
    <w:rsid w:val="00D004BD"/>
    <w:rsid w:val="00D048F1"/>
    <w:rsid w:val="00D12C9E"/>
    <w:rsid w:val="00D16E2D"/>
    <w:rsid w:val="00D30983"/>
    <w:rsid w:val="00D321E1"/>
    <w:rsid w:val="00D3638A"/>
    <w:rsid w:val="00D36629"/>
    <w:rsid w:val="00D46FD9"/>
    <w:rsid w:val="00D47611"/>
    <w:rsid w:val="00D53B17"/>
    <w:rsid w:val="00D646EF"/>
    <w:rsid w:val="00D75F44"/>
    <w:rsid w:val="00D97896"/>
    <w:rsid w:val="00DA05DC"/>
    <w:rsid w:val="00DA1278"/>
    <w:rsid w:val="00DC1001"/>
    <w:rsid w:val="00DD1B51"/>
    <w:rsid w:val="00DD2F18"/>
    <w:rsid w:val="00DD7D51"/>
    <w:rsid w:val="00DE125F"/>
    <w:rsid w:val="00DF5DC1"/>
    <w:rsid w:val="00E04AE1"/>
    <w:rsid w:val="00E11E06"/>
    <w:rsid w:val="00E137ED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EF44AD"/>
    <w:rsid w:val="00F00760"/>
    <w:rsid w:val="00F0429D"/>
    <w:rsid w:val="00F05D47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126B"/>
    <w:rsid w:val="00F71F77"/>
    <w:rsid w:val="00F8268A"/>
    <w:rsid w:val="00F85EEB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25EC0FB-09A5-4C10-A756-FB6B6D7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0"/>
    <w:next w:val="a0"/>
    <w:link w:val="10"/>
    <w:uiPriority w:val="9"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0"/>
    <w:next w:val="a0"/>
    <w:link w:val="20"/>
    <w:uiPriority w:val="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0"/>
    <w:next w:val="a0"/>
    <w:link w:val="31"/>
    <w:uiPriority w:val="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0"/>
    <w:next w:val="a0"/>
    <w:link w:val="41"/>
    <w:uiPriority w:val="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0"/>
    <w:next w:val="a0"/>
    <w:link w:val="51"/>
    <w:uiPriority w:val="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0"/>
    <w:next w:val="a0"/>
    <w:link w:val="60"/>
    <w:uiPriority w:val="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0"/>
    <w:next w:val="a0"/>
    <w:link w:val="70"/>
    <w:uiPriority w:val="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0"/>
    <w:next w:val="a0"/>
    <w:link w:val="80"/>
    <w:uiPriority w:val="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0"/>
    <w:next w:val="a0"/>
    <w:link w:val="90"/>
    <w:uiPriority w:val="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5C21D7"/>
    <w:rPr>
      <w:rFonts w:cs="Times New Roman"/>
      <w:sz w:val="36"/>
    </w:rPr>
  </w:style>
  <w:style w:type="character" w:customStyle="1" w:styleId="31">
    <w:name w:val="Заголовок 3 Знак"/>
    <w:link w:val="30"/>
    <w:uiPriority w:val="9"/>
    <w:locked/>
    <w:rsid w:val="00A56092"/>
    <w:rPr>
      <w:rFonts w:cs="Times New Roman"/>
      <w:b/>
      <w:bCs/>
      <w:sz w:val="24"/>
    </w:rPr>
  </w:style>
  <w:style w:type="character" w:customStyle="1" w:styleId="41">
    <w:name w:val="Заголовок 4 Знак"/>
    <w:link w:val="40"/>
    <w:uiPriority w:val="9"/>
    <w:locked/>
    <w:rsid w:val="004B3993"/>
    <w:rPr>
      <w:rFonts w:ascii="Arial" w:hAnsi="Arial" w:cs="Times New Roman"/>
      <w:b/>
      <w:sz w:val="24"/>
    </w:rPr>
  </w:style>
  <w:style w:type="character" w:customStyle="1" w:styleId="51">
    <w:name w:val="Заголовок 5 Знак"/>
    <w:link w:val="50"/>
    <w:uiPriority w:val="9"/>
    <w:locked/>
    <w:rsid w:val="00A56092"/>
    <w:rPr>
      <w:rFonts w:cs="Times New Roman"/>
      <w:i/>
      <w:iCs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A56092"/>
    <w:rPr>
      <w:rFonts w:cs="Times New Roman"/>
      <w:i/>
      <w:iCs/>
      <w:sz w:val="24"/>
      <w:lang w:val="en-US" w:eastAsia="x-none"/>
    </w:rPr>
  </w:style>
  <w:style w:type="character" w:customStyle="1" w:styleId="70">
    <w:name w:val="Заголовок 7 Знак"/>
    <w:link w:val="7"/>
    <w:uiPriority w:val="9"/>
    <w:locked/>
    <w:rsid w:val="004B3993"/>
    <w:rPr>
      <w:rFonts w:cs="Times New Roman"/>
      <w:b/>
      <w:bCs/>
      <w:iCs/>
      <w:sz w:val="28"/>
    </w:rPr>
  </w:style>
  <w:style w:type="character" w:customStyle="1" w:styleId="80">
    <w:name w:val="Заголовок 8 Знак"/>
    <w:link w:val="8"/>
    <w:uiPriority w:val="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"/>
    <w:locked/>
    <w:rsid w:val="004B3993"/>
    <w:rPr>
      <w:rFonts w:cs="Times New Roman"/>
      <w:sz w:val="24"/>
    </w:rPr>
  </w:style>
  <w:style w:type="table" w:styleId="a4">
    <w:name w:val="Table Grid"/>
    <w:basedOn w:val="a2"/>
    <w:uiPriority w:val="5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a6">
    <w:name w:val="Верхний колонтитул Знак"/>
    <w:link w:val="a5"/>
    <w:uiPriority w:val="99"/>
    <w:locked/>
    <w:rsid w:val="00A56092"/>
    <w:rPr>
      <w:rFonts w:cs="Times New Roman"/>
      <w:sz w:val="24"/>
    </w:rPr>
  </w:style>
  <w:style w:type="paragraph" w:styleId="32">
    <w:name w:val="Body Text Indent 3"/>
    <w:basedOn w:val="a0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paragraph" w:styleId="a7">
    <w:name w:val="footer"/>
    <w:basedOn w:val="a0"/>
    <w:link w:val="a8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a8">
    <w:name w:val="Нижний колонтитул Знак"/>
    <w:link w:val="a7"/>
    <w:uiPriority w:val="99"/>
    <w:locked/>
    <w:rsid w:val="00A56092"/>
    <w:rPr>
      <w:rFonts w:cs="Times New Roman"/>
      <w:sz w:val="24"/>
      <w:szCs w:val="24"/>
    </w:rPr>
  </w:style>
  <w:style w:type="character" w:styleId="a9">
    <w:name w:val="page number"/>
    <w:uiPriority w:val="99"/>
    <w:rsid w:val="00A56092"/>
    <w:rPr>
      <w:rFonts w:cs="Times New Roman"/>
    </w:rPr>
  </w:style>
  <w:style w:type="paragraph" w:styleId="aa">
    <w:name w:val="Body Text Indent"/>
    <w:basedOn w:val="a0"/>
    <w:link w:val="ab"/>
    <w:uiPriority w:val="99"/>
    <w:rsid w:val="00A56092"/>
    <w:pPr>
      <w:ind w:firstLine="360"/>
    </w:pPr>
    <w:rPr>
      <w:kern w:val="0"/>
      <w:sz w:val="20"/>
      <w:lang w:val="ru-RU"/>
    </w:rPr>
  </w:style>
  <w:style w:type="character" w:customStyle="1" w:styleId="ab">
    <w:name w:val="Основной текст с отступом Знак"/>
    <w:link w:val="aa"/>
    <w:uiPriority w:val="99"/>
    <w:locked/>
    <w:rsid w:val="00A56092"/>
    <w:rPr>
      <w:rFonts w:cs="Times New Roman"/>
    </w:rPr>
  </w:style>
  <w:style w:type="paragraph" w:styleId="21">
    <w:name w:val="Body Text Indent 2"/>
    <w:basedOn w:val="a0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c">
    <w:name w:val="Document Map"/>
    <w:basedOn w:val="a0"/>
    <w:link w:val="ad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ad">
    <w:name w:val="Схема документа Знак"/>
    <w:link w:val="ac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ae">
    <w:name w:val="Body Text"/>
    <w:basedOn w:val="a0"/>
    <w:link w:val="af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f">
    <w:name w:val="Основной текст Знак"/>
    <w:link w:val="ae"/>
    <w:uiPriority w:val="99"/>
    <w:locked/>
    <w:rsid w:val="004B3993"/>
    <w:rPr>
      <w:rFonts w:cs="Times New Roman"/>
      <w:sz w:val="24"/>
      <w:szCs w:val="24"/>
    </w:rPr>
  </w:style>
  <w:style w:type="paragraph" w:styleId="23">
    <w:name w:val="Body Text 2"/>
    <w:basedOn w:val="a0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5F331D"/>
    <w:pPr>
      <w:jc w:val="center"/>
    </w:pPr>
    <w:rPr>
      <w:kern w:val="0"/>
      <w:sz w:val="28"/>
      <w:lang w:val="ru-RU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11">
    <w:name w:val="toc 1"/>
    <w:basedOn w:val="a0"/>
    <w:next w:val="a0"/>
    <w:uiPriority w:val="3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paragraph" w:styleId="25">
    <w:name w:val="toc 2"/>
    <w:basedOn w:val="a0"/>
    <w:next w:val="a0"/>
    <w:uiPriority w:val="3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0"/>
    <w:next w:val="a0"/>
    <w:uiPriority w:val="3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0"/>
    <w:next w:val="a0"/>
    <w:uiPriority w:val="3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0"/>
    <w:next w:val="a0"/>
    <w:uiPriority w:val="3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0"/>
    <w:next w:val="a0"/>
    <w:uiPriority w:val="3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0"/>
    <w:next w:val="a0"/>
    <w:uiPriority w:val="3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0"/>
    <w:next w:val="a0"/>
    <w:uiPriority w:val="3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0"/>
    <w:next w:val="a0"/>
    <w:uiPriority w:val="3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0"/>
    <w:next w:val="a0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0">
    <w:name w:val="footnote text"/>
    <w:basedOn w:val="a0"/>
    <w:link w:val="af1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1">
    <w:name w:val="Текст сноски Знак"/>
    <w:link w:val="af0"/>
    <w:uiPriority w:val="99"/>
    <w:locked/>
    <w:rsid w:val="004B3993"/>
    <w:rPr>
      <w:rFonts w:cs="Times New Roman"/>
    </w:rPr>
  </w:style>
  <w:style w:type="paragraph" w:customStyle="1" w:styleId="43">
    <w:name w:val="заголовок 4"/>
    <w:basedOn w:val="a0"/>
    <w:next w:val="a0"/>
    <w:rsid w:val="004B3993"/>
    <w:pPr>
      <w:keepNext/>
      <w:widowControl w:val="0"/>
      <w:ind w:firstLine="720"/>
    </w:pPr>
    <w:rPr>
      <w:kern w:val="0"/>
    </w:rPr>
  </w:style>
  <w:style w:type="paragraph" w:customStyle="1" w:styleId="53">
    <w:name w:val="заголовок 5"/>
    <w:basedOn w:val="a0"/>
    <w:next w:val="a0"/>
    <w:rsid w:val="004B3993"/>
    <w:pPr>
      <w:keepNext/>
      <w:widowControl w:val="0"/>
      <w:jc w:val="right"/>
    </w:pPr>
    <w:rPr>
      <w:kern w:val="0"/>
      <w:lang w:val="ru-RU"/>
    </w:rPr>
  </w:style>
  <w:style w:type="paragraph" w:styleId="af2">
    <w:name w:val="caption"/>
    <w:basedOn w:val="a0"/>
    <w:uiPriority w:val="35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3">
    <w:name w:val="Основной текс"/>
    <w:basedOn w:val="a0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4">
    <w:name w:val="Title"/>
    <w:basedOn w:val="a0"/>
    <w:link w:val="af5"/>
    <w:uiPriority w:val="10"/>
    <w:qFormat/>
    <w:rsid w:val="004B3993"/>
    <w:pPr>
      <w:jc w:val="center"/>
    </w:pPr>
    <w:rPr>
      <w:b/>
      <w:kern w:val="0"/>
      <w:sz w:val="28"/>
      <w:lang w:val="ru-RU"/>
    </w:rPr>
  </w:style>
  <w:style w:type="character" w:customStyle="1" w:styleId="af5">
    <w:name w:val="Название Знак"/>
    <w:link w:val="af4"/>
    <w:uiPriority w:val="10"/>
    <w:locked/>
    <w:rsid w:val="004B3993"/>
    <w:rPr>
      <w:rFonts w:cs="Times New Roman"/>
      <w:b/>
      <w:sz w:val="28"/>
    </w:rPr>
  </w:style>
  <w:style w:type="character" w:styleId="af6">
    <w:name w:val="footnote reference"/>
    <w:uiPriority w:val="99"/>
    <w:rsid w:val="004B3993"/>
    <w:rPr>
      <w:rFonts w:cs="Times New Roman"/>
      <w:vertAlign w:val="superscript"/>
    </w:rPr>
  </w:style>
  <w:style w:type="paragraph" w:customStyle="1" w:styleId="26">
    <w:name w:val="заголовок 2"/>
    <w:basedOn w:val="a0"/>
    <w:next w:val="a0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7">
    <w:name w:val="Hyperlink"/>
    <w:uiPriority w:val="99"/>
    <w:rsid w:val="004B3993"/>
    <w:rPr>
      <w:rFonts w:cs="Times New Roman"/>
      <w:color w:val="0000FF"/>
      <w:u w:val="single"/>
    </w:rPr>
  </w:style>
  <w:style w:type="paragraph" w:styleId="af8">
    <w:name w:val="endnote text"/>
    <w:basedOn w:val="a0"/>
    <w:link w:val="af9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9">
    <w:name w:val="Текст концевой сноски Знак"/>
    <w:link w:val="af8"/>
    <w:uiPriority w:val="99"/>
    <w:locked/>
    <w:rsid w:val="004B3993"/>
    <w:rPr>
      <w:rFonts w:cs="Times New Roman"/>
    </w:rPr>
  </w:style>
  <w:style w:type="character" w:styleId="afa">
    <w:name w:val="endnote reference"/>
    <w:uiPriority w:val="99"/>
    <w:rsid w:val="004B3993"/>
    <w:rPr>
      <w:rFonts w:cs="Times New Roman"/>
      <w:vertAlign w:val="superscript"/>
    </w:rPr>
  </w:style>
  <w:style w:type="paragraph" w:customStyle="1" w:styleId="afb">
    <w:name w:val="Решение"/>
    <w:basedOn w:val="a0"/>
    <w:next w:val="a0"/>
    <w:rsid w:val="004B3993"/>
    <w:pPr>
      <w:spacing w:line="360" w:lineRule="auto"/>
    </w:pPr>
    <w:rPr>
      <w:kern w:val="0"/>
      <w:lang w:val="ru-RU"/>
    </w:rPr>
  </w:style>
  <w:style w:type="paragraph" w:styleId="afc">
    <w:name w:val="Normal Indent"/>
    <w:basedOn w:val="a0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List Bullet"/>
    <w:basedOn w:val="a0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0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0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0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0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e">
    <w:name w:val="Message Header"/>
    <w:basedOn w:val="a0"/>
    <w:link w:val="aff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character" w:customStyle="1" w:styleId="aff">
    <w:name w:val="Шапка Знак"/>
    <w:link w:val="afe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0">
    <w:name w:val="Рис."/>
    <w:basedOn w:val="a0"/>
    <w:next w:val="ae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paragraph" w:customStyle="1" w:styleId="aff1">
    <w:name w:val="Формула"/>
    <w:basedOn w:val="a0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0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2">
    <w:name w:val="Уравнение"/>
    <w:rsid w:val="00D12C9E"/>
    <w:rPr>
      <w:rFonts w:cs="Times New Roman"/>
      <w:position w:val="-10"/>
    </w:rPr>
  </w:style>
  <w:style w:type="paragraph" w:customStyle="1" w:styleId="Style1">
    <w:name w:val="Style1"/>
    <w:basedOn w:val="a0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paragraph" w:styleId="aff3">
    <w:name w:val="Balloon Text"/>
    <w:basedOn w:val="a0"/>
    <w:link w:val="aff4"/>
    <w:uiPriority w:val="99"/>
    <w:unhideWhenUsed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Текст выноски Знак"/>
    <w:link w:val="aff3"/>
    <w:uiPriority w:val="99"/>
    <w:locked/>
    <w:rsid w:val="00B3597D"/>
    <w:rPr>
      <w:rFonts w:ascii="Tahoma" w:hAnsi="Tahoma" w:cs="Tahoma"/>
      <w:sz w:val="16"/>
      <w:szCs w:val="16"/>
    </w:rPr>
  </w:style>
  <w:style w:type="character" w:customStyle="1" w:styleId="aff5">
    <w:name w:val="Основной шрифт"/>
    <w:rsid w:val="00691942"/>
  </w:style>
  <w:style w:type="paragraph" w:styleId="aff6">
    <w:name w:val="Block Text"/>
    <w:basedOn w:val="a0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rsid w:val="006B181F"/>
    <w:pPr>
      <w:autoSpaceDE w:val="0"/>
      <w:autoSpaceDN w:val="0"/>
    </w:pPr>
  </w:style>
  <w:style w:type="paragraph" w:styleId="aff7">
    <w:name w:val="Plain Text"/>
    <w:basedOn w:val="a0"/>
    <w:link w:val="aff8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character" w:customStyle="1" w:styleId="aff8">
    <w:name w:val="Текст Знак"/>
    <w:link w:val="aff7"/>
    <w:uiPriority w:val="99"/>
    <w:locked/>
    <w:rsid w:val="008E159F"/>
    <w:rPr>
      <w:rFonts w:ascii="Courier New" w:hAnsi="Courier New" w:cs="Times New Roman"/>
    </w:rPr>
  </w:style>
  <w:style w:type="paragraph" w:customStyle="1" w:styleId="93">
    <w:name w:val="заголовок 9"/>
    <w:basedOn w:val="a0"/>
    <w:next w:val="a0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paragraph" w:customStyle="1" w:styleId="63">
    <w:name w:val="заголовок 6"/>
    <w:basedOn w:val="a0"/>
    <w:next w:val="a0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0"/>
    <w:next w:val="a0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0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0"/>
    <w:next w:val="a0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0"/>
    <w:next w:val="a0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9">
    <w:name w:val="номер страницы"/>
    <w:rsid w:val="00780D94"/>
    <w:rPr>
      <w:rFonts w:cs="Times New Roman"/>
    </w:rPr>
  </w:style>
  <w:style w:type="paragraph" w:styleId="affa">
    <w:name w:val="List Paragraph"/>
    <w:basedOn w:val="a0"/>
    <w:uiPriority w:val="34"/>
    <w:qFormat/>
    <w:rsid w:val="006E3291"/>
    <w:pPr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table" w:styleId="74">
    <w:name w:val="Table Grid 7"/>
    <w:basedOn w:val="a2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0"/>
    <w:uiPriority w:val="99"/>
    <w:rsid w:val="008A2792"/>
    <w:pPr>
      <w:spacing w:before="100" w:beforeAutospacing="1" w:after="100" w:afterAutospacing="1"/>
      <w:ind w:firstLine="360"/>
    </w:pPr>
    <w:rPr>
      <w:color w:val="000000"/>
      <w:kern w:val="0"/>
      <w:szCs w:val="24"/>
      <w:lang w:val="ru-RU"/>
    </w:rPr>
  </w:style>
  <w:style w:type="paragraph" w:customStyle="1" w:styleId="affc">
    <w:name w:val="подрисн"/>
    <w:basedOn w:val="ae"/>
    <w:rsid w:val="003C53B3"/>
    <w:pPr>
      <w:autoSpaceDE w:val="0"/>
      <w:autoSpaceDN w:val="0"/>
      <w:adjustRightInd w:val="0"/>
      <w:spacing w:after="0"/>
      <w:jc w:val="center"/>
    </w:pPr>
    <w:rPr>
      <w:sz w:val="22"/>
      <w:szCs w:val="20"/>
    </w:rPr>
  </w:style>
  <w:style w:type="paragraph" w:customStyle="1" w:styleId="affd">
    <w:name w:val="таблица"/>
    <w:basedOn w:val="ae"/>
    <w:rsid w:val="003C53B3"/>
    <w:pPr>
      <w:autoSpaceDE w:val="0"/>
      <w:autoSpaceDN w:val="0"/>
      <w:adjustRightInd w:val="0"/>
      <w:spacing w:after="0"/>
      <w:jc w:val="center"/>
    </w:pPr>
    <w:rPr>
      <w:szCs w:val="16"/>
    </w:rPr>
  </w:style>
  <w:style w:type="paragraph" w:customStyle="1" w:styleId="affe">
    <w:name w:val="программа"/>
    <w:basedOn w:val="a0"/>
    <w:rsid w:val="009D3B98"/>
    <w:pPr>
      <w:spacing w:before="80"/>
      <w:jc w:val="left"/>
    </w:pPr>
    <w:rPr>
      <w:rFonts w:ascii="Courier New" w:hAnsi="Courier New"/>
      <w:kern w:val="0"/>
      <w:sz w:val="22"/>
      <w:szCs w:val="16"/>
    </w:rPr>
  </w:style>
  <w:style w:type="paragraph" w:customStyle="1" w:styleId="FR2">
    <w:name w:val="FR2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rFonts w:cs="Times New Roman"/>
      <w:color w:val="800080"/>
      <w:u w:val="single"/>
    </w:rPr>
  </w:style>
  <w:style w:type="character" w:styleId="afff0">
    <w:name w:val="annotation reference"/>
    <w:uiPriority w:val="99"/>
    <w:rsid w:val="00BC7AC0"/>
    <w:rPr>
      <w:rFonts w:cs="Times New Roman"/>
      <w:sz w:val="16"/>
    </w:rPr>
  </w:style>
  <w:style w:type="paragraph" w:styleId="afff1">
    <w:name w:val="annotation text"/>
    <w:basedOn w:val="a0"/>
    <w:link w:val="afff2"/>
    <w:uiPriority w:val="99"/>
    <w:rsid w:val="00BC7AC0"/>
    <w:pPr>
      <w:ind w:firstLine="567"/>
    </w:pPr>
    <w:rPr>
      <w:kern w:val="0"/>
      <w:sz w:val="20"/>
      <w:lang w:val="ru-RU"/>
    </w:rPr>
  </w:style>
  <w:style w:type="character" w:customStyle="1" w:styleId="afff2">
    <w:name w:val="Текст примечания Знак"/>
    <w:link w:val="afff1"/>
    <w:uiPriority w:val="99"/>
    <w:locked/>
    <w:rsid w:val="00BC7AC0"/>
    <w:rPr>
      <w:rFonts w:cs="Times New Roman"/>
    </w:rPr>
  </w:style>
  <w:style w:type="paragraph" w:customStyle="1" w:styleId="Web">
    <w:name w:val="Обычный (Web)"/>
    <w:basedOn w:val="a0"/>
    <w:rsid w:val="00CD70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  <w:lang w:val="ru-RU"/>
    </w:rPr>
  </w:style>
  <w:style w:type="character" w:customStyle="1" w:styleId="afff3">
    <w:name w:val="Гипертекстовая ссылка"/>
    <w:rsid w:val="00BE380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0"/>
    <w:next w:val="a0"/>
    <w:rsid w:val="00BE3806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0"/>
      <w:lang w:val="ru-RU"/>
    </w:rPr>
  </w:style>
  <w:style w:type="paragraph" w:customStyle="1" w:styleId="afff5">
    <w:name w:val="Текст (прав. подпись)"/>
    <w:basedOn w:val="a0"/>
    <w:next w:val="a0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kern w:val="0"/>
      <w:sz w:val="20"/>
      <w:lang w:val="ru-RU"/>
    </w:rPr>
  </w:style>
  <w:style w:type="paragraph" w:customStyle="1" w:styleId="afff6">
    <w:name w:val="Комментарий"/>
    <w:basedOn w:val="a0"/>
    <w:next w:val="a0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kern w:val="0"/>
      <w:sz w:val="20"/>
      <w:lang w:val="ru-RU"/>
    </w:rPr>
  </w:style>
  <w:style w:type="paragraph" w:customStyle="1" w:styleId="afff7">
    <w:name w:val="Таблицы (моноширинный)"/>
    <w:basedOn w:val="a0"/>
    <w:next w:val="a0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kern w:val="0"/>
      <w:sz w:val="20"/>
      <w:lang w:val="ru-RU"/>
    </w:rPr>
  </w:style>
  <w:style w:type="character" w:customStyle="1" w:styleId="afff8">
    <w:name w:val="Цветовое выделение"/>
    <w:rsid w:val="001A24AD"/>
    <w:rPr>
      <w:b/>
      <w:color w:val="000080"/>
      <w:sz w:val="20"/>
    </w:rPr>
  </w:style>
  <w:style w:type="paragraph" w:styleId="a">
    <w:name w:val="List"/>
    <w:basedOn w:val="a0"/>
    <w:uiPriority w:val="99"/>
    <w:rsid w:val="00176ACA"/>
    <w:pPr>
      <w:numPr>
        <w:numId w:val="11"/>
      </w:numPr>
      <w:tabs>
        <w:tab w:val="clear" w:pos="360"/>
        <w:tab w:val="num" w:pos="567"/>
      </w:tabs>
      <w:spacing w:line="312" w:lineRule="exact"/>
      <w:ind w:left="0" w:firstLine="284"/>
    </w:pPr>
    <w:rPr>
      <w:kern w:val="0"/>
      <w:sz w:val="20"/>
      <w:lang w:val="ru-RU" w:eastAsia="en-US"/>
    </w:rPr>
  </w:style>
  <w:style w:type="paragraph" w:customStyle="1" w:styleId="afff9">
    <w:name w:val="Подпись рисунка"/>
    <w:basedOn w:val="a0"/>
    <w:next w:val="a0"/>
    <w:rsid w:val="00176ACA"/>
    <w:pPr>
      <w:spacing w:before="60" w:after="60"/>
      <w:jc w:val="center"/>
    </w:pPr>
    <w:rPr>
      <w:rFonts w:ascii="Arial" w:hAnsi="Arial"/>
      <w:kern w:val="0"/>
      <w:sz w:val="16"/>
      <w:lang w:val="ru-RU" w:eastAsia="en-US"/>
    </w:rPr>
  </w:style>
  <w:style w:type="paragraph" w:customStyle="1" w:styleId="29">
    <w:name w:val="Обычный (веб)2"/>
    <w:basedOn w:val="a0"/>
    <w:rsid w:val="00DD7D51"/>
    <w:pPr>
      <w:spacing w:before="100" w:beforeAutospacing="1" w:after="100" w:afterAutospacing="1"/>
      <w:ind w:firstLine="600"/>
      <w:jc w:val="left"/>
    </w:pPr>
    <w:rPr>
      <w:color w:val="000080"/>
      <w:kern w:val="0"/>
      <w:szCs w:val="24"/>
      <w:lang w:val="ru-RU"/>
    </w:rPr>
  </w:style>
  <w:style w:type="table" w:styleId="16">
    <w:name w:val="Table Classic 1"/>
    <w:basedOn w:val="a2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тиль таблицы1"/>
    <w:basedOn w:val="a2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2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-1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2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2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0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21">
    <w:name w:val="Body Text Indent 21"/>
    <w:basedOn w:val="a0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31">
    <w:name w:val="Body Text Indent 31"/>
    <w:basedOn w:val="a0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  <w:rPr>
      <w:kern w:val="0"/>
      <w:lang w:val="ru-RU"/>
    </w:rPr>
  </w:style>
  <w:style w:type="paragraph" w:customStyle="1" w:styleId="140">
    <w:name w:val="Заголовок14 обычный"/>
    <w:autoRedefine/>
    <w:rsid w:val="005F331D"/>
    <w:pPr>
      <w:jc w:val="both"/>
    </w:pPr>
    <w:rPr>
      <w:sz w:val="28"/>
    </w:rPr>
  </w:style>
  <w:style w:type="paragraph" w:customStyle="1" w:styleId="19">
    <w:name w:val="Стиль1"/>
    <w:basedOn w:val="a0"/>
    <w:rsid w:val="005F331D"/>
    <w:rPr>
      <w:kern w:val="0"/>
      <w:lang w:val="ru-RU"/>
    </w:rPr>
  </w:style>
  <w:style w:type="paragraph" w:customStyle="1" w:styleId="141">
    <w:name w:val="Обычный14 отступ"/>
    <w:autoRedefine/>
    <w:rsid w:val="005F331D"/>
    <w:pPr>
      <w:jc w:val="center"/>
    </w:pPr>
    <w:rPr>
      <w:sz w:val="24"/>
    </w:rPr>
  </w:style>
  <w:style w:type="paragraph" w:styleId="2b">
    <w:name w:val="List 2"/>
    <w:basedOn w:val="a0"/>
    <w:uiPriority w:val="99"/>
    <w:rsid w:val="005F331D"/>
    <w:pPr>
      <w:ind w:left="566" w:hanging="283"/>
      <w:jc w:val="left"/>
    </w:pPr>
    <w:rPr>
      <w:kern w:val="0"/>
      <w:szCs w:val="24"/>
      <w:lang w:val="ru-RU"/>
    </w:rPr>
  </w:style>
  <w:style w:type="paragraph" w:styleId="afffa">
    <w:name w:val="Closing"/>
    <w:basedOn w:val="a0"/>
    <w:link w:val="afffb"/>
    <w:uiPriority w:val="99"/>
    <w:rsid w:val="005F331D"/>
    <w:pPr>
      <w:ind w:left="4252"/>
      <w:jc w:val="left"/>
    </w:pPr>
    <w:rPr>
      <w:kern w:val="0"/>
      <w:szCs w:val="24"/>
      <w:lang w:val="ru-RU"/>
    </w:rPr>
  </w:style>
  <w:style w:type="character" w:customStyle="1" w:styleId="afffb">
    <w:name w:val="Прощание Знак"/>
    <w:link w:val="afffa"/>
    <w:uiPriority w:val="99"/>
    <w:locked/>
    <w:rsid w:val="005F331D"/>
    <w:rPr>
      <w:rFonts w:cs="Times New Roman"/>
      <w:sz w:val="24"/>
      <w:szCs w:val="24"/>
    </w:rPr>
  </w:style>
  <w:style w:type="paragraph" w:styleId="afffc">
    <w:name w:val="List Continue"/>
    <w:basedOn w:val="a0"/>
    <w:uiPriority w:val="99"/>
    <w:rsid w:val="005F331D"/>
    <w:pPr>
      <w:spacing w:after="120"/>
      <w:ind w:left="283"/>
      <w:jc w:val="left"/>
    </w:pPr>
    <w:rPr>
      <w:kern w:val="0"/>
      <w:szCs w:val="24"/>
      <w:lang w:val="ru-RU"/>
    </w:rPr>
  </w:style>
  <w:style w:type="paragraph" w:styleId="2c">
    <w:name w:val="List Continue 2"/>
    <w:basedOn w:val="a0"/>
    <w:uiPriority w:val="99"/>
    <w:rsid w:val="005F331D"/>
    <w:pPr>
      <w:spacing w:after="120"/>
      <w:ind w:left="566"/>
      <w:jc w:val="left"/>
    </w:pPr>
    <w:rPr>
      <w:kern w:val="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60A2-4806-4147-9A0E-B91D4FC6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2014-04-17T01:42:00Z</dcterms:created>
  <dcterms:modified xsi:type="dcterms:W3CDTF">2014-04-17T01:42:00Z</dcterms:modified>
</cp:coreProperties>
</file>