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B7" w:rsidRDefault="00816DB7">
      <w:pPr>
        <w:pStyle w:val="20"/>
        <w:rPr>
          <w:b/>
          <w:sz w:val="44"/>
        </w:rPr>
      </w:pPr>
      <w:r>
        <w:rPr>
          <w:b/>
          <w:sz w:val="44"/>
        </w:rPr>
        <w:t>Министерство сельского хозяйства Российской Федерации</w:t>
      </w:r>
    </w:p>
    <w:p w:rsidR="00816DB7" w:rsidRDefault="00816DB7">
      <w:pPr>
        <w:pStyle w:val="20"/>
        <w:rPr>
          <w:b/>
          <w:sz w:val="32"/>
        </w:rPr>
      </w:pPr>
    </w:p>
    <w:p w:rsidR="00816DB7" w:rsidRDefault="00816DB7">
      <w:pPr>
        <w:pStyle w:val="20"/>
      </w:pPr>
    </w:p>
    <w:p w:rsidR="00816DB7" w:rsidRDefault="00816DB7">
      <w:pPr>
        <w:pStyle w:val="20"/>
        <w:rPr>
          <w:sz w:val="40"/>
        </w:rPr>
      </w:pPr>
    </w:p>
    <w:p w:rsidR="00816DB7" w:rsidRDefault="00816DB7">
      <w:pPr>
        <w:pStyle w:val="20"/>
        <w:rPr>
          <w:sz w:val="40"/>
        </w:rPr>
      </w:pPr>
    </w:p>
    <w:p w:rsidR="00816DB7" w:rsidRDefault="00816DB7">
      <w:pPr>
        <w:pStyle w:val="20"/>
        <w:rPr>
          <w:sz w:val="40"/>
        </w:rPr>
      </w:pPr>
      <w:r>
        <w:rPr>
          <w:sz w:val="40"/>
        </w:rPr>
        <w:t>Департамент кадровой политики и образования</w:t>
      </w:r>
    </w:p>
    <w:p w:rsidR="00816DB7" w:rsidRDefault="00816DB7">
      <w:pPr>
        <w:pStyle w:val="20"/>
        <w:rPr>
          <w:b/>
          <w:sz w:val="40"/>
        </w:rPr>
      </w:pPr>
      <w:r>
        <w:rPr>
          <w:b/>
          <w:sz w:val="40"/>
        </w:rPr>
        <w:t>Мичуринский государственный агарный университет</w:t>
      </w:r>
    </w:p>
    <w:p w:rsidR="00816DB7" w:rsidRDefault="00816DB7">
      <w:pPr>
        <w:pStyle w:val="20"/>
      </w:pPr>
    </w:p>
    <w:p w:rsidR="00816DB7" w:rsidRDefault="00816DB7">
      <w:pPr>
        <w:pStyle w:val="20"/>
      </w:pPr>
    </w:p>
    <w:p w:rsidR="00816DB7" w:rsidRDefault="00816DB7">
      <w:pPr>
        <w:pStyle w:val="20"/>
        <w:rPr>
          <w:b/>
        </w:rPr>
      </w:pPr>
      <w:r>
        <w:rPr>
          <w:b/>
        </w:rPr>
        <w:t>Полодовощной институт им. И. В. Мичурина</w:t>
      </w:r>
    </w:p>
    <w:p w:rsidR="00816DB7" w:rsidRDefault="00816DB7">
      <w:pPr>
        <w:pStyle w:val="20"/>
        <w:rPr>
          <w:b/>
          <w:sz w:val="24"/>
        </w:rPr>
      </w:pPr>
      <w:r>
        <w:rPr>
          <w:b/>
          <w:sz w:val="24"/>
        </w:rPr>
        <w:t xml:space="preserve"> </w:t>
      </w:r>
    </w:p>
    <w:p w:rsidR="00816DB7" w:rsidRDefault="00816DB7">
      <w:pPr>
        <w:pStyle w:val="20"/>
        <w:rPr>
          <w:b/>
          <w:sz w:val="24"/>
        </w:rPr>
      </w:pPr>
    </w:p>
    <w:p w:rsidR="00816DB7" w:rsidRDefault="00816DB7">
      <w:pPr>
        <w:pStyle w:val="20"/>
        <w:rPr>
          <w:b/>
          <w:sz w:val="24"/>
        </w:rPr>
      </w:pPr>
    </w:p>
    <w:p w:rsidR="00816DB7" w:rsidRDefault="00816DB7">
      <w:pPr>
        <w:pStyle w:val="20"/>
        <w:jc w:val="center"/>
        <w:rPr>
          <w:b/>
          <w:sz w:val="36"/>
        </w:rPr>
      </w:pPr>
      <w:r>
        <w:rPr>
          <w:b/>
          <w:sz w:val="36"/>
        </w:rPr>
        <w:t>Курсовая работа</w:t>
      </w:r>
    </w:p>
    <w:p w:rsidR="00816DB7" w:rsidRDefault="00816DB7">
      <w:pPr>
        <w:pStyle w:val="20"/>
        <w:jc w:val="center"/>
        <w:rPr>
          <w:b/>
          <w:sz w:val="36"/>
        </w:rPr>
      </w:pPr>
      <w:r>
        <w:rPr>
          <w:b/>
          <w:sz w:val="36"/>
        </w:rPr>
        <w:t>по селекции и сортоведению плодовых культур</w:t>
      </w:r>
    </w:p>
    <w:p w:rsidR="00816DB7" w:rsidRDefault="00816DB7">
      <w:pPr>
        <w:pStyle w:val="20"/>
      </w:pPr>
    </w:p>
    <w:p w:rsidR="00816DB7" w:rsidRDefault="00816DB7">
      <w:pPr>
        <w:pStyle w:val="20"/>
      </w:pPr>
      <w:r>
        <w:t>Выполнил студент</w:t>
      </w:r>
    </w:p>
    <w:p w:rsidR="00816DB7" w:rsidRDefault="00816DB7">
      <w:pPr>
        <w:pStyle w:val="20"/>
        <w:rPr>
          <w:u w:val="single"/>
        </w:rPr>
      </w:pPr>
      <w:r>
        <w:t>Плодоовощного факультета</w:t>
      </w:r>
    </w:p>
    <w:p w:rsidR="00816DB7" w:rsidRDefault="00816DB7">
      <w:pPr>
        <w:pStyle w:val="20"/>
        <w:rPr>
          <w:u w:val="single"/>
        </w:rPr>
      </w:pPr>
      <w:r>
        <w:t xml:space="preserve">КУРС </w:t>
      </w:r>
      <w:r>
        <w:rPr>
          <w:u w:val="single"/>
        </w:rPr>
        <w:t xml:space="preserve">5   </w:t>
      </w:r>
      <w:r>
        <w:t xml:space="preserve">ГРУППА </w:t>
      </w:r>
      <w:r>
        <w:rPr>
          <w:u w:val="single"/>
        </w:rPr>
        <w:t xml:space="preserve">55 </w:t>
      </w:r>
    </w:p>
    <w:p w:rsidR="00816DB7" w:rsidRDefault="00816DB7">
      <w:pPr>
        <w:pStyle w:val="20"/>
        <w:rPr>
          <w:u w:val="single"/>
        </w:rPr>
      </w:pPr>
      <w:r>
        <w:t>ФАМИЛИЯ ГРАЧЕВ СЕРГЕЙ ВАЛЕРИЕВИЧ</w:t>
      </w:r>
    </w:p>
    <w:p w:rsidR="00816DB7" w:rsidRDefault="00816DB7">
      <w:pPr>
        <w:pStyle w:val="20"/>
        <w:rPr>
          <w:u w:val="single"/>
        </w:rPr>
      </w:pPr>
    </w:p>
    <w:p w:rsidR="00816DB7" w:rsidRDefault="00816DB7">
      <w:pPr>
        <w:pStyle w:val="20"/>
        <w:rPr>
          <w:u w:val="single"/>
        </w:rPr>
      </w:pPr>
    </w:p>
    <w:p w:rsidR="00816DB7" w:rsidRDefault="00816DB7">
      <w:pPr>
        <w:pStyle w:val="10"/>
        <w:jc w:val="center"/>
      </w:pPr>
      <w:r>
        <w:rPr>
          <w:b w:val="0"/>
          <w:sz w:val="52"/>
        </w:rPr>
        <w:t>Мичуринск 2001 г.</w:t>
      </w:r>
    </w:p>
    <w:p w:rsidR="00816DB7" w:rsidRDefault="00816DB7">
      <w:pPr>
        <w:pStyle w:val="10"/>
        <w:jc w:val="center"/>
        <w:rPr>
          <w:sz w:val="28"/>
        </w:rPr>
      </w:pPr>
    </w:p>
    <w:p w:rsidR="00816DB7" w:rsidRDefault="00816DB7">
      <w:pPr>
        <w:pStyle w:val="10"/>
        <w:jc w:val="center"/>
        <w:rPr>
          <w:sz w:val="28"/>
        </w:rPr>
      </w:pPr>
      <w:r>
        <w:rPr>
          <w:sz w:val="28"/>
        </w:rPr>
        <w:t>Содержание.</w:t>
      </w:r>
    </w:p>
    <w:p w:rsidR="00816DB7" w:rsidRDefault="00816DB7">
      <w:pPr>
        <w:pStyle w:val="10"/>
      </w:pPr>
    </w:p>
    <w:p w:rsidR="00816DB7" w:rsidRDefault="00816DB7">
      <w:pPr>
        <w:pStyle w:val="10"/>
        <w:rPr>
          <w:b w:val="0"/>
          <w:bCs w:val="0"/>
          <w:i w:val="0"/>
          <w:i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Введение.</w:t>
      </w:r>
      <w:r>
        <w:rPr>
          <w:noProof/>
          <w:webHidden/>
          <w:sz w:val="28"/>
        </w:rPr>
        <w:tab/>
        <w:t>3</w:t>
      </w:r>
    </w:p>
    <w:p w:rsidR="00816DB7" w:rsidRDefault="00816DB7">
      <w:pPr>
        <w:pStyle w:val="10"/>
        <w:rPr>
          <w:b w:val="0"/>
          <w:bCs w:val="0"/>
          <w:i w:val="0"/>
          <w:i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Характеристика почвенно-климатических условий области.</w:t>
      </w:r>
      <w:r>
        <w:rPr>
          <w:noProof/>
          <w:webHidden/>
          <w:sz w:val="28"/>
        </w:rPr>
        <w:tab/>
        <w:t>5</w:t>
      </w:r>
    </w:p>
    <w:p w:rsidR="00816DB7" w:rsidRDefault="00816DB7">
      <w:pPr>
        <w:pStyle w:val="10"/>
        <w:rPr>
          <w:b w:val="0"/>
          <w:bCs w:val="0"/>
          <w:i w:val="0"/>
          <w:i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Организация селекционного процесса.</w:t>
      </w:r>
      <w:r>
        <w:rPr>
          <w:noProof/>
          <w:webHidden/>
          <w:sz w:val="28"/>
        </w:rPr>
        <w:tab/>
        <w:t>11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Селекционное задание.</w:t>
      </w:r>
      <w:r>
        <w:rPr>
          <w:noProof/>
          <w:webHidden/>
          <w:sz w:val="28"/>
        </w:rPr>
        <w:tab/>
        <w:t>11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Организация творческого коллектива.</w:t>
      </w:r>
      <w:r>
        <w:rPr>
          <w:noProof/>
          <w:webHidden/>
          <w:sz w:val="28"/>
        </w:rPr>
        <w:tab/>
        <w:t>11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Подбор исходного материала.</w:t>
      </w:r>
      <w:r>
        <w:rPr>
          <w:noProof/>
          <w:webHidden/>
          <w:sz w:val="28"/>
        </w:rPr>
        <w:tab/>
        <w:t>16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Методы селекции.</w:t>
      </w:r>
      <w:r>
        <w:rPr>
          <w:noProof/>
          <w:webHidden/>
          <w:sz w:val="28"/>
        </w:rPr>
        <w:tab/>
        <w:t>16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Селекционная школка.</w:t>
      </w:r>
      <w:r>
        <w:rPr>
          <w:noProof/>
          <w:webHidden/>
          <w:sz w:val="28"/>
        </w:rPr>
        <w:tab/>
        <w:t>23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Селекционный сад.</w:t>
      </w:r>
      <w:r>
        <w:rPr>
          <w:noProof/>
          <w:webHidden/>
          <w:sz w:val="28"/>
        </w:rPr>
        <w:tab/>
        <w:t>24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Участок первичного сортоизучения.</w:t>
      </w:r>
      <w:r>
        <w:rPr>
          <w:noProof/>
          <w:webHidden/>
          <w:sz w:val="28"/>
        </w:rPr>
        <w:tab/>
        <w:t>25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Государственное сортоиспытание.</w:t>
      </w:r>
      <w:r>
        <w:rPr>
          <w:noProof/>
          <w:webHidden/>
          <w:sz w:val="28"/>
        </w:rPr>
        <w:tab/>
        <w:t>26</w:t>
      </w:r>
    </w:p>
    <w:p w:rsidR="00816DB7" w:rsidRDefault="00816DB7">
      <w:pPr>
        <w:pStyle w:val="22"/>
        <w:tabs>
          <w:tab w:val="right" w:leader="underscore" w:pos="9629"/>
        </w:tabs>
        <w:rPr>
          <w:b w:val="0"/>
          <w:b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Методы ускорения селекционного процесса.</w:t>
      </w:r>
      <w:r>
        <w:rPr>
          <w:noProof/>
          <w:webHidden/>
          <w:sz w:val="28"/>
        </w:rPr>
        <w:tab/>
        <w:t>28</w:t>
      </w:r>
    </w:p>
    <w:p w:rsidR="00816DB7" w:rsidRDefault="00816DB7">
      <w:pPr>
        <w:pStyle w:val="10"/>
        <w:rPr>
          <w:b w:val="0"/>
          <w:bCs w:val="0"/>
          <w:i w:val="0"/>
          <w:iCs w:val="0"/>
          <w:noProof/>
          <w:sz w:val="28"/>
          <w:szCs w:val="24"/>
        </w:rPr>
      </w:pPr>
      <w:r w:rsidRPr="005B7276">
        <w:rPr>
          <w:rStyle w:val="a8"/>
          <w:noProof/>
          <w:sz w:val="28"/>
        </w:rPr>
        <w:t>Литература.</w:t>
      </w:r>
      <w:r>
        <w:rPr>
          <w:noProof/>
          <w:webHidden/>
          <w:sz w:val="28"/>
        </w:rPr>
        <w:tab/>
        <w:t>30</w:t>
      </w:r>
    </w:p>
    <w:p w:rsidR="00816DB7" w:rsidRDefault="00816DB7">
      <w:pPr>
        <w:pStyle w:val="1"/>
        <w:jc w:val="center"/>
      </w:pPr>
      <w:r>
        <w:br w:type="page"/>
      </w:r>
      <w:bookmarkStart w:id="0" w:name="_Toc4823575"/>
      <w:bookmarkStart w:id="1" w:name="_Toc4823700"/>
      <w:r>
        <w:t>Введение.</w:t>
      </w:r>
      <w:bookmarkEnd w:id="0"/>
      <w:bookmarkEnd w:id="1"/>
    </w:p>
    <w:p w:rsidR="00816DB7" w:rsidRDefault="00816DB7"/>
    <w:p w:rsidR="00816DB7" w:rsidRDefault="00816DB7">
      <w:pPr>
        <w:rPr>
          <w:sz w:val="28"/>
        </w:rPr>
      </w:pPr>
      <w:r>
        <w:rPr>
          <w:sz w:val="28"/>
        </w:rPr>
        <w:t>По своим биологическим особенностям черешня отно</w:t>
      </w:r>
      <w:r>
        <w:rPr>
          <w:sz w:val="28"/>
        </w:rPr>
        <w:softHyphen/>
        <w:t>сится к теплолюбивым породам, поэтому промышленное распространение ее ограничивается, главным образом, юж</w:t>
      </w:r>
      <w:r>
        <w:rPr>
          <w:sz w:val="28"/>
        </w:rPr>
        <w:softHyphen/>
        <w:t>ными областями плодовой зоны. На север черешня заходит недалеко; даже в южных областях Центрально-Чернозем</w:t>
      </w:r>
      <w:r>
        <w:rPr>
          <w:sz w:val="28"/>
        </w:rPr>
        <w:softHyphen/>
        <w:t>ной зоны она занимает незначительное место в садах. Че</w:t>
      </w:r>
      <w:r>
        <w:rPr>
          <w:sz w:val="28"/>
        </w:rPr>
        <w:softHyphen/>
        <w:t>решня отличается от вишни более высокими вкусовыми ка</w:t>
      </w:r>
      <w:r>
        <w:rPr>
          <w:sz w:val="28"/>
        </w:rPr>
        <w:softHyphen/>
        <w:t>чествами, несколько большим содержанием сахара, значи</w:t>
      </w:r>
      <w:r>
        <w:rPr>
          <w:sz w:val="28"/>
        </w:rPr>
        <w:softHyphen/>
        <w:t>тельно меньшей кислотностью плодов и более низкой зимо</w:t>
      </w:r>
      <w:r>
        <w:rPr>
          <w:sz w:val="28"/>
        </w:rPr>
        <w:softHyphen/>
        <w:t>стойкостью.</w:t>
      </w:r>
    </w:p>
    <w:p w:rsidR="00816DB7" w:rsidRDefault="00816DB7">
      <w:pPr>
        <w:rPr>
          <w:sz w:val="28"/>
        </w:rPr>
      </w:pPr>
      <w:r>
        <w:rPr>
          <w:sz w:val="28"/>
        </w:rPr>
        <w:t>Сортимент черешни в прошлом состоял в основном из интродуцированных из Западной Европы н частично из сортов отечественной селекции. Наибольшее распростране</w:t>
      </w:r>
      <w:r>
        <w:rPr>
          <w:sz w:val="28"/>
        </w:rPr>
        <w:softHyphen/>
        <w:t>ние из интродуцированных сортов получили: Дайбера чер</w:t>
      </w:r>
      <w:r>
        <w:rPr>
          <w:sz w:val="28"/>
        </w:rPr>
        <w:softHyphen/>
        <w:t>ная, Дениссена желтая, Дрогана желтая, Гоше. Гинь крас</w:t>
      </w:r>
      <w:r>
        <w:rPr>
          <w:sz w:val="28"/>
        </w:rPr>
        <w:softHyphen/>
        <w:t>ная, Жабуле, Красавица из Огайо, Наполеон розовая, Гедельфингер. Франц Иосиф.</w:t>
      </w:r>
    </w:p>
    <w:p w:rsidR="00816DB7" w:rsidRDefault="00816DB7">
      <w:pPr>
        <w:rPr>
          <w:sz w:val="28"/>
        </w:rPr>
      </w:pPr>
      <w:r>
        <w:rPr>
          <w:sz w:val="28"/>
        </w:rPr>
        <w:t>Селекционерами проделана значительная работа по улучшению сортимента черешни, особенно в южных обла</w:t>
      </w:r>
      <w:r>
        <w:rPr>
          <w:sz w:val="28"/>
        </w:rPr>
        <w:softHyphen/>
        <w:t>стях. Значительные успехи в выведении новых сортов до</w:t>
      </w:r>
      <w:r>
        <w:rPr>
          <w:sz w:val="28"/>
        </w:rPr>
        <w:softHyphen/>
        <w:t>стигнуты в Институте орошаемого садоводства (г. Мелито</w:t>
      </w:r>
      <w:r>
        <w:rPr>
          <w:sz w:val="28"/>
        </w:rPr>
        <w:softHyphen/>
        <w:t>поль). Всеобщее признание получили такие сорта селек</w:t>
      </w:r>
      <w:r>
        <w:rPr>
          <w:sz w:val="28"/>
        </w:rPr>
        <w:softHyphen/>
        <w:t>ции М. Т. Оратовского, как Скороспелка, Мелитопольская ранняя, Приусадебная, Июньская ранняя, Тавричанка, За</w:t>
      </w:r>
      <w:r>
        <w:rPr>
          <w:sz w:val="28"/>
        </w:rPr>
        <w:softHyphen/>
        <w:t>порожская, Днепровка, Мелитопольская черная, Винка, Бигарро Оратовского; сорта, созданные М. Т. Оратовским и Н. И. Туровцевым,—Полянка, Сюрприз, Крупноплодная, Рубиновая ранняя, Космическая, Дилемма, Изюмная, Чер-нянка, Приазовская, Удивительная, Престижная, Анонс, Загадка; С. В. Жуковым и М. Т. Оратовским — Валерий Чкалов.</w:t>
      </w:r>
    </w:p>
    <w:p w:rsidR="00816DB7" w:rsidRDefault="00816DB7">
      <w:pPr>
        <w:rPr>
          <w:sz w:val="28"/>
        </w:rPr>
      </w:pPr>
      <w:r>
        <w:rPr>
          <w:sz w:val="28"/>
        </w:rPr>
        <w:t>Сорта, полученные И. Н. Рябовым в Государственном Никитском ботаническом саду — Багратион, Выставочная, Генеральская, Янтарная, хорошо известны в Крыму. Широ</w:t>
      </w:r>
      <w:r>
        <w:rPr>
          <w:sz w:val="28"/>
        </w:rPr>
        <w:softHyphen/>
        <w:t>кое распространение в юго-восточных областях получили сорта Л. И. Тараненко: Донецкий уголек, Дончанка, До</w:t>
      </w:r>
      <w:r>
        <w:rPr>
          <w:sz w:val="28"/>
        </w:rPr>
        <w:softHyphen/>
        <w:t>нецкая красавица, Ярославна, Аэлита.</w:t>
      </w:r>
    </w:p>
    <w:p w:rsidR="00816DB7" w:rsidRDefault="00816DB7">
      <w:pPr>
        <w:rPr>
          <w:sz w:val="28"/>
        </w:rPr>
      </w:pPr>
      <w:r>
        <w:rPr>
          <w:sz w:val="28"/>
        </w:rPr>
        <w:t>В результате селекционной работы Млиевского инсти</w:t>
      </w:r>
      <w:r>
        <w:rPr>
          <w:sz w:val="28"/>
        </w:rPr>
        <w:softHyphen/>
        <w:t>тута садоводства и Института садоводства (г. Киев) сорти</w:t>
      </w:r>
      <w:r>
        <w:rPr>
          <w:sz w:val="28"/>
        </w:rPr>
        <w:softHyphen/>
        <w:t>мент черешни лесостепи и Полесья пополнился новыми сортами; Любимица Дуки, Киянка, Китаевская черная, Красавица Киева, Ранняя Дуки (селекционеры С. X. Дука, А. П. Родионов, И. М. Ковтун); Розовая млиевская, Нек-тарная (селекционеры И. И. Ильчишин, А. М. Шевченко и Н. А. Борисюк). Хорошо известны сорта черешни: Даге</w:t>
      </w:r>
      <w:r>
        <w:rPr>
          <w:sz w:val="28"/>
        </w:rPr>
        <w:softHyphen/>
        <w:t>станская ранняя, Горянка, Дагестанка (Дагестанская опыт</w:t>
      </w:r>
      <w:r>
        <w:rPr>
          <w:sz w:val="28"/>
        </w:rPr>
        <w:softHyphen/>
        <w:t>ная станция садоводства, селекционер Покровская А. С.);</w:t>
      </w:r>
    </w:p>
    <w:p w:rsidR="00816DB7" w:rsidRDefault="00816DB7">
      <w:pPr>
        <w:rPr>
          <w:sz w:val="28"/>
        </w:rPr>
      </w:pPr>
      <w:r>
        <w:rPr>
          <w:sz w:val="28"/>
        </w:rPr>
        <w:t>Кавказская, Краснодарская ранняя (СКНИИСиВ; селек</w:t>
      </w:r>
      <w:r>
        <w:rPr>
          <w:sz w:val="28"/>
        </w:rPr>
        <w:softHyphen/>
        <w:t>ционер Колесников М. А.).</w:t>
      </w:r>
    </w:p>
    <w:p w:rsidR="00816DB7" w:rsidRDefault="00816DB7">
      <w:pPr>
        <w:rPr>
          <w:sz w:val="28"/>
        </w:rPr>
      </w:pPr>
      <w:r>
        <w:rPr>
          <w:sz w:val="28"/>
        </w:rPr>
        <w:t>Созданы новые сорта черешни и для более северных районов страны (юг Центрально-Черноземной зоны, запад</w:t>
      </w:r>
      <w:r>
        <w:rPr>
          <w:sz w:val="28"/>
        </w:rPr>
        <w:softHyphen/>
        <w:t>ные районы). К ним относятся: Россошанская крупная. Ранняя розовая, Россошанская золотистая, Юлия (Россо</w:t>
      </w:r>
      <w:r>
        <w:rPr>
          <w:sz w:val="28"/>
        </w:rPr>
        <w:softHyphen/>
        <w:t>шанская плодово-ягодная опытная станция, селекционер Ворончихина А. Я.), Мичуринская ранняя, Мичуринская поздняя, Рондо, Галатея (ВНИИС им, Мичурина, селекци</w:t>
      </w:r>
      <w:r>
        <w:rPr>
          <w:sz w:val="28"/>
        </w:rPr>
        <w:softHyphen/>
        <w:t>онер Т. В. Морозова), Валерий Чкалов, Слава Жукова, За</w:t>
      </w:r>
      <w:r>
        <w:rPr>
          <w:sz w:val="28"/>
        </w:rPr>
        <w:softHyphen/>
        <w:t>ря Востока (ВНИИГиСПР, селекционеры С. В. Жуков, Е. Н. Харитонова), Красная плотная, Ленинградская жел</w:t>
      </w:r>
      <w:r>
        <w:rPr>
          <w:sz w:val="28"/>
        </w:rPr>
        <w:softHyphen/>
        <w:t>тая (Павловская опытная станция ВИР, селекционер Ф. К. Тетерев), Воронежская ранняя, Компактная Вень-яминова (Воронежский СХИ, селекционер А. Н. Веньями-нов), Брянская розовая, Ипутъ, Радица, Ревна (НИИ лю</w:t>
      </w:r>
      <w:r>
        <w:rPr>
          <w:sz w:val="28"/>
        </w:rPr>
        <w:softHyphen/>
        <w:t>пина, г. Брянск, селекционеры А. И. Астахов, М. В. Кань-шина), Золотая лошицкая. Мускатная, Победа, Снегурочка (НИИ плодоводства, Беларусь, селекционер Э. П. Сюба-рова), Память Чернышевского (Саратовская опытная стан</w:t>
      </w:r>
      <w:r>
        <w:rPr>
          <w:sz w:val="28"/>
        </w:rPr>
        <w:softHyphen/>
        <w:t>ция садоводства).</w:t>
      </w:r>
    </w:p>
    <w:p w:rsidR="00816DB7" w:rsidRDefault="00816DB7">
      <w:pPr>
        <w:rPr>
          <w:sz w:val="28"/>
        </w:rPr>
      </w:pPr>
      <w:r>
        <w:rPr>
          <w:sz w:val="28"/>
        </w:rPr>
        <w:t>Однако несмотря на наличие новых районированных сортов, существующий сортимент нуждается в дальнейшем улучшении, так как многие сорта незимостойки, что в от</w:t>
      </w:r>
      <w:r>
        <w:rPr>
          <w:sz w:val="28"/>
        </w:rPr>
        <w:softHyphen/>
        <w:t>дельные годы приводит к значительному снижению урожая. Наиболее чувствительны в этом отношении цветковые поч</w:t>
      </w:r>
      <w:r>
        <w:rPr>
          <w:sz w:val="28"/>
        </w:rPr>
        <w:softHyphen/>
        <w:t>ки, штамбы и одно-двухлетняя древесина.</w:t>
      </w:r>
    </w:p>
    <w:p w:rsidR="00816DB7" w:rsidRDefault="00816DB7">
      <w:pPr>
        <w:rPr>
          <w:sz w:val="28"/>
        </w:rPr>
      </w:pPr>
      <w:r>
        <w:rPr>
          <w:sz w:val="28"/>
        </w:rPr>
        <w:t>Невелико количество сортов с компактной кроной и с плодами, пригодными для механизированной уборки. Не</w:t>
      </w:r>
      <w:r>
        <w:rPr>
          <w:sz w:val="28"/>
        </w:rPr>
        <w:softHyphen/>
        <w:t>достаточно сортов, иммунных к болезням и вредителям. После дождей у многих сортов наблюдается растрескивание плодов и поражение их серой гнилью. Ограничен набор сортов раннего срока созревания; с высокими качествами плодов и хорошей транспортабельностью.</w:t>
      </w:r>
    </w:p>
    <w:p w:rsidR="00816DB7" w:rsidRDefault="00816DB7">
      <w:pPr>
        <w:pStyle w:val="1"/>
      </w:pPr>
      <w:r>
        <w:br w:type="page"/>
      </w:r>
      <w:bookmarkStart w:id="2" w:name="_Toc4823576"/>
      <w:bookmarkStart w:id="3" w:name="_Toc4823701"/>
      <w:r>
        <w:t>Характеристика почвенно-климатических условий области.</w:t>
      </w:r>
      <w:bookmarkEnd w:id="2"/>
      <w:bookmarkEnd w:id="3"/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и развитие плодовых растений в значительной степени зависит от погодных условий и прежде всего, температуры, влажности воздуха, количества осадков.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 Мичуринского района умеренно-континентальный с теплым летом и холодной устойчивой зимой. Среднегодовая температура воздуха составляет +4-5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С, достигая +7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 наиболее теплые, +3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 в наиболее холодные годы. Высота снежного покрова достигает 60-80 см. Продолжительность вегетационного периода 180-185 дней. За период вегетации средняя многолетняя суммам активных температура (t &gt; 5 град.С) составляет 2607 градусов, количество осадков – 342 мм.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Почвы средневыщелоченные, среднемощные черноземы. Максимальная гигроскопичность почвы - 6,48 %, наименьшая влагоемкость слоя почвы 0-40 см - 27,3-28,8 %, рН водной вытяжки - 5,25-5,75, гидролитическая кислотность - 7,8-8,1 мг. экв. 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гумуса среднее - 5,6-6,2 %. Запасы доступных питательных веществ верхних слоев почвы характеризуются следующими величинами: азота - 4,3 мг, фосфора - 6,5-10 мг и калия - 17-18,5 мг на 100 г почвы.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почвенного профиля такова.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 А – имеет мощность 0-38 см, темно-серой равномерной окраски. Структура комковато-зернистая, выражена хорошо; сложение рыхлое, тонко трещиноватое, переход в следующий горизонт постепенный.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 В1 – по окраске светлее предыдущего, комковатой структуры, рыхлого сложения, кротовин мало, мощность от 38 до 85 см.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 В2 – окраска пестро бурая с темными пятнами кротовин и затеками перегноя. Структура призматическая, сложение плотное; мощность горизонта от 35 до 110-115 см.</w:t>
      </w:r>
    </w:p>
    <w:p w:rsidR="00816DB7" w:rsidRDefault="00816DB7">
      <w:pPr>
        <w:pStyle w:val="21"/>
        <w:widowControl/>
        <w:spacing w:line="240" w:lineRule="auto"/>
        <w:ind w:left="0" w:firstLine="709"/>
        <w:rPr>
          <w:lang w:val="ru-RU"/>
        </w:rPr>
      </w:pPr>
      <w:r>
        <w:rPr>
          <w:lang w:val="ru-RU"/>
        </w:rPr>
        <w:t>По соотношению количеств физического песка и физической глины почв относится к тяжелосуглинистым иловато-крупнопылеватым. Как верхние, так и нижние горизонты характеризуются примерно равным содержанием одинаковых механических фракций. Наблюдающиеся некоторые колебания надо отнести за счет неоднородности почвообразующих подстилающих пород, представленных лессовидными суглинками. С 110 до 180-190 см они имеют буро-желтую окраску, с небольшими затеками гумуса, в сухом виде – трещиноватые, зернистой структуры и довольно рыхлого сложения; по механическому составу – суглинистые. Ниже, с 190-200 см. залегает слой более темный по окраске и плотный по сложению, тяжелосуглинистого механического состава.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Почва в гибридном саду, где проводились раскопки, средневыщелоченный чернозем. Описание горизонтов следующее: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 А - имеет мощность 0-23 см, черно-серый, уплотненый, увлажненый, комковатая структура, капролиты, много корней, много червей, переход ясный по структкре.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имеет мощность 23-60 см, серо-бурый, уплотненый, увлажненый, червей мало, структура мелко-зернистая, капролиты, переход постепенный.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 В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серый с бурым оттенком, уплотненый, мощностью 60-81 см, структура мелко-зернистая.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Горизонт ВС - буро-серый, влажный, плотный, мощностью 81-96 см, структура комковатая. 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Подстилающая порода - лессовидный суглинок.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 почвы в слое залегания основной массы корней (40-60 см) составила 1,4-1,5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816DB7" w:rsidRDefault="00816DB7">
      <w:pPr>
        <w:ind w:firstLine="709"/>
        <w:jc w:val="both"/>
        <w:rPr>
          <w:sz w:val="28"/>
          <w:szCs w:val="28"/>
        </w:rPr>
      </w:pPr>
    </w:p>
    <w:p w:rsidR="00816DB7" w:rsidRDefault="00816DB7">
      <w:pPr>
        <w:pStyle w:val="21"/>
        <w:widowControl/>
        <w:spacing w:line="240" w:lineRule="auto"/>
        <w:ind w:left="0" w:firstLine="709"/>
        <w:rPr>
          <w:lang w:val="ru-RU"/>
        </w:rPr>
      </w:pP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метеорологических наблюдений метеостанции ВНИИС им. Мичурина (г. Мичуринск), погодные условия в годы исследований были несколько отличными от среднемноголетних данных. Характеристика погодных условий в годы проведения исследований приведена в таблицах 1, 2 и 3.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1998 года (январь – февраль) характеризовалось постепенным понижением температуры без резких перепадов, хотя в январе – феврале были отмечены кратковременные оттепели 3-4 дня, которые не оказали существенного влияния на состояние плодовых деревьев. Период цветения проходил в благоприятных условиях при температуре 14,8-15,2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C, относительной влажности воздуха 55-60% и количестве осадков 10-14,4 мм.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Июнь в этом году был довольно теплым, среднемесячная температура воздуха превысила среднемноголетние данные на 2,8 С, максимальная температура 27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атмосферных осадков в этом месяце выпало 87,8 мм, что также превысило средние многолетние данные на 27,8 мм.</w:t>
      </w:r>
    </w:p>
    <w:p w:rsidR="00816DB7" w:rsidRDefault="00816D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Хуже сложились условия в третьей декаде августа, где при среднесуточной температуре  воздуха 21,7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 выпало всего 0,3 мм осадков. В сентябре, при среднесуточной температуре 7-12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 впало 134 мм осадков, что практически в 3 раза превысило средние многолетние данные. В 3 декаде октября отмечались заморозки. В декабре среднемесячная температура воздуха составила –8,7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C, резких перепадов температуры отмечено не было. Зима и весна 1999 года были благоприятными для плодовых культур. Среднемесячная температура воздуха отличалась от средних многолетних данных. Но, начиная с 3 декады апреля и по сентябрь, отмечались засушливые периоды. В эти периоды осадков выпало либо слишком мало 0,3-3,3 мм, либо их не было совсем. Хотя, среднемесячное количество осадков находилось на уровне и даже в некоторые месяцы намного превышало средние многолетние данные. Среднесуточная температура воздуха в этот период составила 18-21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  при относительной влажности воздуха 47-76%.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 месяце наблюдалось выпадение большого количества осадков, что в 2,7 раза превысило средние многолетние данные, и температура воздуха, которая была выше нормы. Все это способствовало затяжению роста растений и снизило их закалку.</w:t>
      </w:r>
    </w:p>
    <w:p w:rsidR="00816DB7" w:rsidRDefault="00816DB7">
      <w:pPr>
        <w:spacing w:line="360" w:lineRule="auto"/>
        <w:ind w:firstLine="709"/>
        <w:jc w:val="both"/>
        <w:rPr>
          <w:sz w:val="28"/>
          <w:szCs w:val="28"/>
        </w:rPr>
        <w:sectPr w:rsidR="00816DB7">
          <w:headerReference w:type="even" r:id="rId7"/>
          <w:headerReference w:type="default" r:id="rId8"/>
          <w:pgSz w:w="11907" w:h="16840" w:code="9"/>
          <w:pgMar w:top="1134" w:right="567" w:bottom="899" w:left="1701" w:header="709" w:footer="709" w:gutter="0"/>
          <w:pgNumType w:start="1"/>
          <w:cols w:space="709"/>
          <w:titlePg/>
        </w:sectPr>
      </w:pPr>
    </w:p>
    <w:p w:rsidR="00816DB7" w:rsidRDefault="00816DB7">
      <w:pPr>
        <w:spacing w:line="360" w:lineRule="auto"/>
        <w:ind w:firstLine="709"/>
        <w:jc w:val="both"/>
        <w:rPr>
          <w:sz w:val="28"/>
          <w:szCs w:val="28"/>
        </w:rPr>
      </w:pPr>
    </w:p>
    <w:p w:rsidR="00816DB7" w:rsidRDefault="00816DB7">
      <w:pPr>
        <w:spacing w:after="120"/>
        <w:jc w:val="center"/>
        <w:rPr>
          <w:sz w:val="28"/>
          <w:szCs w:val="28"/>
        </w:rPr>
      </w:pPr>
    </w:p>
    <w:p w:rsidR="00816DB7" w:rsidRDefault="00816DB7">
      <w:pPr>
        <w:spacing w:after="120"/>
        <w:jc w:val="center"/>
        <w:rPr>
          <w:sz w:val="28"/>
          <w:szCs w:val="28"/>
        </w:rPr>
      </w:pPr>
    </w:p>
    <w:p w:rsidR="00816DB7" w:rsidRDefault="00816DB7">
      <w:pPr>
        <w:spacing w:after="120"/>
        <w:jc w:val="center"/>
        <w:rPr>
          <w:sz w:val="28"/>
          <w:szCs w:val="28"/>
        </w:rPr>
      </w:pPr>
    </w:p>
    <w:p w:rsidR="00816DB7" w:rsidRDefault="00816DB7">
      <w:pPr>
        <w:spacing w:after="120"/>
        <w:jc w:val="center"/>
        <w:rPr>
          <w:sz w:val="28"/>
          <w:szCs w:val="28"/>
        </w:rPr>
      </w:pPr>
    </w:p>
    <w:p w:rsidR="00816DB7" w:rsidRDefault="00816DB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1. Характеристика температурных условий в годы исследований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910"/>
        <w:gridCol w:w="910"/>
        <w:gridCol w:w="910"/>
        <w:gridCol w:w="910"/>
        <w:gridCol w:w="910"/>
        <w:gridCol w:w="910"/>
        <w:gridCol w:w="911"/>
        <w:gridCol w:w="910"/>
        <w:gridCol w:w="910"/>
        <w:gridCol w:w="910"/>
        <w:gridCol w:w="910"/>
        <w:gridCol w:w="910"/>
        <w:gridCol w:w="911"/>
      </w:tblGrid>
      <w:tr w:rsidR="00816DB7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Декада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III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IV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XI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XII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sym w:font="Symbol" w:char="F053"/>
            </w:r>
          </w:p>
        </w:tc>
      </w:tr>
      <w:tr w:rsidR="00816DB7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1998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</w:t>
            </w:r>
          </w:p>
          <w:p w:rsidR="00816DB7" w:rsidRDefault="00816DB7">
            <w:pPr>
              <w:jc w:val="center"/>
            </w:pPr>
            <w:r>
              <w:t>2</w:t>
            </w:r>
          </w:p>
          <w:p w:rsidR="00816DB7" w:rsidRDefault="00816DB7">
            <w:pPr>
              <w:jc w:val="center"/>
            </w:pPr>
            <w:r>
              <w:t>3</w:t>
            </w:r>
          </w:p>
          <w:p w:rsidR="00816DB7" w:rsidRDefault="00816DB7">
            <w:pPr>
              <w:jc w:val="center"/>
            </w:pPr>
            <w:r>
              <w:t>сред. 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-12,9</w:t>
            </w:r>
          </w:p>
          <w:p w:rsidR="00816DB7" w:rsidRDefault="00816DB7">
            <w:pPr>
              <w:jc w:val="center"/>
            </w:pPr>
            <w:r>
              <w:t>-6,5</w:t>
            </w:r>
          </w:p>
          <w:p w:rsidR="00816DB7" w:rsidRDefault="00816DB7">
            <w:pPr>
              <w:jc w:val="center"/>
            </w:pPr>
            <w:r>
              <w:t>-7,9</w:t>
            </w:r>
          </w:p>
          <w:p w:rsidR="00816DB7" w:rsidRDefault="00816DB7">
            <w:pPr>
              <w:jc w:val="center"/>
            </w:pPr>
            <w:r>
              <w:t>-9,1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-9,0</w:t>
            </w:r>
          </w:p>
          <w:p w:rsidR="00816DB7" w:rsidRDefault="00816DB7">
            <w:pPr>
              <w:jc w:val="center"/>
            </w:pPr>
            <w:r>
              <w:t>-6,4</w:t>
            </w:r>
          </w:p>
          <w:p w:rsidR="00816DB7" w:rsidRDefault="00816DB7">
            <w:pPr>
              <w:jc w:val="center"/>
            </w:pPr>
            <w:r>
              <w:t>-4,4</w:t>
            </w:r>
          </w:p>
          <w:p w:rsidR="00816DB7" w:rsidRDefault="00816DB7">
            <w:pPr>
              <w:jc w:val="center"/>
            </w:pPr>
            <w:r>
              <w:t>-6,6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-0,1</w:t>
            </w:r>
          </w:p>
          <w:p w:rsidR="00816DB7" w:rsidRDefault="00816DB7">
            <w:pPr>
              <w:jc w:val="center"/>
            </w:pPr>
            <w:r>
              <w:t>-0,5</w:t>
            </w:r>
          </w:p>
          <w:p w:rsidR="00816DB7" w:rsidRDefault="00816DB7">
            <w:pPr>
              <w:jc w:val="center"/>
            </w:pPr>
            <w:r>
              <w:t>-3,7</w:t>
            </w:r>
          </w:p>
          <w:p w:rsidR="00816DB7" w:rsidRDefault="00816DB7">
            <w:pPr>
              <w:jc w:val="center"/>
            </w:pPr>
            <w:r>
              <w:t>-1,4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4,9</w:t>
            </w:r>
          </w:p>
          <w:p w:rsidR="00816DB7" w:rsidRDefault="00816DB7">
            <w:pPr>
              <w:jc w:val="center"/>
            </w:pPr>
            <w:r>
              <w:t>5,5</w:t>
            </w:r>
          </w:p>
          <w:p w:rsidR="00816DB7" w:rsidRDefault="00816DB7">
            <w:pPr>
              <w:jc w:val="center"/>
            </w:pPr>
            <w:r>
              <w:t>7,0</w:t>
            </w:r>
          </w:p>
          <w:p w:rsidR="00816DB7" w:rsidRDefault="00816DB7">
            <w:pPr>
              <w:jc w:val="center"/>
            </w:pPr>
            <w:r>
              <w:t>5,8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15,2</w:t>
            </w:r>
          </w:p>
          <w:p w:rsidR="00816DB7" w:rsidRDefault="00816DB7">
            <w:pPr>
              <w:jc w:val="center"/>
            </w:pPr>
            <w:r>
              <w:t>14,8</w:t>
            </w:r>
          </w:p>
          <w:p w:rsidR="00816DB7" w:rsidRDefault="00816DB7">
            <w:pPr>
              <w:jc w:val="center"/>
            </w:pPr>
            <w:r>
              <w:t>13,3</w:t>
            </w:r>
          </w:p>
          <w:p w:rsidR="00816DB7" w:rsidRDefault="00816DB7">
            <w:pPr>
              <w:jc w:val="center"/>
            </w:pPr>
            <w:r>
              <w:t>14,4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18,5</w:t>
            </w:r>
          </w:p>
          <w:p w:rsidR="00816DB7" w:rsidRDefault="00816DB7">
            <w:pPr>
              <w:jc w:val="center"/>
            </w:pPr>
            <w:r>
              <w:t>20,2</w:t>
            </w:r>
          </w:p>
          <w:p w:rsidR="00816DB7" w:rsidRDefault="00816DB7">
            <w:pPr>
              <w:jc w:val="center"/>
            </w:pPr>
            <w:r>
              <w:t>22,4</w:t>
            </w:r>
          </w:p>
          <w:p w:rsidR="00816DB7" w:rsidRDefault="00816DB7">
            <w:pPr>
              <w:jc w:val="center"/>
            </w:pPr>
            <w:r>
              <w:t>20,6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21,6</w:t>
            </w:r>
          </w:p>
          <w:p w:rsidR="00816DB7" w:rsidRDefault="00816DB7">
            <w:pPr>
              <w:jc w:val="center"/>
            </w:pPr>
            <w:r>
              <w:t>16,9</w:t>
            </w:r>
          </w:p>
          <w:p w:rsidR="00816DB7" w:rsidRDefault="00816DB7">
            <w:pPr>
              <w:jc w:val="center"/>
            </w:pPr>
            <w:r>
              <w:t>22,1</w:t>
            </w:r>
          </w:p>
          <w:p w:rsidR="00816DB7" w:rsidRDefault="00816DB7">
            <w:pPr>
              <w:jc w:val="center"/>
            </w:pPr>
            <w:r>
              <w:t>20,2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20,6</w:t>
            </w:r>
          </w:p>
          <w:p w:rsidR="00816DB7" w:rsidRDefault="00816DB7">
            <w:pPr>
              <w:jc w:val="center"/>
            </w:pPr>
            <w:r>
              <w:t>13,6</w:t>
            </w:r>
          </w:p>
          <w:p w:rsidR="00816DB7" w:rsidRDefault="00816DB7">
            <w:pPr>
              <w:jc w:val="center"/>
            </w:pPr>
            <w:r>
              <w:t>21,7</w:t>
            </w:r>
          </w:p>
          <w:p w:rsidR="00816DB7" w:rsidRDefault="00816DB7">
            <w:pPr>
              <w:jc w:val="center"/>
            </w:pPr>
            <w:r>
              <w:t>18,6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10,8</w:t>
            </w:r>
          </w:p>
          <w:p w:rsidR="00816DB7" w:rsidRDefault="00816DB7">
            <w:pPr>
              <w:jc w:val="center"/>
            </w:pPr>
            <w:r>
              <w:t>12,5</w:t>
            </w:r>
          </w:p>
          <w:p w:rsidR="00816DB7" w:rsidRDefault="00816DB7">
            <w:pPr>
              <w:jc w:val="center"/>
            </w:pPr>
            <w:r>
              <w:t>6,8</w:t>
            </w:r>
          </w:p>
          <w:p w:rsidR="00816DB7" w:rsidRDefault="00816DB7">
            <w:pPr>
              <w:jc w:val="center"/>
            </w:pPr>
            <w:r>
              <w:t>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6,3</w:t>
            </w:r>
          </w:p>
          <w:p w:rsidR="00816DB7" w:rsidRDefault="00816DB7">
            <w:pPr>
              <w:jc w:val="center"/>
            </w:pPr>
            <w:r>
              <w:t>8,6</w:t>
            </w:r>
          </w:p>
          <w:p w:rsidR="00816DB7" w:rsidRDefault="00816DB7">
            <w:pPr>
              <w:jc w:val="center"/>
            </w:pPr>
            <w:r>
              <w:t>-0,1</w:t>
            </w:r>
          </w:p>
          <w:p w:rsidR="00816DB7" w:rsidRDefault="00816DB7">
            <w:pPr>
              <w:jc w:val="center"/>
            </w:pPr>
            <w:r>
              <w:t>4,6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-0,4</w:t>
            </w:r>
          </w:p>
          <w:p w:rsidR="00816DB7" w:rsidRDefault="00816DB7">
            <w:pPr>
              <w:jc w:val="center"/>
            </w:pPr>
            <w:r>
              <w:t>1,8</w:t>
            </w:r>
          </w:p>
          <w:p w:rsidR="00816DB7" w:rsidRDefault="00816DB7">
            <w:pPr>
              <w:jc w:val="center"/>
            </w:pPr>
            <w:r>
              <w:t>-3,3</w:t>
            </w:r>
          </w:p>
          <w:p w:rsidR="00816DB7" w:rsidRDefault="00816DB7">
            <w:pPr>
              <w:jc w:val="center"/>
            </w:pPr>
            <w:r>
              <w:t>-0,6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-5,1</w:t>
            </w:r>
          </w:p>
          <w:p w:rsidR="00816DB7" w:rsidRDefault="00816DB7">
            <w:pPr>
              <w:jc w:val="center"/>
            </w:pPr>
            <w:r>
              <w:t>-14,6</w:t>
            </w:r>
          </w:p>
          <w:p w:rsidR="00816DB7" w:rsidRDefault="00816DB7">
            <w:pPr>
              <w:jc w:val="center"/>
            </w:pPr>
            <w:r>
              <w:t>-6,4</w:t>
            </w:r>
          </w:p>
          <w:p w:rsidR="00816DB7" w:rsidRDefault="00816DB7">
            <w:pPr>
              <w:jc w:val="center"/>
            </w:pPr>
            <w:r>
              <w:t>-8,7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+4,6</w:t>
            </w:r>
          </w:p>
        </w:tc>
      </w:tr>
      <w:tr w:rsidR="00816DB7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</w:t>
            </w:r>
          </w:p>
          <w:p w:rsidR="00816DB7" w:rsidRDefault="00816DB7">
            <w:pPr>
              <w:jc w:val="center"/>
            </w:pPr>
            <w:r>
              <w:t>2</w:t>
            </w:r>
          </w:p>
          <w:p w:rsidR="00816DB7" w:rsidRDefault="00816DB7">
            <w:pPr>
              <w:jc w:val="center"/>
            </w:pPr>
            <w:r>
              <w:t>3</w:t>
            </w:r>
          </w:p>
          <w:p w:rsidR="00816DB7" w:rsidRDefault="00816DB7">
            <w:pPr>
              <w:jc w:val="center"/>
            </w:pPr>
            <w:r>
              <w:t>сред. 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-1,8</w:t>
            </w:r>
          </w:p>
          <w:p w:rsidR="00816DB7" w:rsidRDefault="00816DB7">
            <w:pPr>
              <w:jc w:val="center"/>
            </w:pPr>
            <w:r>
              <w:t>-8,9</w:t>
            </w:r>
          </w:p>
          <w:p w:rsidR="00816DB7" w:rsidRDefault="00816DB7">
            <w:pPr>
              <w:jc w:val="center"/>
            </w:pPr>
            <w:r>
              <w:t>-11,0</w:t>
            </w:r>
          </w:p>
          <w:p w:rsidR="00816DB7" w:rsidRDefault="00816DB7">
            <w:pPr>
              <w:jc w:val="center"/>
            </w:pPr>
            <w:r>
              <w:t>-7,3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-10,4</w:t>
            </w:r>
          </w:p>
          <w:p w:rsidR="00816DB7" w:rsidRDefault="00816DB7">
            <w:pPr>
              <w:jc w:val="center"/>
            </w:pPr>
            <w:r>
              <w:t>-10,3</w:t>
            </w:r>
          </w:p>
          <w:p w:rsidR="00816DB7" w:rsidRDefault="00816DB7">
            <w:pPr>
              <w:jc w:val="center"/>
            </w:pPr>
            <w:r>
              <w:t>-3,6</w:t>
            </w:r>
          </w:p>
          <w:p w:rsidR="00816DB7" w:rsidRDefault="00816DB7">
            <w:pPr>
              <w:jc w:val="center"/>
            </w:pPr>
            <w:r>
              <w:t>-8,1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0,2</w:t>
            </w:r>
          </w:p>
          <w:p w:rsidR="00816DB7" w:rsidRDefault="00816DB7">
            <w:pPr>
              <w:jc w:val="center"/>
            </w:pPr>
            <w:r>
              <w:t>-2,6</w:t>
            </w:r>
          </w:p>
          <w:p w:rsidR="00816DB7" w:rsidRDefault="00816DB7">
            <w:pPr>
              <w:jc w:val="center"/>
            </w:pPr>
            <w:r>
              <w:t>-0,5</w:t>
            </w:r>
          </w:p>
          <w:p w:rsidR="00816DB7" w:rsidRDefault="00816DB7">
            <w:pPr>
              <w:jc w:val="center"/>
            </w:pPr>
            <w:r>
              <w:t>-1,0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0,7</w:t>
            </w:r>
          </w:p>
          <w:p w:rsidR="00816DB7" w:rsidRDefault="00816DB7">
            <w:pPr>
              <w:jc w:val="center"/>
            </w:pPr>
            <w:r>
              <w:t>4,4</w:t>
            </w:r>
          </w:p>
          <w:p w:rsidR="00816DB7" w:rsidRDefault="00816DB7">
            <w:pPr>
              <w:jc w:val="center"/>
            </w:pPr>
            <w:r>
              <w:t>11</w:t>
            </w:r>
          </w:p>
          <w:p w:rsidR="00816DB7" w:rsidRDefault="00816DB7">
            <w:pPr>
              <w:jc w:val="center"/>
            </w:pPr>
            <w:r>
              <w:t>6,8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14,2</w:t>
            </w:r>
          </w:p>
          <w:p w:rsidR="00816DB7" w:rsidRDefault="00816DB7">
            <w:pPr>
              <w:jc w:val="center"/>
            </w:pPr>
            <w:r>
              <w:t>15,0</w:t>
            </w:r>
          </w:p>
          <w:p w:rsidR="00816DB7" w:rsidRDefault="00816DB7">
            <w:pPr>
              <w:jc w:val="center"/>
            </w:pPr>
            <w:r>
              <w:t>16,5</w:t>
            </w:r>
          </w:p>
          <w:p w:rsidR="00816DB7" w:rsidRDefault="00816DB7">
            <w:pPr>
              <w:jc w:val="center"/>
            </w:pPr>
            <w:r>
              <w:t>15,2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20,1</w:t>
            </w:r>
          </w:p>
          <w:p w:rsidR="00816DB7" w:rsidRDefault="00816DB7">
            <w:pPr>
              <w:jc w:val="center"/>
            </w:pPr>
            <w:r>
              <w:t>25,4</w:t>
            </w:r>
          </w:p>
          <w:p w:rsidR="00816DB7" w:rsidRDefault="00816DB7">
            <w:pPr>
              <w:jc w:val="center"/>
            </w:pPr>
            <w:r>
              <w:t>16,6</w:t>
            </w:r>
          </w:p>
          <w:p w:rsidR="00816DB7" w:rsidRDefault="00816DB7">
            <w:pPr>
              <w:jc w:val="center"/>
            </w:pPr>
            <w:r>
              <w:t>20,7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18,3</w:t>
            </w:r>
          </w:p>
          <w:p w:rsidR="00816DB7" w:rsidRDefault="00816DB7">
            <w:pPr>
              <w:jc w:val="center"/>
            </w:pPr>
            <w:r>
              <w:t>21,1</w:t>
            </w:r>
          </w:p>
          <w:p w:rsidR="00816DB7" w:rsidRDefault="00816DB7">
            <w:pPr>
              <w:jc w:val="center"/>
            </w:pPr>
            <w:r>
              <w:t>24,6</w:t>
            </w:r>
          </w:p>
          <w:p w:rsidR="00816DB7" w:rsidRDefault="00816DB7">
            <w:pPr>
              <w:jc w:val="center"/>
            </w:pPr>
            <w:r>
              <w:t>21,5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22,3</w:t>
            </w:r>
          </w:p>
          <w:p w:rsidR="00816DB7" w:rsidRDefault="00816DB7">
            <w:pPr>
              <w:jc w:val="center"/>
            </w:pPr>
            <w:r>
              <w:t>15,0</w:t>
            </w:r>
          </w:p>
          <w:p w:rsidR="00816DB7" w:rsidRDefault="00816DB7">
            <w:pPr>
              <w:jc w:val="center"/>
            </w:pPr>
            <w:r>
              <w:t>16,3</w:t>
            </w:r>
          </w:p>
          <w:p w:rsidR="00816DB7" w:rsidRDefault="00816DB7">
            <w:pPr>
              <w:jc w:val="center"/>
            </w:pPr>
            <w:r>
              <w:t>17,6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10,8</w:t>
            </w:r>
          </w:p>
          <w:p w:rsidR="00816DB7" w:rsidRDefault="00816DB7">
            <w:pPr>
              <w:jc w:val="center"/>
            </w:pPr>
            <w:r>
              <w:t>15,8</w:t>
            </w:r>
          </w:p>
          <w:p w:rsidR="00816DB7" w:rsidRDefault="00816DB7">
            <w:pPr>
              <w:jc w:val="center"/>
            </w:pPr>
            <w:r>
              <w:t>11,2</w:t>
            </w:r>
          </w:p>
          <w:p w:rsidR="00816DB7" w:rsidRDefault="00816DB7">
            <w:pPr>
              <w:jc w:val="center"/>
            </w:pPr>
            <w:r>
              <w:t>12,6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3,8</w:t>
            </w:r>
          </w:p>
          <w:p w:rsidR="00816DB7" w:rsidRDefault="00816DB7">
            <w:pPr>
              <w:jc w:val="center"/>
            </w:pPr>
            <w:r>
              <w:t>9,6</w:t>
            </w:r>
          </w:p>
          <w:p w:rsidR="00816DB7" w:rsidRDefault="00816DB7">
            <w:pPr>
              <w:jc w:val="center"/>
            </w:pPr>
            <w:r>
              <w:t>6,1</w:t>
            </w:r>
          </w:p>
          <w:p w:rsidR="00816DB7" w:rsidRDefault="00816DB7">
            <w:pPr>
              <w:jc w:val="center"/>
            </w:pPr>
            <w:r>
              <w:t>6,5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2,0</w:t>
            </w: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5,8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-9,5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+5,0</w:t>
            </w:r>
          </w:p>
        </w:tc>
      </w:tr>
      <w:tr w:rsidR="00816DB7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</w:t>
            </w:r>
          </w:p>
          <w:p w:rsidR="00816DB7" w:rsidRDefault="00816DB7">
            <w:pPr>
              <w:jc w:val="center"/>
            </w:pPr>
            <w:r>
              <w:t>2</w:t>
            </w:r>
          </w:p>
          <w:p w:rsidR="00816DB7" w:rsidRDefault="00816DB7">
            <w:pPr>
              <w:jc w:val="center"/>
            </w:pPr>
            <w:r>
              <w:t>3</w:t>
            </w:r>
          </w:p>
          <w:p w:rsidR="00816DB7" w:rsidRDefault="00816DB7">
            <w:pPr>
              <w:jc w:val="center"/>
            </w:pPr>
            <w:r>
              <w:t>сред. м.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-5,8</w:t>
            </w:r>
          </w:p>
          <w:p w:rsidR="00816DB7" w:rsidRDefault="00816DB7">
            <w:pPr>
              <w:jc w:val="center"/>
            </w:pPr>
            <w:r>
              <w:t>-6,0</w:t>
            </w:r>
          </w:p>
          <w:p w:rsidR="00816DB7" w:rsidRDefault="00816DB7">
            <w:pPr>
              <w:jc w:val="center"/>
            </w:pPr>
            <w:r>
              <w:t>-0,9</w:t>
            </w:r>
          </w:p>
          <w:p w:rsidR="00816DB7" w:rsidRDefault="00816DB7">
            <w:pPr>
              <w:jc w:val="center"/>
            </w:pPr>
            <w:r>
              <w:t>-5,0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-9,5</w:t>
            </w:r>
          </w:p>
          <w:p w:rsidR="00816DB7" w:rsidRDefault="00816DB7">
            <w:pPr>
              <w:jc w:val="center"/>
            </w:pPr>
            <w:r>
              <w:t>-2,3</w:t>
            </w:r>
          </w:p>
          <w:p w:rsidR="00816DB7" w:rsidRDefault="00816DB7">
            <w:pPr>
              <w:jc w:val="center"/>
            </w:pPr>
            <w:r>
              <w:t>-4,1</w:t>
            </w:r>
          </w:p>
          <w:p w:rsidR="00816DB7" w:rsidRDefault="00816DB7">
            <w:pPr>
              <w:jc w:val="center"/>
            </w:pPr>
            <w:r>
              <w:t>-5,3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-2,8</w:t>
            </w:r>
          </w:p>
          <w:p w:rsidR="00816DB7" w:rsidRDefault="00816DB7">
            <w:pPr>
              <w:jc w:val="center"/>
            </w:pPr>
            <w:r>
              <w:t>-5,4</w:t>
            </w:r>
          </w:p>
          <w:p w:rsidR="00816DB7" w:rsidRDefault="00816DB7">
            <w:pPr>
              <w:jc w:val="center"/>
            </w:pPr>
            <w:r>
              <w:t>0,8</w:t>
            </w:r>
          </w:p>
          <w:p w:rsidR="00816DB7" w:rsidRDefault="00816DB7">
            <w:pPr>
              <w:jc w:val="center"/>
            </w:pPr>
            <w:r>
              <w:t>-3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4,7</w:t>
            </w:r>
          </w:p>
          <w:p w:rsidR="00816DB7" w:rsidRDefault="00816DB7">
            <w:pPr>
              <w:jc w:val="center"/>
            </w:pPr>
            <w:r>
              <w:t>12,5</w:t>
            </w:r>
          </w:p>
          <w:p w:rsidR="00816DB7" w:rsidRDefault="00816DB7">
            <w:pPr>
              <w:jc w:val="center"/>
            </w:pPr>
            <w:r>
              <w:t>14,5</w:t>
            </w:r>
          </w:p>
          <w:p w:rsidR="00816DB7" w:rsidRDefault="00816DB7">
            <w:pPr>
              <w:jc w:val="center"/>
            </w:pPr>
            <w:r>
              <w:t>10,6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5,7</w:t>
            </w:r>
          </w:p>
          <w:p w:rsidR="00816DB7" w:rsidRDefault="00816DB7">
            <w:pPr>
              <w:jc w:val="center"/>
            </w:pPr>
            <w:r>
              <w:t>8,5</w:t>
            </w:r>
          </w:p>
          <w:p w:rsidR="00816DB7" w:rsidRDefault="00816DB7">
            <w:pPr>
              <w:jc w:val="center"/>
            </w:pPr>
            <w:r>
              <w:t>16,8</w:t>
            </w:r>
          </w:p>
          <w:p w:rsidR="00816DB7" w:rsidRDefault="00816DB7">
            <w:pPr>
              <w:jc w:val="center"/>
            </w:pPr>
            <w:r>
              <w:t>10,3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19,2</w:t>
            </w:r>
          </w:p>
          <w:p w:rsidR="00816DB7" w:rsidRDefault="00816DB7">
            <w:pPr>
              <w:jc w:val="center"/>
            </w:pPr>
            <w:r>
              <w:t>21,5</w:t>
            </w:r>
          </w:p>
          <w:p w:rsidR="00816DB7" w:rsidRDefault="00816DB7">
            <w:pPr>
              <w:jc w:val="center"/>
            </w:pPr>
            <w:r>
              <w:t>22,3</w:t>
            </w:r>
          </w:p>
          <w:p w:rsidR="00816DB7" w:rsidRDefault="00816DB7">
            <w:pPr>
              <w:jc w:val="center"/>
            </w:pPr>
            <w:r>
              <w:t>21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21,3</w:t>
            </w:r>
          </w:p>
          <w:p w:rsidR="00816DB7" w:rsidRDefault="00816DB7">
            <w:pPr>
              <w:jc w:val="center"/>
            </w:pPr>
            <w:r>
              <w:t>23,1</w:t>
            </w:r>
          </w:p>
          <w:p w:rsidR="00816DB7" w:rsidRDefault="00816DB7">
            <w:pPr>
              <w:jc w:val="center"/>
            </w:pPr>
            <w:r>
              <w:t>23,1</w:t>
            </w:r>
          </w:p>
          <w:p w:rsidR="00816DB7" w:rsidRDefault="00816DB7">
            <w:pPr>
              <w:jc w:val="center"/>
            </w:pPr>
            <w:r>
              <w:t>22,5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18,1</w:t>
            </w:r>
          </w:p>
          <w:p w:rsidR="00816DB7" w:rsidRDefault="00816DB7">
            <w:pPr>
              <w:jc w:val="center"/>
            </w:pPr>
            <w:r>
              <w:t>19,5</w:t>
            </w:r>
          </w:p>
          <w:p w:rsidR="00816DB7" w:rsidRDefault="00816DB7">
            <w:pPr>
              <w:jc w:val="center"/>
            </w:pPr>
            <w:r>
              <w:t>16,1</w:t>
            </w:r>
          </w:p>
          <w:p w:rsidR="00816DB7" w:rsidRDefault="00816DB7">
            <w:pPr>
              <w:jc w:val="center"/>
            </w:pPr>
            <w:r>
              <w:t>17,9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16,5</w:t>
            </w:r>
          </w:p>
          <w:p w:rsidR="00816DB7" w:rsidRDefault="00816DB7">
            <w:pPr>
              <w:jc w:val="center"/>
            </w:pPr>
            <w:r>
              <w:t>9,2</w:t>
            </w:r>
          </w:p>
          <w:p w:rsidR="00816DB7" w:rsidRDefault="00816DB7">
            <w:pPr>
              <w:jc w:val="center"/>
            </w:pPr>
            <w:r>
              <w:t>12,5</w:t>
            </w:r>
          </w:p>
          <w:p w:rsidR="00816DB7" w:rsidRDefault="00816DB7">
            <w:pPr>
              <w:jc w:val="center"/>
            </w:pPr>
            <w:r>
              <w:t>12,7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14,8</w:t>
            </w:r>
          </w:p>
          <w:p w:rsidR="00816DB7" w:rsidRDefault="00816DB7">
            <w:pPr>
              <w:jc w:val="center"/>
            </w:pPr>
            <w:r>
              <w:t>4,7</w:t>
            </w:r>
          </w:p>
          <w:p w:rsidR="00816DB7" w:rsidRDefault="00816DB7">
            <w:pPr>
              <w:jc w:val="center"/>
            </w:pPr>
            <w:r>
              <w:t>2,4</w:t>
            </w:r>
          </w:p>
          <w:p w:rsidR="00816DB7" w:rsidRDefault="00816DB7">
            <w:pPr>
              <w:jc w:val="center"/>
            </w:pPr>
            <w:r>
              <w:t>7,3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-0,3</w:t>
            </w:r>
          </w:p>
          <w:p w:rsidR="00816DB7" w:rsidRDefault="00816DB7">
            <w:pPr>
              <w:jc w:val="center"/>
            </w:pPr>
            <w:r>
              <w:t>-4,2</w:t>
            </w:r>
          </w:p>
          <w:p w:rsidR="00816DB7" w:rsidRDefault="00816DB7">
            <w:pPr>
              <w:jc w:val="center"/>
            </w:pPr>
            <w:r>
              <w:t>-10,8</w:t>
            </w:r>
          </w:p>
          <w:p w:rsidR="00816DB7" w:rsidRDefault="00816DB7">
            <w:pPr>
              <w:jc w:val="center"/>
            </w:pPr>
            <w:r>
              <w:t>-5,1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-1,4</w:t>
            </w:r>
          </w:p>
          <w:p w:rsidR="00816DB7" w:rsidRDefault="00816DB7">
            <w:pPr>
              <w:jc w:val="center"/>
            </w:pPr>
            <w:r>
              <w:t>-0,3</w:t>
            </w:r>
          </w:p>
          <w:p w:rsidR="00816DB7" w:rsidRDefault="00816DB7">
            <w:pPr>
              <w:jc w:val="center"/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</w:tc>
      </w:tr>
      <w:tr w:rsidR="00816DB7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Средние t за 50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-10,9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-10,1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-4,8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5,3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13,7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17,8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19,8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18,9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12,2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5,1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-1,7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-7,4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+4,8</w:t>
            </w:r>
          </w:p>
        </w:tc>
      </w:tr>
    </w:tbl>
    <w:p w:rsidR="00816DB7" w:rsidRDefault="00816DB7">
      <w:pPr>
        <w:spacing w:line="360" w:lineRule="auto"/>
        <w:ind w:firstLine="709"/>
        <w:jc w:val="both"/>
        <w:rPr>
          <w:sz w:val="28"/>
          <w:szCs w:val="28"/>
        </w:rPr>
        <w:sectPr w:rsidR="00816DB7">
          <w:pgSz w:w="16840" w:h="11907" w:orient="landscape" w:code="9"/>
          <w:pgMar w:top="1134" w:right="567" w:bottom="1134" w:left="1701" w:header="709" w:footer="709" w:gutter="0"/>
          <w:cols w:space="709"/>
          <w:titlePg/>
        </w:sectPr>
      </w:pPr>
    </w:p>
    <w:p w:rsidR="00816DB7" w:rsidRDefault="00816DB7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Относительная влажность воздуха, %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5"/>
      </w:tblGrid>
      <w:tr w:rsidR="00816DB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Декада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III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XII</w:t>
            </w:r>
          </w:p>
        </w:tc>
      </w:tr>
      <w:tr w:rsidR="00816DB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83,5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86,6</w:t>
            </w:r>
          </w:p>
        </w:tc>
      </w:tr>
      <w:tr w:rsidR="00816DB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ср.м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77,4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81,8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55,646,6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65,5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71,5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816DB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87,3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70,7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78,2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71,1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83,5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93,9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</w:t>
            </w:r>
          </w:p>
          <w:p w:rsidR="00816DB7" w:rsidRDefault="00816DB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86,6</w:t>
            </w:r>
          </w:p>
        </w:tc>
      </w:tr>
    </w:tbl>
    <w:p w:rsidR="00816DB7" w:rsidRDefault="00816DB7">
      <w:pPr>
        <w:spacing w:line="360" w:lineRule="auto"/>
        <w:jc w:val="both"/>
        <w:rPr>
          <w:sz w:val="28"/>
          <w:szCs w:val="28"/>
        </w:rPr>
      </w:pPr>
    </w:p>
    <w:p w:rsidR="00816DB7" w:rsidRDefault="00816DB7">
      <w:pPr>
        <w:spacing w:line="360" w:lineRule="auto"/>
        <w:jc w:val="both"/>
        <w:rPr>
          <w:sz w:val="28"/>
          <w:szCs w:val="28"/>
        </w:rPr>
      </w:pPr>
    </w:p>
    <w:p w:rsidR="00816DB7" w:rsidRDefault="00816DB7">
      <w:pPr>
        <w:spacing w:line="360" w:lineRule="auto"/>
        <w:jc w:val="both"/>
        <w:rPr>
          <w:sz w:val="28"/>
          <w:szCs w:val="28"/>
        </w:rPr>
      </w:pP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 среднемесячная температура воздуха была выше среднемноголетних данных, хотя наблюдались резкие понижения температуры до -26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Зима 2000 г. характеризовалась резкими сменами температур. Снижение температуры до -27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C, сменялось кратковременными (4-6 дней) оттепелями( +2,4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C). Высота снежного покрова составила 30-35 см. 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декада апреля была холодной. Дневная температура воздуха не превышала +10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C. Вторая и третья декады были теплыми, среднесуточная температура воздуха была   13,5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  (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23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C).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 месяц в этом году выдался холодным. Что очень сильно повлияло на цветение плодовых культур. В первую декаду мая дневная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воздуха не превышала +7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C, а ночами наблюдались заморозки. Ночные заморозки продержались неделю, а в самые сильные из них температура опускалась до -4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C. Такая погода, с низкой дневной температурой, но уже без ночных заморозков простояла до 18 мая. В третьей декаде мая погода улучшилась, дневная температура воздуха доходила до 21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Летом 2000 г. среднесуточная температура воздуха была 18-23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 (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31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C). Среднемесячное количество осадков за этот период выпало больше нормы.</w:t>
      </w:r>
    </w:p>
    <w:p w:rsidR="00816DB7" w:rsidRDefault="00816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среднемесячная температура воздуха находилась на уровне средних многолетних данных. Распределение количества осадков в этом месяце было неравномерным. В первой декаде осадков не было совсем, зато во 2 и 3 декадах их выпало больше нормы.</w:t>
      </w:r>
    </w:p>
    <w:p w:rsidR="00816DB7" w:rsidRDefault="00816DB7">
      <w:pPr>
        <w:ind w:left="120"/>
        <w:rPr>
          <w:sz w:val="28"/>
        </w:rPr>
      </w:pPr>
      <w:r>
        <w:rPr>
          <w:sz w:val="28"/>
        </w:rPr>
        <w:t>Успешное возделывание черешни в нашей зоне возможно при соблюдении ряда условий. Особое внимание должно быть уделено сорту, подвоям, местоположению и защищенности участков также технологии возделывания культуры. Черешня в южных районах центрально-черноземных областей, рекомендуется для широкого производственного испытания и для приусадебного садоводства. В промышленных насаждениях ей можно отводить до 1 процента площади сада.</w:t>
      </w:r>
    </w:p>
    <w:p w:rsidR="00816DB7" w:rsidRDefault="00816DB7">
      <w:pPr>
        <w:ind w:firstLine="709"/>
        <w:jc w:val="both"/>
        <w:rPr>
          <w:sz w:val="28"/>
          <w:szCs w:val="28"/>
        </w:rPr>
      </w:pPr>
    </w:p>
    <w:p w:rsidR="00816DB7" w:rsidRDefault="00816DB7">
      <w:pPr>
        <w:ind w:left="851"/>
        <w:jc w:val="both"/>
        <w:rPr>
          <w:sz w:val="28"/>
          <w:szCs w:val="28"/>
        </w:rPr>
      </w:pPr>
    </w:p>
    <w:p w:rsidR="00816DB7" w:rsidRDefault="00816DB7">
      <w:pPr>
        <w:spacing w:line="360" w:lineRule="auto"/>
        <w:ind w:left="851"/>
        <w:jc w:val="both"/>
        <w:rPr>
          <w:sz w:val="28"/>
          <w:szCs w:val="28"/>
        </w:rPr>
      </w:pPr>
    </w:p>
    <w:p w:rsidR="00816DB7" w:rsidRDefault="00816DB7">
      <w:pPr>
        <w:spacing w:line="360" w:lineRule="auto"/>
        <w:ind w:left="851"/>
        <w:jc w:val="both"/>
        <w:rPr>
          <w:sz w:val="28"/>
          <w:szCs w:val="28"/>
        </w:rPr>
        <w:sectPr w:rsidR="00816DB7">
          <w:pgSz w:w="11907" w:h="16840" w:code="9"/>
          <w:pgMar w:top="1134" w:right="567" w:bottom="1134" w:left="1701" w:header="709" w:footer="709" w:gutter="0"/>
          <w:cols w:space="709"/>
        </w:sectPr>
      </w:pPr>
    </w:p>
    <w:p w:rsidR="00816DB7" w:rsidRDefault="00816DB7">
      <w:pPr>
        <w:spacing w:after="120"/>
        <w:jc w:val="center"/>
        <w:rPr>
          <w:b/>
          <w:bCs/>
          <w:sz w:val="28"/>
          <w:szCs w:val="28"/>
        </w:rPr>
      </w:pPr>
    </w:p>
    <w:p w:rsidR="00816DB7" w:rsidRDefault="00816DB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Количество осадков в мм.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899"/>
        <w:gridCol w:w="899"/>
        <w:gridCol w:w="899"/>
        <w:gridCol w:w="899"/>
        <w:gridCol w:w="900"/>
        <w:gridCol w:w="899"/>
        <w:gridCol w:w="899"/>
        <w:gridCol w:w="899"/>
        <w:gridCol w:w="900"/>
        <w:gridCol w:w="899"/>
        <w:gridCol w:w="899"/>
        <w:gridCol w:w="899"/>
        <w:gridCol w:w="900"/>
      </w:tblGrid>
      <w:tr w:rsidR="00816DB7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Декада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II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III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IV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XI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XII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sym w:font="Symbol" w:char="F053"/>
            </w:r>
          </w:p>
        </w:tc>
      </w:tr>
      <w:tr w:rsidR="00816DB7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1998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</w:t>
            </w:r>
          </w:p>
          <w:p w:rsidR="00816DB7" w:rsidRDefault="00816DB7">
            <w:pPr>
              <w:jc w:val="center"/>
            </w:pPr>
            <w:r>
              <w:t>2</w:t>
            </w:r>
          </w:p>
          <w:p w:rsidR="00816DB7" w:rsidRDefault="00816DB7">
            <w:pPr>
              <w:jc w:val="center"/>
            </w:pPr>
            <w:r>
              <w:t>3</w:t>
            </w:r>
          </w:p>
          <w:p w:rsidR="00816DB7" w:rsidRDefault="00816DB7">
            <w:pPr>
              <w:jc w:val="center"/>
            </w:pPr>
            <w:r>
              <w:t>месяц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7,0</w:t>
            </w:r>
          </w:p>
          <w:p w:rsidR="00816DB7" w:rsidRDefault="00816DB7">
            <w:pPr>
              <w:jc w:val="center"/>
            </w:pPr>
            <w:r>
              <w:t>10,0</w:t>
            </w:r>
          </w:p>
          <w:p w:rsidR="00816DB7" w:rsidRDefault="00816DB7">
            <w:pPr>
              <w:jc w:val="center"/>
            </w:pPr>
            <w:r>
              <w:t>26,1</w:t>
            </w:r>
          </w:p>
          <w:p w:rsidR="00816DB7" w:rsidRDefault="00816DB7">
            <w:pPr>
              <w:jc w:val="center"/>
            </w:pPr>
            <w:r>
              <w:t>43,1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6,3</w:t>
            </w:r>
          </w:p>
          <w:p w:rsidR="00816DB7" w:rsidRDefault="00816DB7">
            <w:pPr>
              <w:jc w:val="center"/>
            </w:pPr>
            <w:r>
              <w:t>19,1</w:t>
            </w:r>
          </w:p>
          <w:p w:rsidR="00816DB7" w:rsidRDefault="00816DB7">
            <w:pPr>
              <w:jc w:val="center"/>
            </w:pPr>
            <w:r>
              <w:t>9,6</w:t>
            </w:r>
          </w:p>
          <w:p w:rsidR="00816DB7" w:rsidRDefault="00816DB7">
            <w:pPr>
              <w:jc w:val="center"/>
            </w:pPr>
            <w:r>
              <w:t>35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6,7</w:t>
            </w:r>
          </w:p>
          <w:p w:rsidR="00816DB7" w:rsidRDefault="00816DB7">
            <w:pPr>
              <w:jc w:val="center"/>
            </w:pPr>
            <w:r>
              <w:t>18,9</w:t>
            </w:r>
          </w:p>
          <w:p w:rsidR="00816DB7" w:rsidRDefault="00816DB7">
            <w:pPr>
              <w:jc w:val="center"/>
            </w:pPr>
            <w:r>
              <w:t>10,8</w:t>
            </w:r>
          </w:p>
          <w:p w:rsidR="00816DB7" w:rsidRDefault="00816DB7">
            <w:pPr>
              <w:jc w:val="center"/>
            </w:pPr>
            <w:r>
              <w:t>36,4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0,5</w:t>
            </w:r>
          </w:p>
          <w:p w:rsidR="00816DB7" w:rsidRDefault="00816DB7">
            <w:pPr>
              <w:jc w:val="center"/>
            </w:pPr>
            <w:r>
              <w:t>14,7</w:t>
            </w:r>
          </w:p>
          <w:p w:rsidR="00816DB7" w:rsidRDefault="00816DB7">
            <w:pPr>
              <w:jc w:val="center"/>
            </w:pPr>
            <w:r>
              <w:t>15,2</w:t>
            </w:r>
          </w:p>
          <w:p w:rsidR="00816DB7" w:rsidRDefault="00816DB7">
            <w:pPr>
              <w:jc w:val="center"/>
            </w:pPr>
            <w:r>
              <w:t>29,4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14,4</w:t>
            </w:r>
          </w:p>
          <w:p w:rsidR="00816DB7" w:rsidRDefault="00816DB7">
            <w:pPr>
              <w:jc w:val="center"/>
            </w:pPr>
            <w:r>
              <w:t>10</w:t>
            </w:r>
          </w:p>
          <w:p w:rsidR="00816DB7" w:rsidRDefault="00816DB7">
            <w:pPr>
              <w:jc w:val="center"/>
            </w:pPr>
            <w:r>
              <w:t>42,8</w:t>
            </w:r>
          </w:p>
          <w:p w:rsidR="00816DB7" w:rsidRDefault="00816DB7">
            <w:pPr>
              <w:jc w:val="center"/>
            </w:pPr>
            <w:r>
              <w:t>67,2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76,3</w:t>
            </w:r>
          </w:p>
          <w:p w:rsidR="00816DB7" w:rsidRDefault="00816DB7">
            <w:pPr>
              <w:jc w:val="center"/>
            </w:pPr>
            <w:r>
              <w:t>11,5</w:t>
            </w:r>
          </w:p>
          <w:p w:rsidR="00816DB7" w:rsidRDefault="00816DB7">
            <w:pPr>
              <w:jc w:val="center"/>
            </w:pPr>
            <w:r>
              <w:t>0,0</w:t>
            </w:r>
          </w:p>
          <w:p w:rsidR="00816DB7" w:rsidRDefault="00816DB7">
            <w:pPr>
              <w:jc w:val="center"/>
            </w:pPr>
            <w:r>
              <w:t>87,8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16,7</w:t>
            </w:r>
          </w:p>
          <w:p w:rsidR="00816DB7" w:rsidRDefault="00816DB7">
            <w:pPr>
              <w:jc w:val="center"/>
            </w:pPr>
            <w:r>
              <w:t>41,4</w:t>
            </w:r>
          </w:p>
          <w:p w:rsidR="00816DB7" w:rsidRDefault="00816DB7">
            <w:pPr>
              <w:jc w:val="center"/>
            </w:pPr>
            <w:r>
              <w:t>19,5</w:t>
            </w:r>
          </w:p>
          <w:p w:rsidR="00816DB7" w:rsidRDefault="00816DB7">
            <w:pPr>
              <w:jc w:val="center"/>
            </w:pPr>
            <w:r>
              <w:t>77,6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9,3</w:t>
            </w:r>
          </w:p>
          <w:p w:rsidR="00816DB7" w:rsidRDefault="00816DB7">
            <w:pPr>
              <w:jc w:val="center"/>
            </w:pPr>
            <w:r>
              <w:t>12,6</w:t>
            </w:r>
          </w:p>
          <w:p w:rsidR="00816DB7" w:rsidRDefault="00816DB7">
            <w:pPr>
              <w:jc w:val="center"/>
            </w:pPr>
            <w:r>
              <w:t>0,3</w:t>
            </w:r>
          </w:p>
          <w:p w:rsidR="00816DB7" w:rsidRDefault="00816DB7">
            <w:pPr>
              <w:jc w:val="center"/>
            </w:pPr>
            <w:r>
              <w:t>22,2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15,4</w:t>
            </w:r>
          </w:p>
          <w:p w:rsidR="00816DB7" w:rsidRDefault="00816DB7">
            <w:pPr>
              <w:jc w:val="center"/>
            </w:pPr>
            <w:r>
              <w:t>56,7</w:t>
            </w:r>
          </w:p>
          <w:p w:rsidR="00816DB7" w:rsidRDefault="00816DB7">
            <w:pPr>
              <w:jc w:val="center"/>
            </w:pPr>
            <w:r>
              <w:t>61,9</w:t>
            </w:r>
          </w:p>
          <w:p w:rsidR="00816DB7" w:rsidRDefault="00816DB7">
            <w:pPr>
              <w:jc w:val="center"/>
            </w:pPr>
            <w:r>
              <w:t>134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38,2</w:t>
            </w:r>
          </w:p>
          <w:p w:rsidR="00816DB7" w:rsidRDefault="00816DB7">
            <w:pPr>
              <w:jc w:val="center"/>
            </w:pPr>
            <w:r>
              <w:t>46,2</w:t>
            </w:r>
          </w:p>
          <w:p w:rsidR="00816DB7" w:rsidRDefault="00816DB7">
            <w:pPr>
              <w:jc w:val="center"/>
            </w:pPr>
            <w:r>
              <w:t>11,4</w:t>
            </w:r>
          </w:p>
          <w:p w:rsidR="00816DB7" w:rsidRDefault="00816DB7">
            <w:pPr>
              <w:jc w:val="center"/>
            </w:pPr>
            <w:r>
              <w:t>95,8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11,0</w:t>
            </w:r>
          </w:p>
          <w:p w:rsidR="00816DB7" w:rsidRDefault="00816DB7">
            <w:pPr>
              <w:jc w:val="center"/>
            </w:pPr>
            <w:r>
              <w:t>3,3</w:t>
            </w:r>
          </w:p>
          <w:p w:rsidR="00816DB7" w:rsidRDefault="00816DB7">
            <w:pPr>
              <w:jc w:val="center"/>
            </w:pPr>
            <w:r>
              <w:t>7,9</w:t>
            </w:r>
          </w:p>
          <w:p w:rsidR="00816DB7" w:rsidRDefault="00816DB7">
            <w:pPr>
              <w:jc w:val="center"/>
            </w:pPr>
            <w:r>
              <w:t>22,2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42,9</w:t>
            </w:r>
          </w:p>
          <w:p w:rsidR="00816DB7" w:rsidRDefault="00816DB7">
            <w:pPr>
              <w:jc w:val="center"/>
            </w:pPr>
            <w:r>
              <w:t>11,5</w:t>
            </w:r>
          </w:p>
          <w:p w:rsidR="00816DB7" w:rsidRDefault="00816DB7">
            <w:pPr>
              <w:jc w:val="center"/>
            </w:pPr>
            <w:r>
              <w:t>6,1</w:t>
            </w:r>
          </w:p>
          <w:p w:rsidR="00816DB7" w:rsidRDefault="00816DB7">
            <w:pPr>
              <w:jc w:val="center"/>
            </w:pPr>
            <w:r>
              <w:t>60,5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671</w:t>
            </w:r>
          </w:p>
        </w:tc>
      </w:tr>
      <w:tr w:rsidR="00816DB7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1999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</w:t>
            </w:r>
          </w:p>
          <w:p w:rsidR="00816DB7" w:rsidRDefault="00816DB7">
            <w:pPr>
              <w:jc w:val="center"/>
            </w:pPr>
            <w:r>
              <w:t>2</w:t>
            </w:r>
          </w:p>
          <w:p w:rsidR="00816DB7" w:rsidRDefault="00816DB7">
            <w:pPr>
              <w:jc w:val="center"/>
            </w:pPr>
            <w:r>
              <w:t>3</w:t>
            </w:r>
          </w:p>
          <w:p w:rsidR="00816DB7" w:rsidRDefault="00816DB7">
            <w:pPr>
              <w:jc w:val="center"/>
            </w:pPr>
            <w:r>
              <w:t>месяц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6,5</w:t>
            </w:r>
          </w:p>
          <w:p w:rsidR="00816DB7" w:rsidRDefault="00816DB7">
            <w:pPr>
              <w:jc w:val="center"/>
            </w:pPr>
            <w:r>
              <w:t>10,3</w:t>
            </w:r>
          </w:p>
          <w:p w:rsidR="00816DB7" w:rsidRDefault="00816DB7">
            <w:pPr>
              <w:jc w:val="center"/>
            </w:pPr>
            <w:r>
              <w:t>3,8</w:t>
            </w:r>
          </w:p>
          <w:p w:rsidR="00816DB7" w:rsidRDefault="00816DB7">
            <w:pPr>
              <w:jc w:val="center"/>
            </w:pPr>
            <w:r>
              <w:t>20,6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15,6</w:t>
            </w:r>
          </w:p>
          <w:p w:rsidR="00816DB7" w:rsidRDefault="00816DB7">
            <w:pPr>
              <w:jc w:val="center"/>
            </w:pPr>
            <w:r>
              <w:t>17,7</w:t>
            </w:r>
          </w:p>
          <w:p w:rsidR="00816DB7" w:rsidRDefault="00816DB7">
            <w:pPr>
              <w:jc w:val="center"/>
            </w:pPr>
            <w:r>
              <w:t>1,5</w:t>
            </w:r>
          </w:p>
          <w:p w:rsidR="00816DB7" w:rsidRDefault="00816DB7">
            <w:pPr>
              <w:jc w:val="center"/>
            </w:pPr>
            <w:r>
              <w:t>34,8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27,3</w:t>
            </w:r>
          </w:p>
          <w:p w:rsidR="00816DB7" w:rsidRDefault="00816DB7">
            <w:pPr>
              <w:jc w:val="center"/>
            </w:pPr>
            <w:r>
              <w:t>21,1</w:t>
            </w:r>
          </w:p>
          <w:p w:rsidR="00816DB7" w:rsidRDefault="00816DB7">
            <w:pPr>
              <w:jc w:val="center"/>
            </w:pPr>
            <w:r>
              <w:t>2,4</w:t>
            </w:r>
          </w:p>
          <w:p w:rsidR="00816DB7" w:rsidRDefault="00816DB7">
            <w:pPr>
              <w:jc w:val="center"/>
            </w:pPr>
            <w:r>
              <w:t>50,8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30,9</w:t>
            </w:r>
          </w:p>
          <w:p w:rsidR="00816DB7" w:rsidRDefault="00816DB7">
            <w:pPr>
              <w:jc w:val="center"/>
            </w:pPr>
            <w:r>
              <w:t>22,3</w:t>
            </w:r>
          </w:p>
          <w:p w:rsidR="00816DB7" w:rsidRDefault="00816DB7">
            <w:pPr>
              <w:jc w:val="center"/>
            </w:pPr>
            <w:r>
              <w:t>0,3</w:t>
            </w:r>
          </w:p>
          <w:p w:rsidR="00816DB7" w:rsidRDefault="00816DB7">
            <w:pPr>
              <w:jc w:val="center"/>
            </w:pPr>
            <w:r>
              <w:t>53,5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16,2</w:t>
            </w:r>
          </w:p>
          <w:p w:rsidR="00816DB7" w:rsidRDefault="00816DB7">
            <w:pPr>
              <w:jc w:val="center"/>
            </w:pPr>
            <w:r>
              <w:t>1,0</w:t>
            </w:r>
          </w:p>
          <w:p w:rsidR="00816DB7" w:rsidRDefault="00816DB7">
            <w:pPr>
              <w:jc w:val="center"/>
            </w:pPr>
            <w:r>
              <w:t>61,8</w:t>
            </w:r>
          </w:p>
          <w:p w:rsidR="00816DB7" w:rsidRDefault="00816DB7">
            <w:pPr>
              <w:jc w:val="center"/>
            </w:pPr>
            <w:r>
              <w:t>79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0</w:t>
            </w:r>
          </w:p>
          <w:p w:rsidR="00816DB7" w:rsidRDefault="00816DB7">
            <w:pPr>
              <w:jc w:val="center"/>
            </w:pPr>
            <w:r>
              <w:t>3,2</w:t>
            </w:r>
          </w:p>
          <w:p w:rsidR="00816DB7" w:rsidRDefault="00816DB7">
            <w:pPr>
              <w:jc w:val="center"/>
            </w:pPr>
            <w:r>
              <w:t>42,4</w:t>
            </w:r>
          </w:p>
          <w:p w:rsidR="00816DB7" w:rsidRDefault="00816DB7">
            <w:pPr>
              <w:jc w:val="center"/>
            </w:pPr>
            <w:r>
              <w:t>45,6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20,6</w:t>
            </w:r>
          </w:p>
          <w:p w:rsidR="00816DB7" w:rsidRDefault="00816DB7">
            <w:pPr>
              <w:jc w:val="center"/>
            </w:pPr>
            <w:r>
              <w:t>9,4</w:t>
            </w:r>
          </w:p>
          <w:p w:rsidR="00816DB7" w:rsidRDefault="00816DB7">
            <w:pPr>
              <w:jc w:val="center"/>
            </w:pPr>
            <w:r>
              <w:t>3,3</w:t>
            </w:r>
          </w:p>
          <w:p w:rsidR="00816DB7" w:rsidRDefault="00816DB7">
            <w:pPr>
              <w:jc w:val="center"/>
            </w:pPr>
            <w:r>
              <w:t>33,3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17,4</w:t>
            </w:r>
          </w:p>
          <w:p w:rsidR="00816DB7" w:rsidRDefault="00816DB7">
            <w:pPr>
              <w:jc w:val="center"/>
            </w:pPr>
            <w:r>
              <w:t>4,8</w:t>
            </w:r>
          </w:p>
          <w:p w:rsidR="00816DB7" w:rsidRDefault="00816DB7">
            <w:pPr>
              <w:jc w:val="center"/>
            </w:pPr>
            <w:r>
              <w:t>115,4</w:t>
            </w:r>
          </w:p>
          <w:p w:rsidR="00816DB7" w:rsidRDefault="00816DB7">
            <w:pPr>
              <w:jc w:val="center"/>
            </w:pPr>
            <w:r>
              <w:t>137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4,6</w:t>
            </w:r>
          </w:p>
          <w:p w:rsidR="00816DB7" w:rsidRDefault="00816DB7">
            <w:pPr>
              <w:jc w:val="center"/>
            </w:pPr>
            <w:r>
              <w:t>2,6</w:t>
            </w:r>
          </w:p>
          <w:p w:rsidR="00816DB7" w:rsidRDefault="00816DB7">
            <w:pPr>
              <w:jc w:val="center"/>
            </w:pPr>
            <w:r>
              <w:t>9,4</w:t>
            </w:r>
          </w:p>
          <w:p w:rsidR="00816DB7" w:rsidRDefault="00816DB7">
            <w:pPr>
              <w:jc w:val="center"/>
            </w:pPr>
            <w:r>
              <w:t>16,5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44,6</w:t>
            </w:r>
          </w:p>
          <w:p w:rsidR="00816DB7" w:rsidRDefault="00816DB7">
            <w:pPr>
              <w:jc w:val="center"/>
            </w:pPr>
            <w:r>
              <w:t>11,6</w:t>
            </w:r>
          </w:p>
          <w:p w:rsidR="00816DB7" w:rsidRDefault="00816DB7">
            <w:pPr>
              <w:jc w:val="center"/>
            </w:pPr>
            <w:r>
              <w:t>66,7</w:t>
            </w:r>
          </w:p>
          <w:p w:rsidR="00816DB7" w:rsidRDefault="00816DB7">
            <w:pPr>
              <w:jc w:val="center"/>
            </w:pPr>
            <w:r>
              <w:t>122,9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46,9</w:t>
            </w: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9,0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36,2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639</w:t>
            </w:r>
          </w:p>
        </w:tc>
      </w:tr>
      <w:tr w:rsidR="00816DB7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</w:t>
            </w:r>
          </w:p>
          <w:p w:rsidR="00816DB7" w:rsidRDefault="00816DB7">
            <w:pPr>
              <w:jc w:val="center"/>
            </w:pPr>
            <w:r>
              <w:t>2</w:t>
            </w:r>
          </w:p>
          <w:p w:rsidR="00816DB7" w:rsidRDefault="00816DB7">
            <w:pPr>
              <w:jc w:val="center"/>
            </w:pPr>
            <w:r>
              <w:t>3</w:t>
            </w:r>
          </w:p>
          <w:p w:rsidR="00816DB7" w:rsidRDefault="00816DB7">
            <w:pPr>
              <w:jc w:val="center"/>
            </w:pPr>
            <w:r>
              <w:t>месяц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14,6</w:t>
            </w:r>
          </w:p>
          <w:p w:rsidR="00816DB7" w:rsidRDefault="00816DB7">
            <w:pPr>
              <w:jc w:val="center"/>
            </w:pPr>
            <w:r>
              <w:t>6,6</w:t>
            </w:r>
          </w:p>
          <w:p w:rsidR="00816DB7" w:rsidRDefault="00816DB7">
            <w:pPr>
              <w:jc w:val="center"/>
            </w:pPr>
            <w:r>
              <w:t>25</w:t>
            </w:r>
          </w:p>
          <w:p w:rsidR="00816DB7" w:rsidRDefault="00816DB7">
            <w:pPr>
              <w:jc w:val="center"/>
            </w:pPr>
            <w:r>
              <w:t>21,2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19,5</w:t>
            </w:r>
          </w:p>
          <w:p w:rsidR="00816DB7" w:rsidRDefault="00816DB7">
            <w:pPr>
              <w:jc w:val="center"/>
            </w:pPr>
            <w:r>
              <w:t>6,7</w:t>
            </w:r>
          </w:p>
          <w:p w:rsidR="00816DB7" w:rsidRDefault="00816DB7">
            <w:pPr>
              <w:jc w:val="center"/>
            </w:pPr>
            <w:r>
              <w:t>0</w:t>
            </w:r>
          </w:p>
          <w:p w:rsidR="00816DB7" w:rsidRDefault="00816DB7">
            <w:pPr>
              <w:jc w:val="center"/>
            </w:pPr>
            <w:r>
              <w:t>26,2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22,7</w:t>
            </w:r>
          </w:p>
          <w:p w:rsidR="00816DB7" w:rsidRDefault="00816DB7">
            <w:pPr>
              <w:jc w:val="center"/>
            </w:pPr>
            <w:r>
              <w:t>16,9</w:t>
            </w:r>
          </w:p>
          <w:p w:rsidR="00816DB7" w:rsidRDefault="00816DB7">
            <w:pPr>
              <w:jc w:val="center"/>
            </w:pPr>
            <w:r>
              <w:t>0,7</w:t>
            </w:r>
          </w:p>
          <w:p w:rsidR="00816DB7" w:rsidRDefault="00816DB7">
            <w:pPr>
              <w:jc w:val="center"/>
            </w:pPr>
            <w:r>
              <w:t>40,2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7,2</w:t>
            </w:r>
          </w:p>
          <w:p w:rsidR="00816DB7" w:rsidRDefault="00816DB7">
            <w:pPr>
              <w:jc w:val="center"/>
            </w:pPr>
            <w:r>
              <w:t>8,1</w:t>
            </w:r>
          </w:p>
          <w:p w:rsidR="00816DB7" w:rsidRDefault="00816DB7">
            <w:pPr>
              <w:jc w:val="center"/>
            </w:pPr>
            <w:r>
              <w:t>0</w:t>
            </w:r>
          </w:p>
          <w:p w:rsidR="00816DB7" w:rsidRDefault="00816DB7">
            <w:pPr>
              <w:jc w:val="center"/>
            </w:pPr>
            <w:r>
              <w:t>15,3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4,1</w:t>
            </w:r>
          </w:p>
          <w:p w:rsidR="00816DB7" w:rsidRDefault="00816DB7">
            <w:pPr>
              <w:jc w:val="center"/>
            </w:pPr>
            <w:r>
              <w:t>60,2</w:t>
            </w:r>
          </w:p>
          <w:p w:rsidR="00816DB7" w:rsidRDefault="00816DB7">
            <w:pPr>
              <w:jc w:val="center"/>
            </w:pPr>
            <w:r>
              <w:t>3,3</w:t>
            </w:r>
          </w:p>
          <w:p w:rsidR="00816DB7" w:rsidRDefault="00816DB7">
            <w:pPr>
              <w:jc w:val="center"/>
            </w:pPr>
            <w:r>
              <w:t>67,6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22</w:t>
            </w:r>
          </w:p>
          <w:p w:rsidR="00816DB7" w:rsidRDefault="00816DB7">
            <w:pPr>
              <w:jc w:val="center"/>
            </w:pPr>
            <w:r>
              <w:t>23,3</w:t>
            </w:r>
          </w:p>
          <w:p w:rsidR="00816DB7" w:rsidRDefault="00816DB7">
            <w:pPr>
              <w:jc w:val="center"/>
            </w:pPr>
            <w:r>
              <w:t>42,4</w:t>
            </w:r>
          </w:p>
          <w:p w:rsidR="00816DB7" w:rsidRDefault="00816DB7">
            <w:pPr>
              <w:jc w:val="center"/>
            </w:pPr>
            <w:r>
              <w:t>87,7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70,5</w:t>
            </w:r>
          </w:p>
          <w:p w:rsidR="00816DB7" w:rsidRDefault="00816DB7">
            <w:pPr>
              <w:jc w:val="center"/>
            </w:pPr>
            <w:r>
              <w:t>0,9</w:t>
            </w:r>
          </w:p>
          <w:p w:rsidR="00816DB7" w:rsidRDefault="00816DB7">
            <w:pPr>
              <w:jc w:val="center"/>
            </w:pPr>
            <w:r>
              <w:t>28</w:t>
            </w:r>
          </w:p>
          <w:p w:rsidR="00816DB7" w:rsidRDefault="00816DB7">
            <w:pPr>
              <w:jc w:val="center"/>
            </w:pPr>
            <w:r>
              <w:t>99,4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21,2</w:t>
            </w:r>
          </w:p>
          <w:p w:rsidR="00816DB7" w:rsidRDefault="00816DB7">
            <w:pPr>
              <w:jc w:val="center"/>
            </w:pPr>
            <w:r>
              <w:t>4,6</w:t>
            </w:r>
          </w:p>
          <w:p w:rsidR="00816DB7" w:rsidRDefault="00816DB7">
            <w:pPr>
              <w:jc w:val="center"/>
            </w:pPr>
            <w:r>
              <w:t>15,3</w:t>
            </w:r>
          </w:p>
          <w:p w:rsidR="00816DB7" w:rsidRDefault="00816DB7">
            <w:pPr>
              <w:jc w:val="center"/>
            </w:pPr>
            <w:r>
              <w:t>41,1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0</w:t>
            </w:r>
          </w:p>
          <w:p w:rsidR="00816DB7" w:rsidRDefault="00816DB7">
            <w:pPr>
              <w:jc w:val="center"/>
            </w:pPr>
            <w:r>
              <w:t>19,7</w:t>
            </w:r>
          </w:p>
          <w:p w:rsidR="00816DB7" w:rsidRDefault="00816DB7">
            <w:pPr>
              <w:jc w:val="center"/>
            </w:pPr>
            <w:r>
              <w:t>45,9</w:t>
            </w:r>
          </w:p>
          <w:p w:rsidR="00816DB7" w:rsidRDefault="00816DB7">
            <w:pPr>
              <w:jc w:val="center"/>
            </w:pPr>
            <w:r>
              <w:t>65,6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4,0</w:t>
            </w:r>
          </w:p>
          <w:p w:rsidR="00816DB7" w:rsidRDefault="00816DB7">
            <w:pPr>
              <w:jc w:val="center"/>
            </w:pPr>
            <w:r>
              <w:t>29,2</w:t>
            </w:r>
          </w:p>
          <w:p w:rsidR="00816DB7" w:rsidRDefault="00816DB7">
            <w:pPr>
              <w:jc w:val="center"/>
            </w:pPr>
            <w:r>
              <w:t>19,6</w:t>
            </w:r>
          </w:p>
          <w:p w:rsidR="00816DB7" w:rsidRDefault="00816DB7">
            <w:pPr>
              <w:jc w:val="center"/>
            </w:pPr>
            <w:r>
              <w:t>50,8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5,9</w:t>
            </w:r>
          </w:p>
          <w:p w:rsidR="00816DB7" w:rsidRDefault="00816DB7">
            <w:pPr>
              <w:jc w:val="center"/>
            </w:pPr>
            <w:r>
              <w:t>7,3</w:t>
            </w:r>
          </w:p>
          <w:p w:rsidR="00816DB7" w:rsidRDefault="00816DB7">
            <w:pPr>
              <w:jc w:val="center"/>
            </w:pPr>
            <w:r>
              <w:t>0,3</w:t>
            </w:r>
          </w:p>
          <w:p w:rsidR="00816DB7" w:rsidRDefault="00816DB7">
            <w:pPr>
              <w:jc w:val="center"/>
            </w:pPr>
            <w:r>
              <w:t>13,5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11,1</w:t>
            </w:r>
          </w:p>
          <w:p w:rsidR="00816DB7" w:rsidRDefault="00816DB7">
            <w:pPr>
              <w:jc w:val="center"/>
            </w:pPr>
            <w:r>
              <w:t>4,4</w:t>
            </w:r>
          </w:p>
          <w:p w:rsidR="00816DB7" w:rsidRDefault="00816DB7">
            <w:pPr>
              <w:jc w:val="center"/>
            </w:pPr>
            <w:r>
              <w:t>34,1</w:t>
            </w:r>
          </w:p>
          <w:p w:rsidR="00816DB7" w:rsidRDefault="00816DB7">
            <w:pPr>
              <w:jc w:val="center"/>
            </w:pPr>
            <w:r>
              <w:t>49,6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</w:p>
          <w:p w:rsidR="00816DB7" w:rsidRDefault="00816DB7">
            <w:pPr>
              <w:jc w:val="center"/>
            </w:pPr>
            <w:r>
              <w:t>578</w:t>
            </w:r>
          </w:p>
        </w:tc>
      </w:tr>
      <w:tr w:rsidR="00816DB7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Сумма осадков в среднем за 50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37,0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36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66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46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B7" w:rsidRDefault="00816DB7">
            <w:pPr>
              <w:jc w:val="center"/>
            </w:pPr>
            <w:r>
              <w:t>554</w:t>
            </w:r>
          </w:p>
        </w:tc>
      </w:tr>
    </w:tbl>
    <w:p w:rsidR="00816DB7" w:rsidRDefault="00816DB7">
      <w:pPr>
        <w:jc w:val="both"/>
        <w:sectPr w:rsidR="00816DB7">
          <w:pgSz w:w="16840" w:h="11907" w:orient="landscape" w:code="9"/>
          <w:pgMar w:top="1134" w:right="567" w:bottom="1134" w:left="1701" w:header="709" w:footer="709" w:gutter="0"/>
          <w:cols w:space="709"/>
        </w:sectPr>
      </w:pPr>
    </w:p>
    <w:p w:rsidR="00816DB7" w:rsidRDefault="00816DB7">
      <w:pPr>
        <w:pStyle w:val="1"/>
      </w:pPr>
      <w:bookmarkStart w:id="4" w:name="_Toc4823577"/>
      <w:bookmarkStart w:id="5" w:name="_Toc4823702"/>
      <w:r>
        <w:t>Организация селекционного процесса.</w:t>
      </w:r>
      <w:bookmarkEnd w:id="4"/>
      <w:bookmarkEnd w:id="5"/>
    </w:p>
    <w:p w:rsidR="00816DB7" w:rsidRDefault="00816DB7">
      <w:pPr>
        <w:pStyle w:val="2"/>
      </w:pPr>
      <w:bookmarkStart w:id="6" w:name="_Toc4823578"/>
      <w:bookmarkStart w:id="7" w:name="_Toc4823703"/>
      <w:r>
        <w:t>Селекционное задание.</w:t>
      </w:r>
      <w:bookmarkEnd w:id="6"/>
      <w:bookmarkEnd w:id="7"/>
    </w:p>
    <w:p w:rsidR="00816DB7" w:rsidRDefault="00816DB7"/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Основная задача, стоящая перед селекционерами.—вы</w:t>
      </w:r>
      <w:r>
        <w:rPr>
          <w:sz w:val="28"/>
        </w:rPr>
        <w:softHyphen/>
        <w:t>ведение новых крупноплодных сортов столового и техниче</w:t>
      </w:r>
      <w:r>
        <w:rPr>
          <w:sz w:val="28"/>
        </w:rPr>
        <w:softHyphen/>
        <w:t>ского назначения, превосходящих существующие по зимо</w:t>
      </w:r>
      <w:r>
        <w:rPr>
          <w:sz w:val="28"/>
        </w:rPr>
        <w:softHyphen/>
        <w:t>стойкости и засухоустойчивости, устойчивости к некоторым наиболее опасным заболеваниям, с повышенным содержа</w:t>
      </w:r>
      <w:r>
        <w:rPr>
          <w:sz w:val="28"/>
        </w:rPr>
        <w:softHyphen/>
        <w:t>нием в плодах питательных и биологически активных ве</w:t>
      </w:r>
      <w:r>
        <w:rPr>
          <w:sz w:val="28"/>
        </w:rPr>
        <w:softHyphen/>
        <w:t>ществ, отличающихся скороплодностью, быстрым наращи</w:t>
      </w:r>
      <w:r>
        <w:rPr>
          <w:sz w:val="28"/>
        </w:rPr>
        <w:softHyphen/>
        <w:t>ванием урожая и умеренным ростом дерева. Перечислен</w:t>
      </w:r>
      <w:r>
        <w:rPr>
          <w:sz w:val="28"/>
        </w:rPr>
        <w:softHyphen/>
        <w:t>ные качества должны быть воссоединены в возможно мень</w:t>
      </w:r>
      <w:r>
        <w:rPr>
          <w:sz w:val="28"/>
        </w:rPr>
        <w:softHyphen/>
        <w:t>шем количестве сортов. Однако при определении селекци</w:t>
      </w:r>
      <w:r>
        <w:rPr>
          <w:sz w:val="28"/>
        </w:rPr>
        <w:softHyphen/>
        <w:t>онных заданий по зонам страны необходимо исходить из требований народного хозяйства и конкретных почвенно-климатических условий.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 южных областях России и в Крыму необходимо вы</w:t>
      </w:r>
      <w:r>
        <w:rPr>
          <w:sz w:val="28"/>
        </w:rPr>
        <w:softHyphen/>
        <w:t>вести скороплодные, зимо- и засухоустойчивые сорта че</w:t>
      </w:r>
      <w:r>
        <w:rPr>
          <w:sz w:val="28"/>
        </w:rPr>
        <w:softHyphen/>
        <w:t>решни ранних и сверхранних сроков созревания, сочетаю</w:t>
      </w:r>
      <w:r>
        <w:rPr>
          <w:sz w:val="28"/>
        </w:rPr>
        <w:softHyphen/>
        <w:t>щих приспособленность к местному климату с высокими столовыми и консервными качествами плодов, нерастрески</w:t>
      </w:r>
      <w:r>
        <w:rPr>
          <w:sz w:val="28"/>
        </w:rPr>
        <w:softHyphen/>
        <w:t>вающихся в дождливую погоду, урожайностью и устойчи</w:t>
      </w:r>
      <w:r>
        <w:rPr>
          <w:sz w:val="28"/>
        </w:rPr>
        <w:softHyphen/>
        <w:t>востью к некоторым болезням, пригодные для механизиро</w:t>
      </w:r>
      <w:r>
        <w:rPr>
          <w:sz w:val="28"/>
        </w:rPr>
        <w:softHyphen/>
        <w:t>ванной уборки плодов.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средней и северной зон основное направление се</w:t>
      </w:r>
      <w:r>
        <w:rPr>
          <w:sz w:val="28"/>
        </w:rPr>
        <w:softHyphen/>
        <w:t>лекции — создание крупноплодных, высокозимостойких и урожайных сортов разных сроков созревания, сочетающих устойчивость к болезням с высокими вкусовыми и товарны</w:t>
      </w:r>
      <w:r>
        <w:rPr>
          <w:sz w:val="28"/>
        </w:rPr>
        <w:softHyphen/>
        <w:t>ми качествами плодов.</w:t>
      </w:r>
    </w:p>
    <w:p w:rsidR="00816DB7" w:rsidRDefault="00816DB7">
      <w:pPr>
        <w:pStyle w:val="2"/>
        <w:ind w:firstLine="720"/>
        <w:jc w:val="both"/>
      </w:pPr>
      <w:bookmarkStart w:id="8" w:name="_Toc4823579"/>
      <w:bookmarkStart w:id="9" w:name="_Toc4823704"/>
      <w:r>
        <w:t>Организация творческого коллектива.</w:t>
      </w:r>
      <w:bookmarkEnd w:id="8"/>
      <w:bookmarkEnd w:id="9"/>
    </w:p>
    <w:p w:rsidR="00816DB7" w:rsidRDefault="00816DB7">
      <w:pPr>
        <w:ind w:firstLine="720"/>
        <w:jc w:val="both"/>
      </w:pPr>
      <w:r>
        <w:rPr>
          <w:sz w:val="28"/>
        </w:rPr>
        <w:t>Селекция многолетних растений — длительный и доро</w:t>
      </w:r>
      <w:r>
        <w:rPr>
          <w:sz w:val="28"/>
        </w:rPr>
        <w:softHyphen/>
        <w:t>гостоящий процесс. И это связано не только с продолжи</w:t>
      </w:r>
      <w:r>
        <w:rPr>
          <w:sz w:val="28"/>
        </w:rPr>
        <w:softHyphen/>
        <w:t>тельным ювенильным периодом и существующей системой сортоиспытания, но и с высокой степенью гетерозиготности и полиплоидией природой многих плодовых и ягодных культур. От момента гибридизации до внедрения нового сорта в производство обычно проходит 20—30, а иногда и более лет, что требует от селекционера особенно тщатель</w:t>
      </w:r>
      <w:r>
        <w:rPr>
          <w:sz w:val="28"/>
        </w:rPr>
        <w:softHyphen/>
        <w:t>ного подхода к планированию селекционной программы на перспективу и заставляет его предвидеть судьбу вновь со</w:t>
      </w:r>
      <w:r>
        <w:rPr>
          <w:sz w:val="28"/>
        </w:rPr>
        <w:softHyphen/>
        <w:t>здаваемого сорта.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Успешная реализация селекционной программы или ее неудача в современных условиях определяется многими причинами объективного и субъективного характера.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Анализируя их, Р. Брингхерст выделил следующие фак</w:t>
      </w:r>
      <w:r>
        <w:rPr>
          <w:sz w:val="28"/>
        </w:rPr>
        <w:softHyphen/>
        <w:t>торы риска (</w:t>
      </w:r>
      <w:r>
        <w:rPr>
          <w:sz w:val="28"/>
          <w:lang w:val="en-US"/>
        </w:rPr>
        <w:t>Bringhurst</w:t>
      </w:r>
      <w:r>
        <w:rPr>
          <w:sz w:val="28"/>
        </w:rPr>
        <w:t>, 1970): недостаточность финанси</w:t>
      </w:r>
      <w:r>
        <w:rPr>
          <w:sz w:val="28"/>
        </w:rPr>
        <w:softHyphen/>
        <w:t>рования; ошибочность стратегии, выбранной селекционе</w:t>
      </w:r>
      <w:r>
        <w:rPr>
          <w:sz w:val="28"/>
        </w:rPr>
        <w:softHyphen/>
        <w:t>ром; методические ошибки селекционных исследований; не</w:t>
      </w:r>
      <w:r>
        <w:rPr>
          <w:sz w:val="28"/>
        </w:rPr>
        <w:softHyphen/>
        <w:t>возможность начать работу с наиболее перспективного на</w:t>
      </w:r>
      <w:r>
        <w:rPr>
          <w:sz w:val="28"/>
        </w:rPr>
        <w:softHyphen/>
        <w:t>правления; отсутствие стремления селекционера и возмож</w:t>
      </w:r>
      <w:r>
        <w:rPr>
          <w:sz w:val="28"/>
        </w:rPr>
        <w:softHyphen/>
        <w:t>ностей к непрерывному совершенствованию исходного ма</w:t>
      </w:r>
      <w:r>
        <w:rPr>
          <w:sz w:val="28"/>
        </w:rPr>
        <w:softHyphen/>
        <w:t>териала от поколения к поколению; несвоевременность уничтожения селекционного брака и перегруженность се</w:t>
      </w:r>
      <w:r>
        <w:rPr>
          <w:sz w:val="28"/>
        </w:rPr>
        <w:softHyphen/>
        <w:t>лекционера текущими учетами; отсутствие широкого круго</w:t>
      </w:r>
      <w:r>
        <w:rPr>
          <w:sz w:val="28"/>
        </w:rPr>
        <w:softHyphen/>
        <w:t>зора и эрудиции у самого селекционера. Четкость целей и задач, решаемых в процессе осуществления селекционной программы, в какой-то мере также определяет ее резуль</w:t>
      </w:r>
      <w:r>
        <w:rPr>
          <w:sz w:val="28"/>
        </w:rPr>
        <w:softHyphen/>
        <w:t>тативность.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Главная задача на первом этапе подготовительного пе</w:t>
      </w:r>
      <w:r>
        <w:rPr>
          <w:sz w:val="28"/>
        </w:rPr>
        <w:softHyphen/>
        <w:t>риода заключается в определении селекционером приори</w:t>
      </w:r>
      <w:r>
        <w:rPr>
          <w:sz w:val="28"/>
        </w:rPr>
        <w:softHyphen/>
        <w:t>тетных направлений своей работы в конкретной зоне и па</w:t>
      </w:r>
      <w:r>
        <w:rPr>
          <w:sz w:val="28"/>
        </w:rPr>
        <w:softHyphen/>
        <w:t>раметров идеального сорта, к достижению которых он бу</w:t>
      </w:r>
      <w:r>
        <w:rPr>
          <w:sz w:val="28"/>
        </w:rPr>
        <w:softHyphen/>
        <w:t>дет стремиться при отборе. Этому предшествует глубокий анализ существующего мирового сортимента и последних достижений селекции, анализ тенденций развития товар</w:t>
      </w:r>
      <w:r>
        <w:rPr>
          <w:sz w:val="28"/>
        </w:rPr>
        <w:softHyphen/>
        <w:t>ного и любительского садоводства, маркетинга плодово-ягодной продукции и совершенствования перерабатываю</w:t>
      </w:r>
      <w:r>
        <w:rPr>
          <w:sz w:val="28"/>
        </w:rPr>
        <w:softHyphen/>
        <w:t>щей промышленности, анализ уровня и перспектив уже ве</w:t>
      </w:r>
      <w:r>
        <w:rPr>
          <w:sz w:val="28"/>
        </w:rPr>
        <w:softHyphen/>
        <w:t>дущихся селекционных программ. Необходимые сведения по этому вопросу дают материалы государственного испы</w:t>
      </w:r>
      <w:r>
        <w:rPr>
          <w:sz w:val="28"/>
        </w:rPr>
        <w:softHyphen/>
        <w:t>тания новых сортов в нашей стране и за рубежом, опубли</w:t>
      </w:r>
      <w:r>
        <w:rPr>
          <w:sz w:val="28"/>
        </w:rPr>
        <w:softHyphen/>
        <w:t>кованные результаты соответствующих научных исследова</w:t>
      </w:r>
      <w:r>
        <w:rPr>
          <w:sz w:val="28"/>
        </w:rPr>
        <w:softHyphen/>
        <w:t>ний, а также личные впечатления от знакомства с поведением сортов и гибридов и их диких сородичей на государст</w:t>
      </w:r>
      <w:r>
        <w:rPr>
          <w:sz w:val="28"/>
        </w:rPr>
        <w:softHyphen/>
        <w:t>венных сортоиспытательных участках, в коллекциях науч</w:t>
      </w:r>
      <w:r>
        <w:rPr>
          <w:sz w:val="28"/>
        </w:rPr>
        <w:softHyphen/>
        <w:t>ных учреждений, в промышленных и любительских садах.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 Вторым важным моментом является построение модели  идеального сорта и детальная проработка основных ее па</w:t>
      </w:r>
      <w:r>
        <w:rPr>
          <w:sz w:val="28"/>
        </w:rPr>
        <w:softHyphen/>
        <w:t>раметров. Эта модель, с одной стороны, должна базиро</w:t>
      </w:r>
      <w:r>
        <w:rPr>
          <w:sz w:val="28"/>
        </w:rPr>
        <w:softHyphen/>
        <w:t>ваться на уже достигнутых уровнях, реализованных в на</w:t>
      </w:r>
      <w:r>
        <w:rPr>
          <w:sz w:val="28"/>
        </w:rPr>
        <w:softHyphen/>
        <w:t>иболее современных сортах и отборах, с другой — она Должна учитывать тенденции современных исследований, направленных на принципиально новое решение селекционных задач. В-третьих — она должна строиться с учетом -специфики комплекса погодно-климатических особенностей, т. е. быть зональной. Периодически, с возникновением но</w:t>
      </w:r>
      <w:r>
        <w:rPr>
          <w:sz w:val="28"/>
        </w:rPr>
        <w:softHyphen/>
        <w:t>вых требований производства, а также с достижением бо</w:t>
      </w:r>
      <w:r>
        <w:rPr>
          <w:sz w:val="28"/>
        </w:rPr>
        <w:softHyphen/>
        <w:t>лее высоких уровней каждого селекционного признака в ней проводятся необходимые корректировки.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Чтобы выводимый сорт был достойным конкурентом лучших образцов мирового сортимента, его параметры должны соответствовать оптимальным значениям важтей-1йих селекционных признаков.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 В зависимости от культуры и предъявляемых требова</w:t>
      </w:r>
      <w:r>
        <w:rPr>
          <w:sz w:val="28"/>
        </w:rPr>
        <w:softHyphen/>
        <w:t>ний таких параметров может быть разное количество. Для удобства их целесообразно скомпоновать в несколько групп: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   а) признаки, определяющие продуктивность и качество продукции;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   б) признаки, определяющие устойчивость растения к экстремальным факторам среды, вредителям и болезням;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    в) признаки, определяющие технологичность сорта.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Следующим этапом подготовительной работы является теоретическая проработка возможностей создания сорта с намеченными параметрами, включающая выяснение следу</w:t>
      </w:r>
      <w:r>
        <w:rPr>
          <w:sz w:val="28"/>
        </w:rPr>
        <w:softHyphen/>
        <w:t>ющих положений (Бороевич, 1984):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    1) какой исходный материал необходим, чтобы создать такую генетическую изменчивость, которая обеспечит проведение отбора на заданных уровнях;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 2) какие методы скрещивания в наименьшем числе генераций позволят сочетать параметры всех важнейших селек</w:t>
      </w:r>
      <w:r>
        <w:rPr>
          <w:sz w:val="28"/>
        </w:rPr>
        <w:softHyphen/>
        <w:t>ционных признаков на уровне модели идеального сорта;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3) какие методы отбора будут способствовать наиболее эффективному и быстрому выделению нужных генотипов.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Здесь определяются сроки проведения всей программы и отдельных ее этапов, возможные пути ускорения селекци</w:t>
      </w:r>
      <w:r>
        <w:rPr>
          <w:sz w:val="28"/>
        </w:rPr>
        <w:softHyphen/>
        <w:t>онного процесса и необходимость интеграции с лаборатори</w:t>
      </w:r>
      <w:r>
        <w:rPr>
          <w:sz w:val="28"/>
        </w:rPr>
        <w:softHyphen/>
        <w:t>ями различного профиля. С широким внедрением компью</w:t>
      </w:r>
      <w:r>
        <w:rPr>
          <w:sz w:val="28"/>
        </w:rPr>
        <w:softHyphen/>
        <w:t>теризации, вероятно, представится возможность смодели</w:t>
      </w:r>
      <w:r>
        <w:rPr>
          <w:sz w:val="28"/>
        </w:rPr>
        <w:softHyphen/>
        <w:t>ровать селекционный процесс и до начала практического воплощения общего замысла найти более оптимальные ре</w:t>
      </w:r>
      <w:r>
        <w:rPr>
          <w:sz w:val="28"/>
        </w:rPr>
        <w:softHyphen/>
        <w:t>шения, обеспечивающие успех программы, снижающие сте</w:t>
      </w:r>
      <w:r>
        <w:rPr>
          <w:sz w:val="28"/>
        </w:rPr>
        <w:softHyphen/>
        <w:t>пень риска. Проблемы исходного материала и путей реали</w:t>
      </w:r>
      <w:r>
        <w:rPr>
          <w:sz w:val="28"/>
        </w:rPr>
        <w:softHyphen/>
        <w:t>зации селекционных идей на данном этапе построения се</w:t>
      </w:r>
      <w:r>
        <w:rPr>
          <w:sz w:val="28"/>
        </w:rPr>
        <w:softHyphen/>
        <w:t>лекционной программы являются самыми важными и их ре</w:t>
      </w:r>
      <w:r>
        <w:rPr>
          <w:sz w:val="28"/>
        </w:rPr>
        <w:softHyphen/>
        <w:t>шение прежде всего должно опираться на достижения ге</w:t>
      </w:r>
      <w:r>
        <w:rPr>
          <w:sz w:val="28"/>
        </w:rPr>
        <w:softHyphen/>
        <w:t>нетики, как теоретической базы селекции любой культуры, сопровождаться широким применением мирового опыта и общих подходов к селекции растений на специфические признаки.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Несмотря на сложность использования плодовых в ка</w:t>
      </w:r>
      <w:r>
        <w:rPr>
          <w:sz w:val="28"/>
        </w:rPr>
        <w:softHyphen/>
        <w:t>честве объекта генетических исследований, достигнуты оп</w:t>
      </w:r>
      <w:r>
        <w:rPr>
          <w:sz w:val="28"/>
        </w:rPr>
        <w:softHyphen/>
        <w:t>ределенные успехи в частной генетике этих культур: опре</w:t>
      </w:r>
      <w:r>
        <w:rPr>
          <w:sz w:val="28"/>
        </w:rPr>
        <w:softHyphen/>
        <w:t>делен характер наследования некоторых хозяйственно-цен</w:t>
      </w:r>
      <w:r>
        <w:rPr>
          <w:sz w:val="28"/>
        </w:rPr>
        <w:softHyphen/>
        <w:t>ных признаков и идентифицированы гены, контролирующие отдельные из них.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Разумеется, что для построения генетической модели сорта этих данных явно недостаточно, тем не менее их при</w:t>
      </w:r>
      <w:r>
        <w:rPr>
          <w:sz w:val="28"/>
        </w:rPr>
        <w:softHyphen/>
        <w:t>влечение резко повышает результативность работы селек</w:t>
      </w:r>
      <w:r>
        <w:rPr>
          <w:sz w:val="28"/>
        </w:rPr>
        <w:softHyphen/>
        <w:t>ционера, в особенности при олигогенном контроле призна</w:t>
      </w:r>
      <w:r>
        <w:rPr>
          <w:sz w:val="28"/>
        </w:rPr>
        <w:softHyphen/>
        <w:t>ка, т. к. позволяет обоснованно подходить к подбору пар для скрещивания, проводить браковки на ранних этапах селекционного процесса. Опыт свидетельствует, что практи</w:t>
      </w:r>
      <w:r>
        <w:rPr>
          <w:sz w:val="28"/>
        </w:rPr>
        <w:softHyphen/>
        <w:t>чески невозможно ни по одной из плодовых культур за 1— 2 генерации воплотить модель идеального сорта в реальные генотипы — в каждом скрещивании могут участвовать толь</w:t>
      </w:r>
      <w:r>
        <w:rPr>
          <w:sz w:val="28"/>
        </w:rPr>
        <w:softHyphen/>
        <w:t>ко 2 родительские формы и обычно каждая из них пока обладает лишь 1—2 селекционными признаками на необ</w:t>
      </w:r>
      <w:r>
        <w:rPr>
          <w:sz w:val="28"/>
        </w:rPr>
        <w:softHyphen/>
        <w:t>ходимом уровне. Следовательно, выведение конкуренто</w:t>
      </w:r>
      <w:r>
        <w:rPr>
          <w:sz w:val="28"/>
        </w:rPr>
        <w:softHyphen/>
        <w:t>способных сортов, во-первых, с большей долей вероятности можно планировать при выполнении долгосрочной селекци</w:t>
      </w:r>
      <w:r>
        <w:rPr>
          <w:sz w:val="28"/>
        </w:rPr>
        <w:softHyphen/>
        <w:t>онной программы, состоящей из 4—5 этапов скрещиваний и отбора, во-вторых, создание более совершенных сортов должно сочетаться с постоянным совершенствованием ис</w:t>
      </w:r>
      <w:r>
        <w:rPr>
          <w:sz w:val="28"/>
        </w:rPr>
        <w:softHyphen/>
        <w:t>ходного материала, созданием специальных родительских форм, называемых комплексными донорами (Кичина, 1984).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Селекционер с учетом генетической изученности культу</w:t>
      </w:r>
      <w:r>
        <w:rPr>
          <w:sz w:val="28"/>
        </w:rPr>
        <w:softHyphen/>
        <w:t>ры сам для себя создает исходные формы, от поколения к поколению накапливающие максимальные уровни селекци</w:t>
      </w:r>
      <w:r>
        <w:rPr>
          <w:sz w:val="28"/>
        </w:rPr>
        <w:softHyphen/>
        <w:t>онных признаков (от 1—2 до 10—12), и от гибридизации между ними получает 80—90% гибридного фонда, чтобы на заключительном этапе иметь соответствующий материал для отбора по всем селекционно-важным признакам. Имен</w:t>
      </w:r>
      <w:r>
        <w:rPr>
          <w:sz w:val="28"/>
        </w:rPr>
        <w:softHyphen/>
        <w:t>но создание таких родительских форм, фундамента буду</w:t>
      </w:r>
      <w:r>
        <w:rPr>
          <w:sz w:val="28"/>
        </w:rPr>
        <w:softHyphen/>
        <w:t>щих сортов — главная задача всех промежуточных этапов в долгосрочной селекционной программе.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Накопление генетического потенциала целесообразнее вести на геноплазме адаптированных сортов, т. к. их гено</w:t>
      </w:r>
      <w:r>
        <w:rPr>
          <w:sz w:val="28"/>
        </w:rPr>
        <w:softHyphen/>
        <w:t>типы включают в себя гены и блоки генов, которые обеспе</w:t>
      </w:r>
      <w:r>
        <w:rPr>
          <w:sz w:val="28"/>
        </w:rPr>
        <w:softHyphen/>
        <w:t>чивают высокую</w:t>
      </w:r>
      <w:r>
        <w:rPr>
          <w:smallCaps/>
          <w:sz w:val="28"/>
        </w:rPr>
        <w:t xml:space="preserve"> </w:t>
      </w:r>
      <w:r>
        <w:rPr>
          <w:sz w:val="28"/>
        </w:rPr>
        <w:t>выживаемость и стабильное плодоношение в условиях, характерных для одной или нескольких клима</w:t>
      </w:r>
      <w:r>
        <w:rPr>
          <w:sz w:val="28"/>
        </w:rPr>
        <w:softHyphen/>
        <w:t>тических зон (последнее предпочтительнее, хотя и не всегда достижимо). Как правило, этими качествами могут обла</w:t>
      </w:r>
      <w:r>
        <w:rPr>
          <w:sz w:val="28"/>
        </w:rPr>
        <w:softHyphen/>
        <w:t>дать местные сорта и формы, в течение 50—150 лет про</w:t>
      </w:r>
      <w:r>
        <w:rPr>
          <w:sz w:val="28"/>
        </w:rPr>
        <w:softHyphen/>
        <w:t>шедшие проверку естественного отбора, и они. несомненно, представляют большую ценность для селекционера на оп</w:t>
      </w:r>
      <w:r>
        <w:rPr>
          <w:sz w:val="28"/>
        </w:rPr>
        <w:softHyphen/>
        <w:t>ределенном этапе его работы. Однако в тех случаях, когда работами предшественников в тех или иных генотипах уже были совмещены 2—3 оптимальных уровня селекционных признаков на геноплазме адаптированных сортов, начинать селекционную программу необходимо на основе наиболее прогрессивных из них, добиваясь в дальнейших генерациях максимального совершенствования всех селекционных при</w:t>
      </w:r>
      <w:r>
        <w:rPr>
          <w:sz w:val="28"/>
        </w:rPr>
        <w:softHyphen/>
        <w:t>знаков. Привлечение же старых сортов и диких форм оп</w:t>
      </w:r>
      <w:r>
        <w:rPr>
          <w:sz w:val="28"/>
        </w:rPr>
        <w:softHyphen/>
        <w:t>равданно, если по какому-либо из селекционных признаков их уровень в новых сортах превзойти не удалось. Такой принцип подбора родительских пар был проверен на прак</w:t>
      </w:r>
      <w:r>
        <w:rPr>
          <w:sz w:val="28"/>
        </w:rPr>
        <w:softHyphen/>
        <w:t>тике селекционерами-ягодоводами (</w:t>
      </w:r>
      <w:r>
        <w:rPr>
          <w:sz w:val="28"/>
          <w:lang w:val="en-US"/>
        </w:rPr>
        <w:t>Bringhurst</w:t>
      </w:r>
      <w:r>
        <w:rPr>
          <w:sz w:val="28"/>
        </w:rPr>
        <w:t>, 1970, 1983) и оказался высокоэффективным.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Второй принцип при подборе исходного материала обеспечение его генетического разнообразия (Вавилов, 1935). Такую возможность дает анализ родословных привлекаемых в скрещивания сортов и гибридов; географиче</w:t>
      </w:r>
      <w:r>
        <w:rPr>
          <w:sz w:val="28"/>
        </w:rPr>
        <w:softHyphen/>
        <w:t>ская же отдаленность их происхождения не всегда отража</w:t>
      </w:r>
      <w:r>
        <w:rPr>
          <w:sz w:val="28"/>
        </w:rPr>
        <w:softHyphen/>
        <w:t>ет их генетическую дивергенцию (Бороевич, 1984).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Было показано (Огольцова, 1992), что использование принципа многовариантности в достижении определенных селекционных целей увеличивает пределы изменчивости в направлении отбора и обеспечивает большую надежность защиты от повреждающих воздействий среды и патогенов.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Это явление широко распространено в природе и при ана</w:t>
      </w:r>
      <w:r>
        <w:rPr>
          <w:sz w:val="28"/>
        </w:rPr>
        <w:softHyphen/>
        <w:t>лизе того или иного признака часто оказывается, что меха</w:t>
      </w:r>
      <w:r>
        <w:rPr>
          <w:sz w:val="28"/>
        </w:rPr>
        <w:softHyphen/>
        <w:t>низмы достижения равного конечного результата у разных групп растений разные. Так, например, отбор на увеличе</w:t>
      </w:r>
      <w:r>
        <w:rPr>
          <w:sz w:val="28"/>
        </w:rPr>
        <w:softHyphen/>
        <w:t>ние числа ягод на узле у черной смородины даст равный результат, если его вести на увеличение числа генеративных почек, на увеличение числа кистей, формирующихся в одной почке, и на увеличение числа ягод в кисти; но наиболее вы</w:t>
      </w:r>
      <w:r>
        <w:rPr>
          <w:sz w:val="28"/>
        </w:rPr>
        <w:softHyphen/>
        <w:t>сокий общий результат, по-видимому, будет получен при оптимальном сочетании уровней этих трех признаков. По</w:t>
      </w:r>
      <w:r>
        <w:rPr>
          <w:sz w:val="28"/>
        </w:rPr>
        <w:softHyphen/>
        <w:t>добным образом можно вести селекцию на устойчивость к заморозкам: избежание заморозков за счет сдвига срока цветения; на устойчивость бутонов, открытых цветков и за</w:t>
      </w:r>
      <w:r>
        <w:rPr>
          <w:sz w:val="28"/>
        </w:rPr>
        <w:softHyphen/>
        <w:t>вязей к понижению температуры; на закрытый тип цвете</w:t>
      </w:r>
      <w:r>
        <w:rPr>
          <w:sz w:val="28"/>
        </w:rPr>
        <w:softHyphen/>
        <w:t>ния; на способность к регенерации после повреждения за</w:t>
      </w:r>
      <w:r>
        <w:rPr>
          <w:sz w:val="28"/>
        </w:rPr>
        <w:softHyphen/>
        <w:t>морозками. По возможности, в долгосрочной селекционной программе такая многовариантность селекционного поиска должна найти отражение, поскольку она снижает риск не</w:t>
      </w:r>
      <w:r>
        <w:rPr>
          <w:sz w:val="28"/>
        </w:rPr>
        <w:softHyphen/>
        <w:t>удачи в решении определенных селекционных задач.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Сложные селекционные признаки (зимостойкость, уро</w:t>
      </w:r>
      <w:r>
        <w:rPr>
          <w:sz w:val="28"/>
        </w:rPr>
        <w:softHyphen/>
        <w:t>жайность, полевая устойчивость к вредителям и болезням) в настоящее время принято раскладывать на составляю</w:t>
      </w:r>
      <w:r>
        <w:rPr>
          <w:sz w:val="28"/>
        </w:rPr>
        <w:softHyphen/>
        <w:t>щие — компоненты и вести селекцию на совершенствова</w:t>
      </w:r>
      <w:r>
        <w:rPr>
          <w:sz w:val="28"/>
        </w:rPr>
        <w:softHyphen/>
        <w:t>ние каждого из компонентов, а также на оптимальное их сочетание.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Чтобы вывести конкурентоспособный сорт, надо вести работу с большим гибридным фондом. Количество селекци</w:t>
      </w:r>
      <w:r>
        <w:rPr>
          <w:sz w:val="28"/>
        </w:rPr>
        <w:softHyphen/>
        <w:t>онных признаков достаточно велико (более 60, например, у черной смородины), а вероятность сочетания их макси</w:t>
      </w:r>
      <w:r>
        <w:rPr>
          <w:sz w:val="28"/>
        </w:rPr>
        <w:softHyphen/>
        <w:t>мумов статистически невелика (например, при селекции на крупноплодность у черной смородины гибриды, превышаю</w:t>
      </w:r>
      <w:r>
        <w:rPr>
          <w:sz w:val="28"/>
        </w:rPr>
        <w:softHyphen/>
        <w:t>щие максимальное значение родителей, в лучших комбина</w:t>
      </w:r>
      <w:r>
        <w:rPr>
          <w:sz w:val="28"/>
        </w:rPr>
        <w:softHyphen/>
        <w:t>циях встречаются с частотой 6—20%), поэтому целесооб</w:t>
      </w:r>
      <w:r>
        <w:rPr>
          <w:sz w:val="28"/>
        </w:rPr>
        <w:softHyphen/>
        <w:t>разно определить разумные пределы общего числа гибри</w:t>
      </w:r>
      <w:r>
        <w:rPr>
          <w:sz w:val="28"/>
        </w:rPr>
        <w:softHyphen/>
        <w:t>дов. Ограниченность земельных площадей под их посадку, финансовых средств и физических сил селекционера (на</w:t>
      </w:r>
      <w:r>
        <w:rPr>
          <w:sz w:val="28"/>
        </w:rPr>
        <w:softHyphen/>
        <w:t>иболее ответственные учеты и отборы ведет только селек</w:t>
      </w:r>
      <w:r>
        <w:rPr>
          <w:sz w:val="28"/>
        </w:rPr>
        <w:softHyphen/>
        <w:t>ционер; время, необходимое для обеспечения их надежности и достоверности, обычно ограничено сроком цветения или созревания плодов и т. п.) свидетельствует в пользу общего размера гибридного фонда в объеме 10—15 тысяч плодоно</w:t>
      </w:r>
      <w:r>
        <w:rPr>
          <w:sz w:val="28"/>
        </w:rPr>
        <w:softHyphen/>
        <w:t>сящих сеянцев. Перегруженность селекционера текущими учетами может быть одной из причин неудачи селекционной программы в целом (</w:t>
      </w:r>
      <w:r>
        <w:rPr>
          <w:sz w:val="28"/>
          <w:lang w:val="en-US"/>
        </w:rPr>
        <w:t>Bringhurst</w:t>
      </w:r>
      <w:r>
        <w:rPr>
          <w:sz w:val="28"/>
        </w:rPr>
        <w:t>, 1970). Чем больше призна</w:t>
      </w:r>
      <w:r>
        <w:rPr>
          <w:sz w:val="28"/>
        </w:rPr>
        <w:softHyphen/>
        <w:t>ков планируется совместить в конкретной комбинации скре</w:t>
      </w:r>
      <w:r>
        <w:rPr>
          <w:sz w:val="28"/>
        </w:rPr>
        <w:softHyphen/>
        <w:t>щивания, тем больше должен быть размер гибридной семьи. На основании экспериментальных данных Уильямс (</w:t>
      </w:r>
      <w:r>
        <w:rPr>
          <w:sz w:val="28"/>
          <w:lang w:val="en-US"/>
        </w:rPr>
        <w:t>Williams</w:t>
      </w:r>
      <w:r>
        <w:rPr>
          <w:sz w:val="28"/>
        </w:rPr>
        <w:t>, 1959) подсчитал, что при селекции яблони на не</w:t>
      </w:r>
      <w:r>
        <w:rPr>
          <w:sz w:val="28"/>
        </w:rPr>
        <w:softHyphen/>
        <w:t>зависимо наследуемые полигенно контролируемые призна</w:t>
      </w:r>
      <w:r>
        <w:rPr>
          <w:sz w:val="28"/>
        </w:rPr>
        <w:softHyphen/>
        <w:t>ки только 1 сеянец из 6250 будет обладать сочетанием 5-ти из них на приемлемом уровне.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Поэтому необходимо, во-первых, еще до высадки в сад отобрать сеянцы, уже совмещающие ряд селекционно-цен</w:t>
      </w:r>
      <w:r>
        <w:rPr>
          <w:sz w:val="28"/>
        </w:rPr>
        <w:softHyphen/>
        <w:t>ных свойств; во-вторых, на заключительных этапах селек</w:t>
      </w:r>
      <w:r>
        <w:rPr>
          <w:sz w:val="28"/>
        </w:rPr>
        <w:softHyphen/>
        <w:t>ционной программы вести скрещивания родителей с высо</w:t>
      </w:r>
      <w:r>
        <w:rPr>
          <w:sz w:val="28"/>
        </w:rPr>
        <w:softHyphen/>
        <w:t>ким уровнем каждого из полигенно наследуемых призна</w:t>
      </w:r>
      <w:r>
        <w:rPr>
          <w:sz w:val="28"/>
        </w:rPr>
        <w:softHyphen/>
        <w:t>ков. Применение браковок на ранних стадиях жизни сеян</w:t>
      </w:r>
      <w:r>
        <w:rPr>
          <w:sz w:val="28"/>
        </w:rPr>
        <w:softHyphen/>
        <w:t>цев позволяет ежегодно прорабатывать значительно боль</w:t>
      </w:r>
      <w:r>
        <w:rPr>
          <w:sz w:val="28"/>
        </w:rPr>
        <w:softHyphen/>
        <w:t>ший объем гибридного фонда и еще до высадки в сад спла</w:t>
      </w:r>
      <w:r>
        <w:rPr>
          <w:sz w:val="28"/>
        </w:rPr>
        <w:softHyphen/>
        <w:t>нировать сочетание нескольких приоритетных признаков, без которых никакой из сеянцев не сможет стать сортом (устойчивость к болезням, зимостойкость, энергия роста и т. п.). Идеально было бы начать браковку со стадии га</w:t>
      </w:r>
      <w:r>
        <w:rPr>
          <w:sz w:val="28"/>
        </w:rPr>
        <w:softHyphen/>
        <w:t>мет, обеспечив участие в оплодотворении только тех из них, которые обладают нужными аллелями генов, но пока эти способы браковки недостаточно надежны. Браковки се</w:t>
      </w:r>
      <w:r>
        <w:rPr>
          <w:sz w:val="28"/>
        </w:rPr>
        <w:softHyphen/>
        <w:t>янцев до плодоношения в селекционной практике называ</w:t>
      </w:r>
      <w:r>
        <w:rPr>
          <w:sz w:val="28"/>
        </w:rPr>
        <w:softHyphen/>
        <w:t>ются предварительным отбором; они позволяют оставить, например, у яблони и малины, лишь около 1% от первона</w:t>
      </w:r>
      <w:r>
        <w:rPr>
          <w:sz w:val="28"/>
        </w:rPr>
        <w:softHyphen/>
        <w:t xml:space="preserve">чального числа сеянцев (если получено 20 тысяч сеянцев в семье, то в сад будет высажено всего 200 штук). </w:t>
      </w:r>
    </w:p>
    <w:p w:rsidR="00816DB7" w:rsidRDefault="00816DB7">
      <w:pPr>
        <w:ind w:firstLine="720"/>
        <w:jc w:val="both"/>
      </w:pPr>
    </w:p>
    <w:p w:rsidR="00816DB7" w:rsidRDefault="00816DB7">
      <w:pPr>
        <w:pStyle w:val="2"/>
        <w:ind w:firstLine="720"/>
        <w:jc w:val="both"/>
      </w:pPr>
      <w:bookmarkStart w:id="10" w:name="_Toc4823580"/>
      <w:bookmarkStart w:id="11" w:name="_Toc4823705"/>
      <w:r>
        <w:t>Подбор исходного материала.</w:t>
      </w:r>
      <w:bookmarkEnd w:id="10"/>
      <w:bookmarkEnd w:id="11"/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Черешня принадлежит к роду </w:t>
      </w:r>
      <w:r>
        <w:rPr>
          <w:sz w:val="28"/>
          <w:lang w:val="en-US"/>
        </w:rPr>
        <w:t>Cerasus</w:t>
      </w:r>
      <w:r>
        <w:rPr>
          <w:sz w:val="28"/>
        </w:rPr>
        <w:t xml:space="preserve"> </w:t>
      </w:r>
      <w:r>
        <w:rPr>
          <w:sz w:val="28"/>
          <w:lang w:val="en-US"/>
        </w:rPr>
        <w:t>Juss</w:t>
      </w:r>
      <w:r>
        <w:rPr>
          <w:sz w:val="28"/>
        </w:rPr>
        <w:t xml:space="preserve"> подсемейст</w:t>
      </w:r>
      <w:r>
        <w:rPr>
          <w:sz w:val="28"/>
        </w:rPr>
        <w:softHyphen/>
        <w:t>ва сливовых (</w:t>
      </w:r>
      <w:r>
        <w:rPr>
          <w:sz w:val="28"/>
          <w:lang w:val="en-US"/>
        </w:rPr>
        <w:t>Prunoidae</w:t>
      </w:r>
      <w:r>
        <w:rPr>
          <w:sz w:val="28"/>
        </w:rPr>
        <w:t>) семейства Розановых (</w:t>
      </w:r>
      <w:r>
        <w:rPr>
          <w:sz w:val="28"/>
          <w:lang w:val="en-US"/>
        </w:rPr>
        <w:t>Rosaceae</w:t>
      </w:r>
      <w:r>
        <w:rPr>
          <w:sz w:val="28"/>
        </w:rPr>
        <w:t xml:space="preserve">). Все сорта черешни принадлежат к одному виду — </w:t>
      </w:r>
      <w:r>
        <w:rPr>
          <w:sz w:val="28"/>
          <w:lang w:val="en-US"/>
        </w:rPr>
        <w:t>Cerasus</w:t>
      </w:r>
      <w:r>
        <w:rPr>
          <w:sz w:val="28"/>
        </w:rPr>
        <w:t xml:space="preserve"> </w:t>
      </w:r>
      <w:r>
        <w:rPr>
          <w:sz w:val="28"/>
          <w:lang w:val="en-US"/>
        </w:rPr>
        <w:t>avium</w:t>
      </w:r>
      <w:r>
        <w:rPr>
          <w:sz w:val="28"/>
        </w:rPr>
        <w:t xml:space="preserve"> </w:t>
      </w:r>
      <w:r>
        <w:rPr>
          <w:sz w:val="28"/>
          <w:lang w:val="en-US"/>
        </w:rPr>
        <w:t>L</w:t>
      </w:r>
      <w:r>
        <w:rPr>
          <w:sz w:val="28"/>
        </w:rPr>
        <w:t xml:space="preserve">. </w:t>
      </w:r>
      <w:r>
        <w:rPr>
          <w:sz w:val="28"/>
          <w:lang w:val="en-US"/>
        </w:rPr>
        <w:t>Moench</w:t>
      </w:r>
      <w:r>
        <w:rPr>
          <w:sz w:val="28"/>
        </w:rPr>
        <w:t xml:space="preserve"> (2</w:t>
      </w:r>
      <w:r>
        <w:rPr>
          <w:sz w:val="28"/>
          <w:lang w:val="en-US"/>
        </w:rPr>
        <w:t>n</w:t>
      </w:r>
      <w:r>
        <w:rPr>
          <w:sz w:val="28"/>
        </w:rPr>
        <w:t xml:space="preserve"> ==16).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 настоящее время имеется свыше 4 тыс. сортов, кото</w:t>
      </w:r>
      <w:r>
        <w:rPr>
          <w:sz w:val="28"/>
        </w:rPr>
        <w:softHyphen/>
        <w:t>рые различаются по высоте дерева, диаметру кроны, сро</w:t>
      </w:r>
      <w:r>
        <w:rPr>
          <w:sz w:val="28"/>
        </w:rPr>
        <w:softHyphen/>
        <w:t>кам цветения, продуктивности, величине, форме, окраске, вкусу, сроку созревания плодов, устойчивости к вредите</w:t>
      </w:r>
      <w:r>
        <w:rPr>
          <w:sz w:val="28"/>
        </w:rPr>
        <w:softHyphen/>
        <w:t xml:space="preserve">лям и болезням.      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Имеются также различия между сортами по эколого-географическим условиям произрастания (западноевропейская. американская, кавказская, молдавская, крымская, средпеукраинскзя и северная экологические группы сор</w:t>
      </w:r>
      <w:r>
        <w:rPr>
          <w:sz w:val="28"/>
        </w:rPr>
        <w:softHyphen/>
        <w:t>тов).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По консистенции мякоти различают 2 группы: гини — с мягкой, жидкой мякотью; бигарро — с плотной хрящева</w:t>
      </w:r>
      <w:r>
        <w:rPr>
          <w:sz w:val="28"/>
        </w:rPr>
        <w:softHyphen/>
        <w:t>той мякотью. К гиням относится большинство ранних и средних сортов по сроку созревания плодов, а к бигарро — сорта с поздним созреванием плодов.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 внутривидовых скрещиваниях несовместимых ком</w:t>
      </w:r>
      <w:r>
        <w:rPr>
          <w:sz w:val="28"/>
        </w:rPr>
        <w:softHyphen/>
        <w:t>бинаций получается сравнительно немного. Причем у че</w:t>
      </w:r>
      <w:r>
        <w:rPr>
          <w:sz w:val="28"/>
        </w:rPr>
        <w:softHyphen/>
        <w:t>решни она всегда проявляется в обоих направлениях; ины</w:t>
      </w:r>
      <w:r>
        <w:rPr>
          <w:sz w:val="28"/>
        </w:rPr>
        <w:softHyphen/>
        <w:t>ми словами, если сорт А не завязывает плодов при опыле</w:t>
      </w:r>
      <w:r>
        <w:rPr>
          <w:sz w:val="28"/>
        </w:rPr>
        <w:softHyphen/>
        <w:t>нии его сортом В, то отсюда следует, что и сорт В будет стерильным при опылении его пыльцой сорта А.</w:t>
      </w:r>
    </w:p>
    <w:p w:rsidR="00816DB7" w:rsidRDefault="00816DB7">
      <w:pPr>
        <w:pStyle w:val="2"/>
        <w:ind w:firstLine="720"/>
        <w:jc w:val="both"/>
      </w:pPr>
      <w:bookmarkStart w:id="12" w:name="_Toc4823581"/>
      <w:bookmarkStart w:id="13" w:name="_Toc4823706"/>
      <w:r>
        <w:t>Методы селекции.</w:t>
      </w:r>
      <w:bookmarkEnd w:id="12"/>
      <w:bookmarkEnd w:id="13"/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Межсортовая гибридизация на основе цитогенетиче</w:t>
      </w:r>
      <w:r>
        <w:rPr>
          <w:sz w:val="28"/>
        </w:rPr>
        <w:softHyphen/>
        <w:t>ского подбора исходных форм, конгруентных, инконгруентных и топкроссных межсортовых скрещиваний с использо</w:t>
      </w:r>
      <w:r>
        <w:rPr>
          <w:sz w:val="28"/>
        </w:rPr>
        <w:softHyphen/>
        <w:t>ванием примитивных форм из первичных генцентров, луч</w:t>
      </w:r>
      <w:r>
        <w:rPr>
          <w:sz w:val="28"/>
        </w:rPr>
        <w:softHyphen/>
        <w:t>ших из вторичных центров происхождения и новых селек</w:t>
      </w:r>
      <w:r>
        <w:rPr>
          <w:sz w:val="28"/>
        </w:rPr>
        <w:softHyphen/>
        <w:t>ционных сортов.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 xml:space="preserve">2.  Отдаленная  гибридизация  в  пределах  видов С. </w:t>
      </w:r>
      <w:r>
        <w:rPr>
          <w:sz w:val="28"/>
          <w:lang w:val="en-US"/>
        </w:rPr>
        <w:t>avium</w:t>
      </w:r>
      <w:r>
        <w:rPr>
          <w:sz w:val="28"/>
        </w:rPr>
        <w:t xml:space="preserve"> (</w:t>
      </w:r>
      <w:r>
        <w:rPr>
          <w:sz w:val="28"/>
          <w:lang w:val="en-US"/>
        </w:rPr>
        <w:t>L</w:t>
      </w:r>
      <w:r>
        <w:rPr>
          <w:sz w:val="28"/>
        </w:rPr>
        <w:t xml:space="preserve">.) </w:t>
      </w:r>
      <w:r>
        <w:rPr>
          <w:sz w:val="28"/>
          <w:lang w:val="en-US"/>
        </w:rPr>
        <w:t xml:space="preserve">Moench., </w:t>
      </w:r>
      <w:r>
        <w:rPr>
          <w:sz w:val="28"/>
        </w:rPr>
        <w:t>С</w:t>
      </w:r>
      <w:r>
        <w:rPr>
          <w:sz w:val="28"/>
          <w:lang w:val="en-US"/>
        </w:rPr>
        <w:t xml:space="preserve">, vulgaris Mil!.. </w:t>
      </w:r>
      <w:r>
        <w:rPr>
          <w:sz w:val="28"/>
        </w:rPr>
        <w:t>С</w:t>
      </w:r>
      <w:r>
        <w:rPr>
          <w:sz w:val="28"/>
          <w:lang w:val="en-US"/>
        </w:rPr>
        <w:t>. fruticosa (Pall) G. Woron., C. magaleb (L.) Mill.. C. pensylvanica (L.) Lois</w:t>
      </w:r>
      <w:r>
        <w:rPr>
          <w:sz w:val="28"/>
        </w:rPr>
        <w:t xml:space="preserve"> и т. д.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3. Инцухт-скрещиаания.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4. Радиационный и химический мутагенез.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5. Мейотическая полиплоидия с использованием элек</w:t>
      </w:r>
      <w:r>
        <w:rPr>
          <w:sz w:val="28"/>
        </w:rPr>
        <w:softHyphen/>
        <w:t>тросепарирования пыльцы.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6. Посев семян от свободного опыления лучших сортов, произрастающих в окружении желательных сортов-опылителей. При этом успех селекционной работы зависит от правильного выбора исходных форм с учетом селекционно</w:t>
      </w:r>
      <w:r>
        <w:rPr>
          <w:sz w:val="28"/>
        </w:rPr>
        <w:softHyphen/>
        <w:t>го задания и природно-экономических условий, где ведет</w:t>
      </w:r>
      <w:r>
        <w:rPr>
          <w:sz w:val="28"/>
        </w:rPr>
        <w:softHyphen/>
        <w:t>ся работа по улучшению сортимента.</w:t>
      </w:r>
    </w:p>
    <w:p w:rsidR="00816DB7" w:rsidRDefault="00816DB7">
      <w:pPr>
        <w:pStyle w:val="3"/>
        <w:ind w:firstLine="720"/>
      </w:pPr>
      <w:r>
        <w:t>Подбор исходных форм для гибридизации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Подбор исходных пар зависит от селекционного задания и генетических особенностей скрещиваемых форм. Подбо</w:t>
      </w:r>
      <w:r>
        <w:rPr>
          <w:sz w:val="28"/>
        </w:rPr>
        <w:softHyphen/>
        <w:t>ру исходных форм для скрещивания предшествует первич</w:t>
      </w:r>
      <w:r>
        <w:rPr>
          <w:sz w:val="28"/>
        </w:rPr>
        <w:softHyphen/>
        <w:t>ное изучение сортов в коллекциях и садах сортоизучения, а также цитогенетическая оценка исходных родительских форм по мейозу и потомству.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Закономерности наследования основных хозяйственно-ценных признаков еще недостаточно изучены, но многолет</w:t>
      </w:r>
      <w:r>
        <w:rPr>
          <w:sz w:val="28"/>
        </w:rPr>
        <w:softHyphen/>
        <w:t>ние опыты, проведенные селекционерами (Рябов и Рябова, 1975; Покровская, 1975; Туровцев, 1975, 1986; Тараненко, 1975; Крен и Лоуренс, 1934 и др.), показали, что такие хо</w:t>
      </w:r>
      <w:r>
        <w:rPr>
          <w:sz w:val="28"/>
        </w:rPr>
        <w:softHyphen/>
        <w:t>зяйственно-биологические признаки, как сроки созревания, размер, окраска кожицы и мякоти, плотность, вкус плодов и др., контролируются полигонами и наследуются по про</w:t>
      </w:r>
      <w:r>
        <w:rPr>
          <w:sz w:val="28"/>
        </w:rPr>
        <w:softHyphen/>
        <w:t>межуточному типу.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 гибридов чаще преобладает низкая урожайность, во</w:t>
      </w:r>
      <w:r>
        <w:rPr>
          <w:sz w:val="28"/>
        </w:rPr>
        <w:softHyphen/>
        <w:t>дянистая мякоть, высокая кислотность, причем эти призна</w:t>
      </w:r>
      <w:r>
        <w:rPr>
          <w:sz w:val="28"/>
        </w:rPr>
        <w:softHyphen/>
        <w:t>ки трудно преодолевать.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 подборе пар для скрещивания необходимо иметь в виду, что в настоящее время, на основе оценки гибридного потомства по характеру наследования хозяйственно-ценных признаков, доказана возможность селекции на высокий уровень отдельных признаков, исходя из возможности их совмещения в едином организме.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Установлено, что характер взаимодействия генов, ответ</w:t>
      </w:r>
      <w:r>
        <w:rPr>
          <w:sz w:val="28"/>
        </w:rPr>
        <w:softHyphen/>
        <w:t>ственных за признак зимостойкости, у разных сортов не</w:t>
      </w:r>
      <w:r>
        <w:rPr>
          <w:sz w:val="28"/>
        </w:rPr>
        <w:softHyphen/>
        <w:t>одинаков. Это приводит к многочисленному разнообразию проявления действия генов в зависимости от гибридных комбинаций. В большинстве случаев более высокую зимо</w:t>
      </w:r>
      <w:r>
        <w:rPr>
          <w:sz w:val="28"/>
        </w:rPr>
        <w:softHyphen/>
        <w:t>стойкость обеспечивают аддитивные генные эффекты, хотя роль доминирования и эпистаза также весьма существенна. При этом у сортов, одинаковых по зимостойкости, характер взаимодействия генов различен.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На скороплодность гибридного потомства оказывают влияние как материнская, так и отцовская формы. На</w:t>
      </w:r>
      <w:r>
        <w:rPr>
          <w:sz w:val="28"/>
        </w:rPr>
        <w:softHyphen/>
        <w:t>ибольшее количество скороплодных сеянцев отмечено в семьях, где в качестве материнских форм использовали Дрогапу желтую и Крупноплодную. Когда же в качестве материнской формы использовали сорт Французская чер</w:t>
      </w:r>
      <w:r>
        <w:rPr>
          <w:sz w:val="28"/>
        </w:rPr>
        <w:softHyphen/>
        <w:t>ная, гибридные сеянцы поздно вступали в плодоношение.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Характер расщепления сеянцев в семьях по сроку созре</w:t>
      </w:r>
      <w:r>
        <w:rPr>
          <w:sz w:val="28"/>
        </w:rPr>
        <w:softHyphen/>
        <w:t>вания позволяет считать, что ранний срок созревания пло</w:t>
      </w:r>
      <w:r>
        <w:rPr>
          <w:sz w:val="28"/>
        </w:rPr>
        <w:softHyphen/>
        <w:t>дов контролируется рецессивным геном, а поздний срок— доминантным, хотя это доминирование и неполное, на что указывает наличие большого количества сеянцев с проме</w:t>
      </w:r>
      <w:r>
        <w:rPr>
          <w:sz w:val="28"/>
        </w:rPr>
        <w:softHyphen/>
        <w:t>жуточным сроком созревания.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Наибольшую выбраковку среди гибридных сеянцев, вы</w:t>
      </w:r>
      <w:r>
        <w:rPr>
          <w:sz w:val="28"/>
        </w:rPr>
        <w:softHyphen/>
        <w:t>зывает малый размер плодов, так как крупноплодность контролируется рецессивными генами. Гибридизация с ис</w:t>
      </w:r>
      <w:r>
        <w:rPr>
          <w:sz w:val="28"/>
        </w:rPr>
        <w:softHyphen/>
        <w:t>пользованием исходных форм, обладающих максимальны</w:t>
      </w:r>
      <w:r>
        <w:rPr>
          <w:sz w:val="28"/>
        </w:rPr>
        <w:softHyphen/>
        <w:t>ми размерами и массой плодов, позволила перешагнуть по этим показателям рубежи мирового стандарта (масса — 8 г, диаметр — 26 мм), обеспечив получение значительно более крупноплодных сортов.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По форме плода установлено, что в генетическом конт</w:t>
      </w:r>
      <w:r>
        <w:rPr>
          <w:sz w:val="28"/>
        </w:rPr>
        <w:softHyphen/>
        <w:t>роле признака основную роль играют доминантные и эпистатичсские взаимодействия генов. При этом сердцевидная форма плода контролируется доминантным геном, а округ</w:t>
      </w:r>
      <w:r>
        <w:rPr>
          <w:sz w:val="28"/>
        </w:rPr>
        <w:softHyphen/>
        <w:t>лая — рецессивным.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Окраска плодов черешни слагается из различных соче</w:t>
      </w:r>
      <w:r>
        <w:rPr>
          <w:sz w:val="28"/>
        </w:rPr>
        <w:softHyphen/>
        <w:t>таний окрасок кожицы и мякоти плода. Наиболее интен</w:t>
      </w:r>
      <w:r>
        <w:rPr>
          <w:sz w:val="28"/>
        </w:rPr>
        <w:softHyphen/>
        <w:t>сивно передают свою окраску потомству одноцветные темноокрашенные сорта и формы, от гибридизации которых до 100% сеянцев имеют темноокрашенные плоды. При скре</w:t>
      </w:r>
      <w:r>
        <w:rPr>
          <w:sz w:val="28"/>
        </w:rPr>
        <w:softHyphen/>
        <w:t>щивании сортов с темно-красной кожицей плодов с сорта</w:t>
      </w:r>
      <w:r>
        <w:rPr>
          <w:sz w:val="28"/>
        </w:rPr>
        <w:softHyphen/>
        <w:t>ми. у которых кожица темно-красная, а мякоть розовая или с белыми прожилками, в потомстве наряду с сеянцами с темноокрашенными плодами появляются от 10,2 до 50,0% сеянцев с желто-розовыми и красными плодами.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Нежная, сочная мякоть плода (гинь) является доми</w:t>
      </w:r>
      <w:r>
        <w:rPr>
          <w:sz w:val="28"/>
        </w:rPr>
        <w:softHyphen/>
        <w:t>нантным признаком, а хрящеватая (бигарро) — рецессив</w:t>
      </w:r>
      <w:r>
        <w:rPr>
          <w:sz w:val="28"/>
        </w:rPr>
        <w:softHyphen/>
        <w:t>ным. Однако доминирование это неполное, так как во всех группах скрещивания имеются сеянцы с полухрящеватой мякотью, указывая, что этот признак наследуется по про</w:t>
      </w:r>
      <w:r>
        <w:rPr>
          <w:sz w:val="28"/>
        </w:rPr>
        <w:softHyphen/>
        <w:t>межуточной схеме.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Устойчивость к растрескиванию плодов от дождя тесно сцеплена с консистенцией мякоти. Только некоторые сорта с твердой мякотью показывают относительную устойчи</w:t>
      </w:r>
      <w:r>
        <w:rPr>
          <w:sz w:val="28"/>
        </w:rPr>
        <w:softHyphen/>
        <w:t>вость к растрескиванию плодов в сырую погоду (сорт За</w:t>
      </w:r>
      <w:r>
        <w:rPr>
          <w:sz w:val="28"/>
        </w:rPr>
        <w:softHyphen/>
        <w:t>гадка).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Фенотипическая изменчивость гибридов по вкусовым достоинствам обусловлена влиянием генотипов отцовских и материнских исходных форм, а также их взаимодействия</w:t>
      </w:r>
      <w:r>
        <w:rPr>
          <w:sz w:val="28"/>
        </w:rPr>
        <w:softHyphen/>
        <w:t>ми. Большой процент в гибридном потомстве сеянцев с пло</w:t>
      </w:r>
      <w:r>
        <w:rPr>
          <w:sz w:val="28"/>
        </w:rPr>
        <w:softHyphen/>
        <w:t>хим вкусом плодов указывает, что этот признак контроли</w:t>
      </w:r>
      <w:r>
        <w:rPr>
          <w:sz w:val="28"/>
        </w:rPr>
        <w:softHyphen/>
        <w:t>руется доминантными генами.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 этом наибольшими показателями ОКС среди отцов</w:t>
      </w:r>
      <w:r>
        <w:rPr>
          <w:sz w:val="28"/>
        </w:rPr>
        <w:softHyphen/>
        <w:t>ских форм обладают сорта Валерий Чкалов, Винка, Скоро</w:t>
      </w:r>
      <w:r>
        <w:rPr>
          <w:sz w:val="28"/>
        </w:rPr>
        <w:softHyphen/>
        <w:t>спелка. Крупноплодная. У них же отмечается и совпадение высоких показателей варианс ОКС и СКС, указывая на то обстоятельство, что потомство этих сортов, по сравнению с другими сортами, является более высококачественным.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Признак крупного размера косточки доминирует над|  мелким. На наследование этого признака оказывают влия</w:t>
      </w:r>
      <w:r>
        <w:rPr>
          <w:sz w:val="28"/>
        </w:rPr>
        <w:softHyphen/>
        <w:t>ние как материнские, так и отцовские исходные формы.   Наибольшие эффекты ОКС отмечены у сортов Валерий Чкалов и Крупноплодная. При этом они совпадают с на</w:t>
      </w:r>
      <w:r>
        <w:rPr>
          <w:sz w:val="28"/>
        </w:rPr>
        <w:softHyphen/>
        <w:t>ибольшими эффектами СКС, что и обуславливает проявле</w:t>
      </w:r>
      <w:r>
        <w:rPr>
          <w:sz w:val="28"/>
        </w:rPr>
        <w:softHyphen/>
        <w:t>ние у гибридного потомства этих сортов наиболее крупной косточки.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Срастание косточки с мякотью является доминантным признаком, но доминирование это неполное, на что указы</w:t>
      </w:r>
      <w:r>
        <w:rPr>
          <w:sz w:val="28"/>
        </w:rPr>
        <w:softHyphen/>
        <w:t>вает наличие сеянцев, имеющих полусвободную косточку.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Изменчивость признака срастания косточки с мякотью в большей степени определяется общей комбинационной способностью, чем специфической.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Доказана целесообразность дальнейшего проведения по</w:t>
      </w:r>
      <w:r>
        <w:rPr>
          <w:sz w:val="28"/>
        </w:rPr>
        <w:softHyphen/>
        <w:t>вторных скрещиваний лучших новых сортов с другими вы</w:t>
      </w:r>
      <w:r>
        <w:rPr>
          <w:sz w:val="28"/>
        </w:rPr>
        <w:softHyphen/>
        <w:t>сококачественными сортами и между собой. Это позволяет создавать новые сорта и формы, обладающие комплексом улучшенных показателей по химическому составу. При се</w:t>
      </w:r>
      <w:r>
        <w:rPr>
          <w:sz w:val="28"/>
        </w:rPr>
        <w:softHyphen/>
        <w:t>лекции на комплексную устойчивость к заболеваниям уста</w:t>
      </w:r>
      <w:r>
        <w:rPr>
          <w:sz w:val="28"/>
        </w:rPr>
        <w:softHyphen/>
        <w:t>новлено, что устойчивость к бактериальному раку косточко</w:t>
      </w:r>
      <w:r>
        <w:rPr>
          <w:sz w:val="28"/>
        </w:rPr>
        <w:softHyphen/>
        <w:t>вых наследуется полигенно. Она повышается, если в каче</w:t>
      </w:r>
      <w:r>
        <w:rPr>
          <w:sz w:val="28"/>
        </w:rPr>
        <w:softHyphen/>
        <w:t>стве материнских и отцовских форм взять наиболее устой</w:t>
      </w:r>
      <w:r>
        <w:rPr>
          <w:sz w:val="28"/>
        </w:rPr>
        <w:softHyphen/>
        <w:t>чивые в данных экологических условиях сорта.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Кроме того в гибридном потомстве черешни выявлены сеянцы с одновременным созреванием и легким сухим от</w:t>
      </w:r>
      <w:r>
        <w:rPr>
          <w:sz w:val="28"/>
        </w:rPr>
        <w:softHyphen/>
        <w:t>рывом плода от плодоножки. Эти гибридные формы необ</w:t>
      </w:r>
      <w:r>
        <w:rPr>
          <w:sz w:val="28"/>
        </w:rPr>
        <w:softHyphen/>
        <w:t>ходимо использовать в селекции при выведении новых сор</w:t>
      </w:r>
      <w:r>
        <w:rPr>
          <w:sz w:val="28"/>
        </w:rPr>
        <w:softHyphen/>
        <w:t>тов, пригодных для механизированного съема плодов.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Установлено, что длина и толщина побега наследуются совместно, а сила роста, в том числе карликовость, рецес</w:t>
      </w:r>
      <w:r>
        <w:rPr>
          <w:sz w:val="28"/>
        </w:rPr>
        <w:softHyphen/>
        <w:t>сивны, и контролируются относительно малым числом ге</w:t>
      </w:r>
      <w:r>
        <w:rPr>
          <w:sz w:val="28"/>
        </w:rPr>
        <w:softHyphen/>
        <w:t>нов. Тесно сцепленной с карликовостыо является морщи</w:t>
      </w:r>
      <w:r>
        <w:rPr>
          <w:sz w:val="28"/>
        </w:rPr>
        <w:softHyphen/>
        <w:t>нистость листа, и только в единичных случаях она прояв</w:t>
      </w:r>
      <w:r>
        <w:rPr>
          <w:sz w:val="28"/>
        </w:rPr>
        <w:softHyphen/>
        <w:t>ляется у сеянцев с нормальным ростом.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Очень важно, чтобы сорта, подбираемые для гибриди</w:t>
      </w:r>
      <w:r>
        <w:rPr>
          <w:sz w:val="28"/>
        </w:rPr>
        <w:softHyphen/>
        <w:t>зации, отличались комплексом положительных свойств (зимостойкостью, засухоустойчивостью, длительным пери</w:t>
      </w:r>
      <w:r>
        <w:rPr>
          <w:sz w:val="28"/>
        </w:rPr>
        <w:softHyphen/>
        <w:t>одом зимнего покоя, высокой урожайностью и качеством плодов и т. д.), а также дополняли друг друга по нужным для селекционера признакам.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Нежелательно иметь у исходных форм отрицательные качества: невысокую зимостойкость, низкую урожайность, мелкие плоды, водянистую мякоть, невысокие вкусовые ка</w:t>
      </w:r>
      <w:r>
        <w:rPr>
          <w:sz w:val="28"/>
        </w:rPr>
        <w:softHyphen/>
        <w:t>чества, которые нелегко преодолеваются в потомстве.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Скрещивания необходимо проводить только на молодых (10—12-летних) хорошо развитых деревьях при хорошем уходе за почвой и растениями. В целом подбор исходных форм зависит от селекционного задания и генетических осо</w:t>
      </w:r>
      <w:r>
        <w:rPr>
          <w:sz w:val="28"/>
        </w:rPr>
        <w:softHyphen/>
        <w:t>бенностей скрещиваемых форм.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 результате многолетней работы селекционерам М. Т. Оратовскому, И. А. Рябову, Н. И. Туровцеву, Л. И. Тараненко н другим удалось выделить ряд перспективных сор</w:t>
      </w:r>
      <w:r>
        <w:rPr>
          <w:sz w:val="28"/>
        </w:rPr>
        <w:softHyphen/>
        <w:t>тов-доноров для селекции по следующим признакам: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зимостойкость — для этой цели используются сорта, от</w:t>
      </w:r>
      <w:r>
        <w:rPr>
          <w:sz w:val="28"/>
        </w:rPr>
        <w:softHyphen/>
        <w:t>личающиеся наибольшей зимостойкостью и устойчивостью к весенним заморозкам: Дрогана желтая, Денисена жел</w:t>
      </w:r>
      <w:r>
        <w:rPr>
          <w:sz w:val="28"/>
        </w:rPr>
        <w:softHyphen/>
        <w:t>тая, Наполеон белая. Крупноплодная, Красная плотная, Сестренка, Дончанка, Валерий Чкалов.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выведения зимостойких сортов черешни для север</w:t>
      </w:r>
      <w:r>
        <w:rPr>
          <w:sz w:val="28"/>
        </w:rPr>
        <w:softHyphen/>
        <w:t>ной зоны необходимо использовать высокогорные формы черешни, а также дикие формы ее, одиночно растущие в лесах северной Украины. При селекции на зимостойкость в качестве исходного материала большую ценность представ</w:t>
      </w:r>
      <w:r>
        <w:rPr>
          <w:sz w:val="28"/>
        </w:rPr>
        <w:softHyphen/>
        <w:t>ляют ленинградские сорта черешни селекционера Ф. К. Те</w:t>
      </w:r>
      <w:r>
        <w:rPr>
          <w:sz w:val="28"/>
        </w:rPr>
        <w:softHyphen/>
        <w:t>терева: Ленинградская черная, Ленинградская желтая, Мускатная черная, а также белорусские сорта селекционе</w:t>
      </w:r>
      <w:r>
        <w:rPr>
          <w:sz w:val="28"/>
        </w:rPr>
        <w:softHyphen/>
        <w:t>ра Э. П. Сюбаровой — Золотая лошицкая, Северная, Сне</w:t>
      </w:r>
      <w:r>
        <w:rPr>
          <w:sz w:val="28"/>
        </w:rPr>
        <w:softHyphen/>
        <w:t>гурочка, Красавица, Ликерная и т. д.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Устойчивость к бактериальному раку косточковых — Дрогана желтая, Франц Иосиф, Французская черная, Ва</w:t>
      </w:r>
      <w:r>
        <w:rPr>
          <w:sz w:val="28"/>
        </w:rPr>
        <w:softHyphen/>
        <w:t>лерий Чкалов, Винка, Крупноплодная, Прогресс, Темп, Ди</w:t>
      </w:r>
      <w:r>
        <w:rPr>
          <w:sz w:val="28"/>
        </w:rPr>
        <w:softHyphen/>
        <w:t>лемма, Дружная, Днепровка, Бигарро Оратовского, Таври-чанка, Рубиновая ранняя, Отрада, Самоцвет, Первенец, Славяночка и другие.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Выносливость к коккомикозу—Рубиновая ранняя, Випка, Солнечный шар, Аврора, Россиянка. Изюмная, Днеп</w:t>
      </w:r>
      <w:r>
        <w:rPr>
          <w:sz w:val="28"/>
        </w:rPr>
        <w:softHyphen/>
        <w:t>ровка, Мелитопольская розовая, Дилемма, Самоцвет, Дружная, Праздничная, Отрада, Крупноплодная.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Позднее цветение—Дрогана желтая, Дениссена желтая.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Раннее созревание—Ранняя Марки, Рубиновая ранняя. Скороспелка, Валерий Чкалов.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Позднее созревание — Крупноплодная, Французская чер</w:t>
      </w:r>
      <w:r>
        <w:rPr>
          <w:sz w:val="28"/>
        </w:rPr>
        <w:softHyphen/>
        <w:t>ная, Бигарро Оратовского, Изюмная, Дрогана желтая.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Холодостойкость и относительную константность семен</w:t>
      </w:r>
      <w:r>
        <w:rPr>
          <w:sz w:val="28"/>
        </w:rPr>
        <w:softHyphen/>
        <w:t>ного потомства — Дрогана желтая, Крупноплодная, Вале</w:t>
      </w:r>
      <w:r>
        <w:rPr>
          <w:sz w:val="28"/>
        </w:rPr>
        <w:softHyphen/>
        <w:t>рий Чкалов.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Вкусовые качества — Тавричанка. Валерий Чкалов, Космическая, Престижная, Крупноплодная, Изюмная, Дне</w:t>
      </w:r>
      <w:r>
        <w:rPr>
          <w:sz w:val="28"/>
        </w:rPr>
        <w:softHyphen/>
        <w:t>провка.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Урожайность — Дрогана желтая, Жабуле, Валерий Чка</w:t>
      </w:r>
      <w:r>
        <w:rPr>
          <w:sz w:val="28"/>
        </w:rPr>
        <w:softHyphen/>
        <w:t>лов, Мелитопольская черная, Винка, Крупноплодная, Франд Иосиф.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Привлекательность внешнего вида — Мелитопольская черная, Курортная, Престижная, Крупноплодная.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Масса плода и хрящеватость мякоти — Престижная, Крупноплодная, Дрогана желтая, Валерий Чкалов, Курорт</w:t>
      </w:r>
      <w:r>
        <w:rPr>
          <w:sz w:val="28"/>
        </w:rPr>
        <w:softHyphen/>
        <w:t>ная.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Сухой отрыв от плодоножки — Июньская ранняя. Пре</w:t>
      </w:r>
      <w:r>
        <w:rPr>
          <w:sz w:val="28"/>
        </w:rPr>
        <w:softHyphen/>
        <w:t>стижная, Изюмная, Крупноплодная.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Транспортабельность — Космическая, Сюрприз, Мели</w:t>
      </w:r>
      <w:r>
        <w:rPr>
          <w:sz w:val="28"/>
        </w:rPr>
        <w:softHyphen/>
        <w:t>топольская черная. Бигарро Оратовского, Престижная, Крупноплодная, Талисман, Р1зюмная, Валерий Чкалов.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Как показали результаты работы многих исследовате</w:t>
      </w:r>
      <w:r>
        <w:rPr>
          <w:sz w:val="28"/>
        </w:rPr>
        <w:softHyphen/>
        <w:t>лей, использование в качестве исходных форм сортов из различных эколого-географических районов наиболее пер</w:t>
      </w:r>
      <w:r>
        <w:rPr>
          <w:sz w:val="28"/>
        </w:rPr>
        <w:softHyphen/>
        <w:t>спективно для создания новых сортов черешни.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Эффективными являются и повторные скрещивания но</w:t>
      </w:r>
      <w:r>
        <w:rPr>
          <w:sz w:val="28"/>
        </w:rPr>
        <w:softHyphen/>
        <w:t>вых селекционных сортов со старыми иностранными сорта</w:t>
      </w:r>
      <w:r>
        <w:rPr>
          <w:sz w:val="28"/>
        </w:rPr>
        <w:softHyphen/>
        <w:t>ми, хозяйственно-ценные признаки которых желательно пе</w:t>
      </w:r>
      <w:r>
        <w:rPr>
          <w:sz w:val="28"/>
        </w:rPr>
        <w:softHyphen/>
        <w:t xml:space="preserve">редать гибридному потомству. 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 северной зоне в качестве материнских исходных форм необходимо использовать сорта: Красная плотная, Ленин</w:t>
      </w:r>
      <w:r>
        <w:rPr>
          <w:sz w:val="28"/>
        </w:rPr>
        <w:softHyphen/>
        <w:t>градская черная, Мускатная черная (Негритенок), Ленин</w:t>
      </w:r>
      <w:r>
        <w:rPr>
          <w:sz w:val="28"/>
        </w:rPr>
        <w:softHyphen/>
        <w:t>градская желтая, Мускатная, Ликерная, Северная, Народ</w:t>
      </w:r>
      <w:r>
        <w:rPr>
          <w:sz w:val="28"/>
        </w:rPr>
        <w:softHyphen/>
        <w:t>ная, Красавица, Победа, Снегурочка, Россошанская круп</w:t>
      </w:r>
      <w:r>
        <w:rPr>
          <w:sz w:val="28"/>
        </w:rPr>
        <w:softHyphen/>
        <w:t>ная, Юлия, Женайтская черная, Жепайтская розовая, Же-найтская красная поздняя, Компактная Веньяминова, Во</w:t>
      </w:r>
      <w:r>
        <w:rPr>
          <w:sz w:val="28"/>
        </w:rPr>
        <w:softHyphen/>
        <w:t>ронежская ранняя и т. д.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 межвидовой гибридизации рекомендуются скрещи</w:t>
      </w:r>
      <w:r>
        <w:rPr>
          <w:sz w:val="28"/>
        </w:rPr>
        <w:softHyphen/>
        <w:t>вания черешни (Дрогана желтая, Дениссена желтая, Гоше, Франц Иосиф, Изюмная, Крупноплодная)  с вишней кис</w:t>
      </w:r>
      <w:r>
        <w:rPr>
          <w:sz w:val="28"/>
        </w:rPr>
        <w:softHyphen/>
        <w:t xml:space="preserve">лой (Любская, Жуковская, Гриот остгеймский), дюками (Гриот Подбельский, Шалунья, Мелитопольская десертная, Приметная), с вишней степной (С. </w:t>
      </w:r>
      <w:r>
        <w:rPr>
          <w:sz w:val="28"/>
          <w:lang w:val="en-US"/>
        </w:rPr>
        <w:t>fruticosa</w:t>
      </w:r>
      <w:r>
        <w:rPr>
          <w:sz w:val="28"/>
        </w:rPr>
        <w:t xml:space="preserve"> </w:t>
      </w:r>
      <w:r>
        <w:rPr>
          <w:sz w:val="28"/>
          <w:lang w:val="en-US"/>
        </w:rPr>
        <w:t>Pall</w:t>
      </w:r>
      <w:r>
        <w:rPr>
          <w:sz w:val="28"/>
        </w:rPr>
        <w:t>.), с виш</w:t>
      </w:r>
      <w:r>
        <w:rPr>
          <w:sz w:val="28"/>
        </w:rPr>
        <w:softHyphen/>
        <w:t xml:space="preserve">ней войлочной (С. </w:t>
      </w:r>
      <w:r>
        <w:rPr>
          <w:sz w:val="28"/>
          <w:lang w:val="en-US"/>
        </w:rPr>
        <w:t>tomentosa</w:t>
      </w:r>
      <w:r>
        <w:rPr>
          <w:sz w:val="28"/>
        </w:rPr>
        <w:t xml:space="preserve"> </w:t>
      </w:r>
      <w:r>
        <w:rPr>
          <w:sz w:val="28"/>
          <w:lang w:val="en-US"/>
        </w:rPr>
        <w:t>Thunb</w:t>
      </w:r>
      <w:r>
        <w:rPr>
          <w:sz w:val="28"/>
        </w:rPr>
        <w:t xml:space="preserve">. </w:t>
      </w:r>
      <w:r>
        <w:rPr>
          <w:sz w:val="28"/>
          <w:lang w:val="en-US"/>
        </w:rPr>
        <w:t>Wall</w:t>
      </w:r>
      <w:r>
        <w:rPr>
          <w:sz w:val="28"/>
        </w:rPr>
        <w:t>.), пенсильван</w:t>
      </w:r>
      <w:r>
        <w:rPr>
          <w:sz w:val="28"/>
        </w:rPr>
        <w:softHyphen/>
        <w:t xml:space="preserve">ской (С. </w:t>
      </w:r>
      <w:r>
        <w:rPr>
          <w:sz w:val="28"/>
          <w:lang w:val="en-US"/>
        </w:rPr>
        <w:t>pensylvanica</w:t>
      </w:r>
      <w:r>
        <w:rPr>
          <w:sz w:val="28"/>
        </w:rPr>
        <w:t xml:space="preserve"> </w:t>
      </w:r>
      <w:r>
        <w:rPr>
          <w:sz w:val="28"/>
          <w:lang w:val="en-US"/>
        </w:rPr>
        <w:t>L</w:t>
      </w:r>
      <w:r>
        <w:rPr>
          <w:sz w:val="28"/>
        </w:rPr>
        <w:t xml:space="preserve">. </w:t>
      </w:r>
      <w:r>
        <w:rPr>
          <w:sz w:val="28"/>
          <w:lang w:val="en-US"/>
        </w:rPr>
        <w:t>Lois</w:t>
      </w:r>
      <w:r>
        <w:rPr>
          <w:sz w:val="28"/>
        </w:rPr>
        <w:t>) и др.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Межродовые скрещивания черешни с черемухой: виргинской (</w:t>
      </w:r>
      <w:r>
        <w:rPr>
          <w:sz w:val="28"/>
          <w:lang w:val="en-US"/>
        </w:rPr>
        <w:t>Padus</w:t>
      </w:r>
      <w:r>
        <w:rPr>
          <w:sz w:val="28"/>
        </w:rPr>
        <w:t xml:space="preserve"> </w:t>
      </w:r>
      <w:r>
        <w:rPr>
          <w:sz w:val="28"/>
          <w:lang w:val="en-US"/>
        </w:rPr>
        <w:t>virginiana</w:t>
      </w:r>
      <w:r>
        <w:rPr>
          <w:sz w:val="28"/>
        </w:rPr>
        <w:t xml:space="preserve"> </w:t>
      </w:r>
      <w:r>
        <w:rPr>
          <w:sz w:val="28"/>
          <w:lang w:val="en-US"/>
        </w:rPr>
        <w:t>Mill</w:t>
      </w:r>
      <w:r>
        <w:rPr>
          <w:sz w:val="28"/>
        </w:rPr>
        <w:t>.), японской (</w:t>
      </w:r>
      <w:r>
        <w:rPr>
          <w:sz w:val="28"/>
          <w:lang w:val="en-US"/>
        </w:rPr>
        <w:t>Padus</w:t>
      </w:r>
      <w:r>
        <w:rPr>
          <w:sz w:val="28"/>
        </w:rPr>
        <w:t xml:space="preserve"> </w:t>
      </w:r>
      <w:r>
        <w:rPr>
          <w:sz w:val="28"/>
          <w:lang w:val="en-US"/>
        </w:rPr>
        <w:t>maackii</w:t>
      </w:r>
      <w:r>
        <w:rPr>
          <w:sz w:val="28"/>
        </w:rPr>
        <w:t xml:space="preserve"> </w:t>
      </w:r>
      <w:r>
        <w:rPr>
          <w:sz w:val="28"/>
          <w:lang w:val="en-US"/>
        </w:rPr>
        <w:t>Rupr</w:t>
      </w:r>
      <w:r>
        <w:rPr>
          <w:sz w:val="28"/>
        </w:rPr>
        <w:t>.), обыкновенной (</w:t>
      </w:r>
      <w:r>
        <w:rPr>
          <w:sz w:val="28"/>
          <w:lang w:val="en-US"/>
        </w:rPr>
        <w:t>Padus</w:t>
      </w:r>
      <w:r>
        <w:rPr>
          <w:sz w:val="28"/>
        </w:rPr>
        <w:t xml:space="preserve"> </w:t>
      </w:r>
      <w:r>
        <w:rPr>
          <w:sz w:val="28"/>
          <w:lang w:val="en-US"/>
        </w:rPr>
        <w:t>racimosa</w:t>
      </w:r>
      <w:r>
        <w:rPr>
          <w:sz w:val="28"/>
        </w:rPr>
        <w:t xml:space="preserve"> </w:t>
      </w:r>
      <w:r>
        <w:rPr>
          <w:sz w:val="28"/>
          <w:lang w:val="en-US"/>
        </w:rPr>
        <w:t>Lam</w:t>
      </w:r>
      <w:r>
        <w:rPr>
          <w:sz w:val="28"/>
        </w:rPr>
        <w:t xml:space="preserve">. </w:t>
      </w:r>
      <w:r>
        <w:rPr>
          <w:sz w:val="28"/>
          <w:lang w:val="en-US"/>
        </w:rPr>
        <w:t>Gilib</w:t>
      </w:r>
      <w:r>
        <w:rPr>
          <w:sz w:val="28"/>
        </w:rPr>
        <w:t>.) пер</w:t>
      </w:r>
      <w:r>
        <w:rPr>
          <w:sz w:val="28"/>
        </w:rPr>
        <w:softHyphen/>
        <w:t>спективны для получения иммунных к коккомикозу сортов.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 селекции на отдельные хозяйственно-биологиче</w:t>
      </w:r>
      <w:r>
        <w:rPr>
          <w:sz w:val="28"/>
        </w:rPr>
        <w:softHyphen/>
        <w:t>ские признаки следует в первую очередь использовать вы</w:t>
      </w:r>
      <w:r>
        <w:rPr>
          <w:sz w:val="28"/>
        </w:rPr>
        <w:softHyphen/>
        <w:t>шеперечисленные сорта-доноры.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Раннее созревание плодов — прямые и обратные скре</w:t>
      </w:r>
      <w:r>
        <w:rPr>
          <w:sz w:val="28"/>
        </w:rPr>
        <w:softHyphen/>
        <w:t>щивания ранних сортов черешни (Ранняя Марки, Апрелька, Скороспелка, Рубиновая ранняя, Приусадебная) со среднепоздним и поздним сроками созревания плодов (Дрогана желтая, Талисман, Крупноплодная, Престижная, Мечта)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Лучшими семьями при создании раннеспелых и средне</w:t>
      </w:r>
      <w:r>
        <w:rPr>
          <w:sz w:val="28"/>
        </w:rPr>
        <w:softHyphen/>
        <w:t>спелых сортов являются Дрогана желтая X Ранняя Мар</w:t>
      </w:r>
      <w:r>
        <w:rPr>
          <w:sz w:val="28"/>
        </w:rPr>
        <w:softHyphen/>
        <w:t>ки, Дрогана желтая X Скороспелка, Дрогана желтая X Валерий Чкалов, Наполеон белая X Ранняя Марки и На</w:t>
      </w:r>
      <w:r>
        <w:rPr>
          <w:sz w:val="28"/>
        </w:rPr>
        <w:softHyphen/>
        <w:t>полеон белая X Валерий Чкалов. Наибольшей силой на</w:t>
      </w:r>
      <w:r>
        <w:rPr>
          <w:sz w:val="28"/>
        </w:rPr>
        <w:softHyphen/>
        <w:t>следственной передачи признаков раннеспелости обладает сорт Ранняя Марки.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Однако многие сорта черешни, особенно раннеспелые, дают семена с низкой всхожестью, а сеянцы их отличаются низкой жизнеспособностью. Поэтому в качестве материн</w:t>
      </w:r>
      <w:r>
        <w:rPr>
          <w:sz w:val="28"/>
        </w:rPr>
        <w:softHyphen/>
        <w:t>ских растений предпочтительнее позднеспелые сорта, даю</w:t>
      </w:r>
      <w:r>
        <w:rPr>
          <w:sz w:val="28"/>
        </w:rPr>
        <w:softHyphen/>
        <w:t>щие высокий процент полезной завязи и отличающиеся хо</w:t>
      </w:r>
      <w:r>
        <w:rPr>
          <w:sz w:val="28"/>
        </w:rPr>
        <w:softHyphen/>
        <w:t>рошей всхожестью семян. При этом в качестве исходной материнской формы берут растение, признаки которого же</w:t>
      </w:r>
      <w:r>
        <w:rPr>
          <w:sz w:val="28"/>
        </w:rPr>
        <w:softHyphen/>
        <w:t>лательно полнее передать потомству.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 использовании раннеспелого сорта в качестве мате</w:t>
      </w:r>
      <w:r>
        <w:rPr>
          <w:sz w:val="28"/>
        </w:rPr>
        <w:softHyphen/>
        <w:t>ринского А. И. Здруйковская-Рихтер (1974) рекомендует Для выращивания сеянцев применять культуру искусствен</w:t>
      </w:r>
      <w:r>
        <w:rPr>
          <w:sz w:val="28"/>
        </w:rPr>
        <w:softHyphen/>
        <w:t>ных зародышей. Ей удалось получить ряд перспективных сеянцев, подтверждающих возможность использования культуры зародышей как приема получения гибридных се</w:t>
      </w:r>
      <w:r>
        <w:rPr>
          <w:sz w:val="28"/>
        </w:rPr>
        <w:softHyphen/>
        <w:t>янцев при выведении раносозревающих сортов. В то же время М. Т. Оратовский (1956) в Мелитополе, А. С. Покровская (1961) в Дагестане добились формирования всхожих семян у раннеспелых сортов путем искусственной задержки развития и созревания околоплодника у сортов Ранняя Марки и Апрелька с 25 до 40 дней. Именно таким путем А. С. Покровской получен новый раннеспелый сорт Юбилейная Дагестана.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Интенсивность окраски плодов. При выведении новых сортов с темной окраской мякоти без белых прожилок луч</w:t>
      </w:r>
      <w:r>
        <w:rPr>
          <w:sz w:val="28"/>
        </w:rPr>
        <w:softHyphen/>
        <w:t>шими гибридными семьями являются; Наполеон белая X Ранняя Марки, Наполеон белая X Валерий Чкалов, Дро</w:t>
      </w:r>
      <w:r>
        <w:rPr>
          <w:sz w:val="28"/>
        </w:rPr>
        <w:softHyphen/>
        <w:t>гана желтая X Валерий Чкалов, гибрид 1793 (сеянец Французской черной) X Валерий Чкалов + Днепровка + Ранняя Марки, которые дают от 80 до 85,1% сеянцев с не</w:t>
      </w:r>
      <w:r>
        <w:rPr>
          <w:sz w:val="28"/>
        </w:rPr>
        <w:softHyphen/>
        <w:t>обходимым признаком.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Хорошие результаты отмечаются и при использовании в опылении смеси пыльцы Мелитопольская черная + Бигар</w:t>
      </w:r>
      <w:r>
        <w:rPr>
          <w:sz w:val="28"/>
        </w:rPr>
        <w:softHyphen/>
        <w:t>ро Оратовского.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получения сортов с кремовой и желтой окраской мякоти необходимо скрещивать желтоплодные сорта между собой или использовать пыльцу из зеленых бутонов у темно-окрашенных сортов (Ранняя Марки, Валерий Чкалов).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На высокие вкусовые качества плодов эффективными оказались скрещивания в следующих комбинациях: Дрога</w:t>
      </w:r>
      <w:r>
        <w:rPr>
          <w:sz w:val="28"/>
        </w:rPr>
        <w:softHyphen/>
        <w:t>на желтая X Валерий Чкалов, Изюмная X Дайбера чер</w:t>
      </w:r>
      <w:r>
        <w:rPr>
          <w:sz w:val="28"/>
        </w:rPr>
        <w:softHyphen/>
        <w:t>ная, Изюмная X Крупноплодная, Дрогана желтая X Вин-ка, Крупноплодная X Мелитопольская черная, Бигарро Оратовского X Крупноплодная, Днепровка X Таврмчанка и др.</w:t>
      </w:r>
    </w:p>
    <w:p w:rsidR="00816DB7" w:rsidRDefault="00816DB7">
      <w:pPr>
        <w:pStyle w:val="20"/>
      </w:pPr>
      <w:r>
        <w:t>Самоплодность.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При решении проблемы создания самоплодных сортов черешни особенно перспективно использование инбридинга и беккроссных скрещиваний. Появление в Канаде карликовых сортов Ламберт ком</w:t>
      </w:r>
      <w:r>
        <w:rPr>
          <w:sz w:val="28"/>
        </w:rPr>
        <w:softHyphen/>
        <w:t>пакт и Компакт Стелла, а также самофертильного сорта Стелла позволяет вывести новые сорта — самоплодные, с ограниченным ростом дерева и пригодные для машинной уборки.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При решении проблемы зимостойкости черешни необхо</w:t>
      </w:r>
      <w:r>
        <w:rPr>
          <w:sz w:val="28"/>
        </w:rPr>
        <w:softHyphen/>
        <w:t>димо проводить скрещивания с другими видами рода Сега</w:t>
      </w:r>
      <w:r>
        <w:rPr>
          <w:sz w:val="28"/>
          <w:lang w:val="en-US"/>
        </w:rPr>
        <w:t>sus</w:t>
      </w:r>
      <w:r>
        <w:rPr>
          <w:sz w:val="28"/>
        </w:rPr>
        <w:t>, что позволит создать сорта с обогащенной наследст</w:t>
      </w:r>
      <w:r>
        <w:rPr>
          <w:sz w:val="28"/>
        </w:rPr>
        <w:softHyphen/>
        <w:t>венной основой. Особого внимания заслуживает повторная гибридизация новых плодовитых сортов и элитных сеянцев черешни, полученных от межвидовой гибридизации череш</w:t>
      </w:r>
      <w:r>
        <w:rPr>
          <w:sz w:val="28"/>
        </w:rPr>
        <w:softHyphen/>
        <w:t>ни с кислой вишней (Долорес 11 18/6, Ника, Бархатная, Кавказская) с зимостойкими сортами кислой вишни (Вла</w:t>
      </w:r>
      <w:r>
        <w:rPr>
          <w:sz w:val="28"/>
        </w:rPr>
        <w:softHyphen/>
        <w:t>димирская и др.) или с плодовитыми вишнями-дюками (Краса севера, Шалунья, Игрушка, Приметная).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Исходя из селекционного задания, все скрещивания в центральной зоне направлены в основном на повышение общей зимостойкости черешни. В связи с этим рекомендуются для использования в селекции:</w:t>
      </w:r>
    </w:p>
    <w:p w:rsidR="00816DB7" w:rsidRDefault="00816DB7">
      <w:pPr>
        <w:numPr>
          <w:ilvl w:val="0"/>
          <w:numId w:val="5"/>
        </w:numPr>
        <w:tabs>
          <w:tab w:val="clear" w:pos="1440"/>
          <w:tab w:val="num" w:pos="180"/>
        </w:tabs>
        <w:ind w:left="180" w:firstLine="0"/>
        <w:jc w:val="both"/>
        <w:rPr>
          <w:sz w:val="28"/>
        </w:rPr>
      </w:pPr>
      <w:r>
        <w:rPr>
          <w:sz w:val="28"/>
        </w:rPr>
        <w:t>повторные скрещивания между наиболее зимостойкими сортами и элитными сеянцами черешни селекции института садоводства (г. Киев) и Млиевского института садоводства (Киянка, Китаевская черная, Красавица Киева, Нектарпая, Розовая Млиевская) с привлечением сортов Донецкого фи</w:t>
      </w:r>
      <w:r>
        <w:rPr>
          <w:sz w:val="28"/>
        </w:rPr>
        <w:softHyphen/>
        <w:t>лиала — Дончанки, Донецкой красавицы и Сестренки, а также ннтродуцированных сортов северной селекции (Крас</w:t>
      </w:r>
      <w:r>
        <w:rPr>
          <w:sz w:val="28"/>
        </w:rPr>
        <w:softHyphen/>
        <w:t>ная плотная, Ленинградская черная, Ликерная, Северная, Народная и др.);</w:t>
      </w:r>
    </w:p>
    <w:p w:rsidR="00816DB7" w:rsidRDefault="00816DB7">
      <w:pPr>
        <w:numPr>
          <w:ilvl w:val="0"/>
          <w:numId w:val="5"/>
        </w:numPr>
        <w:tabs>
          <w:tab w:val="clear" w:pos="1440"/>
          <w:tab w:val="num" w:pos="180"/>
        </w:tabs>
        <w:ind w:left="180" w:firstLine="0"/>
        <w:jc w:val="both"/>
        <w:rPr>
          <w:sz w:val="28"/>
        </w:rPr>
      </w:pPr>
      <w:r>
        <w:rPr>
          <w:sz w:val="28"/>
        </w:rPr>
        <w:t>повторная гибридизация сортов северной селекции с сортами вишне-черешневого происхождения (Шалунья, Приметная);</w:t>
      </w:r>
    </w:p>
    <w:p w:rsidR="00816DB7" w:rsidRDefault="00816DB7">
      <w:pPr>
        <w:numPr>
          <w:ilvl w:val="0"/>
          <w:numId w:val="5"/>
        </w:numPr>
        <w:tabs>
          <w:tab w:val="clear" w:pos="1440"/>
          <w:tab w:val="num" w:pos="180"/>
        </w:tabs>
        <w:ind w:left="180" w:firstLine="0"/>
        <w:jc w:val="both"/>
        <w:rPr>
          <w:sz w:val="28"/>
        </w:rPr>
      </w:pPr>
      <w:r>
        <w:rPr>
          <w:sz w:val="28"/>
        </w:rPr>
        <w:t>гибридизация сортов северной селекции с лучшими юж</w:t>
      </w:r>
      <w:r>
        <w:rPr>
          <w:sz w:val="28"/>
        </w:rPr>
        <w:softHyphen/>
        <w:t>ными наиболее зимостойкими зарубежными и отечественны</w:t>
      </w:r>
      <w:r>
        <w:rPr>
          <w:sz w:val="28"/>
        </w:rPr>
        <w:softHyphen/>
        <w:t>ми сортами (Космическая, Крупноплодная, Валерий Чка</w:t>
      </w:r>
      <w:r>
        <w:rPr>
          <w:sz w:val="28"/>
        </w:rPr>
        <w:softHyphen/>
        <w:t>лов, Дрогана желтая);</w:t>
      </w:r>
    </w:p>
    <w:p w:rsidR="00816DB7" w:rsidRDefault="00816DB7">
      <w:pPr>
        <w:numPr>
          <w:ilvl w:val="0"/>
          <w:numId w:val="5"/>
        </w:numPr>
        <w:tabs>
          <w:tab w:val="clear" w:pos="1440"/>
          <w:tab w:val="num" w:pos="180"/>
        </w:tabs>
        <w:ind w:left="180" w:firstLine="0"/>
        <w:jc w:val="both"/>
        <w:rPr>
          <w:sz w:val="28"/>
        </w:rPr>
      </w:pPr>
      <w:r>
        <w:rPr>
          <w:sz w:val="28"/>
        </w:rPr>
        <w:t>межвидовые скрещивания наиболее зимостойких сор</w:t>
      </w:r>
      <w:r>
        <w:rPr>
          <w:sz w:val="28"/>
        </w:rPr>
        <w:softHyphen/>
        <w:t>тов черешни (Красная плотная, Дрогаиа желтая, Дончанка, Донецкая красавица) с наиболее зимостойкими сорта</w:t>
      </w:r>
      <w:r>
        <w:rPr>
          <w:sz w:val="28"/>
        </w:rPr>
        <w:softHyphen/>
        <w:t>ми кислой вишни (Гриот остгеймский и т. д.);</w:t>
      </w:r>
    </w:p>
    <w:p w:rsidR="00816DB7" w:rsidRDefault="00816DB7">
      <w:pPr>
        <w:numPr>
          <w:ilvl w:val="0"/>
          <w:numId w:val="5"/>
        </w:numPr>
        <w:tabs>
          <w:tab w:val="clear" w:pos="1440"/>
          <w:tab w:val="num" w:pos="180"/>
        </w:tabs>
        <w:ind w:left="180" w:firstLine="0"/>
        <w:jc w:val="both"/>
        <w:rPr>
          <w:sz w:val="28"/>
        </w:rPr>
      </w:pPr>
      <w:r>
        <w:rPr>
          <w:sz w:val="28"/>
        </w:rPr>
        <w:t>межвидовые скрещивания черешни с вишней войлочной, японской, пенсильванской и т. д. и межродовые скрещива</w:t>
      </w:r>
      <w:r>
        <w:rPr>
          <w:sz w:val="28"/>
        </w:rPr>
        <w:softHyphen/>
        <w:t>ния черешни с черемухой виргинской, обыкновенной, япон</w:t>
      </w:r>
      <w:r>
        <w:rPr>
          <w:sz w:val="28"/>
        </w:rPr>
        <w:softHyphen/>
        <w:t>ской и т. д.;</w:t>
      </w:r>
    </w:p>
    <w:p w:rsidR="00816DB7" w:rsidRDefault="00816DB7">
      <w:pPr>
        <w:numPr>
          <w:ilvl w:val="0"/>
          <w:numId w:val="5"/>
        </w:numPr>
        <w:tabs>
          <w:tab w:val="clear" w:pos="1440"/>
          <w:tab w:val="num" w:pos="180"/>
        </w:tabs>
        <w:ind w:left="180" w:firstLine="0"/>
        <w:jc w:val="both"/>
        <w:rPr>
          <w:sz w:val="28"/>
        </w:rPr>
      </w:pPr>
      <w:r>
        <w:rPr>
          <w:sz w:val="28"/>
        </w:rPr>
        <w:t>посев семян от свободного опыления зимостойких юж</w:t>
      </w:r>
      <w:r>
        <w:rPr>
          <w:sz w:val="28"/>
        </w:rPr>
        <w:softHyphen/>
        <w:t>ных сортов (Дениссена желтая, Дрогана желтая, Космиче</w:t>
      </w:r>
      <w:r>
        <w:rPr>
          <w:sz w:val="28"/>
        </w:rPr>
        <w:softHyphen/>
        <w:t>ская и др.), а также лучших сортов и элитных сеянцев До</w:t>
      </w:r>
      <w:r>
        <w:rPr>
          <w:sz w:val="28"/>
        </w:rPr>
        <w:softHyphen/>
        <w:t>нецкого филиала института садоводства, совместно произ</w:t>
      </w:r>
      <w:r>
        <w:rPr>
          <w:sz w:val="28"/>
        </w:rPr>
        <w:softHyphen/>
        <w:t>растающих с зимостойкими сортами вишни и черешни.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 целью повышения зимостойкости рекомендуется ис</w:t>
      </w:r>
      <w:r>
        <w:rPr>
          <w:sz w:val="28"/>
        </w:rPr>
        <w:softHyphen/>
        <w:t>пользовать прививку сеянцев черешни в раннем возрасте на корни обыкновенной вишни. Применение этого приема на карбонатных почвах повышает устойчивость гибридных се</w:t>
      </w:r>
      <w:r>
        <w:rPr>
          <w:sz w:val="28"/>
        </w:rPr>
        <w:softHyphen/>
        <w:t>янцев к хлорозу.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получения 1000 семян черешни необходимо 1000 плодов.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получения 1000 плодов нужно кастрировать и изолировать: если 5% завязавших плоды цветков это 1000 цветков, то 100% цветков—х незавязавшихся цветков. Х=1 000х100/5=20 000 цветков.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изолирования 20 000 цветков необходимо приготовить изоляционных мешочков (по 3 цветка в каждом мешочке).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3 цветка—1 мешок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20 000 цветков—Х мешков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Х=20 000х1/3=6 667 мешочков.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опыления необходимо собрать бутонов: 1 бутон для опыления 10 цветков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1 бутон—10 цветков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х бутонов—20 000 цветков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Х=20 000х1/10=2 000 бутонов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посадки семян необходимо 1 000 стаканчиков (площадь одного=0,0016м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 общей площадью 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0,0016 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х1 000=1,6м</w:t>
      </w:r>
      <w:r>
        <w:rPr>
          <w:sz w:val="28"/>
          <w:vertAlign w:val="superscript"/>
        </w:rPr>
        <w:t>2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размещения сеянцев в открытом грунте (в школке сеянцев) нужна площадь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1 сеянца 0,8х0,3м</w:t>
      </w:r>
      <w:r>
        <w:rPr>
          <w:sz w:val="28"/>
          <w:vertAlign w:val="superscript"/>
        </w:rPr>
        <w:t>2</w:t>
      </w:r>
      <w:r>
        <w:rPr>
          <w:sz w:val="28"/>
        </w:rPr>
        <w:t>=0,24м</w:t>
      </w:r>
      <w:r>
        <w:rPr>
          <w:sz w:val="28"/>
          <w:vertAlign w:val="superscript"/>
        </w:rPr>
        <w:t>2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1 000 сеянцев=0,24х1 000=240 м</w:t>
      </w:r>
      <w:r>
        <w:rPr>
          <w:sz w:val="28"/>
          <w:vertAlign w:val="superscript"/>
        </w:rPr>
        <w:t>2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высадки в селекционный сад необходима площадь под 1 саженец—10 м</w:t>
      </w:r>
      <w:r>
        <w:rPr>
          <w:sz w:val="28"/>
          <w:vertAlign w:val="superscript"/>
        </w:rPr>
        <w:t>2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под 1 000 саженцев=1 000х10=10 000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=1 га. </w:t>
      </w:r>
    </w:p>
    <w:p w:rsidR="00816DB7" w:rsidRDefault="00816DB7">
      <w:pPr>
        <w:pStyle w:val="2"/>
        <w:ind w:firstLine="720"/>
        <w:jc w:val="both"/>
      </w:pPr>
      <w:bookmarkStart w:id="14" w:name="_Toc4823582"/>
      <w:bookmarkStart w:id="15" w:name="_Toc4823707"/>
      <w:r>
        <w:t>Селекционная школка.</w:t>
      </w:r>
      <w:bookmarkEnd w:id="14"/>
      <w:bookmarkEnd w:id="15"/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Для сокращения объема работ при выведении новых сор</w:t>
      </w:r>
      <w:r>
        <w:rPr>
          <w:sz w:val="28"/>
        </w:rPr>
        <w:softHyphen/>
        <w:t>тов черешни пользуются предварительным отбором сеянцев в селекционных грядах по вегетативным признакам. Бра</w:t>
      </w:r>
      <w:r>
        <w:rPr>
          <w:sz w:val="28"/>
        </w:rPr>
        <w:softHyphen/>
        <w:t>ковку начинают с проростков в семядольном состоянии, так как, по данным Л. И. Тараненко (1975), сеянцы, у которых подсемядольное колено ярко окрашено, будут иметь темно-окрашенные плоды.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На второй год жизни в весенний период отбраковывают все сеянцы, имеющие подмерзание свыше 1 балла, и в лет</w:t>
      </w:r>
      <w:r>
        <w:rPr>
          <w:sz w:val="28"/>
        </w:rPr>
        <w:softHyphen/>
        <w:t>ний период проводят браковку по устойчивости к коккомикозу.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 окраской плода тесно коррелирует и совместно на</w:t>
      </w:r>
      <w:r>
        <w:rPr>
          <w:sz w:val="28"/>
        </w:rPr>
        <w:softHyphen/>
        <w:t>следуется наличие антоциана в железах и листовых череш</w:t>
      </w:r>
      <w:r>
        <w:rPr>
          <w:sz w:val="28"/>
        </w:rPr>
        <w:softHyphen/>
        <w:t>ках. У желто плодных форм черешни железки и черешок в течение жизни листа остаются желтовато-белыми. Формы черешни, у которых плоды при созревании приобретают темно-красную или желто-розовую окраску, имеют окра</w:t>
      </w:r>
      <w:r>
        <w:rPr>
          <w:sz w:val="28"/>
        </w:rPr>
        <w:softHyphen/>
        <w:t>шенные железки и черешок.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Все белоплодные сорта и формы имеют светло-зеленые, а красноплодные — темно-зеленые и зеленые листья. При этом в конце вегетации у красноплодных сортов листья приобретают красно-бурую окраску, а у желтоплодных — желто-коричневую.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Большая часть раносозревающих сортов и гибридов ха</w:t>
      </w:r>
      <w:r>
        <w:rPr>
          <w:sz w:val="28"/>
        </w:rPr>
        <w:softHyphen/>
        <w:t>рактеризуется ранним листопадом.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М, В. Каныниной разработана методика предварительного отбора сеянцев черешни на зимостойкость. По этой методике у зимостойких сеянцев черешни содержание саха</w:t>
      </w:r>
      <w:r>
        <w:rPr>
          <w:sz w:val="28"/>
        </w:rPr>
        <w:softHyphen/>
        <w:t>розы, олигосахаров, рафинозы, пролина и аргинина в 2—3 раза выше по сравнению с незимостойкими.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Следует обратить внимание на содержание аланина и тиралина. В пыльце незимостойких черешен эти аминокис</w:t>
      </w:r>
      <w:r>
        <w:rPr>
          <w:sz w:val="28"/>
        </w:rPr>
        <w:softHyphen/>
        <w:t>лоты, как правило, отсутствуют, а у зимостойких их содер</w:t>
      </w:r>
      <w:r>
        <w:rPr>
          <w:sz w:val="28"/>
        </w:rPr>
        <w:softHyphen/>
        <w:t>жится значительное количество.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Установлено, что имеется прямая зависимость между скороспелостью и количеством устьиц на 1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их разме</w:t>
      </w:r>
      <w:r>
        <w:rPr>
          <w:sz w:val="28"/>
        </w:rPr>
        <w:softHyphen/>
        <w:t>ром. Раннеспелые сеянцы в опытах М. В. Каныниной име</w:t>
      </w:r>
      <w:r>
        <w:rPr>
          <w:sz w:val="28"/>
        </w:rPr>
        <w:softHyphen/>
        <w:t>ли на 1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190—210 устьиц, а позднеспелые — 146—163. Размер устьиц у раннеспелых сортов равнялся 23,3—25,3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y</w:t>
      </w:r>
      <w:r>
        <w:rPr>
          <w:sz w:val="28"/>
        </w:rPr>
        <w:t xml:space="preserve"> позднеспелых—25,6—27,1.</w:t>
      </w:r>
    </w:p>
    <w:p w:rsidR="00816DB7" w:rsidRDefault="00816DB7">
      <w:pPr>
        <w:ind w:firstLine="720"/>
        <w:jc w:val="both"/>
        <w:rPr>
          <w:sz w:val="28"/>
        </w:rPr>
      </w:pPr>
      <w:r>
        <w:rPr>
          <w:sz w:val="28"/>
        </w:rPr>
        <w:t>Величина плода коррелирует с величиной железок. У се</w:t>
      </w:r>
      <w:r>
        <w:rPr>
          <w:sz w:val="28"/>
        </w:rPr>
        <w:softHyphen/>
        <w:t>янцев с более крупными железами и более крупные плоды.</w:t>
      </w:r>
    </w:p>
    <w:p w:rsidR="00816DB7" w:rsidRDefault="00816DB7">
      <w:pPr>
        <w:pStyle w:val="2"/>
        <w:ind w:firstLine="720"/>
        <w:jc w:val="both"/>
        <w:rPr>
          <w:lang w:val="en-US"/>
        </w:rPr>
      </w:pPr>
      <w:bookmarkStart w:id="16" w:name="_Toc4823583"/>
      <w:bookmarkStart w:id="17" w:name="_Toc4823708"/>
      <w:r>
        <w:t>Селекционный сад.</w:t>
      </w:r>
      <w:bookmarkEnd w:id="16"/>
      <w:bookmarkEnd w:id="17"/>
    </w:p>
    <w:p w:rsidR="00816DB7" w:rsidRDefault="00816DB7">
      <w:pPr>
        <w:spacing w:before="140"/>
        <w:ind w:firstLine="540"/>
        <w:jc w:val="both"/>
        <w:rPr>
          <w:sz w:val="28"/>
        </w:rPr>
      </w:pPr>
      <w:r>
        <w:rPr>
          <w:sz w:val="28"/>
        </w:rPr>
        <w:t>При выборе места для черешневых насаждений следует отда</w:t>
      </w:r>
      <w:r>
        <w:rPr>
          <w:sz w:val="28"/>
        </w:rPr>
        <w:softHyphen/>
        <w:t>вать предпочтение возвышенным местам — куполообразным плато водоразделов, обеспеченным хорошим воздушным дренажем.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Для хорошего роста насаждений почва должна быть достаточно рыхлой, проницаемой для воздуха и воды, и в то же время  способной удерживать достаточный запас влаги в верхних слоях и в подпочве.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Лучшими почвами для черешни следует считать суглинистые и |легкоглинистые серые, темно-серые и остепненные лесные почвы.  Благоприятные почвы — типичные, выщелоченные и обыкновенные черноземы того же механического состава. Малопригодны почвы с большим содержанием карбонатов и совсем непригодны почвы с признаками солонцеватости и заболоченности.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На  площади, выделенной под посадку сада, рекомендуется 2—3 года сеять многолетние травы, затем провести предпосадочную вспашку плантажным плугом на глубину 30—60 см. Перед пахотой необходимо внести удобрения из расчета на 1 га: 40—60 тонн навоза, 6—10 ц суперфосфата и 4—5 ц калийной соли. Часть этих удобрений можно внести перед посевом трав.</w:t>
      </w:r>
    </w:p>
    <w:p w:rsidR="00816DB7" w:rsidRDefault="00816DB7">
      <w:pPr>
        <w:pStyle w:val="20"/>
        <w:spacing w:line="240" w:lineRule="auto"/>
        <w:ind w:firstLine="540"/>
        <w:jc w:val="both"/>
      </w:pPr>
      <w:r>
        <w:t>Посадку черешни рекомендуется проводить только весной и. В самые ранние сроки. В этом случае саженцы черешни хорошо приживаются, лучше перезимовывают в первый год после посадки, меньше страдают от воздушной засухи и высоких температур воз</w:t>
      </w:r>
      <w:r>
        <w:softHyphen/>
        <w:t>духа. У позднопосаженных деревьев черешни при наступлении жаркой погоды нередко наблюдается усыхание появившихся молодых листочков, несмотря на своевременные поливы. Приживаемость са</w:t>
      </w:r>
      <w:r>
        <w:softHyphen/>
        <w:t>женцев в таком случае будет очень низкой.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Черешню рекомендуется высаживать на расстоянии 5х4 м. Слаборослые сорта черешни и сорта с узкопирамидальной формой кроны, привитые на вишне обыкновенной, сажают на расстоя</w:t>
      </w:r>
      <w:r>
        <w:rPr>
          <w:sz w:val="28"/>
        </w:rPr>
        <w:softHyphen/>
        <w:t>нии 5х3 м. На одном квартале высаживают 3—4 сорта, чередуя их по 3 ряда.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На юге Центрально-Черноземной зоны система содержания почвы должна быть направлена на улучшение водного режима сада и на обеспеченность плодовых растений элементами питания.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Лучшей системой содержания почвы в междурядьях неполивного черешневого сада является черный пар с посевом сидератов во второй половине лета во влажные годы и применением удобрений. В год посадки междурядья в черешневом саду должны обя</w:t>
      </w:r>
      <w:r>
        <w:rPr>
          <w:sz w:val="28"/>
        </w:rPr>
        <w:softHyphen/>
        <w:t>зательно находиться под черным паром.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Применение азотных удобрений после, цветения наиболее эф</w:t>
      </w:r>
      <w:r>
        <w:rPr>
          <w:sz w:val="28"/>
        </w:rPr>
        <w:softHyphen/>
        <w:t>фективно если их вносят в жидком виде во влажную почву (вовремя выпадения дождя или сразу после него). Внесение удобре</w:t>
      </w:r>
      <w:r>
        <w:rPr>
          <w:sz w:val="28"/>
        </w:rPr>
        <w:softHyphen/>
        <w:t>ний в сухую почву может дать отрицательные результаты.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Позднеосеннее орошение повышает урожайность черешни и сохраняет деревья от высыпания и  вымерзания.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Важным моментом в уходе за черешневыми насаждениями яв</w:t>
      </w:r>
      <w:r>
        <w:rPr>
          <w:sz w:val="28"/>
        </w:rPr>
        <w:softHyphen/>
        <w:t>ляется глубина обработки почвы. Осеннюю обработку почвы в междурядьях проводят на глубину не более 15 см, весеннюю и лет</w:t>
      </w:r>
      <w:r>
        <w:rPr>
          <w:sz w:val="28"/>
        </w:rPr>
        <w:softHyphen/>
        <w:t>нюю — на меньшую глубину. На приствольных кругах применяет</w:t>
      </w:r>
      <w:r>
        <w:rPr>
          <w:sz w:val="28"/>
        </w:rPr>
        <w:softHyphen/>
        <w:t>ся мелкая обработка почвы, особенно вблизи стволов.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 xml:space="preserve">Одним из обязательных условий ухода за черешневым садом является защита штамбов от зимних повреждении. Для этого штамбы и основания скелетных ветвей на зиму нужно обставлять камышом, стеблями подсолнечника, обвязывать бумагой и т. д. </w:t>
      </w:r>
    </w:p>
    <w:p w:rsidR="00816DB7" w:rsidRDefault="00816DB7">
      <w:pPr>
        <w:ind w:firstLine="540"/>
        <w:jc w:val="both"/>
        <w:rPr>
          <w:sz w:val="28"/>
        </w:rPr>
      </w:pPr>
      <w:r>
        <w:rPr>
          <w:sz w:val="28"/>
        </w:rPr>
        <w:t>В селекционном саду производим отбор перспективных и элитных сеянцев по совокупности хозяйственно-ценных признаков дерева и плода. В связи с изменчивостью качеств плодов и свойств дерева в первые годы плодоношения се</w:t>
      </w:r>
      <w:r>
        <w:rPr>
          <w:sz w:val="28"/>
        </w:rPr>
        <w:softHyphen/>
        <w:t>янца отбор ведем на протяжении 3—5 лет, давая каждый год селекционную оценку сеянца и делая отметку о его от</w:t>
      </w:r>
      <w:r>
        <w:rPr>
          <w:sz w:val="28"/>
        </w:rPr>
        <w:softHyphen/>
        <w:t>боре или выбраковке. Только после 3—5 лет плодоношения делаем окончательное заключение об отборе или выбра</w:t>
      </w:r>
      <w:r>
        <w:rPr>
          <w:sz w:val="28"/>
        </w:rPr>
        <w:softHyphen/>
        <w:t>ковке сеянца.</w:t>
      </w:r>
    </w:p>
    <w:p w:rsidR="00816DB7" w:rsidRDefault="00816DB7">
      <w:pPr>
        <w:ind w:firstLine="540"/>
        <w:jc w:val="both"/>
      </w:pPr>
      <w:r>
        <w:rPr>
          <w:sz w:val="28"/>
        </w:rPr>
        <w:t>Перспективные сеянцы выделяются самим селекционе</w:t>
      </w:r>
      <w:r>
        <w:rPr>
          <w:sz w:val="28"/>
        </w:rPr>
        <w:softHyphen/>
        <w:t>ром. Размноженные перспективные сеянцы высаживаются на участок станционного сортоизучения (первичного сортоизучения). Одновременно с этим ведется изучение маточно</w:t>
      </w:r>
      <w:r>
        <w:rPr>
          <w:sz w:val="28"/>
        </w:rPr>
        <w:softHyphen/>
        <w:t>го (корнесобственного) дерева в селекционном саду. Луч</w:t>
      </w:r>
      <w:r>
        <w:rPr>
          <w:sz w:val="28"/>
        </w:rPr>
        <w:softHyphen/>
        <w:t>шие перспективные сеянцы, прошедшие испытание на уча</w:t>
      </w:r>
      <w:r>
        <w:rPr>
          <w:sz w:val="28"/>
        </w:rPr>
        <w:softHyphen/>
        <w:t>стке первичного (станционного) сортоизучения или пока</w:t>
      </w:r>
      <w:r>
        <w:rPr>
          <w:sz w:val="28"/>
        </w:rPr>
        <w:softHyphen/>
        <w:t>завшие выдающиеся хозяйственные свойства и качества на маточном дереве на протяжении 2—3 лет наблюдений, вы</w:t>
      </w:r>
      <w:r>
        <w:rPr>
          <w:sz w:val="28"/>
        </w:rPr>
        <w:softHyphen/>
        <w:t>деляются помологической комиссией в число элитных сеян</w:t>
      </w:r>
      <w:r>
        <w:rPr>
          <w:sz w:val="28"/>
        </w:rPr>
        <w:softHyphen/>
        <w:t>цев и размножаются в количестве, обеспечивающем их представление для государственного испытания, а также закладки участков производственного испытания в колхо</w:t>
      </w:r>
      <w:r>
        <w:rPr>
          <w:sz w:val="28"/>
        </w:rPr>
        <w:softHyphen/>
        <w:t>зах и совхозах.</w:t>
      </w:r>
    </w:p>
    <w:p w:rsidR="00816DB7" w:rsidRDefault="00816DB7">
      <w:pPr>
        <w:pStyle w:val="2"/>
      </w:pPr>
      <w:bookmarkStart w:id="18" w:name="_Toc4823584"/>
      <w:bookmarkStart w:id="19" w:name="_Toc4823709"/>
      <w:r>
        <w:t>Участок первичного сортоизучения.</w:t>
      </w:r>
      <w:bookmarkEnd w:id="18"/>
      <w:bookmarkEnd w:id="19"/>
    </w:p>
    <w:p w:rsidR="00816DB7" w:rsidRDefault="00816DB7">
      <w:pPr>
        <w:pStyle w:val="31"/>
      </w:pPr>
      <w:r>
        <w:t>При закладке участка первичного сортоизучения необходимо правильно установить набор сортов для изучения. В сортоизучение должны включаться сорта, являющиеся переспективными для данного района.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Для участка первичного сортоизучения выбирают место с однородной почвой и подпочвой, типичные для садовых площадей данного района. Посадка производится по хорошо подготовленной почве, высококачественными саженцами.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На участках первичного сортоизучения высаживаем гибриды в следующем количестве: 10-15 растений каждой отобранной формы, если на одном подвое, а если на разных подвоях, то по 5 растений на каждом подвое. В качестве контроля в каждом пятом ряду высаживаем сорта Зорька и Ранняя розовая, как наиболее перспективные по зимостойкости.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На участке первичного сортоизучения проводим наблюдения за прохождением фенофаз, особенностью роста и плодоношения, степенью самоплодности, подыскиваем лучшие опылители, изучаем химический состав и морфологические признаки а также хозяйственно ценные признаки ( зимостойкость, засухо и солеустойчивость, урожайность, время вступления в плодоношение и т.д.)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На основании первичного сортоизучения делается предварительная оценка будующих сортов. Элитные сеянцы, у которых в процессе сортоизучения выделились преимущества перед лучшими районированными сортами в данной местности передают в государственной испытание.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 xml:space="preserve">Также участок первичного сортоизучения является в последующем источником размножения посадочного материала для производственного сортоизучения и коммерческого размножения сорта.  </w:t>
      </w:r>
    </w:p>
    <w:p w:rsidR="00816DB7" w:rsidRDefault="00816DB7">
      <w:pPr>
        <w:pStyle w:val="2"/>
      </w:pPr>
      <w:bookmarkStart w:id="20" w:name="_Toc4823585"/>
      <w:bookmarkStart w:id="21" w:name="_Toc4823710"/>
      <w:r>
        <w:t>Государственное сортоиспытание.</w:t>
      </w:r>
      <w:bookmarkEnd w:id="20"/>
      <w:bookmarkEnd w:id="21"/>
    </w:p>
    <w:p w:rsidR="00816DB7" w:rsidRDefault="00816DB7">
      <w:pPr>
        <w:jc w:val="both"/>
        <w:rPr>
          <w:sz w:val="28"/>
        </w:rPr>
      </w:pPr>
      <w:r>
        <w:rPr>
          <w:sz w:val="28"/>
        </w:rPr>
        <w:t>В России создана и действует единая государственная служба по испытанию и охране селекционных достижений, в состав которой в соответствии с Законом РФ «О селекци</w:t>
      </w:r>
      <w:r>
        <w:rPr>
          <w:sz w:val="28"/>
        </w:rPr>
        <w:softHyphen/>
        <w:t>онных достижениях» входят Государственная комиссия Российской Федерации по испытанию и охране селекцион</w:t>
      </w:r>
      <w:r>
        <w:rPr>
          <w:sz w:val="28"/>
        </w:rPr>
        <w:softHyphen/>
        <w:t>ных достижений при Министерстве сельского хозяйства и продовольствия РФ (далее Госкомиссия), областные и кра</w:t>
      </w:r>
      <w:r>
        <w:rPr>
          <w:sz w:val="28"/>
        </w:rPr>
        <w:softHyphen/>
        <w:t>евые инспектуры по государственному испытанию и охране селекционных достижений, государственные сортоиспыта</w:t>
      </w:r>
      <w:r>
        <w:rPr>
          <w:sz w:val="28"/>
        </w:rPr>
        <w:softHyphen/>
        <w:t>тельные станции, государственные сортоиспытательные уча</w:t>
      </w:r>
      <w:r>
        <w:rPr>
          <w:sz w:val="28"/>
        </w:rPr>
        <w:softHyphen/>
        <w:t>стки, Всероссийский центр по оценке качества сортов сель</w:t>
      </w:r>
      <w:r>
        <w:rPr>
          <w:sz w:val="28"/>
        </w:rPr>
        <w:softHyphen/>
        <w:t>скохозяйственных культур.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На основании «Положения о Государственной комиссии Российской Федерации по испытанию и охране селекцион</w:t>
      </w:r>
      <w:r>
        <w:rPr>
          <w:sz w:val="28"/>
        </w:rPr>
        <w:softHyphen/>
        <w:t>ных достижений», утвержденного Постановлением Прави</w:t>
      </w:r>
      <w:r>
        <w:rPr>
          <w:sz w:val="28"/>
        </w:rPr>
        <w:softHyphen/>
        <w:t>тельства Российской Федерации 23 апреля 1994 г. № 390, Госкомиссия осуществляет единую политику в области пра</w:t>
      </w:r>
      <w:r>
        <w:rPr>
          <w:sz w:val="28"/>
        </w:rPr>
        <w:softHyphen/>
        <w:t>вовой охраны селекционных достижений, принимает к рас</w:t>
      </w:r>
      <w:r>
        <w:rPr>
          <w:sz w:val="28"/>
        </w:rPr>
        <w:softHyphen/>
        <w:t>смотрению заявки на селекционные достижения, проводит по ним экспертизу и испытания, ведет Государственный ре</w:t>
      </w:r>
      <w:r>
        <w:rPr>
          <w:sz w:val="28"/>
        </w:rPr>
        <w:softHyphen/>
        <w:t>естр охраняемых селекционных достижений и Государст</w:t>
      </w:r>
      <w:r>
        <w:rPr>
          <w:sz w:val="28"/>
        </w:rPr>
        <w:softHyphen/>
        <w:t>венный реестр селекционных достижений, допущенных к ис</w:t>
      </w:r>
      <w:r>
        <w:rPr>
          <w:sz w:val="28"/>
        </w:rPr>
        <w:softHyphen/>
        <w:t>пользованию, выдает патенты и авторские свидетельства, издает правила и разъяснения по применению законода</w:t>
      </w:r>
      <w:r>
        <w:rPr>
          <w:sz w:val="28"/>
        </w:rPr>
        <w:softHyphen/>
        <w:t>тельства о селекционных достижениях.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Функциями Госкомиссии также являются установление перечня ботанических и зоологических родов и видов селек</w:t>
      </w:r>
      <w:r>
        <w:rPr>
          <w:sz w:val="28"/>
        </w:rPr>
        <w:softHyphen/>
        <w:t>ционных достижений, по которым выдаются патенты, орга</w:t>
      </w:r>
      <w:r>
        <w:rPr>
          <w:sz w:val="28"/>
        </w:rPr>
        <w:softHyphen/>
        <w:t>низация проведения государственного испытания и эксперт</w:t>
      </w:r>
      <w:r>
        <w:rPr>
          <w:sz w:val="28"/>
        </w:rPr>
        <w:softHyphen/>
        <w:t>ной оценки сортов и пород на охраноспособность и хозяй</w:t>
      </w:r>
      <w:r>
        <w:rPr>
          <w:sz w:val="28"/>
        </w:rPr>
        <w:softHyphen/>
        <w:t>ственную полезность, разработка методик государственно</w:t>
      </w:r>
      <w:r>
        <w:rPr>
          <w:sz w:val="28"/>
        </w:rPr>
        <w:softHyphen/>
        <w:t>го испытания и единых форм охранных и других докумен</w:t>
      </w:r>
      <w:r>
        <w:rPr>
          <w:sz w:val="28"/>
        </w:rPr>
        <w:softHyphen/>
        <w:t>тов. составление описаний селекционных достижений, ре</w:t>
      </w:r>
      <w:r>
        <w:rPr>
          <w:sz w:val="28"/>
        </w:rPr>
        <w:softHyphen/>
        <w:t>гистрация селекционных достижений, исключительных ли</w:t>
      </w:r>
      <w:r>
        <w:rPr>
          <w:sz w:val="28"/>
        </w:rPr>
        <w:softHyphen/>
        <w:t>цензий и выдача принудительных лицензий, аннулирование и признание недействительности патентов, рассмотрение предложений и принятие решений по названиям сортов и пород, создание информационных технологий и банков дан</w:t>
      </w:r>
      <w:r>
        <w:rPr>
          <w:sz w:val="28"/>
        </w:rPr>
        <w:softHyphen/>
        <w:t>ных по испытанию и охране селекционных достижений, учет и регистрация поступления денежных средств от патентных пошлин, а также международный обмен информацией и до</w:t>
      </w:r>
      <w:r>
        <w:rPr>
          <w:sz w:val="28"/>
        </w:rPr>
        <w:softHyphen/>
        <w:t>кументацией по данным вопросам.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Заявка на выдачу патента на новый сорт подается в Гос</w:t>
      </w:r>
      <w:r>
        <w:rPr>
          <w:sz w:val="28"/>
        </w:rPr>
        <w:softHyphen/>
        <w:t>комиссию и одновременно удостоверяет передачу этого сор</w:t>
      </w:r>
      <w:r>
        <w:rPr>
          <w:sz w:val="28"/>
        </w:rPr>
        <w:softHyphen/>
        <w:t>та на государственные испытания. Передаваемый сорт дол</w:t>
      </w:r>
      <w:r>
        <w:rPr>
          <w:sz w:val="28"/>
        </w:rPr>
        <w:softHyphen/>
        <w:t>жен удовлетворять по новизне, однородности, стабильности и отличимости требованиям, изложенным в соответствую</w:t>
      </w:r>
      <w:r>
        <w:rPr>
          <w:sz w:val="28"/>
        </w:rPr>
        <w:softHyphen/>
        <w:t>щих статьях Закона «О селекционных достижениях», при</w:t>
      </w:r>
      <w:r>
        <w:rPr>
          <w:sz w:val="28"/>
        </w:rPr>
        <w:softHyphen/>
        <w:t>нятого 6 августа 1993 г., № 5605-1.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Сорт считается новым, если на дату подачи заявки по</w:t>
      </w:r>
      <w:r>
        <w:rPr>
          <w:sz w:val="28"/>
        </w:rPr>
        <w:softHyphen/>
        <w:t>садочный материал данного селекционного достижения не продавался и не передавался другим лицам для использо</w:t>
      </w:r>
      <w:r>
        <w:rPr>
          <w:sz w:val="28"/>
        </w:rPr>
        <w:softHyphen/>
        <w:t>вания на территории России ранее, чем за один год до этой даты, на территории другого государства — ранее, чем за шесть лет. Передаваемый сорт хотя бы по одному из хозяй</w:t>
      </w:r>
      <w:r>
        <w:rPr>
          <w:sz w:val="28"/>
        </w:rPr>
        <w:softHyphen/>
        <w:t>ственно-биологических, морфологических признаков дол</w:t>
      </w:r>
      <w:r>
        <w:rPr>
          <w:sz w:val="28"/>
        </w:rPr>
        <w:softHyphen/>
        <w:t>жен явно отличаться от любого другого общеизвестного сорта, существующего к моменту подачи заявки (общеиз</w:t>
      </w:r>
      <w:r>
        <w:rPr>
          <w:sz w:val="28"/>
        </w:rPr>
        <w:softHyphen/>
        <w:t>вестным является сорт, находящийся в официальных ката</w:t>
      </w:r>
      <w:r>
        <w:rPr>
          <w:sz w:val="28"/>
        </w:rPr>
        <w:softHyphen/>
        <w:t>логах, справочном фонде или имеющий точное описание). По урожайности, качеству плодов, зимостойкости, устойчи</w:t>
      </w:r>
      <w:r>
        <w:rPr>
          <w:sz w:val="28"/>
        </w:rPr>
        <w:softHyphen/>
        <w:t>вости к болезням и вредителям новый сорт должен удов</w:t>
      </w:r>
      <w:r>
        <w:rPr>
          <w:sz w:val="28"/>
        </w:rPr>
        <w:softHyphen/>
        <w:t>летворять требованиям, изложенным в соответствующих документах Госкомиссии (1979 г.).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Растения выведенного сорта должны быть достаточно однородны по своим признакам с учетом отдельных откло</w:t>
      </w:r>
      <w:r>
        <w:rPr>
          <w:sz w:val="28"/>
        </w:rPr>
        <w:softHyphen/>
        <w:t>нений, являющихся реакцией на различия условий окружа</w:t>
      </w:r>
      <w:r>
        <w:rPr>
          <w:sz w:val="28"/>
        </w:rPr>
        <w:softHyphen/>
        <w:t>ющей среды. Признаки нового сорта в процессе неоднократ</w:t>
      </w:r>
      <w:r>
        <w:rPr>
          <w:sz w:val="28"/>
        </w:rPr>
        <w:softHyphen/>
        <w:t>ного размножения должны оставаться неизменными.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Право на подачу заявки на выдачу патента принадле</w:t>
      </w:r>
      <w:r>
        <w:rPr>
          <w:sz w:val="28"/>
        </w:rPr>
        <w:softHyphen/>
        <w:t>жит селекционеру или его правопреемнику. В случае же, если сорт выведен или выявлен при выполнении служеб</w:t>
      </w:r>
      <w:r>
        <w:rPr>
          <w:sz w:val="28"/>
        </w:rPr>
        <w:softHyphen/>
        <w:t>ных обязанностей, права на него принадлежат работода</w:t>
      </w:r>
      <w:r>
        <w:rPr>
          <w:sz w:val="28"/>
        </w:rPr>
        <w:softHyphen/>
        <w:t>телю (например, учреждению), селекционер же претендует лишь на авторское свидетельство и определенную соответ</w:t>
      </w:r>
      <w:r>
        <w:rPr>
          <w:sz w:val="28"/>
        </w:rPr>
        <w:softHyphen/>
        <w:t>ствующим договором долю материального вознаграждения от продажи лицензии на сорт.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Если сорт явился результатом комплексных исследова</w:t>
      </w:r>
      <w:r>
        <w:rPr>
          <w:sz w:val="28"/>
        </w:rPr>
        <w:softHyphen/>
        <w:t>ний нескольких учреждений, то заявка может быть подана несколькими заявителями, при этом доля авторства каж</w:t>
      </w:r>
      <w:r>
        <w:rPr>
          <w:sz w:val="28"/>
        </w:rPr>
        <w:softHyphen/>
        <w:t>дого указывается в справке о творческом участии в выве</w:t>
      </w:r>
      <w:r>
        <w:rPr>
          <w:sz w:val="28"/>
        </w:rPr>
        <w:softHyphen/>
        <w:t>дении сорта.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К заявке должны быть приложены следующие докумен</w:t>
      </w:r>
      <w:r>
        <w:rPr>
          <w:sz w:val="28"/>
        </w:rPr>
        <w:softHyphen/>
        <w:t>ты: описание нового сорта по форме, утвержденной Госкомиссией, подписанное авторами, руководителем учрежде</w:t>
      </w:r>
      <w:r>
        <w:rPr>
          <w:sz w:val="28"/>
        </w:rPr>
        <w:softHyphen/>
        <w:t>ния и начальником областной инспектуры, утвержденное ученым советом научно-исследовательского учреждения, выписка из решения ученого совета научного учреждения о передаче нового сорта или выписки из решений ученых советов всех учреждений, участвовавших в выведении сор</w:t>
      </w:r>
      <w:r>
        <w:rPr>
          <w:sz w:val="28"/>
        </w:rPr>
        <w:softHyphen/>
        <w:t>та; справка о творческом участии каждого из соавторов в выведении нового сорта, утвержденная ученым советом. К материалам заявки в Госкомиссию дополнительно прила</w:t>
      </w:r>
      <w:r>
        <w:rPr>
          <w:sz w:val="28"/>
        </w:rPr>
        <w:softHyphen/>
        <w:t>гают два экземпляра справки о приеме к рассмотрению за</w:t>
      </w:r>
      <w:r>
        <w:rPr>
          <w:sz w:val="28"/>
        </w:rPr>
        <w:softHyphen/>
        <w:t>явки на выдачу авторского свидетельства и свидетельства на сорт. а также авторские карточки (по две на каждого автора).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Кроме того, требуется приложить характеристику сор</w:t>
      </w:r>
      <w:r>
        <w:rPr>
          <w:sz w:val="28"/>
        </w:rPr>
        <w:softHyphen/>
        <w:t>та, в которой должна содержаться следующая информация;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название сорта; название учреждения-оригинатора; ботани</w:t>
      </w:r>
      <w:r>
        <w:rPr>
          <w:sz w:val="28"/>
        </w:rPr>
        <w:softHyphen/>
        <w:t>ческая классификация; группа по сроку созревания плодов;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направление использования продукции; иная информация, предопределяющая выбор стандартного сорта в опыте кон</w:t>
      </w:r>
      <w:r>
        <w:rPr>
          <w:sz w:val="28"/>
        </w:rPr>
        <w:softHyphen/>
        <w:t>курсного испытания; морфологическое описание, позволяю</w:t>
      </w:r>
      <w:r>
        <w:rPr>
          <w:sz w:val="28"/>
        </w:rPr>
        <w:softHyphen/>
        <w:t>щее идентифицировать сорт от общеизвестных сортов с ука</w:t>
      </w:r>
      <w:r>
        <w:rPr>
          <w:sz w:val="28"/>
        </w:rPr>
        <w:softHyphen/>
        <w:t>занием к какому сорту близок и чем отличается, уровень однородности; основные достоинства сорта, вскрытые недо</w:t>
      </w:r>
      <w:r>
        <w:rPr>
          <w:sz w:val="28"/>
        </w:rPr>
        <w:softHyphen/>
        <w:t>статки сорта; особенности технологии возделывания и в ка</w:t>
      </w:r>
      <w:r>
        <w:rPr>
          <w:sz w:val="28"/>
        </w:rPr>
        <w:softHyphen/>
        <w:t>ких регионах сорт предлагается испытать.</w:t>
      </w:r>
    </w:p>
    <w:p w:rsidR="00816DB7" w:rsidRDefault="00816DB7">
      <w:pPr>
        <w:jc w:val="both"/>
      </w:pPr>
      <w:r>
        <w:rPr>
          <w:sz w:val="28"/>
        </w:rPr>
        <w:t>В представляемых документах на выведенный сорт должны содержаться все сведения, предусмотренные в ут</w:t>
      </w:r>
      <w:r>
        <w:rPr>
          <w:sz w:val="28"/>
        </w:rPr>
        <w:softHyphen/>
        <w:t>вержденных Госкомиссией формах. Документация заполня</w:t>
      </w:r>
      <w:r>
        <w:rPr>
          <w:sz w:val="28"/>
        </w:rPr>
        <w:softHyphen/>
        <w:t>ется на пишущей машинке на русском языке, подписыва</w:t>
      </w:r>
      <w:r>
        <w:rPr>
          <w:sz w:val="28"/>
        </w:rPr>
        <w:softHyphen/>
        <w:t>ется руководителями учреждений и скрепляется печатями. Описание и фотографии нового сорта являются документа</w:t>
      </w:r>
      <w:r>
        <w:rPr>
          <w:sz w:val="28"/>
        </w:rPr>
        <w:softHyphen/>
        <w:t>ми заявки, отражающими выведение нового сорта, его ха</w:t>
      </w:r>
      <w:r>
        <w:rPr>
          <w:sz w:val="28"/>
        </w:rPr>
        <w:softHyphen/>
        <w:t>рактеристику и внешний вид. Данные, характеризующие хозяйственные и биологические свойства нового сорта в сравнении с лучшим районированным, приводят за 3—4 го</w:t>
      </w:r>
      <w:r>
        <w:rPr>
          <w:sz w:val="28"/>
        </w:rPr>
        <w:softHyphen/>
        <w:t>да хозяйственного плодоношения—не менее 5 вегетативно размноженных деревьев плодовых культур, не менее 30 ку</w:t>
      </w:r>
      <w:r>
        <w:rPr>
          <w:sz w:val="28"/>
        </w:rPr>
        <w:softHyphen/>
        <w:t>стов ягодных кустарников, не менее 500 кустов земляники. Отклонение урожайности нового сорта от контроля оцени</w:t>
      </w:r>
      <w:r>
        <w:rPr>
          <w:sz w:val="28"/>
        </w:rPr>
        <w:softHyphen/>
        <w:t>вается статистически. К описанию прилагаются заверенные черно-белые или цветные фотографии (9Х12 см, 13Х18 см) в 3-х экземплярах (всего дерева или куста, органов плодо</w:t>
      </w:r>
      <w:r>
        <w:rPr>
          <w:sz w:val="28"/>
        </w:rPr>
        <w:softHyphen/>
        <w:t>ношения, побега или листа, плодов).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Заявитель обязан гарантировать наличие и поставку по</w:t>
      </w:r>
      <w:r>
        <w:rPr>
          <w:sz w:val="28"/>
        </w:rPr>
        <w:softHyphen/>
        <w:t>садочного материала госсортоучасткам в соответствии с утвержденными нормами.</w:t>
      </w:r>
    </w:p>
    <w:p w:rsidR="00816DB7" w:rsidRDefault="00816DB7">
      <w:pPr>
        <w:pStyle w:val="2"/>
      </w:pPr>
      <w:bookmarkStart w:id="22" w:name="_Toc4823586"/>
      <w:bookmarkStart w:id="23" w:name="_Toc4823711"/>
      <w:r>
        <w:t>Методы ускорения селекционного процесса.</w:t>
      </w:r>
      <w:bookmarkEnd w:id="22"/>
      <w:bookmarkEnd w:id="23"/>
    </w:p>
    <w:p w:rsidR="00816DB7" w:rsidRDefault="00816DB7">
      <w:pPr>
        <w:pStyle w:val="31"/>
      </w:pPr>
      <w:r>
        <w:t>Прежде всего возможно сократить ювенильный период у гибридных сеянцев плодовых культур за счет целенаправленного подбора исходных форм. Показано, что при создании в теплице оптимальных условий для роста сеянцев плодовых культур в том числе и при усиленном освещении, можно добиться значительного сокращения предплодоносящего периода.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Значительное ускорение начала плодоношения гибридных сеянцев плодовых достигается при выращивании их в первый период в теплице с последующей пересадкой в крону молодых, хорошо растущих деревьев-скелетообразователей. Еще больший интерес представляет прививка молодых гибридных сеянцев в крону зимостойких слаборослых подвоев. Можно также использовать связи морфологических и биологических особенностей молодых сеянцев. Особенно большой выигрыш во времени  можно получить при совмещении различных этапов селекционного процесса.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Важным в ускорении селекционного процесса является компьютеризация его в целях наиболее эффективной работы многоуровневой системы, использование единой базы данных по сортам и донорам во всех научных учреждениях в одном формате, используя одну программную оболочку, содержащую унифицированные перечни селекционных данных, чтобы эти базы были доступны и полезны всем заинтересованным лицам. Но полностью рассчитывать на компьютерную поддержку нельзя, потому что она способна анализировать только то, что заложено в программе; новые идеи и подходы способен продуцировать и реализовать в работе только человек.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 xml:space="preserve">Еще одним важным фактором является применение статистических методов в селекции. С помощью грамотного использования методов статистики возможно прогнозирование наследования признаков, а следовательно и правильный подбор родительских пар, исследование взаимосвязи признаков помогает в прогнозировании отбора перспективных гибридов. Но сильным ограничительным аргументом являются различные случайные явления при скрещиваниях и наследовании признаков, поэтому следует осторожно подходить к статистическим прогнозам, проводить исследования только с большим числом исследуемых гибридов и делать отбор не по какому-то одному, а по нескольким косвенным признакам, коррелирующим с селектируемыми.  </w:t>
      </w:r>
    </w:p>
    <w:p w:rsidR="00816DB7" w:rsidRDefault="00816DB7">
      <w:pPr>
        <w:jc w:val="both"/>
        <w:rPr>
          <w:sz w:val="28"/>
        </w:rPr>
      </w:pPr>
      <w:r>
        <w:rPr>
          <w:sz w:val="28"/>
        </w:rPr>
        <w:t>Описанные приемы ускоренного создания  и размножения новых сортов плодовых и ягодных культур способствуют более быстрой сортосмене и окупаемости селекционного процесса.</w:t>
      </w:r>
    </w:p>
    <w:p w:rsidR="00816DB7" w:rsidRDefault="00816DB7">
      <w:pPr>
        <w:pStyle w:val="1"/>
      </w:pPr>
      <w:r>
        <w:br w:type="page"/>
      </w:r>
      <w:bookmarkStart w:id="24" w:name="_Toc4823587"/>
      <w:bookmarkStart w:id="25" w:name="_Toc4823712"/>
      <w:r>
        <w:t>Литература.</w:t>
      </w:r>
      <w:bookmarkEnd w:id="24"/>
      <w:bookmarkEnd w:id="25"/>
    </w:p>
    <w:p w:rsidR="00816DB7" w:rsidRDefault="00816DB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Е. Н. Седов «Программа и методика селекции плодовых, ягодных и орехоплодных культур»--Орел: 1995.—С.502.</w:t>
      </w:r>
    </w:p>
    <w:p w:rsidR="00816DB7" w:rsidRDefault="00816DB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«Классификатор плодово-ягодных культур и винограда» --М   Колос 1952г.</w:t>
      </w:r>
    </w:p>
    <w:p w:rsidR="00816DB7" w:rsidRDefault="00816DB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Костина К. Ф. Забральская О. Ф. «Сортоизучение черешни»--труды Никитинского ботанического сада 1969г. Том 28</w:t>
      </w:r>
    </w:p>
    <w:p w:rsidR="00816DB7" w:rsidRDefault="00816DB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Семакин В. П. «Помологический сорт и его репродукция и улучшение»--Тула 1992г.</w:t>
      </w:r>
    </w:p>
    <w:p w:rsidR="00816DB7" w:rsidRDefault="00816DB7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Шитт П. Г. «Ботанические основы агротехники плодоводства»--М Колос 1952г. </w:t>
      </w:r>
      <w:bookmarkStart w:id="26" w:name="_GoBack"/>
      <w:bookmarkEnd w:id="26"/>
    </w:p>
    <w:sectPr w:rsidR="0081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B7" w:rsidRDefault="00816DB7">
      <w:r>
        <w:separator/>
      </w:r>
    </w:p>
  </w:endnote>
  <w:endnote w:type="continuationSeparator" w:id="0">
    <w:p w:rsidR="00816DB7" w:rsidRDefault="0081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B7" w:rsidRDefault="00816DB7">
      <w:r>
        <w:separator/>
      </w:r>
    </w:p>
  </w:footnote>
  <w:footnote w:type="continuationSeparator" w:id="0">
    <w:p w:rsidR="00816DB7" w:rsidRDefault="00816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B7" w:rsidRDefault="00816DB7">
    <w:pPr>
      <w:pStyle w:val="a6"/>
      <w:framePr w:wrap="around" w:vAnchor="text" w:hAnchor="margin" w:xAlign="center" w:y="1"/>
      <w:rPr>
        <w:rStyle w:val="a7"/>
      </w:rPr>
    </w:pPr>
  </w:p>
  <w:p w:rsidR="00816DB7" w:rsidRDefault="00816D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B7" w:rsidRDefault="005B7276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816DB7" w:rsidRDefault="00816D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F2DDD"/>
    <w:multiLevelType w:val="singleLevel"/>
    <w:tmpl w:val="57A606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4457AA4"/>
    <w:multiLevelType w:val="singleLevel"/>
    <w:tmpl w:val="3C1C60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">
    <w:nsid w:val="3A3C60EF"/>
    <w:multiLevelType w:val="hybridMultilevel"/>
    <w:tmpl w:val="FCBC54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CA040D"/>
    <w:multiLevelType w:val="singleLevel"/>
    <w:tmpl w:val="3C1C60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4">
    <w:nsid w:val="796D29F0"/>
    <w:multiLevelType w:val="singleLevel"/>
    <w:tmpl w:val="5FE2CE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CA068C4"/>
    <w:multiLevelType w:val="hybridMultilevel"/>
    <w:tmpl w:val="D3588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276"/>
    <w:rsid w:val="005B7276"/>
    <w:rsid w:val="00816DB7"/>
    <w:rsid w:val="00F87217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0B784-013E-421D-AF62-72AE6C71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firstLine="300"/>
      <w:jc w:val="both"/>
      <w:outlineLvl w:val="2"/>
    </w:pPr>
    <w:rPr>
      <w:b/>
      <w:bCs/>
      <w:i/>
      <w:iCs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firstLine="300"/>
      <w:jc w:val="both"/>
    </w:pPr>
    <w:rPr>
      <w:sz w:val="20"/>
      <w:szCs w:val="20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20">
    <w:name w:val="Body Text 2"/>
    <w:basedOn w:val="a"/>
    <w:semiHidden/>
    <w:pPr>
      <w:spacing w:line="360" w:lineRule="auto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left="1134" w:hanging="425"/>
      <w:jc w:val="both"/>
    </w:pPr>
    <w:rPr>
      <w:sz w:val="28"/>
      <w:szCs w:val="28"/>
      <w:lang w:val="en-US"/>
    </w:rPr>
  </w:style>
  <w:style w:type="paragraph" w:styleId="30">
    <w:name w:val="Body Text Indent 3"/>
    <w:basedOn w:val="a"/>
    <w:semiHidden/>
    <w:pPr>
      <w:ind w:left="120" w:firstLine="900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spacing w:before="120"/>
    </w:pPr>
    <w:rPr>
      <w:b/>
      <w:bCs/>
      <w:i/>
      <w:iCs/>
      <w:szCs w:val="28"/>
    </w:rPr>
  </w:style>
  <w:style w:type="paragraph" w:styleId="22">
    <w:name w:val="toc 2"/>
    <w:basedOn w:val="a"/>
    <w:next w:val="a"/>
    <w:autoRedefine/>
    <w:semiHidden/>
    <w:pPr>
      <w:spacing w:before="120"/>
      <w:ind w:left="240"/>
    </w:pPr>
    <w:rPr>
      <w:b/>
      <w:bCs/>
      <w:szCs w:val="26"/>
    </w:rPr>
  </w:style>
  <w:style w:type="paragraph" w:styleId="32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9775</Words>
  <Characters>55724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65369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Irina</cp:lastModifiedBy>
  <cp:revision>2</cp:revision>
  <cp:lastPrinted>2002-04-04T13:39:00Z</cp:lastPrinted>
  <dcterms:created xsi:type="dcterms:W3CDTF">2014-09-05T13:35:00Z</dcterms:created>
  <dcterms:modified xsi:type="dcterms:W3CDTF">2014-09-05T13:35:00Z</dcterms:modified>
</cp:coreProperties>
</file>