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A9" w:rsidRDefault="00B97DA9" w:rsidP="003344C0">
      <w:pPr>
        <w:tabs>
          <w:tab w:val="left" w:pos="426"/>
          <w:tab w:val="left" w:pos="1276"/>
        </w:tabs>
        <w:spacing w:line="360" w:lineRule="auto"/>
        <w:ind w:firstLine="737"/>
        <w:jc w:val="both"/>
        <w:rPr>
          <w:rFonts w:ascii="Times New Roman" w:hAnsi="Times New Roman" w:cs="Times New Roman"/>
          <w:b/>
          <w:sz w:val="36"/>
          <w:szCs w:val="36"/>
        </w:rPr>
      </w:pPr>
    </w:p>
    <w:p w:rsidR="003344C0" w:rsidRPr="003344C0" w:rsidRDefault="003344C0" w:rsidP="003344C0">
      <w:pPr>
        <w:tabs>
          <w:tab w:val="left" w:pos="426"/>
          <w:tab w:val="left" w:pos="1276"/>
        </w:tabs>
        <w:spacing w:line="360" w:lineRule="auto"/>
        <w:ind w:firstLine="737"/>
        <w:jc w:val="both"/>
        <w:rPr>
          <w:rFonts w:ascii="Times New Roman" w:hAnsi="Times New Roman" w:cs="Times New Roman"/>
          <w:b/>
          <w:sz w:val="36"/>
          <w:szCs w:val="36"/>
        </w:rPr>
      </w:pPr>
      <w:r w:rsidRPr="003344C0">
        <w:rPr>
          <w:rFonts w:ascii="Times New Roman" w:hAnsi="Times New Roman" w:cs="Times New Roman"/>
          <w:b/>
          <w:sz w:val="36"/>
          <w:szCs w:val="36"/>
        </w:rPr>
        <w:t>В.Г. Гуляев «Организация туристской деятельности»</w:t>
      </w:r>
    </w:p>
    <w:p w:rsidR="003344C0" w:rsidRDefault="003344C0" w:rsidP="003344C0">
      <w:pPr>
        <w:tabs>
          <w:tab w:val="left" w:pos="426"/>
          <w:tab w:val="left" w:pos="1276"/>
        </w:tabs>
        <w:spacing w:line="360" w:lineRule="auto"/>
        <w:ind w:firstLine="737"/>
        <w:jc w:val="both"/>
        <w:rPr>
          <w:rFonts w:ascii="Times New Roman" w:hAnsi="Times New Roman" w:cs="Times New Roman"/>
          <w:sz w:val="28"/>
          <w:szCs w:val="28"/>
        </w:rPr>
      </w:pPr>
    </w:p>
    <w:p w:rsidR="003344C0" w:rsidRDefault="003344C0" w:rsidP="003344C0">
      <w:pPr>
        <w:tabs>
          <w:tab w:val="left" w:pos="426"/>
          <w:tab w:val="left" w:pos="1276"/>
        </w:tabs>
        <w:spacing w:line="360" w:lineRule="auto"/>
        <w:ind w:firstLine="737"/>
        <w:jc w:val="both"/>
        <w:rPr>
          <w:rFonts w:ascii="Times New Roman" w:hAnsi="Times New Roman" w:cs="Times New Roman"/>
          <w:sz w:val="28"/>
          <w:szCs w:val="28"/>
        </w:rPr>
      </w:pP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настоящее время в России работает более 15 000 организаций, основной деятельностью которых является туризм, и </w:t>
      </w:r>
      <w:r w:rsidR="001E1EDE" w:rsidRPr="001E1EDE">
        <w:rPr>
          <w:rFonts w:ascii="Times New Roman" w:hAnsi="Times New Roman" w:cs="Times New Roman"/>
          <w:sz w:val="28"/>
          <w:szCs w:val="28"/>
        </w:rPr>
        <w:t>бол</w:t>
      </w:r>
      <w:r w:rsidRPr="001E1EDE">
        <w:rPr>
          <w:rFonts w:ascii="Times New Roman" w:hAnsi="Times New Roman" w:cs="Times New Roman"/>
          <w:sz w:val="28"/>
          <w:szCs w:val="28"/>
        </w:rPr>
        <w:t>ее 35 000 - туризм в том числе.</w:t>
      </w:r>
    </w:p>
    <w:p w:rsidR="00A03959" w:rsidRPr="001E1EDE" w:rsidRDefault="001E1EDE"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 </w:t>
      </w:r>
      <w:r w:rsidR="00A03959" w:rsidRPr="001E1EDE">
        <w:rPr>
          <w:rFonts w:ascii="Times New Roman" w:hAnsi="Times New Roman" w:cs="Times New Roman"/>
          <w:sz w:val="28"/>
          <w:szCs w:val="28"/>
        </w:rPr>
        <w:t>с</w:t>
      </w:r>
      <w:r w:rsidRPr="001E1EDE">
        <w:rPr>
          <w:rFonts w:ascii="Times New Roman" w:hAnsi="Times New Roman" w:cs="Times New Roman"/>
          <w:sz w:val="28"/>
          <w:szCs w:val="28"/>
        </w:rPr>
        <w:t>о</w:t>
      </w:r>
      <w:r w:rsidR="00A03959" w:rsidRPr="001E1EDE">
        <w:rPr>
          <w:rFonts w:ascii="Times New Roman" w:hAnsi="Times New Roman" w:cs="Times New Roman"/>
          <w:sz w:val="28"/>
          <w:szCs w:val="28"/>
        </w:rPr>
        <w:t>зда</w:t>
      </w:r>
      <w:r w:rsidRPr="001E1EDE">
        <w:rPr>
          <w:rFonts w:ascii="Times New Roman" w:hAnsi="Times New Roman" w:cs="Times New Roman"/>
          <w:sz w:val="28"/>
          <w:szCs w:val="28"/>
        </w:rPr>
        <w:t>ни</w:t>
      </w:r>
      <w:r w:rsidR="00A03959" w:rsidRPr="001E1EDE">
        <w:rPr>
          <w:rFonts w:ascii="Times New Roman" w:hAnsi="Times New Roman" w:cs="Times New Roman"/>
          <w:sz w:val="28"/>
          <w:szCs w:val="28"/>
        </w:rPr>
        <w:t>ем но</w:t>
      </w:r>
      <w:r w:rsidRPr="001E1EDE">
        <w:rPr>
          <w:rFonts w:ascii="Times New Roman" w:hAnsi="Times New Roman" w:cs="Times New Roman"/>
          <w:sz w:val="28"/>
          <w:szCs w:val="28"/>
        </w:rPr>
        <w:t>во</w:t>
      </w:r>
      <w:r w:rsidR="00A03959" w:rsidRPr="001E1EDE">
        <w:rPr>
          <w:rFonts w:ascii="Times New Roman" w:hAnsi="Times New Roman" w:cs="Times New Roman"/>
          <w:sz w:val="28"/>
          <w:szCs w:val="28"/>
        </w:rPr>
        <w:t>й рыночной инфраструктуры туризма успешно решаются вопросы пополнения государственного бюджета за счет туристской деятельности, демонополизации отрасли» стимулирования развития других отраслей народного хозяйства (торговли, транспорта, связи, производства товаров народного потребления), а также конституционных прав</w:t>
      </w:r>
      <w:r>
        <w:rPr>
          <w:rFonts w:ascii="Times New Roman" w:hAnsi="Times New Roman" w:cs="Times New Roman"/>
          <w:sz w:val="28"/>
          <w:szCs w:val="28"/>
          <w:lang w:val="uk-UA"/>
        </w:rPr>
        <w:t xml:space="preserve"> </w:t>
      </w:r>
      <w:r w:rsidR="00A03959" w:rsidRPr="001E1EDE">
        <w:rPr>
          <w:rFonts w:ascii="Times New Roman" w:hAnsi="Times New Roman" w:cs="Times New Roman"/>
          <w:sz w:val="28"/>
          <w:szCs w:val="28"/>
        </w:rPr>
        <w:t>граждан на отдых.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Туризм - одна из динамично развивающихся отраслей Ро</w:t>
      </w:r>
      <w:r w:rsidR="001E1EDE" w:rsidRPr="001E1EDE">
        <w:rPr>
          <w:rFonts w:ascii="Times New Roman" w:hAnsi="Times New Roman" w:cs="Times New Roman"/>
          <w:sz w:val="28"/>
          <w:szCs w:val="28"/>
        </w:rPr>
        <w:t>с</w:t>
      </w:r>
      <w:r w:rsidRPr="001E1EDE">
        <w:rPr>
          <w:rFonts w:ascii="Times New Roman" w:hAnsi="Times New Roman" w:cs="Times New Roman"/>
          <w:sz w:val="28"/>
          <w:szCs w:val="28"/>
        </w:rPr>
        <w:t>с</w:t>
      </w:r>
      <w:r w:rsidR="001E1EDE" w:rsidRPr="001E1EDE">
        <w:rPr>
          <w:rFonts w:ascii="Times New Roman" w:hAnsi="Times New Roman" w:cs="Times New Roman"/>
          <w:sz w:val="28"/>
          <w:szCs w:val="28"/>
        </w:rPr>
        <w:t>ии</w:t>
      </w:r>
      <w:r w:rsidR="001E1EDE">
        <w:rPr>
          <w:rFonts w:ascii="Times New Roman" w:hAnsi="Times New Roman" w:cs="Times New Roman"/>
          <w:sz w:val="28"/>
          <w:szCs w:val="28"/>
          <w:lang w:val="uk-UA"/>
        </w:rPr>
        <w:t xml:space="preserve">, </w:t>
      </w:r>
      <w:r w:rsidRPr="001E1EDE">
        <w:rPr>
          <w:rFonts w:ascii="Times New Roman" w:hAnsi="Times New Roman" w:cs="Times New Roman"/>
          <w:sz w:val="28"/>
          <w:szCs w:val="28"/>
        </w:rPr>
        <w:t>хотя его государственная поддержка, как и других отраслей   социальной   сферы,   производится   по   остаточному</w:t>
      </w:r>
      <w:r w:rsidR="001E1EDE">
        <w:rPr>
          <w:rFonts w:ascii="Times New Roman" w:hAnsi="Times New Roman" w:cs="Times New Roman"/>
          <w:sz w:val="28"/>
          <w:szCs w:val="28"/>
          <w:lang w:val="uk-UA"/>
        </w:rPr>
        <w:t xml:space="preserve"> </w:t>
      </w:r>
      <w:r w:rsidRPr="001E1EDE">
        <w:rPr>
          <w:rFonts w:ascii="Times New Roman" w:hAnsi="Times New Roman" w:cs="Times New Roman"/>
          <w:sz w:val="28"/>
          <w:szCs w:val="28"/>
        </w:rPr>
        <w:t>принципу.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001E1EDE">
        <w:rPr>
          <w:rFonts w:ascii="Times New Roman" w:hAnsi="Times New Roman" w:cs="Times New Roman"/>
          <w:sz w:val="28"/>
          <w:szCs w:val="28"/>
          <w:lang w:val="uk-UA"/>
        </w:rPr>
        <w:t xml:space="preserve"> </w:t>
      </w:r>
      <w:r w:rsidRPr="001E1EDE">
        <w:rPr>
          <w:rFonts w:ascii="Times New Roman" w:hAnsi="Times New Roman" w:cs="Times New Roman"/>
          <w:sz w:val="28"/>
          <w:szCs w:val="28"/>
        </w:rPr>
        <w:t>тур</w:t>
      </w:r>
      <w:r w:rsidR="001E1EDE" w:rsidRPr="001E1EDE">
        <w:rPr>
          <w:rFonts w:ascii="Times New Roman" w:hAnsi="Times New Roman" w:cs="Times New Roman"/>
          <w:sz w:val="28"/>
          <w:szCs w:val="28"/>
        </w:rPr>
        <w:t>и</w:t>
      </w:r>
      <w:r w:rsidRPr="001E1EDE">
        <w:rPr>
          <w:rFonts w:ascii="Times New Roman" w:hAnsi="Times New Roman" w:cs="Times New Roman"/>
          <w:sz w:val="28"/>
          <w:szCs w:val="28"/>
        </w:rPr>
        <w:t>стской индустрии с 1991 по 199S год создано и сохранено около 800 тыс. рабочих мест.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данным Всемирной туристской организации (ВТО) комплексное обслуживание одного туриста эквивалентно созданию 9 новых рабочих мест, стоимость создания которых в несколько раз ниже, по сравнению с другими отраслями народного хозяйства.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Примечательно и то, что среди вновь созданных туристских предприятий процент банкротства составляет всего около 0,5 %.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1995 году принята целевая федеральная программа "Развитие туризма в Российской Федерации", основным разделом которой является подготовка квалифицированных национальных кадров для туристской отрасли.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подготовке рукописи к печати большая помощь была оказана Красовской 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Автор выражает всем им большую признательность.</w:t>
      </w:r>
    </w:p>
    <w:p w:rsidR="001E1EDE" w:rsidRDefault="001E1EDE" w:rsidP="003344C0">
      <w:pPr>
        <w:tabs>
          <w:tab w:val="left" w:pos="426"/>
          <w:tab w:val="left" w:pos="1276"/>
        </w:tabs>
        <w:spacing w:line="360" w:lineRule="auto"/>
        <w:ind w:firstLine="737"/>
        <w:jc w:val="both"/>
        <w:rPr>
          <w:rFonts w:ascii="Times New Roman" w:hAnsi="Times New Roman" w:cs="Times New Roman"/>
          <w:sz w:val="28"/>
          <w:szCs w:val="28"/>
          <w:lang w:val="uk-UA"/>
        </w:rPr>
      </w:pP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1E1EDE">
        <w:rPr>
          <w:rFonts w:ascii="Times New Roman" w:hAnsi="Times New Roman" w:cs="Times New Roman"/>
          <w:b/>
          <w:sz w:val="28"/>
          <w:szCs w:val="28"/>
        </w:rPr>
        <w:t>1.    КРАТКИЙ ЭКСКУРС 8 ИСТОРИЮ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Первое массовое туристское путешествие состоялось более 150 лет тому назад в Англии, когда в 1841 году предприниматель Томас Кук осуществил перевозку 600 человек с целью прогулки на железнодорожном составе. В 1845 году им же было организовано путешествие в г. Ливерпуль с проведением там экскурсии.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1847 г. Томас Кук организовал туристское общество, которое стало распространять билеты (путевки) не только в Англии, но и за ее пределами.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1863 году Куком было организовано большое путешествие англичан в Швейцарию, а в 1868 - в Северную Америку.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1882 году он организовал первое кругосветное туристское путешествие.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Томас Кук впервые создал специфический туристский продукт - тур, заключая договора с железнодорожными и пароходными компаниями, гостиницами и ресторанами на обслуживание туристов. Он же впервые стал систематически изучать спрос на туристские услуги, заложив основы туристского маркетинга. В те годы туристские компании обслуживали, в основном, богатые слои населения, ибо туристские услуги стоили достаточно дорого.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связи с развитием международных курортов в Германии, Швейцарии, Франции, Италии, Чехословакии - эти страны наряду с Англией становятся международными центрами туризма в Европе.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Значительную роль в развитии туризма сыграли новые географические открытия, путешествия мореплавателей, освоение Американского, Африканского и Австралийского континентов</w:t>
      </w:r>
      <w:r w:rsidR="001E1EDE">
        <w:rPr>
          <w:rFonts w:ascii="Times New Roman" w:hAnsi="Times New Roman" w:cs="Times New Roman"/>
          <w:sz w:val="28"/>
          <w:szCs w:val="28"/>
          <w:lang w:val="uk-UA"/>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Первые экскурсии проводились еще в XVII веке для учащихся школ закрепления учебного материала. Великий просветитель древности Платон в своей знаменитой Академии считал нормой образования беседы в пути, обучение в режиме прогулки.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Прародителем краеведения и экскурсий в России считается сам император Петр Великий, который любил лично водить делегации иностранных гостей по Санкт-Петербургу.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1786 году с рекламной целью была совершена</w:t>
      </w:r>
      <w:r w:rsidR="001E1EDE" w:rsidRPr="001E1EDE">
        <w:rPr>
          <w:rFonts w:ascii="Times New Roman" w:hAnsi="Times New Roman" w:cs="Times New Roman"/>
          <w:sz w:val="28"/>
          <w:szCs w:val="28"/>
        </w:rPr>
        <w:t xml:space="preserve"> </w:t>
      </w:r>
      <w:r w:rsidRPr="001E1EDE">
        <w:rPr>
          <w:rFonts w:ascii="Times New Roman" w:hAnsi="Times New Roman" w:cs="Times New Roman"/>
          <w:sz w:val="28"/>
          <w:szCs w:val="28"/>
        </w:rPr>
        <w:t>массовая экскурсия на гору Монблан в Альпах, отчего участники дальнейших восхождений стали называть себя альпинистами.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1875 г. в Лозанне (Швейцария) был создан первый альпинистский клуб, в котором готовили проводников горных походов, спасателей. На средства членов клуба строились хижины и приюты на пути к вершинам гор.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Первый альпинистский клуб в России был создан в 1877 году в Тифлисе при Кавказском обществе естествознания, а в 1900 году в России было образовано Русское горное общество.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1889 года в России издается журнал "Русский турист", который был закрыт в 1917 году.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1890 году создается Крымский горный клуб, который, объединившись с Кавказским, стал называться Крымско-Кавказским горным клубом с центром в г. Одессе и филиалами в Ялте, Севастополе, Екатерино-славе, Гаграх, Баку, Феодосии и других городах России. При этом клубе было создано экскурсионное бюро.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Первые экскурсии школьников были проведены в 1870 году с учениками Александровской школы в Тифлисе.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Первой русской туристской организацией было общество велосипедистов-туристов ("Русский турингклуб"), созданное в 1885 году в Петербурге. Устав клуба был утвержден товарищем министра внутренних дел России Шебеко Н.И. У этого клуба были филиалы а Киеве, Москве, Харькове, Тобольске, Риге и Благовещенске.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базе этого клуба в 1895 году в России было создано Российское общество туристов, которое. ставило своей целью организации путешествий внутри страны и за рубежом. Данное общество впервые провело путешествие паломников к святым местам. При обществе была комиссия по организации экскурсий для школьников по России. В 1911 году правление общества переезжает в Москву. К 1914 году в обществе насчитывалось около 5000 членов. Оно просуществовало до 1928 года и было ликвидировано, а в 1929 году создается общество пролетарского туризма, которое в 1930 году преобразовалось в Всесоюзное добровольное общество пролетарского туризма и экскурсий, куда входили такие акционерные общества как "Советский турист", "Украинское межпаевое экскурсионное товарищество",  "Турист Грузии". В 1929 году было создано Всесоюзное акционерное общество "Интурист" с отделениями и представительствами во многих городах СССР и за рубежом.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1936 году руководство внутренним туризмом поручается профсоюзам в лице ВЦСПС, в котором было образовано Центральное туристско-экскурсионное управление с отделениями в республиках и городах страны.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1962 году это Управление преобразовано в Центральный Совет по туризму, а в 1969 году - Центральный Совет по туризму и экскурсиям.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молодежного туризма была поручена ЦК ВЛКСМ, который в 1958 году создает свою туристскую структуру - Бюро международного молодежного туризма "Спутник".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Организацией детского туризма занималась созданная еще в 1918 году и преобразованная в 1932 году Центральная детская экскурсией но -туристская станция.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Движение самодеятельного туризма было подчинено Всесоюзному добровольному спортивному обществу профсоюзов и Центральному туристскому клубу.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Свою туристскую структуру создало также Министерство обороны и ряд других министерств и ведомств.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бывшие монополисты туризма -</w:t>
      </w:r>
      <w:r w:rsidR="001E1EDE">
        <w:rPr>
          <w:rFonts w:ascii="Times New Roman" w:hAnsi="Times New Roman" w:cs="Times New Roman"/>
          <w:sz w:val="28"/>
          <w:szCs w:val="28"/>
          <w:lang w:val="uk-UA"/>
        </w:rPr>
        <w:t xml:space="preserve"> </w:t>
      </w:r>
      <w:r w:rsidRPr="001E1EDE">
        <w:rPr>
          <w:rFonts w:ascii="Times New Roman" w:hAnsi="Times New Roman" w:cs="Times New Roman"/>
          <w:sz w:val="28"/>
          <w:szCs w:val="28"/>
        </w:rPr>
        <w:t>"Интурист", "Спутник", Центральный Совет по туризму и экскурсиям преобразовались в акционерные общества и холдинг-компании, а координацию туризма в России взял на себя Государственный комитет по физкультуре и туризму.</w:t>
      </w:r>
    </w:p>
    <w:p w:rsid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Таким образом, развитие массового туризма советского периода можно условно подразделить на 4 этапа:</w:t>
      </w:r>
    </w:p>
    <w:p w:rsid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с 1917г. по 1929 год - в рамках бывшего Российского</w:t>
      </w:r>
      <w:r w:rsidR="006325A6">
        <w:rPr>
          <w:rFonts w:ascii="Times New Roman" w:hAnsi="Times New Roman" w:cs="Times New Roman"/>
          <w:sz w:val="28"/>
          <w:szCs w:val="28"/>
          <w:lang w:val="uk-UA"/>
        </w:rPr>
        <w:t xml:space="preserve"> </w:t>
      </w:r>
      <w:r w:rsidRPr="001E1EDE">
        <w:rPr>
          <w:rFonts w:ascii="Times New Roman" w:hAnsi="Times New Roman" w:cs="Times New Roman"/>
          <w:sz w:val="28"/>
          <w:szCs w:val="28"/>
        </w:rPr>
        <w:t xml:space="preserve">общества туристов; </w:t>
      </w:r>
    </w:p>
    <w:p w:rsid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с 1930г. по 1936 год - в рамках Всесоюзного добровольного общества пролет</w:t>
      </w:r>
      <w:r w:rsidR="006325A6">
        <w:rPr>
          <w:rFonts w:ascii="Times New Roman" w:hAnsi="Times New Roman" w:cs="Times New Roman"/>
          <w:sz w:val="28"/>
          <w:szCs w:val="28"/>
        </w:rPr>
        <w:t xml:space="preserve">арского туризма и экскурсий; </w:t>
      </w:r>
    </w:p>
    <w:p w:rsid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с 1936г. по 1969 год - в рамках ВЦСПС; </w:t>
      </w:r>
    </w:p>
    <w:p w:rsid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с 1969г. по 1991 год - в рамках Центрального Совета</w:t>
      </w:r>
      <w:r w:rsidR="006325A6">
        <w:rPr>
          <w:rFonts w:ascii="Times New Roman" w:hAnsi="Times New Roman" w:cs="Times New Roman"/>
          <w:sz w:val="28"/>
          <w:szCs w:val="28"/>
          <w:lang w:val="uk-UA"/>
        </w:rPr>
        <w:t xml:space="preserve"> </w:t>
      </w:r>
      <w:r w:rsidRPr="001E1EDE">
        <w:rPr>
          <w:rFonts w:ascii="Times New Roman" w:hAnsi="Times New Roman" w:cs="Times New Roman"/>
          <w:sz w:val="28"/>
          <w:szCs w:val="28"/>
        </w:rPr>
        <w:t>по</w:t>
      </w:r>
      <w:r w:rsidR="006325A6">
        <w:rPr>
          <w:rFonts w:ascii="Times New Roman" w:hAnsi="Times New Roman" w:cs="Times New Roman"/>
          <w:sz w:val="28"/>
          <w:szCs w:val="28"/>
          <w:lang w:val="uk-UA"/>
        </w:rPr>
        <w:t xml:space="preserve"> </w:t>
      </w:r>
      <w:r w:rsidRPr="001E1EDE">
        <w:rPr>
          <w:rFonts w:ascii="Times New Roman" w:hAnsi="Times New Roman" w:cs="Times New Roman"/>
          <w:sz w:val="28"/>
          <w:szCs w:val="28"/>
        </w:rPr>
        <w:t>туризму и экскурсиям (ЦСТЭ).</w:t>
      </w:r>
    </w:p>
    <w:p w:rsidR="001E1EDE"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История туризма зарубежных стран связана с интенсивным   формированием   и   развитием   туристско-рекреационных ресурсов. Страны, обладающие такими ресурсами (Швейцария, Австрия, Италия, Франция, Португалия, Испания, Чехословакия, США, Великобритания) сориентировали свою экономику на индустрию туризма. В послевоенный период в этих странах была восстановлена и многократно увеличена техническая база индустрии </w:t>
      </w:r>
      <w:r w:rsidRPr="006325A6">
        <w:rPr>
          <w:rFonts w:ascii="Times New Roman" w:hAnsi="Times New Roman" w:cs="Times New Roman"/>
          <w:sz w:val="28"/>
          <w:szCs w:val="28"/>
        </w:rPr>
        <w:t>ту</w:t>
      </w:r>
      <w:r w:rsidR="006325A6" w:rsidRPr="006325A6">
        <w:rPr>
          <w:rFonts w:ascii="Times New Roman" w:hAnsi="Times New Roman" w:cs="Times New Roman"/>
          <w:sz w:val="28"/>
          <w:szCs w:val="28"/>
        </w:rPr>
        <w:t>р</w:t>
      </w:r>
      <w:r w:rsidRPr="006325A6">
        <w:rPr>
          <w:rFonts w:ascii="Times New Roman" w:hAnsi="Times New Roman" w:cs="Times New Roman"/>
          <w:sz w:val="28"/>
          <w:szCs w:val="28"/>
        </w:rPr>
        <w:t>изма</w:t>
      </w:r>
      <w:r w:rsidR="006325A6" w:rsidRPr="006325A6">
        <w:rPr>
          <w:rFonts w:ascii="Times New Roman" w:hAnsi="Times New Roman" w:cs="Times New Roman"/>
          <w:sz w:val="28"/>
          <w:szCs w:val="28"/>
        </w:rPr>
        <w:t xml:space="preserve"> е</w:t>
      </w:r>
      <w:r w:rsidRPr="006325A6">
        <w:rPr>
          <w:rFonts w:ascii="Times New Roman" w:hAnsi="Times New Roman" w:cs="Times New Roman"/>
          <w:sz w:val="28"/>
          <w:szCs w:val="28"/>
        </w:rPr>
        <w:t>сли</w:t>
      </w:r>
      <w:r w:rsidRPr="001E1EDE">
        <w:rPr>
          <w:rFonts w:ascii="Times New Roman" w:hAnsi="Times New Roman" w:cs="Times New Roman"/>
          <w:sz w:val="28"/>
          <w:szCs w:val="28"/>
        </w:rPr>
        <w:t xml:space="preserve"> в бывшем СССР к 1990 году суммарное</w:t>
      </w:r>
      <w:r w:rsidR="006325A6">
        <w:rPr>
          <w:rFonts w:ascii="Times New Roman" w:hAnsi="Times New Roman" w:cs="Times New Roman"/>
          <w:sz w:val="28"/>
          <w:szCs w:val="28"/>
          <w:lang w:val="uk-UA"/>
        </w:rPr>
        <w:t xml:space="preserve"> </w:t>
      </w:r>
      <w:r w:rsidRPr="001E1EDE">
        <w:rPr>
          <w:rFonts w:ascii="Times New Roman" w:hAnsi="Times New Roman" w:cs="Times New Roman"/>
          <w:sz w:val="28"/>
          <w:szCs w:val="28"/>
        </w:rPr>
        <w:t>("число мест размещения составляло 327 тысяч, то в данных странах их было в несколько десятков раз больше.</w:t>
      </w:r>
    </w:p>
    <w:p w:rsidR="001E1EDE" w:rsidRPr="001E1EDE" w:rsidRDefault="001E1EDE" w:rsidP="003344C0">
      <w:pPr>
        <w:tabs>
          <w:tab w:val="left" w:pos="426"/>
          <w:tab w:val="left" w:pos="1276"/>
        </w:tabs>
        <w:spacing w:line="360" w:lineRule="auto"/>
        <w:ind w:firstLine="737"/>
        <w:jc w:val="both"/>
        <w:rPr>
          <w:rFonts w:ascii="Times New Roman" w:hAnsi="Times New Roman" w:cs="Times New Roman"/>
          <w:sz w:val="28"/>
          <w:szCs w:val="28"/>
        </w:rPr>
      </w:pP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6325A6">
        <w:rPr>
          <w:rFonts w:ascii="Times New Roman" w:hAnsi="Times New Roman" w:cs="Times New Roman"/>
          <w:b/>
          <w:sz w:val="28"/>
          <w:szCs w:val="28"/>
        </w:rPr>
        <w:t>2.    ЭФФЕКТИВНОСТЬ ТУРИСТСКОГО БИЗНЕСА В  РОССИИ  И ЗА РУБЕЖОМ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2.1 Экономика туристской отрасли.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экономической точки зрения привлекательность туризма как составной части услуг - в более быстрой окупаемости вложенных средств и получении дохода в свободно конвертируемой валюте.</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Туристский бизнес - одна из наиболее быстро развивающихся отраслей мирового хозяйства, на которую приходится около 6% мирового валового национального продукта, 7% суммарных капитальных вложений, 11% мировых потребительских расходов и 5% всех налоговых поступлений. К 1995 году каждое 16-е рабочее место в мире приходилось</w:t>
      </w:r>
      <w:r w:rsidR="006325A6">
        <w:rPr>
          <w:rFonts w:ascii="Times New Roman" w:hAnsi="Times New Roman" w:cs="Times New Roman"/>
          <w:sz w:val="28"/>
          <w:szCs w:val="28"/>
          <w:lang w:val="uk-UA"/>
        </w:rPr>
        <w:t xml:space="preserve"> </w:t>
      </w:r>
      <w:r w:rsidRPr="001E1EDE">
        <w:rPr>
          <w:rFonts w:ascii="Times New Roman" w:hAnsi="Times New Roman" w:cs="Times New Roman"/>
          <w:sz w:val="28"/>
          <w:szCs w:val="28"/>
        </w:rPr>
        <w:t>на туризм</w:t>
      </w:r>
      <w:r w:rsidR="006325A6">
        <w:rPr>
          <w:rFonts w:ascii="Times New Roman" w:hAnsi="Times New Roman" w:cs="Times New Roman"/>
          <w:sz w:val="28"/>
          <w:szCs w:val="28"/>
          <w:lang w:val="uk-UA"/>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долю международного туризма приходится около 7% от мирового экспорта. В абсолютном выражении это уступает только доходам от экспорта нефти, нефтепродуктов и автомобилей.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косвенное влияние туризма на экономику почти равно ее прямому результату. С учетом данных предпосылок, удельный вес туризма в создании мирового валового национального продукта по прогнозам ВТО достигает 11-12%.</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Туристский бизнес стимулирует развитие других отраслей хозяйства: строительства,  торговли, сельского</w:t>
      </w:r>
      <w:r w:rsidR="001E1EDE" w:rsidRPr="001E1EDE">
        <w:rPr>
          <w:rFonts w:ascii="Times New Roman" w:hAnsi="Times New Roman" w:cs="Times New Roman"/>
          <w:sz w:val="28"/>
          <w:szCs w:val="28"/>
        </w:rPr>
        <w:t xml:space="preserve"> </w:t>
      </w:r>
      <w:r w:rsidRPr="001E1EDE">
        <w:rPr>
          <w:rFonts w:ascii="Times New Roman" w:hAnsi="Times New Roman" w:cs="Times New Roman"/>
          <w:sz w:val="28"/>
          <w:szCs w:val="28"/>
        </w:rPr>
        <w:t>хозяйства, производства товаров народного потребления, связи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Данный бизнес привлекает предпринимателей по многим причинам: небольшие стартовые инвестиции, растущий спрос на туристские услуги, высокий уровень рентабельности и минимальный срок окупаемости затрат.</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В ряде зарубежных стран туризм является одной из самых приоритетных отраслей, вклад в валовый национальный доход которых составляет 15-35% (Венгрия, Чехия, Австрия, </w:t>
      </w:r>
      <w:r w:rsidR="006325A6" w:rsidRPr="006325A6">
        <w:rPr>
          <w:rFonts w:ascii="Times New Roman" w:hAnsi="Times New Roman" w:cs="Times New Roman"/>
          <w:sz w:val="28"/>
          <w:szCs w:val="28"/>
        </w:rPr>
        <w:t>Ш</w:t>
      </w:r>
      <w:r w:rsidRPr="006325A6">
        <w:rPr>
          <w:rFonts w:ascii="Times New Roman" w:hAnsi="Times New Roman" w:cs="Times New Roman"/>
          <w:sz w:val="28"/>
          <w:szCs w:val="28"/>
        </w:rPr>
        <w:t>вейцария</w:t>
      </w:r>
      <w:r w:rsidR="006325A6">
        <w:rPr>
          <w:rFonts w:ascii="Times New Roman" w:hAnsi="Times New Roman" w:cs="Times New Roman"/>
          <w:sz w:val="28"/>
          <w:szCs w:val="28"/>
        </w:rPr>
        <w:t>, Италия, Франция, Испания, По</w:t>
      </w:r>
      <w:r w:rsidRPr="001E1EDE">
        <w:rPr>
          <w:rFonts w:ascii="Times New Roman" w:hAnsi="Times New Roman" w:cs="Times New Roman"/>
          <w:sz w:val="28"/>
          <w:szCs w:val="28"/>
        </w:rPr>
        <w:t>ртугалия</w:t>
      </w:r>
      <w:r w:rsidR="006325A6">
        <w:rPr>
          <w:rFonts w:ascii="Times New Roman" w:hAnsi="Times New Roman" w:cs="Times New Roman"/>
          <w:sz w:val="28"/>
          <w:szCs w:val="28"/>
          <w:lang w:val="uk-UA"/>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Испанию посетило в 1995 году более 70 млн. туристов, что намного больше собственного населения страны. Италия получила от туризма в 1995 году более 25 млрд. долларов. Граждане Германии в 1994 году совершили рекордное число туристских поездок за рубеж - 65 миллионов (США - 47 миллионов).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туристской индустрии динамика роста объемов предоставляемых услуг приводит к увеличению числа рабочих мест намного быстрее, чем в других отраслях. Временной промежуток между ростом спроса на туристские услуги и появлением</w:t>
      </w:r>
      <w:r w:rsidR="006325A6">
        <w:rPr>
          <w:rFonts w:ascii="Times New Roman" w:hAnsi="Times New Roman" w:cs="Times New Roman"/>
          <w:sz w:val="28"/>
          <w:szCs w:val="28"/>
          <w:lang w:val="uk-UA"/>
        </w:rPr>
        <w:t xml:space="preserve"> новых</w:t>
      </w:r>
      <w:r w:rsidRPr="001E1EDE">
        <w:rPr>
          <w:rFonts w:ascii="Times New Roman" w:hAnsi="Times New Roman" w:cs="Times New Roman"/>
          <w:sz w:val="28"/>
          <w:szCs w:val="28"/>
        </w:rPr>
        <w:t xml:space="preserve"> рабочих мест в туристском бизнесе минимальный</w:t>
      </w:r>
      <w:r w:rsidR="006325A6">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Россия теряет миллиарды рублей, отказывая туризму в поддержке, кроме того, теряются сотни тысяч потенциальных рабочих мест (для обслуживания одного иностранного туриста требуется 9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на туристском рынке России работают более 15 000 фирм, основной деятельностью которых является туризм, и более 35 000 - туризм в том числе.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Несмотря на продолжающийся туристский бум в России, влияние индустрии туризма на экономику страны пока незначительно. Оно адекватно вкладу государства в развитие данной отрасли и сдерживается, в основном, отсутствием реальных инвестиций, низким уровнем гостиничного сервиса, недостаточным количеством гостиничных мест, дефицитом квалифицированных кадров.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самым оптимистическим подсчетам в российской индустрии туризма занят лишь один работник из 300, что в 30 раз ниже аналогичного мирового показателя.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Неразвитость туристской инфраструктуры, невысокое качество сервиса, устойчивый миф о России, как о зоне повышенного риска привели к тому, что в настоящее время на нашу страну приходится менее 1% мирового туристского потока.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1994 году дефицит платежного баланса туристской отрасли России составил около 8 млрд. долларов, т.е. прибыль от въездного туризма 4 млрд. долларов не покрыла вывезенных туристами 12 млрд.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1995 - 1996 годах экономика отечественного туризма постепенно стабилизируется. Меняется и отношение государства к туризму.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1995 году принят Указ Президента РФ "О реорганизации и развитии туризма в Российской Федерации". Всемерная поддержка туризма становится приоритетной задачей государства.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Разработана федеральная целевая программа "Развитие туризма в Российской Федерации", а также создана Национальная туристская корпорация.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Разработан и внесен на рассмотрение Государственной Думы проект закона Российской Федерации "О туризме".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стран СНГ принят законодательный акт "Об основных принципах сотрудничества государств-участников СНГ в области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Ощутимую помощь в становлении и развитии туризма в Москве оказывает правительство столицы. При участии правительства и ведущих туристских фирм разработана "Концепция развития международного туризма в Москве до 2005 года".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к настоящему времени Москва обладает 45 тыс. мест для приема иностранных туристов, то в соответствии с данной концепцией к 2005 году потребуется строительство еще 38 тыс. гостиничных мест. Капитальные затраты на строительство определены в 2,7 млрд. долларов, на реконструкцию существующих гостиничных мест - 3,2 млрд.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качестве источников финансирования данных затрат будут использованы валютные отчисления от гостиничных предприятий в бюджет города, дивиденды, налог на проживание иностранных граждан, средства от приватизации и другие источники. Исходя из разработанной концепции, стратегия развития туризма в Москве должна предусматривать комплексный подход, увязывающий различные компоненты туристской индустрии и ее инфраструктуры. Предусматривается разработка единого плана</w:t>
      </w:r>
      <w:r w:rsidR="006325A6">
        <w:rPr>
          <w:rFonts w:ascii="Times New Roman" w:hAnsi="Times New Roman" w:cs="Times New Roman"/>
          <w:sz w:val="28"/>
          <w:szCs w:val="28"/>
        </w:rPr>
        <w:t xml:space="preserve"> </w:t>
      </w:r>
      <w:r w:rsidRPr="001E1EDE">
        <w:rPr>
          <w:rFonts w:ascii="Times New Roman" w:hAnsi="Times New Roman" w:cs="Times New Roman"/>
          <w:sz w:val="28"/>
          <w:szCs w:val="28"/>
        </w:rPr>
        <w:t>капиталовложений в инфраструктуру туризма, а также строительство гостиничных мест.</w:t>
      </w:r>
    </w:p>
    <w:p w:rsidR="006325A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Концепцией предусматривается разработка:</w:t>
      </w:r>
    </w:p>
    <w:p w:rsidR="006325A6" w:rsidRDefault="00A03959" w:rsidP="003344C0">
      <w:pPr>
        <w:numPr>
          <w:ilvl w:val="0"/>
          <w:numId w:val="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программы развития гостиничной базы города;   </w:t>
      </w:r>
    </w:p>
    <w:p w:rsidR="006325A6" w:rsidRDefault="00A03959" w:rsidP="003344C0">
      <w:pPr>
        <w:numPr>
          <w:ilvl w:val="0"/>
          <w:numId w:val="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специальных программ развития отдельных видов туризма</w:t>
      </w:r>
      <w:r w:rsidR="006412DF">
        <w:rPr>
          <w:rFonts w:ascii="Times New Roman" w:hAnsi="Times New Roman" w:cs="Times New Roman"/>
          <w:sz w:val="28"/>
          <w:szCs w:val="28"/>
        </w:rPr>
        <w:t xml:space="preserve"> </w:t>
      </w:r>
      <w:r w:rsidRPr="001E1EDE">
        <w:rPr>
          <w:rFonts w:ascii="Times New Roman" w:hAnsi="Times New Roman" w:cs="Times New Roman"/>
          <w:sz w:val="28"/>
          <w:szCs w:val="28"/>
        </w:rPr>
        <w:t>(делового,</w:t>
      </w:r>
      <w:r w:rsidR="006412DF">
        <w:rPr>
          <w:rFonts w:ascii="Times New Roman" w:hAnsi="Times New Roman" w:cs="Times New Roman"/>
          <w:sz w:val="28"/>
          <w:szCs w:val="28"/>
        </w:rPr>
        <w:t xml:space="preserve"> </w:t>
      </w:r>
      <w:r w:rsidRPr="001E1EDE">
        <w:rPr>
          <w:rFonts w:ascii="Times New Roman" w:hAnsi="Times New Roman" w:cs="Times New Roman"/>
          <w:sz w:val="28"/>
          <w:szCs w:val="28"/>
        </w:rPr>
        <w:t xml:space="preserve">конгрессного, культурно-познавательного, туризма по интересам и др.); </w:t>
      </w:r>
    </w:p>
    <w:p w:rsidR="006325A6" w:rsidRDefault="00A03959" w:rsidP="003344C0">
      <w:pPr>
        <w:numPr>
          <w:ilvl w:val="0"/>
          <w:numId w:val="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программы благоустройства Москвы и ее окрестностей с учетом перспектив развития туризма;</w:t>
      </w:r>
    </w:p>
    <w:p w:rsidR="006325A6" w:rsidRDefault="00A03959" w:rsidP="003344C0">
      <w:pPr>
        <w:numPr>
          <w:ilvl w:val="0"/>
          <w:numId w:val="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программы развития инфраструктуры (сеть автомагистралей, станции технического обслуживания, заправочные станции, аэропорты, коммунальное обслуживание, индустрия развлечений: казино, рестораны, варьете и т.д.);</w:t>
      </w:r>
    </w:p>
    <w:p w:rsidR="006325A6" w:rsidRDefault="00A03959" w:rsidP="003344C0">
      <w:pPr>
        <w:numPr>
          <w:ilvl w:val="0"/>
          <w:numId w:val="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программы профессиональной подготовки кадров для</w:t>
      </w:r>
      <w:r w:rsidR="006325A6">
        <w:rPr>
          <w:rFonts w:ascii="Times New Roman" w:hAnsi="Times New Roman" w:cs="Times New Roman"/>
          <w:sz w:val="28"/>
          <w:szCs w:val="28"/>
        </w:rPr>
        <w:t xml:space="preserve"> </w:t>
      </w:r>
      <w:r w:rsidRPr="001E1EDE">
        <w:rPr>
          <w:rFonts w:ascii="Times New Roman" w:hAnsi="Times New Roman" w:cs="Times New Roman"/>
          <w:sz w:val="28"/>
          <w:szCs w:val="28"/>
        </w:rPr>
        <w:t>сферы туризма;</w:t>
      </w:r>
    </w:p>
    <w:p w:rsidR="00A03959" w:rsidRPr="001E1EDE" w:rsidRDefault="00A03959" w:rsidP="003344C0">
      <w:pPr>
        <w:numPr>
          <w:ilvl w:val="0"/>
          <w:numId w:val="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программы разработки и внедрения комплексной компьютерной информационной системы.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Главным условием реализации данной концепции является активная роль государства в поддержке туристского бизнеса</w:t>
      </w:r>
      <w:r w:rsidR="006412DF">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прогнозам, в ближайшие 10-15 лет туризм мог бы оказать значительное позитивное влияние на экономику страны и ее крупных городов. К 2005 году число прибытий иностранных туристов в Москву может достичь 10,6 млн. человек, валютн</w:t>
      </w:r>
      <w:r w:rsidR="006412DF">
        <w:rPr>
          <w:rFonts w:ascii="Times New Roman" w:hAnsi="Times New Roman" w:cs="Times New Roman"/>
          <w:sz w:val="28"/>
          <w:szCs w:val="28"/>
        </w:rPr>
        <w:t xml:space="preserve">ые поступления при этом могли бы </w:t>
      </w:r>
      <w:r w:rsidRPr="001E1EDE">
        <w:rPr>
          <w:rFonts w:ascii="Times New Roman" w:hAnsi="Times New Roman" w:cs="Times New Roman"/>
          <w:sz w:val="28"/>
          <w:szCs w:val="28"/>
        </w:rPr>
        <w:t>составить 2,4 млрд.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Таким образом, туризм, являясь выгодной отраслью</w:t>
      </w:r>
      <w:r w:rsidR="006412DF">
        <w:rPr>
          <w:rFonts w:ascii="Times New Roman" w:hAnsi="Times New Roman" w:cs="Times New Roman"/>
          <w:sz w:val="28"/>
          <w:szCs w:val="28"/>
        </w:rPr>
        <w:t xml:space="preserve"> </w:t>
      </w:r>
      <w:r w:rsidRPr="001E1EDE">
        <w:rPr>
          <w:rFonts w:ascii="Times New Roman" w:hAnsi="Times New Roman" w:cs="Times New Roman"/>
          <w:sz w:val="28"/>
          <w:szCs w:val="28"/>
        </w:rPr>
        <w:t>экономики, может стать при соответствующих условия</w:t>
      </w:r>
      <w:r w:rsidR="006412DF">
        <w:rPr>
          <w:rFonts w:ascii="Times New Roman" w:hAnsi="Times New Roman" w:cs="Times New Roman"/>
          <w:sz w:val="28"/>
          <w:szCs w:val="28"/>
        </w:rPr>
        <w:t xml:space="preserve">х </w:t>
      </w:r>
      <w:r w:rsidRPr="001E1EDE">
        <w:rPr>
          <w:rFonts w:ascii="Times New Roman" w:hAnsi="Times New Roman" w:cs="Times New Roman"/>
          <w:sz w:val="28"/>
          <w:szCs w:val="28"/>
        </w:rPr>
        <w:t>важнейшей статьей валового национального дохода</w:t>
      </w:r>
      <w:r w:rsidR="006412DF">
        <w:rPr>
          <w:rFonts w:ascii="Times New Roman" w:hAnsi="Times New Roman" w:cs="Times New Roman"/>
          <w:sz w:val="28"/>
          <w:szCs w:val="28"/>
        </w:rPr>
        <w:t xml:space="preserve"> </w:t>
      </w:r>
      <w:r w:rsidRPr="001E1EDE">
        <w:rPr>
          <w:rFonts w:ascii="Times New Roman" w:hAnsi="Times New Roman" w:cs="Times New Roman"/>
          <w:sz w:val="28"/>
          <w:szCs w:val="28"/>
        </w:rPr>
        <w:t>России.</w:t>
      </w:r>
    </w:p>
    <w:p w:rsidR="00A03959" w:rsidRPr="006412DF"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6412DF">
        <w:rPr>
          <w:rFonts w:ascii="Times New Roman" w:hAnsi="Times New Roman" w:cs="Times New Roman"/>
          <w:b/>
          <w:sz w:val="28"/>
          <w:szCs w:val="28"/>
        </w:rPr>
        <w:t>2.2 Статистика въездного и выездного туризма в</w:t>
      </w:r>
      <w:r w:rsidR="006412DF" w:rsidRPr="006412DF">
        <w:rPr>
          <w:rFonts w:ascii="Times New Roman" w:hAnsi="Times New Roman" w:cs="Times New Roman"/>
          <w:b/>
          <w:sz w:val="28"/>
          <w:szCs w:val="28"/>
        </w:rPr>
        <w:t xml:space="preserve"> </w:t>
      </w:r>
      <w:r w:rsidRPr="006412DF">
        <w:rPr>
          <w:rFonts w:ascii="Times New Roman" w:hAnsi="Times New Roman" w:cs="Times New Roman"/>
          <w:b/>
          <w:sz w:val="28"/>
          <w:szCs w:val="28"/>
        </w:rPr>
        <w:t>России.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Развитие туризма в России должно строиться на разумном балансе различных видов туризма с приоритетным развитием внутреннего и въездного туризма. Анализ направлений потоков на туристском рынке в 1995 году свидетельствует о значительном преобладании выездного туризма. Въездной туризм увеличился, в основном, за счет стран СНГ, а внутренний туризм пока переживает кризис.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2.2.1 Выезд российских граждан за рубеж.</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официальным данным Госкомстата РФ в 1995 году выехало за границу 21 млн.331,3 тыс. российских граждан, что в два раза больше по сравнению с 1994 годом.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Основные страны выезда со служебной целью</w:t>
      </w:r>
      <w:r w:rsidR="006412DF">
        <w:rPr>
          <w:rFonts w:ascii="Times New Roman" w:hAnsi="Times New Roman" w:cs="Times New Roman"/>
          <w:sz w:val="28"/>
          <w:szCs w:val="28"/>
        </w:rPr>
        <w:t xml:space="preserve"> (</w:t>
      </w:r>
      <w:r w:rsidRPr="001E1EDE">
        <w:rPr>
          <w:rFonts w:ascii="Times New Roman" w:hAnsi="Times New Roman" w:cs="Times New Roman"/>
          <w:sz w:val="28"/>
          <w:szCs w:val="28"/>
        </w:rPr>
        <w:t>тыс.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Украина</w:t>
      </w:r>
      <w:r w:rsidRPr="001E1EDE">
        <w:rPr>
          <w:rFonts w:ascii="Times New Roman" w:hAnsi="Times New Roman" w:cs="Times New Roman"/>
          <w:sz w:val="28"/>
          <w:szCs w:val="28"/>
        </w:rPr>
        <w:tab/>
        <w:t>—</w:t>
      </w:r>
      <w:r w:rsidRPr="001E1EDE">
        <w:rPr>
          <w:rFonts w:ascii="Times New Roman" w:hAnsi="Times New Roman" w:cs="Times New Roman"/>
          <w:sz w:val="28"/>
          <w:szCs w:val="28"/>
        </w:rPr>
        <w:tab/>
        <w:t>809,6;</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Литва</w:t>
      </w:r>
      <w:r w:rsidRPr="001E1EDE">
        <w:rPr>
          <w:rFonts w:ascii="Times New Roman" w:hAnsi="Times New Roman" w:cs="Times New Roman"/>
          <w:sz w:val="28"/>
          <w:szCs w:val="28"/>
        </w:rPr>
        <w:tab/>
        <w:t>—</w:t>
      </w:r>
      <w:r w:rsidRPr="001E1EDE">
        <w:rPr>
          <w:rFonts w:ascii="Times New Roman" w:hAnsi="Times New Roman" w:cs="Times New Roman"/>
          <w:sz w:val="28"/>
          <w:szCs w:val="28"/>
        </w:rPr>
        <w:tab/>
        <w:t>298,2;</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Таджикистан</w:t>
      </w:r>
      <w:r w:rsidRPr="001E1EDE">
        <w:rPr>
          <w:rFonts w:ascii="Times New Roman" w:hAnsi="Times New Roman" w:cs="Times New Roman"/>
          <w:sz w:val="28"/>
          <w:szCs w:val="28"/>
        </w:rPr>
        <w:tab/>
        <w:t>—</w:t>
      </w:r>
      <w:r w:rsidRPr="001E1EDE">
        <w:rPr>
          <w:rFonts w:ascii="Times New Roman" w:hAnsi="Times New Roman" w:cs="Times New Roman"/>
          <w:sz w:val="28"/>
          <w:szCs w:val="28"/>
        </w:rPr>
        <w:tab/>
        <w:t>223,7;</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Финляндия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190,0;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Грузия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180,5;</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Германия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177,5;</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США</w:t>
      </w:r>
      <w:r w:rsidRPr="001E1EDE">
        <w:rPr>
          <w:rFonts w:ascii="Times New Roman" w:hAnsi="Times New Roman" w:cs="Times New Roman"/>
          <w:sz w:val="28"/>
          <w:szCs w:val="28"/>
        </w:rPr>
        <w:tab/>
        <w:t>—</w:t>
      </w:r>
      <w:r w:rsidRPr="001E1EDE">
        <w:rPr>
          <w:rFonts w:ascii="Times New Roman" w:hAnsi="Times New Roman" w:cs="Times New Roman"/>
          <w:sz w:val="28"/>
          <w:szCs w:val="28"/>
        </w:rPr>
        <w:tab/>
        <w:t>92,0;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Монголия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78,6.</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Наибольший рост служебных поездок отмечался в Грузию (в 81,4 раза), Украину (в 26,3 раза), Таджикистан (в 6,6 раза).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выезду российских граждан с целью туризма лидируют следующие страны (тыс.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Турция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538,0;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Польша</w:t>
      </w:r>
      <w:r w:rsidRPr="001E1EDE">
        <w:rPr>
          <w:rFonts w:ascii="Times New Roman" w:hAnsi="Times New Roman" w:cs="Times New Roman"/>
          <w:sz w:val="28"/>
          <w:szCs w:val="28"/>
        </w:rPr>
        <w:tab/>
        <w:t>—</w:t>
      </w:r>
      <w:r w:rsidRPr="001E1EDE">
        <w:rPr>
          <w:rFonts w:ascii="Times New Roman" w:hAnsi="Times New Roman" w:cs="Times New Roman"/>
          <w:sz w:val="28"/>
          <w:szCs w:val="28"/>
        </w:rPr>
        <w:tab/>
        <w:t>384,6;</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Китай</w:t>
      </w:r>
      <w:r w:rsidRPr="001E1EDE">
        <w:rPr>
          <w:rFonts w:ascii="Times New Roman" w:hAnsi="Times New Roman" w:cs="Times New Roman"/>
          <w:sz w:val="28"/>
          <w:szCs w:val="28"/>
        </w:rPr>
        <w:tab/>
        <w:t>—</w:t>
      </w:r>
      <w:r w:rsidRPr="001E1EDE">
        <w:rPr>
          <w:rFonts w:ascii="Times New Roman" w:hAnsi="Times New Roman" w:cs="Times New Roman"/>
          <w:sz w:val="28"/>
          <w:szCs w:val="28"/>
        </w:rPr>
        <w:tab/>
        <w:t>238,9;</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Финляндия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223,1;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ОАЭ</w:t>
      </w:r>
      <w:r w:rsidRPr="001E1EDE">
        <w:rPr>
          <w:rFonts w:ascii="Times New Roman" w:hAnsi="Times New Roman" w:cs="Times New Roman"/>
          <w:sz w:val="28"/>
          <w:szCs w:val="28"/>
        </w:rPr>
        <w:tab/>
        <w:t>—</w:t>
      </w:r>
      <w:r w:rsidRPr="001E1EDE">
        <w:rPr>
          <w:rFonts w:ascii="Times New Roman" w:hAnsi="Times New Roman" w:cs="Times New Roman"/>
          <w:sz w:val="28"/>
          <w:szCs w:val="28"/>
        </w:rPr>
        <w:tab/>
        <w:t>162,9;</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Литва</w:t>
      </w:r>
      <w:r w:rsidRPr="001E1EDE">
        <w:rPr>
          <w:rFonts w:ascii="Times New Roman" w:hAnsi="Times New Roman" w:cs="Times New Roman"/>
          <w:sz w:val="28"/>
          <w:szCs w:val="28"/>
        </w:rPr>
        <w:tab/>
        <w:t>—</w:t>
      </w:r>
      <w:r w:rsidRPr="001E1EDE">
        <w:rPr>
          <w:rFonts w:ascii="Times New Roman" w:hAnsi="Times New Roman" w:cs="Times New Roman"/>
          <w:sz w:val="28"/>
          <w:szCs w:val="28"/>
        </w:rPr>
        <w:tab/>
        <w:t>114,0;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Испания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93,8;</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Греция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92,4;</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Италия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74,0;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Болгария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66,1.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частной поездкой граждане России выезжали в такие основные страны (тыс.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Украина</w:t>
      </w:r>
      <w:r w:rsidRPr="001E1EDE">
        <w:rPr>
          <w:rFonts w:ascii="Times New Roman" w:hAnsi="Times New Roman" w:cs="Times New Roman"/>
          <w:sz w:val="28"/>
          <w:szCs w:val="28"/>
        </w:rPr>
        <w:tab/>
        <w:t>—        5 109,3;</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Молдова</w:t>
      </w:r>
      <w:r w:rsidRPr="001E1EDE">
        <w:rPr>
          <w:rFonts w:ascii="Times New Roman" w:hAnsi="Times New Roman" w:cs="Times New Roman"/>
          <w:sz w:val="28"/>
          <w:szCs w:val="28"/>
        </w:rPr>
        <w:tab/>
        <w:t>—        2 471,8;</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Эстония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1 699,7;</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Грузия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770,5;</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Азербайджан        —</w:t>
      </w:r>
      <w:r w:rsidRPr="001E1EDE">
        <w:rPr>
          <w:rFonts w:ascii="Times New Roman" w:hAnsi="Times New Roman" w:cs="Times New Roman"/>
          <w:sz w:val="28"/>
          <w:szCs w:val="28"/>
        </w:rPr>
        <w:tab/>
        <w:t>530,7;</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Литва</w:t>
      </w:r>
      <w:r w:rsidRPr="001E1EDE">
        <w:rPr>
          <w:rFonts w:ascii="Times New Roman" w:hAnsi="Times New Roman" w:cs="Times New Roman"/>
          <w:sz w:val="28"/>
          <w:szCs w:val="28"/>
        </w:rPr>
        <w:tab/>
        <w:t>—</w:t>
      </w:r>
      <w:r w:rsidRPr="001E1EDE">
        <w:rPr>
          <w:rFonts w:ascii="Times New Roman" w:hAnsi="Times New Roman" w:cs="Times New Roman"/>
          <w:sz w:val="28"/>
          <w:szCs w:val="28"/>
        </w:rPr>
        <w:tab/>
        <w:t>508,8.</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Транзитный поток по выезду распределился следующим образом (тыс.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Япония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127,1;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Финляндия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123,0;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Турция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112,1;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Германия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82,2;</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Китай</w:t>
      </w:r>
      <w:r w:rsidRPr="001E1EDE">
        <w:rPr>
          <w:rFonts w:ascii="Times New Roman" w:hAnsi="Times New Roman" w:cs="Times New Roman"/>
          <w:sz w:val="28"/>
          <w:szCs w:val="28"/>
        </w:rPr>
        <w:tab/>
        <w:t>—</w:t>
      </w:r>
      <w:r w:rsidRPr="001E1EDE">
        <w:rPr>
          <w:rFonts w:ascii="Times New Roman" w:hAnsi="Times New Roman" w:cs="Times New Roman"/>
          <w:sz w:val="28"/>
          <w:szCs w:val="28"/>
        </w:rPr>
        <w:tab/>
        <w:t>60,4.</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1995 году российские граждане выезжали в основном в страны СНГ (60,6%).</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страны ближнего зарубежья в основном выезжали с частной целью (84,1%).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основные страны традиционного туризма (США, Великобритания, Германия, Франция, Япония и др.)</w:t>
      </w:r>
      <w:r w:rsidR="008C77D3">
        <w:rPr>
          <w:rFonts w:ascii="Times New Roman" w:hAnsi="Times New Roman" w:cs="Times New Roman"/>
          <w:sz w:val="28"/>
          <w:szCs w:val="28"/>
        </w:rPr>
        <w:t xml:space="preserve"> </w:t>
      </w:r>
      <w:r w:rsidRPr="001E1EDE">
        <w:rPr>
          <w:rFonts w:ascii="Times New Roman" w:hAnsi="Times New Roman" w:cs="Times New Roman"/>
          <w:sz w:val="28"/>
          <w:szCs w:val="28"/>
        </w:rPr>
        <w:t>туристский поток по сравнению с 1994 годом сократился на 3,8%, кроме Италии, где он вырос на 15,9%.</w:t>
      </w:r>
    </w:p>
    <w:p w:rsidR="00A03959" w:rsidRPr="008C77D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C77D3">
        <w:rPr>
          <w:rFonts w:ascii="Times New Roman" w:hAnsi="Times New Roman" w:cs="Times New Roman"/>
          <w:b/>
          <w:sz w:val="28"/>
          <w:szCs w:val="28"/>
        </w:rPr>
        <w:t>2.2.2 Прибытие иностранных туристов в Россию</w:t>
      </w:r>
      <w:r w:rsidR="008C77D3" w:rsidRPr="008C77D3">
        <w:rPr>
          <w:rFonts w:ascii="Times New Roman" w:hAnsi="Times New Roman" w:cs="Times New Roman"/>
          <w:b/>
          <w:sz w:val="28"/>
          <w:szCs w:val="28"/>
        </w:rPr>
        <w:t xml:space="preserve"> в</w:t>
      </w:r>
      <w:r w:rsidRPr="008C77D3">
        <w:rPr>
          <w:rFonts w:ascii="Times New Roman" w:hAnsi="Times New Roman" w:cs="Times New Roman"/>
          <w:b/>
          <w:sz w:val="28"/>
          <w:szCs w:val="28"/>
        </w:rPr>
        <w:t xml:space="preserve">  1995  году.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данным Госкомстата РФ в 1995 году в России побывало 10 млн.290 тыс. иностранных граждан, что в 2,2 раза больше, чем в 1994 году. Из них из стран дальнего зарубежья прибыло 4 млн.506,5 тыс. человек (43,8%), из стран СНГ - 4 млн.979,3 тыс. человек (48,4%), из стран Балтии - 804,3 тыс. человек (7,8%).</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Рост прибытий в 1995 составил:</w:t>
      </w:r>
    </w:p>
    <w:p w:rsidR="008C1896"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 стран дальнего зарубежья — 1,7 раза;</w:t>
      </w:r>
    </w:p>
    <w:p w:rsidR="008C1896"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 стран СНГ</w:t>
      </w:r>
      <w:r w:rsidRPr="001E1EDE">
        <w:rPr>
          <w:rFonts w:ascii="Times New Roman" w:hAnsi="Times New Roman" w:cs="Times New Roman"/>
          <w:sz w:val="28"/>
          <w:szCs w:val="28"/>
        </w:rPr>
        <w:tab/>
        <w:t>— 3,7 раза;</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 стран Балтии</w:t>
      </w:r>
      <w:r w:rsidRPr="001E1EDE">
        <w:rPr>
          <w:rFonts w:ascii="Times New Roman" w:hAnsi="Times New Roman" w:cs="Times New Roman"/>
          <w:sz w:val="28"/>
          <w:szCs w:val="28"/>
        </w:rPr>
        <w:tab/>
        <w:t>—        1,3 раза.</w:t>
      </w:r>
    </w:p>
    <w:p w:rsidR="008C1896" w:rsidRDefault="00A03959" w:rsidP="003344C0">
      <w:pPr>
        <w:tabs>
          <w:tab w:val="left" w:pos="426"/>
          <w:tab w:val="left" w:pos="1276"/>
        </w:tabs>
        <w:spacing w:line="360" w:lineRule="auto"/>
        <w:ind w:left="360" w:firstLine="737"/>
        <w:jc w:val="both"/>
        <w:rPr>
          <w:rFonts w:ascii="Times New Roman" w:hAnsi="Times New Roman" w:cs="Times New Roman"/>
          <w:sz w:val="28"/>
          <w:szCs w:val="28"/>
        </w:rPr>
      </w:pPr>
      <w:r w:rsidRPr="001E1EDE">
        <w:rPr>
          <w:rFonts w:ascii="Times New Roman" w:hAnsi="Times New Roman" w:cs="Times New Roman"/>
          <w:sz w:val="28"/>
          <w:szCs w:val="28"/>
        </w:rPr>
        <w:t>Структура поездок в Россию иностранных граждан</w:t>
      </w:r>
      <w:r w:rsidR="008C77D3">
        <w:rPr>
          <w:rFonts w:ascii="Times New Roman" w:hAnsi="Times New Roman" w:cs="Times New Roman"/>
          <w:sz w:val="28"/>
          <w:szCs w:val="28"/>
        </w:rPr>
        <w:t xml:space="preserve"> </w:t>
      </w:r>
      <w:r w:rsidRPr="001E1EDE">
        <w:rPr>
          <w:rFonts w:ascii="Times New Roman" w:hAnsi="Times New Roman" w:cs="Times New Roman"/>
          <w:sz w:val="28"/>
          <w:szCs w:val="28"/>
        </w:rPr>
        <w:t>по целям поездки выглядит следующим образом:</w:t>
      </w:r>
    </w:p>
    <w:p w:rsidR="00A03959" w:rsidRPr="001E1EDE" w:rsidRDefault="00A03959" w:rsidP="003344C0">
      <w:pPr>
        <w:numPr>
          <w:ilvl w:val="0"/>
          <w:numId w:val="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служебные</w:t>
      </w:r>
      <w:r w:rsidRPr="001E1EDE">
        <w:rPr>
          <w:rFonts w:ascii="Times New Roman" w:hAnsi="Times New Roman" w:cs="Times New Roman"/>
          <w:sz w:val="28"/>
          <w:szCs w:val="28"/>
        </w:rPr>
        <w:tab/>
        <w:t>—    2 899,0 тыс. человек (28,2%);</w:t>
      </w:r>
    </w:p>
    <w:p w:rsidR="00A03959" w:rsidRPr="001E1EDE" w:rsidRDefault="00A03959" w:rsidP="003344C0">
      <w:pPr>
        <w:numPr>
          <w:ilvl w:val="0"/>
          <w:numId w:val="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туризм</w:t>
      </w:r>
      <w:r w:rsidRPr="001E1EDE">
        <w:rPr>
          <w:rFonts w:ascii="Times New Roman" w:hAnsi="Times New Roman" w:cs="Times New Roman"/>
          <w:sz w:val="28"/>
          <w:szCs w:val="28"/>
        </w:rPr>
        <w:tab/>
        <w:t>—    1 837,0 тыс. человек (17,9%);</w:t>
      </w:r>
    </w:p>
    <w:p w:rsidR="008C1896" w:rsidRDefault="00A03959" w:rsidP="003344C0">
      <w:pPr>
        <w:numPr>
          <w:ilvl w:val="0"/>
          <w:numId w:val="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частные</w:t>
      </w:r>
      <w:r w:rsidRPr="001E1EDE">
        <w:rPr>
          <w:rFonts w:ascii="Times New Roman" w:hAnsi="Times New Roman" w:cs="Times New Roman"/>
          <w:sz w:val="28"/>
          <w:szCs w:val="28"/>
        </w:rPr>
        <w:tab/>
        <w:t xml:space="preserve">—    3 903,1 тыс. человек (37,9%); </w:t>
      </w:r>
    </w:p>
    <w:p w:rsidR="008C1896"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транзит и обслуживание транспорта</w:t>
      </w:r>
      <w:r w:rsidR="008C1896">
        <w:rPr>
          <w:rFonts w:ascii="Times New Roman" w:hAnsi="Times New Roman" w:cs="Times New Roman"/>
          <w:sz w:val="28"/>
          <w:szCs w:val="28"/>
        </w:rPr>
        <w:t xml:space="preserve"> </w:t>
      </w:r>
      <w:r w:rsidRPr="001E1EDE">
        <w:rPr>
          <w:rFonts w:ascii="Times New Roman" w:hAnsi="Times New Roman" w:cs="Times New Roman"/>
          <w:sz w:val="28"/>
          <w:szCs w:val="28"/>
        </w:rPr>
        <w:t xml:space="preserve">—    1 651,1 тыс. человек (16,0%).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1995 году по сравнению с 1994 годом с целью туризма  Россию посетило  в   1,9  раза  больше  из стран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дальнего зарубежья, в 10,3 раза - из стран СНГ и в 3,3 раза - из стран Балтии.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Основными странами по въездному туризму в 1995 являлись:</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Украина</w:t>
      </w:r>
      <w:r w:rsidRPr="001E1EDE">
        <w:rPr>
          <w:rFonts w:ascii="Times New Roman" w:hAnsi="Times New Roman" w:cs="Times New Roman"/>
          <w:sz w:val="28"/>
          <w:szCs w:val="28"/>
        </w:rPr>
        <w:tab/>
        <w:t>—</w:t>
      </w:r>
      <w:r w:rsidRPr="001E1EDE">
        <w:rPr>
          <w:rFonts w:ascii="Times New Roman" w:hAnsi="Times New Roman" w:cs="Times New Roman"/>
          <w:sz w:val="28"/>
          <w:szCs w:val="28"/>
        </w:rPr>
        <w:tab/>
        <w:t>2 031,3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Финляндия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1 276,3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Беларусь</w:t>
      </w:r>
      <w:r w:rsidRPr="001E1EDE">
        <w:rPr>
          <w:rFonts w:ascii="Times New Roman" w:hAnsi="Times New Roman" w:cs="Times New Roman"/>
          <w:sz w:val="28"/>
          <w:szCs w:val="28"/>
        </w:rPr>
        <w:tab/>
        <w:t>—</w:t>
      </w:r>
      <w:r w:rsidRPr="001E1EDE">
        <w:rPr>
          <w:rFonts w:ascii="Times New Roman" w:hAnsi="Times New Roman" w:cs="Times New Roman"/>
          <w:sz w:val="28"/>
          <w:szCs w:val="28"/>
        </w:rPr>
        <w:tab/>
        <w:t>1 178,2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Польша</w:t>
      </w:r>
      <w:r w:rsidRPr="001E1EDE">
        <w:rPr>
          <w:rFonts w:ascii="Times New Roman" w:hAnsi="Times New Roman" w:cs="Times New Roman"/>
          <w:sz w:val="28"/>
          <w:szCs w:val="28"/>
        </w:rPr>
        <w:tab/>
        <w:t>—</w:t>
      </w:r>
      <w:r w:rsidRPr="001E1EDE">
        <w:rPr>
          <w:rFonts w:ascii="Times New Roman" w:hAnsi="Times New Roman" w:cs="Times New Roman"/>
          <w:sz w:val="28"/>
          <w:szCs w:val="28"/>
        </w:rPr>
        <w:tab/>
        <w:t>666,1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Грузия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521,0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Литва</w:t>
      </w:r>
      <w:r w:rsidR="008C1896">
        <w:rPr>
          <w:rFonts w:ascii="Times New Roman" w:hAnsi="Times New Roman" w:cs="Times New Roman"/>
          <w:sz w:val="28"/>
          <w:szCs w:val="28"/>
        </w:rPr>
        <w:tab/>
      </w:r>
      <w:r w:rsidRPr="001E1EDE">
        <w:rPr>
          <w:rFonts w:ascii="Times New Roman" w:hAnsi="Times New Roman" w:cs="Times New Roman"/>
          <w:sz w:val="28"/>
          <w:szCs w:val="28"/>
        </w:rPr>
        <w:tab/>
        <w:t>—</w:t>
      </w:r>
      <w:r w:rsidRPr="001E1EDE">
        <w:rPr>
          <w:rFonts w:ascii="Times New Roman" w:hAnsi="Times New Roman" w:cs="Times New Roman"/>
          <w:sz w:val="28"/>
          <w:szCs w:val="28"/>
        </w:rPr>
        <w:tab/>
        <w:t>440,7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Китай</w:t>
      </w:r>
      <w:r w:rsidRPr="001E1EDE">
        <w:rPr>
          <w:rFonts w:ascii="Times New Roman" w:hAnsi="Times New Roman" w:cs="Times New Roman"/>
          <w:sz w:val="28"/>
          <w:szCs w:val="28"/>
        </w:rPr>
        <w:tab/>
        <w:t>—</w:t>
      </w:r>
      <w:r w:rsidRPr="001E1EDE">
        <w:rPr>
          <w:rFonts w:ascii="Times New Roman" w:hAnsi="Times New Roman" w:cs="Times New Roman"/>
          <w:sz w:val="28"/>
          <w:szCs w:val="28"/>
        </w:rPr>
        <w:tab/>
        <w:t>390,5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Армения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330,3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Германия</w:t>
      </w:r>
      <w:r w:rsidRPr="001E1EDE">
        <w:rPr>
          <w:rFonts w:ascii="Times New Roman" w:hAnsi="Times New Roman" w:cs="Times New Roman"/>
          <w:sz w:val="28"/>
          <w:szCs w:val="28"/>
        </w:rPr>
        <w:tab/>
        <w:t>—</w:t>
      </w:r>
      <w:r w:rsidRPr="001E1EDE">
        <w:rPr>
          <w:rFonts w:ascii="Times New Roman" w:hAnsi="Times New Roman" w:cs="Times New Roman"/>
          <w:sz w:val="28"/>
          <w:szCs w:val="28"/>
        </w:rPr>
        <w:tab/>
        <w:t>322,7 тыс. человек;</w:t>
      </w:r>
    </w:p>
    <w:p w:rsidR="00A03959" w:rsidRPr="001E1EDE" w:rsidRDefault="00A03959" w:rsidP="003344C0">
      <w:pPr>
        <w:numPr>
          <w:ilvl w:val="0"/>
          <w:numId w:val="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Азербайджан        —</w:t>
      </w:r>
      <w:r w:rsidRPr="001E1EDE">
        <w:rPr>
          <w:rFonts w:ascii="Times New Roman" w:hAnsi="Times New Roman" w:cs="Times New Roman"/>
          <w:sz w:val="28"/>
          <w:szCs w:val="28"/>
        </w:rPr>
        <w:tab/>
        <w:t>285,5 тыс.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видам транспорта поток туристов в Россию распределился следующим образом:</w:t>
      </w:r>
    </w:p>
    <w:p w:rsidR="008C1896" w:rsidRDefault="00A03959" w:rsidP="003344C0">
      <w:pPr>
        <w:numPr>
          <w:ilvl w:val="0"/>
          <w:numId w:val="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воздушный транспорт   — 2 039,5 тыс. человек (19,8%);</w:t>
      </w:r>
    </w:p>
    <w:p w:rsidR="00A03959" w:rsidRPr="001E1EDE" w:rsidRDefault="00A03959" w:rsidP="003344C0">
      <w:pPr>
        <w:numPr>
          <w:ilvl w:val="0"/>
          <w:numId w:val="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автомобильный</w:t>
      </w:r>
      <w:r w:rsidRPr="001E1EDE">
        <w:rPr>
          <w:rFonts w:ascii="Times New Roman" w:hAnsi="Times New Roman" w:cs="Times New Roman"/>
          <w:sz w:val="28"/>
          <w:szCs w:val="28"/>
        </w:rPr>
        <w:tab/>
        <w:t>— 4 600,4 тыс. человек (44,7%);</w:t>
      </w:r>
    </w:p>
    <w:p w:rsidR="00A03959" w:rsidRPr="001E1EDE" w:rsidRDefault="00A03959" w:rsidP="003344C0">
      <w:pPr>
        <w:numPr>
          <w:ilvl w:val="0"/>
          <w:numId w:val="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железнодорожный</w:t>
      </w:r>
      <w:r w:rsidRPr="001E1EDE">
        <w:rPr>
          <w:rFonts w:ascii="Times New Roman" w:hAnsi="Times New Roman" w:cs="Times New Roman"/>
          <w:sz w:val="28"/>
          <w:szCs w:val="28"/>
        </w:rPr>
        <w:tab/>
        <w:t>—2611,2 тыс. человек (25,4%);</w:t>
      </w:r>
    </w:p>
    <w:p w:rsidR="00A03959" w:rsidRPr="001E1EDE" w:rsidRDefault="00A03959" w:rsidP="003344C0">
      <w:pPr>
        <w:numPr>
          <w:ilvl w:val="0"/>
          <w:numId w:val="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водный</w:t>
      </w:r>
      <w:r w:rsidRPr="001E1EDE">
        <w:rPr>
          <w:rFonts w:ascii="Times New Roman" w:hAnsi="Times New Roman" w:cs="Times New Roman"/>
          <w:sz w:val="28"/>
          <w:szCs w:val="28"/>
        </w:rPr>
        <w:tab/>
        <w:t>—      537,7 тыс. человек (5,2%);</w:t>
      </w:r>
    </w:p>
    <w:p w:rsidR="00A03959" w:rsidRPr="001E1EDE" w:rsidRDefault="00A03959" w:rsidP="003344C0">
      <w:pPr>
        <w:numPr>
          <w:ilvl w:val="0"/>
          <w:numId w:val="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пешком</w:t>
      </w:r>
      <w:r w:rsidRPr="001E1EDE">
        <w:rPr>
          <w:rFonts w:ascii="Times New Roman" w:hAnsi="Times New Roman" w:cs="Times New Roman"/>
          <w:sz w:val="28"/>
          <w:szCs w:val="28"/>
        </w:rPr>
        <w:tab/>
        <w:t>—      501,4 тыс. человек (4,9%).</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Исходя из изложенного, следует, что в целом туризм в России (за исключением внутреннего) имеет положительную тенденцию своего развития.</w:t>
      </w:r>
    </w:p>
    <w:p w:rsidR="00A03959" w:rsidRPr="008C189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C1896">
        <w:rPr>
          <w:rFonts w:ascii="Times New Roman" w:hAnsi="Times New Roman" w:cs="Times New Roman"/>
          <w:b/>
          <w:sz w:val="28"/>
          <w:szCs w:val="28"/>
        </w:rPr>
        <w:t>3. ТУРИСТСКО-РЕКРЕАЦИОННЫЕ РЕСУРСЫ И</w:t>
      </w:r>
      <w:r w:rsidR="008C1896" w:rsidRPr="008C1896">
        <w:rPr>
          <w:rFonts w:ascii="Times New Roman" w:hAnsi="Times New Roman" w:cs="Times New Roman"/>
          <w:b/>
          <w:sz w:val="28"/>
          <w:szCs w:val="28"/>
        </w:rPr>
        <w:t xml:space="preserve"> </w:t>
      </w:r>
      <w:r w:rsidRPr="008C1896">
        <w:rPr>
          <w:rFonts w:ascii="Times New Roman" w:hAnsi="Times New Roman" w:cs="Times New Roman"/>
          <w:b/>
          <w:sz w:val="28"/>
          <w:szCs w:val="28"/>
        </w:rPr>
        <w:t>ТУРИСТСКОЕ РАЙОНИРОВАНИЕ</w:t>
      </w:r>
    </w:p>
    <w:p w:rsidR="008C189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Реализация туристского бизнеса в условиях рынка может быть осуществлена при наличии четырех основных составляющих:</w:t>
      </w:r>
    </w:p>
    <w:p w:rsidR="008C1896" w:rsidRDefault="00A03959" w:rsidP="003344C0">
      <w:pPr>
        <w:numPr>
          <w:ilvl w:val="0"/>
          <w:numId w:val="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капитала;</w:t>
      </w:r>
    </w:p>
    <w:p w:rsidR="008C1896" w:rsidRDefault="00A03959" w:rsidP="003344C0">
      <w:pPr>
        <w:numPr>
          <w:ilvl w:val="0"/>
          <w:numId w:val="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технологии;</w:t>
      </w:r>
    </w:p>
    <w:p w:rsidR="008C1896" w:rsidRDefault="00A03959" w:rsidP="003344C0">
      <w:pPr>
        <w:numPr>
          <w:ilvl w:val="0"/>
          <w:numId w:val="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кадров;</w:t>
      </w:r>
    </w:p>
    <w:p w:rsidR="00A03959" w:rsidRPr="001E1EDE" w:rsidRDefault="00A03959" w:rsidP="003344C0">
      <w:pPr>
        <w:numPr>
          <w:ilvl w:val="0"/>
          <w:numId w:val="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туристских ресурсов.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Это означает, </w:t>
      </w:r>
      <w:r w:rsidR="008C1896" w:rsidRPr="001E1EDE">
        <w:rPr>
          <w:rFonts w:ascii="Times New Roman" w:hAnsi="Times New Roman" w:cs="Times New Roman"/>
          <w:sz w:val="28"/>
          <w:szCs w:val="28"/>
        </w:rPr>
        <w:t>что,</w:t>
      </w:r>
      <w:r w:rsidRPr="001E1EDE">
        <w:rPr>
          <w:rFonts w:ascii="Times New Roman" w:hAnsi="Times New Roman" w:cs="Times New Roman"/>
          <w:sz w:val="28"/>
          <w:szCs w:val="28"/>
        </w:rPr>
        <w:t xml:space="preserve"> недостаточно имея капитал, купить технологию, нанять кадровую команду и заниматься туризмом. Для этого необходимо выбрать место, где имеются туристско-рекреационные ресурсы, а если такого места нет, то создать его. Это одна из специфических особенностей туристского бизнеса в условиях рынка. Так как четвертая составляющая - туристские ресурсы - является наиболее дешевой (в России нет федерального налога на туристские ресурсы), то в целом это определяет высокую рентабельность туристского бизнеса. Если туризм связан с созданием туристского ресурса </w:t>
      </w:r>
      <w:r w:rsidR="008C1896">
        <w:rPr>
          <w:rFonts w:ascii="Times New Roman" w:hAnsi="Times New Roman" w:cs="Times New Roman"/>
          <w:sz w:val="28"/>
          <w:szCs w:val="28"/>
        </w:rPr>
        <w:t>(</w:t>
      </w:r>
      <w:r w:rsidRPr="001E1EDE">
        <w:rPr>
          <w:rFonts w:ascii="Times New Roman" w:hAnsi="Times New Roman" w:cs="Times New Roman"/>
          <w:sz w:val="28"/>
          <w:szCs w:val="28"/>
        </w:rPr>
        <w:t>а не потреблением имеющегося), то себестоимость туристского продукта резко возрастает.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 ресурсами в широком смысле этого слова понимают:</w:t>
      </w:r>
    </w:p>
    <w:p w:rsidR="008C1896"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экономические;</w:t>
      </w:r>
    </w:p>
    <w:p w:rsidR="008C1896"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природные;</w:t>
      </w:r>
    </w:p>
    <w:p w:rsidR="008C1896"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культурно-исторические;</w:t>
      </w:r>
    </w:p>
    <w:p w:rsidR="008C1896"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трудовые;</w:t>
      </w:r>
    </w:p>
    <w:p w:rsidR="008C1896"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финансовые;</w:t>
      </w:r>
    </w:p>
    <w:p w:rsidR="008C1896"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социальные;</w:t>
      </w:r>
    </w:p>
    <w:p w:rsidR="00A03959" w:rsidRPr="001E1EDE" w:rsidRDefault="00A03959" w:rsidP="003344C0">
      <w:pPr>
        <w:numPr>
          <w:ilvl w:val="0"/>
          <w:numId w:val="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производственные.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 туристскими ресурсами понимают совокупность природных и искусственно созданных человеком объектов, пригодных для создания туристского продукта. Как правило, туристские ресурсы определяют формирование туристского бизнеса в том или ином регионе.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ресурсы имеют следующее основные свойства:</w:t>
      </w:r>
    </w:p>
    <w:p w:rsidR="008C1896"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аттрактивность (привлекательность);</w:t>
      </w:r>
    </w:p>
    <w:p w:rsidR="008C1896"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климатические условия;</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доступность;</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степень изученности;</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экскурсионная значимость;</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пейзажные и видеоэкологические характеристики;</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социально-демографические характеристики;</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потенциальный запас;</w:t>
      </w:r>
    </w:p>
    <w:p w:rsidR="00A03959" w:rsidRPr="001E1EDE" w:rsidRDefault="00A03959" w:rsidP="003344C0">
      <w:pPr>
        <w:numPr>
          <w:ilvl w:val="0"/>
          <w:numId w:val="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способ использования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ресурсы используются в оздоровительных, туристских, спортивных и познавательных целях.</w:t>
      </w:r>
    </w:p>
    <w:p w:rsidR="008C189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Туристские ресурсы условно можно подразделить на две группы: </w:t>
      </w:r>
    </w:p>
    <w:p w:rsidR="008C1896" w:rsidRDefault="00A03959" w:rsidP="003344C0">
      <w:pPr>
        <w:numPr>
          <w:ilvl w:val="0"/>
          <w:numId w:val="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природные;</w:t>
      </w:r>
    </w:p>
    <w:p w:rsidR="00A03959" w:rsidRPr="001E1EDE" w:rsidRDefault="00A03959" w:rsidP="003344C0">
      <w:pPr>
        <w:numPr>
          <w:ilvl w:val="0"/>
          <w:numId w:val="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инфраструктурные.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Динамическое развитие туристского бизнеса требует наличия обеих групп. Даже при высоких аттрактивных свойствах природных ресурсов без наличия коммуникаций, средств связи, коммунальной инфраструктуры, просветительных учреждений, памятников культуры, искусства и др. - туристский бизнес для широкого круга потребителей невозможен.</w:t>
      </w:r>
    </w:p>
    <w:p w:rsidR="0059575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Несмотря на свою социально-гуманную роль туризм видоизменяет  экологию.   Снижение  ущерба  индустрии туризма на экологию регулируется на государственном и международном уровнях за счет:</w:t>
      </w:r>
    </w:p>
    <w:p w:rsidR="00595759" w:rsidRDefault="00A03959" w:rsidP="003344C0">
      <w:pPr>
        <w:numPr>
          <w:ilvl w:val="0"/>
          <w:numId w:val="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экологического просвещения;</w:t>
      </w:r>
    </w:p>
    <w:p w:rsidR="00595759" w:rsidRDefault="00A03959" w:rsidP="003344C0">
      <w:pPr>
        <w:numPr>
          <w:ilvl w:val="0"/>
          <w:numId w:val="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ограничения  туристко-рекреационной  нагрузки  на</w:t>
      </w:r>
      <w:r w:rsidR="00595759">
        <w:rPr>
          <w:rFonts w:ascii="Times New Roman" w:hAnsi="Times New Roman" w:cs="Times New Roman"/>
          <w:sz w:val="28"/>
          <w:szCs w:val="28"/>
        </w:rPr>
        <w:t xml:space="preserve"> </w:t>
      </w:r>
      <w:r w:rsidRPr="001E1EDE">
        <w:rPr>
          <w:rFonts w:ascii="Times New Roman" w:hAnsi="Times New Roman" w:cs="Times New Roman"/>
          <w:sz w:val="28"/>
          <w:szCs w:val="28"/>
        </w:rPr>
        <w:t>природные ресурсы;</w:t>
      </w:r>
    </w:p>
    <w:p w:rsidR="00A03959" w:rsidRPr="001E1EDE" w:rsidRDefault="00A03959" w:rsidP="003344C0">
      <w:pPr>
        <w:numPr>
          <w:ilvl w:val="0"/>
          <w:numId w:val="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налогового регулирования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Интенсивное неконтролируемое посещение туристами уникальных термальных источников на Камчатке привело к изменению их температурного баланса, а в ряде случаев и к прекращению фонтанирования некоторых из них.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сожалению, в России благоприятные туристско-рекреационные ресурсы занимают менее 10 % ее территории, при этом ресурсы Европейской части России значительно истощены и требуют много лет для их воспроизводства.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Туристское природопользование связано с понятием рекреационной системы, состоящей из ряда подсистем: турист, природный комплекс, инфраструктура, персонал, органы управления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сохранения и воспроизводства туристских ресурсов в рамках рекреационной системы вся территория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России распределена на туристские экономические районы и зоны потенциального развития туризма федерального значения.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Указанные данные не учитывают места в общежитиях, пионерских лагерях, частном секторе и на теплоходах.</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041" style="position:absolute;left:0;text-align:left;z-index:251518464;mso-position-horizontal-relative:margin" from="-175.7pt,-123.85pt" to="-175.7pt,156.25pt" o:allowincell="f" strokeweight=".35pt">
            <w10:wrap anchorx="margin"/>
          </v:line>
        </w:pict>
      </w:r>
      <w:r>
        <w:rPr>
          <w:rFonts w:ascii="Times New Roman" w:hAnsi="Times New Roman" w:cs="Times New Roman"/>
          <w:sz w:val="28"/>
          <w:szCs w:val="28"/>
        </w:rPr>
        <w:pict>
          <v:line id="_x0000_s1042" style="position:absolute;left:0;text-align:left;z-index:251519488;mso-position-horizontal-relative:margin" from="-84.25pt,-118.1pt" to="-84.25pt,156.6pt" o:allowincell="f" strokeweight=".35pt">
            <w10:wrap anchorx="margin"/>
          </v:line>
        </w:pict>
      </w:r>
      <w:r w:rsidR="00A03959" w:rsidRPr="001E1EDE">
        <w:rPr>
          <w:rFonts w:ascii="Times New Roman" w:hAnsi="Times New Roman" w:cs="Times New Roman"/>
          <w:sz w:val="28"/>
          <w:szCs w:val="28"/>
        </w:rPr>
        <w:t>С точки зрения материальной базы и, в частности, обеспеченности средствами размещения, все эти регионы можно разделить на три категории: с относительно высоким, средним и низким уровнем развития туристской инфраструктуры по сра</w:t>
      </w:r>
      <w:r w:rsidR="00595759">
        <w:rPr>
          <w:rFonts w:ascii="Times New Roman" w:hAnsi="Times New Roman" w:cs="Times New Roman"/>
          <w:sz w:val="28"/>
          <w:szCs w:val="28"/>
        </w:rPr>
        <w:t>в</w:t>
      </w:r>
      <w:r w:rsidR="00A03959" w:rsidRPr="001E1EDE">
        <w:rPr>
          <w:rFonts w:ascii="Times New Roman" w:hAnsi="Times New Roman" w:cs="Times New Roman"/>
          <w:sz w:val="28"/>
          <w:szCs w:val="28"/>
        </w:rPr>
        <w:t>нению с общим уровнем ее развития 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первому уровню относятся часть Северо-Западного региона, Москва и Московская область, Черноморское и Азовское побережья, Кавминводы.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 второму уровню относятся часть Северо-Западного региона, Балтийское побережье, Золотое кольцо древних русских городов, Поволжье и Северный</w:t>
      </w:r>
      <w:r w:rsidR="00595759">
        <w:rPr>
          <w:rFonts w:ascii="Times New Roman" w:hAnsi="Times New Roman" w:cs="Times New Roman"/>
          <w:sz w:val="28"/>
          <w:szCs w:val="28"/>
        </w:rPr>
        <w:t xml:space="preserve"> </w:t>
      </w:r>
      <w:r w:rsidRPr="001E1EDE">
        <w:rPr>
          <w:rFonts w:ascii="Times New Roman" w:hAnsi="Times New Roman" w:cs="Times New Roman"/>
          <w:sz w:val="28"/>
          <w:szCs w:val="28"/>
        </w:rPr>
        <w:t>Кавказ.</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третьему уровню относятся Север, Горный Алтай, Горная Шория, Байкал, Якутия, Приморье, Сахалин, Курилы, Камчатка.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Данное районирование и прогнозирование емкости туристских ресурсов России было положено в основу разработки целевой федеральной программы: "Развитие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туризма в Российской Федерации", ориентированной на среднесрочную (1995-1997 г.г.) и долгосрочную (до 2005 г.) перспективы.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Таким образом, туристские ресурсы рассматриваются как один из факторов развития туризма и исходный базис для планирования производства туристского продукта.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видно из таблиц 5 и 6, туристский потенциал России формируется из двух составляющих: рекреационно-познавательных и природно-рекреационных ресурсов и выражается в млн. чел. дней пребывания туристов в данном регионе в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Зоны развития туризма федерального значения в соответствии с табл. 6 специализированы по видам туризма, а также городам, районам и регионам, рекомендуемым для его развития.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картой туристских ресурсов производятся подробная паспортизация зон перспективного развития туризма. Цель зонирования территорий и их паспортизация - определение предельно допустимой туристской нагрузки на данную территорию с учетом ее полного вос</w:t>
      </w:r>
      <w:r w:rsidR="00595759">
        <w:rPr>
          <w:rFonts w:ascii="Times New Roman" w:hAnsi="Times New Roman" w:cs="Times New Roman"/>
          <w:sz w:val="28"/>
          <w:szCs w:val="28"/>
        </w:rPr>
        <w:t>производства и экологической за</w:t>
      </w:r>
      <w:r w:rsidRPr="001E1EDE">
        <w:rPr>
          <w:rFonts w:ascii="Times New Roman" w:hAnsi="Times New Roman" w:cs="Times New Roman"/>
          <w:sz w:val="28"/>
          <w:szCs w:val="28"/>
        </w:rPr>
        <w:t>щ</w:t>
      </w:r>
      <w:r w:rsidR="00595759">
        <w:rPr>
          <w:rFonts w:ascii="Times New Roman" w:hAnsi="Times New Roman" w:cs="Times New Roman"/>
          <w:sz w:val="28"/>
          <w:szCs w:val="28"/>
        </w:rPr>
        <w:t>и</w:t>
      </w:r>
      <w:r w:rsidRPr="001E1EDE">
        <w:rPr>
          <w:rFonts w:ascii="Times New Roman" w:hAnsi="Times New Roman" w:cs="Times New Roman"/>
          <w:sz w:val="28"/>
          <w:szCs w:val="28"/>
        </w:rPr>
        <w:t>ты) Диаграмма нагрузки чел/км</w:t>
      </w:r>
      <w:r w:rsidRPr="00595759">
        <w:rPr>
          <w:rFonts w:ascii="Times New Roman" w:hAnsi="Times New Roman" w:cs="Times New Roman"/>
          <w:sz w:val="28"/>
          <w:szCs w:val="28"/>
          <w:vertAlign w:val="superscript"/>
        </w:rPr>
        <w:t>2</w:t>
      </w:r>
      <w:r w:rsidRPr="001E1EDE">
        <w:rPr>
          <w:rFonts w:ascii="Times New Roman" w:hAnsi="Times New Roman" w:cs="Times New Roman"/>
          <w:sz w:val="28"/>
          <w:szCs w:val="28"/>
        </w:rPr>
        <w:t xml:space="preserve"> определяется для каждой зоны по месяцам. На основании полученных данных готовятся предложения по временному ограничению, запрещению и использованию туристских ресурсов данной зоны без ограничений.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Такие рекомендации или законодательные акты федеральных или местных органов власти закладываются в основу при планировании туристской деятельности и разработке туристских маршрутов.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регионов России для воспроизводства данных ресурсов введен местный налог. Ограничения или запрещения по использованию туристско-рекреационных ресурсов действуют для уникальных природных заповедников, заказников, природно-ландшафтных комплексов и др. Аналогичная практика существует во всех развитых странах, в том числе, где туризм является основной статьей национального дохода.</w:t>
      </w:r>
    </w:p>
    <w:p w:rsidR="00A03959" w:rsidRPr="0059575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95759">
        <w:rPr>
          <w:rFonts w:ascii="Times New Roman" w:hAnsi="Times New Roman" w:cs="Times New Roman"/>
          <w:b/>
          <w:sz w:val="28"/>
          <w:szCs w:val="28"/>
        </w:rPr>
        <w:t>4.    ГОСУДАРСТВЕННОЕ РЕГУЛИРОВАНИЕ ТУРИСТСКОЙ ДЕЯТЕЛЬНОСТИ</w:t>
      </w:r>
    </w:p>
    <w:p w:rsidR="00A03959" w:rsidRPr="0059575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95759">
        <w:rPr>
          <w:rFonts w:ascii="Times New Roman" w:hAnsi="Times New Roman" w:cs="Times New Roman"/>
          <w:b/>
          <w:sz w:val="28"/>
          <w:szCs w:val="28"/>
        </w:rPr>
        <w:t>4.1   Понятие, цели и методы государственного регулирования туристской деятельности.</w:t>
      </w:r>
    </w:p>
    <w:p w:rsidR="0059575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Регулирование туристского бизнеса на государственно</w:t>
      </w:r>
      <w:r w:rsidR="00595759">
        <w:rPr>
          <w:rFonts w:ascii="Times New Roman" w:hAnsi="Times New Roman" w:cs="Times New Roman"/>
          <w:sz w:val="28"/>
          <w:szCs w:val="28"/>
        </w:rPr>
        <w:t>м уровне производится с целью:</w:t>
      </w:r>
    </w:p>
    <w:p w:rsidR="00A03959" w:rsidRPr="001E1EDE" w:rsidRDefault="00A03959" w:rsidP="003344C0">
      <w:pPr>
        <w:numPr>
          <w:ilvl w:val="0"/>
          <w:numId w:val="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увеличения валового национального дохода от туристской деятельности;</w:t>
      </w:r>
    </w:p>
    <w:p w:rsidR="00A03959" w:rsidRPr="001E1EDE" w:rsidRDefault="00A03959" w:rsidP="003344C0">
      <w:pPr>
        <w:numPr>
          <w:ilvl w:val="0"/>
          <w:numId w:val="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защиты потребителя туристских услуг;</w:t>
      </w:r>
    </w:p>
    <w:p w:rsidR="00A03959" w:rsidRPr="001E1EDE" w:rsidRDefault="00A03959" w:rsidP="003344C0">
      <w:pPr>
        <w:numPr>
          <w:ilvl w:val="0"/>
          <w:numId w:val="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организации туристской деятельности в цивилизованных рамках;</w:t>
      </w:r>
    </w:p>
    <w:p w:rsidR="00A03959" w:rsidRPr="001E1EDE" w:rsidRDefault="00A03959" w:rsidP="003344C0">
      <w:pPr>
        <w:numPr>
          <w:ilvl w:val="0"/>
          <w:numId w:val="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сохранения туристско-рекреационных ресурсов.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Увеличение валового национального дохода за счет туристского бизнеса регулируется налоговым законодательством.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Пополнение местных бюджетов за счет туризма достигается дополнительными местными налогами, сборами и платежами (туристский налог, курортный сбор, гостиничный сбор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Защита потребителя туристских услуг на государственном уровне производится: для физических лиц (граждан) в рамках Закона Российской Федерации "О защите прав потребителей", а также в судебном порядке, а юридических лиц (предприятий, учреждений и организаций) - в судебном порядке через арбитражный суд.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туристской деятельности в цивилизованных рамках регулируется:</w:t>
      </w:r>
    </w:p>
    <w:p w:rsidR="00595759" w:rsidRDefault="00A03959" w:rsidP="003344C0">
      <w:pPr>
        <w:numPr>
          <w:ilvl w:val="0"/>
          <w:numId w:val="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нормативно-правовыми актами о регистрации юридических лиц, а также физических лиц, занимающихся</w:t>
      </w:r>
      <w:r w:rsidR="00595759">
        <w:rPr>
          <w:rFonts w:ascii="Times New Roman" w:hAnsi="Times New Roman" w:cs="Times New Roman"/>
          <w:sz w:val="28"/>
          <w:szCs w:val="28"/>
        </w:rPr>
        <w:t xml:space="preserve"> </w:t>
      </w:r>
      <w:r w:rsidRPr="001E1EDE">
        <w:rPr>
          <w:rFonts w:ascii="Times New Roman" w:hAnsi="Times New Roman" w:cs="Times New Roman"/>
          <w:sz w:val="28"/>
          <w:szCs w:val="28"/>
        </w:rPr>
        <w:t>предпринимательской деятельностью;</w:t>
      </w:r>
    </w:p>
    <w:p w:rsidR="00595759" w:rsidRDefault="00A03959" w:rsidP="003344C0">
      <w:pPr>
        <w:numPr>
          <w:ilvl w:val="0"/>
          <w:numId w:val="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законодательными актами о сертификации туристских предприятий и лицензировании туристской деятельности;</w:t>
      </w:r>
    </w:p>
    <w:p w:rsidR="00A03959" w:rsidRPr="001E1EDE" w:rsidRDefault="00A03959" w:rsidP="003344C0">
      <w:pPr>
        <w:numPr>
          <w:ilvl w:val="0"/>
          <w:numId w:val="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налоговым законодательством;</w:t>
      </w:r>
    </w:p>
    <w:p w:rsidR="00595759" w:rsidRDefault="00A03959" w:rsidP="003344C0">
      <w:pPr>
        <w:numPr>
          <w:ilvl w:val="0"/>
          <w:numId w:val="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нормативными актами  о  внешнеэкономической деятельности;</w:t>
      </w:r>
    </w:p>
    <w:p w:rsidR="00A03959" w:rsidRPr="001E1EDE" w:rsidRDefault="00A03959" w:rsidP="003344C0">
      <w:pPr>
        <w:numPr>
          <w:ilvl w:val="0"/>
          <w:numId w:val="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таможенным кодексом Российской Федерации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Сохранение туристско-рекреационных ресурсов регулируется на законодательном уровне, в частности, Земельным Кодексом Российской Федерации.</w:t>
      </w:r>
    </w:p>
    <w:p w:rsidR="00A03959" w:rsidRPr="00DF25D5"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DF25D5">
        <w:rPr>
          <w:rFonts w:ascii="Times New Roman" w:hAnsi="Times New Roman" w:cs="Times New Roman"/>
          <w:b/>
          <w:sz w:val="28"/>
          <w:szCs w:val="28"/>
        </w:rPr>
        <w:t>4.2   Нормативно-правовые основы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большинстве развитых зарубежных стран туристс</w:t>
      </w:r>
      <w:r w:rsidR="00990216">
        <w:rPr>
          <w:rFonts w:ascii="Times New Roman" w:hAnsi="Times New Roman" w:cs="Times New Roman"/>
          <w:sz w:val="28"/>
          <w:szCs w:val="28"/>
        </w:rPr>
        <w:t>к</w:t>
      </w:r>
      <w:r w:rsidRPr="001E1EDE">
        <w:rPr>
          <w:rFonts w:ascii="Times New Roman" w:hAnsi="Times New Roman" w:cs="Times New Roman"/>
          <w:sz w:val="28"/>
          <w:szCs w:val="28"/>
        </w:rPr>
        <w:t>ая</w:t>
      </w:r>
      <w:r w:rsidR="00990216">
        <w:rPr>
          <w:rFonts w:ascii="Times New Roman" w:hAnsi="Times New Roman" w:cs="Times New Roman"/>
          <w:sz w:val="28"/>
          <w:szCs w:val="28"/>
        </w:rPr>
        <w:t xml:space="preserve"> </w:t>
      </w:r>
      <w:r w:rsidRPr="001E1EDE">
        <w:rPr>
          <w:rFonts w:ascii="Times New Roman" w:hAnsi="Times New Roman" w:cs="Times New Roman"/>
          <w:sz w:val="28"/>
          <w:szCs w:val="28"/>
        </w:rPr>
        <w:t>отрасль народного хозяйства является приоритетной и имеет значительную государственную поддержи К сожалению, до сих пор в России не принят Закон о туризме, отсутствует Туристский кодекс Российской Федерации, нет Федерального министерства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Существующий Государственный комитет по физической культуре и туризму (ГКФТ) занимается физической культурой и спортом, санаторно-курортным делом и туризмом, в том числе.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Регулирование внешнеэкономических связей туристских фирм производится на основании двухсторонних правительственных соглашений и законодательных актов по внешнеэкономической деятельности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Основным документом, регулирующим перспективное развитие туризма в стране, является целевая федеральная "Программа развития туризма 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1995 году на очередной встрече глав государств стран СНГ, наряду с другими актами, было принято коммюнике (меморандум) о туризме, которое носит рекомендательный характер для его участников.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Координацию деятельности туристских предприятий в России осуществляет Государственный комитет РФ по физкультуре и туризму (ГКФТ). Аналогичные комитеты (или департаменты) имеются в субъектах федерации (республиках, краях, областях) и крупных городах. При Президенте РФ создан координационный комитет по физической культуре, спорту и туризму, решения которого носят рекомендательный характер, а вся его деятельность осуществляется на общественных началах. Указом Президента РФ "О реорганизации и развитии туризма в Российской Федерации" одобрена новая концепция развития туристской отрасли и создана Национальная туристская корпорация (НТК).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Комитет по туризму создан также в Государственной Думе с правом законодательной инициативы.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Структуры управления туризмом в субъектах федерации различны: как правило, это департамент туризма в рамках министерства экономики (в Бурятии), министерства по делам молодежи (в Карелии) др. В городах, областях - это управление по туризму при мэрии или главах администрации. Большинство туристских предприятий объединились в ассоциации по интересам (см. рис. 1.): Ассоциация туризма (АСТУР), Национальная туристская ассоциация (НТА), Российская ассоциация социального туризма (PACT), Российская ассоциация туристских агентств (РАТА), Туристско-спортивный союз России (ТССР)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Туристский бизнес освещает много периодических изданий: "Туринфо", "Мир путешествий", "Туристская деловая газета", "Визит", "Турист"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Взаимодействие туристских организаций производится через ГКФТ, Координационный совет по туризму и органы управления и координации на местах, а также в рамках вышеперечисленных общественных организаций.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туристская фирма является монополистом туристских услуг в регионе, то она взаимодействует также с Антимонопольным комитетом Российской Федерации.</w:t>
      </w:r>
    </w:p>
    <w:p w:rsidR="00A03959" w:rsidRPr="00990216" w:rsidRDefault="0051297E" w:rsidP="003344C0">
      <w:pPr>
        <w:tabs>
          <w:tab w:val="left" w:pos="426"/>
          <w:tab w:val="left" w:pos="1276"/>
        </w:tabs>
        <w:spacing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pict>
          <v:line id="_x0000_s1047" style="position:absolute;left:0;text-align:left;z-index:251520512;mso-position-horizontal-relative:margin" from="-243.7pt,16.9pt" to="-243.7pt,46.4pt" o:allowincell="f" strokeweight=".7pt">
            <w10:wrap anchorx="margin"/>
          </v:line>
        </w:pict>
      </w:r>
      <w:r>
        <w:rPr>
          <w:rFonts w:ascii="Times New Roman" w:hAnsi="Times New Roman" w:cs="Times New Roman"/>
          <w:b/>
          <w:sz w:val="28"/>
          <w:szCs w:val="28"/>
        </w:rPr>
        <w:pict>
          <v:line id="_x0000_s1048" style="position:absolute;left:0;text-align:left;z-index:251521536;mso-position-horizontal-relative:margin" from="-242.3pt,55.8pt" to="-242.3pt,85.3pt" o:allowincell="f" strokeweight=".7pt">
            <w10:wrap anchorx="margin"/>
          </v:line>
        </w:pict>
      </w:r>
      <w:r>
        <w:rPr>
          <w:rFonts w:ascii="Times New Roman" w:hAnsi="Times New Roman" w:cs="Times New Roman"/>
          <w:b/>
          <w:sz w:val="28"/>
          <w:szCs w:val="28"/>
        </w:rPr>
        <w:pict>
          <v:line id="_x0000_s1049" style="position:absolute;left:0;text-align:left;z-index:251522560;mso-position-horizontal-relative:margin" from="-241.55pt,137.9pt" to="-241.55pt,162.75pt" o:allowincell="f" strokeweight=".7pt">
            <w10:wrap anchorx="margin"/>
          </v:line>
        </w:pict>
      </w:r>
      <w:r>
        <w:rPr>
          <w:rFonts w:ascii="Times New Roman" w:hAnsi="Times New Roman" w:cs="Times New Roman"/>
          <w:b/>
          <w:sz w:val="28"/>
          <w:szCs w:val="28"/>
        </w:rPr>
        <w:pict>
          <v:line id="_x0000_s1050" style="position:absolute;left:0;text-align:left;z-index:251523584;mso-position-horizontal-relative:margin" from="-241.55pt,176.75pt" to="-241.55pt,201.6pt" o:allowincell="f" strokeweight=".35pt">
            <w10:wrap anchorx="margin"/>
          </v:line>
        </w:pict>
      </w:r>
      <w:r>
        <w:rPr>
          <w:rFonts w:ascii="Times New Roman" w:hAnsi="Times New Roman" w:cs="Times New Roman"/>
          <w:b/>
          <w:sz w:val="28"/>
          <w:szCs w:val="28"/>
        </w:rPr>
        <w:pict>
          <v:line id="_x0000_s1051" style="position:absolute;left:0;text-align:left;z-index:251524608;mso-position-horizontal-relative:margin" from="-241.2pt,99.7pt" to="-241.2pt,124.55pt" o:allowincell="f" strokeweight=".7pt">
            <w10:wrap anchorx="margin"/>
          </v:line>
        </w:pict>
      </w:r>
      <w:r>
        <w:rPr>
          <w:rFonts w:ascii="Times New Roman" w:hAnsi="Times New Roman" w:cs="Times New Roman"/>
          <w:b/>
          <w:sz w:val="28"/>
          <w:szCs w:val="28"/>
        </w:rPr>
        <w:pict>
          <v:line id="_x0000_s1052" style="position:absolute;left:0;text-align:left;z-index:251525632;mso-position-horizontal-relative:margin" from="-219.25pt,263.5pt" to="-219.25pt,283.65pt" o:allowincell="f" strokeweight=".7pt">
            <w10:wrap anchorx="margin"/>
          </v:line>
        </w:pict>
      </w:r>
      <w:r>
        <w:rPr>
          <w:rFonts w:ascii="Times New Roman" w:hAnsi="Times New Roman" w:cs="Times New Roman"/>
          <w:b/>
          <w:sz w:val="28"/>
          <w:szCs w:val="28"/>
        </w:rPr>
        <w:pict>
          <v:line id="_x0000_s1053" style="position:absolute;left:0;text-align:left;z-index:251526656;mso-position-horizontal-relative:margin" from="-212.05pt,28.45pt" to="-212.05pt,235.45pt" o:allowincell="f" strokeweight=".7pt">
            <w10:wrap anchorx="margin"/>
          </v:line>
        </w:pict>
      </w:r>
      <w:r>
        <w:rPr>
          <w:rFonts w:ascii="Times New Roman" w:hAnsi="Times New Roman" w:cs="Times New Roman"/>
          <w:b/>
          <w:sz w:val="28"/>
          <w:szCs w:val="28"/>
        </w:rPr>
        <w:pict>
          <v:line id="_x0000_s1054" style="position:absolute;left:0;text-align:left;z-index:251527680;mso-position-horizontal-relative:margin" from="-191.9pt,263.5pt" to="-191.9pt,283.3pt" o:allowincell="f" strokeweight=".7pt">
            <w10:wrap anchorx="margin"/>
          </v:line>
        </w:pict>
      </w:r>
      <w:r>
        <w:rPr>
          <w:rFonts w:ascii="Times New Roman" w:hAnsi="Times New Roman" w:cs="Times New Roman"/>
          <w:b/>
          <w:sz w:val="28"/>
          <w:szCs w:val="28"/>
        </w:rPr>
        <w:pict>
          <v:line id="_x0000_s1055" style="position:absolute;left:0;text-align:left;z-index:251528704;mso-position-horizontal-relative:margin" from="-191.5pt,190.8pt" to="-191.5pt,222.1pt" o:allowincell="f" strokeweight=".7pt">
            <w10:wrap anchorx="margin"/>
          </v:line>
        </w:pict>
      </w:r>
      <w:r>
        <w:rPr>
          <w:rFonts w:ascii="Times New Roman" w:hAnsi="Times New Roman" w:cs="Times New Roman"/>
          <w:b/>
          <w:sz w:val="28"/>
          <w:szCs w:val="28"/>
        </w:rPr>
        <w:pict>
          <v:line id="_x0000_s1056" style="position:absolute;left:0;text-align:left;z-index:251529728;mso-position-horizontal-relative:margin" from="-191.15pt,147.95pt" to="-191.15pt,172.8pt" o:allowincell="f" strokeweight=".35pt">
            <w10:wrap anchorx="margin"/>
          </v:line>
        </w:pict>
      </w:r>
      <w:r>
        <w:rPr>
          <w:rFonts w:ascii="Times New Roman" w:hAnsi="Times New Roman" w:cs="Times New Roman"/>
          <w:b/>
          <w:sz w:val="28"/>
          <w:szCs w:val="28"/>
        </w:rPr>
        <w:pict>
          <v:line id="_x0000_s1057" style="position:absolute;left:0;text-align:left;z-index:251530752;mso-position-horizontal-relative:margin" from="-190.8pt,16.9pt" to="-190.8pt,42.1pt" o:allowincell="f" strokeweight=".7pt">
            <w10:wrap anchorx="margin"/>
          </v:line>
        </w:pict>
      </w:r>
      <w:r>
        <w:rPr>
          <w:rFonts w:ascii="Times New Roman" w:hAnsi="Times New Roman" w:cs="Times New Roman"/>
          <w:b/>
          <w:sz w:val="28"/>
          <w:szCs w:val="28"/>
        </w:rPr>
        <w:pict>
          <v:line id="_x0000_s1058" style="position:absolute;left:0;text-align:left;z-index:251531776;mso-position-horizontal-relative:margin" from="-190.8pt,60.5pt" to="-190.8pt,85.7pt" o:allowincell="f" strokeweight=".35pt">
            <w10:wrap anchorx="margin"/>
          </v:line>
        </w:pict>
      </w:r>
      <w:r>
        <w:rPr>
          <w:rFonts w:ascii="Times New Roman" w:hAnsi="Times New Roman" w:cs="Times New Roman"/>
          <w:b/>
          <w:sz w:val="28"/>
          <w:szCs w:val="28"/>
        </w:rPr>
        <w:pict>
          <v:line id="_x0000_s1059" style="position:absolute;left:0;text-align:left;z-index:251532800;mso-position-horizontal-relative:margin" from="-153pt,221.75pt" to="-153pt,235.05pt" o:allowincell="f" strokeweight=".7pt">
            <w10:wrap anchorx="margin"/>
          </v:line>
        </w:pict>
      </w:r>
      <w:r>
        <w:rPr>
          <w:rFonts w:ascii="Times New Roman" w:hAnsi="Times New Roman" w:cs="Times New Roman"/>
          <w:b/>
          <w:sz w:val="28"/>
          <w:szCs w:val="28"/>
        </w:rPr>
        <w:pict>
          <v:line id="_x0000_s1060" style="position:absolute;left:0;text-align:left;z-index:251533824;mso-position-horizontal-relative:margin" from="-138.95pt,263.15pt" to="-138.95pt,283.3pt" o:allowincell="f" strokeweight=".7pt">
            <w10:wrap anchorx="margin"/>
          </v:line>
        </w:pict>
      </w:r>
      <w:r>
        <w:rPr>
          <w:rFonts w:ascii="Times New Roman" w:hAnsi="Times New Roman" w:cs="Times New Roman"/>
          <w:b/>
          <w:sz w:val="28"/>
          <w:szCs w:val="28"/>
        </w:rPr>
        <w:pict>
          <v:line id="_x0000_s1061" style="position:absolute;left:0;text-align:left;z-index:251534848;mso-position-horizontal-relative:margin" from="-105.5pt,234.35pt" to="-105.5pt,254.15pt" o:allowincell="f" strokeweight=".7pt">
            <w10:wrap anchorx="margin"/>
          </v:line>
        </w:pict>
      </w:r>
      <w:r>
        <w:rPr>
          <w:rFonts w:ascii="Times New Roman" w:hAnsi="Times New Roman" w:cs="Times New Roman"/>
          <w:b/>
          <w:sz w:val="28"/>
          <w:szCs w:val="28"/>
        </w:rPr>
        <w:pict>
          <v:line id="_x0000_s1062" style="position:absolute;left:0;text-align:left;z-index:251535872;mso-position-horizontal-relative:margin" from="-104.4pt,17.3pt" to="-104.4pt,42.15pt" o:allowincell="f" strokeweight=".7pt">
            <w10:wrap anchorx="margin"/>
          </v:line>
        </w:pict>
      </w:r>
      <w:r>
        <w:rPr>
          <w:rFonts w:ascii="Times New Roman" w:hAnsi="Times New Roman" w:cs="Times New Roman"/>
          <w:b/>
          <w:sz w:val="28"/>
          <w:szCs w:val="28"/>
        </w:rPr>
        <w:pict>
          <v:line id="_x0000_s1063" style="position:absolute;left:0;text-align:left;z-index:251536896;mso-position-horizontal-relative:margin" from="-104.4pt,104.4pt" to="-104.4pt,129.25pt" o:allowincell="f" strokeweight=".35pt">
            <w10:wrap anchorx="margin"/>
          </v:line>
        </w:pict>
      </w:r>
      <w:r>
        <w:rPr>
          <w:rFonts w:ascii="Times New Roman" w:hAnsi="Times New Roman" w:cs="Times New Roman"/>
          <w:b/>
          <w:sz w:val="28"/>
          <w:szCs w:val="28"/>
        </w:rPr>
        <w:pict>
          <v:line id="_x0000_s1064" style="position:absolute;left:0;text-align:left;z-index:251537920;mso-position-horizontal-relative:margin" from="-103.7pt,60.5pt" to="-103.7pt,85.7pt" o:allowincell="f" strokeweight=".7pt">
            <w10:wrap anchorx="margin"/>
          </v:line>
        </w:pict>
      </w:r>
      <w:r>
        <w:rPr>
          <w:rFonts w:ascii="Times New Roman" w:hAnsi="Times New Roman" w:cs="Times New Roman"/>
          <w:b/>
          <w:sz w:val="28"/>
          <w:szCs w:val="28"/>
        </w:rPr>
        <w:pict>
          <v:line id="_x0000_s1065" style="position:absolute;left:0;text-align:left;z-index:251538944;mso-position-horizontal-relative:margin" from="-103.7pt,263.5pt" to="-103.7pt,283.65pt" o:allowincell="f" strokeweight=".35pt">
            <w10:wrap anchorx="margin"/>
          </v:line>
        </w:pict>
      </w:r>
      <w:r>
        <w:rPr>
          <w:rFonts w:ascii="Times New Roman" w:hAnsi="Times New Roman" w:cs="Times New Roman"/>
          <w:b/>
          <w:sz w:val="28"/>
          <w:szCs w:val="28"/>
        </w:rPr>
        <w:pict>
          <v:line id="_x0000_s1066" style="position:absolute;left:0;text-align:left;z-index:251539968;mso-position-horizontal-relative:margin" from="-103.3pt,191.15pt" to="-103.3pt,222.45pt" o:allowincell="f" strokeweight=".7pt">
            <w10:wrap anchorx="margin"/>
          </v:line>
        </w:pict>
      </w:r>
      <w:r>
        <w:rPr>
          <w:rFonts w:ascii="Times New Roman" w:hAnsi="Times New Roman" w:cs="Times New Roman"/>
          <w:b/>
          <w:sz w:val="28"/>
          <w:szCs w:val="28"/>
        </w:rPr>
        <w:pict>
          <v:line id="_x0000_s1067" style="position:absolute;left:0;text-align:left;z-index:251540992;mso-position-horizontal-relative:margin" from="-102.6pt,147.95pt" to="-102.6pt,172.8pt" o:allowincell="f" strokeweight=".35pt">
            <w10:wrap anchorx="margin"/>
          </v:line>
        </w:pict>
      </w:r>
      <w:r w:rsidR="00A03959" w:rsidRPr="00990216">
        <w:rPr>
          <w:rFonts w:ascii="Times New Roman" w:hAnsi="Times New Roman" w:cs="Times New Roman"/>
          <w:b/>
          <w:sz w:val="28"/>
          <w:szCs w:val="28"/>
        </w:rPr>
        <w:t>5.    ОРГАНИЗАЦИОННЫЕ СХЕМЫ УПРАВЛЕНИЯ</w:t>
      </w:r>
      <w:r w:rsidR="00990216" w:rsidRPr="00990216">
        <w:rPr>
          <w:rFonts w:ascii="Times New Roman" w:hAnsi="Times New Roman" w:cs="Times New Roman"/>
          <w:b/>
          <w:sz w:val="28"/>
          <w:szCs w:val="28"/>
        </w:rPr>
        <w:t xml:space="preserve"> </w:t>
      </w:r>
      <w:r w:rsidR="00A03959" w:rsidRPr="00990216">
        <w:rPr>
          <w:rFonts w:ascii="Times New Roman" w:hAnsi="Times New Roman" w:cs="Times New Roman"/>
          <w:b/>
          <w:sz w:val="28"/>
          <w:szCs w:val="28"/>
        </w:rPr>
        <w:t>ТУРИСТСКИМИ ПРЕДПРИЯТИЯМИ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Построение организационной схемы управления зависит:</w:t>
      </w:r>
    </w:p>
    <w:p w:rsidR="00A03959" w:rsidRPr="001E1EDE" w:rsidRDefault="00A03959" w:rsidP="003344C0">
      <w:pPr>
        <w:numPr>
          <w:ilvl w:val="0"/>
          <w:numId w:val="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организационно-правовой формы предприятия, в</w:t>
      </w:r>
      <w:r w:rsidR="00990216">
        <w:rPr>
          <w:rFonts w:ascii="Times New Roman" w:hAnsi="Times New Roman" w:cs="Times New Roman"/>
          <w:sz w:val="28"/>
          <w:szCs w:val="28"/>
        </w:rPr>
        <w:t xml:space="preserve"> </w:t>
      </w:r>
      <w:r w:rsidRPr="001E1EDE">
        <w:rPr>
          <w:rFonts w:ascii="Times New Roman" w:hAnsi="Times New Roman" w:cs="Times New Roman"/>
          <w:sz w:val="28"/>
          <w:szCs w:val="28"/>
        </w:rPr>
        <w:t>которой оно зарегистрировано в органах</w:t>
      </w:r>
      <w:r w:rsidR="00990216">
        <w:rPr>
          <w:rFonts w:ascii="Times New Roman" w:hAnsi="Times New Roman" w:cs="Times New Roman"/>
          <w:sz w:val="28"/>
          <w:szCs w:val="28"/>
        </w:rPr>
        <w:t xml:space="preserve"> </w:t>
      </w:r>
      <w:r w:rsidRPr="001E1EDE">
        <w:rPr>
          <w:rFonts w:ascii="Times New Roman" w:hAnsi="Times New Roman" w:cs="Times New Roman"/>
          <w:sz w:val="28"/>
          <w:szCs w:val="28"/>
        </w:rPr>
        <w:t>юстиции</w:t>
      </w:r>
      <w:r w:rsidR="00990216">
        <w:rPr>
          <w:rFonts w:ascii="Times New Roman" w:hAnsi="Times New Roman" w:cs="Times New Roman"/>
          <w:sz w:val="28"/>
          <w:szCs w:val="28"/>
        </w:rPr>
        <w:t xml:space="preserve"> </w:t>
      </w:r>
      <w:r w:rsidRPr="001E1EDE">
        <w:rPr>
          <w:rFonts w:ascii="Times New Roman" w:hAnsi="Times New Roman" w:cs="Times New Roman"/>
          <w:sz w:val="28"/>
          <w:szCs w:val="28"/>
        </w:rPr>
        <w:t>(общество с ограниченной ответственностью, акционерное общество, общество с дополнительной ответственностью, производственный кооператив, индивидуальный предприниматель и т.д.);</w:t>
      </w:r>
    </w:p>
    <w:p w:rsidR="00A03959" w:rsidRPr="001E1EDE" w:rsidRDefault="00A03959" w:rsidP="003344C0">
      <w:pPr>
        <w:numPr>
          <w:ilvl w:val="0"/>
          <w:numId w:val="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вида предприятия (бюро путешествий и экскурсий, бюро реализации, туристское агентство,</w:t>
      </w:r>
      <w:r w:rsidR="00990216">
        <w:rPr>
          <w:rFonts w:ascii="Times New Roman" w:hAnsi="Times New Roman" w:cs="Times New Roman"/>
          <w:sz w:val="28"/>
          <w:szCs w:val="28"/>
        </w:rPr>
        <w:t xml:space="preserve"> </w:t>
      </w:r>
      <w:r w:rsidRPr="001E1EDE">
        <w:rPr>
          <w:rFonts w:ascii="Times New Roman" w:hAnsi="Times New Roman" w:cs="Times New Roman"/>
          <w:sz w:val="28"/>
          <w:szCs w:val="28"/>
        </w:rPr>
        <w:t>информационно-рекламное агентство, туристское автопредприятие и др.);</w:t>
      </w:r>
    </w:p>
    <w:p w:rsidR="00A03959" w:rsidRPr="001E1EDE" w:rsidRDefault="00A03959" w:rsidP="003344C0">
      <w:pPr>
        <w:numPr>
          <w:ilvl w:val="0"/>
          <w:numId w:val="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размера предприятия (индивидуальный предприниматель, семейное предприятие, малое предприятие и т.д.);</w:t>
      </w:r>
    </w:p>
    <w:p w:rsidR="00A03959" w:rsidRPr="001E1EDE" w:rsidRDefault="00A03959" w:rsidP="003344C0">
      <w:pPr>
        <w:numPr>
          <w:ilvl w:val="0"/>
          <w:numId w:val="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технологии производства туристского продукта;</w:t>
      </w:r>
    </w:p>
    <w:p w:rsidR="00A03959" w:rsidRPr="001E1EDE" w:rsidRDefault="00A03959" w:rsidP="003344C0">
      <w:pPr>
        <w:numPr>
          <w:ilvl w:val="0"/>
          <w:numId w:val="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формы собственности (частная, кооперативная, государственная, общественная и др.);</w:t>
      </w:r>
    </w:p>
    <w:p w:rsidR="00A03959" w:rsidRPr="001E1EDE" w:rsidRDefault="00A03959" w:rsidP="003344C0">
      <w:pPr>
        <w:numPr>
          <w:ilvl w:val="0"/>
          <w:numId w:val="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других факторов</w:t>
      </w:r>
      <w:r w:rsidR="00990216">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основу построения организационных схем управления положены принципы:</w:t>
      </w:r>
    </w:p>
    <w:p w:rsidR="00A03959" w:rsidRPr="001E1EDE" w:rsidRDefault="00A03959" w:rsidP="003344C0">
      <w:pPr>
        <w:numPr>
          <w:ilvl w:val="0"/>
          <w:numId w:val="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достаточная целесообразность;</w:t>
      </w:r>
    </w:p>
    <w:p w:rsidR="00A03959" w:rsidRPr="001E1EDE" w:rsidRDefault="00A03959" w:rsidP="003344C0">
      <w:pPr>
        <w:numPr>
          <w:ilvl w:val="0"/>
          <w:numId w:val="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гибкость;</w:t>
      </w:r>
    </w:p>
    <w:p w:rsidR="00A03959" w:rsidRPr="001E1EDE" w:rsidRDefault="00A03959" w:rsidP="003344C0">
      <w:pPr>
        <w:numPr>
          <w:ilvl w:val="0"/>
          <w:numId w:val="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минимальное число звеньев;</w:t>
      </w:r>
    </w:p>
    <w:p w:rsidR="00A03959" w:rsidRPr="001E1EDE" w:rsidRDefault="00A03959" w:rsidP="003344C0">
      <w:pPr>
        <w:numPr>
          <w:ilvl w:val="0"/>
          <w:numId w:val="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минимизация персонала;</w:t>
      </w:r>
    </w:p>
    <w:p w:rsidR="00A03959" w:rsidRPr="001E1EDE" w:rsidRDefault="00A03959" w:rsidP="003344C0">
      <w:pPr>
        <w:numPr>
          <w:ilvl w:val="0"/>
          <w:numId w:val="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высокая квалификация персонала;</w:t>
      </w:r>
    </w:p>
    <w:p w:rsidR="00A03959" w:rsidRPr="001E1EDE" w:rsidRDefault="00A03959" w:rsidP="003344C0">
      <w:pPr>
        <w:numPr>
          <w:ilvl w:val="0"/>
          <w:numId w:val="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минимизация накладных расходов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Универсальных рекомендаций по построению структур управления для предприятий туристской отрасли нет. Сформировалась определенная типология таких структур с учетом вышеприведенных факторов и практики менеджмента.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частного предприятия в форме индивидуального (семейного)</w:t>
      </w:r>
      <w:r w:rsidR="00990216">
        <w:rPr>
          <w:rFonts w:ascii="Times New Roman" w:hAnsi="Times New Roman" w:cs="Times New Roman"/>
          <w:sz w:val="28"/>
          <w:szCs w:val="28"/>
        </w:rPr>
        <w:t xml:space="preserve"> </w:t>
      </w:r>
      <w:r w:rsidRPr="001E1EDE">
        <w:rPr>
          <w:rFonts w:ascii="Times New Roman" w:hAnsi="Times New Roman" w:cs="Times New Roman"/>
          <w:sz w:val="28"/>
          <w:szCs w:val="28"/>
        </w:rPr>
        <w:t>предпринимательства такая структура максимально упрощена. Как правило, здесь "хозяин" предприятия выполняет функцию туроператора и тур</w:t>
      </w:r>
      <w:r w:rsidR="00990216">
        <w:rPr>
          <w:rFonts w:ascii="Times New Roman" w:hAnsi="Times New Roman" w:cs="Times New Roman"/>
          <w:sz w:val="28"/>
          <w:szCs w:val="28"/>
        </w:rPr>
        <w:t>-</w:t>
      </w:r>
      <w:r w:rsidRPr="001E1EDE">
        <w:rPr>
          <w:rFonts w:ascii="Times New Roman" w:hAnsi="Times New Roman" w:cs="Times New Roman"/>
          <w:sz w:val="28"/>
          <w:szCs w:val="28"/>
        </w:rPr>
        <w:t>агента. В связи с упрощенным порядком бухгалтерского учета и отчетности для малых предприятий можно воспользоваться услугами привлекаемого бухгалтера и аудита.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Реализация тура производится наемными по трудовым соглашениям или контрактам экскурсовод</w:t>
      </w:r>
      <w:r w:rsidR="00990216">
        <w:rPr>
          <w:rFonts w:ascii="Times New Roman" w:hAnsi="Times New Roman" w:cs="Times New Roman"/>
          <w:sz w:val="28"/>
          <w:szCs w:val="28"/>
        </w:rPr>
        <w:t>ами, гидами, турсопровождающими</w:t>
      </w:r>
      <w:r w:rsidRPr="001E1EDE">
        <w:rPr>
          <w:rFonts w:ascii="Times New Roman" w:hAnsi="Times New Roman" w:cs="Times New Roman"/>
          <w:sz w:val="28"/>
          <w:szCs w:val="28"/>
        </w:rPr>
        <w:t>, не состоящими в штате. Таким образом, вся организационная структура состоит из одного звена в лице производителя и реализатора туристского продукта</w:t>
      </w:r>
      <w:r w:rsidR="00990216">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туристского бюро путешествий и экскурсий численностью до 50 человек можно рекомендовать организационную структуру управления</w:t>
      </w:r>
      <w:r w:rsidR="00990216">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регионов и областей сохранилась централизованная система управления предприятиями. Это характерно для профсоюзного туризма, где имеются либо Советы по туризму и экскурсиям, либо туристско-экскурсионные производственные объединения (ТЭПО).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предприятия в форме акционерных обществ формируют свою организационную структуру в соответствии с Уставом акционерного общества и с учетом вышеперечисленных факторов, ее определяющих. Здесь вся туристская деятельность реализуется практически в двух комплексных дирекциях: внутреннего и международного туризма. Остальные структуры - обеспечивают их.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Бывшее предприятие ВАО "Интурист" преобразовалось в холдинговую компанию с дочерними предприятиями в регионах и представительствами за рубежом.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Аналогичные преобразования претерпело и предприятие Бюро международного молодежного туризма "Спутник". Учредителями данных холдинговых компаний выступили: государство контрольным пакетом акций), трудовые- коллективы предприятий, зарубежные компании, банки, городские власти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Организационная структура предприятия может неоднократно изменяться в зависимости от конкретной ситуации, т.е. организационная структура должна быть всегда адекватной поставленной цели.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организационные структуры управления туристскими предприятиями приводятся в соответствие с организационно-правовыми формами согласно Гражданскому кодексу Российской Федерации.</w:t>
      </w:r>
    </w:p>
    <w:p w:rsidR="00A03959" w:rsidRPr="00990216" w:rsidRDefault="0051297E" w:rsidP="003344C0">
      <w:pPr>
        <w:tabs>
          <w:tab w:val="left" w:pos="426"/>
          <w:tab w:val="left" w:pos="1276"/>
        </w:tabs>
        <w:spacing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pict>
          <v:line id="_x0000_s1089" style="position:absolute;left:0;text-align:left;z-index:251542016;mso-position-horizontal-relative:margin" from="-225.35pt,109.1pt" to="-225.35pt,153.4pt" o:allowincell="f" strokeweight=".7pt">
            <w10:wrap anchorx="margin"/>
          </v:line>
        </w:pict>
      </w:r>
      <w:r>
        <w:rPr>
          <w:rFonts w:ascii="Times New Roman" w:hAnsi="Times New Roman" w:cs="Times New Roman"/>
          <w:b/>
          <w:sz w:val="28"/>
          <w:szCs w:val="28"/>
        </w:rPr>
        <w:pict>
          <v:line id="_x0000_s1090" style="position:absolute;left:0;text-align:left;z-index:251543040;mso-position-horizontal-relative:margin" from="-224.3pt,162pt" to="-224.3pt,201.25pt" o:allowincell="f" strokeweight=".7pt">
            <w10:wrap anchorx="margin"/>
          </v:line>
        </w:pict>
      </w:r>
      <w:r>
        <w:rPr>
          <w:rFonts w:ascii="Times New Roman" w:hAnsi="Times New Roman" w:cs="Times New Roman"/>
          <w:b/>
          <w:sz w:val="28"/>
          <w:szCs w:val="28"/>
        </w:rPr>
        <w:pict>
          <v:line id="_x0000_s1091" style="position:absolute;left:0;text-align:left;z-index:251544064;mso-position-horizontal-relative:margin" from="-222.5pt,267.1pt" to="-222.5pt,282.2pt" o:allowincell="f" strokeweight=".35pt">
            <w10:wrap anchorx="margin"/>
          </v:line>
        </w:pict>
      </w:r>
      <w:r>
        <w:rPr>
          <w:rFonts w:ascii="Times New Roman" w:hAnsi="Times New Roman" w:cs="Times New Roman"/>
          <w:b/>
          <w:sz w:val="28"/>
          <w:szCs w:val="28"/>
        </w:rPr>
        <w:pict>
          <v:line id="_x0000_s1092" style="position:absolute;left:0;text-align:left;z-index:251545088;mso-position-horizontal-relative:margin" from="-222.1pt,209.5pt" to="-222.1pt,225pt" o:allowincell="f" strokeweight=".7pt">
            <w10:wrap anchorx="margin"/>
          </v:line>
        </w:pict>
      </w:r>
      <w:r>
        <w:rPr>
          <w:rFonts w:ascii="Times New Roman" w:hAnsi="Times New Roman" w:cs="Times New Roman"/>
          <w:b/>
          <w:sz w:val="28"/>
          <w:szCs w:val="28"/>
        </w:rPr>
        <w:pict>
          <v:line id="_x0000_s1093" style="position:absolute;left:0;text-align:left;z-index:251546112;mso-position-horizontal-relative:margin" from="-221.05pt,281.5pt" to="-221.05pt,306.35pt" o:allowincell="f" strokeweight=".7pt">
            <w10:wrap anchorx="margin"/>
          </v:line>
        </w:pict>
      </w:r>
      <w:r>
        <w:rPr>
          <w:rFonts w:ascii="Times New Roman" w:hAnsi="Times New Roman" w:cs="Times New Roman"/>
          <w:b/>
          <w:sz w:val="28"/>
          <w:szCs w:val="28"/>
        </w:rPr>
        <w:pict>
          <v:line id="_x0000_s1094" style="position:absolute;left:0;text-align:left;z-index:251547136;mso-position-horizontal-relative:margin" from="-221.05pt,320.4pt" to="-221.05pt,340.2pt" o:allowincell="f" strokeweight=".7pt">
            <w10:wrap anchorx="margin"/>
          </v:line>
        </w:pict>
      </w:r>
      <w:r>
        <w:rPr>
          <w:rFonts w:ascii="Times New Roman" w:hAnsi="Times New Roman" w:cs="Times New Roman"/>
          <w:b/>
          <w:sz w:val="28"/>
          <w:szCs w:val="28"/>
        </w:rPr>
        <w:pict>
          <v:line id="_x0000_s1095" style="position:absolute;left:0;text-align:left;z-index:251548160;mso-position-horizontal-relative:margin" from="-207.35pt,109.1pt" to="-207.35pt,153.4pt" o:allowincell="f" strokeweight=".7pt">
            <w10:wrap anchorx="margin"/>
          </v:line>
        </w:pict>
      </w:r>
      <w:r>
        <w:rPr>
          <w:rFonts w:ascii="Times New Roman" w:hAnsi="Times New Roman" w:cs="Times New Roman"/>
          <w:b/>
          <w:sz w:val="28"/>
          <w:szCs w:val="28"/>
        </w:rPr>
        <w:pict>
          <v:line id="_x0000_s1096" style="position:absolute;left:0;text-align:left;z-index:251549184;mso-position-horizontal-relative:margin" from="-207.35pt,162pt" to="-207.35pt,201.25pt" o:allowincell="f" strokeweight=".7pt">
            <w10:wrap anchorx="margin"/>
          </v:line>
        </w:pict>
      </w:r>
      <w:r>
        <w:rPr>
          <w:rFonts w:ascii="Times New Roman" w:hAnsi="Times New Roman" w:cs="Times New Roman"/>
          <w:b/>
          <w:sz w:val="28"/>
          <w:szCs w:val="28"/>
        </w:rPr>
        <w:pict>
          <v:line id="_x0000_s1097" style="position:absolute;left:0;text-align:left;z-index:251550208;mso-position-horizontal-relative:margin" from="-199.45pt,223.9pt" to="-199.45pt,268.2pt" o:allowincell="f" strokeweight=".7pt">
            <w10:wrap anchorx="margin"/>
          </v:line>
        </w:pict>
      </w:r>
      <w:r>
        <w:rPr>
          <w:rFonts w:ascii="Times New Roman" w:hAnsi="Times New Roman" w:cs="Times New Roman"/>
          <w:b/>
          <w:sz w:val="28"/>
          <w:szCs w:val="28"/>
        </w:rPr>
        <w:pict>
          <v:line id="_x0000_s1098" style="position:absolute;left:0;text-align:left;z-index:251551232;mso-position-horizontal-relative:margin" from="-198.35pt,320.05pt" to="-198.35pt,340.2pt" o:allowincell="f" strokeweight=".35pt">
            <w10:wrap anchorx="margin"/>
          </v:line>
        </w:pict>
      </w:r>
      <w:r>
        <w:rPr>
          <w:rFonts w:ascii="Times New Roman" w:hAnsi="Times New Roman" w:cs="Times New Roman"/>
          <w:b/>
          <w:sz w:val="28"/>
          <w:szCs w:val="28"/>
        </w:rPr>
        <w:pict>
          <v:line id="_x0000_s1099" style="position:absolute;left:0;text-align:left;z-index:251552256;mso-position-horizontal-relative:margin" from="-193.3pt,223.9pt" to="-193.3pt,268.2pt" o:allowincell="f" strokeweight=".35pt">
            <w10:wrap anchorx="margin"/>
          </v:line>
        </w:pict>
      </w:r>
      <w:r>
        <w:rPr>
          <w:rFonts w:ascii="Times New Roman" w:hAnsi="Times New Roman" w:cs="Times New Roman"/>
          <w:b/>
          <w:sz w:val="28"/>
          <w:szCs w:val="28"/>
        </w:rPr>
        <w:pict>
          <v:line id="_x0000_s1100" style="position:absolute;left:0;text-align:left;z-index:251553280;mso-position-horizontal-relative:margin" from="-164.9pt,267.5pt" to="-164.9pt,321.15pt" o:allowincell="f" strokeweight=".7pt">
            <w10:wrap anchorx="margin"/>
          </v:line>
        </w:pict>
      </w:r>
      <w:r>
        <w:rPr>
          <w:rFonts w:ascii="Times New Roman" w:hAnsi="Times New Roman" w:cs="Times New Roman"/>
          <w:b/>
          <w:sz w:val="28"/>
          <w:szCs w:val="28"/>
        </w:rPr>
        <w:pict>
          <v:line id="_x0000_s1101" style="position:absolute;left:0;text-align:left;z-index:251554304;mso-position-horizontal-relative:margin" from="-164.5pt,209.5pt" to="-164.5pt,225pt" o:allowincell="f" strokeweight=".7pt">
            <w10:wrap anchorx="margin"/>
          </v:line>
        </w:pict>
      </w:r>
      <w:r>
        <w:rPr>
          <w:rFonts w:ascii="Times New Roman" w:hAnsi="Times New Roman" w:cs="Times New Roman"/>
          <w:b/>
          <w:sz w:val="28"/>
          <w:szCs w:val="28"/>
        </w:rPr>
        <w:pict>
          <v:line id="_x0000_s1102" style="position:absolute;left:0;text-align:left;z-index:251555328;mso-position-horizontal-relative:margin" from="-150.85pt,7.55pt" to="-150.85pt,52.2pt" o:allowincell="f" strokeweight=".7pt">
            <w10:wrap anchorx="margin"/>
          </v:line>
        </w:pict>
      </w:r>
      <w:r>
        <w:rPr>
          <w:rFonts w:ascii="Times New Roman" w:hAnsi="Times New Roman" w:cs="Times New Roman"/>
          <w:b/>
          <w:sz w:val="28"/>
          <w:szCs w:val="28"/>
        </w:rPr>
        <w:pict>
          <v:line id="_x0000_s1103" style="position:absolute;left:0;text-align:left;z-index:251556352;mso-position-horizontal-relative:margin" from="-150.85pt,60.85pt" to="-150.85pt,100.45pt" o:allowincell="f" strokeweight=".7pt">
            <w10:wrap anchorx="margin"/>
          </v:line>
        </w:pict>
      </w:r>
      <w:r>
        <w:rPr>
          <w:rFonts w:ascii="Times New Roman" w:hAnsi="Times New Roman" w:cs="Times New Roman"/>
          <w:b/>
          <w:sz w:val="28"/>
          <w:szCs w:val="28"/>
        </w:rPr>
        <w:pict>
          <v:line id="_x0000_s1104" style="position:absolute;left:0;text-align:left;z-index:251557376;mso-position-horizontal-relative:margin" from="-136.45pt,224.3pt" to="-136.45pt,268.2pt" o:allowincell="f" strokeweight=".35pt">
            <w10:wrap anchorx="margin"/>
          </v:line>
        </w:pict>
      </w:r>
      <w:r>
        <w:rPr>
          <w:rFonts w:ascii="Times New Roman" w:hAnsi="Times New Roman" w:cs="Times New Roman"/>
          <w:b/>
          <w:sz w:val="28"/>
          <w:szCs w:val="28"/>
        </w:rPr>
        <w:pict>
          <v:line id="_x0000_s1105" style="position:absolute;left:0;text-align:left;z-index:251558400;mso-position-horizontal-relative:margin" from="-130.7pt,224.3pt" to="-130.7pt,268.2pt" o:allowincell="f" strokeweight=".7pt">
            <w10:wrap anchorx="margin"/>
          </v:line>
        </w:pict>
      </w:r>
      <w:r>
        <w:rPr>
          <w:rFonts w:ascii="Times New Roman" w:hAnsi="Times New Roman" w:cs="Times New Roman"/>
          <w:b/>
          <w:sz w:val="28"/>
          <w:szCs w:val="28"/>
        </w:rPr>
        <w:pict>
          <v:line id="_x0000_s1106" style="position:absolute;left:0;text-align:left;z-index:251559424;mso-position-horizontal-relative:margin" from="-106.55pt,267.5pt" to="-106.55pt,321.15pt" o:allowincell="f" strokeweight=".35pt">
            <w10:wrap anchorx="margin"/>
          </v:line>
        </w:pict>
      </w:r>
      <w:r>
        <w:rPr>
          <w:rFonts w:ascii="Times New Roman" w:hAnsi="Times New Roman" w:cs="Times New Roman"/>
          <w:b/>
          <w:sz w:val="28"/>
          <w:szCs w:val="28"/>
        </w:rPr>
        <w:pict>
          <v:line id="_x0000_s1107" style="position:absolute;left:0;text-align:left;z-index:251560448;mso-position-horizontal-relative:margin" from="-106.2pt,209.9pt" to="-106.2pt,225pt" o:allowincell="f" strokeweight=".7pt">
            <w10:wrap anchorx="margin"/>
          </v:line>
        </w:pict>
      </w:r>
      <w:r>
        <w:rPr>
          <w:rFonts w:ascii="Times New Roman" w:hAnsi="Times New Roman" w:cs="Times New Roman"/>
          <w:b/>
          <w:sz w:val="28"/>
          <w:szCs w:val="28"/>
        </w:rPr>
        <w:pict>
          <v:line id="_x0000_s1108" style="position:absolute;left:0;text-align:left;z-index:251561472;mso-position-horizontal-relative:margin" from="-93.6pt,109.45pt" to="-93.6pt,153.75pt" o:allowincell="f" strokeweight=".7pt">
            <w10:wrap anchorx="margin"/>
          </v:line>
        </w:pict>
      </w:r>
      <w:r>
        <w:rPr>
          <w:rFonts w:ascii="Times New Roman" w:hAnsi="Times New Roman" w:cs="Times New Roman"/>
          <w:b/>
          <w:sz w:val="28"/>
          <w:szCs w:val="28"/>
        </w:rPr>
        <w:pict>
          <v:line id="_x0000_s1109" style="position:absolute;left:0;text-align:left;z-index:251562496;mso-position-horizontal-relative:margin" from="-93.6pt,162.35pt" to="-93.6pt,201.6pt" o:allowincell="f" strokeweight=".7pt">
            <w10:wrap anchorx="margin"/>
          </v:line>
        </w:pict>
      </w:r>
      <w:r>
        <w:rPr>
          <w:rFonts w:ascii="Times New Roman" w:hAnsi="Times New Roman" w:cs="Times New Roman"/>
          <w:b/>
          <w:sz w:val="28"/>
          <w:szCs w:val="28"/>
        </w:rPr>
        <w:pict>
          <v:line id="_x0000_s1110" style="position:absolute;left:0;text-align:left;z-index:251563520;mso-position-horizontal-relative:margin" from="-84.6pt,320.4pt" to="-84.6pt,340.55pt" o:allowincell="f" strokeweight=".7pt">
            <w10:wrap anchorx="margin"/>
          </v:line>
        </w:pict>
      </w:r>
      <w:r>
        <w:rPr>
          <w:rFonts w:ascii="Times New Roman" w:hAnsi="Times New Roman" w:cs="Times New Roman"/>
          <w:b/>
          <w:sz w:val="28"/>
          <w:szCs w:val="28"/>
        </w:rPr>
        <w:pict>
          <v:line id="_x0000_s1111" style="position:absolute;left:0;text-align:left;z-index:251564544;mso-position-horizontal-relative:margin" from="-77.75pt,224.3pt" to="-77.75pt,268.6pt" o:allowincell="f" strokeweight=".7pt">
            <w10:wrap anchorx="margin"/>
          </v:line>
        </w:pict>
      </w:r>
      <w:r w:rsidR="00A03959" w:rsidRPr="00990216">
        <w:rPr>
          <w:rFonts w:ascii="Times New Roman" w:hAnsi="Times New Roman" w:cs="Times New Roman"/>
          <w:b/>
          <w:sz w:val="28"/>
          <w:szCs w:val="28"/>
        </w:rPr>
        <w:t>6.  ТУРИСТСКИЙ ПРОДУКТ И ТЕХНОЛОГИЯ</w:t>
      </w:r>
      <w:r w:rsidR="00990216" w:rsidRPr="00990216">
        <w:rPr>
          <w:rFonts w:ascii="Times New Roman" w:hAnsi="Times New Roman" w:cs="Times New Roman"/>
          <w:b/>
          <w:sz w:val="28"/>
          <w:szCs w:val="28"/>
        </w:rPr>
        <w:t xml:space="preserve"> </w:t>
      </w:r>
      <w:r w:rsidR="00A03959" w:rsidRPr="00990216">
        <w:rPr>
          <w:rFonts w:ascii="Times New Roman" w:hAnsi="Times New Roman" w:cs="Times New Roman"/>
          <w:b/>
          <w:sz w:val="28"/>
          <w:szCs w:val="28"/>
        </w:rPr>
        <w:t>ИНДУСТРИИ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Туристский продукт - это комплекс услуг, предоставляемых туристско-экскурсионными предприятиями гражданам (туристам).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Комплексная система организации производства такого продукта называется индустрией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систему индустрии туризма входят специализированные предприятия, организации и учреждения.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предоставляющие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размещению:</w:t>
      </w:r>
    </w:p>
    <w:p w:rsidR="00990216" w:rsidRDefault="00A03959" w:rsidP="003344C0">
      <w:pPr>
        <w:numPr>
          <w:ilvl w:val="0"/>
          <w:numId w:val="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гостиницы, мотели, кемпинги, родтели;</w:t>
      </w:r>
    </w:p>
    <w:p w:rsidR="00990216" w:rsidRDefault="00A03959" w:rsidP="003344C0">
      <w:pPr>
        <w:numPr>
          <w:ilvl w:val="0"/>
          <w:numId w:val="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пансионаты, частные квартиры и дома;</w:t>
      </w:r>
    </w:p>
    <w:p w:rsidR="00990216" w:rsidRDefault="00A03959" w:rsidP="003344C0">
      <w:pPr>
        <w:numPr>
          <w:ilvl w:val="0"/>
          <w:numId w:val="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базы, дома отдыха, приюты;</w:t>
      </w:r>
    </w:p>
    <w:p w:rsidR="00A03959" w:rsidRPr="001E1EDE" w:rsidRDefault="00A03959" w:rsidP="003344C0">
      <w:pPr>
        <w:numPr>
          <w:ilvl w:val="0"/>
          <w:numId w:val="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средства размещения.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Предприятий питания:</w:t>
      </w:r>
    </w:p>
    <w:p w:rsidR="00A03959" w:rsidRPr="001E1EDE" w:rsidRDefault="00A03959" w:rsidP="003344C0">
      <w:pPr>
        <w:numPr>
          <w:ilvl w:val="0"/>
          <w:numId w:val="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рестораны, столовые;</w:t>
      </w:r>
    </w:p>
    <w:p w:rsidR="00A03959" w:rsidRPr="001E1EDE" w:rsidRDefault="00A03959" w:rsidP="003344C0">
      <w:pPr>
        <w:numPr>
          <w:ilvl w:val="0"/>
          <w:numId w:val="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кафе, бары;</w:t>
      </w:r>
    </w:p>
    <w:p w:rsidR="00A03959" w:rsidRPr="001E1EDE" w:rsidRDefault="00A03959" w:rsidP="003344C0">
      <w:pPr>
        <w:numPr>
          <w:ilvl w:val="0"/>
          <w:numId w:val="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фабрики-кухни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w:t>
      </w:r>
      <w:r w:rsidR="00C00086">
        <w:rPr>
          <w:rFonts w:ascii="Times New Roman" w:hAnsi="Times New Roman" w:cs="Times New Roman"/>
          <w:sz w:val="28"/>
          <w:szCs w:val="28"/>
        </w:rPr>
        <w:t>г</w:t>
      </w:r>
      <w:r w:rsidRPr="001E1EDE">
        <w:rPr>
          <w:rFonts w:ascii="Times New Roman" w:hAnsi="Times New Roman" w:cs="Times New Roman"/>
          <w:sz w:val="28"/>
          <w:szCs w:val="28"/>
        </w:rPr>
        <w:t>у</w:t>
      </w:r>
      <w:r w:rsidR="00C00086">
        <w:rPr>
          <w:rFonts w:ascii="Times New Roman" w:hAnsi="Times New Roman" w:cs="Times New Roman"/>
          <w:sz w:val="28"/>
          <w:szCs w:val="28"/>
        </w:rPr>
        <w:t>р</w:t>
      </w:r>
      <w:r w:rsidRPr="001E1EDE">
        <w:rPr>
          <w:rFonts w:ascii="Times New Roman" w:hAnsi="Times New Roman" w:cs="Times New Roman"/>
          <w:sz w:val="28"/>
          <w:szCs w:val="28"/>
        </w:rPr>
        <w:t>ы, занимающиеся транспортным</w:t>
      </w:r>
      <w:r w:rsidR="00C00086">
        <w:rPr>
          <w:rFonts w:ascii="Times New Roman" w:hAnsi="Times New Roman" w:cs="Times New Roman"/>
          <w:sz w:val="28"/>
          <w:szCs w:val="28"/>
        </w:rPr>
        <w:t xml:space="preserve"> </w:t>
      </w:r>
      <w:r w:rsidRPr="001E1EDE">
        <w:rPr>
          <w:rFonts w:ascii="Times New Roman" w:hAnsi="Times New Roman" w:cs="Times New Roman"/>
          <w:sz w:val="28"/>
          <w:szCs w:val="28"/>
        </w:rPr>
        <w:t>обслуживанием:</w:t>
      </w:r>
    </w:p>
    <w:p w:rsidR="00A03959" w:rsidRPr="001E1EDE" w:rsidRDefault="00A03959" w:rsidP="003344C0">
      <w:pPr>
        <w:numPr>
          <w:ilvl w:val="0"/>
          <w:numId w:val="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автопредприятия;</w:t>
      </w:r>
    </w:p>
    <w:p w:rsidR="00A03959" w:rsidRPr="001E1EDE" w:rsidRDefault="00A03959" w:rsidP="003344C0">
      <w:pPr>
        <w:numPr>
          <w:ilvl w:val="0"/>
          <w:numId w:val="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авиационные предприятия;</w:t>
      </w:r>
    </w:p>
    <w:p w:rsidR="00A03959" w:rsidRPr="001E1EDE" w:rsidRDefault="00A03959" w:rsidP="003344C0">
      <w:pPr>
        <w:numPr>
          <w:ilvl w:val="0"/>
          <w:numId w:val="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железнодорожные ведомства;</w:t>
      </w:r>
    </w:p>
    <w:p w:rsidR="00A03959" w:rsidRPr="001E1EDE" w:rsidRDefault="00A03959" w:rsidP="003344C0">
      <w:pPr>
        <w:numPr>
          <w:ilvl w:val="0"/>
          <w:numId w:val="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морского и речного транспорта и др.</w:t>
      </w:r>
    </w:p>
    <w:p w:rsidR="00C0008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фирмы по разработке и реализации</w:t>
      </w:r>
      <w:r w:rsidR="00C00086">
        <w:rPr>
          <w:rFonts w:ascii="Times New Roman" w:hAnsi="Times New Roman" w:cs="Times New Roman"/>
          <w:sz w:val="28"/>
          <w:szCs w:val="28"/>
        </w:rPr>
        <w:t xml:space="preserve"> </w:t>
      </w:r>
      <w:r w:rsidRPr="001E1EDE">
        <w:rPr>
          <w:rFonts w:ascii="Times New Roman" w:hAnsi="Times New Roman" w:cs="Times New Roman"/>
          <w:sz w:val="28"/>
          <w:szCs w:val="28"/>
        </w:rPr>
        <w:t>туристского продукта:</w:t>
      </w:r>
    </w:p>
    <w:p w:rsidR="00A03959" w:rsidRPr="001E1EDE" w:rsidRDefault="00A03959" w:rsidP="003344C0">
      <w:pPr>
        <w:numPr>
          <w:ilvl w:val="0"/>
          <w:numId w:val="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бюро;</w:t>
      </w:r>
    </w:p>
    <w:p w:rsidR="00A03959" w:rsidRPr="001E1EDE" w:rsidRDefault="00A03959" w:rsidP="003344C0">
      <w:pPr>
        <w:numPr>
          <w:ilvl w:val="0"/>
          <w:numId w:val="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экскурсионные бюро;</w:t>
      </w:r>
    </w:p>
    <w:p w:rsidR="00A03959" w:rsidRPr="001E1EDE" w:rsidRDefault="00A03959" w:rsidP="003344C0">
      <w:pPr>
        <w:numPr>
          <w:ilvl w:val="0"/>
          <w:numId w:val="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агентства;</w:t>
      </w:r>
    </w:p>
    <w:p w:rsidR="00A03959" w:rsidRPr="001E1EDE" w:rsidRDefault="00A03959" w:rsidP="003344C0">
      <w:pPr>
        <w:numPr>
          <w:ilvl w:val="0"/>
          <w:numId w:val="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бюро реализации путевок.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Рекламно-информационные туристские учреждения:</w:t>
      </w:r>
    </w:p>
    <w:p w:rsidR="00A03959" w:rsidRPr="001E1EDE" w:rsidRDefault="00A03959" w:rsidP="003344C0">
      <w:pPr>
        <w:numPr>
          <w:ilvl w:val="0"/>
          <w:numId w:val="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рекламные агентства;в  рекламные бюро;</w:t>
      </w:r>
    </w:p>
    <w:p w:rsidR="00A03959" w:rsidRPr="001E1EDE" w:rsidRDefault="00A03959" w:rsidP="003344C0">
      <w:pPr>
        <w:numPr>
          <w:ilvl w:val="0"/>
          <w:numId w:val="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информационные агентства.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Производственные туристские предприятия:</w:t>
      </w:r>
    </w:p>
    <w:p w:rsidR="00A03959" w:rsidRPr="001E1EDE" w:rsidRDefault="00A03959" w:rsidP="003344C0">
      <w:pPr>
        <w:numPr>
          <w:ilvl w:val="0"/>
          <w:numId w:val="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фабрики по производству туристской и гостиничной мебели;</w:t>
      </w:r>
    </w:p>
    <w:p w:rsidR="00C00086" w:rsidRDefault="00A03959" w:rsidP="003344C0">
      <w:pPr>
        <w:numPr>
          <w:ilvl w:val="0"/>
          <w:numId w:val="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по производству туристского снаряжения;</w:t>
      </w:r>
    </w:p>
    <w:p w:rsidR="00A03959" w:rsidRPr="001E1EDE" w:rsidRDefault="00A03959" w:rsidP="003344C0">
      <w:pPr>
        <w:numPr>
          <w:ilvl w:val="0"/>
          <w:numId w:val="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фабрики туристских сувениров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торговли</w:t>
      </w:r>
      <w:r w:rsidR="00C00086">
        <w:rPr>
          <w:rFonts w:ascii="Times New Roman" w:hAnsi="Times New Roman" w:cs="Times New Roman"/>
          <w:sz w:val="28"/>
          <w:szCs w:val="28"/>
        </w:rPr>
        <w:t>:</w:t>
      </w:r>
    </w:p>
    <w:p w:rsidR="00C00086" w:rsidRDefault="00A03959" w:rsidP="003344C0">
      <w:pPr>
        <w:numPr>
          <w:ilvl w:val="0"/>
          <w:numId w:val="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магазины по реализации туристского снаряжения;</w:t>
      </w:r>
    </w:p>
    <w:p w:rsidR="00A03959" w:rsidRPr="001E1EDE" w:rsidRDefault="00A03959" w:rsidP="003344C0">
      <w:pPr>
        <w:numPr>
          <w:ilvl w:val="0"/>
          <w:numId w:val="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магазины по реализации туристских сувениров;</w:t>
      </w:r>
    </w:p>
    <w:p w:rsidR="00A03959" w:rsidRPr="001E1EDE" w:rsidRDefault="00A03959" w:rsidP="003344C0">
      <w:pPr>
        <w:numPr>
          <w:ilvl w:val="0"/>
          <w:numId w:val="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пункты проката.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сферы досуга в туризме:</w:t>
      </w:r>
    </w:p>
    <w:p w:rsidR="00C00086" w:rsidRDefault="00A03959" w:rsidP="003344C0">
      <w:pPr>
        <w:numPr>
          <w:ilvl w:val="0"/>
          <w:numId w:val="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киноконцертные залы;</w:t>
      </w:r>
    </w:p>
    <w:p w:rsidR="00A03959" w:rsidRPr="001E1EDE" w:rsidRDefault="00A03959" w:rsidP="003344C0">
      <w:pPr>
        <w:numPr>
          <w:ilvl w:val="0"/>
          <w:numId w:val="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клубы по интересам;</w:t>
      </w:r>
    </w:p>
    <w:p w:rsidR="00A03959" w:rsidRPr="001E1EDE" w:rsidRDefault="00A03959" w:rsidP="003344C0">
      <w:pPr>
        <w:numPr>
          <w:ilvl w:val="0"/>
          <w:numId w:val="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залы игровых автоматов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Учреждения самодеятельного туризма:</w:t>
      </w:r>
    </w:p>
    <w:p w:rsidR="00A03959" w:rsidRPr="001E1EDE" w:rsidRDefault="00A03959" w:rsidP="003344C0">
      <w:pPr>
        <w:numPr>
          <w:ilvl w:val="0"/>
          <w:numId w:val="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клубы;</w:t>
      </w:r>
    </w:p>
    <w:p w:rsidR="00A03959" w:rsidRPr="001E1EDE" w:rsidRDefault="00A03959" w:rsidP="003344C0">
      <w:pPr>
        <w:numPr>
          <w:ilvl w:val="0"/>
          <w:numId w:val="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альпинистские клубы;</w:t>
      </w:r>
    </w:p>
    <w:p w:rsidR="00A03959" w:rsidRPr="001E1EDE" w:rsidRDefault="00A03959" w:rsidP="003344C0">
      <w:pPr>
        <w:numPr>
          <w:ilvl w:val="0"/>
          <w:numId w:val="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велосипедные клубы;</w:t>
      </w:r>
    </w:p>
    <w:p w:rsidR="00A03959" w:rsidRPr="001E1EDE" w:rsidRDefault="00A03959" w:rsidP="003344C0">
      <w:pPr>
        <w:numPr>
          <w:ilvl w:val="0"/>
          <w:numId w:val="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клубы водного самодеятельного туризма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Органы управления туризмом:</w:t>
      </w:r>
    </w:p>
    <w:p w:rsidR="00A03959" w:rsidRPr="001E1EDE" w:rsidRDefault="00A03959" w:rsidP="003344C0">
      <w:pPr>
        <w:numPr>
          <w:ilvl w:val="0"/>
          <w:numId w:val="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комитеты и департаменты туризма;</w:t>
      </w:r>
    </w:p>
    <w:p w:rsidR="00A03959" w:rsidRPr="001E1EDE" w:rsidRDefault="00A03959" w:rsidP="003344C0">
      <w:pPr>
        <w:numPr>
          <w:ilvl w:val="0"/>
          <w:numId w:val="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общественные туристские организации  и  объединения.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Учебные туристские заведения:</w:t>
      </w:r>
    </w:p>
    <w:p w:rsidR="00A03959" w:rsidRPr="001E1EDE" w:rsidRDefault="00A03959" w:rsidP="003344C0">
      <w:pPr>
        <w:numPr>
          <w:ilvl w:val="0"/>
          <w:numId w:val="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высшие и средние специальные учебные туристские заведения;</w:t>
      </w:r>
    </w:p>
    <w:p w:rsidR="00A03959" w:rsidRPr="001E1EDE" w:rsidRDefault="00A03959" w:rsidP="003344C0">
      <w:pPr>
        <w:numPr>
          <w:ilvl w:val="0"/>
          <w:numId w:val="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институты повышения квалификации и переподготовки;</w:t>
      </w:r>
    </w:p>
    <w:p w:rsidR="00A03959" w:rsidRPr="001E1EDE" w:rsidRDefault="00A03959" w:rsidP="003344C0">
      <w:pPr>
        <w:numPr>
          <w:ilvl w:val="0"/>
          <w:numId w:val="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учебные курсовые комбинаты.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Научные и  проектные учреждения:</w:t>
      </w:r>
    </w:p>
    <w:p w:rsidR="00A03959" w:rsidRPr="001E1EDE" w:rsidRDefault="00A03959" w:rsidP="003344C0">
      <w:pPr>
        <w:numPr>
          <w:ilvl w:val="0"/>
          <w:numId w:val="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научно-исследовательские туристские институты и лаборатории;</w:t>
      </w:r>
    </w:p>
    <w:p w:rsidR="00A03959" w:rsidRPr="001E1EDE" w:rsidRDefault="00A03959" w:rsidP="003344C0">
      <w:pPr>
        <w:numPr>
          <w:ilvl w:val="0"/>
          <w:numId w:val="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институты   по  проектированию  туристских  предприятий;</w:t>
      </w:r>
    </w:p>
    <w:p w:rsidR="00A03959" w:rsidRPr="001E1EDE" w:rsidRDefault="00A03959" w:rsidP="003344C0">
      <w:pPr>
        <w:numPr>
          <w:ilvl w:val="0"/>
          <w:numId w:val="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исследовательские туристские полигоны.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Это далеко не полный перечень, ибо туристскую индустрию формируют косвенно предприятия морского, речного, авиационного, городского и других видов транспорта, дорожные и городские коммунальные службы, организации связи, торговли, предприятия по производству товаров народного потребления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Развитие туристской индустрии зависит от множества факторов:</w:t>
      </w:r>
    </w:p>
    <w:p w:rsidR="00C00086"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туристско-рекреационных ресурсов;</w:t>
      </w:r>
    </w:p>
    <w:p w:rsidR="00C00086"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развитой инфраструктуры региона;</w:t>
      </w:r>
    </w:p>
    <w:p w:rsidR="00A03959" w:rsidRPr="001E1EDE"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квалифицированных кадров;</w:t>
      </w:r>
    </w:p>
    <w:p w:rsidR="00A03959" w:rsidRPr="001E1EDE"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государственной поддержки туризма;</w:t>
      </w:r>
    </w:p>
    <w:p w:rsidR="00A03959" w:rsidRPr="001E1EDE"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демографических и социальных факторов;</w:t>
      </w:r>
    </w:p>
    <w:p w:rsidR="00A03959" w:rsidRPr="001E1EDE"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факторов риска;</w:t>
      </w:r>
    </w:p>
    <w:p w:rsidR="00A03959" w:rsidRPr="001E1EDE"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политических и экономических факторов;</w:t>
      </w:r>
    </w:p>
    <w:p w:rsidR="00A03959" w:rsidRPr="001E1EDE" w:rsidRDefault="00A03959" w:rsidP="003344C0">
      <w:pPr>
        <w:numPr>
          <w:ilvl w:val="0"/>
          <w:numId w:val="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научно-технического прогресса, традиций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сложилась следующая классификация видов и форм туризма</w:t>
      </w:r>
      <w:r w:rsidR="00C00086">
        <w:rPr>
          <w:rFonts w:ascii="Times New Roman" w:hAnsi="Times New Roman" w:cs="Times New Roman"/>
          <w:sz w:val="28"/>
          <w:szCs w:val="28"/>
        </w:rPr>
        <w:t>:</w:t>
      </w:r>
    </w:p>
    <w:p w:rsidR="00C0008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 целям деятельности: </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маршрутно-познавательный;</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спортивно-оздоровительный;</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самодеятельный, в том числе с активными способами передвижения;</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деловой и конгресс-туризм;</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курортный, лечебный;®   горнолыжный;</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фестивальный;</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охотничий;</w:t>
      </w:r>
    </w:p>
    <w:p w:rsidR="00C00086"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экологический;</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шоп-туризм;</w:t>
      </w:r>
    </w:p>
    <w:p w:rsidR="00A03959" w:rsidRPr="001E1EDE"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религиозный;</w:t>
      </w:r>
    </w:p>
    <w:p w:rsidR="00C00086" w:rsidRDefault="00A03959" w:rsidP="003344C0">
      <w:pPr>
        <w:numPr>
          <w:ilvl w:val="0"/>
          <w:numId w:val="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учебный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степени мобильности:</w:t>
      </w:r>
    </w:p>
    <w:p w:rsidR="00A03959" w:rsidRPr="001E1EDE" w:rsidRDefault="00A03959" w:rsidP="003344C0">
      <w:pPr>
        <w:numPr>
          <w:ilvl w:val="0"/>
          <w:numId w:val="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передвижной;</w:t>
      </w:r>
    </w:p>
    <w:p w:rsidR="00A03959" w:rsidRPr="001E1EDE" w:rsidRDefault="00A03959" w:rsidP="003344C0">
      <w:pPr>
        <w:numPr>
          <w:ilvl w:val="0"/>
          <w:numId w:val="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стационарный;</w:t>
      </w:r>
    </w:p>
    <w:p w:rsidR="00A03959" w:rsidRPr="001E1EDE" w:rsidRDefault="00A03959" w:rsidP="003344C0">
      <w:pPr>
        <w:numPr>
          <w:ilvl w:val="0"/>
          <w:numId w:val="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смешанный.</w:t>
      </w:r>
    </w:p>
    <w:p w:rsidR="00C0008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форме участия:</w:t>
      </w:r>
    </w:p>
    <w:p w:rsidR="00C00086" w:rsidRDefault="00A03959" w:rsidP="003344C0">
      <w:pPr>
        <w:numPr>
          <w:ilvl w:val="0"/>
          <w:numId w:val="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индивидуальный;</w:t>
      </w:r>
    </w:p>
    <w:p w:rsidR="00C00086" w:rsidRDefault="00A03959" w:rsidP="003344C0">
      <w:pPr>
        <w:numPr>
          <w:ilvl w:val="0"/>
          <w:numId w:val="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групповой; </w:t>
      </w:r>
    </w:p>
    <w:p w:rsidR="00A03959" w:rsidRPr="001E1EDE" w:rsidRDefault="00A03959" w:rsidP="003344C0">
      <w:pPr>
        <w:numPr>
          <w:ilvl w:val="0"/>
          <w:numId w:val="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семейный.</w:t>
      </w:r>
    </w:p>
    <w:p w:rsidR="00C0008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возрасту:</w:t>
      </w:r>
    </w:p>
    <w:p w:rsidR="00C00086" w:rsidRDefault="00A03959" w:rsidP="003344C0">
      <w:pPr>
        <w:numPr>
          <w:ilvl w:val="0"/>
          <w:numId w:val="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зрелый;</w:t>
      </w:r>
    </w:p>
    <w:p w:rsidR="00C00086" w:rsidRDefault="00A03959" w:rsidP="003344C0">
      <w:pPr>
        <w:numPr>
          <w:ilvl w:val="0"/>
          <w:numId w:val="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молодежный;</w:t>
      </w:r>
    </w:p>
    <w:p w:rsidR="00C00086" w:rsidRDefault="00A03959" w:rsidP="003344C0">
      <w:pPr>
        <w:numPr>
          <w:ilvl w:val="0"/>
          <w:numId w:val="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детский;</w:t>
      </w:r>
    </w:p>
    <w:p w:rsidR="00A03959" w:rsidRPr="001E1EDE" w:rsidRDefault="00A03959" w:rsidP="003344C0">
      <w:pPr>
        <w:numPr>
          <w:ilvl w:val="0"/>
          <w:numId w:val="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смешанный.</w:t>
      </w:r>
    </w:p>
    <w:p w:rsidR="00C0008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продолжительности:</w:t>
      </w:r>
    </w:p>
    <w:p w:rsidR="00C00086" w:rsidRDefault="00A03959" w:rsidP="003344C0">
      <w:pPr>
        <w:numPr>
          <w:ilvl w:val="0"/>
          <w:numId w:val="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однодневный;</w:t>
      </w:r>
    </w:p>
    <w:p w:rsidR="00C00086" w:rsidRDefault="00A03959" w:rsidP="003344C0">
      <w:pPr>
        <w:numPr>
          <w:ilvl w:val="0"/>
          <w:numId w:val="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многодневный; </w:t>
      </w:r>
    </w:p>
    <w:p w:rsidR="00A03959" w:rsidRPr="001E1EDE" w:rsidRDefault="00A03959" w:rsidP="003344C0">
      <w:pPr>
        <w:numPr>
          <w:ilvl w:val="0"/>
          <w:numId w:val="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транзитный.</w:t>
      </w:r>
    </w:p>
    <w:p w:rsidR="00C0008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использованию транспортных средств:</w:t>
      </w:r>
    </w:p>
    <w:p w:rsidR="00A03959" w:rsidRPr="001E1EDE"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автомобильный;</w:t>
      </w:r>
    </w:p>
    <w:p w:rsidR="0001047A"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железнодорожный;</w:t>
      </w:r>
    </w:p>
    <w:p w:rsidR="00A03959" w:rsidRPr="001E1EDE"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авиационный;</w:t>
      </w:r>
    </w:p>
    <w:p w:rsidR="00A03959" w:rsidRPr="001E1EDE"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водный;</w:t>
      </w:r>
    </w:p>
    <w:p w:rsidR="00A03959" w:rsidRPr="001E1EDE"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велосипедный;</w:t>
      </w:r>
    </w:p>
    <w:p w:rsidR="00A03959" w:rsidRPr="001E1EDE"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конный;</w:t>
      </w:r>
    </w:p>
    <w:p w:rsidR="0001047A" w:rsidRDefault="00A03959" w:rsidP="003344C0">
      <w:pPr>
        <w:numPr>
          <w:ilvl w:val="0"/>
          <w:numId w:val="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комбинированный.</w:t>
      </w:r>
    </w:p>
    <w:p w:rsidR="0001047A"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сезонности</w:t>
      </w:r>
      <w:r w:rsidR="0001047A">
        <w:rPr>
          <w:rFonts w:ascii="Times New Roman" w:hAnsi="Times New Roman" w:cs="Times New Roman"/>
          <w:sz w:val="28"/>
          <w:szCs w:val="28"/>
        </w:rPr>
        <w:t>:</w:t>
      </w:r>
    </w:p>
    <w:p w:rsidR="0001047A" w:rsidRDefault="00A03959" w:rsidP="003344C0">
      <w:pPr>
        <w:numPr>
          <w:ilvl w:val="0"/>
          <w:numId w:val="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активный туристский сезон;</w:t>
      </w:r>
    </w:p>
    <w:p w:rsidR="00A03959" w:rsidRPr="001E1EDE" w:rsidRDefault="00A03959" w:rsidP="003344C0">
      <w:pPr>
        <w:numPr>
          <w:ilvl w:val="0"/>
          <w:numId w:val="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межсезон (полусезон);</w:t>
      </w:r>
    </w:p>
    <w:p w:rsidR="00A03959" w:rsidRPr="001E1EDE" w:rsidRDefault="00A03959" w:rsidP="003344C0">
      <w:pPr>
        <w:numPr>
          <w:ilvl w:val="0"/>
          <w:numId w:val="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несезон.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географии:</w:t>
      </w:r>
    </w:p>
    <w:p w:rsidR="00A03959" w:rsidRPr="001E1EDE" w:rsidRDefault="00A03959" w:rsidP="003344C0">
      <w:pPr>
        <w:numPr>
          <w:ilvl w:val="0"/>
          <w:numId w:val="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межконтинентальный;</w:t>
      </w:r>
    </w:p>
    <w:p w:rsidR="00A03959" w:rsidRPr="001E1EDE" w:rsidRDefault="00A03959" w:rsidP="003344C0">
      <w:pPr>
        <w:numPr>
          <w:ilvl w:val="0"/>
          <w:numId w:val="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международный (межрегиональный);</w:t>
      </w:r>
    </w:p>
    <w:p w:rsidR="0001047A" w:rsidRDefault="00A03959" w:rsidP="003344C0">
      <w:pPr>
        <w:numPr>
          <w:ilvl w:val="0"/>
          <w:numId w:val="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региональный;</w:t>
      </w:r>
    </w:p>
    <w:p w:rsidR="00A03959" w:rsidRPr="001E1EDE" w:rsidRDefault="00A03959" w:rsidP="003344C0">
      <w:pPr>
        <w:numPr>
          <w:ilvl w:val="0"/>
          <w:numId w:val="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местный;</w:t>
      </w:r>
    </w:p>
    <w:p w:rsidR="00A03959" w:rsidRPr="001E1EDE" w:rsidRDefault="00A03959" w:rsidP="003344C0">
      <w:pPr>
        <w:numPr>
          <w:ilvl w:val="0"/>
          <w:numId w:val="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приграничный.</w:t>
      </w:r>
    </w:p>
    <w:p w:rsidR="0001047A"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способу передвижения:</w:t>
      </w:r>
    </w:p>
    <w:p w:rsidR="00A03959" w:rsidRPr="001E1EDE" w:rsidRDefault="00A03959" w:rsidP="003344C0">
      <w:pPr>
        <w:numPr>
          <w:ilvl w:val="0"/>
          <w:numId w:val="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пешеходный;</w:t>
      </w:r>
    </w:p>
    <w:p w:rsidR="0001047A" w:rsidRDefault="00A03959" w:rsidP="003344C0">
      <w:pPr>
        <w:numPr>
          <w:ilvl w:val="0"/>
          <w:numId w:val="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использованием традиционных транспортных</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средств;</w:t>
      </w:r>
    </w:p>
    <w:p w:rsidR="00A03959" w:rsidRPr="001E1EDE" w:rsidRDefault="00A03959" w:rsidP="003344C0">
      <w:pPr>
        <w:numPr>
          <w:ilvl w:val="0"/>
          <w:numId w:val="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использованием экзотических видов транспорта</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(канатная дорога, фуникулер, дирижабль, воздушный</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шар, дельтаплан).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Потребителями туристских услуг являются туристы и экскурсанты,</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обслуживание</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которых</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на</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жестко-конкурентной основе производят:</w:t>
      </w:r>
    </w:p>
    <w:p w:rsidR="0001047A" w:rsidRDefault="0001047A" w:rsidP="003344C0">
      <w:pPr>
        <w:numPr>
          <w:ilvl w:val="0"/>
          <w:numId w:val="36"/>
        </w:num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г</w:t>
      </w:r>
      <w:r w:rsidR="00A03959" w:rsidRPr="001E1EDE">
        <w:rPr>
          <w:rFonts w:ascii="Times New Roman" w:hAnsi="Times New Roman" w:cs="Times New Roman"/>
          <w:sz w:val="28"/>
          <w:szCs w:val="28"/>
        </w:rPr>
        <w:t>осударственные</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(федеральные, республиканские и</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местные) организации и фирмы;</w:t>
      </w:r>
    </w:p>
    <w:p w:rsidR="0001047A" w:rsidRDefault="00A03959" w:rsidP="003344C0">
      <w:pPr>
        <w:numPr>
          <w:ilvl w:val="0"/>
          <w:numId w:val="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частные фирмы и компании (в том числе семейные, кооперативные, акционерные, индивидуальные и т.д.);</w:t>
      </w:r>
    </w:p>
    <w:p w:rsidR="0001047A" w:rsidRDefault="00A03959" w:rsidP="003344C0">
      <w:pPr>
        <w:numPr>
          <w:ilvl w:val="0"/>
          <w:numId w:val="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фирмы со смешанным капиталом;</w:t>
      </w:r>
    </w:p>
    <w:p w:rsidR="0001047A" w:rsidRDefault="00A03959" w:rsidP="003344C0">
      <w:pPr>
        <w:numPr>
          <w:ilvl w:val="0"/>
          <w:numId w:val="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общественных объединений и организаций;</w:t>
      </w:r>
    </w:p>
    <w:p w:rsidR="00A03959" w:rsidRPr="001E1EDE" w:rsidRDefault="00A03959" w:rsidP="003344C0">
      <w:pPr>
        <w:numPr>
          <w:ilvl w:val="0"/>
          <w:numId w:val="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международные или совместные фирмы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услуги составляют значительную часть потребляемых населением услуг и имеют специфический социально-оздоровительный характер, т.е. отдых, возможность развития личности, познания исторических и культурных ценностей, возможность занятия спортом, участия в культурно-массовых мероприятиях и др., т.е. туризм сочетает в себе экономический, социальный, гуманитарный, воспита</w:t>
      </w:r>
      <w:r w:rsidR="0001047A">
        <w:rPr>
          <w:rFonts w:ascii="Times New Roman" w:hAnsi="Times New Roman" w:cs="Times New Roman"/>
          <w:sz w:val="28"/>
          <w:szCs w:val="28"/>
        </w:rPr>
        <w:t>тельный и эстетический факторы.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Туристы являются потребителями основных, дополнительных и сопутствующих услуг.</w:t>
      </w:r>
    </w:p>
    <w:p w:rsidR="0001047A"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Основные туристские услуги регламентируются договором на туристское обслуживание и путевкой. К таким услугам, как правило, относятся: </w:t>
      </w:r>
    </w:p>
    <w:p w:rsidR="0001047A" w:rsidRDefault="00A03959" w:rsidP="003344C0">
      <w:pPr>
        <w:numPr>
          <w:ilvl w:val="0"/>
          <w:numId w:val="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размещение;</w:t>
      </w:r>
    </w:p>
    <w:p w:rsidR="00A03959" w:rsidRPr="001E1EDE" w:rsidRDefault="00A03959" w:rsidP="003344C0">
      <w:pPr>
        <w:numPr>
          <w:ilvl w:val="0"/>
          <w:numId w:val="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питание;</w:t>
      </w:r>
    </w:p>
    <w:p w:rsidR="0001047A" w:rsidRDefault="00A03959" w:rsidP="003344C0">
      <w:pPr>
        <w:numPr>
          <w:ilvl w:val="0"/>
          <w:numId w:val="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транспортные услуги, включая трансферт;</w:t>
      </w:r>
    </w:p>
    <w:p w:rsidR="00A03959" w:rsidRPr="001E1EDE" w:rsidRDefault="00A03959" w:rsidP="003344C0">
      <w:pPr>
        <w:numPr>
          <w:ilvl w:val="0"/>
          <w:numId w:val="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экскурсионные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Дополнительные услуги имеют весьма широкий спектр и занимают при развитой инфраструктуре туризма до 50% от общего объема дохода. Сюда можно отнести:</w:t>
      </w:r>
    </w:p>
    <w:p w:rsidR="00A03959" w:rsidRPr="001E1EDE" w:rsidRDefault="00A03959" w:rsidP="003344C0">
      <w:pPr>
        <w:numPr>
          <w:ilvl w:val="0"/>
          <w:numId w:val="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дополнительные экскурсии, не вошедшие в перечень</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основных услуг;</w:t>
      </w:r>
    </w:p>
    <w:p w:rsidR="00A03959" w:rsidRPr="001E1EDE" w:rsidRDefault="00A03959" w:rsidP="003344C0">
      <w:pPr>
        <w:numPr>
          <w:ilvl w:val="0"/>
          <w:numId w:val="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физкультурно-оздоровительные услуги;</w:t>
      </w:r>
    </w:p>
    <w:p w:rsidR="00A03959" w:rsidRPr="001E1EDE" w:rsidRDefault="00A03959" w:rsidP="003344C0">
      <w:pPr>
        <w:numPr>
          <w:ilvl w:val="0"/>
          <w:numId w:val="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медицинские услуги;</w:t>
      </w:r>
    </w:p>
    <w:p w:rsidR="0001047A" w:rsidRDefault="00A03959" w:rsidP="003344C0">
      <w:pPr>
        <w:numPr>
          <w:ilvl w:val="0"/>
          <w:numId w:val="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культурно-зрелищные и игровые мероприятия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сопутствующим услугам относятся:</w:t>
      </w:r>
    </w:p>
    <w:p w:rsidR="00A03959" w:rsidRPr="001E1EDE" w:rsidRDefault="00A03959" w:rsidP="003344C0">
      <w:pPr>
        <w:numPr>
          <w:ilvl w:val="0"/>
          <w:numId w:val="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обеспечение сувенирной продукцией, туристской символикой;</w:t>
      </w:r>
    </w:p>
    <w:p w:rsidR="00A03959" w:rsidRPr="001E1EDE" w:rsidRDefault="00A03959" w:rsidP="003344C0">
      <w:pPr>
        <w:numPr>
          <w:ilvl w:val="0"/>
          <w:numId w:val="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торговое, валютно-кредитное, информационное, конгрессное и прочее обслуживание;</w:t>
      </w:r>
    </w:p>
    <w:p w:rsidR="00A03959" w:rsidRPr="001E1EDE" w:rsidRDefault="00A03959" w:rsidP="003344C0">
      <w:pPr>
        <w:numPr>
          <w:ilvl w:val="0"/>
          <w:numId w:val="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услуги специальных видов связи, предоставление индивидуальных сейфов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Между дополнительными и сопутствующими услугами нет четкой границы. В высокоразрядных отелях число дополнительных и сопутствующих услуг достигает до 500.</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В ряде случаев девизом обслуживания является: "У нас нет таких услуг, которые бы мы не могли Вам предоставить".</w:t>
      </w:r>
    </w:p>
    <w:p w:rsidR="0001047A"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успешной работы туристской фирмы, в частности в области самодеятельного туризма, требуется большое количество различного инвентаря, снаряжения и оборудования, которыми должны быть обеспечены туристы на условиях проката, аренды, продажи:</w:t>
      </w:r>
    </w:p>
    <w:p w:rsidR="0001047A"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палатки, спальные мешки, рюкзаки;</w:t>
      </w:r>
    </w:p>
    <w:p w:rsidR="0001047A"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велосипеды,   лыжи,   походная   одежда,   специальная</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обувь;</w:t>
      </w:r>
    </w:p>
    <w:p w:rsidR="0001047A"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лодки, байдарки, водные велосипеды, спасательные</w:t>
      </w:r>
      <w:r w:rsidR="0001047A">
        <w:rPr>
          <w:rFonts w:ascii="Times New Roman" w:hAnsi="Times New Roman" w:cs="Times New Roman"/>
          <w:sz w:val="28"/>
          <w:szCs w:val="28"/>
        </w:rPr>
        <w:t xml:space="preserve"> </w:t>
      </w:r>
      <w:r w:rsidRPr="001E1EDE">
        <w:rPr>
          <w:rFonts w:ascii="Times New Roman" w:hAnsi="Times New Roman" w:cs="Times New Roman"/>
          <w:sz w:val="28"/>
          <w:szCs w:val="28"/>
        </w:rPr>
        <w:t>средства на воде;</w:t>
      </w:r>
    </w:p>
    <w:p w:rsidR="0001047A"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альпинистское снаряжение и инвентарь;</w:t>
      </w:r>
    </w:p>
    <w:p w:rsidR="0001047A"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кухонное оборудование и посуда;</w:t>
      </w:r>
    </w:p>
    <w:p w:rsidR="0001047A"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средства мобильной связи;</w:t>
      </w:r>
    </w:p>
    <w:p w:rsidR="00A03959" w:rsidRPr="001E1EDE" w:rsidRDefault="00A03959" w:rsidP="003344C0">
      <w:pPr>
        <w:numPr>
          <w:ilvl w:val="0"/>
          <w:numId w:val="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картографическая продукция и др.</w:t>
      </w:r>
    </w:p>
    <w:p w:rsidR="00A03959" w:rsidRPr="009373D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01047A">
        <w:rPr>
          <w:rFonts w:ascii="Times New Roman" w:hAnsi="Times New Roman" w:cs="Times New Roman"/>
          <w:b/>
          <w:sz w:val="28"/>
          <w:szCs w:val="28"/>
        </w:rPr>
        <w:t xml:space="preserve">7.   </w:t>
      </w:r>
      <w:r w:rsidRPr="009373D6">
        <w:rPr>
          <w:rFonts w:ascii="Times New Roman" w:hAnsi="Times New Roman" w:cs="Times New Roman"/>
          <w:b/>
          <w:sz w:val="28"/>
          <w:szCs w:val="28"/>
        </w:rPr>
        <w:t>РАЗРАБОТКА МАРШРУТОВ И ФОРМИРОВАНИЕ ТУРОВ</w:t>
      </w:r>
    </w:p>
    <w:p w:rsidR="00A03959" w:rsidRPr="009373D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9373D6">
        <w:rPr>
          <w:rFonts w:ascii="Times New Roman" w:hAnsi="Times New Roman" w:cs="Times New Roman"/>
          <w:b/>
          <w:sz w:val="28"/>
          <w:szCs w:val="28"/>
        </w:rPr>
        <w:t>7.1 Основные понятия определения.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Формирование маршрутов, туров, экскурсионных программ, предоставление основных, дополнительных и сопутствующих услуг составляют технологию туристского обслуживания, т.е. это формирование конкретного туристского продукта для удовлетворения потребности в туристской услуге.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Маршрут - это заранее спланированная трасса передвижения туриста в течение определенного времени с целью предоставления ему предусмотренных программой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I Тур - это индивидуальная или групповая поездка по определенному туристскому маршруту в конкретно определенный срок,   j;</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 является товарной формой туристского продукта, реализуемого в виде путевки или ваучера.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 состав тура входит трансфер, то такой тур называют транстуром.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9373D6">
        <w:rPr>
          <w:rFonts w:ascii="Times New Roman" w:hAnsi="Times New Roman" w:cs="Times New Roman"/>
          <w:sz w:val="28"/>
          <w:szCs w:val="28"/>
        </w:rPr>
        <w:t>Тур</w:t>
      </w:r>
      <w:r w:rsidR="009373D6" w:rsidRPr="009373D6">
        <w:rPr>
          <w:rFonts w:ascii="Times New Roman" w:hAnsi="Times New Roman" w:cs="Times New Roman"/>
          <w:sz w:val="28"/>
          <w:szCs w:val="28"/>
        </w:rPr>
        <w:t>и</w:t>
      </w:r>
      <w:r w:rsidRPr="009373D6">
        <w:rPr>
          <w:rFonts w:ascii="Times New Roman" w:hAnsi="Times New Roman" w:cs="Times New Roman"/>
          <w:sz w:val="28"/>
          <w:szCs w:val="28"/>
        </w:rPr>
        <w:t>стская</w:t>
      </w:r>
      <w:r w:rsidRPr="001E1EDE">
        <w:rPr>
          <w:rFonts w:ascii="Times New Roman" w:hAnsi="Times New Roman" w:cs="Times New Roman"/>
          <w:sz w:val="28"/>
          <w:szCs w:val="28"/>
        </w:rPr>
        <w:t xml:space="preserve"> путевка - это документ, подтверждающий оплату предусмотренных программой услуг, являющийся формой строгой отчетности (типовые формы путевок приведены в главе 20).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путевке указывается трасса маршрута, перечень основных услуг, срок действия, цена, описание маршрута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Ваучер - это документ, на основании которого производится обслуживание иностранных туристов и взаиморасчет с фирмой (прилагается).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Взаимоотношения туриста с обслуживающей его фирмой оформляются также договором на туристское обслуживание (прилагается). Он является основным документом для предъявления претензии к фирме и удовлетворении ее в судебном порядке.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Туроператор - это туристская организация, занимающаяся комплектацией туров.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Тураге</w:t>
      </w:r>
      <w:r w:rsidR="009373D6">
        <w:rPr>
          <w:rFonts w:ascii="Times New Roman" w:hAnsi="Times New Roman" w:cs="Times New Roman"/>
          <w:sz w:val="28"/>
          <w:szCs w:val="28"/>
        </w:rPr>
        <w:t>н</w:t>
      </w:r>
      <w:r w:rsidRPr="001E1EDE">
        <w:rPr>
          <w:rFonts w:ascii="Times New Roman" w:hAnsi="Times New Roman" w:cs="Times New Roman"/>
          <w:sz w:val="28"/>
          <w:szCs w:val="28"/>
        </w:rPr>
        <w:t>т - это физическое или юридическое лицо, выступающее посредником по продаже сформированных туроператором туров.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Бюро путешествий - фирма, занимающаяся организацией туров и транстуров.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Бюро экскурсий - фирма, организующая и проводящая экскурсии.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Бюро путешествий </w:t>
      </w:r>
      <w:r w:rsidR="009373D6">
        <w:rPr>
          <w:rFonts w:ascii="Times New Roman" w:hAnsi="Times New Roman" w:cs="Times New Roman"/>
          <w:sz w:val="28"/>
          <w:szCs w:val="28"/>
        </w:rPr>
        <w:t>и</w:t>
      </w:r>
      <w:r w:rsidRPr="001E1EDE">
        <w:rPr>
          <w:rFonts w:ascii="Times New Roman" w:hAnsi="Times New Roman" w:cs="Times New Roman"/>
          <w:sz w:val="28"/>
          <w:szCs w:val="28"/>
        </w:rPr>
        <w:t xml:space="preserve"> экскурсий - организация (фирма), занимающаяся организацией туров, транстуров и экскурсий.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Бюро реализации туристско-экскурснонных путевок - фирма, производящая реализацию туристских и экскурсионных путевок.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Туристское агентство - посредническая организация, занимающаяся продажей туристских и экскурсионных путевок, а также предоставлением других посреднических услуг по организации туристско-экскурсионной деятельности </w:t>
      </w:r>
      <w:r w:rsidR="009373D6">
        <w:rPr>
          <w:rFonts w:ascii="Times New Roman" w:hAnsi="Times New Roman" w:cs="Times New Roman"/>
          <w:sz w:val="28"/>
          <w:szCs w:val="28"/>
        </w:rPr>
        <w:t>(</w:t>
      </w:r>
      <w:r w:rsidRPr="001E1EDE">
        <w:rPr>
          <w:rFonts w:ascii="Times New Roman" w:hAnsi="Times New Roman" w:cs="Times New Roman"/>
          <w:sz w:val="28"/>
          <w:szCs w:val="28"/>
        </w:rPr>
        <w:t>информационных, рекламных, маркетинговых других).</w:t>
      </w:r>
    </w:p>
    <w:p w:rsidR="00A03959" w:rsidRPr="001E1EDE" w:rsidRDefault="009373D6"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w:t>
      </w:r>
      <w:r w:rsidR="00A03959" w:rsidRPr="001E1EDE">
        <w:rPr>
          <w:rFonts w:ascii="Times New Roman" w:hAnsi="Times New Roman" w:cs="Times New Roman"/>
          <w:sz w:val="28"/>
          <w:szCs w:val="28"/>
        </w:rPr>
        <w:t>условиях рыночных взаимоотношений вышеперечисленные организации и фирмы функционируют в различных организационно-правовых формах (общество с ограниченной ответственностью, акционерное общество, полное товарищество и т.д.). Их деятельность сегментирована по видам услуг (прием, отправка, экскурсии, информация, реклама, производство туристских товаров).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Ряд крупных туристских фирм совмещает эти виды деятельности, которые реализуются в фирме ее структурными подразделениями.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в России сформировались четыре группы туристских фирм по виду и формам предоставляемых услуг:</w:t>
      </w:r>
    </w:p>
    <w:p w:rsidR="00A03959" w:rsidRPr="001E1EDE" w:rsidRDefault="00A03959" w:rsidP="003344C0">
      <w:pPr>
        <w:numPr>
          <w:ilvl w:val="0"/>
          <w:numId w:val="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w:t>
      </w:r>
      <w:r w:rsidR="009373D6">
        <w:rPr>
          <w:rFonts w:ascii="Times New Roman" w:hAnsi="Times New Roman" w:cs="Times New Roman"/>
          <w:sz w:val="28"/>
          <w:szCs w:val="28"/>
        </w:rPr>
        <w:t>и</w:t>
      </w:r>
      <w:r w:rsidRPr="001E1EDE">
        <w:rPr>
          <w:rFonts w:ascii="Times New Roman" w:hAnsi="Times New Roman" w:cs="Times New Roman"/>
          <w:sz w:val="28"/>
          <w:szCs w:val="28"/>
        </w:rPr>
        <w:t>рм</w:t>
      </w:r>
      <w:r w:rsidR="009373D6">
        <w:rPr>
          <w:rFonts w:ascii="Times New Roman" w:hAnsi="Times New Roman" w:cs="Times New Roman"/>
          <w:sz w:val="28"/>
          <w:szCs w:val="28"/>
        </w:rPr>
        <w:t>ы</w:t>
      </w:r>
      <w:r w:rsidRPr="001E1EDE">
        <w:rPr>
          <w:rFonts w:ascii="Times New Roman" w:hAnsi="Times New Roman" w:cs="Times New Roman"/>
          <w:sz w:val="28"/>
          <w:szCs w:val="28"/>
        </w:rPr>
        <w:t xml:space="preserve"> с м</w:t>
      </w:r>
      <w:r w:rsidR="009373D6">
        <w:rPr>
          <w:rFonts w:ascii="Times New Roman" w:hAnsi="Times New Roman" w:cs="Times New Roman"/>
          <w:sz w:val="28"/>
          <w:szCs w:val="28"/>
        </w:rPr>
        <w:t>и</w:t>
      </w:r>
      <w:r w:rsidRPr="001E1EDE">
        <w:rPr>
          <w:rFonts w:ascii="Times New Roman" w:hAnsi="Times New Roman" w:cs="Times New Roman"/>
          <w:sz w:val="28"/>
          <w:szCs w:val="28"/>
        </w:rPr>
        <w:t>н</w:t>
      </w:r>
      <w:r w:rsidR="009373D6">
        <w:rPr>
          <w:rFonts w:ascii="Times New Roman" w:hAnsi="Times New Roman" w:cs="Times New Roman"/>
          <w:sz w:val="28"/>
          <w:szCs w:val="28"/>
        </w:rPr>
        <w:t>и</w:t>
      </w:r>
      <w:r w:rsidRPr="001E1EDE">
        <w:rPr>
          <w:rFonts w:ascii="Times New Roman" w:hAnsi="Times New Roman" w:cs="Times New Roman"/>
          <w:sz w:val="28"/>
          <w:szCs w:val="28"/>
        </w:rPr>
        <w:t>ма</w:t>
      </w:r>
      <w:r w:rsidR="009373D6">
        <w:rPr>
          <w:rFonts w:ascii="Times New Roman" w:hAnsi="Times New Roman" w:cs="Times New Roman"/>
          <w:sz w:val="28"/>
          <w:szCs w:val="28"/>
        </w:rPr>
        <w:t>л</w:t>
      </w:r>
      <w:r w:rsidRPr="001E1EDE">
        <w:rPr>
          <w:rFonts w:ascii="Times New Roman" w:hAnsi="Times New Roman" w:cs="Times New Roman"/>
          <w:sz w:val="28"/>
          <w:szCs w:val="28"/>
        </w:rPr>
        <w:t>ьным набором услуг, где предлагается клиентам несколько постоянных маршрутов без достаточного выбора;</w:t>
      </w:r>
    </w:p>
    <w:p w:rsidR="00A03959" w:rsidRPr="001E1EDE" w:rsidRDefault="00A03959" w:rsidP="003344C0">
      <w:pPr>
        <w:numPr>
          <w:ilvl w:val="0"/>
          <w:numId w:val="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фирмы достаточного выбора, где предлагается клиенту 10-15 маршрутов;</w:t>
      </w:r>
    </w:p>
    <w:p w:rsidR="00A03959" w:rsidRPr="001E1EDE" w:rsidRDefault="00A03959" w:rsidP="003344C0">
      <w:pPr>
        <w:numPr>
          <w:ilvl w:val="0"/>
          <w:numId w:val="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фирмы полного выбора, критерием которых является девиз: "Куда угодно и когда угодно!";</w:t>
      </w:r>
    </w:p>
    <w:p w:rsidR="00A03959" w:rsidRPr="001E1EDE" w:rsidRDefault="00A03959" w:rsidP="003344C0">
      <w:pPr>
        <w:numPr>
          <w:ilvl w:val="0"/>
          <w:numId w:val="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фирмы  экзотических- маршрутов,   предлагающие</w:t>
      </w:r>
      <w:r w:rsidR="009373D6">
        <w:rPr>
          <w:rFonts w:ascii="Times New Roman" w:hAnsi="Times New Roman" w:cs="Times New Roman"/>
          <w:sz w:val="28"/>
          <w:szCs w:val="28"/>
        </w:rPr>
        <w:t xml:space="preserve"> </w:t>
      </w:r>
      <w:r w:rsidRPr="001E1EDE">
        <w:rPr>
          <w:rFonts w:ascii="Times New Roman" w:hAnsi="Times New Roman" w:cs="Times New Roman"/>
          <w:sz w:val="28"/>
          <w:szCs w:val="28"/>
        </w:rPr>
        <w:t>клиентам необычные путешествия и экскурсии (на Северный полюс, в Антарктиду, путешествие на воздушном шаре, подводной лодке и др.).</w:t>
      </w:r>
    </w:p>
    <w:p w:rsidR="00A03959" w:rsidRPr="009373D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9373D6">
        <w:rPr>
          <w:rFonts w:ascii="Times New Roman" w:hAnsi="Times New Roman" w:cs="Times New Roman"/>
          <w:b/>
          <w:sz w:val="28"/>
          <w:szCs w:val="28"/>
        </w:rPr>
        <w:t>7.2 Классификация туристских маршрутов.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маршруты  классифицируются  по  различным признакам.</w:t>
      </w:r>
    </w:p>
    <w:p w:rsidR="009373D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 типам маршруты бывают: </w:t>
      </w:r>
    </w:p>
    <w:p w:rsidR="00A03959" w:rsidRPr="001E1EDE" w:rsidRDefault="00A03959" w:rsidP="003344C0">
      <w:pPr>
        <w:numPr>
          <w:ilvl w:val="0"/>
          <w:numId w:val="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тематические - с преобладанием экскурсионного обслуживания и познавательной направленности;</w:t>
      </w:r>
    </w:p>
    <w:p w:rsidR="00A03959" w:rsidRPr="001E1EDE" w:rsidRDefault="00A03959" w:rsidP="003344C0">
      <w:pPr>
        <w:numPr>
          <w:ilvl w:val="0"/>
          <w:numId w:val="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походные - маршруты с активными способами передвижения;</w:t>
      </w:r>
    </w:p>
    <w:p w:rsidR="009373D6" w:rsidRDefault="00A03959" w:rsidP="003344C0">
      <w:pPr>
        <w:numPr>
          <w:ilvl w:val="0"/>
          <w:numId w:val="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физкультурно-оздоровительные - с преобладанием в программе спортивных и физкультурно-оздоровительных мероприятий; </w:t>
      </w:r>
    </w:p>
    <w:p w:rsidR="00A03959" w:rsidRPr="001E1EDE" w:rsidRDefault="00A03959" w:rsidP="003344C0">
      <w:pPr>
        <w:numPr>
          <w:ilvl w:val="0"/>
          <w:numId w:val="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комбинированные - маршруты, сочетающие элементы всех перечисленных маршрутов.</w:t>
      </w:r>
    </w:p>
    <w:p w:rsidR="009373D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сезонности действия маршруты подразделяются на:</w:t>
      </w:r>
    </w:p>
    <w:p w:rsidR="009373D6" w:rsidRDefault="00A03959" w:rsidP="003344C0">
      <w:pPr>
        <w:numPr>
          <w:ilvl w:val="0"/>
          <w:numId w:val="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круглогодичные (внесезонные); </w:t>
      </w:r>
    </w:p>
    <w:p w:rsidR="00A03959" w:rsidRPr="001E1EDE" w:rsidRDefault="00A03959" w:rsidP="003344C0">
      <w:pPr>
        <w:numPr>
          <w:ilvl w:val="0"/>
          <w:numId w:val="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сезонные - функционирующие в определенный сезон (лыжные, водные, горные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построению трассы маршруты подразделяются на:</w:t>
      </w:r>
    </w:p>
    <w:p w:rsidR="00A03959" w:rsidRPr="001E1EDE" w:rsidRDefault="00A03959" w:rsidP="003344C0">
      <w:pPr>
        <w:numPr>
          <w:ilvl w:val="0"/>
          <w:numId w:val="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линейные  -  с  посещением  одного  или   нескольких</w:t>
      </w:r>
      <w:r w:rsidR="009373D6">
        <w:rPr>
          <w:rFonts w:ascii="Times New Roman" w:hAnsi="Times New Roman" w:cs="Times New Roman"/>
          <w:sz w:val="28"/>
          <w:szCs w:val="28"/>
        </w:rPr>
        <w:t xml:space="preserve"> </w:t>
      </w:r>
      <w:r w:rsidRPr="001E1EDE">
        <w:rPr>
          <w:rFonts w:ascii="Times New Roman" w:hAnsi="Times New Roman" w:cs="Times New Roman"/>
          <w:sz w:val="28"/>
          <w:szCs w:val="28"/>
        </w:rPr>
        <w:t>пунктов (кроме начального), находящихся на трассе;</w:t>
      </w:r>
    </w:p>
    <w:p w:rsidR="00A03959" w:rsidRPr="001E1EDE" w:rsidRDefault="00A03959" w:rsidP="003344C0">
      <w:pPr>
        <w:numPr>
          <w:ilvl w:val="0"/>
          <w:numId w:val="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радиальные - (стационарные) с посещением одного пункта на маршруте;</w:t>
      </w:r>
    </w:p>
    <w:p w:rsidR="00A03959" w:rsidRPr="001E1EDE" w:rsidRDefault="00A03959" w:rsidP="003344C0">
      <w:pPr>
        <w:numPr>
          <w:ilvl w:val="0"/>
          <w:numId w:val="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кольцевые - с совпадением  точек  начала и  конца</w:t>
      </w:r>
      <w:r w:rsidR="009373D6">
        <w:rPr>
          <w:rFonts w:ascii="Times New Roman" w:hAnsi="Times New Roman" w:cs="Times New Roman"/>
          <w:sz w:val="28"/>
          <w:szCs w:val="28"/>
        </w:rPr>
        <w:t xml:space="preserve"> </w:t>
      </w:r>
      <w:r w:rsidRPr="001E1EDE">
        <w:rPr>
          <w:rFonts w:ascii="Times New Roman" w:hAnsi="Times New Roman" w:cs="Times New Roman"/>
          <w:sz w:val="28"/>
          <w:szCs w:val="28"/>
        </w:rPr>
        <w:t>маршрута и посещением нескольких пунктов на маршруте (Москва</w:t>
      </w:r>
      <w:r w:rsidR="009373D6">
        <w:rPr>
          <w:rFonts w:ascii="Times New Roman" w:hAnsi="Times New Roman" w:cs="Times New Roman"/>
          <w:sz w:val="28"/>
          <w:szCs w:val="28"/>
        </w:rPr>
        <w:t xml:space="preserve"> – </w:t>
      </w:r>
      <w:r w:rsidRPr="001E1EDE">
        <w:rPr>
          <w:rFonts w:ascii="Times New Roman" w:hAnsi="Times New Roman" w:cs="Times New Roman"/>
          <w:sz w:val="28"/>
          <w:szCs w:val="28"/>
        </w:rPr>
        <w:t>Ярославл</w:t>
      </w:r>
      <w:r w:rsidR="009373D6">
        <w:rPr>
          <w:rFonts w:ascii="Times New Roman" w:hAnsi="Times New Roman" w:cs="Times New Roman"/>
          <w:sz w:val="28"/>
          <w:szCs w:val="28"/>
        </w:rPr>
        <w:t>ь – Кострома – Кинешма – Плес – Москва).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продолжительности маршруты бывают:</w:t>
      </w:r>
    </w:p>
    <w:p w:rsidR="00A03959" w:rsidRPr="001E1EDE" w:rsidRDefault="00A03959" w:rsidP="003344C0">
      <w:pPr>
        <w:numPr>
          <w:ilvl w:val="0"/>
          <w:numId w:val="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многодневными (14-30 дней);</w:t>
      </w:r>
    </w:p>
    <w:p w:rsidR="009373D6" w:rsidRDefault="00A03959" w:rsidP="003344C0">
      <w:pPr>
        <w:numPr>
          <w:ilvl w:val="0"/>
          <w:numId w:val="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несколько дней (1-3 дня) - маршруты выходного дня; </w:t>
      </w:r>
    </w:p>
    <w:p w:rsidR="00A03959" w:rsidRPr="001E1EDE" w:rsidRDefault="00A03959" w:rsidP="003344C0">
      <w:pPr>
        <w:numPr>
          <w:ilvl w:val="0"/>
          <w:numId w:val="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несколько часов (экскурсии).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виду транспорта на маршруте:</w:t>
      </w:r>
    </w:p>
    <w:p w:rsidR="00A03959" w:rsidRPr="001E1EDE" w:rsidRDefault="00A03959" w:rsidP="003344C0">
      <w:pPr>
        <w:numPr>
          <w:ilvl w:val="0"/>
          <w:numId w:val="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собственный транспорт туристской фирмы;</w:t>
      </w:r>
    </w:p>
    <w:p w:rsidR="009373D6" w:rsidRDefault="00A03959" w:rsidP="003344C0">
      <w:pPr>
        <w:numPr>
          <w:ilvl w:val="0"/>
          <w:numId w:val="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арендованный  (зафрахтованный) транспорт у других организаций; </w:t>
      </w:r>
    </w:p>
    <w:p w:rsidR="00A03959" w:rsidRPr="001E1EDE" w:rsidRDefault="00A03959" w:rsidP="003344C0">
      <w:pPr>
        <w:numPr>
          <w:ilvl w:val="0"/>
          <w:numId w:val="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личный транспорт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способам передвижения на маршруте:</w:t>
      </w:r>
    </w:p>
    <w:p w:rsidR="00A03959" w:rsidRPr="001E1EDE" w:rsidRDefault="00A03959" w:rsidP="003344C0">
      <w:pPr>
        <w:numPr>
          <w:ilvl w:val="0"/>
          <w:numId w:val="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автобусные;</w:t>
      </w:r>
    </w:p>
    <w:p w:rsidR="00A03959" w:rsidRPr="001E1EDE" w:rsidRDefault="00A03959" w:rsidP="003344C0">
      <w:pPr>
        <w:numPr>
          <w:ilvl w:val="0"/>
          <w:numId w:val="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теплоходные (морские, речные);</w:t>
      </w:r>
    </w:p>
    <w:p w:rsidR="00A03959" w:rsidRPr="001E1EDE" w:rsidRDefault="00A03959" w:rsidP="003344C0">
      <w:pPr>
        <w:numPr>
          <w:ilvl w:val="0"/>
          <w:numId w:val="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авиационные;</w:t>
      </w:r>
    </w:p>
    <w:p w:rsidR="00A03959" w:rsidRPr="001E1EDE" w:rsidRDefault="00A03959" w:rsidP="003344C0">
      <w:pPr>
        <w:numPr>
          <w:ilvl w:val="0"/>
          <w:numId w:val="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железнодорожные;</w:t>
      </w:r>
    </w:p>
    <w:p w:rsidR="00A03959" w:rsidRPr="001E1EDE" w:rsidRDefault="00A03959" w:rsidP="003344C0">
      <w:pPr>
        <w:numPr>
          <w:ilvl w:val="0"/>
          <w:numId w:val="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комбинированные.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содержанию маршрута:</w:t>
      </w:r>
    </w:p>
    <w:p w:rsidR="00A03959" w:rsidRPr="001E1EDE" w:rsidRDefault="00A03959" w:rsidP="003344C0">
      <w:pPr>
        <w:numPr>
          <w:ilvl w:val="0"/>
          <w:numId w:val="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отдых на природе;</w:t>
      </w:r>
    </w:p>
    <w:p w:rsidR="00A03959" w:rsidRPr="001E1EDE" w:rsidRDefault="00A03959" w:rsidP="003344C0">
      <w:pPr>
        <w:numPr>
          <w:ilvl w:val="0"/>
          <w:numId w:val="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отдых на морском побережье;</w:t>
      </w:r>
    </w:p>
    <w:p w:rsidR="00A03959" w:rsidRPr="001E1EDE" w:rsidRDefault="00A03959" w:rsidP="003344C0">
      <w:pPr>
        <w:numPr>
          <w:ilvl w:val="0"/>
          <w:numId w:val="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отдых в горах;</w:t>
      </w:r>
    </w:p>
    <w:p w:rsidR="00A03959" w:rsidRPr="001E1EDE" w:rsidRDefault="00A03959" w:rsidP="003344C0">
      <w:pPr>
        <w:numPr>
          <w:ilvl w:val="0"/>
          <w:numId w:val="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охота и рыбная ловля и др.</w:t>
      </w:r>
    </w:p>
    <w:p w:rsidR="00A03959" w:rsidRPr="009373D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9373D6">
        <w:rPr>
          <w:rFonts w:ascii="Times New Roman" w:hAnsi="Times New Roman" w:cs="Times New Roman"/>
          <w:b/>
          <w:sz w:val="28"/>
          <w:szCs w:val="28"/>
        </w:rPr>
        <w:t>7.3 Разработка маршрутов.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маршрутов - сложная многоступенчатая процедура, требующая достаточно высокой квалификации и являющаяся основным элементом технологии туристского обслуживания.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процедура длительна во времени и подчас занимает несколько месяцев.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маршрут является заказным (разовым), то процедура его создания упрощается, за исключением мероприятий, обеспечивающих безопасность.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разработке автобусного маршрута следует руководствоваться "Правилами дорожного движения", "Уставом автомобильного транспорта", "Правилами перевозки пассажиров" и другими ведомственными нормами.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маршрута завершается согласованием и утверждением паспорта маршрута.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Паспорт маршрута используется при формировании туров, а также при расследовании дорожно-транспортных происшествий.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бывшем СССР в системе профсоюзного туризма существовало около 24 тыс. маршрутов, в том числе около 400 всесоюзных.</w:t>
      </w:r>
    </w:p>
    <w:p w:rsidR="00A03959" w:rsidRPr="009373D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9373D6">
        <w:rPr>
          <w:rFonts w:ascii="Times New Roman" w:hAnsi="Times New Roman" w:cs="Times New Roman"/>
          <w:b/>
          <w:sz w:val="28"/>
          <w:szCs w:val="28"/>
        </w:rPr>
        <w:t>7</w:t>
      </w:r>
      <w:r w:rsidR="009373D6" w:rsidRPr="009373D6">
        <w:rPr>
          <w:rFonts w:ascii="Times New Roman" w:hAnsi="Times New Roman" w:cs="Times New Roman"/>
          <w:b/>
          <w:sz w:val="28"/>
          <w:szCs w:val="28"/>
        </w:rPr>
        <w:t>.4</w:t>
      </w:r>
      <w:r w:rsidRPr="009373D6">
        <w:rPr>
          <w:rFonts w:ascii="Times New Roman" w:hAnsi="Times New Roman" w:cs="Times New Roman"/>
          <w:b/>
          <w:sz w:val="28"/>
          <w:szCs w:val="28"/>
        </w:rPr>
        <w:t xml:space="preserve"> Порядок формирования и реализации туров.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процедуры разработки и утверждения маршрута приступают к формированию тура.</w:t>
      </w:r>
    </w:p>
    <w:p w:rsidR="009373D6" w:rsidRDefault="009373D6"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Различают два основных ви</w:t>
      </w:r>
      <w:r w:rsidR="00A03959" w:rsidRPr="001E1EDE">
        <w:rPr>
          <w:rFonts w:ascii="Times New Roman" w:hAnsi="Times New Roman" w:cs="Times New Roman"/>
          <w:sz w:val="28"/>
          <w:szCs w:val="28"/>
        </w:rPr>
        <w:t>да тура:</w:t>
      </w:r>
    </w:p>
    <w:p w:rsidR="009373D6" w:rsidRDefault="00A03959" w:rsidP="003344C0">
      <w:pPr>
        <w:numPr>
          <w:ilvl w:val="0"/>
          <w:numId w:val="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пэк</w:t>
      </w:r>
      <w:r w:rsidR="009373D6">
        <w:rPr>
          <w:rFonts w:ascii="Times New Roman" w:hAnsi="Times New Roman" w:cs="Times New Roman"/>
          <w:sz w:val="28"/>
          <w:szCs w:val="28"/>
        </w:rPr>
        <w:t>и</w:t>
      </w:r>
      <w:r w:rsidRPr="001E1EDE">
        <w:rPr>
          <w:rFonts w:ascii="Times New Roman" w:hAnsi="Times New Roman" w:cs="Times New Roman"/>
          <w:sz w:val="28"/>
          <w:szCs w:val="28"/>
        </w:rPr>
        <w:t>дж-тур, т.е. комплексная туристская услуга, включающая в себя: размещение, питание, экскурсионное обслуживание, транспортные, бытовые, спортивно-оздоровительные, физкультурные, медицинские и прочие услуги;</w:t>
      </w:r>
    </w:p>
    <w:p w:rsidR="00A03959" w:rsidRPr="001E1EDE" w:rsidRDefault="00A03959" w:rsidP="003344C0">
      <w:pPr>
        <w:numPr>
          <w:ilvl w:val="0"/>
          <w:numId w:val="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w:t>
      </w:r>
      <w:r w:rsidR="009373D6">
        <w:rPr>
          <w:rFonts w:ascii="Times New Roman" w:hAnsi="Times New Roman" w:cs="Times New Roman"/>
          <w:sz w:val="28"/>
          <w:szCs w:val="28"/>
        </w:rPr>
        <w:t>н</w:t>
      </w:r>
      <w:r w:rsidRPr="001E1EDE">
        <w:rPr>
          <w:rFonts w:ascii="Times New Roman" w:hAnsi="Times New Roman" w:cs="Times New Roman"/>
          <w:sz w:val="28"/>
          <w:szCs w:val="28"/>
        </w:rPr>
        <w:t>к</w:t>
      </w:r>
      <w:r w:rsidR="009373D6">
        <w:rPr>
          <w:rFonts w:ascii="Times New Roman" w:hAnsi="Times New Roman" w:cs="Times New Roman"/>
          <w:sz w:val="28"/>
          <w:szCs w:val="28"/>
        </w:rPr>
        <w:t>л</w:t>
      </w:r>
      <w:r w:rsidRPr="001E1EDE">
        <w:rPr>
          <w:rFonts w:ascii="Times New Roman" w:hAnsi="Times New Roman" w:cs="Times New Roman"/>
          <w:sz w:val="28"/>
          <w:szCs w:val="28"/>
        </w:rPr>
        <w:t>ю</w:t>
      </w:r>
      <w:r w:rsidR="009373D6">
        <w:rPr>
          <w:rFonts w:ascii="Times New Roman" w:hAnsi="Times New Roman" w:cs="Times New Roman"/>
          <w:sz w:val="28"/>
          <w:szCs w:val="28"/>
        </w:rPr>
        <w:t>зив-</w:t>
      </w:r>
      <w:r w:rsidRPr="001E1EDE">
        <w:rPr>
          <w:rFonts w:ascii="Times New Roman" w:hAnsi="Times New Roman" w:cs="Times New Roman"/>
          <w:sz w:val="28"/>
          <w:szCs w:val="28"/>
        </w:rPr>
        <w:t xml:space="preserve">тур, т.е. отдельные туристские услуги: питание, размещение, экскурсионное обслуживание, транспорт </w:t>
      </w:r>
      <w:r w:rsidR="009373D6">
        <w:rPr>
          <w:rFonts w:ascii="Times New Roman" w:hAnsi="Times New Roman" w:cs="Times New Roman"/>
          <w:sz w:val="28"/>
          <w:szCs w:val="28"/>
        </w:rPr>
        <w:t>(</w:t>
      </w:r>
      <w:r w:rsidRPr="001E1EDE">
        <w:rPr>
          <w:rFonts w:ascii="Times New Roman" w:hAnsi="Times New Roman" w:cs="Times New Roman"/>
          <w:sz w:val="28"/>
          <w:szCs w:val="28"/>
        </w:rPr>
        <w:t>по выбору).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практике большей популярностью пользуется инклюзивный тур, где турист заказывает минимально-достаточный набор основных услуг, покупая дополнительные услуги по необходимости. Это расширяет возможности планирования собственного времени туристу и в ряде случаев удешевляет путевку.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Дополнением при формировании туров являются товары туристского назначения, т.е. тур - это совокупный продукт, состоящий из услуги и товара.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Сформированный на основании маршрута и конкретного спроса тур не может сразу стать товарным продуктом для продажи. Для этого следует выполнить ряд этапов:</w:t>
      </w:r>
    </w:p>
    <w:p w:rsidR="009373D6" w:rsidRDefault="00A03959" w:rsidP="003344C0">
      <w:pPr>
        <w:numPr>
          <w:ilvl w:val="0"/>
          <w:numId w:val="5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формирование тура;</w:t>
      </w:r>
    </w:p>
    <w:p w:rsidR="009373D6" w:rsidRDefault="00A03959" w:rsidP="003344C0">
      <w:pPr>
        <w:numPr>
          <w:ilvl w:val="0"/>
          <w:numId w:val="5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экспериментальное внедрение;</w:t>
      </w:r>
    </w:p>
    <w:p w:rsidR="009373D6" w:rsidRDefault="00A03959" w:rsidP="003344C0">
      <w:pPr>
        <w:numPr>
          <w:ilvl w:val="0"/>
          <w:numId w:val="5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реклама и презентация тура;</w:t>
      </w:r>
    </w:p>
    <w:p w:rsidR="00A03959" w:rsidRPr="001E1EDE" w:rsidRDefault="00A03959" w:rsidP="003344C0">
      <w:pPr>
        <w:numPr>
          <w:ilvl w:val="0"/>
          <w:numId w:val="5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продажа тура.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Этап формирования тура включает в себя "сборку" ряда услуг и товаров в одну "оболочку", называемую туром. Кроме механического составления такого набора формирование тура предусматривает и его технико-экономическое обоснование, ибо низкорентабельный тур в конечном итоге является несостоятельным. Таким образом, формирование тура имеет две границы: верхняя -максимально аттрактивный пакет услуг и товаров; нижняя - экономическая эффективность, влияющая на его цену.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 "проходит" по данным критериям, необходимо его экспериментальное внедрение. Оно может быть совмещено   с   рекламным   бесплатным   (или  льготным)</w:t>
      </w:r>
      <w:r w:rsidR="009373D6">
        <w:rPr>
          <w:rFonts w:ascii="Times New Roman" w:hAnsi="Times New Roman" w:cs="Times New Roman"/>
          <w:sz w:val="28"/>
          <w:szCs w:val="28"/>
        </w:rPr>
        <w:t xml:space="preserve"> </w:t>
      </w:r>
      <w:r w:rsidRPr="001E1EDE">
        <w:rPr>
          <w:rFonts w:ascii="Times New Roman" w:hAnsi="Times New Roman" w:cs="Times New Roman"/>
          <w:sz w:val="28"/>
          <w:szCs w:val="28"/>
        </w:rPr>
        <w:t>круизом, автобусным путешествием и т.д. По результатам рекламного тура ведется его презентация, а также последующая рекламная кампания.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этого производится калькуляция затрат, определяется (задается) норма прибыли, рассчитывается цена и формируется система льгот (скидок).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Далее сформированный товарный продукт в виде туристской путевки реализуется через турагентов, бюро по реализации или самостоятельно через бюро путешествий и экскурсий, которое является посредником между туристом и предприятиями, оказывающими ему услуги (гостиницы, предприятия питания, экскурсионные службы, музеи, спортивно-оздоровительные комплексы и т.д.).</w:t>
      </w:r>
    </w:p>
    <w:p w:rsidR="00A03959" w:rsidRPr="001E1EDE" w:rsidRDefault="009373D6"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П</w:t>
      </w:r>
      <w:r w:rsidR="00A03959" w:rsidRPr="001E1EDE">
        <w:rPr>
          <w:rFonts w:ascii="Times New Roman" w:hAnsi="Times New Roman" w:cs="Times New Roman"/>
          <w:sz w:val="28"/>
          <w:szCs w:val="28"/>
        </w:rPr>
        <w:t>ри формировании тура следует учитывать его основные свойства:</w:t>
      </w:r>
    </w:p>
    <w:p w:rsidR="009373D6"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аттрактивность (привлекательность);</w:t>
      </w:r>
    </w:p>
    <w:p w:rsidR="00A03959" w:rsidRPr="001E1EDE"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надежность;</w:t>
      </w:r>
    </w:p>
    <w:p w:rsidR="00A03959" w:rsidRPr="001E1EDE"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безопасность;</w:t>
      </w:r>
    </w:p>
    <w:p w:rsidR="00A03959" w:rsidRPr="001E1EDE"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обоснованность;</w:t>
      </w:r>
    </w:p>
    <w:p w:rsidR="00A03959" w:rsidRPr="001E1EDE"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целостность (завершенность);</w:t>
      </w:r>
    </w:p>
    <w:p w:rsidR="009373D6"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адресную направленность;</w:t>
      </w:r>
    </w:p>
    <w:p w:rsidR="00A03959" w:rsidRPr="001E1EDE"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информативность;</w:t>
      </w:r>
    </w:p>
    <w:p w:rsidR="00A03959" w:rsidRPr="001E1EDE" w:rsidRDefault="00A03959" w:rsidP="003344C0">
      <w:pPr>
        <w:numPr>
          <w:ilvl w:val="0"/>
          <w:numId w:val="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гибкость.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Огромным подспорьем при формировании тура может стать персональный компьютер, оснащенный специальным программным обеспечением. Здесь тур формируется в режиме реального времени в присутствии клиента, во время ненавязчивого с ним диалога после изучения клиентом рекламно-информационных материалов.</w:t>
      </w:r>
    </w:p>
    <w:p w:rsidR="00AD585A"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Пример типовых вопросов тураге</w:t>
      </w:r>
      <w:r w:rsidR="009373D6">
        <w:rPr>
          <w:rFonts w:ascii="Times New Roman" w:hAnsi="Times New Roman" w:cs="Times New Roman"/>
          <w:sz w:val="28"/>
          <w:szCs w:val="28"/>
        </w:rPr>
        <w:t>н</w:t>
      </w:r>
      <w:r w:rsidRPr="001E1EDE">
        <w:rPr>
          <w:rFonts w:ascii="Times New Roman" w:hAnsi="Times New Roman" w:cs="Times New Roman"/>
          <w:sz w:val="28"/>
          <w:szCs w:val="28"/>
        </w:rPr>
        <w:t xml:space="preserve">та. </w:t>
      </w:r>
    </w:p>
    <w:p w:rsidR="00AD585A"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какое время года Вы хотели бы совершить путешествие? </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 будете путешествовать один (одна) или с семьей?</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Какой возраст Ваших детей?</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это время года мы можем Вам предложить несколько вариантов путешествия (предлагаются варианты).</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Каким транспортом Вы хотели бы воспользоваться?</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каком отеле Вы хотели бы остановиться?</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 время Вашего отдыха здесь будут проводиться интересные мероприятия (выставка, международный турнир, гастроли известного певца и т.д.); какие из этих мероприятий Вы хотели бы посетить?</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Ваш отель оборудован спортивно-оздоровительным комплексом. Какие услуги комплекса Вы выберете?</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Какие Ваши любимые блюда? Вы предпочитаете завтракать в номере?</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Хотите ли Вы воспользоваться трансфером?</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Являетесь ли Вы членом клуба IAPA или Е</w:t>
      </w:r>
      <w:r w:rsidR="00AD585A">
        <w:rPr>
          <w:rFonts w:ascii="Times New Roman" w:hAnsi="Times New Roman" w:cs="Times New Roman"/>
          <w:sz w:val="28"/>
          <w:szCs w:val="28"/>
          <w:lang w:val="en-US"/>
        </w:rPr>
        <w:t>TN</w:t>
      </w:r>
      <w:r w:rsidRPr="001E1EDE">
        <w:rPr>
          <w:rFonts w:ascii="Times New Roman" w:hAnsi="Times New Roman" w:cs="Times New Roman"/>
          <w:sz w:val="28"/>
          <w:szCs w:val="28"/>
        </w:rPr>
        <w:t>?</w:t>
      </w:r>
    </w:p>
    <w:p w:rsidR="00A03959" w:rsidRPr="001E1EDE" w:rsidRDefault="00A03959" w:rsidP="003344C0">
      <w:pPr>
        <w:numPr>
          <w:ilvl w:val="0"/>
          <w:numId w:val="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Хотели бы Вы получить машину на прокат?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 время этого диалога оператор вводит соответствующие пожелания клиента в компьютер и предлагает ему несколько вариантов тура. Если клиент готов из предложенных вариантов выбрать один и оплатить путешествие (или аванс), то оператор (с учетом всех имеющихся льгот) сразу напечатает туристу путевку и заключит с ним договор. Если данное бюро имеет каналы связи системы бронирования билетов и лицензию на печатание билетов, то здесь же клиенту будет произведено бронирование на все виды транспорта туда и обратно, а билетопечатающая машина напечатает билет.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это будет вручено клиенту в красивом конверте (включая подробное описание маршрута) вместе с открыткой благодарности, что он воспользовался услугами этого бюро. Клиенту будет предложено еще раз воспользоваться их услугой, которая уже будет несколько дешевле.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процедура, с теми или иными вариантами, типична для работы туристских бюро или агентств в зарубежных странах.</w:t>
      </w:r>
    </w:p>
    <w:p w:rsidR="00A03959" w:rsidRPr="00EB004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EB0049">
        <w:rPr>
          <w:rFonts w:ascii="Times New Roman" w:hAnsi="Times New Roman" w:cs="Times New Roman"/>
          <w:b/>
          <w:sz w:val="28"/>
          <w:szCs w:val="28"/>
        </w:rPr>
        <w:t>8.    ГОСТИНИЧНОЕ ХОЗЯЙСТВО И ГОСТИНИЧНЫЙ СЕРВИС</w:t>
      </w:r>
    </w:p>
    <w:p w:rsidR="00A03959" w:rsidRPr="00EB004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EB0049">
        <w:rPr>
          <w:rFonts w:ascii="Times New Roman" w:hAnsi="Times New Roman" w:cs="Times New Roman"/>
          <w:b/>
          <w:sz w:val="28"/>
          <w:szCs w:val="28"/>
        </w:rPr>
        <w:t>8.1   Средства размещения, их классификация.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Туристская гостиница. Назначение, особенности.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Одним из важнейших блоков в тех</w:t>
      </w:r>
      <w:r w:rsidR="00EB0049">
        <w:rPr>
          <w:rFonts w:ascii="Times New Roman" w:hAnsi="Times New Roman" w:cs="Times New Roman"/>
          <w:sz w:val="28"/>
          <w:szCs w:val="28"/>
        </w:rPr>
        <w:t xml:space="preserve">нологии туристской деятельности </w:t>
      </w:r>
      <w:r w:rsidRPr="001E1EDE">
        <w:rPr>
          <w:rFonts w:ascii="Times New Roman" w:hAnsi="Times New Roman" w:cs="Times New Roman"/>
          <w:sz w:val="28"/>
          <w:szCs w:val="28"/>
        </w:rPr>
        <w:t>является средство размещения туристов. Как уже указывалось ранее, к таким средствам относят: гостиницу, мотель, кемпинг, туристскую базу, пансионат, туристское общежитие, родтель, ботель, флотель и др. Средства размещения туристов по международным рекомендациям подразделяются на четыре группы:</w:t>
      </w:r>
    </w:p>
    <w:p w:rsidR="00EB0049" w:rsidRDefault="00A03959" w:rsidP="003344C0">
      <w:pPr>
        <w:numPr>
          <w:ilvl w:val="0"/>
          <w:numId w:val="5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гостиницы и аналогичные предприятия; </w:t>
      </w:r>
    </w:p>
    <w:p w:rsidR="00EB0049" w:rsidRDefault="00A03959" w:rsidP="003344C0">
      <w:pPr>
        <w:numPr>
          <w:ilvl w:val="0"/>
          <w:numId w:val="5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коммерческие и социальные предприятия размещения; </w:t>
      </w:r>
    </w:p>
    <w:p w:rsidR="00EB0049" w:rsidRDefault="00A03959" w:rsidP="003344C0">
      <w:pPr>
        <w:numPr>
          <w:ilvl w:val="0"/>
          <w:numId w:val="5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специализированные средства размещения; </w:t>
      </w:r>
    </w:p>
    <w:p w:rsidR="00A03959" w:rsidRPr="001E1EDE" w:rsidRDefault="00A03959" w:rsidP="003344C0">
      <w:pPr>
        <w:numPr>
          <w:ilvl w:val="0"/>
          <w:numId w:val="5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частные туристские средства размещения.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Приведенная типовая классификация средств размещения рекомендована Всемирной туристской организацией (ВТО). Она не является единой во всех странах, как и классификация гостиниц.</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Гостиница в широком смысле - это дом с меблированными комнатами для кратковременного проживания.</w:t>
      </w:r>
    </w:p>
    <w:p w:rsidR="00A03959" w:rsidRPr="001E1EDE" w:rsidRDefault="00EB004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Туристская гостиница –</w:t>
      </w:r>
      <w:r w:rsidR="00A03959" w:rsidRPr="001E1EDE">
        <w:rPr>
          <w:rFonts w:ascii="Times New Roman" w:hAnsi="Times New Roman" w:cs="Times New Roman"/>
          <w:sz w:val="28"/>
          <w:szCs w:val="28"/>
        </w:rPr>
        <w:t xml:space="preserve"> это особый тип гостиницы, предназначенный для предоставления туристам комплекса услуг, связанных с путешествием.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Естественно, что турист может воспользоваться и обычной (коммунальной) гостиницей, однако в ней не предусмотрен ряд специализированных услуг, имеющихся в туристской гостинице.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правило, средства размещения типа "гостиница" имеют максимальное число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Средства размещения социального туризма, коммерческие и частные средства размещения имеют в ряде случаев ограниченное число услуг и предназначены для той или иной социальной группы населения.</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122" style="position:absolute;left:0;text-align:left;z-index:251565568;mso-position-horizontal-relative:margin" from="-225pt,334.1pt" to="-225pt,363.6pt" o:allowincell="f" strokeweight=".35pt">
            <w10:wrap anchorx="margin"/>
          </v:line>
        </w:pict>
      </w:r>
      <w:r>
        <w:rPr>
          <w:rFonts w:ascii="Times New Roman" w:hAnsi="Times New Roman" w:cs="Times New Roman"/>
          <w:sz w:val="28"/>
          <w:szCs w:val="28"/>
        </w:rPr>
        <w:pict>
          <v:line id="_x0000_s1123" style="position:absolute;left:0;text-align:left;z-index:251566592;mso-position-horizontal-relative:margin" from="-224.65pt,257.05pt" to="-224.65pt,286.2pt" o:allowincell="f" strokeweight=".35pt">
            <w10:wrap anchorx="margin"/>
          </v:line>
        </w:pict>
      </w:r>
      <w:r>
        <w:rPr>
          <w:rFonts w:ascii="Times New Roman" w:hAnsi="Times New Roman" w:cs="Times New Roman"/>
          <w:sz w:val="28"/>
          <w:szCs w:val="28"/>
        </w:rPr>
        <w:pict>
          <v:line id="_x0000_s1124" style="position:absolute;left:0;text-align:left;z-index:251567616;mso-position-horizontal-relative:margin" from="-224.65pt,295.55pt" to="-224.65pt,327.6pt" o:allowincell="f" strokeweight=".35pt">
            <w10:wrap anchorx="margin"/>
          </v:line>
        </w:pict>
      </w:r>
      <w:r>
        <w:rPr>
          <w:rFonts w:ascii="Times New Roman" w:hAnsi="Times New Roman" w:cs="Times New Roman"/>
          <w:sz w:val="28"/>
          <w:szCs w:val="28"/>
        </w:rPr>
        <w:pict>
          <v:line id="_x0000_s1125" style="position:absolute;left:0;text-align:left;z-index:251568640;mso-position-horizontal-relative:margin" from="-224.3pt,214.2pt" to="-224.3pt,248.05pt" o:allowincell="f" strokeweight=".35pt">
            <w10:wrap anchorx="margin"/>
          </v:line>
        </w:pict>
      </w:r>
      <w:r>
        <w:rPr>
          <w:rFonts w:ascii="Times New Roman" w:hAnsi="Times New Roman" w:cs="Times New Roman"/>
          <w:sz w:val="28"/>
          <w:szCs w:val="28"/>
        </w:rPr>
        <w:pict>
          <v:line id="_x0000_s1126" style="position:absolute;left:0;text-align:left;z-index:251569664;mso-position-horizontal-relative:margin" from="-223.9pt,131.75pt" to="-223.9pt,161.25pt" o:allowincell="f" strokeweight=".7pt">
            <w10:wrap anchorx="margin"/>
          </v:line>
        </w:pict>
      </w:r>
      <w:r>
        <w:rPr>
          <w:rFonts w:ascii="Times New Roman" w:hAnsi="Times New Roman" w:cs="Times New Roman"/>
          <w:sz w:val="28"/>
          <w:szCs w:val="28"/>
        </w:rPr>
        <w:pict>
          <v:line id="_x0000_s1127" style="position:absolute;left:0;text-align:left;z-index:251570688;mso-position-horizontal-relative:margin" from="-223.9pt,170.65pt" to="-223.9pt,199.8pt" o:allowincell="f" strokeweight=".7pt">
            <w10:wrap anchorx="margin"/>
          </v:line>
        </w:pict>
      </w:r>
      <w:r>
        <w:rPr>
          <w:rFonts w:ascii="Times New Roman" w:hAnsi="Times New Roman" w:cs="Times New Roman"/>
          <w:sz w:val="28"/>
          <w:szCs w:val="28"/>
        </w:rPr>
        <w:pict>
          <v:line id="_x0000_s1128" style="position:absolute;left:0;text-align:left;z-index:251571712;mso-position-horizontal-relative:margin" from="-223.55pt,93.25pt" to="-223.55pt,123.15pt" o:allowincell="f" strokeweight=".7pt">
            <w10:wrap anchorx="margin"/>
          </v:line>
        </w:pict>
      </w:r>
      <w:r>
        <w:rPr>
          <w:rFonts w:ascii="Times New Roman" w:hAnsi="Times New Roman" w:cs="Times New Roman"/>
          <w:sz w:val="28"/>
          <w:szCs w:val="28"/>
        </w:rPr>
        <w:pict>
          <v:line id="_x0000_s1129" style="position:absolute;left:0;text-align:left;z-index:251572736;mso-position-horizontal-relative:margin" from="-223.2pt,44.65pt" to="-223.2pt,84.25pt" o:allowincell="f" strokeweight=".7pt">
            <w10:wrap anchorx="margin"/>
          </v:line>
        </w:pict>
      </w:r>
      <w:r>
        <w:rPr>
          <w:rFonts w:ascii="Times New Roman" w:hAnsi="Times New Roman" w:cs="Times New Roman"/>
          <w:sz w:val="28"/>
          <w:szCs w:val="28"/>
        </w:rPr>
        <w:pict>
          <v:line id="_x0000_s1130" style="position:absolute;left:0;text-align:left;z-index:251573760;mso-position-horizontal-relative:margin" from="-214.55pt,45pt" to="-214.55pt,84.25pt" o:allowincell="f" strokeweight="1.1pt">
            <w10:wrap anchorx="margin"/>
          </v:line>
        </w:pict>
      </w:r>
      <w:r>
        <w:rPr>
          <w:rFonts w:ascii="Times New Roman" w:hAnsi="Times New Roman" w:cs="Times New Roman"/>
          <w:sz w:val="28"/>
          <w:szCs w:val="28"/>
        </w:rPr>
        <w:pict>
          <v:line id="_x0000_s1131" style="position:absolute;left:0;text-align:left;z-index:251574784;mso-position-horizontal-relative:margin" from="-207.7pt,83.5pt" to="-207.7pt,354.2pt" o:allowincell="f" strokeweight=".7pt">
            <w10:wrap anchorx="margin"/>
          </v:line>
        </w:pict>
      </w:r>
      <w:r>
        <w:rPr>
          <w:rFonts w:ascii="Times New Roman" w:hAnsi="Times New Roman" w:cs="Times New Roman"/>
          <w:sz w:val="28"/>
          <w:szCs w:val="28"/>
        </w:rPr>
        <w:pict>
          <v:line id="_x0000_s1132" style="position:absolute;left:0;text-align:left;z-index:251575808;mso-position-horizontal-relative:margin" from="-202.7pt,343.8pt" to="-202.7pt,363.25pt" o:allowincell="f" strokeweight=".35pt">
            <w10:wrap anchorx="margin"/>
          </v:line>
        </w:pict>
      </w:r>
      <w:r>
        <w:rPr>
          <w:rFonts w:ascii="Times New Roman" w:hAnsi="Times New Roman" w:cs="Times New Roman"/>
          <w:sz w:val="28"/>
          <w:szCs w:val="28"/>
        </w:rPr>
        <w:pict>
          <v:line id="_x0000_s1133" style="position:absolute;left:0;text-align:left;z-index:251576832;mso-position-horizontal-relative:margin" from="-202.3pt,257.05pt" to="-202.3pt,281.9pt" o:allowincell="f" strokeweight=".35pt">
            <w10:wrap anchorx="margin"/>
          </v:line>
        </w:pict>
      </w:r>
      <w:r>
        <w:rPr>
          <w:rFonts w:ascii="Times New Roman" w:hAnsi="Times New Roman" w:cs="Times New Roman"/>
          <w:sz w:val="28"/>
          <w:szCs w:val="28"/>
        </w:rPr>
        <w:pict>
          <v:line id="_x0000_s1134" style="position:absolute;left:0;text-align:left;z-index:251577856;mso-position-horizontal-relative:margin" from="-201.95pt,171pt" to="-201.95pt,214.55pt" o:allowincell="f" strokeweight=".35pt">
            <w10:wrap anchorx="margin"/>
          </v:line>
        </w:pict>
      </w:r>
      <w:r>
        <w:rPr>
          <w:rFonts w:ascii="Times New Roman" w:hAnsi="Times New Roman" w:cs="Times New Roman"/>
          <w:sz w:val="28"/>
          <w:szCs w:val="28"/>
        </w:rPr>
        <w:pict>
          <v:line id="_x0000_s1135" style="position:absolute;left:0;text-align:left;z-index:251578880;mso-position-horizontal-relative:margin" from="-201.95pt,223.9pt" to="-201.95pt,248.4pt" o:allowincell="f" strokeweight=".7pt">
            <w10:wrap anchorx="margin"/>
          </v:line>
        </w:pict>
      </w:r>
      <w:r>
        <w:rPr>
          <w:rFonts w:ascii="Times New Roman" w:hAnsi="Times New Roman" w:cs="Times New Roman"/>
          <w:sz w:val="28"/>
          <w:szCs w:val="28"/>
        </w:rPr>
        <w:pict>
          <v:line id="_x0000_s1136" style="position:absolute;left:0;text-align:left;z-index:251579904;mso-position-horizontal-relative:margin" from="-201.95pt,315.35pt" to="-201.95pt,339.45pt" o:allowincell="f" strokeweight=".7pt">
            <w10:wrap anchorx="margin"/>
          </v:line>
        </w:pict>
      </w:r>
      <w:r>
        <w:rPr>
          <w:rFonts w:ascii="Times New Roman" w:hAnsi="Times New Roman" w:cs="Times New Roman"/>
          <w:sz w:val="28"/>
          <w:szCs w:val="28"/>
        </w:rPr>
        <w:pict>
          <v:line id="_x0000_s1137" style="position:absolute;left:0;text-align:left;z-index:251580928;mso-position-horizontal-relative:margin" from="-201.6pt,290.9pt" to="-201.6pt,306pt" o:allowincell="f" strokeweight=".7pt">
            <w10:wrap anchorx="margin"/>
          </v:line>
        </w:pict>
      </w:r>
      <w:r>
        <w:rPr>
          <w:rFonts w:ascii="Times New Roman" w:hAnsi="Times New Roman" w:cs="Times New Roman"/>
          <w:sz w:val="28"/>
          <w:szCs w:val="28"/>
        </w:rPr>
        <w:pict>
          <v:line id="_x0000_s1138" style="position:absolute;left:0;text-align:left;z-index:251581952;mso-position-horizontal-relative:margin" from="-201.25pt,132.5pt" to="-201.25pt,161.65pt" o:allowincell="f" strokeweight=".35pt">
            <w10:wrap anchorx="margin"/>
          </v:line>
        </w:pict>
      </w:r>
      <w:r>
        <w:rPr>
          <w:rFonts w:ascii="Times New Roman" w:hAnsi="Times New Roman" w:cs="Times New Roman"/>
          <w:sz w:val="28"/>
          <w:szCs w:val="28"/>
        </w:rPr>
        <w:pict>
          <v:line id="_x0000_s1139" style="position:absolute;left:0;text-align:left;z-index:251582976;mso-position-horizontal-relative:margin" from="-200.9pt,93.6pt" to="-200.9pt,123.1pt" o:allowincell="f" strokeweight=".35pt">
            <w10:wrap anchorx="margin"/>
          </v:line>
        </w:pict>
      </w:r>
      <w:r>
        <w:rPr>
          <w:rFonts w:ascii="Times New Roman" w:hAnsi="Times New Roman" w:cs="Times New Roman"/>
          <w:sz w:val="28"/>
          <w:szCs w:val="28"/>
        </w:rPr>
        <w:pict>
          <v:line id="_x0000_s1140" style="position:absolute;left:0;text-align:left;z-index:251584000;mso-position-horizontal-relative:margin" from="-143.65pt,344.15pt" to="-143.65pt,363.95pt" o:allowincell="f" strokeweight=".7pt">
            <w10:wrap anchorx="margin"/>
          </v:line>
        </w:pict>
      </w:r>
      <w:r>
        <w:rPr>
          <w:rFonts w:ascii="Times New Roman" w:hAnsi="Times New Roman" w:cs="Times New Roman"/>
          <w:sz w:val="28"/>
          <w:szCs w:val="28"/>
        </w:rPr>
        <w:pict>
          <v:line id="_x0000_s1141" style="position:absolute;left:0;text-align:left;z-index:251585024;mso-position-horizontal-relative:margin" from="-143.3pt,257.75pt" to="-143.3pt,282.25pt" o:allowincell="f" strokeweight=".7pt">
            <w10:wrap anchorx="margin"/>
          </v:line>
        </w:pict>
      </w:r>
      <w:r>
        <w:rPr>
          <w:rFonts w:ascii="Times New Roman" w:hAnsi="Times New Roman" w:cs="Times New Roman"/>
          <w:sz w:val="28"/>
          <w:szCs w:val="28"/>
        </w:rPr>
        <w:pict>
          <v:line id="_x0000_s1142" style="position:absolute;left:0;text-align:left;z-index:251586048;mso-position-horizontal-relative:margin" from="-142.9pt,171.35pt" to="-142.9pt,214.9pt" o:allowincell="f" strokeweight=".7pt">
            <w10:wrap anchorx="margin"/>
          </v:line>
        </w:pict>
      </w:r>
      <w:r>
        <w:rPr>
          <w:rFonts w:ascii="Times New Roman" w:hAnsi="Times New Roman" w:cs="Times New Roman"/>
          <w:sz w:val="28"/>
          <w:szCs w:val="28"/>
        </w:rPr>
        <w:pict>
          <v:line id="_x0000_s1143" style="position:absolute;left:0;text-align:left;z-index:251587072;mso-position-horizontal-relative:margin" from="-142.9pt,224.3pt" to="-142.9pt,248.8pt" o:allowincell="f" strokeweight=".7pt">
            <w10:wrap anchorx="margin"/>
          </v:line>
        </w:pict>
      </w:r>
      <w:r>
        <w:rPr>
          <w:rFonts w:ascii="Times New Roman" w:hAnsi="Times New Roman" w:cs="Times New Roman"/>
          <w:sz w:val="28"/>
          <w:szCs w:val="28"/>
        </w:rPr>
        <w:pict>
          <v:line id="_x0000_s1144" style="position:absolute;left:0;text-align:left;z-index:251588096;mso-position-horizontal-relative:margin" from="-142.9pt,315.7pt" to="-142.9pt,340.2pt" o:allowincell="f" strokeweight=".7pt">
            <w10:wrap anchorx="margin"/>
          </v:line>
        </w:pict>
      </w:r>
      <w:r>
        <w:rPr>
          <w:rFonts w:ascii="Times New Roman" w:hAnsi="Times New Roman" w:cs="Times New Roman"/>
          <w:sz w:val="28"/>
          <w:szCs w:val="28"/>
        </w:rPr>
        <w:pict>
          <v:line id="_x0000_s1145" style="position:absolute;left:0;text-align:left;z-index:251589120;mso-position-horizontal-relative:margin" from="-142.55pt,132.85pt" to="-142.55pt,162pt" o:allowincell="f" strokeweight=".7pt">
            <w10:wrap anchorx="margin"/>
          </v:line>
        </w:pict>
      </w:r>
      <w:r>
        <w:rPr>
          <w:rFonts w:ascii="Times New Roman" w:hAnsi="Times New Roman" w:cs="Times New Roman"/>
          <w:sz w:val="28"/>
          <w:szCs w:val="28"/>
        </w:rPr>
        <w:pict>
          <v:line id="_x0000_s1146" style="position:absolute;left:0;text-align:left;z-index:251590144;mso-position-horizontal-relative:margin" from="-142.55pt,291.25pt" to="-142.55pt,306.35pt" o:allowincell="f" strokeweight=".7pt">
            <w10:wrap anchorx="margin"/>
          </v:line>
        </w:pict>
      </w:r>
      <w:r>
        <w:rPr>
          <w:rFonts w:ascii="Times New Roman" w:hAnsi="Times New Roman" w:cs="Times New Roman"/>
          <w:sz w:val="28"/>
          <w:szCs w:val="28"/>
        </w:rPr>
        <w:pict>
          <v:line id="_x0000_s1147" style="position:absolute;left:0;text-align:left;z-index:251591168;mso-position-horizontal-relative:margin" from="-142.2pt,93.95pt" to="-142.2pt,123.45pt" o:allowincell="f" strokeweight=".7pt">
            <w10:wrap anchorx="margin"/>
          </v:line>
        </w:pict>
      </w:r>
      <w:r>
        <w:rPr>
          <w:rFonts w:ascii="Times New Roman" w:hAnsi="Times New Roman" w:cs="Times New Roman"/>
          <w:sz w:val="28"/>
          <w:szCs w:val="28"/>
        </w:rPr>
        <w:pict>
          <v:line id="_x0000_s1148" style="position:absolute;left:0;text-align:left;z-index:251592192;mso-position-horizontal-relative:margin" from="-140.75pt,45.35pt" to="-140.75pt,84.95pt" o:allowincell="f" strokeweight=".35pt">
            <w10:wrap anchorx="margin"/>
          </v:line>
        </w:pict>
      </w:r>
      <w:r>
        <w:rPr>
          <w:rFonts w:ascii="Times New Roman" w:hAnsi="Times New Roman" w:cs="Times New Roman"/>
          <w:sz w:val="28"/>
          <w:szCs w:val="28"/>
        </w:rPr>
        <w:pict>
          <v:line id="_x0000_s1149" style="position:absolute;left:0;text-align:left;z-index:251593216;mso-position-horizontal-relative:margin" from="-137.15pt,45.35pt" to="-137.15pt,84.95pt" o:allowincell="f" strokeweight=".35pt">
            <w10:wrap anchorx="margin"/>
          </v:line>
        </w:pict>
      </w:r>
      <w:r>
        <w:rPr>
          <w:rFonts w:ascii="Times New Roman" w:hAnsi="Times New Roman" w:cs="Times New Roman"/>
          <w:sz w:val="28"/>
          <w:szCs w:val="28"/>
        </w:rPr>
        <w:pict>
          <v:line id="_x0000_s1150" style="position:absolute;left:0;text-align:left;z-index:251594240;mso-position-horizontal-relative:margin" from="-129.95pt,83.9pt" to="-129.95pt,349.95pt" o:allowincell="f" strokeweight=".35pt">
            <w10:wrap anchorx="margin"/>
          </v:line>
        </w:pict>
      </w:r>
      <w:r>
        <w:rPr>
          <w:rFonts w:ascii="Times New Roman" w:hAnsi="Times New Roman" w:cs="Times New Roman"/>
          <w:sz w:val="28"/>
          <w:szCs w:val="28"/>
        </w:rPr>
        <w:pict>
          <v:line id="_x0000_s1151" style="position:absolute;left:0;text-align:left;z-index:251595264;mso-position-horizontal-relative:margin" from="-120.6pt,334.8pt" to="-120.6pt,364.3pt" o:allowincell="f" strokeweight=".7pt">
            <w10:wrap anchorx="margin"/>
          </v:line>
        </w:pict>
      </w:r>
      <w:r>
        <w:rPr>
          <w:rFonts w:ascii="Times New Roman" w:hAnsi="Times New Roman" w:cs="Times New Roman"/>
          <w:sz w:val="28"/>
          <w:szCs w:val="28"/>
        </w:rPr>
        <w:pict>
          <v:line id="_x0000_s1152" style="position:absolute;left:0;text-align:left;z-index:251596288;mso-position-horizontal-relative:margin" from="-120.25pt,263.15pt" to="-120.25pt,316.45pt" o:allowincell="f" strokeweight=".7pt">
            <w10:wrap anchorx="margin"/>
          </v:line>
        </w:pict>
      </w:r>
      <w:r>
        <w:rPr>
          <w:rFonts w:ascii="Times New Roman" w:hAnsi="Times New Roman" w:cs="Times New Roman"/>
          <w:sz w:val="28"/>
          <w:szCs w:val="28"/>
        </w:rPr>
        <w:pict>
          <v:line id="_x0000_s1153" style="position:absolute;left:0;text-align:left;z-index:251597312;mso-position-horizontal-relative:margin" from="-119.9pt,185.75pt" to="-119.9pt,234.35pt" o:allowincell="f" strokeweight=".7pt">
            <w10:wrap anchorx="margin"/>
          </v:line>
        </w:pict>
      </w:r>
      <w:r>
        <w:rPr>
          <w:rFonts w:ascii="Times New Roman" w:hAnsi="Times New Roman" w:cs="Times New Roman"/>
          <w:sz w:val="28"/>
          <w:szCs w:val="28"/>
        </w:rPr>
        <w:pict>
          <v:line id="_x0000_s1154" style="position:absolute;left:0;text-align:left;z-index:251598336;mso-position-horizontal-relative:margin" from="-119.5pt,132.85pt" to="-119.5pt,176.75pt" o:allowincell="f" strokeweight=".7pt">
            <w10:wrap anchorx="margin"/>
          </v:line>
        </w:pict>
      </w:r>
      <w:r>
        <w:rPr>
          <w:rFonts w:ascii="Times New Roman" w:hAnsi="Times New Roman" w:cs="Times New Roman"/>
          <w:sz w:val="28"/>
          <w:szCs w:val="28"/>
        </w:rPr>
        <w:pict>
          <v:line id="_x0000_s1155" style="position:absolute;left:0;text-align:left;z-index:251599360;mso-position-horizontal-relative:margin" from="-119.15pt,94.3pt" to="-119.15pt,123.45pt" o:allowincell="f" strokeweight=".7pt">
            <w10:wrap anchorx="margin"/>
          </v:line>
        </w:pict>
      </w:r>
      <w:r>
        <w:rPr>
          <w:rFonts w:ascii="Times New Roman" w:hAnsi="Times New Roman" w:cs="Times New Roman"/>
          <w:sz w:val="28"/>
          <w:szCs w:val="28"/>
        </w:rPr>
        <w:pict>
          <v:line id="_x0000_s1156" style="position:absolute;left:0;text-align:left;z-index:251600384;mso-position-horizontal-relative:margin" from="-99pt,16.55pt" to="-99pt,36.35pt" o:allowincell="f" strokeweight=".7pt">
            <w10:wrap anchorx="margin"/>
          </v:line>
        </w:pict>
      </w:r>
      <w:r>
        <w:rPr>
          <w:rFonts w:ascii="Times New Roman" w:hAnsi="Times New Roman" w:cs="Times New Roman"/>
          <w:sz w:val="28"/>
          <w:szCs w:val="28"/>
        </w:rPr>
        <w:pict>
          <v:line id="_x0000_s1157" style="position:absolute;left:0;text-align:left;z-index:251601408;mso-position-horizontal-relative:margin" from="-74.9pt,46.1pt" to="-74.9pt,85.35pt" o:allowincell="f" strokeweight=".7pt">
            <w10:wrap anchorx="margin"/>
          </v:line>
        </w:pict>
      </w:r>
      <w:r w:rsidR="00A03959" w:rsidRPr="001E1EDE">
        <w:rPr>
          <w:rFonts w:ascii="Times New Roman" w:hAnsi="Times New Roman" w:cs="Times New Roman"/>
          <w:sz w:val="28"/>
          <w:szCs w:val="28"/>
        </w:rPr>
        <w:t>Во всех туристских гостиницах предусмотрены четыре основные группы услуг:</w:t>
      </w:r>
    </w:p>
    <w:p w:rsidR="00A03959" w:rsidRPr="001E1EDE" w:rsidRDefault="00A03959" w:rsidP="003344C0">
      <w:pPr>
        <w:numPr>
          <w:ilvl w:val="0"/>
          <w:numId w:val="5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размещение;</w:t>
      </w:r>
    </w:p>
    <w:p w:rsidR="00A03959" w:rsidRPr="001E1EDE" w:rsidRDefault="00A03959" w:rsidP="003344C0">
      <w:pPr>
        <w:numPr>
          <w:ilvl w:val="0"/>
          <w:numId w:val="5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питание;</w:t>
      </w:r>
    </w:p>
    <w:p w:rsidR="00A03959" w:rsidRPr="001E1EDE" w:rsidRDefault="00A03959" w:rsidP="003344C0">
      <w:pPr>
        <w:numPr>
          <w:ilvl w:val="0"/>
          <w:numId w:val="5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досуг;</w:t>
      </w:r>
    </w:p>
    <w:p w:rsidR="00A03959" w:rsidRPr="001E1EDE" w:rsidRDefault="00A03959" w:rsidP="003344C0">
      <w:pPr>
        <w:numPr>
          <w:ilvl w:val="0"/>
          <w:numId w:val="5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бытовое обслуживание.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Они включают в себя основные, дополнительные и сопутствующие услуги. В бывшем СССР по состоянию на 1990 год насчитывалось около 350 тысяч мест размещения туристов. В России в настоящее время имеется около 250 тысяч гостиничных мест, в том числе в Москве -75 тысяч, в Санкт-Петербурге - около 30 тысяч.</w:t>
      </w:r>
    </w:p>
    <w:p w:rsidR="00A03959" w:rsidRPr="001E1EDE" w:rsidRDefault="00EB004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Средняя загрузка (</w:t>
      </w:r>
      <w:r w:rsidR="00A03959" w:rsidRPr="001E1EDE">
        <w:rPr>
          <w:rFonts w:ascii="Times New Roman" w:hAnsi="Times New Roman" w:cs="Times New Roman"/>
          <w:sz w:val="28"/>
          <w:szCs w:val="28"/>
        </w:rPr>
        <w:t>коэффициент загрузки - отношение числа занятых к общему числу мест) в гостиницах мира по данным ВТО составляет 65-70 %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Обычно в гостиницах высших категорий до 60-65 % клиентов составляют деловые люди (бизнес-туризм, конгресс-туризм).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гостиницах более низких категорий и </w:t>
      </w:r>
      <w:r w:rsidR="00EB0049">
        <w:rPr>
          <w:rFonts w:ascii="Times New Roman" w:hAnsi="Times New Roman" w:cs="Times New Roman"/>
          <w:sz w:val="28"/>
          <w:szCs w:val="28"/>
        </w:rPr>
        <w:t>в</w:t>
      </w:r>
      <w:r w:rsidRPr="001E1EDE">
        <w:rPr>
          <w:rFonts w:ascii="Times New Roman" w:hAnsi="Times New Roman" w:cs="Times New Roman"/>
          <w:sz w:val="28"/>
          <w:szCs w:val="28"/>
        </w:rPr>
        <w:t>некатегорийных обычно размещаются туристы с познавательной целью.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статистике ВТО почти половина гостиничного фонда в мире (49 %) размещена в Европе. Гостиничный фонд России (4878 гостиниц) составляет 3 % от Европейского.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Большинство высокоразрядных гостиниц объединились в гостиничные цепи. В Западной Европе функционируют более 30 гостиничных цепей: Аккор (Франция), Групо Соль (Испания), Форте (Великобритания), Скандик Хоутелз (Швеция), Джолли (Италия)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в Европе функционируют высококомфортабельные гостиницы американских, японских, австралийских и других компаний (Холидей, Шератон, Хилтон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структуре гостиничных мест Москвы только 11 гостиниц (Метрополь, Айрис Пульман, Националь, Олим-пик Пента, Савой, Палас, Балчуг-Кеп ми некий и др.) на 6266 мест отвечают всем требованиям международного гостиничного сервиса. Это составляет всего лишь 8 % от общего числа гостиничных мест в столице. Еще 26 % гостиничных мест имеют достаточно высокий уровень сервиса для приема иностранных туристов. В целом, с учетом ведомственных гостиниц Москва может принять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единовременно около 45 тысяч иностранных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"Концепцией развития международного туризма в Москве до 2005 года" предполагается произвести реконструкцию имеющегося гостиничного фонда и коммунальной инфраструктуры и построить еще 38 тысяч гостиничных мест, для чего потребуется 5,9 млрд.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прогнозам, с учетом предполагаемого строительства и реконструкции к 2005 году число прибытий в Москву иностранных туристов может достичь 10,6 млн. человек в год, а валютные поступления от них составили бы 2,4 млрд. долларов в год.</w:t>
      </w:r>
    </w:p>
    <w:p w:rsidR="00A03959" w:rsidRPr="00EB004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EB0049">
        <w:rPr>
          <w:rFonts w:ascii="Times New Roman" w:hAnsi="Times New Roman" w:cs="Times New Roman"/>
          <w:b/>
          <w:sz w:val="28"/>
          <w:szCs w:val="28"/>
        </w:rPr>
        <w:t>8.2  Технологическая схема обслуживания туристов в</w:t>
      </w:r>
      <w:r w:rsidR="00EB0049">
        <w:rPr>
          <w:rFonts w:ascii="Times New Roman" w:hAnsi="Times New Roman" w:cs="Times New Roman"/>
          <w:b/>
          <w:sz w:val="28"/>
          <w:szCs w:val="28"/>
        </w:rPr>
        <w:t xml:space="preserve"> </w:t>
      </w:r>
      <w:r w:rsidRPr="00EB0049">
        <w:rPr>
          <w:rFonts w:ascii="Times New Roman" w:hAnsi="Times New Roman" w:cs="Times New Roman"/>
          <w:b/>
          <w:sz w:val="28"/>
          <w:szCs w:val="28"/>
        </w:rPr>
        <w:t>гостинице.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замкнутого технологического цикла обслуживания туристов в гостинице предусмотрены следующие основные службы:</w:t>
      </w:r>
    </w:p>
    <w:p w:rsidR="00EB0049" w:rsidRDefault="00A03959" w:rsidP="003344C0">
      <w:pPr>
        <w:numPr>
          <w:ilvl w:val="0"/>
          <w:numId w:val="5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служба приема и размещения; </w:t>
      </w:r>
    </w:p>
    <w:p w:rsidR="00EB0049" w:rsidRDefault="00A03959" w:rsidP="003344C0">
      <w:pPr>
        <w:numPr>
          <w:ilvl w:val="0"/>
          <w:numId w:val="5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служба эксплуатации номерного фонда;</w:t>
      </w:r>
    </w:p>
    <w:p w:rsidR="00EB0049" w:rsidRDefault="00A03959" w:rsidP="003344C0">
      <w:pPr>
        <w:numPr>
          <w:ilvl w:val="0"/>
          <w:numId w:val="5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коммерческая служба; </w:t>
      </w:r>
    </w:p>
    <w:p w:rsidR="00EB0049" w:rsidRDefault="00A03959" w:rsidP="003344C0">
      <w:pPr>
        <w:numPr>
          <w:ilvl w:val="0"/>
          <w:numId w:val="5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техническая служба; </w:t>
      </w:r>
    </w:p>
    <w:p w:rsidR="00A03959" w:rsidRPr="001E1EDE" w:rsidRDefault="00A03959" w:rsidP="003344C0">
      <w:pPr>
        <w:numPr>
          <w:ilvl w:val="0"/>
          <w:numId w:val="5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административная служба.</w:t>
      </w:r>
    </w:p>
    <w:p w:rsidR="00EB004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Это минимальный набор обеспечивающих служб для предоставления основных услуг. Однако в высококатегорийных гостиницах и туристско-гостиничных комплексах число обеспечивающих служб значительно больше и каждая из них имеет узко сп</w:t>
      </w:r>
      <w:r w:rsidR="00EB0049">
        <w:rPr>
          <w:rFonts w:ascii="Times New Roman" w:hAnsi="Times New Roman" w:cs="Times New Roman"/>
          <w:sz w:val="28"/>
          <w:szCs w:val="28"/>
        </w:rPr>
        <w:t xml:space="preserve">ецифические функции.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Служба приема и размещения </w:t>
      </w:r>
      <w:r w:rsidR="00EB0049">
        <w:rPr>
          <w:rFonts w:ascii="Times New Roman" w:hAnsi="Times New Roman" w:cs="Times New Roman"/>
          <w:sz w:val="28"/>
          <w:szCs w:val="28"/>
        </w:rPr>
        <w:t>(</w:t>
      </w:r>
      <w:r w:rsidRPr="001E1EDE">
        <w:rPr>
          <w:rFonts w:ascii="Times New Roman" w:hAnsi="Times New Roman" w:cs="Times New Roman"/>
          <w:sz w:val="28"/>
          <w:szCs w:val="28"/>
        </w:rPr>
        <w:t>служба рецепции) обеспе</w:t>
      </w:r>
      <w:r w:rsidR="00EB0049">
        <w:rPr>
          <w:rFonts w:ascii="Times New Roman" w:hAnsi="Times New Roman" w:cs="Times New Roman"/>
          <w:sz w:val="28"/>
          <w:szCs w:val="28"/>
        </w:rPr>
        <w:t>чивает прием, регистрацию,</w:t>
      </w:r>
      <w:r w:rsidRPr="001E1EDE">
        <w:rPr>
          <w:rFonts w:ascii="Times New Roman" w:hAnsi="Times New Roman" w:cs="Times New Roman"/>
          <w:sz w:val="28"/>
          <w:szCs w:val="28"/>
        </w:rPr>
        <w:t xml:space="preserve"> размещение туристов по номерам, расчеты, бронирование мест и организацию отправки туристов в следующий пункт путешествия или домой. Как правило, службу возглавляет менеджер по размещению. В его подчинение входят: бюро регистрации, портье, администраторы, бюро обслуживания, швейцары, гардеробщики, кладовщики камеры хранения, служба бронирования.</w:t>
      </w:r>
    </w:p>
    <w:p w:rsidR="00A03959" w:rsidRPr="001E1EDE" w:rsidRDefault="00EB004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Служба эксплуатации</w:t>
      </w:r>
      <w:r w:rsidR="00A03959" w:rsidRPr="001E1EDE">
        <w:rPr>
          <w:rFonts w:ascii="Times New Roman" w:hAnsi="Times New Roman" w:cs="Times New Roman"/>
          <w:sz w:val="28"/>
          <w:szCs w:val="28"/>
        </w:rPr>
        <w:t xml:space="preserve"> номерного фонда обеспечивает техническое обслуживан</w:t>
      </w:r>
      <w:r>
        <w:rPr>
          <w:rFonts w:ascii="Times New Roman" w:hAnsi="Times New Roman" w:cs="Times New Roman"/>
          <w:sz w:val="28"/>
          <w:szCs w:val="28"/>
        </w:rPr>
        <w:t>ие</w:t>
      </w:r>
      <w:r w:rsidR="00A03959" w:rsidRPr="001E1EDE">
        <w:rPr>
          <w:rFonts w:ascii="Times New Roman" w:hAnsi="Times New Roman" w:cs="Times New Roman"/>
          <w:sz w:val="28"/>
          <w:szCs w:val="28"/>
        </w:rPr>
        <w:t xml:space="preserve"> и ремонт жилых и вспомогательных помещений, подготовку их к заселению, уборку и вывод из эксплуатации номеров для косметического или планового ремонта.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Менеджер данной</w:t>
      </w:r>
      <w:r w:rsidR="00EB0049">
        <w:rPr>
          <w:rFonts w:ascii="Times New Roman" w:hAnsi="Times New Roman" w:cs="Times New Roman"/>
          <w:sz w:val="28"/>
          <w:szCs w:val="28"/>
        </w:rPr>
        <w:t xml:space="preserve"> службы руководит группой по ре</w:t>
      </w:r>
      <w:r w:rsidRPr="001E1EDE">
        <w:rPr>
          <w:rFonts w:ascii="Times New Roman" w:hAnsi="Times New Roman" w:cs="Times New Roman"/>
          <w:sz w:val="28"/>
          <w:szCs w:val="28"/>
        </w:rPr>
        <w:t>монту и обслуживанию номерного фонда, горничными, уборщицами, консьержками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w:t>
      </w:r>
      <w:r w:rsidR="00EB0049">
        <w:rPr>
          <w:rFonts w:ascii="Times New Roman" w:hAnsi="Times New Roman" w:cs="Times New Roman"/>
          <w:sz w:val="28"/>
          <w:szCs w:val="28"/>
        </w:rPr>
        <w:t>м</w:t>
      </w:r>
      <w:r w:rsidRPr="001E1EDE">
        <w:rPr>
          <w:rFonts w:ascii="Times New Roman" w:hAnsi="Times New Roman" w:cs="Times New Roman"/>
          <w:sz w:val="28"/>
          <w:szCs w:val="28"/>
        </w:rPr>
        <w:t>а</w:t>
      </w:r>
      <w:r w:rsidR="00EB0049">
        <w:rPr>
          <w:rFonts w:ascii="Times New Roman" w:hAnsi="Times New Roman" w:cs="Times New Roman"/>
          <w:sz w:val="28"/>
          <w:szCs w:val="28"/>
        </w:rPr>
        <w:t xml:space="preserve"> бро</w:t>
      </w:r>
      <w:r w:rsidRPr="001E1EDE">
        <w:rPr>
          <w:rFonts w:ascii="Times New Roman" w:hAnsi="Times New Roman" w:cs="Times New Roman"/>
          <w:sz w:val="28"/>
          <w:szCs w:val="28"/>
        </w:rPr>
        <w:t>ни</w:t>
      </w:r>
      <w:r w:rsidR="00EB0049">
        <w:rPr>
          <w:rFonts w:ascii="Times New Roman" w:hAnsi="Times New Roman" w:cs="Times New Roman"/>
          <w:sz w:val="28"/>
          <w:szCs w:val="28"/>
        </w:rPr>
        <w:t>р</w:t>
      </w:r>
      <w:r w:rsidRPr="001E1EDE">
        <w:rPr>
          <w:rFonts w:ascii="Times New Roman" w:hAnsi="Times New Roman" w:cs="Times New Roman"/>
          <w:sz w:val="28"/>
          <w:szCs w:val="28"/>
        </w:rPr>
        <w:t xml:space="preserve">ования включает в себя комплекс </w:t>
      </w:r>
      <w:r w:rsidR="00EB0049">
        <w:rPr>
          <w:rFonts w:ascii="Times New Roman" w:hAnsi="Times New Roman" w:cs="Times New Roman"/>
          <w:sz w:val="28"/>
          <w:szCs w:val="28"/>
        </w:rPr>
        <w:t>ЭВМ, объединенных в сеть и</w:t>
      </w:r>
      <w:r w:rsidRPr="001E1EDE">
        <w:rPr>
          <w:rFonts w:ascii="Times New Roman" w:hAnsi="Times New Roman" w:cs="Times New Roman"/>
          <w:sz w:val="28"/>
          <w:szCs w:val="28"/>
        </w:rPr>
        <w:t xml:space="preserve"> связанных модемной связью с различными городами мира. Основной задачей комплекса является:</w:t>
      </w:r>
    </w:p>
    <w:p w:rsidR="00EB0049" w:rsidRDefault="00A03959" w:rsidP="003344C0">
      <w:pPr>
        <w:numPr>
          <w:ilvl w:val="0"/>
          <w:numId w:val="5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бронирование номеров по заказу в данной гостинице; </w:t>
      </w:r>
    </w:p>
    <w:p w:rsidR="00EB0049" w:rsidRDefault="00A03959" w:rsidP="003344C0">
      <w:pPr>
        <w:numPr>
          <w:ilvl w:val="0"/>
          <w:numId w:val="5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бронирование номеров по заказу клиентов в других</w:t>
      </w:r>
      <w:r w:rsidR="00EB0049">
        <w:rPr>
          <w:rFonts w:ascii="Times New Roman" w:hAnsi="Times New Roman" w:cs="Times New Roman"/>
          <w:sz w:val="28"/>
          <w:szCs w:val="28"/>
        </w:rPr>
        <w:t xml:space="preserve"> </w:t>
      </w:r>
      <w:r w:rsidRPr="001E1EDE">
        <w:rPr>
          <w:rFonts w:ascii="Times New Roman" w:hAnsi="Times New Roman" w:cs="Times New Roman"/>
          <w:sz w:val="28"/>
          <w:szCs w:val="28"/>
        </w:rPr>
        <w:t>гостиницах;</w:t>
      </w:r>
    </w:p>
    <w:p w:rsidR="00EB0049" w:rsidRDefault="00A03959" w:rsidP="003344C0">
      <w:pPr>
        <w:numPr>
          <w:ilvl w:val="0"/>
          <w:numId w:val="5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бронирование билетов на различные виды транспорта; </w:t>
      </w:r>
    </w:p>
    <w:p w:rsidR="00A03959" w:rsidRPr="001E1EDE" w:rsidRDefault="00A03959" w:rsidP="003344C0">
      <w:pPr>
        <w:numPr>
          <w:ilvl w:val="0"/>
          <w:numId w:val="5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задачи.</w:t>
      </w:r>
    </w:p>
    <w:p w:rsidR="00EB004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такая система решает и локальные задачи в самой гостинице:</w:t>
      </w:r>
    </w:p>
    <w:p w:rsidR="00EB0049" w:rsidRDefault="00A03959" w:rsidP="003344C0">
      <w:pPr>
        <w:numPr>
          <w:ilvl w:val="0"/>
          <w:numId w:val="5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автоматизированный расчет с клиентами; </w:t>
      </w:r>
    </w:p>
    <w:p w:rsidR="00EB0049" w:rsidRDefault="00A03959" w:rsidP="003344C0">
      <w:pPr>
        <w:numPr>
          <w:ilvl w:val="0"/>
          <w:numId w:val="5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планирование номерного фонда; </w:t>
      </w:r>
    </w:p>
    <w:p w:rsidR="00EB0049" w:rsidRDefault="00A03959" w:rsidP="003344C0">
      <w:pPr>
        <w:numPr>
          <w:ilvl w:val="0"/>
          <w:numId w:val="5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расчет заработной платы персонала; </w:t>
      </w:r>
    </w:p>
    <w:p w:rsidR="00A03959" w:rsidRPr="001E1EDE" w:rsidRDefault="00A03959" w:rsidP="003344C0">
      <w:pPr>
        <w:numPr>
          <w:ilvl w:val="0"/>
          <w:numId w:val="5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учет материальных ценностей,  бухгалтерский учет и отчетность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Крупные гостиничные комплексы, включенные в международные цепи, имеют единую систему бронирования типа "Сабре"", "Галилео", "Амадеус" и др.</w:t>
      </w:r>
    </w:p>
    <w:p w:rsidR="00F920B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Эти  системы  бронирования  (резервирования)  выполняют две основные функции:</w:t>
      </w:r>
    </w:p>
    <w:p w:rsidR="00F920B7" w:rsidRDefault="00A03959" w:rsidP="003344C0">
      <w:pPr>
        <w:numPr>
          <w:ilvl w:val="0"/>
          <w:numId w:val="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резервирование номеров в гостиницах;</w:t>
      </w:r>
    </w:p>
    <w:p w:rsidR="00F920B7" w:rsidRDefault="00A03959" w:rsidP="003344C0">
      <w:pPr>
        <w:numPr>
          <w:ilvl w:val="0"/>
          <w:numId w:val="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бронирование билетов на самолеты, поезда, теплоходы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Служба дополнительных и сопутствующих услуг в ряде</w:t>
      </w:r>
      <w:r w:rsidR="00F920B7">
        <w:rPr>
          <w:rFonts w:ascii="Times New Roman" w:hAnsi="Times New Roman" w:cs="Times New Roman"/>
          <w:sz w:val="28"/>
          <w:szCs w:val="28"/>
        </w:rPr>
        <w:t xml:space="preserve"> с</w:t>
      </w:r>
      <w:r w:rsidRPr="001E1EDE">
        <w:rPr>
          <w:rFonts w:ascii="Times New Roman" w:hAnsi="Times New Roman" w:cs="Times New Roman"/>
          <w:sz w:val="28"/>
          <w:szCs w:val="28"/>
        </w:rPr>
        <w:t>лучаев</w:t>
      </w:r>
      <w:r w:rsidR="00F920B7">
        <w:rPr>
          <w:rFonts w:ascii="Times New Roman" w:hAnsi="Times New Roman" w:cs="Times New Roman"/>
          <w:sz w:val="28"/>
          <w:szCs w:val="28"/>
        </w:rPr>
        <w:t xml:space="preserve"> имеет собственное </w:t>
      </w:r>
      <w:r w:rsidRPr="001E1EDE">
        <w:rPr>
          <w:rFonts w:ascii="Times New Roman" w:hAnsi="Times New Roman" w:cs="Times New Roman"/>
          <w:sz w:val="28"/>
          <w:szCs w:val="28"/>
        </w:rPr>
        <w:t>экскурсионное бюро, собственное  автохозяйство  (или   арендованный  транспорт), специальное бюро по обеспечению деловых, конгрессных и бизнес-туров, включающее в себя штат секретарей-референтов, гидов-переводчиков, а также оборудованные конференц-залы, кабинеты, оргтехнику и т.д.</w:t>
      </w:r>
    </w:p>
    <w:p w:rsidR="00F920B7"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164" style="position:absolute;left:0;text-align:left;z-index:251602432;mso-position-horizontal-relative:margin" from="-229.7pt,181.1pt" to="-229.7pt,205.6pt" o:allowincell="f" strokeweight=".7pt">
            <w10:wrap anchorx="margin"/>
          </v:line>
        </w:pict>
      </w:r>
      <w:r>
        <w:rPr>
          <w:rFonts w:ascii="Times New Roman" w:hAnsi="Times New Roman" w:cs="Times New Roman"/>
          <w:sz w:val="28"/>
          <w:szCs w:val="28"/>
        </w:rPr>
        <w:pict>
          <v:line id="_x0000_s1165" style="position:absolute;left:0;text-align:left;z-index:251603456;mso-position-horizontal-relative:margin" from="-228.95pt,248.4pt" to="-228.95pt,272.9pt" o:allowincell="f" strokeweight=".35pt">
            <w10:wrap anchorx="margin"/>
          </v:line>
        </w:pict>
      </w:r>
      <w:r>
        <w:rPr>
          <w:rFonts w:ascii="Times New Roman" w:hAnsi="Times New Roman" w:cs="Times New Roman"/>
          <w:sz w:val="28"/>
          <w:szCs w:val="28"/>
        </w:rPr>
        <w:pict>
          <v:line id="_x0000_s1166" style="position:absolute;left:0;text-align:left;z-index:251604480;mso-position-horizontal-relative:margin" from="-228.6pt,214.9pt" to="-228.6pt,239.4pt" o:allowincell="f" strokeweight=".35pt">
            <w10:wrap anchorx="margin"/>
          </v:line>
        </w:pict>
      </w:r>
      <w:r>
        <w:rPr>
          <w:rFonts w:ascii="Times New Roman" w:hAnsi="Times New Roman" w:cs="Times New Roman"/>
          <w:sz w:val="28"/>
          <w:szCs w:val="28"/>
        </w:rPr>
        <w:pict>
          <v:line id="_x0000_s1167" style="position:absolute;left:0;text-align:left;z-index:251605504;mso-position-horizontal-relative:margin" from="-228.25pt,123.1pt" to="-228.25pt,162pt" o:allowincell="f" strokeweight=".35pt">
            <w10:wrap anchorx="margin"/>
          </v:line>
        </w:pict>
      </w:r>
      <w:r>
        <w:rPr>
          <w:rFonts w:ascii="Times New Roman" w:hAnsi="Times New Roman" w:cs="Times New Roman"/>
          <w:sz w:val="28"/>
          <w:szCs w:val="28"/>
        </w:rPr>
        <w:pict>
          <v:line id="_x0000_s1168" style="position:absolute;left:0;text-align:left;z-index:251606528;mso-position-horizontal-relative:margin" from="-227.5pt,84.95pt" to="-227.5pt,114.1pt" o:allowincell="f" strokeweight=".7pt">
            <w10:wrap anchorx="margin"/>
          </v:line>
        </w:pict>
      </w:r>
      <w:r>
        <w:rPr>
          <w:rFonts w:ascii="Times New Roman" w:hAnsi="Times New Roman" w:cs="Times New Roman"/>
          <w:sz w:val="28"/>
          <w:szCs w:val="28"/>
        </w:rPr>
        <w:pict>
          <v:line id="_x0000_s1169" style="position:absolute;left:0;text-align:left;z-index:251607552;mso-position-horizontal-relative:margin" from="-227.15pt,45.7pt" to="-227.15pt,74.85pt" o:allowincell="f" strokeweight=".7pt">
            <w10:wrap anchorx="margin"/>
          </v:line>
        </w:pict>
      </w:r>
      <w:r>
        <w:rPr>
          <w:rFonts w:ascii="Times New Roman" w:hAnsi="Times New Roman" w:cs="Times New Roman"/>
          <w:sz w:val="28"/>
          <w:szCs w:val="28"/>
        </w:rPr>
        <w:pict>
          <v:line id="_x0000_s1170" style="position:absolute;left:0;text-align:left;z-index:251608576;mso-position-horizontal-relative:margin" from="-221.75pt,283.3pt" to="-221.75pt,307.8pt" o:allowincell="f" strokeweight=".7pt">
            <w10:wrap anchorx="margin"/>
          </v:line>
        </w:pict>
      </w:r>
      <w:r>
        <w:rPr>
          <w:rFonts w:ascii="Times New Roman" w:hAnsi="Times New Roman" w:cs="Times New Roman"/>
          <w:sz w:val="28"/>
          <w:szCs w:val="28"/>
        </w:rPr>
        <w:pict>
          <v:line id="_x0000_s1171" style="position:absolute;left:0;text-align:left;z-index:251609600;mso-position-horizontal-relative:margin" from="-221.4pt,235.1pt" to="-221.4pt,274pt" o:allowincell="f" strokeweight=".7pt">
            <w10:wrap anchorx="margin"/>
          </v:line>
        </w:pict>
      </w:r>
      <w:r>
        <w:rPr>
          <w:rFonts w:ascii="Times New Roman" w:hAnsi="Times New Roman" w:cs="Times New Roman"/>
          <w:sz w:val="28"/>
          <w:szCs w:val="28"/>
        </w:rPr>
        <w:pict>
          <v:line id="_x0000_s1172" style="position:absolute;left:0;text-align:left;z-index:251610624;mso-position-horizontal-relative:margin" from="-221.05pt,191.9pt" to="-221.05pt,226.1pt" o:allowincell="f" strokeweight=".7pt">
            <w10:wrap anchorx="margin"/>
          </v:line>
        </w:pict>
      </w:r>
      <w:r>
        <w:rPr>
          <w:rFonts w:ascii="Times New Roman" w:hAnsi="Times New Roman" w:cs="Times New Roman"/>
          <w:sz w:val="28"/>
          <w:szCs w:val="28"/>
        </w:rPr>
        <w:pict>
          <v:line id="_x0000_s1173" style="position:absolute;left:0;text-align:left;z-index:251611648;mso-position-horizontal-relative:margin" from="-220.3pt,143.65pt" to="-220.3pt,182.9pt" o:allowincell="f" strokeweight=".35pt">
            <w10:wrap anchorx="margin"/>
          </v:line>
        </w:pict>
      </w:r>
      <w:r>
        <w:rPr>
          <w:rFonts w:ascii="Times New Roman" w:hAnsi="Times New Roman" w:cs="Times New Roman"/>
          <w:sz w:val="28"/>
          <w:szCs w:val="28"/>
        </w:rPr>
        <w:pict>
          <v:line id="_x0000_s1174" style="position:absolute;left:0;text-align:left;z-index:251612672;mso-position-horizontal-relative:margin" from="-219.25pt,46.8pt" to="-219.25pt,96.1pt" o:allowincell="f" strokeweight=".7pt">
            <w10:wrap anchorx="margin"/>
          </v:line>
        </w:pict>
      </w:r>
      <w:r>
        <w:rPr>
          <w:rFonts w:ascii="Times New Roman" w:hAnsi="Times New Roman" w:cs="Times New Roman"/>
          <w:sz w:val="28"/>
          <w:szCs w:val="28"/>
        </w:rPr>
        <w:pict>
          <v:line id="_x0000_s1175" style="position:absolute;left:0;text-align:left;z-index:251613696;mso-position-horizontal-relative:margin" from="-219.25pt,105.1pt" to="-219.25pt,134.6pt" o:allowincell="f" strokeweight=".35pt">
            <w10:wrap anchorx="margin"/>
          </v:line>
        </w:pict>
      </w:r>
      <w:r>
        <w:rPr>
          <w:rFonts w:ascii="Times New Roman" w:hAnsi="Times New Roman" w:cs="Times New Roman"/>
          <w:sz w:val="28"/>
          <w:szCs w:val="28"/>
        </w:rPr>
        <w:pict>
          <v:line id="_x0000_s1176" style="position:absolute;left:0;text-align:left;z-index:251614720;mso-position-horizontal-relative:margin" from="-189pt,7.55pt" to="-189pt,32.75pt" o:allowincell="f" strokeweight=".35pt">
            <w10:wrap anchorx="margin"/>
          </v:line>
        </w:pict>
      </w:r>
      <w:r>
        <w:rPr>
          <w:rFonts w:ascii="Times New Roman" w:hAnsi="Times New Roman" w:cs="Times New Roman"/>
          <w:sz w:val="28"/>
          <w:szCs w:val="28"/>
        </w:rPr>
        <w:pict>
          <v:line id="_x0000_s1177" style="position:absolute;left:0;text-align:left;z-index:251615744;mso-position-horizontal-relative:margin" from="-172.1pt,8.3pt" to="-172.1pt,33.15pt" o:allowincell="f" strokeweight=".7pt">
            <w10:wrap anchorx="margin"/>
          </v:line>
        </w:pict>
      </w:r>
      <w:r>
        <w:rPr>
          <w:rFonts w:ascii="Times New Roman" w:hAnsi="Times New Roman" w:cs="Times New Roman"/>
          <w:sz w:val="28"/>
          <w:szCs w:val="28"/>
        </w:rPr>
        <w:pict>
          <v:line id="_x0000_s1178" style="position:absolute;left:0;text-align:left;z-index:251616768;mso-position-horizontal-relative:margin" from="-153.7pt,235.8pt" to="-153.7pt,274.7pt" o:allowincell="f" strokeweight=".7pt">
            <w10:wrap anchorx="margin"/>
          </v:line>
        </w:pict>
      </w:r>
      <w:r>
        <w:rPr>
          <w:rFonts w:ascii="Times New Roman" w:hAnsi="Times New Roman" w:cs="Times New Roman"/>
          <w:sz w:val="28"/>
          <w:szCs w:val="28"/>
        </w:rPr>
        <w:pict>
          <v:line id="_x0000_s1179" style="position:absolute;left:0;text-align:left;z-index:251617792;mso-position-horizontal-relative:margin" from="-153pt,192.6pt" to="-153pt,226.8pt" o:allowincell="f" strokeweight=".35pt">
            <w10:wrap anchorx="margin"/>
          </v:line>
        </w:pict>
      </w:r>
      <w:r>
        <w:rPr>
          <w:rFonts w:ascii="Times New Roman" w:hAnsi="Times New Roman" w:cs="Times New Roman"/>
          <w:sz w:val="28"/>
          <w:szCs w:val="28"/>
        </w:rPr>
        <w:pict>
          <v:line id="_x0000_s1180" style="position:absolute;left:0;text-align:left;z-index:251618816;mso-position-horizontal-relative:margin" from="-152.65pt,144.35pt" to="-152.65pt,183.6pt" o:allowincell="f" strokeweight=".35pt">
            <w10:wrap anchorx="margin"/>
          </v:line>
        </w:pict>
      </w:r>
      <w:r>
        <w:rPr>
          <w:rFonts w:ascii="Times New Roman" w:hAnsi="Times New Roman" w:cs="Times New Roman"/>
          <w:sz w:val="28"/>
          <w:szCs w:val="28"/>
        </w:rPr>
        <w:pict>
          <v:line id="_x0000_s1181" style="position:absolute;left:0;text-align:left;z-index:251619840;mso-position-horizontal-relative:margin" from="-151.55pt,47.5pt" to="-151.55pt,96.8pt" o:allowincell="f" strokeweight=".35pt">
            <w10:wrap anchorx="margin"/>
          </v:line>
        </w:pict>
      </w:r>
      <w:r>
        <w:rPr>
          <w:rFonts w:ascii="Times New Roman" w:hAnsi="Times New Roman" w:cs="Times New Roman"/>
          <w:sz w:val="28"/>
          <w:szCs w:val="28"/>
        </w:rPr>
        <w:pict>
          <v:line id="_x0000_s1182" style="position:absolute;left:0;text-align:left;z-index:251620864;mso-position-horizontal-relative:margin" from="-151.55pt,105.85pt" to="-151.55pt,135.35pt" o:allowincell="f" strokeweight=".7pt">
            <w10:wrap anchorx="margin"/>
          </v:line>
        </w:pict>
      </w:r>
      <w:r>
        <w:rPr>
          <w:rFonts w:ascii="Times New Roman" w:hAnsi="Times New Roman" w:cs="Times New Roman"/>
          <w:sz w:val="28"/>
          <w:szCs w:val="28"/>
        </w:rPr>
        <w:pict>
          <v:line id="_x0000_s1183" style="position:absolute;left:0;text-align:left;z-index:251621888;mso-position-horizontal-relative:margin" from="-140.05pt,192.6pt" to="-140.05pt,226.8pt" o:allowincell="f" strokeweight=".7pt">
            <w10:wrap anchorx="margin"/>
          </v:line>
        </w:pict>
      </w:r>
      <w:r>
        <w:rPr>
          <w:rFonts w:ascii="Times New Roman" w:hAnsi="Times New Roman" w:cs="Times New Roman"/>
          <w:sz w:val="28"/>
          <w:szCs w:val="28"/>
        </w:rPr>
        <w:pict>
          <v:line id="_x0000_s1184" style="position:absolute;left:0;text-align:left;z-index:251622912;mso-position-horizontal-relative:margin" from="-140.05pt,235.8pt" to="-140.05pt,260.3pt" o:allowincell="f" strokeweight=".7pt">
            <w10:wrap anchorx="margin"/>
          </v:line>
        </w:pict>
      </w:r>
      <w:r>
        <w:rPr>
          <w:rFonts w:ascii="Times New Roman" w:hAnsi="Times New Roman" w:cs="Times New Roman"/>
          <w:sz w:val="28"/>
          <w:szCs w:val="28"/>
        </w:rPr>
        <w:pict>
          <v:line id="_x0000_s1185" style="position:absolute;left:0;text-align:left;z-index:251623936;mso-position-horizontal-relative:margin" from="-140.05pt,269.65pt" to="-140.05pt,294.15pt" o:allowincell="f" strokeweight=".7pt">
            <w10:wrap anchorx="margin"/>
          </v:line>
        </w:pict>
      </w:r>
      <w:r>
        <w:rPr>
          <w:rFonts w:ascii="Times New Roman" w:hAnsi="Times New Roman" w:cs="Times New Roman"/>
          <w:sz w:val="28"/>
          <w:szCs w:val="28"/>
        </w:rPr>
        <w:pict>
          <v:line id="_x0000_s1186" style="position:absolute;left:0;text-align:left;z-index:251624960;mso-position-horizontal-relative:margin" from="-139.3pt,144.35pt" to="-139.3pt,183.25pt" o:allowincell="f" strokeweight=".35pt">
            <w10:wrap anchorx="margin"/>
          </v:line>
        </w:pict>
      </w:r>
      <w:r>
        <w:rPr>
          <w:rFonts w:ascii="Times New Roman" w:hAnsi="Times New Roman" w:cs="Times New Roman"/>
          <w:sz w:val="28"/>
          <w:szCs w:val="28"/>
        </w:rPr>
        <w:pict>
          <v:line id="_x0000_s1187" style="position:absolute;left:0;text-align:left;z-index:251625984;mso-position-horizontal-relative:margin" from="-138.25pt,86.4pt" to="-138.25pt,135.35pt" o:allowincell="f" strokeweight=".35pt">
            <w10:wrap anchorx="margin"/>
          </v:line>
        </w:pict>
      </w:r>
      <w:r>
        <w:rPr>
          <w:rFonts w:ascii="Times New Roman" w:hAnsi="Times New Roman" w:cs="Times New Roman"/>
          <w:sz w:val="28"/>
          <w:szCs w:val="28"/>
        </w:rPr>
        <w:pict>
          <v:line id="_x0000_s1188" style="position:absolute;left:0;text-align:left;z-index:251627008;mso-position-horizontal-relative:margin" from="-137.9pt,47.5pt" to="-137.9pt,77pt" o:allowincell="f" strokeweight=".7pt">
            <w10:wrap anchorx="margin"/>
          </v:line>
        </w:pict>
      </w:r>
      <w:r>
        <w:rPr>
          <w:rFonts w:ascii="Times New Roman" w:hAnsi="Times New Roman" w:cs="Times New Roman"/>
          <w:sz w:val="28"/>
          <w:szCs w:val="28"/>
        </w:rPr>
        <w:pict>
          <v:line id="_x0000_s1189" style="position:absolute;left:0;text-align:left;z-index:251628032;mso-position-horizontal-relative:margin" from="-82.8pt,293.4pt" to="-82.8pt,318.95pt" o:allowincell="f" strokeweight=".7pt">
            <w10:wrap anchorx="margin"/>
          </v:line>
        </w:pict>
      </w:r>
      <w:r>
        <w:rPr>
          <w:rFonts w:ascii="Times New Roman" w:hAnsi="Times New Roman" w:cs="Times New Roman"/>
          <w:sz w:val="28"/>
          <w:szCs w:val="28"/>
        </w:rPr>
        <w:pict>
          <v:line id="_x0000_s1190" style="position:absolute;left:0;text-align:left;z-index:251629056;mso-position-horizontal-relative:margin" from="-80.3pt,317.9pt" to="-80.3pt,361.8pt" o:allowincell="f" strokeweight=".35pt">
            <w10:wrap anchorx="margin"/>
          </v:line>
        </w:pict>
      </w:r>
      <w:r>
        <w:rPr>
          <w:rFonts w:ascii="Times New Roman" w:hAnsi="Times New Roman" w:cs="Times New Roman"/>
          <w:sz w:val="28"/>
          <w:szCs w:val="28"/>
        </w:rPr>
        <w:pict>
          <v:line id="_x0000_s1191" style="position:absolute;left:0;text-align:left;z-index:251630080;mso-position-horizontal-relative:margin" from="-77.75pt,270pt" to="-77.75pt,294.5pt" o:allowincell="f" strokeweight=".7pt">
            <w10:wrap anchorx="margin"/>
          </v:line>
        </w:pict>
      </w:r>
      <w:r>
        <w:rPr>
          <w:rFonts w:ascii="Times New Roman" w:hAnsi="Times New Roman" w:cs="Times New Roman"/>
          <w:sz w:val="28"/>
          <w:szCs w:val="28"/>
        </w:rPr>
        <w:pict>
          <v:line id="_x0000_s1192" style="position:absolute;left:0;text-align:left;z-index:251631104;mso-position-horizontal-relative:margin" from="-77.05pt,192.95pt" to="-77.05pt,227.15pt" o:allowincell="f" strokeweight=".35pt">
            <w10:wrap anchorx="margin"/>
          </v:line>
        </w:pict>
      </w:r>
      <w:r>
        <w:rPr>
          <w:rFonts w:ascii="Times New Roman" w:hAnsi="Times New Roman" w:cs="Times New Roman"/>
          <w:sz w:val="28"/>
          <w:szCs w:val="28"/>
        </w:rPr>
        <w:pict>
          <v:line id="_x0000_s1193" style="position:absolute;left:0;text-align:left;z-index:251632128;mso-position-horizontal-relative:margin" from="-77.05pt,236.15pt" to="-77.05pt,260.65pt" o:allowincell="f" strokeweight=".35pt">
            <w10:wrap anchorx="margin"/>
          </v:line>
        </w:pict>
      </w:r>
      <w:r>
        <w:rPr>
          <w:rFonts w:ascii="Times New Roman" w:hAnsi="Times New Roman" w:cs="Times New Roman"/>
          <w:sz w:val="28"/>
          <w:szCs w:val="28"/>
        </w:rPr>
        <w:pict>
          <v:line id="_x0000_s1194" style="position:absolute;left:0;text-align:left;z-index:251633152;mso-position-horizontal-relative:margin" from="-76.7pt,144.7pt" to="-76.7pt,183.6pt" o:allowincell="f" strokeweight=".7pt">
            <w10:wrap anchorx="margin"/>
          </v:line>
        </w:pict>
      </w:r>
      <w:r>
        <w:rPr>
          <w:rFonts w:ascii="Times New Roman" w:hAnsi="Times New Roman" w:cs="Times New Roman"/>
          <w:sz w:val="28"/>
          <w:szCs w:val="28"/>
        </w:rPr>
        <w:pict>
          <v:line id="_x0000_s1195" style="position:absolute;left:0;text-align:left;z-index:251634176;mso-position-horizontal-relative:margin" from="-76.3pt,86.75pt" to="-76.3pt,135.7pt" o:allowincell="f" strokeweight=".35pt">
            <w10:wrap anchorx="margin"/>
          </v:line>
        </w:pict>
      </w:r>
      <w:r>
        <w:rPr>
          <w:rFonts w:ascii="Times New Roman" w:hAnsi="Times New Roman" w:cs="Times New Roman"/>
          <w:sz w:val="28"/>
          <w:szCs w:val="28"/>
        </w:rPr>
        <w:pict>
          <v:line id="_x0000_s1196" style="position:absolute;left:0;text-align:left;z-index:251635200;mso-position-horizontal-relative:margin" from="-75.95pt,8.65pt" to="-75.95pt,33.5pt" o:allowincell="f" strokeweight=".7pt">
            <w10:wrap anchorx="margin"/>
          </v:line>
        </w:pict>
      </w:r>
      <w:r>
        <w:rPr>
          <w:rFonts w:ascii="Times New Roman" w:hAnsi="Times New Roman" w:cs="Times New Roman"/>
          <w:sz w:val="28"/>
          <w:szCs w:val="28"/>
        </w:rPr>
        <w:pict>
          <v:line id="_x0000_s1197" style="position:absolute;left:0;text-align:left;z-index:251636224;mso-position-horizontal-relative:margin" from="-75.95pt,47.9pt" to="-75.95pt,77.4pt" o:allowincell="f" strokeweight=".7pt">
            <w10:wrap anchorx="margin"/>
          </v:line>
        </w:pict>
      </w:r>
      <w:r w:rsidR="00A03959" w:rsidRPr="001E1EDE">
        <w:rPr>
          <w:rFonts w:ascii="Times New Roman" w:hAnsi="Times New Roman" w:cs="Times New Roman"/>
          <w:sz w:val="28"/>
          <w:szCs w:val="28"/>
        </w:rPr>
        <w:t>В составе этой службы также находятся:</w:t>
      </w:r>
    </w:p>
    <w:p w:rsidR="00F920B7"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парикмахерские, косметические салоны; </w:t>
      </w:r>
    </w:p>
    <w:p w:rsidR="00A03959" w:rsidRPr="001E1EDE"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прачечные;</w:t>
      </w:r>
    </w:p>
    <w:p w:rsidR="00F920B7"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ателье, швейные и сапожные мастерские;</w:t>
      </w:r>
    </w:p>
    <w:p w:rsidR="00A03959" w:rsidRPr="001E1EDE"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мастерские бытовых услуг;</w:t>
      </w:r>
    </w:p>
    <w:p w:rsidR="00A03959" w:rsidRPr="001E1EDE"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службы ухода за детьми;</w:t>
      </w:r>
    </w:p>
    <w:p w:rsidR="00A03959" w:rsidRPr="001E1EDE"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службы медицинских услуг; э химчистка;</w:t>
      </w:r>
    </w:p>
    <w:p w:rsidR="00F920B7"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служба проката; </w:t>
      </w:r>
    </w:p>
    <w:p w:rsidR="00A03959" w:rsidRPr="001E1EDE" w:rsidRDefault="00A03959" w:rsidP="003344C0">
      <w:pPr>
        <w:numPr>
          <w:ilvl w:val="0"/>
          <w:numId w:val="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службы.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Служба досуга обеспечивает туристов физкультурно-оздоровительными и зрелищными услугами, включая кино, концерты, телевидение </w:t>
      </w:r>
      <w:r w:rsidR="00F920B7">
        <w:rPr>
          <w:rFonts w:ascii="Times New Roman" w:hAnsi="Times New Roman" w:cs="Times New Roman"/>
          <w:sz w:val="28"/>
          <w:szCs w:val="28"/>
        </w:rPr>
        <w:t>(</w:t>
      </w:r>
      <w:r w:rsidRPr="001E1EDE">
        <w:rPr>
          <w:rFonts w:ascii="Times New Roman" w:hAnsi="Times New Roman" w:cs="Times New Roman"/>
          <w:sz w:val="28"/>
          <w:szCs w:val="28"/>
        </w:rPr>
        <w:t>в том числе кабельное и спутниковое), видео, работу специальных клубов и другие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Работу всех инженерных систем и коммуникаци</w:t>
      </w:r>
      <w:r w:rsidR="00F920B7">
        <w:rPr>
          <w:rFonts w:ascii="Times New Roman" w:hAnsi="Times New Roman" w:cs="Times New Roman"/>
          <w:sz w:val="28"/>
          <w:szCs w:val="28"/>
        </w:rPr>
        <w:t xml:space="preserve">й </w:t>
      </w:r>
      <w:r w:rsidRPr="001E1EDE">
        <w:rPr>
          <w:rFonts w:ascii="Times New Roman" w:hAnsi="Times New Roman" w:cs="Times New Roman"/>
          <w:sz w:val="28"/>
          <w:szCs w:val="28"/>
        </w:rPr>
        <w:t>(лифтовое хозяйство, энергоснабжение, теп</w:t>
      </w:r>
      <w:r w:rsidR="00F920B7">
        <w:rPr>
          <w:rFonts w:ascii="Times New Roman" w:hAnsi="Times New Roman" w:cs="Times New Roman"/>
          <w:sz w:val="28"/>
          <w:szCs w:val="28"/>
        </w:rPr>
        <w:t>л</w:t>
      </w:r>
      <w:r w:rsidRPr="001E1EDE">
        <w:rPr>
          <w:rFonts w:ascii="Times New Roman" w:hAnsi="Times New Roman" w:cs="Times New Roman"/>
          <w:sz w:val="28"/>
          <w:szCs w:val="28"/>
        </w:rPr>
        <w:t>о-водо-газоснабжение, эксплуатация здания и пр.)</w:t>
      </w:r>
      <w:r w:rsidR="00F920B7">
        <w:rPr>
          <w:rFonts w:ascii="Times New Roman" w:hAnsi="Times New Roman" w:cs="Times New Roman"/>
          <w:sz w:val="28"/>
          <w:szCs w:val="28"/>
        </w:rPr>
        <w:t xml:space="preserve"> </w:t>
      </w:r>
      <w:r w:rsidRPr="001E1EDE">
        <w:rPr>
          <w:rFonts w:ascii="Times New Roman" w:hAnsi="Times New Roman" w:cs="Times New Roman"/>
          <w:sz w:val="28"/>
          <w:szCs w:val="28"/>
        </w:rPr>
        <w:t xml:space="preserve">- обеспечивает техническая служба во главе с техническим директором "или главным </w:t>
      </w:r>
      <w:r w:rsidR="00F920B7">
        <w:rPr>
          <w:rFonts w:ascii="Times New Roman" w:hAnsi="Times New Roman" w:cs="Times New Roman"/>
          <w:sz w:val="28"/>
          <w:szCs w:val="28"/>
        </w:rPr>
        <w:t>и</w:t>
      </w:r>
      <w:r w:rsidRPr="001E1EDE">
        <w:rPr>
          <w:rFonts w:ascii="Times New Roman" w:hAnsi="Times New Roman" w:cs="Times New Roman"/>
          <w:sz w:val="28"/>
          <w:szCs w:val="28"/>
        </w:rPr>
        <w:t>нже</w:t>
      </w:r>
      <w:r w:rsidR="00F920B7">
        <w:rPr>
          <w:rFonts w:ascii="Times New Roman" w:hAnsi="Times New Roman" w:cs="Times New Roman"/>
          <w:sz w:val="28"/>
          <w:szCs w:val="28"/>
        </w:rPr>
        <w:t>не</w:t>
      </w:r>
      <w:r w:rsidRPr="001E1EDE">
        <w:rPr>
          <w:rFonts w:ascii="Times New Roman" w:hAnsi="Times New Roman" w:cs="Times New Roman"/>
          <w:sz w:val="28"/>
          <w:szCs w:val="28"/>
        </w:rPr>
        <w:t>ром.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Техническая эксплуатация гостиничного комплекса осуществляется в соответствии с "Правилами технической эксплуата</w:t>
      </w:r>
      <w:r w:rsidR="00F920B7">
        <w:rPr>
          <w:rFonts w:ascii="Times New Roman" w:hAnsi="Times New Roman" w:cs="Times New Roman"/>
          <w:sz w:val="28"/>
          <w:szCs w:val="28"/>
        </w:rPr>
        <w:t>ции гостиниц и их оборудования".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некоторых туристских комплексах имеется централизованная информационно-справочная служба.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Работу гостиницы (туристско-гостиничного комплекса) возглавляет дирекция, в составе которой имеется коммерческая служба.</w:t>
      </w:r>
    </w:p>
    <w:p w:rsidR="00F920B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F920B7">
        <w:rPr>
          <w:rFonts w:ascii="Times New Roman" w:hAnsi="Times New Roman" w:cs="Times New Roman"/>
          <w:b/>
          <w:sz w:val="28"/>
          <w:szCs w:val="28"/>
        </w:rPr>
        <w:t>8.3 Требования к зданиям и сооружениям гостиниц. Планировка и оборудование номеров.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 Проектирование зданий гостиниц (гостиничных комплексов) производится с учетом целого ряда исходных требований:</w:t>
      </w:r>
    </w:p>
    <w:p w:rsidR="00F920B7"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здание должно быть единым архитектурным ансамблем, вписываться в окружающую среду и быть ее достопримечательностью; </w:t>
      </w:r>
    </w:p>
    <w:p w:rsidR="00A03959" w:rsidRPr="001E1EDE"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здание должно быть по</w:t>
      </w:r>
      <w:r w:rsidR="00F920B7">
        <w:rPr>
          <w:rFonts w:ascii="Times New Roman" w:hAnsi="Times New Roman" w:cs="Times New Roman"/>
          <w:sz w:val="28"/>
          <w:szCs w:val="28"/>
        </w:rPr>
        <w:t xml:space="preserve"> </w:t>
      </w:r>
      <w:r w:rsidRPr="001E1EDE">
        <w:rPr>
          <w:rFonts w:ascii="Times New Roman" w:hAnsi="Times New Roman" w:cs="Times New Roman"/>
          <w:sz w:val="28"/>
          <w:szCs w:val="28"/>
        </w:rPr>
        <w:t>возможности расположено в центральной части города и иметь достаточно места для парковки автомобилей;</w:t>
      </w:r>
    </w:p>
    <w:p w:rsidR="00F920B7"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проект туристской гостиницы должен обеспечить комплексное обслуживание туристов и экскурсантов;</w:t>
      </w:r>
    </w:p>
    <w:p w:rsidR="00A03959" w:rsidRPr="001E1EDE"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место выбора для строительства здания должно быть удобным  с  точки  зрения  коммуникаций   (городской транспорт, связь с аэропортом,  вокзалом,  морским портом (при его наличии) и др.;</w:t>
      </w:r>
    </w:p>
    <w:p w:rsidR="00A03959" w:rsidRPr="001E1EDE"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здание гостиницы должно быть оборудовано пассажирскими, грузовыми и служебными лифтами;</w:t>
      </w:r>
    </w:p>
    <w:p w:rsidR="00A03959" w:rsidRPr="001E1EDE"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инженерное оборудование здания должно включать в</w:t>
      </w:r>
      <w:r w:rsidR="00F920B7">
        <w:rPr>
          <w:rFonts w:ascii="Times New Roman" w:hAnsi="Times New Roman" w:cs="Times New Roman"/>
          <w:sz w:val="28"/>
          <w:szCs w:val="28"/>
        </w:rPr>
        <w:t xml:space="preserve"> </w:t>
      </w:r>
      <w:r w:rsidRPr="001E1EDE">
        <w:rPr>
          <w:rFonts w:ascii="Times New Roman" w:hAnsi="Times New Roman" w:cs="Times New Roman"/>
          <w:sz w:val="28"/>
          <w:szCs w:val="28"/>
        </w:rPr>
        <w:t>себя холодное и горячее водоснабжение, отопление,</w:t>
      </w:r>
      <w:r w:rsidR="00F920B7">
        <w:rPr>
          <w:rFonts w:ascii="Times New Roman" w:hAnsi="Times New Roman" w:cs="Times New Roman"/>
          <w:sz w:val="28"/>
          <w:szCs w:val="28"/>
        </w:rPr>
        <w:t xml:space="preserve"> </w:t>
      </w:r>
      <w:r w:rsidRPr="001E1EDE">
        <w:rPr>
          <w:rFonts w:ascii="Times New Roman" w:hAnsi="Times New Roman" w:cs="Times New Roman"/>
          <w:sz w:val="28"/>
          <w:szCs w:val="28"/>
        </w:rPr>
        <w:t>вентиляцию,</w:t>
      </w:r>
      <w:r w:rsidRPr="001E1EDE">
        <w:rPr>
          <w:rFonts w:ascii="Times New Roman" w:hAnsi="Times New Roman" w:cs="Times New Roman"/>
          <w:sz w:val="28"/>
          <w:szCs w:val="28"/>
        </w:rPr>
        <w:tab/>
        <w:t>кондиционирование,</w:t>
      </w:r>
      <w:r w:rsidR="00F920B7">
        <w:rPr>
          <w:rFonts w:ascii="Times New Roman" w:hAnsi="Times New Roman" w:cs="Times New Roman"/>
          <w:sz w:val="28"/>
          <w:szCs w:val="28"/>
        </w:rPr>
        <w:t xml:space="preserve"> </w:t>
      </w:r>
      <w:r w:rsidRPr="001E1EDE">
        <w:rPr>
          <w:rFonts w:ascii="Times New Roman" w:hAnsi="Times New Roman" w:cs="Times New Roman"/>
          <w:sz w:val="28"/>
          <w:szCs w:val="28"/>
        </w:rPr>
        <w:t>мягкое</w:t>
      </w:r>
    </w:p>
    <w:p w:rsidR="00F920B7"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(регулируемое) освещение, систему сигнализации, радио-телетрансляции, спутниковую и иные виды связи, автоматизированную систему управления и др.;</w:t>
      </w:r>
    </w:p>
    <w:p w:rsidR="00A03959" w:rsidRPr="001E1EDE" w:rsidRDefault="00A03959" w:rsidP="003344C0">
      <w:pPr>
        <w:numPr>
          <w:ilvl w:val="0"/>
          <w:numId w:val="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территория вокруг гостиницы должна быть озеленена и благоустроена.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Здание строится с использованием современных строительных материалов: стекла, мозаичных панелей, алюминиевых отделочных конструкций, дерева, малых архитектурных форм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Здания подразделяются на основные и вспомогательные. К основным относятся жилые корпуса, пункты питания, обслуживания, спортивные комплексы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вспомогательным относятся: котельные, прачечные, складские помещения, гаражи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этого в гостиничный комплекс входят сооружения: преобразовательные подстанции, насосные и артезианские скважины, резервуары, канализационные коллекторы и другие коммунальные сооружения.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Помещения гостиницы подразделяются на жилые, служебные, обслуживающие и подсобные. В состав жилых входят: номера, холлы, гостиные, уго</w:t>
      </w:r>
      <w:r w:rsidR="00F920B7">
        <w:rPr>
          <w:rFonts w:ascii="Times New Roman" w:hAnsi="Times New Roman" w:cs="Times New Roman"/>
          <w:sz w:val="28"/>
          <w:szCs w:val="28"/>
        </w:rPr>
        <w:t>лки отды</w:t>
      </w:r>
      <w:r w:rsidRPr="001E1EDE">
        <w:rPr>
          <w:rFonts w:ascii="Times New Roman" w:hAnsi="Times New Roman" w:cs="Times New Roman"/>
          <w:sz w:val="28"/>
          <w:szCs w:val="28"/>
        </w:rPr>
        <w:t>ха, коридоры.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состав административных помещений входят те помещения, где размещены различные административные службы.</w:t>
      </w:r>
    </w:p>
    <w:p w:rsidR="00F920B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состав обслуживающих входят следующие помещения:</w:t>
      </w:r>
    </w:p>
    <w:p w:rsidR="00A03959" w:rsidRPr="001E1EDE"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агентство связи;</w:t>
      </w:r>
    </w:p>
    <w:p w:rsidR="00A03959" w:rsidRPr="001E1EDE"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киноконцертный зал (клуб);</w:t>
      </w:r>
    </w:p>
    <w:p w:rsidR="00F920B7"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парикмахерская; </w:t>
      </w:r>
    </w:p>
    <w:p w:rsidR="00A03959" w:rsidRPr="001E1EDE"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конференц-зал;</w:t>
      </w:r>
    </w:p>
    <w:p w:rsidR="00A03959" w:rsidRPr="001E1EDE"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рестораны, кафе, бары, столовые;</w:t>
      </w:r>
    </w:p>
    <w:p w:rsidR="00A03959" w:rsidRPr="001E1EDE"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помещения для сп</w:t>
      </w:r>
      <w:r w:rsidR="00F920B7">
        <w:rPr>
          <w:rFonts w:ascii="Times New Roman" w:hAnsi="Times New Roman" w:cs="Times New Roman"/>
          <w:sz w:val="28"/>
          <w:szCs w:val="28"/>
        </w:rPr>
        <w:t>ортивных, медицинских, оздорови</w:t>
      </w:r>
      <w:r w:rsidRPr="001E1EDE">
        <w:rPr>
          <w:rFonts w:ascii="Times New Roman" w:hAnsi="Times New Roman" w:cs="Times New Roman"/>
          <w:sz w:val="28"/>
          <w:szCs w:val="28"/>
        </w:rPr>
        <w:t>тельных услуг;</w:t>
      </w:r>
    </w:p>
    <w:p w:rsidR="00F920B7"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помещения для бытовых услуг;</w:t>
      </w:r>
    </w:p>
    <w:p w:rsidR="00A03959" w:rsidRPr="001E1EDE" w:rsidRDefault="00A03959" w:rsidP="003344C0">
      <w:pPr>
        <w:numPr>
          <w:ilvl w:val="0"/>
          <w:numId w:val="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туристский кабинет.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состав подсобных помещений входят:</w:t>
      </w:r>
    </w:p>
    <w:p w:rsidR="00A03959" w:rsidRPr="001E1EDE" w:rsidRDefault="00A03959" w:rsidP="003344C0">
      <w:pPr>
        <w:numPr>
          <w:ilvl w:val="0"/>
          <w:numId w:val="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склады;</w:t>
      </w:r>
    </w:p>
    <w:p w:rsidR="00A03959" w:rsidRPr="001E1EDE" w:rsidRDefault="00A03959" w:rsidP="003344C0">
      <w:pPr>
        <w:numPr>
          <w:ilvl w:val="0"/>
          <w:numId w:val="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прачечные;</w:t>
      </w:r>
    </w:p>
    <w:p w:rsidR="00A03959" w:rsidRPr="001E1EDE" w:rsidRDefault="00A03959" w:rsidP="003344C0">
      <w:pPr>
        <w:numPr>
          <w:ilvl w:val="0"/>
          <w:numId w:val="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бельевые и гладильные комнаты;</w:t>
      </w:r>
    </w:p>
    <w:p w:rsidR="00A03959" w:rsidRPr="001E1EDE" w:rsidRDefault="00A03959" w:rsidP="003344C0">
      <w:pPr>
        <w:numPr>
          <w:ilvl w:val="0"/>
          <w:numId w:val="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ремонтные и пошивочные мастерские;</w:t>
      </w:r>
    </w:p>
    <w:p w:rsidR="00A03959" w:rsidRPr="001E1EDE" w:rsidRDefault="00A03959" w:rsidP="003344C0">
      <w:pPr>
        <w:numPr>
          <w:ilvl w:val="0"/>
          <w:numId w:val="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бойлерная;</w:t>
      </w:r>
    </w:p>
    <w:p w:rsidR="00A03959" w:rsidRPr="001E1EDE" w:rsidRDefault="00A03959" w:rsidP="003344C0">
      <w:pPr>
        <w:numPr>
          <w:ilvl w:val="0"/>
          <w:numId w:val="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коммутаторная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Планировка номеров зависит от категории гостиницы и обычно включает в себя:</w:t>
      </w:r>
    </w:p>
    <w:p w:rsidR="00A03959" w:rsidRPr="001E1EDE" w:rsidRDefault="00A03959" w:rsidP="003344C0">
      <w:pPr>
        <w:numPr>
          <w:ilvl w:val="0"/>
          <w:numId w:val="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номера типа "апартаменты";</w:t>
      </w:r>
    </w:p>
    <w:p w:rsidR="00A03959" w:rsidRPr="001E1EDE" w:rsidRDefault="00A03959" w:rsidP="003344C0">
      <w:pPr>
        <w:numPr>
          <w:ilvl w:val="0"/>
          <w:numId w:val="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номера типа "люкс";</w:t>
      </w:r>
    </w:p>
    <w:p w:rsidR="00A03959" w:rsidRPr="001E1EDE" w:rsidRDefault="00A03959" w:rsidP="003344C0">
      <w:pPr>
        <w:numPr>
          <w:ilvl w:val="0"/>
          <w:numId w:val="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одноместные номера;</w:t>
      </w:r>
    </w:p>
    <w:p w:rsidR="00A03959" w:rsidRPr="001E1EDE" w:rsidRDefault="00A03959" w:rsidP="003344C0">
      <w:pPr>
        <w:numPr>
          <w:ilvl w:val="0"/>
          <w:numId w:val="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двух и трехместные номера;</w:t>
      </w:r>
    </w:p>
    <w:p w:rsidR="00A03959" w:rsidRPr="001E1EDE" w:rsidRDefault="00A03959" w:rsidP="003344C0">
      <w:pPr>
        <w:numPr>
          <w:ilvl w:val="0"/>
          <w:numId w:val="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семейные номера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Планировки номеров бывают различных типов, включающих в себя: холл (передняя), жилая комната (комнаты), ванная, санузел, встроенные шкафы, в ряде номеров - кухни, мини-бары.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номерах находится мебель для сна и отдыха, оборудование для работы, хранения вещей и обеспечения комфорта. Оборудование номера зависит от категории гостиницы и класса номера.</w:t>
      </w:r>
    </w:p>
    <w:p w:rsidR="00A03959" w:rsidRPr="0070394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703942">
        <w:rPr>
          <w:rFonts w:ascii="Times New Roman" w:hAnsi="Times New Roman" w:cs="Times New Roman"/>
          <w:sz w:val="28"/>
          <w:szCs w:val="28"/>
        </w:rPr>
        <w:t>В  одноместном  номере  категории  четыре звезды</w:t>
      </w:r>
    </w:p>
    <w:p w:rsidR="00A03959" w:rsidRPr="0070394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703942">
        <w:rPr>
          <w:rFonts w:ascii="Times New Roman" w:hAnsi="Times New Roman" w:cs="Times New Roman"/>
          <w:sz w:val="28"/>
          <w:szCs w:val="28"/>
        </w:rPr>
        <w:t>имеется:</w:t>
      </w:r>
    </w:p>
    <w:p w:rsidR="00703942" w:rsidRDefault="00A03959" w:rsidP="003344C0">
      <w:pPr>
        <w:numPr>
          <w:ilvl w:val="0"/>
          <w:numId w:val="64"/>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кровать, стол, кресла, диван, тумбочки, подставки для</w:t>
      </w:r>
      <w:r w:rsidR="00703942">
        <w:rPr>
          <w:rFonts w:ascii="Times New Roman" w:hAnsi="Times New Roman" w:cs="Times New Roman"/>
          <w:sz w:val="28"/>
          <w:szCs w:val="28"/>
          <w:lang w:val="uk-UA"/>
        </w:rPr>
        <w:t xml:space="preserve"> </w:t>
      </w:r>
      <w:r w:rsidRPr="001E1EDE">
        <w:rPr>
          <w:rFonts w:ascii="Times New Roman" w:hAnsi="Times New Roman" w:cs="Times New Roman"/>
          <w:sz w:val="28"/>
          <w:szCs w:val="28"/>
        </w:rPr>
        <w:t xml:space="preserve">чемоданов, цветов; </w:t>
      </w:r>
    </w:p>
    <w:p w:rsidR="00A03959" w:rsidRPr="001E1EDE" w:rsidRDefault="00A03959" w:rsidP="003344C0">
      <w:pPr>
        <w:numPr>
          <w:ilvl w:val="0"/>
          <w:numId w:val="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шкафы для одежды и обуви;</w:t>
      </w:r>
    </w:p>
    <w:p w:rsidR="00A03959" w:rsidRPr="001E1EDE" w:rsidRDefault="00A03959" w:rsidP="003344C0">
      <w:pPr>
        <w:numPr>
          <w:ilvl w:val="0"/>
          <w:numId w:val="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телевизор, радио, холодильник, кондиционер;®  мини-бар, встроенный сейф;</w:t>
      </w:r>
    </w:p>
    <w:p w:rsidR="00A03959" w:rsidRPr="001E1EDE" w:rsidRDefault="00A03959" w:rsidP="003344C0">
      <w:pPr>
        <w:numPr>
          <w:ilvl w:val="0"/>
          <w:numId w:val="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телефон;</w:t>
      </w:r>
    </w:p>
    <w:p w:rsidR="00A03959" w:rsidRPr="001E1EDE" w:rsidRDefault="00A03959" w:rsidP="003344C0">
      <w:pPr>
        <w:numPr>
          <w:ilvl w:val="0"/>
          <w:numId w:val="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атрибуты комфорта (цветы, ковры, картины, шторы, и</w:t>
      </w:r>
      <w:r w:rsidR="00703942">
        <w:rPr>
          <w:rFonts w:ascii="Times New Roman" w:hAnsi="Times New Roman" w:cs="Times New Roman"/>
          <w:sz w:val="28"/>
          <w:szCs w:val="28"/>
          <w:lang w:val="uk-UA"/>
        </w:rPr>
        <w:t xml:space="preserve"> др</w:t>
      </w:r>
      <w:r w:rsidRPr="001E1EDE">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гостинице вся мебель подразделяется на: бытовую, конторскую, ресторанную и специальную.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Бытовая мебель располагается в номерах гостиницы; конторская </w:t>
      </w:r>
      <w:r w:rsidR="00703942">
        <w:rPr>
          <w:rFonts w:ascii="Times New Roman" w:hAnsi="Times New Roman" w:cs="Times New Roman"/>
          <w:sz w:val="28"/>
          <w:szCs w:val="28"/>
        </w:rPr>
        <w:t>–</w:t>
      </w:r>
      <w:r w:rsidRPr="001E1EDE">
        <w:rPr>
          <w:rFonts w:ascii="Times New Roman" w:hAnsi="Times New Roman" w:cs="Times New Roman"/>
          <w:sz w:val="28"/>
          <w:szCs w:val="28"/>
        </w:rPr>
        <w:t xml:space="preserve"> в</w:t>
      </w:r>
      <w:r w:rsidR="00703942">
        <w:rPr>
          <w:rFonts w:ascii="Times New Roman" w:hAnsi="Times New Roman" w:cs="Times New Roman"/>
          <w:sz w:val="28"/>
          <w:szCs w:val="28"/>
          <w:lang w:val="uk-UA"/>
        </w:rPr>
        <w:t xml:space="preserve"> </w:t>
      </w:r>
      <w:r w:rsidRPr="001E1EDE">
        <w:rPr>
          <w:rFonts w:ascii="Times New Roman" w:hAnsi="Times New Roman" w:cs="Times New Roman"/>
          <w:sz w:val="28"/>
          <w:szCs w:val="28"/>
        </w:rPr>
        <w:t>административных помещениях; ресторанная - в ресторанах, столовых, кафе, барах; специальная - в парикмахерских, салонах, медицинских кабинетах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Оснащение номеров зависит также от назначения гостиницы (для деловых людей, конгресс- и бизнес-туризма, туристов с познавательной целью, транзитных клиентов и т.д.) и ее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 номер для делового клиента должен быть класса "кабинет" увеличенного размера, с максимальной звукоизоляцией, с возможностью приема деловых людей в номере.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Специфические требования предъявляются к оборудованию номера для клиентов с детьми, для семейных клиентов, для туристов с животными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курортной гостинице, как правило, должно быть предусмотрено спальное место, как в номере, так и в лоджии.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гостиниц предусмотрены трансформируемые номера, т,е. изменение площади в зависимости от условий за счет раздвижных перегородок (номер "дубль").</w:t>
      </w:r>
    </w:p>
    <w:p w:rsidR="00A03959" w:rsidRPr="00703942"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703942">
        <w:rPr>
          <w:rFonts w:ascii="Times New Roman" w:hAnsi="Times New Roman" w:cs="Times New Roman"/>
          <w:b/>
          <w:sz w:val="28"/>
          <w:szCs w:val="28"/>
        </w:rPr>
        <w:t>8.4  Классификация гостиниц и номеров.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Правила предоставления гостиничных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Классификация гостиниц - это определение соответствия конкретной гостиницы и номеров критериям или стандартам обслуживания. Принятая в каждой стране классификация содержит категорию разрядности, которая является качественным параметром стандарта. Разрядность гостиницы влияет на ее престиж, формирование клиентуры, стоимость гостиничных услуг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Классификация гостиниц регламентируется на межнациональном и национальном уровнях, а также в рамках гостиничных цепей, ассоциаций, союзов. В настоящее время существует более 30 различных классификаций, в том числе наиболее распространенными считаются:</w:t>
      </w:r>
    </w:p>
    <w:p w:rsidR="00A03959" w:rsidRPr="001E1EDE" w:rsidRDefault="00A03959" w:rsidP="003344C0">
      <w:pPr>
        <w:numPr>
          <w:ilvl w:val="0"/>
          <w:numId w:val="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звезд (от одной до пяти) - на основе французской национальной</w:t>
      </w:r>
      <w:r w:rsidR="00703942">
        <w:rPr>
          <w:rFonts w:ascii="Times New Roman" w:hAnsi="Times New Roman" w:cs="Times New Roman"/>
          <w:sz w:val="28"/>
          <w:szCs w:val="28"/>
          <w:lang w:val="uk-UA"/>
        </w:rPr>
        <w:t xml:space="preserve"> </w:t>
      </w:r>
      <w:r w:rsidRPr="001E1EDE">
        <w:rPr>
          <w:rFonts w:ascii="Times New Roman" w:hAnsi="Times New Roman" w:cs="Times New Roman"/>
          <w:sz w:val="28"/>
          <w:szCs w:val="28"/>
        </w:rPr>
        <w:t>классификации;</w:t>
      </w:r>
    </w:p>
    <w:p w:rsidR="00A03959" w:rsidRPr="001E1EDE" w:rsidRDefault="00A03959" w:rsidP="003344C0">
      <w:pPr>
        <w:numPr>
          <w:ilvl w:val="0"/>
          <w:numId w:val="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букв (A-B-C-D);</w:t>
      </w:r>
    </w:p>
    <w:p w:rsidR="00A03959" w:rsidRPr="001E1EDE" w:rsidRDefault="00A03959" w:rsidP="003344C0">
      <w:pPr>
        <w:numPr>
          <w:ilvl w:val="0"/>
          <w:numId w:val="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"корон" или "ключей";</w:t>
      </w:r>
    </w:p>
    <w:p w:rsidR="00A03959" w:rsidRPr="001E1EDE" w:rsidRDefault="00A03959" w:rsidP="003344C0">
      <w:pPr>
        <w:numPr>
          <w:ilvl w:val="0"/>
          <w:numId w:val="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баллов;</w:t>
      </w:r>
    </w:p>
    <w:p w:rsidR="00A03959" w:rsidRPr="001E1EDE" w:rsidRDefault="00A03959" w:rsidP="003344C0">
      <w:pPr>
        <w:numPr>
          <w:ilvl w:val="0"/>
          <w:numId w:val="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разрядов и другие.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Введению единой классификации гостиниц в мире препятствуют установившиеся национальные традиции, культурно-исторические различия государств, критерии качества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Попытки ВТО, Комитета гостиничной и ресторанной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индустрии Европейского союза, Международной гостиничной ассоциации внедрить единую классификацию гостиниц не привели к положительному результату. Была также попытка унифицировать пиктограммы гостиничного и ресторанного сервиса, однако это также не удалось, за исключением общепринятых в Европе.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Задачи усложняются еще и тем, что кроме гостиниц существует еще масса других средств размещения (мотели, кемпинги, родтели, турбазы и т.д.) со своей особой спецификой.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бывшем СССР и России до 1994 года классификация гостиниц осуществлялась в соответствии с "Положением об отнесении гостиниц к разрядам".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данным Положением все гостиницы подразделялись на семь разрядов: "Люкс", "Высший А", "Высший Б", 1, 2, 3 и 4 категории. Мотели подразделялись на пять разрядов: "Высший А", "Высший Б", 1, 2 и 3 разряды.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1994 году в соответствии с ГОСТом 28681-90 "Стандартизация в сфере туристско-экскурсионного обслуживания" было разработано "Положение о критериях классификации гостиниц", в соответствии с которым рекомендовано внедрить французскую систему классификации - по звездам (от одной до пяти для гостиниц, от одной до четырех - для мотелей).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Каждой категории (звезде) должен отвечать определенный стандартный набор требований к зданиям, сооружениям, номерам гостиниц, инфраструктуре, системе жизнеобеспечения, уровню комфорта, основным, дополнительным и сопутствующим услугам, квалификации персонала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Категория гостиницы (мотеля) - это классификационная система, характеризуемая определенным комплексом требований:</w:t>
      </w:r>
    </w:p>
    <w:p w:rsidR="00703942" w:rsidRDefault="00A03959" w:rsidP="003344C0">
      <w:pPr>
        <w:numPr>
          <w:ilvl w:val="0"/>
          <w:numId w:val="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материально-техническим обеспечением; </w:t>
      </w:r>
    </w:p>
    <w:p w:rsidR="00703942" w:rsidRDefault="00A03959" w:rsidP="003344C0">
      <w:pPr>
        <w:numPr>
          <w:ilvl w:val="0"/>
          <w:numId w:val="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номенклатурой и качеством предоставляемых услуг; </w:t>
      </w:r>
    </w:p>
    <w:p w:rsidR="00A03959" w:rsidRPr="001E1EDE" w:rsidRDefault="00A03959" w:rsidP="003344C0">
      <w:pPr>
        <w:numPr>
          <w:ilvl w:val="0"/>
          <w:numId w:val="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уровнем обслуживания.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Выполнение данных требований регламентируется процедурой аттестации с последующим присвоением определенной категории. В нормативных документах по классификации гостиниц (мотелей) содержатся только минимальные требования для отнесения к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""Независимо от категории - все гостиницы должны удовлетворять следующим исходным (совокупным) требованиям.</w:t>
      </w:r>
    </w:p>
    <w:p w:rsidR="00703942"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Гостиница любой категории должна иметь удобные подъездные пути с необходимыми дорожными знаками, благоустроенную и освещенную территорию, площадку с твердым покрытием для кратковременной парковки и маневрирования автотранспорта (в т.ч. автобусов), вывеску с названием предприятия и указанием его</w:t>
      </w:r>
      <w:r w:rsidR="00703942">
        <w:rPr>
          <w:rFonts w:ascii="Times New Roman" w:hAnsi="Times New Roman" w:cs="Times New Roman"/>
          <w:sz w:val="28"/>
          <w:szCs w:val="28"/>
        </w:rPr>
        <w:t xml:space="preserve"> категории, при наличии</w:t>
      </w:r>
      <w:r w:rsidRPr="001E1EDE">
        <w:rPr>
          <w:rFonts w:ascii="Times New Roman" w:hAnsi="Times New Roman" w:cs="Times New Roman"/>
          <w:sz w:val="28"/>
          <w:szCs w:val="28"/>
        </w:rPr>
        <w:t xml:space="preserve"> отдельного входа в ресторан </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вывеску с его названием. Гостиница, занимающая часть</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здания, должна иметь отдельный вход.</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sidR="00A03959" w:rsidRPr="001E1EDE">
        <w:rPr>
          <w:rFonts w:ascii="Times New Roman" w:hAnsi="Times New Roman" w:cs="Times New Roman"/>
          <w:sz w:val="28"/>
          <w:szCs w:val="28"/>
        </w:rPr>
        <w:t>Архитектурн</w:t>
      </w:r>
      <w:r>
        <w:rPr>
          <w:rFonts w:ascii="Times New Roman" w:hAnsi="Times New Roman" w:cs="Times New Roman"/>
          <w:sz w:val="28"/>
          <w:szCs w:val="28"/>
        </w:rPr>
        <w:t>о</w:t>
      </w:r>
      <w:r w:rsidR="00A03959" w:rsidRPr="001E1EDE">
        <w:rPr>
          <w:rFonts w:ascii="Times New Roman" w:hAnsi="Times New Roman" w:cs="Times New Roman"/>
          <w:sz w:val="28"/>
          <w:szCs w:val="28"/>
        </w:rPr>
        <w:t>-планировочные и строительные</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элементы гостиницы и используемое техническое оборудование должны соответствовать строительным нормами правилам.</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A03959" w:rsidRPr="001E1EDE">
        <w:rPr>
          <w:rFonts w:ascii="Times New Roman" w:hAnsi="Times New Roman" w:cs="Times New Roman"/>
          <w:sz w:val="28"/>
          <w:szCs w:val="28"/>
        </w:rPr>
        <w:t>Гостиница должна располагаться в благоприятных экологических условиях.</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A03959" w:rsidRPr="001E1EDE">
        <w:rPr>
          <w:rFonts w:ascii="Times New Roman" w:hAnsi="Times New Roman" w:cs="Times New Roman"/>
          <w:sz w:val="28"/>
          <w:szCs w:val="28"/>
        </w:rPr>
        <w:t xml:space="preserve">При проживании в гостинице должны быть обеспечены безопасность жизни, здоровья туристов и сохранность их имущества. В здании должны быть аварийные выходы, лестницы, хорошо заметные информационные указатели, обеспечивающие свободную ориентацию </w:t>
      </w:r>
      <w:r w:rsidRPr="001E1EDE">
        <w:rPr>
          <w:rFonts w:ascii="Times New Roman" w:hAnsi="Times New Roman" w:cs="Times New Roman"/>
          <w:sz w:val="28"/>
          <w:szCs w:val="28"/>
        </w:rPr>
        <w:t>гостей,</w:t>
      </w:r>
      <w:r w:rsidR="00A03959" w:rsidRPr="001E1EDE">
        <w:rPr>
          <w:rFonts w:ascii="Times New Roman" w:hAnsi="Times New Roman" w:cs="Times New Roman"/>
          <w:sz w:val="28"/>
          <w:szCs w:val="28"/>
        </w:rPr>
        <w:t xml:space="preserve"> как в обычной, так и в чрезвычайной ситуации.</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w:t>
      </w:r>
      <w:r w:rsidR="00A03959" w:rsidRPr="001E1EDE">
        <w:rPr>
          <w:rFonts w:ascii="Times New Roman" w:hAnsi="Times New Roman" w:cs="Times New Roman"/>
          <w:sz w:val="28"/>
          <w:szCs w:val="28"/>
        </w:rPr>
        <w:t>Гостиница должна быть оборудована системами противопожарной защиты, оповещения и средствами защиты от пожара, предусмотренными Правилами пожарной безопасности для жилых домов, гостиниц.</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w:t>
      </w:r>
      <w:r w:rsidR="00A03959" w:rsidRPr="001E1EDE">
        <w:rPr>
          <w:rFonts w:ascii="Times New Roman" w:hAnsi="Times New Roman" w:cs="Times New Roman"/>
          <w:sz w:val="28"/>
          <w:szCs w:val="28"/>
        </w:rPr>
        <w:t>В гостинице должны соблюдаться санитарно-гигиенические нормы и правила, установленные органами санитарно-эпидемиологического надзора в части чистоты помещений, состояния сантехнического оборудования, удаления отходов и эффективной защиты от насекомых и грызунов.</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7. </w:t>
      </w:r>
      <w:r w:rsidR="00A03959" w:rsidRPr="001E1EDE">
        <w:rPr>
          <w:rFonts w:ascii="Times New Roman" w:hAnsi="Times New Roman" w:cs="Times New Roman"/>
          <w:sz w:val="28"/>
          <w:szCs w:val="28"/>
        </w:rPr>
        <w:t>Все электрическое, газовое, водопроводное и канализационное оборудование должно быть установлено и эксплуатироваться в соответствии с "Правилами технической эксплуатации гостиниц и их оборудования".</w:t>
      </w:r>
    </w:p>
    <w:p w:rsidR="00A03959" w:rsidRPr="001E1EDE" w:rsidRDefault="0070394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8. </w:t>
      </w:r>
      <w:r w:rsidR="00A03959" w:rsidRPr="001E1EDE">
        <w:rPr>
          <w:rFonts w:ascii="Times New Roman" w:hAnsi="Times New Roman" w:cs="Times New Roman"/>
          <w:sz w:val="28"/>
          <w:szCs w:val="28"/>
        </w:rPr>
        <w:t>Гостиница должна быть оснащена инженерными системами и оборудованием, обеспечивающим:</w:t>
      </w:r>
    </w:p>
    <w:p w:rsidR="00A03959" w:rsidRPr="001E1EDE"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горячее и холодное водоснабжение (круглосуточно); в районах с перебоями в водоснабжении необходимо иметь емкость для минимального запаса воды не менее, чем на сутки;</w:t>
      </w:r>
    </w:p>
    <w:p w:rsidR="00A03959" w:rsidRPr="001E1EDE"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канализацию;</w:t>
      </w:r>
    </w:p>
    <w:p w:rsidR="00A03959" w:rsidRPr="001E1EDE"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отопление,   поддерживающее   температуру  не   ниже</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18,5°С в жилых и общественных помещениях;</w:t>
      </w:r>
    </w:p>
    <w:p w:rsidR="00A03959" w:rsidRPr="001E1EDE"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вентиляцию (естественную или принудительную),обеспечивающую нормальную циркуляцию воздуха и</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исключающую проникновение посторонних запахов в</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номера и общественные помещения;</w:t>
      </w:r>
    </w:p>
    <w:p w:rsidR="00703942"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радиовещание и телевидение (подводка во все номера); </w:t>
      </w:r>
    </w:p>
    <w:p w:rsidR="00A03959" w:rsidRPr="001E1EDE"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телефонную связь;</w:t>
      </w:r>
    </w:p>
    <w:p w:rsidR="00A03959" w:rsidRPr="001E1EDE" w:rsidRDefault="00A03959" w:rsidP="003344C0">
      <w:pPr>
        <w:numPr>
          <w:ilvl w:val="0"/>
          <w:numId w:val="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освещение в номерах: естественное (не менее одного</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окна), искусственное, обеспечивающее освещенность</w:t>
      </w:r>
      <w:r w:rsidR="00703942">
        <w:rPr>
          <w:rFonts w:ascii="Times New Roman" w:hAnsi="Times New Roman" w:cs="Times New Roman"/>
          <w:sz w:val="28"/>
          <w:szCs w:val="28"/>
        </w:rPr>
        <w:t xml:space="preserve"> </w:t>
      </w:r>
      <w:r w:rsidRPr="001E1EDE">
        <w:rPr>
          <w:rFonts w:ascii="Times New Roman" w:hAnsi="Times New Roman" w:cs="Times New Roman"/>
          <w:sz w:val="28"/>
          <w:szCs w:val="28"/>
        </w:rPr>
        <w:t>при лампах накаливания - 100 лк; при люминесцентных - 200 лк; в коридорах круглосуточное естественное или искусственное освещение.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9. При проектировании новых и реконструировании старых гостиниц (мотелей) необходимо предусматривать условия для приема и обслуживания инвалидов, использующих кресла на колесах.</w:t>
      </w:r>
    </w:p>
    <w:p w:rsidR="0070394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выполнении вышеперечисленных требований гостиница может принять участие в ее сертификации для присвоения ей определенной категории (звезды). Требования к каждой категории являются дополнительными к указанным выше</w:t>
      </w:r>
      <w:r w:rsidR="00703942">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удобств</w:t>
      </w:r>
      <w:r w:rsidR="00703942">
        <w:rPr>
          <w:rFonts w:ascii="Times New Roman" w:hAnsi="Times New Roman" w:cs="Times New Roman"/>
          <w:sz w:val="28"/>
          <w:szCs w:val="28"/>
        </w:rPr>
        <w:t xml:space="preserve">а </w:t>
      </w:r>
      <w:r w:rsidRPr="001E1EDE">
        <w:rPr>
          <w:rFonts w:ascii="Times New Roman" w:hAnsi="Times New Roman" w:cs="Times New Roman"/>
          <w:sz w:val="28"/>
          <w:szCs w:val="28"/>
        </w:rPr>
        <w:t>использования Положения о критериях классификации, принятой в России, в Государственном комитете по физкультуре и туризму (ГКФТ) были разработаны "Критерии классификационных требований к гостиницам (мотелям) Российской Федерации", а также принят ГОСТ Р 50645-94 "Туристско-экскурсионное обслуживание. Классификация гостиниц".</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Правительством Российской Федерации утверждено Постановление от 15 июня 1994 года № 669 "Об утверждении правил предоставления гостиничных услуг в Российской Федерации" (прилагается).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Более подробно вопросы стандартизации и сертификации средств размещения, питания, транспортных средств будут рассмотрены в последующих главах.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Уже более 60 лет международная корпорация "Лидирующие отели мира" проводит изучение работы всех отелей мира и ежегодно составляет их рейтинг. Данный рейтинг публикуется в "Ежегодном справочнике", где также содержится описание лучших отелей, фотографии внешнего вида зданий и его описание, реквизиты отеля, расстояние от аэропорта, количество номеров ( одноместных, двухместных, люксов, апартаментов)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 их примерные цены.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каталоге 1995 года среди 270 признанных лучшими отелями в США - 48, Италии - 27, Швейцарии - 22, Франции - 16, Германии - 13.Великобритании - 13, Испании - 10, Японии - 8, Индии - 8, КНР - 7, Мексике - 6, Австралии - 6, Австрии - 5, Таиланде - 5, Гонконге - 5, Канаде - 4, Португалии и Кении по 4, Бразилии - 4, Кипре, Израиле, Греции, Нидерландах, Ирландии, Марокко, Филиппинах - по 2, Швеции, Норвегии, Дании, Бельгии, Монако, Люксембурге, Саудовской Аравии, Пакистане, Тайване - по 1 ("Известия" от 31 января 1996 года).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пополнения местных бюджетов в ряде регионов и городов России введен местный гостиничный налог(сбор). В Москве постановлением Правительства от 4 января 1994 года N 22 он установлен для иностранных граждан, прибывших в столицу как самостоятельно, так и в составе туристской группы или делегации и поселившихся в гостиницах, мотелях, кемпингах, гостевых домах. Размер данного сбора - 1 доллар США за сутки.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Суммы платежей по данному сбору зачисляются во внебюджетный фонд развития туризма в Москве.</w:t>
      </w:r>
    </w:p>
    <w:p w:rsidR="00703942" w:rsidRDefault="00703942" w:rsidP="003344C0">
      <w:pPr>
        <w:tabs>
          <w:tab w:val="left" w:pos="426"/>
          <w:tab w:val="left" w:pos="1276"/>
        </w:tabs>
        <w:spacing w:line="360" w:lineRule="auto"/>
        <w:ind w:firstLine="737"/>
        <w:jc w:val="both"/>
        <w:rPr>
          <w:rFonts w:ascii="Times New Roman" w:hAnsi="Times New Roman" w:cs="Times New Roman"/>
          <w:sz w:val="28"/>
          <w:szCs w:val="28"/>
        </w:rPr>
      </w:pPr>
    </w:p>
    <w:p w:rsidR="00703942" w:rsidRPr="005052A2" w:rsidRDefault="00703942" w:rsidP="003344C0">
      <w:pPr>
        <w:tabs>
          <w:tab w:val="left" w:pos="426"/>
          <w:tab w:val="left" w:pos="1276"/>
        </w:tabs>
        <w:spacing w:line="360" w:lineRule="auto"/>
        <w:ind w:firstLine="737"/>
        <w:jc w:val="both"/>
        <w:rPr>
          <w:rFonts w:ascii="Times New Roman" w:hAnsi="Times New Roman" w:cs="Times New Roman"/>
          <w:b/>
          <w:sz w:val="28"/>
          <w:szCs w:val="28"/>
        </w:rPr>
      </w:pPr>
      <w:r w:rsidRPr="005052A2">
        <w:rPr>
          <w:rFonts w:ascii="Times New Roman" w:hAnsi="Times New Roman" w:cs="Times New Roman"/>
          <w:b/>
          <w:sz w:val="28"/>
          <w:szCs w:val="28"/>
        </w:rPr>
        <w:t>Правительство Российской Федерации</w:t>
      </w:r>
    </w:p>
    <w:p w:rsidR="00A03959" w:rsidRPr="005052A2" w:rsidRDefault="00703942" w:rsidP="003344C0">
      <w:pPr>
        <w:tabs>
          <w:tab w:val="left" w:pos="426"/>
          <w:tab w:val="left" w:pos="1276"/>
        </w:tabs>
        <w:spacing w:line="360" w:lineRule="auto"/>
        <w:ind w:firstLine="737"/>
        <w:jc w:val="both"/>
        <w:rPr>
          <w:rFonts w:ascii="Times New Roman" w:hAnsi="Times New Roman" w:cs="Times New Roman"/>
          <w:b/>
          <w:sz w:val="28"/>
          <w:szCs w:val="28"/>
        </w:rPr>
      </w:pPr>
      <w:r w:rsidRPr="005052A2">
        <w:rPr>
          <w:rFonts w:ascii="Times New Roman" w:hAnsi="Times New Roman" w:cs="Times New Roman"/>
          <w:b/>
          <w:sz w:val="28"/>
          <w:szCs w:val="28"/>
        </w:rPr>
        <w:t xml:space="preserve">Постановление </w:t>
      </w:r>
      <w:r w:rsidR="00A03959" w:rsidRPr="005052A2">
        <w:rPr>
          <w:rFonts w:ascii="Times New Roman" w:hAnsi="Times New Roman" w:cs="Times New Roman"/>
          <w:b/>
          <w:sz w:val="28"/>
          <w:szCs w:val="28"/>
        </w:rPr>
        <w:t>от 15 июня 1994 г. N 669</w:t>
      </w:r>
    </w:p>
    <w:p w:rsidR="00703942" w:rsidRPr="005052A2" w:rsidRDefault="00703942" w:rsidP="003344C0">
      <w:pPr>
        <w:tabs>
          <w:tab w:val="left" w:pos="426"/>
          <w:tab w:val="left" w:pos="1276"/>
        </w:tabs>
        <w:spacing w:line="360" w:lineRule="auto"/>
        <w:ind w:firstLine="737"/>
        <w:jc w:val="both"/>
        <w:rPr>
          <w:rFonts w:ascii="Times New Roman" w:hAnsi="Times New Roman" w:cs="Times New Roman"/>
          <w:b/>
          <w:sz w:val="28"/>
          <w:szCs w:val="28"/>
        </w:rPr>
      </w:pPr>
      <w:r w:rsidRPr="005052A2">
        <w:rPr>
          <w:rFonts w:ascii="Times New Roman" w:hAnsi="Times New Roman" w:cs="Times New Roman"/>
          <w:b/>
          <w:sz w:val="28"/>
          <w:szCs w:val="28"/>
        </w:rPr>
        <w:t xml:space="preserve">Об утверждении правил предоставления гостиничных услуг </w:t>
      </w:r>
      <w:r w:rsidR="005052A2" w:rsidRPr="005052A2">
        <w:rPr>
          <w:rFonts w:ascii="Times New Roman" w:hAnsi="Times New Roman" w:cs="Times New Roman"/>
          <w:b/>
          <w:sz w:val="28"/>
          <w:szCs w:val="28"/>
        </w:rPr>
        <w:t>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целях упорядочения деятельности хозяйствующих субъектов в сфере предоставления гостиничных услуг в соответствии с Законом Российской Федерации "О защите прав потребителей" Правительство Российской Федерации постановляет: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Утвердить прилагаемые Правила предоставления гостиничных услуг в Российской Федерации.</w:t>
      </w:r>
    </w:p>
    <w:p w:rsidR="00A03959" w:rsidRPr="001E1EDE" w:rsidRDefault="005052A2" w:rsidP="003344C0">
      <w:pPr>
        <w:tabs>
          <w:tab w:val="left" w:pos="426"/>
          <w:tab w:val="left" w:pos="1276"/>
        </w:tabs>
        <w:spacing w:line="360" w:lineRule="auto"/>
        <w:ind w:left="720" w:firstLine="737"/>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A03959" w:rsidRPr="001E1EDE">
        <w:rPr>
          <w:rFonts w:ascii="Times New Roman" w:hAnsi="Times New Roman" w:cs="Times New Roman"/>
          <w:sz w:val="28"/>
          <w:szCs w:val="28"/>
        </w:rPr>
        <w:t>Правительства Российской Федерации</w:t>
      </w:r>
    </w:p>
    <w:p w:rsidR="005052A2" w:rsidRDefault="005052A2"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В.Черномырдин</w:t>
      </w:r>
    </w:p>
    <w:p w:rsidR="00A03959" w:rsidRPr="005052A2" w:rsidRDefault="005052A2" w:rsidP="003344C0">
      <w:pPr>
        <w:tabs>
          <w:tab w:val="left" w:pos="426"/>
          <w:tab w:val="left" w:pos="1276"/>
        </w:tabs>
        <w:spacing w:line="360" w:lineRule="auto"/>
        <w:ind w:firstLine="737"/>
        <w:jc w:val="both"/>
        <w:rPr>
          <w:rFonts w:ascii="Times New Roman" w:hAnsi="Times New Roman" w:cs="Times New Roman"/>
          <w:b/>
          <w:sz w:val="28"/>
          <w:szCs w:val="28"/>
        </w:rPr>
      </w:pPr>
      <w:r w:rsidRPr="005052A2">
        <w:rPr>
          <w:rFonts w:ascii="Times New Roman" w:hAnsi="Times New Roman" w:cs="Times New Roman"/>
          <w:b/>
          <w:sz w:val="28"/>
          <w:szCs w:val="28"/>
        </w:rPr>
        <w:t xml:space="preserve">ПРАВИЛА </w:t>
      </w:r>
      <w:r w:rsidR="00A03959" w:rsidRPr="005052A2">
        <w:rPr>
          <w:rFonts w:ascii="Times New Roman" w:hAnsi="Times New Roman" w:cs="Times New Roman"/>
          <w:b/>
          <w:sz w:val="28"/>
          <w:szCs w:val="28"/>
        </w:rPr>
        <w:t>ПРЕДОСТАВЛЕНИЯ ГОСТИНИЧНЫХ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 Общие положения</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1.1 </w:t>
      </w:r>
      <w:r w:rsidR="00A03959" w:rsidRPr="001E1EDE">
        <w:rPr>
          <w:rFonts w:ascii="Times New Roman" w:hAnsi="Times New Roman" w:cs="Times New Roman"/>
          <w:sz w:val="28"/>
          <w:szCs w:val="28"/>
        </w:rPr>
        <w:t>Правила предоставления гостиничных услуг в Российской Федерации</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разработаны на основе Закона Российской Федерации "О защите прав потребителей", действующего законодательства и регулируют отношения между потребителями (гражданами, проживающими в гостиницах или имеющими намерение воспользоваться услугами гостиницы) и исполнителями в сфере предоставления гостиничных услуг (гостиницы, мотели, объединения гостиниц; граждане предприниматели, осуществляющие деятельность в сфере гостиничных услуг, далее именуемые - гостиница).</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1.2 </w:t>
      </w:r>
      <w:r w:rsidR="00A03959" w:rsidRPr="001E1EDE">
        <w:rPr>
          <w:rFonts w:ascii="Times New Roman" w:hAnsi="Times New Roman" w:cs="Times New Roman"/>
          <w:sz w:val="28"/>
          <w:szCs w:val="28"/>
        </w:rPr>
        <w:t>Гостиница предназначена для временного проживания граждан на срок не свыше двух месяцев независимо от места прописки. Проживание свыше двух месяцев возможно только с разрешения исполнителя.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1.3 Режим работы гостиницы - круглосуточный.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 Порядок бронирования, оформления и оплаты проживания в гостинице</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2.1 </w:t>
      </w:r>
      <w:r w:rsidR="00A03959" w:rsidRPr="001E1EDE">
        <w:rPr>
          <w:rFonts w:ascii="Times New Roman" w:hAnsi="Times New Roman" w:cs="Times New Roman"/>
          <w:sz w:val="28"/>
          <w:szCs w:val="28"/>
        </w:rPr>
        <w:t>Номер или место в гостинице предоставляется гражданам по предъявлении паспорта, военнослужащим - удостоверения личности или военного билета.</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2.2 </w:t>
      </w:r>
      <w:r w:rsidR="00A03959" w:rsidRPr="001E1EDE">
        <w:rPr>
          <w:rFonts w:ascii="Times New Roman" w:hAnsi="Times New Roman" w:cs="Times New Roman"/>
          <w:sz w:val="28"/>
          <w:szCs w:val="28"/>
        </w:rPr>
        <w:t>При наличии свободных мест по желанию потребителя может предоставляться одному лицу номер на два или более мест с полной оплатой стоимости номера.</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2.3 </w:t>
      </w:r>
      <w:r w:rsidR="00A03959" w:rsidRPr="001E1EDE">
        <w:rPr>
          <w:rFonts w:ascii="Times New Roman" w:hAnsi="Times New Roman" w:cs="Times New Roman"/>
          <w:sz w:val="28"/>
          <w:szCs w:val="28"/>
        </w:rPr>
        <w:t>Исполнитель имеет право заключать договор на бронирование мест. При наличии свободных мест исполнитель вправе принимать заявки на бронирование от юридических и физических лиц в письменной или устной форме.</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2.4 </w:t>
      </w:r>
      <w:r w:rsidR="00A03959" w:rsidRPr="001E1EDE">
        <w:rPr>
          <w:rFonts w:ascii="Times New Roman" w:hAnsi="Times New Roman" w:cs="Times New Roman"/>
          <w:sz w:val="28"/>
          <w:szCs w:val="28"/>
        </w:rPr>
        <w:t>Плата за бронирование взимается с лиц, прибывших в гостиницу, единовременно в размере 25 процентов от цены бронируемого номера (места) за сутки независимо от того, по договорам, индивидуальным или групповым заявкам производится бронирование.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опоздании кроме платы за бронирование взимается плата за фактический простой номера или места, но не более чем за сутки.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опоздании более чем на сутки бронь аннулируется. В случае отказа от платы за бронь размещение в гостиницу производится в порядке общей очереди.</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2.5 </w:t>
      </w:r>
      <w:r w:rsidR="00A03959" w:rsidRPr="001E1EDE">
        <w:rPr>
          <w:rFonts w:ascii="Times New Roman" w:hAnsi="Times New Roman" w:cs="Times New Roman"/>
          <w:sz w:val="28"/>
          <w:szCs w:val="28"/>
        </w:rPr>
        <w:t>Плата за проживание и услуги в гостиницах</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осуществляется по свободным (договорным) ценам. Цены устанавливаются исполнителем в соответствии с присвоенной гостинице категорией и уровнем обслуживания. В необходимых случаях может быть установлена почасовая оплата проживания. Сроки и формы оплаты за</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проживание и услуги устанавливаются исполнителем.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w:t>
      </w:r>
      <w:r w:rsidR="00A746DD">
        <w:rPr>
          <w:rFonts w:ascii="Times New Roman" w:hAnsi="Times New Roman" w:cs="Times New Roman"/>
          <w:sz w:val="28"/>
          <w:szCs w:val="28"/>
        </w:rPr>
        <w:t xml:space="preserve">6 </w:t>
      </w:r>
      <w:r w:rsidRPr="001E1EDE">
        <w:rPr>
          <w:rFonts w:ascii="Times New Roman" w:hAnsi="Times New Roman" w:cs="Times New Roman"/>
          <w:sz w:val="28"/>
          <w:szCs w:val="28"/>
        </w:rPr>
        <w:t>Плата за проживание взимается в соответствии с единым расчетным часом - с 12 часов текущих суток по местному времени.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размещении до расчетного часа (с 0 до 12 часов) плата за проживание не взимается. В случае задержки выезда потребителя после расчетного часа не более 6 часов производится почасовая оплата. При задержке выезда с 6 до 12 часов после расчетного часа плата взимается за половину суток. При выезде по истечении более 12 часов п</w:t>
      </w:r>
      <w:r w:rsidR="00A746DD">
        <w:rPr>
          <w:rFonts w:ascii="Times New Roman" w:hAnsi="Times New Roman" w:cs="Times New Roman"/>
          <w:sz w:val="28"/>
          <w:szCs w:val="28"/>
        </w:rPr>
        <w:t>осле расчетного часа оплата про</w:t>
      </w:r>
      <w:r w:rsidRPr="001E1EDE">
        <w:rPr>
          <w:rFonts w:ascii="Times New Roman" w:hAnsi="Times New Roman" w:cs="Times New Roman"/>
          <w:sz w:val="28"/>
          <w:szCs w:val="28"/>
        </w:rPr>
        <w:t>изводится как за полные сутки, если нет почасовой оплаты.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проживании не более суток (24 часов) плата взимается за сутки независимо от расчетного часа. Исполнитель с учетом местных особенностей вправе изменить единый расчетный час.</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2.7 </w:t>
      </w:r>
      <w:r w:rsidR="00A03959" w:rsidRPr="001E1EDE">
        <w:rPr>
          <w:rFonts w:ascii="Times New Roman" w:hAnsi="Times New Roman" w:cs="Times New Roman"/>
          <w:sz w:val="28"/>
          <w:szCs w:val="28"/>
        </w:rPr>
        <w:t>За проживание детей в возрасте до 7 лет без предоставления места плата не взимается.</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2.8 </w:t>
      </w:r>
      <w:r w:rsidR="00A03959" w:rsidRPr="001E1EDE">
        <w:rPr>
          <w:rFonts w:ascii="Times New Roman" w:hAnsi="Times New Roman" w:cs="Times New Roman"/>
          <w:sz w:val="28"/>
          <w:szCs w:val="28"/>
        </w:rPr>
        <w:t>Порядок оформления проживания устанавливается исполнителем.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 Права и обязанности потребителя</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3.1 </w:t>
      </w:r>
      <w:r w:rsidR="00A03959" w:rsidRPr="001E1EDE">
        <w:rPr>
          <w:rFonts w:ascii="Times New Roman" w:hAnsi="Times New Roman" w:cs="Times New Roman"/>
          <w:sz w:val="28"/>
          <w:szCs w:val="28"/>
        </w:rPr>
        <w:t>Право на внеочередное размещение в гостинице имеют:</w:t>
      </w:r>
    </w:p>
    <w:p w:rsidR="00A03959" w:rsidRPr="001E1EDE" w:rsidRDefault="00A03959" w:rsidP="003344C0">
      <w:pPr>
        <w:numPr>
          <w:ilvl w:val="0"/>
          <w:numId w:val="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Герои Советского Союза, Герои Российской Федерации, полные кавалеры ордена Славы;</w:t>
      </w:r>
    </w:p>
    <w:p w:rsidR="00A03959" w:rsidRPr="001E1EDE" w:rsidRDefault="00A03959" w:rsidP="003344C0">
      <w:pPr>
        <w:numPr>
          <w:ilvl w:val="0"/>
          <w:numId w:val="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работники прокуратуры, сотрудники органов внутренних дел, работники судебных органов, фельдъегерской связи, налоговой службы, сотрудники федеральных органов правительственной связи и информации </w:t>
      </w:r>
      <w:r w:rsidR="00A746DD">
        <w:rPr>
          <w:rFonts w:ascii="Times New Roman" w:hAnsi="Times New Roman" w:cs="Times New Roman"/>
          <w:sz w:val="28"/>
          <w:szCs w:val="28"/>
        </w:rPr>
        <w:t>(</w:t>
      </w:r>
      <w:r w:rsidRPr="001E1EDE">
        <w:rPr>
          <w:rFonts w:ascii="Times New Roman" w:hAnsi="Times New Roman" w:cs="Times New Roman"/>
          <w:sz w:val="28"/>
          <w:szCs w:val="28"/>
        </w:rPr>
        <w:t>при исполнении ими служебных обязанностей);</w:t>
      </w:r>
    </w:p>
    <w:p w:rsidR="00A03959" w:rsidRPr="001E1EDE" w:rsidRDefault="00A03959" w:rsidP="003344C0">
      <w:pPr>
        <w:numPr>
          <w:ilvl w:val="0"/>
          <w:numId w:val="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инвалиды 1 группы и лица, сопровождающие их (не более одного человека);</w:t>
      </w:r>
    </w:p>
    <w:p w:rsidR="00A03959" w:rsidRPr="001E1EDE" w:rsidRDefault="00A03959" w:rsidP="003344C0">
      <w:pPr>
        <w:numPr>
          <w:ilvl w:val="0"/>
          <w:numId w:val="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категории граждан в соответствии с действующим законодательством Российской Федерации.</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3.2 </w:t>
      </w:r>
      <w:r w:rsidR="00A03959" w:rsidRPr="001E1EDE">
        <w:rPr>
          <w:rFonts w:ascii="Times New Roman" w:hAnsi="Times New Roman" w:cs="Times New Roman"/>
          <w:sz w:val="28"/>
          <w:szCs w:val="28"/>
        </w:rPr>
        <w:t>Участники Великой Отечественной войны, инвалиды 2 и 3 групп и лица, сопровождающие их, поселяются в гостиницы в первую очередь, по мере освобождения мест. Оплата проживания участников Великой Отечественной войны, инвалидов, лиц, сопровождающих инвалидов 1 группы, производится со скидкой в размере не менее 30 процентов.</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3.3 </w:t>
      </w:r>
      <w:r w:rsidR="00A03959" w:rsidRPr="001E1EDE">
        <w:rPr>
          <w:rFonts w:ascii="Times New Roman" w:hAnsi="Times New Roman" w:cs="Times New Roman"/>
          <w:sz w:val="28"/>
          <w:szCs w:val="28"/>
        </w:rPr>
        <w:t>Потребитель обязан:</w:t>
      </w:r>
    </w:p>
    <w:p w:rsidR="00A03959" w:rsidRPr="001E1EDE" w:rsidRDefault="00A03959" w:rsidP="003344C0">
      <w:pPr>
        <w:numPr>
          <w:ilvl w:val="0"/>
          <w:numId w:val="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соблюдать установленный исполнителем порядок проживания;</w:t>
      </w:r>
    </w:p>
    <w:p w:rsidR="00A03959" w:rsidRPr="001E1EDE" w:rsidRDefault="00A03959" w:rsidP="003344C0">
      <w:pPr>
        <w:numPr>
          <w:ilvl w:val="0"/>
          <w:numId w:val="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соблюдать чистоту;</w:t>
      </w:r>
    </w:p>
    <w:p w:rsidR="00A746DD" w:rsidRDefault="00A03959" w:rsidP="003344C0">
      <w:pPr>
        <w:numPr>
          <w:ilvl w:val="0"/>
          <w:numId w:val="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строго соблюдать правила пожарной безопасности;</w:t>
      </w:r>
    </w:p>
    <w:p w:rsidR="00A03959" w:rsidRPr="001E1EDE" w:rsidRDefault="00A03959" w:rsidP="003344C0">
      <w:pPr>
        <w:numPr>
          <w:ilvl w:val="0"/>
          <w:numId w:val="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уходе из номера закрыть номер и сдать ключ;</w:t>
      </w:r>
    </w:p>
    <w:p w:rsidR="00A746DD" w:rsidRDefault="00A03959" w:rsidP="003344C0">
      <w:pPr>
        <w:numPr>
          <w:ilvl w:val="0"/>
          <w:numId w:val="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возместить ущерб в случае утраты или повреждения имущества гостиницы в соответствии с действующим законодательством. </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3</w:t>
      </w:r>
      <w:r w:rsidR="00A03959" w:rsidRPr="001E1EDE">
        <w:rPr>
          <w:rFonts w:ascii="Times New Roman" w:hAnsi="Times New Roman" w:cs="Times New Roman"/>
          <w:sz w:val="28"/>
          <w:szCs w:val="28"/>
        </w:rPr>
        <w:t>.4. Потребитель</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при</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обнаружении</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недостатков</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в</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оказанной услуге вправе по своему выбору потребовать:</w:t>
      </w:r>
    </w:p>
    <w:p w:rsidR="00A03959" w:rsidRPr="001E1EDE" w:rsidRDefault="00A03959" w:rsidP="003344C0">
      <w:pPr>
        <w:numPr>
          <w:ilvl w:val="0"/>
          <w:numId w:val="7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безвозмездного устранения недостатков в оказанной услуге;</w:t>
      </w:r>
    </w:p>
    <w:p w:rsidR="00A03959" w:rsidRPr="001E1EDE" w:rsidRDefault="00A03959" w:rsidP="003344C0">
      <w:pPr>
        <w:numPr>
          <w:ilvl w:val="0"/>
          <w:numId w:val="7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соответствующего уменьшения оплаты за оказанную услугу.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Потребитель вправе расторгнуть договор и потребовать возмещения убытков, если в течение часа недостатки в оказанной услуге не были устранены исполнителем. Потребитель вправе расторгнуть договор, если им обнаружены существенные недостатки в оказанной услуге или иные от</w:t>
      </w:r>
      <w:r w:rsidR="00A746DD">
        <w:rPr>
          <w:rFonts w:ascii="Times New Roman" w:hAnsi="Times New Roman" w:cs="Times New Roman"/>
          <w:sz w:val="28"/>
          <w:szCs w:val="28"/>
        </w:rPr>
        <w:t>ступления от условий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3.5. В предприятиях общественного питания, связи и бытового обслуживания, размещенных в гостинице, проживающие обслуживаются вне очереди.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 Обязанности и ответственность исполнителя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4.1. Уровень обсл</w:t>
      </w:r>
      <w:r w:rsidR="00A746DD">
        <w:rPr>
          <w:rFonts w:ascii="Times New Roman" w:hAnsi="Times New Roman" w:cs="Times New Roman"/>
          <w:sz w:val="28"/>
          <w:szCs w:val="28"/>
        </w:rPr>
        <w:t>уживания гостиницы должен соот</w:t>
      </w:r>
      <w:r w:rsidRPr="001E1EDE">
        <w:rPr>
          <w:rFonts w:ascii="Times New Roman" w:hAnsi="Times New Roman" w:cs="Times New Roman"/>
          <w:sz w:val="28"/>
          <w:szCs w:val="28"/>
        </w:rPr>
        <w:t>ветствовать требованиям присвоенной ей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4.2.</w:t>
      </w:r>
      <w:r w:rsidRPr="001E1EDE">
        <w:rPr>
          <w:rFonts w:ascii="Times New Roman" w:hAnsi="Times New Roman" w:cs="Times New Roman"/>
          <w:sz w:val="28"/>
          <w:szCs w:val="28"/>
        </w:rPr>
        <w:tab/>
        <w:t>Исполнитель при оформлении проживания в</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гостинице обязан информировать потребителей о предоставляемых основных и дополнительных услугах, форме и порядке их оплаты.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4.3.</w:t>
      </w:r>
      <w:r w:rsidRPr="001E1EDE">
        <w:rPr>
          <w:rFonts w:ascii="Times New Roman" w:hAnsi="Times New Roman" w:cs="Times New Roman"/>
          <w:sz w:val="28"/>
          <w:szCs w:val="28"/>
        </w:rPr>
        <w:tab/>
        <w:t>Размещение информации должно находиться в</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помещении для оформления проживания в удобном для</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обозрения месте и в обязательном порядке содержать: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правила предоставления гостиничных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свидетельство о присвоении гостинице категории;</w:t>
      </w:r>
    </w:p>
    <w:p w:rsidR="00A746DD"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извлечения из государственного стандарта;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стоимость номеров (места в номере);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сведения о работе размещенных в гостинице предприятий общественного питания, связи, бытового обслуживания;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перечень и стоимость дополнительных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лицензию на право оказания данной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сведения об исполнителе, его юридическом адресе и номере телефона;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сведения об органе по защите прав потребителей при местной администрации;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сведения о вышестоящей организации.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Смена постельного белья, полотенец и туалетных принадлежностей производится в соответствии с категорией гостиницы, но не реже двух раз в неделю.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обязанности исполнителя входит обеспечение граждан следующими видами бесплатных услуг:</w:t>
      </w:r>
    </w:p>
    <w:p w:rsidR="00A746DD" w:rsidRDefault="00A03959" w:rsidP="003344C0">
      <w:pPr>
        <w:numPr>
          <w:ilvl w:val="0"/>
          <w:numId w:val="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вызов скорой помощи;</w:t>
      </w:r>
    </w:p>
    <w:p w:rsidR="00A746DD" w:rsidRDefault="00A03959" w:rsidP="003344C0">
      <w:pPr>
        <w:numPr>
          <w:ilvl w:val="0"/>
          <w:numId w:val="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пользование медицинской аптечкой; </w:t>
      </w:r>
    </w:p>
    <w:p w:rsidR="00A746DD" w:rsidRDefault="00A03959" w:rsidP="003344C0">
      <w:pPr>
        <w:numPr>
          <w:ilvl w:val="0"/>
          <w:numId w:val="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доставка в номер корреспонденции по ее получении; </w:t>
      </w:r>
    </w:p>
    <w:p w:rsidR="00A746DD" w:rsidRDefault="00A03959" w:rsidP="003344C0">
      <w:pPr>
        <w:numPr>
          <w:ilvl w:val="0"/>
          <w:numId w:val="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побудка к определенному времени; </w:t>
      </w:r>
    </w:p>
    <w:p w:rsidR="00A03959" w:rsidRPr="001E1EDE" w:rsidRDefault="00A03959" w:rsidP="003344C0">
      <w:pPr>
        <w:numPr>
          <w:ilvl w:val="0"/>
          <w:numId w:val="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предоставление кипятка, иголок, ниток, одного комплекта посуды и столовых приборов.</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4.6 </w:t>
      </w:r>
      <w:r w:rsidR="00A03959" w:rsidRPr="001E1EDE">
        <w:rPr>
          <w:rFonts w:ascii="Times New Roman" w:hAnsi="Times New Roman" w:cs="Times New Roman"/>
          <w:sz w:val="28"/>
          <w:szCs w:val="28"/>
        </w:rPr>
        <w:t>Исполнитель предлагает потребителю дополнительные услуги за плату по его желанию.</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4.7 </w:t>
      </w:r>
      <w:r w:rsidR="00A03959" w:rsidRPr="001E1EDE">
        <w:rPr>
          <w:rFonts w:ascii="Times New Roman" w:hAnsi="Times New Roman" w:cs="Times New Roman"/>
          <w:sz w:val="28"/>
          <w:szCs w:val="28"/>
        </w:rPr>
        <w:t>Исполнитель гарантирует проживающим сохранность личных вещей, находящихся в номере, при условии соблюдения порядка проживания в гостинице.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обнаружения забытых вещей исполнитель принимает меры к возврату их владельцам. Если владелец не найден, забытые вещи по истечении 6 месяцев реализуются исполнителем через комиссионную торговую сеть.</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4.8 </w:t>
      </w:r>
      <w:r w:rsidR="00A03959" w:rsidRPr="001E1EDE">
        <w:rPr>
          <w:rFonts w:ascii="Times New Roman" w:hAnsi="Times New Roman" w:cs="Times New Roman"/>
          <w:sz w:val="28"/>
          <w:szCs w:val="28"/>
        </w:rPr>
        <w:t>Исполнитель обязан выдать книгу отзывов и предложений потребителям по их требованию.</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4.9 </w:t>
      </w:r>
      <w:r w:rsidR="00A03959" w:rsidRPr="001E1EDE">
        <w:rPr>
          <w:rFonts w:ascii="Times New Roman" w:hAnsi="Times New Roman" w:cs="Times New Roman"/>
          <w:sz w:val="28"/>
          <w:szCs w:val="28"/>
        </w:rPr>
        <w:t>Требования и жалобы рассматриваются исполнителем незамедлительно или не позднее месяца со дня подачи жалобы.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4.10</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Если недостатки в оказанной услуге не были</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устранены в течение одного часа, исполнитель обязан</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уплатить потребителю неустойку в размере 3 процентов</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от суточной стоимости номера (места) за каждый час</w:t>
      </w:r>
      <w:r w:rsidR="00A746DD">
        <w:rPr>
          <w:rFonts w:ascii="Times New Roman" w:hAnsi="Times New Roman" w:cs="Times New Roman"/>
          <w:sz w:val="28"/>
          <w:szCs w:val="28"/>
        </w:rPr>
        <w:t xml:space="preserve"> </w:t>
      </w:r>
      <w:r w:rsidRPr="001E1EDE">
        <w:rPr>
          <w:rFonts w:ascii="Times New Roman" w:hAnsi="Times New Roman" w:cs="Times New Roman"/>
          <w:sz w:val="28"/>
          <w:szCs w:val="28"/>
        </w:rPr>
        <w:t>просрочки.</w:t>
      </w:r>
    </w:p>
    <w:p w:rsidR="00A03959" w:rsidRPr="001E1EDE" w:rsidRDefault="00A746D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4.11</w:t>
      </w:r>
      <w:r w:rsidR="00A03959" w:rsidRPr="001E1EDE">
        <w:rPr>
          <w:rFonts w:ascii="Times New Roman" w:hAnsi="Times New Roman" w:cs="Times New Roman"/>
          <w:sz w:val="28"/>
          <w:szCs w:val="28"/>
        </w:rPr>
        <w:t xml:space="preserve"> В случае нарушения исполнителем настоящих Правил защита прав потребителей, предусмотренных законодательством, включая возмещение морального вреда, осуществл</w:t>
      </w:r>
      <w:r>
        <w:rPr>
          <w:rFonts w:ascii="Times New Roman" w:hAnsi="Times New Roman" w:cs="Times New Roman"/>
          <w:sz w:val="28"/>
          <w:szCs w:val="28"/>
        </w:rPr>
        <w:t>яется в установленном порядке.</w:t>
      </w:r>
    </w:p>
    <w:p w:rsidR="00A746DD" w:rsidRDefault="00A746DD" w:rsidP="003344C0">
      <w:pPr>
        <w:tabs>
          <w:tab w:val="left" w:pos="426"/>
          <w:tab w:val="left" w:pos="1276"/>
        </w:tabs>
        <w:spacing w:line="360" w:lineRule="auto"/>
        <w:ind w:firstLine="737"/>
        <w:jc w:val="both"/>
        <w:rPr>
          <w:rFonts w:ascii="Times New Roman" w:hAnsi="Times New Roman" w:cs="Times New Roman"/>
          <w:b/>
          <w:sz w:val="28"/>
          <w:szCs w:val="28"/>
        </w:rPr>
      </w:pPr>
      <w:r w:rsidRPr="00A746DD">
        <w:rPr>
          <w:rFonts w:ascii="Times New Roman" w:hAnsi="Times New Roman" w:cs="Times New Roman"/>
          <w:b/>
          <w:sz w:val="28"/>
          <w:szCs w:val="28"/>
        </w:rPr>
        <w:t>Правительство Москвы</w:t>
      </w:r>
    </w:p>
    <w:p w:rsidR="00821E2C" w:rsidRPr="00A746DD" w:rsidRDefault="00821E2C" w:rsidP="003344C0">
      <w:pPr>
        <w:tabs>
          <w:tab w:val="left" w:pos="426"/>
          <w:tab w:val="left" w:pos="1276"/>
        </w:tabs>
        <w:spacing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t>постановление</w:t>
      </w:r>
    </w:p>
    <w:p w:rsidR="00A746DD" w:rsidRPr="00821E2C" w:rsidRDefault="00A746DD" w:rsidP="003344C0">
      <w:pPr>
        <w:tabs>
          <w:tab w:val="left" w:pos="426"/>
          <w:tab w:val="left" w:pos="1276"/>
        </w:tabs>
        <w:spacing w:line="360" w:lineRule="auto"/>
        <w:ind w:firstLine="737"/>
        <w:jc w:val="both"/>
        <w:rPr>
          <w:rFonts w:ascii="Times New Roman" w:hAnsi="Times New Roman" w:cs="Times New Roman"/>
          <w:b/>
          <w:sz w:val="28"/>
          <w:szCs w:val="28"/>
        </w:rPr>
      </w:pPr>
      <w:r w:rsidRPr="00821E2C">
        <w:rPr>
          <w:rFonts w:ascii="Times New Roman" w:hAnsi="Times New Roman" w:cs="Times New Roman"/>
          <w:b/>
          <w:sz w:val="28"/>
          <w:szCs w:val="28"/>
        </w:rPr>
        <w:t>о</w:t>
      </w:r>
      <w:r w:rsidR="00A03959" w:rsidRPr="00821E2C">
        <w:rPr>
          <w:rFonts w:ascii="Times New Roman" w:hAnsi="Times New Roman" w:cs="Times New Roman"/>
          <w:b/>
          <w:sz w:val="28"/>
          <w:szCs w:val="28"/>
        </w:rPr>
        <w:t xml:space="preserve">т 4 января 1994 г. </w:t>
      </w:r>
      <w:r w:rsidRPr="00821E2C">
        <w:rPr>
          <w:rFonts w:ascii="Times New Roman" w:hAnsi="Times New Roman" w:cs="Times New Roman"/>
          <w:b/>
          <w:sz w:val="28"/>
          <w:szCs w:val="28"/>
        </w:rPr>
        <w:t>№ 22</w:t>
      </w:r>
    </w:p>
    <w:p w:rsidR="00A03959" w:rsidRPr="00821E2C"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21E2C">
        <w:rPr>
          <w:rFonts w:ascii="Times New Roman" w:hAnsi="Times New Roman" w:cs="Times New Roman"/>
          <w:b/>
          <w:sz w:val="28"/>
          <w:szCs w:val="28"/>
        </w:rPr>
        <w:t>о введении туристского сбора в городе</w:t>
      </w:r>
    </w:p>
    <w:p w:rsidR="00A03959" w:rsidRPr="00821E2C"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21E2C">
        <w:rPr>
          <w:rFonts w:ascii="Times New Roman" w:hAnsi="Times New Roman" w:cs="Times New Roman"/>
          <w:b/>
          <w:sz w:val="28"/>
          <w:szCs w:val="28"/>
        </w:rPr>
        <w:t xml:space="preserve">МОСКВЕ </w:t>
      </w:r>
      <w:r w:rsidR="00821E2C" w:rsidRPr="00821E2C">
        <w:rPr>
          <w:rFonts w:ascii="Times New Roman" w:hAnsi="Times New Roman" w:cs="Times New Roman"/>
          <w:b/>
          <w:sz w:val="28"/>
          <w:szCs w:val="28"/>
        </w:rPr>
        <w:t>–</w:t>
      </w:r>
      <w:r w:rsidRPr="00821E2C">
        <w:rPr>
          <w:rFonts w:ascii="Times New Roman" w:hAnsi="Times New Roman" w:cs="Times New Roman"/>
          <w:b/>
          <w:sz w:val="28"/>
          <w:szCs w:val="28"/>
        </w:rPr>
        <w:t xml:space="preserve"> СТОЛИЦЕ</w:t>
      </w:r>
    </w:p>
    <w:p w:rsidR="00821E2C" w:rsidRPr="00821E2C" w:rsidRDefault="00821E2C" w:rsidP="003344C0">
      <w:pPr>
        <w:tabs>
          <w:tab w:val="left" w:pos="426"/>
          <w:tab w:val="left" w:pos="1276"/>
        </w:tabs>
        <w:spacing w:line="360" w:lineRule="auto"/>
        <w:ind w:firstLine="737"/>
        <w:jc w:val="both"/>
        <w:rPr>
          <w:rFonts w:ascii="Times New Roman" w:hAnsi="Times New Roman" w:cs="Times New Roman"/>
          <w:b/>
          <w:sz w:val="28"/>
          <w:szCs w:val="28"/>
        </w:rPr>
      </w:pPr>
      <w:r w:rsidRPr="00821E2C">
        <w:rPr>
          <w:rFonts w:ascii="Times New Roman" w:hAnsi="Times New Roman" w:cs="Times New Roman"/>
          <w:b/>
          <w:sz w:val="28"/>
          <w:szCs w:val="28"/>
        </w:rPr>
        <w:t>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целях привлечения дополнительных средств для развития инфраструктуры туризма, обеспечения финансирования мероприятий, направленных на повышение качества туристского обслуживания в г. Москве - столице Российской Федерации, и руководствуясь ст. 21 Закона Российской Федерации от 27 декабря 1991 г. "Об основах налоговой системы в Российской Федерации", а также Указом Президента России от 9.10.93 N 1617 "О реформировании представительных органов власти и органов местного самоуправления в Российской Федерации", правительство Москвы постановляет: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Ввести с 1 января 1994 г. городской туристский</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сбор с иностранных граждан (кроме граждан СНГ), прибывающих в город Москву - столицу Российской Федерации самостоятельно с туристскими целями, а с 1 января 1995 г. - и организованно в составе туристских групп,</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делегаций и т.п.</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Считать (согласно классификации Всемирной туристской организации ВТО) туристами иностранных граждан (кроме граждан СНГ), прибывших в г. Москву по меньшей мере на одну ночь, но не более чем на один год, главной целью поездки которых не является занятие деятельностью, оплачиваемой из источника в посещаемом месте.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Установить: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2.1</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Плательщиками городского туристского сбора</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считаются физические лица, указанные в п.1, прибывающие в г. Москву и пользующиеся средствами размещения туристов, такими как гостиницы, мотели, кемпинги, гостевые дома.</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2.2 </w:t>
      </w:r>
      <w:r w:rsidR="00A03959" w:rsidRPr="001E1EDE">
        <w:rPr>
          <w:rFonts w:ascii="Times New Roman" w:hAnsi="Times New Roman" w:cs="Times New Roman"/>
          <w:sz w:val="28"/>
          <w:szCs w:val="28"/>
        </w:rPr>
        <w:t>Размер сбора за сутки пребывания иностранных граждан в городе составляет 1 доллар США.</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2.3 </w:t>
      </w:r>
      <w:r w:rsidR="00A03959" w:rsidRPr="001E1EDE">
        <w:rPr>
          <w:rFonts w:ascii="Times New Roman" w:hAnsi="Times New Roman" w:cs="Times New Roman"/>
          <w:sz w:val="28"/>
          <w:szCs w:val="28"/>
        </w:rPr>
        <w:t>Оплата производится в иностранной валюте или в рублях по курсу Центрального банка России на день платежа.</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2.4 </w:t>
      </w:r>
      <w:r w:rsidR="00A03959" w:rsidRPr="001E1EDE">
        <w:rPr>
          <w:rFonts w:ascii="Times New Roman" w:hAnsi="Times New Roman" w:cs="Times New Roman"/>
          <w:sz w:val="28"/>
          <w:szCs w:val="28"/>
        </w:rPr>
        <w:t>Сумма плате</w:t>
      </w:r>
      <w:r>
        <w:rPr>
          <w:rFonts w:ascii="Times New Roman" w:hAnsi="Times New Roman" w:cs="Times New Roman"/>
          <w:sz w:val="28"/>
          <w:szCs w:val="28"/>
        </w:rPr>
        <w:t>жей по указанному сбору зачисля</w:t>
      </w:r>
      <w:r w:rsidR="00A03959" w:rsidRPr="001E1EDE">
        <w:rPr>
          <w:rFonts w:ascii="Times New Roman" w:hAnsi="Times New Roman" w:cs="Times New Roman"/>
          <w:sz w:val="28"/>
          <w:szCs w:val="28"/>
        </w:rPr>
        <w:t>ется на счет внебюджетного Фонда развития туризма, создаваемого в соответствии с постановлением правительства Москвы от 19.10.93 г. Н 959 "О мерах по развитию туризма в г. Москве", и используется на финансирование городских программ по развитию инфраструктуры туризма на основании совместных решений правительства Москвы и Координационного Совета по туризму при правительстве Москвы.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Возложить на администрацию гостиниц, мотелей,</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кемпингов, гостевых домов:</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3.1 </w:t>
      </w:r>
      <w:r w:rsidR="00A03959" w:rsidRPr="001E1EDE">
        <w:rPr>
          <w:rFonts w:ascii="Times New Roman" w:hAnsi="Times New Roman" w:cs="Times New Roman"/>
          <w:sz w:val="28"/>
          <w:szCs w:val="28"/>
        </w:rPr>
        <w:t>Взимание городского туристского сбора с иностранных граждан, прибывающих в город Москву с туристскими целями, одновременно с оформлением на проживание.</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3.2 </w:t>
      </w:r>
      <w:r w:rsidR="00A03959" w:rsidRPr="001E1EDE">
        <w:rPr>
          <w:rFonts w:ascii="Times New Roman" w:hAnsi="Times New Roman" w:cs="Times New Roman"/>
          <w:sz w:val="28"/>
          <w:szCs w:val="28"/>
        </w:rPr>
        <w:t>Ответственность за правильность исчисления и своевременность уплаты городского туристского сбора.</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3.3 </w:t>
      </w:r>
      <w:r w:rsidR="00A03959" w:rsidRPr="001E1EDE">
        <w:rPr>
          <w:rFonts w:ascii="Times New Roman" w:hAnsi="Times New Roman" w:cs="Times New Roman"/>
          <w:sz w:val="28"/>
          <w:szCs w:val="28"/>
        </w:rPr>
        <w:t>Обеспечение перечисления средств от уплаты данного сбора ежемесячно не позднее 20-го числа следующего месяца.</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A03959" w:rsidRPr="001E1EDE">
        <w:rPr>
          <w:rFonts w:ascii="Times New Roman" w:hAnsi="Times New Roman" w:cs="Times New Roman"/>
          <w:sz w:val="28"/>
          <w:szCs w:val="28"/>
        </w:rPr>
        <w:t>Поручить Государственной налоговой инспекции по г. Москве осуществлять контроль за правильностью исчисления, полнотой и своевременностью уплаты городского туристского сбора администрацией гостиниц, мотелей, кемпингов, гостевых домов.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Департаменту внешних связей совместно с Координационным Советом по туризму до 20.01.94 г. разработать и ввести в действие Положение о Фонде развития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Внести вопрос о городском туристском сборе на утверждение Городской Думы.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Пресс-центру мэрии Москвы опубликовать данное Постановление в средствах массовой информации.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Руководителям туристских предприятий и организаций проинформировать зарубежные и отечественные фирмы о введении городского туристского сбора, организовать проведение договорной кампании на 1995 год с учетом данного Постановления.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Контроль за выполнением настоящего Постановления возложить на заместителя премьера правительства Москвы Орджоникидзе И.Н.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w:t>
      </w:r>
      <w:r w:rsidR="00821E2C">
        <w:rPr>
          <w:rFonts w:ascii="Times New Roman" w:hAnsi="Times New Roman" w:cs="Times New Roman"/>
          <w:sz w:val="28"/>
          <w:szCs w:val="28"/>
        </w:rPr>
        <w:t>емьер п</w:t>
      </w:r>
      <w:r w:rsidRPr="001E1EDE">
        <w:rPr>
          <w:rFonts w:ascii="Times New Roman" w:hAnsi="Times New Roman" w:cs="Times New Roman"/>
          <w:sz w:val="28"/>
          <w:szCs w:val="28"/>
        </w:rPr>
        <w:t>равите</w:t>
      </w:r>
      <w:r w:rsidR="00821E2C">
        <w:rPr>
          <w:rFonts w:ascii="Times New Roman" w:hAnsi="Times New Roman" w:cs="Times New Roman"/>
          <w:sz w:val="28"/>
          <w:szCs w:val="28"/>
        </w:rPr>
        <w:t>ль</w:t>
      </w:r>
      <w:r w:rsidRPr="001E1EDE">
        <w:rPr>
          <w:rFonts w:ascii="Times New Roman" w:hAnsi="Times New Roman" w:cs="Times New Roman"/>
          <w:sz w:val="28"/>
          <w:szCs w:val="28"/>
        </w:rPr>
        <w:t>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Москвы</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Ю.М. Луж</w:t>
      </w:r>
      <w:r w:rsidR="00A03959" w:rsidRPr="001E1EDE">
        <w:rPr>
          <w:rFonts w:ascii="Times New Roman" w:hAnsi="Times New Roman" w:cs="Times New Roman"/>
          <w:sz w:val="28"/>
          <w:szCs w:val="28"/>
        </w:rPr>
        <w:t>ков</w:t>
      </w:r>
    </w:p>
    <w:p w:rsidR="00A03959" w:rsidRPr="00821E2C"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21E2C">
        <w:rPr>
          <w:rFonts w:ascii="Times New Roman" w:hAnsi="Times New Roman" w:cs="Times New Roman"/>
          <w:b/>
          <w:sz w:val="28"/>
          <w:szCs w:val="28"/>
        </w:rPr>
        <w:t>9.    ОРГАНИЗАЦИЯ И ТЕХНОЛОГИЯ ПИТАНИЯ В ТУРИЗМЕ. РЕСТОРАННЫЙ СЕРВИС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9.1   Классификация и требования к предприятиям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питания в туризме.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Одной из основных услуг в технологии- туристского обслуживания является питание. Туристская индустрия питания включает в себя: рестораны, кафе, бары (гриль-бары, пивные бары, фитобары, коктейль-бары и др) столовые, фабрики-кухни, фабрики заготовочные буфеты, шашлычные, продовольственные магазины и киоски кулинарии и т.п.</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предприятия находятся как в собственности</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туристских фирм, так и на правах аренды. Большинство</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из них являются "встроенными" в туристско-гостиничный</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 xml:space="preserve">блок (гостиницу) </w:t>
      </w:r>
      <w:r w:rsidR="00821E2C">
        <w:rPr>
          <w:rFonts w:ascii="Times New Roman" w:hAnsi="Times New Roman" w:cs="Times New Roman"/>
          <w:sz w:val="28"/>
          <w:szCs w:val="28"/>
        </w:rPr>
        <w:t>и</w:t>
      </w:r>
      <w:r w:rsidRPr="001E1EDE">
        <w:rPr>
          <w:rFonts w:ascii="Times New Roman" w:hAnsi="Times New Roman" w:cs="Times New Roman"/>
          <w:sz w:val="28"/>
          <w:szCs w:val="28"/>
        </w:rPr>
        <w:t xml:space="preserve"> являются их частью, - реже данные</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предприятия работают в автоно</w:t>
      </w:r>
      <w:r w:rsidR="00821E2C">
        <w:rPr>
          <w:rFonts w:ascii="Times New Roman" w:hAnsi="Times New Roman" w:cs="Times New Roman"/>
          <w:sz w:val="28"/>
          <w:szCs w:val="28"/>
        </w:rPr>
        <w:t>мном (самостоятельном) режиме.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форме обслуживания предприятия подразделяются на обслуживание с помощью официантов и самообслуживание.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режиму питания туристов данные предприятия</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предоставляют услуги в виде полного пансиона, полупансиона, специального питания, питания для детей и</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 xml:space="preserve">др. В ряде гостиниц </w:t>
      </w:r>
      <w:r w:rsidR="00821E2C">
        <w:rPr>
          <w:rFonts w:ascii="Times New Roman" w:hAnsi="Times New Roman" w:cs="Times New Roman"/>
          <w:sz w:val="28"/>
          <w:szCs w:val="28"/>
        </w:rPr>
        <w:t>в</w:t>
      </w:r>
      <w:r w:rsidRPr="001E1EDE">
        <w:rPr>
          <w:rFonts w:ascii="Times New Roman" w:hAnsi="Times New Roman" w:cs="Times New Roman"/>
          <w:sz w:val="28"/>
          <w:szCs w:val="28"/>
        </w:rPr>
        <w:t xml:space="preserve"> номерах предусматриваются кухни</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мини-бары, а услуга питания может быть реализована</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как в номере (по вызову, заказу), так и на</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предприятии</w:t>
      </w:r>
      <w:r w:rsidR="00821E2C">
        <w:rPr>
          <w:rFonts w:ascii="Times New Roman" w:hAnsi="Times New Roman" w:cs="Times New Roman"/>
          <w:sz w:val="28"/>
          <w:szCs w:val="28"/>
        </w:rPr>
        <w:t xml:space="preserve"> пи</w:t>
      </w:r>
      <w:r w:rsidRPr="001E1EDE">
        <w:rPr>
          <w:rFonts w:ascii="Times New Roman" w:hAnsi="Times New Roman" w:cs="Times New Roman"/>
          <w:sz w:val="28"/>
          <w:szCs w:val="28"/>
        </w:rPr>
        <w:t>тания.</w:t>
      </w:r>
      <w:r w:rsidRPr="001E1EDE">
        <w:rPr>
          <w:rFonts w:ascii="Times New Roman" w:hAnsi="Times New Roman" w:cs="Times New Roman"/>
          <w:sz w:val="28"/>
          <w:szCs w:val="28"/>
        </w:rPr>
        <w:tab/>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ассортименту питания туристов данная услуга подразделяется на комплексное питание, питание по выбору питание по предварительному заказу, в том числе по обслуживанию торжественных актов, приемов, юбилеев, банкетов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предприятия питания специализируются наднациональных блюдах (европейская, корейская, китайская, грузинская, еврейская и др. кухни).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классифицируются также по числу посадочных мест, режиму работы</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(круглосуточный, с ограничением по времени).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зависимости от степени технической оснащенности, качества и объема предоставляемых услуг, места расположения, цены, архитектурно-художественного оформления помещений, ассортимента, степени автоматизации и других показателей предприятия туристской индустрии питания подразделяются на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Категория - отличительный признак предприятия питания, характеризующий уровень качества обслуживания. Категории обозначаются символом * (звезда). Высшая категория туристского предприятия - 5 звезд, низшая - одна звезда. Предприятия, не прошедшие сертификацию по установленным требованиям, сохраняют старую классификацию: высшая, первая и вторая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ГОСТом 28681-90 присвоение категории осуществляется сертификационными органами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предъявляемые требования к предприятиям питания подразделяются, аналогично классификации гостиниц, на общие (совокупные) и дополнительные, дифференцируемые по каждой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Общие требования к туристским предприятиям питания включают в себя следующий регламент.</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sidR="00A03959" w:rsidRPr="001E1EDE">
        <w:rPr>
          <w:rFonts w:ascii="Times New Roman" w:hAnsi="Times New Roman" w:cs="Times New Roman"/>
          <w:sz w:val="28"/>
          <w:szCs w:val="28"/>
        </w:rPr>
        <w:t>Планировка территории, прилегающей к предприятию, должна обеспечивать удобный проход и подъезд посетителей на автотранспорте. Лестницы, ведущие к входу, должны быть снабжены специальными пандусами для передвижения детских и инвалидных колясок. Вход должен быть оборудован козырьком для защиты от атмосферных осадков.</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sidR="00A03959" w:rsidRPr="001E1EDE">
        <w:rPr>
          <w:rFonts w:ascii="Times New Roman" w:hAnsi="Times New Roman" w:cs="Times New Roman"/>
          <w:sz w:val="28"/>
          <w:szCs w:val="28"/>
        </w:rPr>
        <w:t>Территория должна быть тщательно убрана. Основные маршруты следования посетителей к предприятию должны быть покрыты асфальтом, декоративными плитами (бетон, камень) или другими материалами, соответствующими оформлению территории туристского комплекса, препятствующими образованию луж, грязи, рытвин.</w:t>
      </w:r>
    </w:p>
    <w:p w:rsidR="00A03959" w:rsidRPr="001E1EDE" w:rsidRDefault="00821E2C"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A03959" w:rsidRPr="001E1EDE">
        <w:rPr>
          <w:rFonts w:ascii="Times New Roman" w:hAnsi="Times New Roman" w:cs="Times New Roman"/>
          <w:sz w:val="28"/>
          <w:szCs w:val="28"/>
        </w:rPr>
        <w:t>У входа в предприятие должны быть размещены урны для мусора, оформленные в соответствии с архитектурным решением туристского комплекса и его территории, а также телефоны-автоматы. Здесь рекомендуется размещать рекламу, декоративные композиции из зеленых насаждений, скульптуры и другие элементы садово-паркового оформления.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На территории, прилегающей к туристскому</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предприятию питания и доступной для посетителей, не</w:t>
      </w:r>
      <w:r w:rsidR="00821E2C">
        <w:rPr>
          <w:rFonts w:ascii="Times New Roman" w:hAnsi="Times New Roman" w:cs="Times New Roman"/>
          <w:sz w:val="28"/>
          <w:szCs w:val="28"/>
        </w:rPr>
        <w:t xml:space="preserve"> </w:t>
      </w:r>
      <w:r w:rsidRPr="001E1EDE">
        <w:rPr>
          <w:rFonts w:ascii="Times New Roman" w:hAnsi="Times New Roman" w:cs="Times New Roman"/>
          <w:sz w:val="28"/>
          <w:szCs w:val="28"/>
        </w:rPr>
        <w:t>допускается:</w:t>
      </w:r>
    </w:p>
    <w:p w:rsidR="00821E2C" w:rsidRDefault="00A03959" w:rsidP="003344C0">
      <w:pPr>
        <w:numPr>
          <w:ilvl w:val="0"/>
          <w:numId w:val="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проведение погрузочно-разгрузочных работ; </w:t>
      </w:r>
    </w:p>
    <w:p w:rsidR="00821E2C" w:rsidRDefault="00A03959" w:rsidP="003344C0">
      <w:pPr>
        <w:numPr>
          <w:ilvl w:val="0"/>
          <w:numId w:val="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складирование тары, строительных материалов, размещение контейнеров с мусором; </w:t>
      </w:r>
    </w:p>
    <w:p w:rsidR="00A03959" w:rsidRPr="001E1EDE" w:rsidRDefault="00A03959" w:rsidP="003344C0">
      <w:pPr>
        <w:numPr>
          <w:ilvl w:val="0"/>
          <w:numId w:val="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сжигание мусора, отходов, порожней тары.</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w:t>
      </w:r>
      <w:r w:rsidR="00A03959" w:rsidRPr="001E1EDE">
        <w:rPr>
          <w:rFonts w:ascii="Times New Roman" w:hAnsi="Times New Roman" w:cs="Times New Roman"/>
          <w:sz w:val="28"/>
          <w:szCs w:val="28"/>
        </w:rPr>
        <w:t>Вход в предприятие должен обеспечивать одновременное движение двух встречных потоков посетителей на вход и на выход. Створки дверей должны открываться без чрезмерных усилий и автоматически закрываться за посетителем, не заставляя его ускорять движение.</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w:t>
      </w:r>
      <w:r w:rsidR="00A03959" w:rsidRPr="001E1EDE">
        <w:rPr>
          <w:rFonts w:ascii="Times New Roman" w:hAnsi="Times New Roman" w:cs="Times New Roman"/>
          <w:sz w:val="28"/>
          <w:szCs w:val="28"/>
        </w:rPr>
        <w:t>Помещение для посетителей туристских предприятий питания должны удовлетворять общим санитарно-гигиеническим, противопожарным и техническим требованиям к общественным помещениям, обеспечивать безопасные и комфортные условия по таким параметрам как температура и влажность. Обязательным и безусловным требованием является отсутствие посторонних запахов, особенно из кухни и туалетов.</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7. </w:t>
      </w:r>
      <w:r w:rsidR="00A03959" w:rsidRPr="001E1EDE">
        <w:rPr>
          <w:rFonts w:ascii="Times New Roman" w:hAnsi="Times New Roman" w:cs="Times New Roman"/>
          <w:sz w:val="28"/>
          <w:szCs w:val="28"/>
        </w:rPr>
        <w:t>Интерьеры помещений для посетителей не должны быть перегружены элементами декоративного оформления, затрудняющими уборку помещения и ухудшающими санитарно-гигиенические условия. Все материалы, используемые в оформлении интерьера помещений для посетителей, должны пройти контроль на соответствие требованиям санитарно-гигиеническим и пожарной безопасности.</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8. </w:t>
      </w:r>
      <w:r w:rsidR="00A03959" w:rsidRPr="001E1EDE">
        <w:rPr>
          <w:rFonts w:ascii="Times New Roman" w:hAnsi="Times New Roman" w:cs="Times New Roman"/>
          <w:sz w:val="28"/>
          <w:szCs w:val="28"/>
        </w:rPr>
        <w:t>Все помещения должны быть оборудованы указателями (пиктограммами), помогающими ориентироваться посетителям.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9.</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В вестибюле на видном месте должна быть вывешена копия сертификата данного предприятия питания, свидетельствующая о присвоении ему определенной</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категории с соответствующим количеством звезд.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10.</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Оборудование помещений для посетителей</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должно предусматривать возможность посещения предприятия питания инвалидами и посетителями с детьми,</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если гостиница (туристский комплекс, база, кемпинг),</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при котором оно расположено, предусматривает возможность проживания инвалидов и туристов с детьми</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соответствующего возраста или данное туристское</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 xml:space="preserve">предприятие питания </w:t>
      </w:r>
      <w:r w:rsidR="00F111EB">
        <w:rPr>
          <w:rFonts w:ascii="Times New Roman" w:hAnsi="Times New Roman" w:cs="Times New Roman"/>
          <w:sz w:val="28"/>
          <w:szCs w:val="28"/>
        </w:rPr>
        <w:t>обслуживает посетителей, не про</w:t>
      </w:r>
      <w:r w:rsidRPr="001E1EDE">
        <w:rPr>
          <w:rFonts w:ascii="Times New Roman" w:hAnsi="Times New Roman" w:cs="Times New Roman"/>
          <w:sz w:val="28"/>
          <w:szCs w:val="28"/>
        </w:rPr>
        <w:t>живающих в гостинице.</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11. </w:t>
      </w:r>
      <w:r w:rsidR="00A03959" w:rsidRPr="001E1EDE">
        <w:rPr>
          <w:rFonts w:ascii="Times New Roman" w:hAnsi="Times New Roman" w:cs="Times New Roman"/>
          <w:sz w:val="28"/>
          <w:szCs w:val="28"/>
        </w:rPr>
        <w:t>Помещения для посетителей не должны использоваться для перемещения внутри предприятия тары, сырья, продуктов, складирования хозяйственного инвентаря, строительных материалов, проведения погрузочно-разгрузочных работ и т.д.</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12. </w:t>
      </w:r>
      <w:r w:rsidR="00A03959" w:rsidRPr="001E1EDE">
        <w:rPr>
          <w:rFonts w:ascii="Times New Roman" w:hAnsi="Times New Roman" w:cs="Times New Roman"/>
          <w:sz w:val="28"/>
          <w:szCs w:val="28"/>
        </w:rPr>
        <w:t>Освещение помещений для посетителей должно соответствовать требованиям действующей нормативно-технической документации.</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13. </w:t>
      </w:r>
      <w:r w:rsidR="00A03959" w:rsidRPr="001E1EDE">
        <w:rPr>
          <w:rFonts w:ascii="Times New Roman" w:hAnsi="Times New Roman" w:cs="Times New Roman"/>
          <w:sz w:val="28"/>
          <w:szCs w:val="28"/>
        </w:rPr>
        <w:t>Рестораны, кафе и бары, использующие для сервировки столов скатерти и индивидуальные салфетки, должны иметь в достаточном количестве не менее двух разновидностей комплектов столового белья: белые скатерти и салфетки для обслуживания банкетов, юбилеев, приемов и других торжественных мероприятий и цветные скатерти и салфетки, соответствующие оформлению интерьера предприятия. Комплект цветного белья может быть заменен на белое белье для повседневного обслуживания, если это соответствует стилю предприятия. Не допускается использование столового белья с явными следами загрязнения и повреждения, остающимися после стирки и починки.</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14. </w:t>
      </w:r>
      <w:r w:rsidR="00A03959" w:rsidRPr="001E1EDE">
        <w:rPr>
          <w:rFonts w:ascii="Times New Roman" w:hAnsi="Times New Roman" w:cs="Times New Roman"/>
          <w:sz w:val="28"/>
          <w:szCs w:val="28"/>
        </w:rPr>
        <w:t>При сервировке столов должны использоваться столовая и сортовая посуда, а также столовые приборы единого образца. Обязательным условием является единый стиль сервировки столов. Разные комплекты столовой посуды, стекла и столовых приборов могут использоваться для сервировки столов только в случае, если особенности художественного решения оформления зала предусматривают наличие локальных зон зала, выделяющихся за счет особого цвета столового белья, мебели, предметов сервировки. Не допускается использование столовой посуды, стекла и столовых приборов со следами повреждений (сколы, трещины).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Сервировка стола должна осуществляться в соответствии с принятыми в мировой практике правилами обслуживания посетителей в ресторанах соответствующей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15.</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При обслуживании организованных туристских</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групп по безналичному расчету рекомендуется на завтрак, обед и ужин предлагать скомплектованные рационы</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питания, составленные с учетом возрастного и национального состава туристской группы, энергетических затрат на маршруте. Повторяемость рациона питания для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данной группы допускается не ранее чем через 10 дней, а блюд, включаемых в рационы, не менее чем через 4 дня. Меню скомплектованных рационов питания должно быть согласовано с руководителем группы.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16.</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Продукты, используемые для приготовления</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блюд, должны иметь сертификат, подтверждающий, отсутствие вредных для здоровья веществ (нитритов, нитратов и пестицидов), а также радиационных и микробиологических загрязнений, превышающих установленные</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нормы. В случае отсутствия сертификата проводится лабораторный анализ поступающих продуктов.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17.</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Предварительная сервировка столов приборами,</w:t>
      </w:r>
      <w:r w:rsidR="00F111EB">
        <w:rPr>
          <w:rFonts w:ascii="Times New Roman" w:hAnsi="Times New Roman" w:cs="Times New Roman"/>
          <w:sz w:val="28"/>
          <w:szCs w:val="28"/>
        </w:rPr>
        <w:t xml:space="preserve"> </w:t>
      </w:r>
      <w:r w:rsidRPr="001E1EDE">
        <w:rPr>
          <w:rFonts w:ascii="Times New Roman" w:hAnsi="Times New Roman" w:cs="Times New Roman"/>
          <w:sz w:val="28"/>
          <w:szCs w:val="28"/>
        </w:rPr>
        <w:t>столовой посудой с хлебом, холодными закусками и специями может быть использована во всех типах и категориях предприятий только при обслуживании организованных групп по безналичному расчету.</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18. </w:t>
      </w:r>
      <w:r w:rsidR="00A03959" w:rsidRPr="001E1EDE">
        <w:rPr>
          <w:rFonts w:ascii="Times New Roman" w:hAnsi="Times New Roman" w:cs="Times New Roman"/>
          <w:sz w:val="28"/>
          <w:szCs w:val="28"/>
        </w:rPr>
        <w:t>На обложке меню и карты вин обязательно должно быть изображено название туристского предприятия питания и товарный знак с числом "звезд", соответствующим категории предприятия на основании выданного ему сертификата.</w:t>
      </w:r>
    </w:p>
    <w:p w:rsidR="00A03959" w:rsidRPr="001E1EDE" w:rsidRDefault="00F111EB"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19. </w:t>
      </w:r>
      <w:r w:rsidR="00A03959" w:rsidRPr="001E1EDE">
        <w:rPr>
          <w:rFonts w:ascii="Times New Roman" w:hAnsi="Times New Roman" w:cs="Times New Roman"/>
          <w:sz w:val="28"/>
          <w:szCs w:val="28"/>
        </w:rPr>
        <w:t>Меню предприятий, работающих по методу самообслуживания, должно быть напечатано на машинке и вывешено в вестибюле предприятия, у входа в обеденный зал и на линии раздачи около узла расчета.</w:t>
      </w:r>
    </w:p>
    <w:p w:rsidR="00A03959" w:rsidRPr="001E1EDE" w:rsidRDefault="007F447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20. </w:t>
      </w:r>
      <w:r w:rsidR="00A03959" w:rsidRPr="001E1EDE">
        <w:rPr>
          <w:rFonts w:ascii="Times New Roman" w:hAnsi="Times New Roman" w:cs="Times New Roman"/>
          <w:sz w:val="28"/>
          <w:szCs w:val="28"/>
        </w:rPr>
        <w:t>Наряду с блюдами из рациона питания, туристам рекомендуется предлагать блюда и напитки из меню свободного выбора за наличный расчет.</w:t>
      </w:r>
    </w:p>
    <w:p w:rsidR="00A03959" w:rsidRPr="001E1EDE" w:rsidRDefault="007F447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21. </w:t>
      </w:r>
      <w:r w:rsidR="00A03959" w:rsidRPr="001E1EDE">
        <w:rPr>
          <w:rFonts w:ascii="Times New Roman" w:hAnsi="Times New Roman" w:cs="Times New Roman"/>
          <w:sz w:val="28"/>
          <w:szCs w:val="28"/>
        </w:rPr>
        <w:t>В ресторанах и кафе рекомендуется обслуживание за барной стойкой, расположенной в отдельном помещении, в аванзале или в обеденном зале в специальной локальной зоне при условии, что посетители, проходящие к барной стойке, не будут создавать какие-либо неудобства для посетителей, сидящих за столиками.</w:t>
      </w:r>
    </w:p>
    <w:p w:rsidR="00A03959" w:rsidRPr="001E1EDE" w:rsidRDefault="007F447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22. </w:t>
      </w:r>
      <w:r w:rsidR="00A03959" w:rsidRPr="001E1EDE">
        <w:rPr>
          <w:rFonts w:ascii="Times New Roman" w:hAnsi="Times New Roman" w:cs="Times New Roman"/>
          <w:sz w:val="28"/>
          <w:szCs w:val="28"/>
        </w:rPr>
        <w:t>Повара, официанты и метрдотели туристских предприятий питания принимаются на работу на конкурсной основе по результатам квалификационных испытаний и социологического тестирования.</w:t>
      </w:r>
    </w:p>
    <w:p w:rsidR="00A03959" w:rsidRPr="001E1EDE" w:rsidRDefault="007F447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23. </w:t>
      </w:r>
      <w:r w:rsidR="00A03959" w:rsidRPr="001E1EDE">
        <w:rPr>
          <w:rFonts w:ascii="Times New Roman" w:hAnsi="Times New Roman" w:cs="Times New Roman"/>
          <w:sz w:val="28"/>
          <w:szCs w:val="28"/>
        </w:rPr>
        <w:t>Регулярно, но не реже чем раз в 5 лет, проводится переаттестация производственного, обслуживающего, административно-управленческого и технического персонала с целью подтверждения или повышения квалификационного разряда. Не реже, чем через 3 года должна проводиться профессиональная переподготовка</w:t>
      </w:r>
      <w:r w:rsidR="00A66409">
        <w:rPr>
          <w:rFonts w:ascii="Times New Roman" w:hAnsi="Times New Roman" w:cs="Times New Roman"/>
          <w:sz w:val="28"/>
          <w:szCs w:val="28"/>
        </w:rPr>
        <w:t xml:space="preserve"> </w:t>
      </w:r>
      <w:r w:rsidR="00A03959" w:rsidRPr="001E1EDE">
        <w:rPr>
          <w:rFonts w:ascii="Times New Roman" w:hAnsi="Times New Roman" w:cs="Times New Roman"/>
          <w:sz w:val="28"/>
          <w:szCs w:val="28"/>
        </w:rPr>
        <w:t>работников туристских предприятий питания на курсах повышения квалификации по специальной программе.</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24. </w:t>
      </w:r>
      <w:r w:rsidR="00A03959" w:rsidRPr="001E1EDE">
        <w:rPr>
          <w:rFonts w:ascii="Times New Roman" w:hAnsi="Times New Roman" w:cs="Times New Roman"/>
          <w:sz w:val="28"/>
          <w:szCs w:val="28"/>
        </w:rPr>
        <w:t>Метрдотель, официанты и бармены должны</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знать не менее одного из европейских языков. В бригаду</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включаются официанты, владеющие различными языками.</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25. </w:t>
      </w:r>
      <w:r w:rsidR="00A03959" w:rsidRPr="001E1EDE">
        <w:rPr>
          <w:rFonts w:ascii="Times New Roman" w:hAnsi="Times New Roman" w:cs="Times New Roman"/>
          <w:sz w:val="28"/>
          <w:szCs w:val="28"/>
        </w:rPr>
        <w:t>Все работники туристского предприятия питания</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должны быть одеты в форменную, специальную или санитарную одежду и обувь установленного для данного</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предприятия образца, находящуюся в хорошем состоянии без видимых повреждений и загрязнений. Одежда</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должна иметь фирменные знаки с указанием категории</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предприятия и соответствующего числа "звезд".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работники туристских предприятий питания на форменной одежде должны носить личный значок с эмблемой предприятия и признаками его профессиональной принадлежности и места, занимаемого в служебной иерархии.</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26. </w:t>
      </w:r>
      <w:r w:rsidR="00A03959" w:rsidRPr="001E1EDE">
        <w:rPr>
          <w:rFonts w:ascii="Times New Roman" w:hAnsi="Times New Roman" w:cs="Times New Roman"/>
          <w:sz w:val="28"/>
          <w:szCs w:val="28"/>
        </w:rPr>
        <w:t>Форменная одежда метрдотеля должна отличаться от одежды официантов отделкой, более строгим стилем исполнения или включением в комплект фрака или смокинга.</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27. </w:t>
      </w:r>
      <w:r w:rsidR="00A03959" w:rsidRPr="001E1EDE">
        <w:rPr>
          <w:rFonts w:ascii="Times New Roman" w:hAnsi="Times New Roman" w:cs="Times New Roman"/>
          <w:sz w:val="28"/>
          <w:szCs w:val="28"/>
        </w:rPr>
        <w:t>Санитарная, специальная и форменная одежда должна регулярно подвергаться стирке, чистке, а в случае необходимости - ремонту.</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28. </w:t>
      </w:r>
      <w:r w:rsidR="00A03959" w:rsidRPr="001E1EDE">
        <w:rPr>
          <w:rFonts w:ascii="Times New Roman" w:hAnsi="Times New Roman" w:cs="Times New Roman"/>
          <w:sz w:val="28"/>
          <w:szCs w:val="28"/>
        </w:rPr>
        <w:t>Для пошива санитарной, специальной и форменной одежды следует использовать современные натуральные, искусственные и композиционные ткани, удовлетворяющие санитарно-гигиеническим требованием, обладающие высокой износостойкостью, привлекательным внешним видом и легко поддающиеся чистке.</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30. </w:t>
      </w:r>
      <w:r w:rsidR="00A03959" w:rsidRPr="001E1EDE">
        <w:rPr>
          <w:rFonts w:ascii="Times New Roman" w:hAnsi="Times New Roman" w:cs="Times New Roman"/>
          <w:sz w:val="28"/>
          <w:szCs w:val="28"/>
        </w:rPr>
        <w:t>Работники обслуживающего персонала должны неукоснительно соблюдать правила личной гигиены. На рабочих местах они должны быть аккуратно подстриженными, выбритыми, иметь бодрый и подтянутый вид.</w:t>
      </w:r>
    </w:p>
    <w:p w:rsidR="00A03959" w:rsidRPr="001E1EDE" w:rsidRDefault="00A6640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31. </w:t>
      </w:r>
      <w:r w:rsidR="00A03959" w:rsidRPr="001E1EDE">
        <w:rPr>
          <w:rFonts w:ascii="Times New Roman" w:hAnsi="Times New Roman" w:cs="Times New Roman"/>
          <w:sz w:val="28"/>
          <w:szCs w:val="28"/>
        </w:rPr>
        <w:t>Работники обслуживающего персонала должны быть вежливы, внимательны и предупредительны (но не навязчивы) в отношениях с посетителями. Работник по возможности должен выполнить просьбу посетителя, если это не отвлекает его от выполнения прямых обязанностей. В случае возникновения конфликтной ситуации работник должен немедленно пригласить дежурного администратора, метрдотеля или директора предприятия.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Работники о</w:t>
      </w:r>
      <w:r w:rsidR="00A66409">
        <w:rPr>
          <w:rFonts w:ascii="Times New Roman" w:hAnsi="Times New Roman" w:cs="Times New Roman"/>
          <w:sz w:val="28"/>
          <w:szCs w:val="28"/>
        </w:rPr>
        <w:t>бслуживающего персонала не долж</w:t>
      </w:r>
      <w:r w:rsidRPr="001E1EDE">
        <w:rPr>
          <w:rFonts w:ascii="Times New Roman" w:hAnsi="Times New Roman" w:cs="Times New Roman"/>
          <w:sz w:val="28"/>
          <w:szCs w:val="28"/>
        </w:rPr>
        <w:t>ны на своих рабочих местах заниматься посторонними делами (читать, вязать, курить, беседовать на посторонние темы). Работники кухни, технических служб и вспомогательного персонала не должны появляться в помещениях для посетителей в санитарной и специальной одежде, если это не связано с выполнением ими прямых обязанностей (проведения срочных ремонтных работ).</w:t>
      </w:r>
    </w:p>
    <w:p w:rsidR="00A6640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Дополнительные  требования   к   каждой   категории включают в себя дифференцированный набор по:</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экстерьеру и составу помещений туристского предприятия;</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интерьеру помещений и их оборудованию;</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оснащению мебелью, посудой и столовыми приборами;</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услугам и формам обслуживания;</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минимальному количеству наименований блюд и напитков;</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форменной одежде обслуживающего персонала;</w:t>
      </w:r>
    </w:p>
    <w:p w:rsidR="00A03959" w:rsidRPr="001E1EDE" w:rsidRDefault="00A03959" w:rsidP="003344C0">
      <w:pPr>
        <w:numPr>
          <w:ilvl w:val="0"/>
          <w:numId w:val="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квалифицированному составу производственного и</w:t>
      </w:r>
      <w:r w:rsidR="00A66409">
        <w:rPr>
          <w:rFonts w:ascii="Times New Roman" w:hAnsi="Times New Roman" w:cs="Times New Roman"/>
          <w:sz w:val="28"/>
          <w:szCs w:val="28"/>
        </w:rPr>
        <w:t xml:space="preserve"> </w:t>
      </w:r>
      <w:r w:rsidRPr="001E1EDE">
        <w:rPr>
          <w:rFonts w:ascii="Times New Roman" w:hAnsi="Times New Roman" w:cs="Times New Roman"/>
          <w:sz w:val="28"/>
          <w:szCs w:val="28"/>
        </w:rPr>
        <w:t>обслуживающего персонала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Контроль качества услуг и обслуживания предприятия питания осуществляется с помощью различных методов:</w:t>
      </w:r>
    </w:p>
    <w:p w:rsidR="00A03959" w:rsidRPr="001E1EDE" w:rsidRDefault="00A03959" w:rsidP="003344C0">
      <w:pPr>
        <w:numPr>
          <w:ilvl w:val="0"/>
          <w:numId w:val="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визуального контроля (путем осмотра объекта </w:t>
      </w:r>
      <w:r w:rsidR="00A66409">
        <w:rPr>
          <w:rFonts w:ascii="Times New Roman" w:hAnsi="Times New Roman" w:cs="Times New Roman"/>
          <w:sz w:val="28"/>
          <w:szCs w:val="28"/>
        </w:rPr>
        <w:t>–</w:t>
      </w:r>
      <w:r w:rsidRPr="001E1EDE">
        <w:rPr>
          <w:rFonts w:ascii="Times New Roman" w:hAnsi="Times New Roman" w:cs="Times New Roman"/>
          <w:sz w:val="28"/>
          <w:szCs w:val="28"/>
        </w:rPr>
        <w:t xml:space="preserve"> его</w:t>
      </w:r>
      <w:r w:rsidR="00A66409">
        <w:rPr>
          <w:rFonts w:ascii="Times New Roman" w:hAnsi="Times New Roman" w:cs="Times New Roman"/>
          <w:sz w:val="28"/>
          <w:szCs w:val="28"/>
        </w:rPr>
        <w:t xml:space="preserve"> </w:t>
      </w:r>
      <w:r w:rsidRPr="001E1EDE">
        <w:rPr>
          <w:rFonts w:ascii="Times New Roman" w:hAnsi="Times New Roman" w:cs="Times New Roman"/>
          <w:sz w:val="28"/>
          <w:szCs w:val="28"/>
        </w:rPr>
        <w:t>интерьеров, оборудования, инвентаря, посуды, столового белья, и пр.);</w:t>
      </w:r>
    </w:p>
    <w:p w:rsidR="00A03959" w:rsidRPr="001E1EDE" w:rsidRDefault="00A03959" w:rsidP="003344C0">
      <w:pPr>
        <w:numPr>
          <w:ilvl w:val="0"/>
          <w:numId w:val="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аналитического (анализа документации - бракеражных журналов, санитарных книжек персонала и пр.);</w:t>
      </w:r>
    </w:p>
    <w:p w:rsidR="00A03959" w:rsidRPr="001E1EDE" w:rsidRDefault="00A03959" w:rsidP="003344C0">
      <w:pPr>
        <w:numPr>
          <w:ilvl w:val="0"/>
          <w:numId w:val="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медицинского контроля (мед. осмотров персонала, санитарно-эпидемиологических анализов);</w:t>
      </w:r>
    </w:p>
    <w:p w:rsidR="00A03959" w:rsidRPr="001E1EDE" w:rsidRDefault="00A03959" w:rsidP="003344C0">
      <w:pPr>
        <w:numPr>
          <w:ilvl w:val="0"/>
          <w:numId w:val="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инструментальных (измерения качества воды, воздуха и т.п., проверки технического состояния и режимов работы оборудования и т.д.);</w:t>
      </w:r>
    </w:p>
    <w:p w:rsidR="00A03959" w:rsidRPr="001E1EDE" w:rsidRDefault="00A03959" w:rsidP="003344C0">
      <w:pPr>
        <w:numPr>
          <w:ilvl w:val="0"/>
          <w:numId w:val="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социологических (путем опроса туристов и обслуживающего персонала).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Внедряемая в России классификация туристских предприятий питания аналогична классификации большинства зарубежных стран, рекомендована ВТО и сформулирована в Белой книге "Хотрек" (Международный союз национальных ассоциаций гостиниц, ресторанов, кафе).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системе профсоюзного туризма в бывшем СССР было 411  предприятий питания на 104312 посадочных</w:t>
      </w:r>
      <w:r w:rsidR="00A66409">
        <w:rPr>
          <w:rFonts w:ascii="Times New Roman" w:hAnsi="Times New Roman" w:cs="Times New Roman"/>
          <w:sz w:val="28"/>
          <w:szCs w:val="28"/>
        </w:rPr>
        <w:t xml:space="preserve"> </w:t>
      </w:r>
      <w:r w:rsidRPr="001E1EDE">
        <w:rPr>
          <w:rFonts w:ascii="Times New Roman" w:hAnsi="Times New Roman" w:cs="Times New Roman"/>
          <w:sz w:val="28"/>
          <w:szCs w:val="28"/>
        </w:rPr>
        <w:t>мест (по состоянию на 1986 год), из них в России 215 предприятий на 56552 места. При собственной базе размещения в 274,6 тысяч койко-мест обслуживание туристов проводилось, как правило, в две смены.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9.2 Технологическая схема обеспечения питания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Схема обеспечения питания туристов зависит от вида тура, категории туристов, соотношения мест размещения к посадочным местам питания и многих других факторов.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обеспечения питанием указана в путевке, договоре, ваучере.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правило, завтрак туристам предоставляется по схеме "шведский стол" с самообслуживанием и выбором блюд по своему усмотрению из предоставленного ассортимента. В гостиницах более высоких категорий завтрак бывает заказным в кафе, буфете, ресторане или с подачей в номер. В номерах, оснащенных кухнями и мини-барами, завтрак готовится самостоятельно.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схеме питания "полупансион" предоставляется туристу или совмещенный обед-ужин, или ужин в установленное время. При схеме "полный пансион" обеспечивается трех-четырехразовое питание.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Естественно, что схема питания спортивных, охотничьих, альпинистских и других самодеятельных туров с активными способами передвижения основана на самостоятельном приготовлении пищи из специальных полуфабрикатов и концентратов.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Особые требования к питанию предъявляются для так называемых гастрономических туров, где должна присутствовать определенная национальная кухня с известными изысканными (в ряде случаев экзотическими) блюдами и напитками.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зависимости от категории предприятия питания, качество обслуживания, как комплексная услуга, реализуется основными, дополнительными и сопутствующими услугами. Наряду с качественно приготовленными и эстетически оформленными блюдами и напитками, важную роль играет общая композиционная сервировка стола, подбор посуды и столовых приборов, цветовая гамма скатертей, салфеток с фирменным знаком предприятия, наличие цветов,  квалификация  официантов,  барменов,</w:t>
      </w:r>
      <w:r w:rsidR="00A66409">
        <w:rPr>
          <w:rFonts w:ascii="Times New Roman" w:hAnsi="Times New Roman" w:cs="Times New Roman"/>
          <w:sz w:val="28"/>
          <w:szCs w:val="28"/>
        </w:rPr>
        <w:t xml:space="preserve"> </w:t>
      </w:r>
      <w:r w:rsidRPr="001E1EDE">
        <w:rPr>
          <w:rFonts w:ascii="Times New Roman" w:hAnsi="Times New Roman" w:cs="Times New Roman"/>
          <w:sz w:val="28"/>
          <w:szCs w:val="28"/>
        </w:rPr>
        <w:t>метрдотелей, безукоризненная чистота, красиво оформленное меню на нескольких языках, общий интерьер зала, уют, звукоизоляция от улицы, мягкое регулируемое освещение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перечень дополнительных и сопутствующих услуг входят: варьете, оркестр, музыкальное сопровождение без оркестра, телевизор (по желанию клиентов), танцевальная площадка, возможность вызова такси или автомобиля напрокат, покупки сувениров.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Питание туристов производится в полном соответствии с условиями, оговоренными в путевке, ваучере, договоре - в ресторанах, кафе, столовых, буфетах, барах и других приспособленных для этой цели предприятиях.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Площадь залов для организации питания должна соответствовать нормам вместимости - не менее 1,4 м</w:t>
      </w:r>
      <w:r w:rsidRPr="00A66409">
        <w:rPr>
          <w:rFonts w:ascii="Times New Roman" w:hAnsi="Times New Roman" w:cs="Times New Roman"/>
          <w:sz w:val="28"/>
          <w:szCs w:val="28"/>
          <w:vertAlign w:val="superscript"/>
        </w:rPr>
        <w:t>2</w:t>
      </w:r>
      <w:r w:rsidRPr="001E1EDE">
        <w:rPr>
          <w:rFonts w:ascii="Times New Roman" w:hAnsi="Times New Roman" w:cs="Times New Roman"/>
          <w:sz w:val="28"/>
          <w:szCs w:val="28"/>
        </w:rPr>
        <w:t xml:space="preserve"> на одно посадочное место.</w:t>
      </w:r>
    </w:p>
    <w:p w:rsidR="00A6640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Все  предприятия  питания  состоят  из  следующих групп помещений: </w:t>
      </w:r>
    </w:p>
    <w:p w:rsidR="00A66409" w:rsidRDefault="00A03959" w:rsidP="003344C0">
      <w:pPr>
        <w:numPr>
          <w:ilvl w:val="0"/>
          <w:numId w:val="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производственные; </w:t>
      </w:r>
    </w:p>
    <w:p w:rsidR="00A03959" w:rsidRPr="001E1EDE" w:rsidRDefault="00A03959" w:rsidP="003344C0">
      <w:pPr>
        <w:numPr>
          <w:ilvl w:val="0"/>
          <w:numId w:val="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торговые;</w:t>
      </w:r>
    </w:p>
    <w:p w:rsidR="00A03959" w:rsidRPr="001E1EDE" w:rsidRDefault="00A03959" w:rsidP="003344C0">
      <w:pPr>
        <w:numPr>
          <w:ilvl w:val="0"/>
          <w:numId w:val="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складские;</w:t>
      </w:r>
    </w:p>
    <w:p w:rsidR="00A03959" w:rsidRPr="001E1EDE" w:rsidRDefault="00A03959" w:rsidP="003344C0">
      <w:pPr>
        <w:numPr>
          <w:ilvl w:val="0"/>
          <w:numId w:val="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административно-бытовые;</w:t>
      </w:r>
    </w:p>
    <w:p w:rsidR="00A03959" w:rsidRPr="001E1EDE" w:rsidRDefault="00A03959" w:rsidP="003344C0">
      <w:pPr>
        <w:numPr>
          <w:ilvl w:val="0"/>
          <w:numId w:val="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технические.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Помещения, где происходит приготовление пищи, называются производственными. Здесь происходит последовательная обработка продуктов в несколько этапов:</w:t>
      </w:r>
    </w:p>
    <w:p w:rsidR="00A03959" w:rsidRPr="001E1EDE" w:rsidRDefault="00A03959" w:rsidP="003344C0">
      <w:pPr>
        <w:numPr>
          <w:ilvl w:val="0"/>
          <w:numId w:val="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прием продуктов для переработки;</w:t>
      </w:r>
    </w:p>
    <w:p w:rsidR="00A03959" w:rsidRPr="001E1EDE" w:rsidRDefault="00A03959" w:rsidP="003344C0">
      <w:pPr>
        <w:numPr>
          <w:ilvl w:val="0"/>
          <w:numId w:val="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первичная переработка;</w:t>
      </w:r>
    </w:p>
    <w:p w:rsidR="00A03959" w:rsidRPr="001E1EDE" w:rsidRDefault="00A03959" w:rsidP="003344C0">
      <w:pPr>
        <w:numPr>
          <w:ilvl w:val="0"/>
          <w:numId w:val="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приготовление блюд и полуфабрикатов;</w:t>
      </w:r>
    </w:p>
    <w:p w:rsidR="00A03959" w:rsidRPr="001E1EDE" w:rsidRDefault="00A03959" w:rsidP="003344C0">
      <w:pPr>
        <w:numPr>
          <w:ilvl w:val="0"/>
          <w:numId w:val="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оформление блюд;</w:t>
      </w:r>
    </w:p>
    <w:p w:rsidR="00A03959" w:rsidRPr="001E1EDE" w:rsidRDefault="00A03959" w:rsidP="003344C0">
      <w:pPr>
        <w:numPr>
          <w:ilvl w:val="0"/>
          <w:numId w:val="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передача на реализацию.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зависимости от объема выпуска, числа посадочных мест, сменности, вида обслуживания приготовление пищи производится по цех</w:t>
      </w:r>
      <w:r w:rsidR="00A66409">
        <w:rPr>
          <w:rFonts w:ascii="Times New Roman" w:hAnsi="Times New Roman" w:cs="Times New Roman"/>
          <w:sz w:val="28"/>
          <w:szCs w:val="28"/>
        </w:rPr>
        <w:t>овой пооперационной технологии (</w:t>
      </w:r>
      <w:r w:rsidRPr="001E1EDE">
        <w:rPr>
          <w:rFonts w:ascii="Times New Roman" w:hAnsi="Times New Roman" w:cs="Times New Roman"/>
          <w:sz w:val="28"/>
          <w:szCs w:val="28"/>
        </w:rPr>
        <w:t>фабрика-заготовочная, фабрика-кухня) - для столовых с числом посадочных мест до 500-1000 ед. или индивидуально - по комплексной технологии (в буфетах, барах, ресторанах).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 принятой технологии производства зависит как номенклатура производственных помещений, т</w:t>
      </w:r>
      <w:r w:rsidR="00A66409">
        <w:rPr>
          <w:rFonts w:ascii="Times New Roman" w:hAnsi="Times New Roman" w:cs="Times New Roman"/>
          <w:sz w:val="28"/>
          <w:szCs w:val="28"/>
        </w:rPr>
        <w:t>ак и их планировка.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Расстановка оборудования определяется площадью помещения, габаритам</w:t>
      </w:r>
      <w:r w:rsidR="00A66409">
        <w:rPr>
          <w:rFonts w:ascii="Times New Roman" w:hAnsi="Times New Roman" w:cs="Times New Roman"/>
          <w:sz w:val="28"/>
          <w:szCs w:val="28"/>
        </w:rPr>
        <w:t>и оборудования и принятой техно</w:t>
      </w:r>
      <w:r w:rsidRPr="001E1EDE">
        <w:rPr>
          <w:rFonts w:ascii="Times New Roman" w:hAnsi="Times New Roman" w:cs="Times New Roman"/>
          <w:sz w:val="28"/>
          <w:szCs w:val="28"/>
        </w:rPr>
        <w:t>логической линией (цепочкой) приготовления пищи.</w:t>
      </w:r>
    </w:p>
    <w:p w:rsidR="00A6640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Практикуется два типа компоновки оборудования:</w:t>
      </w:r>
    </w:p>
    <w:p w:rsidR="00A66409" w:rsidRDefault="00A03959" w:rsidP="003344C0">
      <w:pPr>
        <w:numPr>
          <w:ilvl w:val="0"/>
          <w:numId w:val="7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оборудование  по периметру помещения,  а  рабочие столы в центре; такая компоновка применяется для небольших предприятий питания; </w:t>
      </w:r>
    </w:p>
    <w:p w:rsidR="00A03959" w:rsidRPr="001E1EDE" w:rsidRDefault="00A03959" w:rsidP="003344C0">
      <w:pPr>
        <w:numPr>
          <w:ilvl w:val="0"/>
          <w:numId w:val="7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крупногабаритное оборудование в центре, а рабочие столы и средства малой механизации - вдоль стен.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Второй тип компоновки удобен с точки зрения естественного освещения от окон и устройства вентиляции, а также доступа к основному оборудованию,</w:t>
      </w:r>
      <w:r w:rsidR="00A66409">
        <w:rPr>
          <w:rFonts w:ascii="Times New Roman" w:hAnsi="Times New Roman" w:cs="Times New Roman"/>
          <w:sz w:val="28"/>
          <w:szCs w:val="28"/>
        </w:rPr>
        <w:t xml:space="preserve"> </w:t>
      </w:r>
      <w:r w:rsidRPr="001E1EDE">
        <w:rPr>
          <w:rFonts w:ascii="Times New Roman" w:hAnsi="Times New Roman" w:cs="Times New Roman"/>
          <w:sz w:val="28"/>
          <w:szCs w:val="28"/>
        </w:rPr>
        <w:t>расположенному в центре.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Раковины и мойки целесообразно расположить вдоль стен, для удобст</w:t>
      </w:r>
      <w:r w:rsidR="00A66409">
        <w:rPr>
          <w:rFonts w:ascii="Times New Roman" w:hAnsi="Times New Roman" w:cs="Times New Roman"/>
          <w:sz w:val="28"/>
          <w:szCs w:val="28"/>
        </w:rPr>
        <w:t>ва сантехнического монтажа и во</w:t>
      </w:r>
      <w:r w:rsidRPr="001E1EDE">
        <w:rPr>
          <w:rFonts w:ascii="Times New Roman" w:hAnsi="Times New Roman" w:cs="Times New Roman"/>
          <w:sz w:val="28"/>
          <w:szCs w:val="28"/>
        </w:rPr>
        <w:t>доотведения.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Жарочное оборудование и установки, где используется или образуется пар, группируются вместе, что удобно с точки зрения устройства вентиляции, подачи воды и ее удаления.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Малогабаритное оборудование для выпечки, а также грили, фритюрницы, небольшие мармиты и др. располагаются в зависимости от технологии приготовления, включая изоляцию от проникновения запахов от других технологических устройств, возможности освещения внутренних объемов.</w:t>
      </w:r>
    </w:p>
    <w:p w:rsidR="00A6640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малой механизации и автоматизации технологического процесса рекомендуется использовать:</w:t>
      </w:r>
    </w:p>
    <w:p w:rsidR="00A66409"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транспортные    тележки     для     сырья     и     тележки-контейнеры; </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стационарные и передвижные стеллажи;</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подъемные тележки (ТП-80, ТП-80к), предусматривающие не только подъем и опускание (50-80 кг) груза, но и перемещение вдоль цеха;</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передвижные котлы (КП-60);</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шкафы электрические с терморегулятором и задающей программой температурного режима (ШТПЭ-1);</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специализированные тележки для транспортировки столовых приборов, стаканов и блюд;</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барные стойки со встроенной мойкой, холодильником, кранами для розлива пива и других напитков;</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 хлеборезки, механизмы для очистки овощей (картофеля, лука, моркови, свеклы и др.);</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автоматизированные мойки посуды и столовых приборов;</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соковыжималки, электромясорубки, миксеры, кофемолки;</w:t>
      </w:r>
    </w:p>
    <w:p w:rsidR="00A03959" w:rsidRPr="001E1EDE" w:rsidRDefault="00A03959" w:rsidP="003344C0">
      <w:pPr>
        <w:numPr>
          <w:ilvl w:val="0"/>
          <w:numId w:val="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электронные весы, шлифовальные станки для заточки ножей.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Отечественная промышленность и многие зарубежные фирмы предлагают блоки-модули оборудования в зависимости от размера помещения, назначения, технологии и других факторов, которые выполнены в одном стиле дизайна с максимальной автоматизацией и минимальными затратами энергии.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целесообразно использовать универсальные многоцелевые машины (комбайны) со сменным оборудованием или сменными насадками.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Специфика приготовления пищи для туристов: быстрое и качественное приготовление и быстрое обслуживание.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связи с этим в отечественной и зарубежной практике используются системы быстрого инфракрасного и микроволнового разогрева и быстрого конвенционного охлаждения, при котором скорость приготовления и обслуживания повышается в 5-6 раз.</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используются автоклавы, термосы, автодозаторы, что очень удобно при обеспечении питанием туристов в буфетах кемпинга, приютах, альпийских хижинах, на охоте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складских помещениях следует предусматривать диапазон оптимальных температур хранения сырья или полуфабрикатов в зависимости от установленных правил, а также соответствующую влажность.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камерах хранения овощей следует установить температурный режим 5-10 С°, при влажности 95 % с воздухообменом два объема в час.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сухих продуктов - температура 10-15 С°, при влажности 65 % при двух воздухообменах в час.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иметь три группы холодильных камер:</w:t>
      </w:r>
    </w:p>
    <w:p w:rsidR="00A03959" w:rsidRPr="001E1EDE" w:rsidRDefault="00A03959" w:rsidP="003344C0">
      <w:pPr>
        <w:numPr>
          <w:ilvl w:val="0"/>
          <w:numId w:val="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охлаждаемые камеры (для хранения скоропортящихся</w:t>
      </w:r>
      <w:r w:rsidR="00A66409">
        <w:rPr>
          <w:rFonts w:ascii="Times New Roman" w:hAnsi="Times New Roman" w:cs="Times New Roman"/>
          <w:sz w:val="28"/>
          <w:szCs w:val="28"/>
        </w:rPr>
        <w:t xml:space="preserve"> </w:t>
      </w:r>
      <w:r w:rsidRPr="001E1EDE">
        <w:rPr>
          <w:rFonts w:ascii="Times New Roman" w:hAnsi="Times New Roman" w:cs="Times New Roman"/>
          <w:sz w:val="28"/>
          <w:szCs w:val="28"/>
        </w:rPr>
        <w:t>продуктов, приготовленных блюд, напитков и полуфабрикатов (температура + (1-2) С0);</w:t>
      </w:r>
    </w:p>
    <w:p w:rsidR="00A03959" w:rsidRPr="001E1EDE" w:rsidRDefault="00A03959" w:rsidP="003344C0">
      <w:pPr>
        <w:numPr>
          <w:ilvl w:val="0"/>
          <w:numId w:val="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низкотемпературные камеры (-18 С0) для долговременного хранения замороженных продуктов;</w:t>
      </w:r>
    </w:p>
    <w:p w:rsidR="00A03959" w:rsidRPr="001E1EDE" w:rsidRDefault="00A03959" w:rsidP="003344C0">
      <w:pPr>
        <w:numPr>
          <w:ilvl w:val="0"/>
          <w:numId w:val="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специальные камеры (прилавки, витрины) для охлаждения мороженого, напитков и т.д. (от +4 до +8 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торговым   помещениям   относятся:   раздаточная,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обеденный зал, гардероб и умывальные.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техническим помещениям относятся: щитовые, водоразборный и тепловой узел, телефонный коммутатор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административно-бытовым помещениям относятся: помещения для администрации, персонала, раздевалки, комнаты отдыха, медпункт, душевые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торгово-технологическое оборудование должно отвечать общим, санитарно-гигиеническим, противопожарным, технологическим и эргономическим требованиям и нормам.</w:t>
      </w:r>
    </w:p>
    <w:p w:rsidR="00A66409"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международной практике существуют следующие четыре системы самообслуживания туристов: </w:t>
      </w:r>
    </w:p>
    <w:p w:rsidR="00A66409" w:rsidRDefault="00A03959" w:rsidP="003344C0">
      <w:pPr>
        <w:numPr>
          <w:ilvl w:val="0"/>
          <w:numId w:val="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система кафетерия (когда турист проходит с подносом вдоль фронта нагреваемых и охлаждаемых прилавков, отбирая необходимые ему блюда; </w:t>
      </w:r>
    </w:p>
    <w:p w:rsidR="00A66409" w:rsidRDefault="00A03959" w:rsidP="003344C0">
      <w:pPr>
        <w:numPr>
          <w:ilvl w:val="0"/>
          <w:numId w:val="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система свободного потока (отбор блюд с прилавков и витрин по принципу "шведский стол", без образования очереди); </w:t>
      </w:r>
    </w:p>
    <w:p w:rsidR="00A66409" w:rsidRDefault="00A03959" w:rsidP="003344C0">
      <w:pPr>
        <w:numPr>
          <w:ilvl w:val="0"/>
          <w:numId w:val="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механизированная раздача блюд с медленно вращающихся "карусельных" многоярусных прилавков; </w:t>
      </w:r>
    </w:p>
    <w:p w:rsidR="00A03959" w:rsidRPr="001E1EDE" w:rsidRDefault="00A03959" w:rsidP="003344C0">
      <w:pPr>
        <w:numPr>
          <w:ilvl w:val="0"/>
          <w:numId w:val="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автоматизированная раздача блюд и напитков с использованием  быстродействующих торговых автоматов.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Расстановка мебели и оформление зала зависит от его размеров, назначения, категории, использования зала только для питания или питания + зрелищные (игровые) мероприятия. В последнем случае предус</w:t>
      </w:r>
      <w:r w:rsidR="00A66409">
        <w:rPr>
          <w:rFonts w:ascii="Times New Roman" w:hAnsi="Times New Roman" w:cs="Times New Roman"/>
          <w:sz w:val="28"/>
          <w:szCs w:val="28"/>
        </w:rPr>
        <w:t>матривается расположение сцены (</w:t>
      </w:r>
      <w:r w:rsidRPr="001E1EDE">
        <w:rPr>
          <w:rFonts w:ascii="Times New Roman" w:hAnsi="Times New Roman" w:cs="Times New Roman"/>
          <w:sz w:val="28"/>
          <w:szCs w:val="28"/>
        </w:rPr>
        <w:t>эстрадной площадки) как в центре зала, так и по его периметру. Расстановка мебели при этом может быть геометрической, боксовой, свободной или смешанной. Зал не должен быть перегружен мебелью и другими атрибутами комфорта. Создание интерьера зала целесообразно поручать художникам и дизайнерам.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Внутренняя отделка торговых помещений должна иметь приятный внешний вид, высокие изоляционные параметры, возможность ремонта и переоформления, прочность и хорошую сохраняемость, удобство для влажной уборки и др.</w:t>
      </w:r>
    </w:p>
    <w:p w:rsidR="00A03959" w:rsidRPr="00A6640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A66409">
        <w:rPr>
          <w:rFonts w:ascii="Times New Roman" w:hAnsi="Times New Roman" w:cs="Times New Roman"/>
          <w:b/>
          <w:sz w:val="28"/>
          <w:szCs w:val="28"/>
        </w:rPr>
        <w:t>10. ТРАНСПОРТНОЕ ОБСЛУЖИВАНИЕ ТУРИСТОВ. ТЕХНОЛОГИЧЕСКИЕ СХЕМЫ ТРАНСПОРТНОГО ОБСЛУЖИВАНИЯ</w:t>
      </w:r>
    </w:p>
    <w:p w:rsidR="00A03959" w:rsidRPr="00A6640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A66409">
        <w:rPr>
          <w:rFonts w:ascii="Times New Roman" w:hAnsi="Times New Roman" w:cs="Times New Roman"/>
          <w:b/>
          <w:sz w:val="28"/>
          <w:szCs w:val="28"/>
        </w:rPr>
        <w:t>10.1 Состояние транспортной системы обслуживания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Транспортное обслуживание туристов - это одна из составных частей индустрии туризма. До 1990 года существовала единая транспортная система туризма, включающая в себя автомобильный, речной, морской, железнодорожный и авиационный транспорт и обеспечивающая потребности как внутреннего, так и международного туризма. Доля транспортного обслуживания в общей структуре туристских услуг составляла более 40 %.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сфере наиболее массового - профсоюзного туризма к этому времени были достигнуты следующие показатели работы транспортной системы:</w:t>
      </w:r>
    </w:p>
    <w:p w:rsidR="008710D6" w:rsidRDefault="008710D6" w:rsidP="003344C0">
      <w:pPr>
        <w:tabs>
          <w:tab w:val="left" w:pos="426"/>
          <w:tab w:val="left" w:pos="1276"/>
        </w:tabs>
        <w:spacing w:line="360" w:lineRule="auto"/>
        <w:ind w:firstLine="737"/>
        <w:jc w:val="both"/>
        <w:rPr>
          <w:rFonts w:ascii="Times New Roman" w:hAnsi="Times New Roman" w:cs="Times New Roman"/>
          <w:sz w:val="28"/>
          <w:szCs w:val="28"/>
        </w:rPr>
      </w:pPr>
    </w:p>
    <w:p w:rsidR="008710D6" w:rsidRDefault="008710D6" w:rsidP="003344C0">
      <w:pPr>
        <w:tabs>
          <w:tab w:val="left" w:pos="426"/>
          <w:tab w:val="left" w:pos="1276"/>
        </w:tabs>
        <w:spacing w:line="360" w:lineRule="auto"/>
        <w:ind w:firstLine="737"/>
        <w:jc w:val="both"/>
        <w:rPr>
          <w:rFonts w:ascii="Times New Roman" w:hAnsi="Times New Roman" w:cs="Times New Roman"/>
          <w:sz w:val="28"/>
          <w:szCs w:val="28"/>
        </w:rPr>
      </w:pPr>
    </w:p>
    <w:p w:rsidR="008710D6" w:rsidRDefault="008710D6" w:rsidP="003344C0">
      <w:pPr>
        <w:tabs>
          <w:tab w:val="left" w:pos="426"/>
          <w:tab w:val="left" w:pos="1276"/>
        </w:tabs>
        <w:spacing w:line="360" w:lineRule="auto"/>
        <w:ind w:firstLine="737"/>
        <w:jc w:val="both"/>
        <w:rPr>
          <w:rFonts w:ascii="Times New Roman" w:hAnsi="Times New Roman" w:cs="Times New Roman"/>
          <w:sz w:val="28"/>
          <w:szCs w:val="28"/>
        </w:rPr>
      </w:pPr>
    </w:p>
    <w:p w:rsidR="008710D6" w:rsidRDefault="008710D6" w:rsidP="003344C0">
      <w:pPr>
        <w:tabs>
          <w:tab w:val="left" w:pos="426"/>
          <w:tab w:val="left" w:pos="1276"/>
        </w:tabs>
        <w:spacing w:line="360" w:lineRule="auto"/>
        <w:ind w:firstLine="737"/>
        <w:jc w:val="both"/>
        <w:rPr>
          <w:rFonts w:ascii="Times New Roman" w:hAnsi="Times New Roman" w:cs="Times New Roman"/>
          <w:sz w:val="28"/>
          <w:szCs w:val="28"/>
        </w:rPr>
      </w:pPr>
    </w:p>
    <w:p w:rsidR="008710D6" w:rsidRDefault="008710D6" w:rsidP="003344C0">
      <w:pPr>
        <w:tabs>
          <w:tab w:val="left" w:pos="426"/>
          <w:tab w:val="left" w:pos="1276"/>
        </w:tabs>
        <w:spacing w:line="360" w:lineRule="auto"/>
        <w:ind w:firstLine="737"/>
        <w:jc w:val="both"/>
        <w:rPr>
          <w:rFonts w:ascii="Times New Roman" w:hAnsi="Times New Roman" w:cs="Times New Roman"/>
          <w:sz w:val="28"/>
          <w:szCs w:val="28"/>
        </w:rPr>
      </w:pPr>
    </w:p>
    <w:p w:rsidR="008710D6" w:rsidRDefault="008710D6" w:rsidP="003344C0">
      <w:pPr>
        <w:tabs>
          <w:tab w:val="left" w:pos="426"/>
          <w:tab w:val="left" w:pos="1276"/>
        </w:tabs>
        <w:spacing w:line="360" w:lineRule="auto"/>
        <w:ind w:firstLine="737"/>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406"/>
        <w:gridCol w:w="1476"/>
      </w:tblGrid>
      <w:tr w:rsidR="00A03959" w:rsidRPr="001E1EDE">
        <w:trPr>
          <w:trHeight w:hRule="exact" w:val="302"/>
        </w:trPr>
        <w:tc>
          <w:tcPr>
            <w:tcW w:w="4406" w:type="dxa"/>
            <w:tcBorders>
              <w:top w:val="single" w:sz="6" w:space="0" w:color="auto"/>
              <w:left w:val="nil"/>
              <w:bottom w:val="single" w:sz="6" w:space="0" w:color="auto"/>
              <w:right w:val="single" w:sz="6" w:space="0" w:color="auto"/>
            </w:tcBorders>
            <w:shd w:val="clear" w:color="auto" w:fill="FFFFFF"/>
          </w:tcPr>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Наименование показателей</w:t>
            </w:r>
          </w:p>
        </w:tc>
        <w:tc>
          <w:tcPr>
            <w:tcW w:w="1476" w:type="dxa"/>
            <w:tcBorders>
              <w:top w:val="single" w:sz="6" w:space="0" w:color="auto"/>
              <w:left w:val="single" w:sz="6" w:space="0" w:color="auto"/>
              <w:bottom w:val="single" w:sz="6" w:space="0" w:color="auto"/>
              <w:right w:val="nil"/>
            </w:tcBorders>
            <w:shd w:val="clear" w:color="auto" w:fill="FFFFFF"/>
          </w:tcPr>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Количество</w:t>
            </w:r>
          </w:p>
        </w:tc>
      </w:tr>
      <w:tr w:rsidR="00A03959" w:rsidRPr="001E1EDE">
        <w:trPr>
          <w:trHeight w:hRule="exact" w:val="4493"/>
        </w:trPr>
        <w:tc>
          <w:tcPr>
            <w:tcW w:w="4406" w:type="dxa"/>
            <w:tcBorders>
              <w:top w:val="single" w:sz="6" w:space="0" w:color="auto"/>
              <w:left w:val="nil"/>
              <w:bottom w:val="single" w:sz="6" w:space="0" w:color="auto"/>
              <w:right w:val="single" w:sz="6" w:space="0" w:color="auto"/>
            </w:tcBorders>
            <w:shd w:val="clear" w:color="auto" w:fill="FFFFFF"/>
          </w:tcPr>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1 .Транспортное обслуживание туристов по видам транспорта (млн. чел.):</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на автобусах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на поездах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на самолетах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на речных судах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на морских судах</w:t>
            </w:r>
          </w:p>
          <w:p w:rsidR="008710D6"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на комбинированных транспортных</w:t>
            </w:r>
            <w:r w:rsidR="008710D6" w:rsidRPr="008710D6">
              <w:rPr>
                <w:rFonts w:ascii="Times New Roman" w:hAnsi="Times New Roman" w:cs="Times New Roman"/>
              </w:rPr>
              <w:t xml:space="preserve"> </w:t>
            </w:r>
            <w:r w:rsidRPr="008710D6">
              <w:rPr>
                <w:rFonts w:ascii="Times New Roman" w:hAnsi="Times New Roman" w:cs="Times New Roman"/>
              </w:rPr>
              <w:t>маршрутах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2.</w:t>
            </w:r>
            <w:r w:rsidR="008710D6" w:rsidRPr="008710D6">
              <w:rPr>
                <w:rFonts w:ascii="Times New Roman" w:hAnsi="Times New Roman" w:cs="Times New Roman"/>
              </w:rPr>
              <w:t xml:space="preserve"> </w:t>
            </w:r>
            <w:r w:rsidRPr="008710D6">
              <w:rPr>
                <w:rFonts w:ascii="Times New Roman" w:hAnsi="Times New Roman" w:cs="Times New Roman"/>
              </w:rPr>
              <w:t>Мо</w:t>
            </w:r>
            <w:r w:rsidR="008710D6" w:rsidRPr="008710D6">
              <w:rPr>
                <w:rFonts w:ascii="Times New Roman" w:hAnsi="Times New Roman" w:cs="Times New Roman"/>
              </w:rPr>
              <w:t>щ</w:t>
            </w:r>
            <w:r w:rsidRPr="008710D6">
              <w:rPr>
                <w:rFonts w:ascii="Times New Roman" w:hAnsi="Times New Roman" w:cs="Times New Roman"/>
              </w:rPr>
              <w:t>ность транспортной системы (кол-во ед.):</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а</w:t>
            </w:r>
            <w:r w:rsidR="008710D6" w:rsidRPr="008710D6">
              <w:rPr>
                <w:rFonts w:ascii="Times New Roman" w:hAnsi="Times New Roman" w:cs="Times New Roman"/>
              </w:rPr>
              <w:t>вт</w:t>
            </w:r>
            <w:r w:rsidRPr="008710D6">
              <w:rPr>
                <w:rFonts w:ascii="Times New Roman" w:hAnsi="Times New Roman" w:cs="Times New Roman"/>
              </w:rPr>
              <w:t>обусы</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морские суда</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речные суда</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туристские поезда</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З.Количество транспортных маршрутов (ед.):</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автобусных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морских и речных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железнодорожных</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w:t>
            </w:r>
            <w:r w:rsidRPr="008710D6">
              <w:rPr>
                <w:rFonts w:ascii="Times New Roman" w:hAnsi="Times New Roman" w:cs="Times New Roman"/>
              </w:rPr>
              <w:tab/>
              <w:t>авиационных</w:t>
            </w:r>
          </w:p>
        </w:tc>
        <w:tc>
          <w:tcPr>
            <w:tcW w:w="1476" w:type="dxa"/>
            <w:tcBorders>
              <w:top w:val="single" w:sz="6" w:space="0" w:color="auto"/>
              <w:left w:val="single" w:sz="6" w:space="0" w:color="auto"/>
              <w:bottom w:val="single" w:sz="6" w:space="0" w:color="auto"/>
              <w:right w:val="nil"/>
            </w:tcBorders>
            <w:shd w:val="clear" w:color="auto" w:fill="FFFFFF"/>
          </w:tcPr>
          <w:p w:rsidR="008710D6" w:rsidRDefault="008710D6" w:rsidP="003344C0">
            <w:pPr>
              <w:tabs>
                <w:tab w:val="left" w:pos="426"/>
                <w:tab w:val="left" w:pos="1276"/>
              </w:tabs>
              <w:spacing w:line="360" w:lineRule="auto"/>
              <w:ind w:firstLine="737"/>
              <w:jc w:val="both"/>
              <w:rPr>
                <w:rFonts w:ascii="Times New Roman" w:hAnsi="Times New Roman" w:cs="Times New Roman"/>
              </w:rPr>
            </w:pPr>
          </w:p>
          <w:p w:rsidR="008710D6" w:rsidRDefault="008710D6" w:rsidP="003344C0">
            <w:pPr>
              <w:tabs>
                <w:tab w:val="left" w:pos="426"/>
                <w:tab w:val="left" w:pos="1276"/>
              </w:tabs>
              <w:spacing w:line="360" w:lineRule="auto"/>
              <w:ind w:firstLine="737"/>
              <w:jc w:val="both"/>
              <w:rPr>
                <w:rFonts w:ascii="Times New Roman" w:hAnsi="Times New Roman" w:cs="Times New Roman"/>
              </w:rPr>
            </w:pP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9,2</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5,3</w:t>
            </w:r>
          </w:p>
          <w:p w:rsid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1,8</w:t>
            </w:r>
          </w:p>
          <w:p w:rsid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1,4</w:t>
            </w:r>
          </w:p>
          <w:p w:rsid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0,1</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0,2</w:t>
            </w:r>
          </w:p>
          <w:p w:rsidR="008710D6" w:rsidRDefault="008710D6" w:rsidP="003344C0">
            <w:pPr>
              <w:tabs>
                <w:tab w:val="left" w:pos="426"/>
                <w:tab w:val="left" w:pos="1276"/>
              </w:tabs>
              <w:spacing w:line="360" w:lineRule="auto"/>
              <w:ind w:firstLine="737"/>
              <w:jc w:val="both"/>
              <w:rPr>
                <w:rFonts w:ascii="Times New Roman" w:hAnsi="Times New Roman" w:cs="Times New Roman"/>
              </w:rPr>
            </w:pPr>
          </w:p>
          <w:p w:rsidR="008710D6" w:rsidRDefault="008710D6" w:rsidP="003344C0">
            <w:pPr>
              <w:tabs>
                <w:tab w:val="left" w:pos="426"/>
                <w:tab w:val="left" w:pos="1276"/>
              </w:tabs>
              <w:spacing w:line="360" w:lineRule="auto"/>
              <w:ind w:firstLine="737"/>
              <w:jc w:val="both"/>
              <w:rPr>
                <w:rFonts w:ascii="Times New Roman" w:hAnsi="Times New Roman" w:cs="Times New Roman"/>
              </w:rPr>
            </w:pP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10 550</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69</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136</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2600</w:t>
            </w:r>
          </w:p>
          <w:p w:rsidR="008710D6" w:rsidRDefault="008710D6" w:rsidP="003344C0">
            <w:pPr>
              <w:tabs>
                <w:tab w:val="left" w:pos="426"/>
                <w:tab w:val="left" w:pos="1276"/>
              </w:tabs>
              <w:spacing w:line="360" w:lineRule="auto"/>
              <w:ind w:firstLine="737"/>
              <w:jc w:val="both"/>
              <w:rPr>
                <w:rFonts w:ascii="Times New Roman" w:hAnsi="Times New Roman" w:cs="Times New Roman"/>
              </w:rPr>
            </w:pP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9600</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497</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9000</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rPr>
            </w:pPr>
            <w:r w:rsidRPr="008710D6">
              <w:rPr>
                <w:rFonts w:ascii="Times New Roman" w:hAnsi="Times New Roman" w:cs="Times New Roman"/>
              </w:rPr>
              <w:t>5100</w:t>
            </w:r>
          </w:p>
        </w:tc>
      </w:tr>
    </w:tbl>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1990 году в туристской транспортной системе бывшего СССР работало около 180 тыс.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Рыночные отношения и антимонопольное законодательство  России  способствовали децентрализации туризма и в частности его транспортной системы. Резкое снижение спроса на транспортное обслуживание в туризме привело к перепрофилированию транспортных предприятий, а в ряде случаев к их банкротству.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Материальная база по обслуживанию подвижного состава практически не обновлялась, а количество транспортных средств сократилось в несколько раз. Если в Московской автобазе "Турист" в 1990 г. было 618 автобусов, то в 1995 году их число составило всего 80 единиц. Положение осложнилось еще и тем, что большинство заводов по строительству подвижного состава (автобусов, электропоездов, речных и морских судов) оказалось за пределами России, а традиционный туристский автобус из Венгрии "Икарус" уже не соответствует требованиям стран ЕЭС в части экологии, безопасности, комфортабельности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этим было принято решение о строительстве нового Голицынского автобусного завода, где наряду с городскими - будут производиться специализированные туристские автобусы на базе автобусов "Мерседес" (Германия).</w:t>
      </w:r>
    </w:p>
    <w:p w:rsidR="00A03959" w:rsidRPr="008710D6"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710D6">
        <w:rPr>
          <w:rFonts w:ascii="Times New Roman" w:hAnsi="Times New Roman" w:cs="Times New Roman"/>
          <w:b/>
          <w:sz w:val="28"/>
          <w:szCs w:val="28"/>
        </w:rPr>
        <w:t>10.2 Классификация транспортных путешествий и транспортных средств.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Транспортные путешествия рассматриваются как самостоятельный вид туризма. Транспортные путешествия - это путешествия организованных групп туристов при наличии путевок (ваучеров) по разработанным маршрутам с использованием различных транспортных средств. Они классифицируются по ряду основных признаков:</w:t>
      </w:r>
    </w:p>
    <w:p w:rsidR="008710D6" w:rsidRDefault="00A03959" w:rsidP="003344C0">
      <w:pPr>
        <w:numPr>
          <w:ilvl w:val="0"/>
          <w:numId w:val="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способу передвижения на маршруте;</w:t>
      </w:r>
    </w:p>
    <w:p w:rsidR="00A03959" w:rsidRPr="001E1EDE" w:rsidRDefault="00A03959" w:rsidP="003344C0">
      <w:pPr>
        <w:numPr>
          <w:ilvl w:val="0"/>
          <w:numId w:val="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виду используемого транспорта;</w:t>
      </w:r>
    </w:p>
    <w:p w:rsidR="00A03959" w:rsidRPr="001E1EDE" w:rsidRDefault="00A03959" w:rsidP="003344C0">
      <w:pPr>
        <w:numPr>
          <w:ilvl w:val="0"/>
          <w:numId w:val="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построения трассы маршрута;</w:t>
      </w:r>
    </w:p>
    <w:p w:rsidR="00A03959" w:rsidRPr="001E1EDE" w:rsidRDefault="00A03959" w:rsidP="003344C0">
      <w:pPr>
        <w:numPr>
          <w:ilvl w:val="0"/>
          <w:numId w:val="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продолжительности путешествия;</w:t>
      </w:r>
    </w:p>
    <w:p w:rsidR="00A03959" w:rsidRPr="001E1EDE" w:rsidRDefault="008710D6" w:rsidP="003344C0">
      <w:pPr>
        <w:numPr>
          <w:ilvl w:val="0"/>
          <w:numId w:val="81"/>
        </w:num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сезонности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Наибольшей популярностью пользуются автобусные, авиационные и железнодорожные путешествия (около 88 % от общего объема транспортных путешествий).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Туристское транспортное путешествие, как правило, реализуется несколькими видами транспорта: железнодорожный + автобусный (легковой автомобиль), авиационный + автобусный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мобильный вид транспорта - автобус и легковой автомобиль используются как на самостоятельном маршруте, так и в виде трансферного транспорта по доставке туристов из аэропорта (вокзала) в гостиницу и обратно.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планировании своего путешествия турист учитывает такие факторы, как скорость доставки до цели поездки, комфорт путешествия, стоимость, возможность перевозки багажа и его вес, возможность остановки в пути следования, условия питания, уровень шума, вибраций, условия для сна и отдыха, возможность широкого обзора во время поездки, наличие неблагоприятных экологических факторов и, конечно - безопасность.</w:t>
      </w:r>
    </w:p>
    <w:p w:rsidR="00BC5EF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приоритетам эти требования распределяются в такой последовательности:</w:t>
      </w:r>
    </w:p>
    <w:p w:rsidR="00BC5EFF" w:rsidRDefault="00A03959" w:rsidP="003344C0">
      <w:pPr>
        <w:numPr>
          <w:ilvl w:val="0"/>
          <w:numId w:val="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безопасность путешествия; </w:t>
      </w:r>
    </w:p>
    <w:p w:rsidR="00BC5EFF" w:rsidRDefault="00A03959" w:rsidP="003344C0">
      <w:pPr>
        <w:numPr>
          <w:ilvl w:val="0"/>
          <w:numId w:val="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стоимость и наличие различных льгот; </w:t>
      </w:r>
    </w:p>
    <w:p w:rsidR="00BC5EFF" w:rsidRDefault="00A03959" w:rsidP="003344C0">
      <w:pPr>
        <w:numPr>
          <w:ilvl w:val="0"/>
          <w:numId w:val="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комфортабельность; </w:t>
      </w:r>
    </w:p>
    <w:p w:rsidR="00BC5EFF" w:rsidRDefault="00A03959" w:rsidP="003344C0">
      <w:pPr>
        <w:numPr>
          <w:ilvl w:val="0"/>
          <w:numId w:val="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скорость доставки; </w:t>
      </w:r>
    </w:p>
    <w:p w:rsidR="00A03959" w:rsidRPr="001E1EDE" w:rsidRDefault="00A03959" w:rsidP="003344C0">
      <w:pPr>
        <w:numPr>
          <w:ilvl w:val="0"/>
          <w:numId w:val="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факторы.</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238" style="position:absolute;left:0;text-align:left;z-index:251637248;mso-position-horizontal-relative:margin" from="-228.6pt,163.8pt" to="-228.6pt,184.7pt" o:allowincell="f" strokeweight=".7pt">
            <w10:wrap anchorx="margin"/>
          </v:line>
        </w:pict>
      </w:r>
      <w:r>
        <w:rPr>
          <w:rFonts w:ascii="Times New Roman" w:hAnsi="Times New Roman" w:cs="Times New Roman"/>
          <w:sz w:val="28"/>
          <w:szCs w:val="28"/>
        </w:rPr>
        <w:pict>
          <v:line id="_x0000_s1239" style="position:absolute;left:0;text-align:left;z-index:251638272;mso-position-horizontal-relative:margin" from="-228.6pt,217.1pt" to="-228.6pt,232.2pt" o:allowincell="f" strokeweight=".35pt">
            <w10:wrap anchorx="margin"/>
          </v:line>
        </w:pict>
      </w:r>
      <w:r>
        <w:rPr>
          <w:rFonts w:ascii="Times New Roman" w:hAnsi="Times New Roman" w:cs="Times New Roman"/>
          <w:sz w:val="28"/>
          <w:szCs w:val="28"/>
        </w:rPr>
        <w:pict>
          <v:line id="_x0000_s1240" style="position:absolute;left:0;text-align:left;z-index:251639296;mso-position-horizontal-relative:margin" from="-217.8pt,336.95pt" to="-217.8pt,361.45pt" o:allowincell="f" strokeweight=".7pt">
            <w10:wrap anchorx="margin"/>
          </v:line>
        </w:pict>
      </w:r>
      <w:r>
        <w:rPr>
          <w:rFonts w:ascii="Times New Roman" w:hAnsi="Times New Roman" w:cs="Times New Roman"/>
          <w:sz w:val="28"/>
          <w:szCs w:val="28"/>
        </w:rPr>
        <w:pict>
          <v:line id="_x0000_s1241" style="position:absolute;left:0;text-align:left;z-index:251640320;mso-position-horizontal-relative:margin" from="-212.4pt,77.05pt" to="-212.4pt,126pt" o:allowincell="f" strokeweight=".35pt">
            <w10:wrap anchorx="margin"/>
          </v:line>
        </w:pict>
      </w:r>
      <w:r>
        <w:rPr>
          <w:rFonts w:ascii="Times New Roman" w:hAnsi="Times New Roman" w:cs="Times New Roman"/>
          <w:sz w:val="28"/>
          <w:szCs w:val="28"/>
        </w:rPr>
        <w:pict>
          <v:line id="_x0000_s1242" style="position:absolute;left:0;text-align:left;z-index:251641344;mso-position-horizontal-relative:margin" from="-212.4pt,269.65pt" to="-212.4pt,298.8pt" o:allowincell="f" strokeweight=".35pt">
            <w10:wrap anchorx="margin"/>
          </v:line>
        </w:pict>
      </w:r>
      <w:r>
        <w:rPr>
          <w:rFonts w:ascii="Times New Roman" w:hAnsi="Times New Roman" w:cs="Times New Roman"/>
          <w:sz w:val="28"/>
          <w:szCs w:val="28"/>
        </w:rPr>
        <w:pict>
          <v:line id="_x0000_s1243" style="position:absolute;left:0;text-align:left;z-index:251642368;mso-position-horizontal-relative:margin" from="-211.3pt,135.35pt" to="-211.3pt,164.5pt" o:allowincell="f" strokeweight=".35pt">
            <w10:wrap anchorx="margin"/>
          </v:line>
        </w:pict>
      </w:r>
      <w:r>
        <w:rPr>
          <w:rFonts w:ascii="Times New Roman" w:hAnsi="Times New Roman" w:cs="Times New Roman"/>
          <w:sz w:val="28"/>
          <w:szCs w:val="28"/>
        </w:rPr>
        <w:pict>
          <v:line id="_x0000_s1244" style="position:absolute;left:0;text-align:left;z-index:251643392;mso-position-horizontal-relative:margin" from="-211.3pt,183.6pt" to="-211.3pt,217.45pt" o:allowincell="f" strokeweight=".7pt">
            <w10:wrap anchorx="margin"/>
          </v:line>
        </w:pict>
      </w:r>
      <w:r>
        <w:rPr>
          <w:rFonts w:ascii="Times New Roman" w:hAnsi="Times New Roman" w:cs="Times New Roman"/>
          <w:sz w:val="28"/>
          <w:szCs w:val="28"/>
        </w:rPr>
        <w:pict>
          <v:line id="_x0000_s1245" style="position:absolute;left:0;text-align:left;z-index:251644416;mso-position-horizontal-relative:margin" from="-211.3pt,231.1pt" to="-211.3pt,264.95pt" o:allowincell="f" strokeweight=".35pt">
            <w10:wrap anchorx="margin"/>
          </v:line>
        </w:pict>
      </w:r>
      <w:r>
        <w:rPr>
          <w:rFonts w:ascii="Times New Roman" w:hAnsi="Times New Roman" w:cs="Times New Roman"/>
          <w:sz w:val="28"/>
          <w:szCs w:val="28"/>
        </w:rPr>
        <w:pict>
          <v:line id="_x0000_s1246" style="position:absolute;left:0;text-align:left;z-index:251645440;mso-position-horizontal-relative:margin" from="-209.15pt,77.05pt" to="-209.15pt,125.65pt" o:allowincell="f" strokeweight=".35pt">
            <w10:wrap anchorx="margin"/>
          </v:line>
        </w:pict>
      </w:r>
      <w:r>
        <w:rPr>
          <w:rFonts w:ascii="Times New Roman" w:hAnsi="Times New Roman" w:cs="Times New Roman"/>
          <w:sz w:val="28"/>
          <w:szCs w:val="28"/>
        </w:rPr>
        <w:pict>
          <v:line id="_x0000_s1247" style="position:absolute;left:0;text-align:left;z-index:251646464;mso-position-horizontal-relative:margin" from="-208.1pt,139.7pt" to="-208.1pt,183.6pt" o:allowincell="f" strokeweight=".35pt">
            <w10:wrap anchorx="margin"/>
          </v:line>
        </w:pict>
      </w:r>
      <w:r>
        <w:rPr>
          <w:rFonts w:ascii="Times New Roman" w:hAnsi="Times New Roman" w:cs="Times New Roman"/>
          <w:sz w:val="28"/>
          <w:szCs w:val="28"/>
        </w:rPr>
        <w:pict>
          <v:line id="_x0000_s1248" style="position:absolute;left:0;text-align:left;z-index:251647488;mso-position-horizontal-relative:margin" from="-208.1pt,197.65pt" to="-208.1pt,231.85pt" o:allowincell="f" strokeweight=".35pt">
            <w10:wrap anchorx="margin"/>
          </v:line>
        </w:pict>
      </w:r>
      <w:r>
        <w:rPr>
          <w:rFonts w:ascii="Times New Roman" w:hAnsi="Times New Roman" w:cs="Times New Roman"/>
          <w:sz w:val="28"/>
          <w:szCs w:val="28"/>
        </w:rPr>
        <w:pict>
          <v:line id="_x0000_s1249" style="position:absolute;left:0;text-align:left;z-index:251648512;mso-position-horizontal-relative:margin" from="-208.1pt,245.5pt" to="-208.1pt,274.65pt" o:allowincell="f" strokeweight=".35pt">
            <w10:wrap anchorx="margin"/>
          </v:line>
        </w:pict>
      </w:r>
      <w:r>
        <w:rPr>
          <w:rFonts w:ascii="Times New Roman" w:hAnsi="Times New Roman" w:cs="Times New Roman"/>
          <w:sz w:val="28"/>
          <w:szCs w:val="28"/>
        </w:rPr>
        <w:pict>
          <v:line id="_x0000_s1250" style="position:absolute;left:0;text-align:left;z-index:251649536;mso-position-horizontal-relative:margin" from="-204.85pt,336.95pt" to="-204.85pt,361.45pt" o:allowincell="f" strokeweight=".35pt">
            <w10:wrap anchorx="margin"/>
          </v:line>
        </w:pict>
      </w:r>
      <w:r>
        <w:rPr>
          <w:rFonts w:ascii="Times New Roman" w:hAnsi="Times New Roman" w:cs="Times New Roman"/>
          <w:sz w:val="28"/>
          <w:szCs w:val="28"/>
        </w:rPr>
        <w:pict>
          <v:line id="_x0000_s1251" style="position:absolute;left:0;text-align:left;z-index:251650560;mso-position-horizontal-relative:margin" from="-180.35pt,182.5pt" to="-180.35pt,198.7pt" o:allowincell="f" strokeweight=".7pt">
            <w10:wrap anchorx="margin"/>
          </v:line>
        </w:pict>
      </w:r>
      <w:r>
        <w:rPr>
          <w:rFonts w:ascii="Times New Roman" w:hAnsi="Times New Roman" w:cs="Times New Roman"/>
          <w:sz w:val="28"/>
          <w:szCs w:val="28"/>
        </w:rPr>
        <w:pict>
          <v:line id="_x0000_s1252" style="position:absolute;left:0;text-align:left;z-index:251651584;mso-position-horizontal-relative:margin" from="-180.35pt,230.75pt" to="-180.35pt,246.6pt" o:allowincell="f" strokeweight=".7pt">
            <w10:wrap anchorx="margin"/>
          </v:line>
        </w:pict>
      </w:r>
      <w:r>
        <w:rPr>
          <w:rFonts w:ascii="Times New Roman" w:hAnsi="Times New Roman" w:cs="Times New Roman"/>
          <w:sz w:val="28"/>
          <w:szCs w:val="28"/>
        </w:rPr>
        <w:pict>
          <v:line id="_x0000_s1253" style="position:absolute;left:0;text-align:left;z-index:251652608;mso-position-horizontal-relative:margin" from="-180pt,124.9pt" to="-180pt,140.75pt" o:allowincell="f" strokeweight=".7pt">
            <w10:wrap anchorx="margin"/>
          </v:line>
        </w:pict>
      </w:r>
      <w:r>
        <w:rPr>
          <w:rFonts w:ascii="Times New Roman" w:hAnsi="Times New Roman" w:cs="Times New Roman"/>
          <w:sz w:val="28"/>
          <w:szCs w:val="28"/>
        </w:rPr>
        <w:pict>
          <v:line id="_x0000_s1254" style="position:absolute;left:0;text-align:left;z-index:251653632;mso-position-horizontal-relative:margin" from="-164.15pt,76.7pt" to="-164.15pt,125.65pt" o:allowincell="f" strokeweight=".35pt">
            <w10:wrap anchorx="margin"/>
          </v:line>
        </w:pict>
      </w:r>
      <w:r>
        <w:rPr>
          <w:rFonts w:ascii="Times New Roman" w:hAnsi="Times New Roman" w:cs="Times New Roman"/>
          <w:sz w:val="28"/>
          <w:szCs w:val="28"/>
        </w:rPr>
        <w:pict>
          <v:line id="_x0000_s1255" style="position:absolute;left:0;text-align:left;z-index:251654656;mso-position-horizontal-relative:margin" from="-163.1pt,139.7pt" to="-163.1pt,183.6pt" o:allowincell="f" strokeweight=".35pt">
            <w10:wrap anchorx="margin"/>
          </v:line>
        </w:pict>
      </w:r>
      <w:r>
        <w:rPr>
          <w:rFonts w:ascii="Times New Roman" w:hAnsi="Times New Roman" w:cs="Times New Roman"/>
          <w:sz w:val="28"/>
          <w:szCs w:val="28"/>
        </w:rPr>
        <w:pict>
          <v:line id="_x0000_s1256" style="position:absolute;left:0;text-align:left;z-index:251655680;mso-position-horizontal-relative:margin" from="-163.1pt,197.65pt" to="-163.1pt,231.5pt" o:allowincell="f" strokeweight=".35pt">
            <w10:wrap anchorx="margin"/>
          </v:line>
        </w:pict>
      </w:r>
      <w:r>
        <w:rPr>
          <w:rFonts w:ascii="Times New Roman" w:hAnsi="Times New Roman" w:cs="Times New Roman"/>
          <w:sz w:val="28"/>
          <w:szCs w:val="28"/>
        </w:rPr>
        <w:pict>
          <v:line id="_x0000_s1257" style="position:absolute;left:0;text-align:left;z-index:251656704;mso-position-horizontal-relative:margin" from="-163.1pt,245.5pt" to="-163.1pt,274.65pt" o:allowincell="f" strokeweight=".7pt">
            <w10:wrap anchorx="margin"/>
          </v:line>
        </w:pict>
      </w:r>
      <w:r>
        <w:rPr>
          <w:rFonts w:ascii="Times New Roman" w:hAnsi="Times New Roman" w:cs="Times New Roman"/>
          <w:sz w:val="28"/>
          <w:szCs w:val="28"/>
        </w:rPr>
        <w:pict>
          <v:line id="_x0000_s1258" style="position:absolute;left:0;text-align:left;z-index:251657728;mso-position-horizontal-relative:margin" from="-160.9pt,77.05pt" to="-160.9pt,125.65pt" o:allowincell="f" strokeweight=".7pt">
            <w10:wrap anchorx="margin"/>
          </v:line>
        </w:pict>
      </w:r>
      <w:r>
        <w:rPr>
          <w:rFonts w:ascii="Times New Roman" w:hAnsi="Times New Roman" w:cs="Times New Roman"/>
          <w:sz w:val="28"/>
          <w:szCs w:val="28"/>
        </w:rPr>
        <w:pict>
          <v:line id="_x0000_s1259" style="position:absolute;left:0;text-align:left;z-index:251658752;mso-position-horizontal-relative:margin" from="-160.9pt,129.95pt" to="-160.9pt,154.45pt" o:allowincell="f" strokeweight=".35pt">
            <w10:wrap anchorx="margin"/>
          </v:line>
        </w:pict>
      </w:r>
      <w:r>
        <w:rPr>
          <w:rFonts w:ascii="Times New Roman" w:hAnsi="Times New Roman" w:cs="Times New Roman"/>
          <w:sz w:val="28"/>
          <w:szCs w:val="28"/>
        </w:rPr>
        <w:pict>
          <v:line id="_x0000_s1260" style="position:absolute;left:0;text-align:left;z-index:251659776;mso-position-horizontal-relative:margin" from="-160.9pt,164.15pt" to="-160.9pt,191.5pt" o:allowincell="f" strokeweight=".35pt">
            <w10:wrap anchorx="margin"/>
          </v:line>
        </w:pict>
      </w:r>
      <w:r>
        <w:rPr>
          <w:rFonts w:ascii="Times New Roman" w:hAnsi="Times New Roman" w:cs="Times New Roman"/>
          <w:sz w:val="28"/>
          <w:szCs w:val="28"/>
        </w:rPr>
        <w:pict>
          <v:line id="_x0000_s1261" style="position:absolute;left:0;text-align:left;z-index:251660800;mso-position-horizontal-relative:margin" from="-160.9pt,245.5pt" to="-160.9pt,275pt" o:allowincell="f" strokeweight=".35pt">
            <w10:wrap anchorx="margin"/>
          </v:line>
        </w:pict>
      </w:r>
      <w:r>
        <w:rPr>
          <w:rFonts w:ascii="Times New Roman" w:hAnsi="Times New Roman" w:cs="Times New Roman"/>
          <w:sz w:val="28"/>
          <w:szCs w:val="28"/>
        </w:rPr>
        <w:pict>
          <v:line id="_x0000_s1262" style="position:absolute;left:0;text-align:left;z-index:251661824;mso-position-horizontal-relative:margin" from="-159.85pt,207.7pt" to="-159.85pt,236.5pt" o:allowincell="f" strokeweight=".7pt">
            <w10:wrap anchorx="margin"/>
          </v:line>
        </w:pict>
      </w:r>
      <w:r>
        <w:rPr>
          <w:rFonts w:ascii="Times New Roman" w:hAnsi="Times New Roman" w:cs="Times New Roman"/>
          <w:sz w:val="28"/>
          <w:szCs w:val="28"/>
        </w:rPr>
        <w:pict>
          <v:line id="_x0000_s1263" style="position:absolute;left:0;text-align:left;z-index:251662848;mso-position-horizontal-relative:margin" from="-127.1pt,192.6pt" to="-127.1pt,208.1pt" o:allowincell="f" strokeweight=".7pt">
            <w10:wrap anchorx="margin"/>
          </v:line>
        </w:pict>
      </w:r>
      <w:r>
        <w:rPr>
          <w:rFonts w:ascii="Times New Roman" w:hAnsi="Times New Roman" w:cs="Times New Roman"/>
          <w:sz w:val="28"/>
          <w:szCs w:val="28"/>
        </w:rPr>
        <w:pict>
          <v:line id="_x0000_s1264" style="position:absolute;left:0;text-align:left;z-index:251663872;mso-position-horizontal-relative:margin" from="-125.3pt,28.1pt" to="-125.3pt,62.65pt" o:allowincell="f" strokeweight=".35pt">
            <w10:wrap anchorx="margin"/>
          </v:line>
        </w:pict>
      </w:r>
      <w:r w:rsidR="00A03959" w:rsidRPr="001E1EDE">
        <w:rPr>
          <w:rFonts w:ascii="Times New Roman" w:hAnsi="Times New Roman" w:cs="Times New Roman"/>
          <w:sz w:val="28"/>
          <w:szCs w:val="28"/>
        </w:rPr>
        <w:t>Чем больше набор положительных факторов, тем выше стоимость транспортного путешествия, однако ни одно транспортное средство не удовлетворяет всему набору требований.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Перевозка туристов воздушным транспортом осуществляется как чартерными, так и рейсовыми самолетами.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авиационные перевозки осуществляют около 400 авиакомпаний, в том числе около 60 в России.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Российские туристы пользуются услугами как национальных, так и зарубежных перевозчиков. Наряду с отечественными самолетами (АН-26, ТУ-154, ИЛ-62, ЯК-40, ЯК-42 и др.) в ряде российских авиакомпаний на условиях аренды или лизинга работают самолеты типа "Боинг", аэробусы А-310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туристских целях широко используются вертолеты и другие летательные аппараты: дирижабли, воздушные шары, парапланы, дельтапланы и т.д.</w:t>
      </w:r>
    </w:p>
    <w:p w:rsidR="00BC5EF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зависимости от условий комфорта, питания и других факторов места в самолетах подразделяются на следующие классы:</w:t>
      </w:r>
    </w:p>
    <w:p w:rsidR="00A03959" w:rsidRPr="001E1EDE" w:rsidRDefault="00A03959" w:rsidP="003344C0">
      <w:pPr>
        <w:numPr>
          <w:ilvl w:val="0"/>
          <w:numId w:val="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первый класс (F);</w:t>
      </w:r>
    </w:p>
    <w:p w:rsidR="00A03959" w:rsidRPr="001E1EDE" w:rsidRDefault="00A03959" w:rsidP="003344C0">
      <w:pPr>
        <w:numPr>
          <w:ilvl w:val="0"/>
          <w:numId w:val="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бизнес-класс (С);</w:t>
      </w:r>
    </w:p>
    <w:p w:rsidR="00A03959" w:rsidRPr="001E1EDE" w:rsidRDefault="00A03959" w:rsidP="003344C0">
      <w:pPr>
        <w:numPr>
          <w:ilvl w:val="0"/>
          <w:numId w:val="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экономический класс (Y);</w:t>
      </w:r>
    </w:p>
    <w:p w:rsidR="00A03959" w:rsidRPr="001E1EDE" w:rsidRDefault="00A03959" w:rsidP="003344C0">
      <w:pPr>
        <w:numPr>
          <w:ilvl w:val="0"/>
          <w:numId w:val="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виды.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авиационные путешествия реализуются на регулярной, сезонной или разовой основе.</w:t>
      </w:r>
    </w:p>
    <w:p w:rsidR="00BC5EF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национальных перевозчиков или отдельных авиакомпаний установлены  различные льготы для туристов:</w:t>
      </w:r>
    </w:p>
    <w:p w:rsidR="00A03959" w:rsidRPr="001E1EDE" w:rsidRDefault="00A03959" w:rsidP="003344C0">
      <w:pPr>
        <w:numPr>
          <w:ilvl w:val="0"/>
          <w:numId w:val="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сезонные;</w:t>
      </w:r>
    </w:p>
    <w:p w:rsidR="00A03959" w:rsidRPr="001E1EDE" w:rsidRDefault="00A03959" w:rsidP="003344C0">
      <w:pPr>
        <w:numPr>
          <w:ilvl w:val="0"/>
          <w:numId w:val="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корпоративные;</w:t>
      </w:r>
    </w:p>
    <w:p w:rsidR="00A03959" w:rsidRPr="001E1EDE" w:rsidRDefault="00A03959" w:rsidP="003344C0">
      <w:pPr>
        <w:numPr>
          <w:ilvl w:val="0"/>
          <w:numId w:val="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пассажиров с детьми;</w:t>
      </w:r>
    </w:p>
    <w:p w:rsidR="00A03959" w:rsidRPr="001E1EDE" w:rsidRDefault="00A03959" w:rsidP="003344C0">
      <w:pPr>
        <w:numPr>
          <w:ilvl w:val="0"/>
          <w:numId w:val="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групповые;</w:t>
      </w:r>
    </w:p>
    <w:p w:rsidR="00A03959" w:rsidRPr="001E1EDE" w:rsidRDefault="00A03959" w:rsidP="003344C0">
      <w:pPr>
        <w:numPr>
          <w:ilvl w:val="0"/>
          <w:numId w:val="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молодоженов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Особой популярностью у туристов пользуются льготные карты JAPA (Международная Ассоциация пассажиров авиалиний), ETN (Европейская сеть туризма)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Владельцам таких карт обеспечены льготы на авиабилеты некоторых авиакомпаний (DELTA,</w:t>
      </w:r>
      <w:r w:rsidR="00BC5EFF">
        <w:rPr>
          <w:rFonts w:ascii="Times New Roman" w:hAnsi="Times New Roman" w:cs="Times New Roman"/>
          <w:sz w:val="28"/>
          <w:szCs w:val="28"/>
        </w:rPr>
        <w:t xml:space="preserve"> </w:t>
      </w:r>
      <w:r w:rsidRPr="001E1EDE">
        <w:rPr>
          <w:rFonts w:ascii="Times New Roman" w:hAnsi="Times New Roman" w:cs="Times New Roman"/>
          <w:sz w:val="28"/>
          <w:szCs w:val="28"/>
        </w:rPr>
        <w:t>SAS), льготы по оплате гостиницы (от 10 до 40 %) в 4000 лучших отелей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мира, льготы по оплате</w:t>
      </w:r>
      <w:r w:rsidR="00BC5EFF">
        <w:rPr>
          <w:rFonts w:ascii="Times New Roman" w:hAnsi="Times New Roman" w:cs="Times New Roman"/>
          <w:sz w:val="28"/>
          <w:szCs w:val="28"/>
        </w:rPr>
        <w:t xml:space="preserve"> автомобиля, взятого напрокат (</w:t>
      </w:r>
      <w:r w:rsidRPr="001E1EDE">
        <w:rPr>
          <w:rFonts w:ascii="Times New Roman" w:hAnsi="Times New Roman" w:cs="Times New Roman"/>
          <w:sz w:val="28"/>
          <w:szCs w:val="28"/>
        </w:rPr>
        <w:t>до 30 %), возобновление утерянных перевозочных документов, предоставление залов V1P в аэропортах, страховка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Некоторые авиакомпании с целью привлечения туристов предоставляют льготы в зависимости от налета часов (баллов) на самолетах данной компании.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Перевозка туристов на внутренних водных артериях производится специализированными речными (в ряде случаев река - море) комфортабельными теплоходами вместимостью 250, 300 и 400 пассажиров. Каюты подразделяются на одноместные, двухместные, 3-4-местные и семейные.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Теплоходы данного класса оборудованы всеми атрибутами комфорта и отдыха: мягкой удобной мебелью в каютах, кондиционерами, холодильниками, мини-баром; к услугам пассажиров солярии, рестораны, бары, сауны, музыкальные салоны, видео-кинозалы.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 морских международных </w:t>
      </w:r>
      <w:r w:rsidR="00BC5EFF">
        <w:rPr>
          <w:rFonts w:ascii="Times New Roman" w:hAnsi="Times New Roman" w:cs="Times New Roman"/>
          <w:sz w:val="28"/>
          <w:szCs w:val="28"/>
        </w:rPr>
        <w:t>линиях работают многопалубные высо</w:t>
      </w:r>
      <w:r w:rsidRPr="001E1EDE">
        <w:rPr>
          <w:rFonts w:ascii="Times New Roman" w:hAnsi="Times New Roman" w:cs="Times New Roman"/>
          <w:sz w:val="28"/>
          <w:szCs w:val="28"/>
        </w:rPr>
        <w:t>кокомфортабельные круизные суда, вместимостью от 96 до 788 пассажиров.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вышеперечисленным атрибутам комфорта здесь следует добавить оборудованные бизнес-классы для семинаров и симпозиумов, бассейны, лифты, спортивные комплексы, возможность приема на борт туристов с автомобилем, телефонизацию, комплексы бытовых услуг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Водные туристские путешествия и экскурсии осуществляются также на других транспортных средствах: речных "трамваях", яхтах, подводных лодках, парусниках, катамаранах, лодках, байдарках, плотах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железнодорожном туристском сообщении используются специализированные туристские составы, работающие как в графиковом, так и в специальном режиме движения. Как правило, они состоят из 12 пассажирских вагонов, 2-3 вагонов ресторанов, вагона-клуба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Реализация железнодорожных туристских путешествий связана со строительством пунктов длительного отстоя поездов и их снабжения средствами жизнеобеспечения. Обычно железнодорожные туристские путешествия планируются в режиме кольцевого маршрута.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городов России и за рубежом в качестве экскурсионного туристского транспорта используется трамвай и его ретро-варианты: троллейбус, карета, дилижанс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Вышеперечисленные транспортные средства (самолеты, суда, железнодорожные вагоны и пр.), как правило, не являются собственностью туристских компаний и используются на основе фрахта, аренды, лизинга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массовый туристский транспорт - автобус в большинстве случаев является собственностью крупных туристских компаний, объединений, концернов, ассоциаций.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же туристские фирмы пользуются услугами автотранспортных предприятий на основе долгосрочной аренды или разовых заказов.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Классификация туристских автобусов представлена на рис.14. Обладая высокой маневренностью и мобильностью, туристские автобусы вне конкуренции на коротких и средних (до 200 км) маршрутах.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Высококомфортабельные туристские автобусы использую</w:t>
      </w:r>
      <w:r w:rsidR="00BC5EFF">
        <w:rPr>
          <w:rFonts w:ascii="Times New Roman" w:hAnsi="Times New Roman" w:cs="Times New Roman"/>
          <w:sz w:val="28"/>
          <w:szCs w:val="28"/>
        </w:rPr>
        <w:t>тся также на длинных маршрутах (</w:t>
      </w:r>
      <w:r w:rsidRPr="001E1EDE">
        <w:rPr>
          <w:rFonts w:ascii="Times New Roman" w:hAnsi="Times New Roman" w:cs="Times New Roman"/>
          <w:sz w:val="28"/>
          <w:szCs w:val="28"/>
        </w:rPr>
        <w:t>например: Москва</w:t>
      </w:r>
      <w:r w:rsidR="00BC5EFF">
        <w:rPr>
          <w:rFonts w:ascii="Times New Roman" w:hAnsi="Times New Roman" w:cs="Times New Roman"/>
          <w:sz w:val="28"/>
          <w:szCs w:val="28"/>
        </w:rPr>
        <w:t xml:space="preserve"> – </w:t>
      </w:r>
      <w:r w:rsidRPr="001E1EDE">
        <w:rPr>
          <w:rFonts w:ascii="Times New Roman" w:hAnsi="Times New Roman" w:cs="Times New Roman"/>
          <w:sz w:val="28"/>
          <w:szCs w:val="28"/>
        </w:rPr>
        <w:t>Минск</w:t>
      </w:r>
      <w:r w:rsidR="00BC5EFF">
        <w:rPr>
          <w:rFonts w:ascii="Times New Roman" w:hAnsi="Times New Roman" w:cs="Times New Roman"/>
          <w:sz w:val="28"/>
          <w:szCs w:val="28"/>
        </w:rPr>
        <w:t xml:space="preserve"> – </w:t>
      </w:r>
      <w:r w:rsidRPr="001E1EDE">
        <w:rPr>
          <w:rFonts w:ascii="Times New Roman" w:hAnsi="Times New Roman" w:cs="Times New Roman"/>
          <w:sz w:val="28"/>
          <w:szCs w:val="28"/>
        </w:rPr>
        <w:t>Варшава</w:t>
      </w:r>
      <w:r w:rsidR="00BC5EFF">
        <w:rPr>
          <w:rFonts w:ascii="Times New Roman" w:hAnsi="Times New Roman" w:cs="Times New Roman"/>
          <w:sz w:val="28"/>
          <w:szCs w:val="28"/>
        </w:rPr>
        <w:t xml:space="preserve"> – </w:t>
      </w:r>
      <w:r w:rsidRPr="001E1EDE">
        <w:rPr>
          <w:rFonts w:ascii="Times New Roman" w:hAnsi="Times New Roman" w:cs="Times New Roman"/>
          <w:sz w:val="28"/>
          <w:szCs w:val="28"/>
        </w:rPr>
        <w:t>Берлин</w:t>
      </w:r>
      <w:r w:rsidR="00BC5EFF">
        <w:rPr>
          <w:rFonts w:ascii="Times New Roman" w:hAnsi="Times New Roman" w:cs="Times New Roman"/>
          <w:sz w:val="28"/>
          <w:szCs w:val="28"/>
        </w:rPr>
        <w:t xml:space="preserve"> – </w:t>
      </w:r>
      <w:r w:rsidRPr="001E1EDE">
        <w:rPr>
          <w:rFonts w:ascii="Times New Roman" w:hAnsi="Times New Roman" w:cs="Times New Roman"/>
          <w:sz w:val="28"/>
          <w:szCs w:val="28"/>
        </w:rPr>
        <w:t>Париж). При этом отдых туристов в ночное время обеспечивается, как правило, в отелях или мотелях (придорожный отель). Согласно международной классификации, по ряду признаков автобусы сертифицируются по категориям (числу звезд).</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281" style="position:absolute;left:0;text-align:left;z-index:251664896;mso-position-horizontal-relative:margin" from="-244.8pt,11.15pt" to="-244.8pt,49.3pt" o:allowincell="f" strokeweight=".35pt">
            <w10:wrap anchorx="margin"/>
          </v:line>
        </w:pict>
      </w:r>
      <w:r>
        <w:rPr>
          <w:rFonts w:ascii="Times New Roman" w:hAnsi="Times New Roman" w:cs="Times New Roman"/>
          <w:sz w:val="28"/>
          <w:szCs w:val="28"/>
        </w:rPr>
        <w:pict>
          <v:line id="_x0000_s1282" style="position:absolute;left:0;text-align:left;z-index:251665920;mso-position-horizontal-relative:margin" from="-213.1pt,-9pt" to="-213.1pt,11.15pt" o:allowincell="f" strokeweight=".35pt">
            <w10:wrap anchorx="margin"/>
          </v:line>
        </w:pict>
      </w:r>
      <w:r>
        <w:rPr>
          <w:rFonts w:ascii="Times New Roman" w:hAnsi="Times New Roman" w:cs="Times New Roman"/>
          <w:sz w:val="28"/>
          <w:szCs w:val="28"/>
        </w:rPr>
        <w:pict>
          <v:line id="_x0000_s1283" style="position:absolute;left:0;text-align:left;z-index:251666944;mso-position-horizontal-relative:margin" from="-205.2pt,102.25pt" to="-205.2pt,131.75pt" o:allowincell="f" strokeweight=".35pt">
            <w10:wrap anchorx="margin"/>
          </v:line>
        </w:pict>
      </w:r>
      <w:r>
        <w:rPr>
          <w:rFonts w:ascii="Times New Roman" w:hAnsi="Times New Roman" w:cs="Times New Roman"/>
          <w:sz w:val="28"/>
          <w:szCs w:val="28"/>
        </w:rPr>
        <w:pict>
          <v:line id="_x0000_s1284" style="position:absolute;left:0;text-align:left;z-index:251667968;mso-position-horizontal-relative:margin" from="-191.15pt,10.45pt" to="-191.15pt,48.6pt" o:allowincell="f" strokeweight=".35pt">
            <w10:wrap anchorx="margin"/>
          </v:line>
        </w:pict>
      </w:r>
      <w:r>
        <w:rPr>
          <w:rFonts w:ascii="Times New Roman" w:hAnsi="Times New Roman" w:cs="Times New Roman"/>
          <w:sz w:val="28"/>
          <w:szCs w:val="28"/>
        </w:rPr>
        <w:pict>
          <v:line id="_x0000_s1285" style="position:absolute;left:0;text-align:left;z-index:251668992;mso-position-horizontal-relative:margin" from="-184.3pt,-9.35pt" to="-184.3pt,29.55pt" o:allowincell="f" strokeweight=".7pt">
            <w10:wrap anchorx="margin"/>
          </v:line>
        </w:pict>
      </w:r>
      <w:r>
        <w:rPr>
          <w:rFonts w:ascii="Times New Roman" w:hAnsi="Times New Roman" w:cs="Times New Roman"/>
          <w:sz w:val="28"/>
          <w:szCs w:val="28"/>
        </w:rPr>
        <w:pict>
          <v:line id="_x0000_s1286" style="position:absolute;left:0;text-align:left;z-index:251670016;mso-position-horizontal-relative:margin" from="-182.5pt,38.9pt" to="-182.5pt,73.1pt" o:allowincell="f" strokeweight=".35pt">
            <w10:wrap anchorx="margin"/>
          </v:line>
        </w:pict>
      </w:r>
      <w:r>
        <w:rPr>
          <w:rFonts w:ascii="Times New Roman" w:hAnsi="Times New Roman" w:cs="Times New Roman"/>
          <w:sz w:val="28"/>
          <w:szCs w:val="28"/>
        </w:rPr>
        <w:pict>
          <v:line id="_x0000_s1287" style="position:absolute;left:0;text-align:left;z-index:251671040;mso-position-horizontal-relative:margin" from="-129.95pt,-10.45pt" to="-129.95pt,25.2pt" o:allowincell="f" strokeweight=".35pt">
            <w10:wrap anchorx="margin"/>
          </v:line>
        </w:pict>
      </w:r>
      <w:r>
        <w:rPr>
          <w:rFonts w:ascii="Times New Roman" w:hAnsi="Times New Roman" w:cs="Times New Roman"/>
          <w:sz w:val="28"/>
          <w:szCs w:val="28"/>
        </w:rPr>
        <w:pict>
          <v:line id="_x0000_s1288" style="position:absolute;left:0;text-align:left;z-index:251672064;mso-position-horizontal-relative:margin" from="-128.15pt,37.8pt" to="-128.15pt,1in" o:allowincell="f" strokeweight=".7pt">
            <w10:wrap anchorx="margin"/>
          </v:line>
        </w:pict>
      </w:r>
      <w:r>
        <w:rPr>
          <w:rFonts w:ascii="Times New Roman" w:hAnsi="Times New Roman" w:cs="Times New Roman"/>
          <w:sz w:val="28"/>
          <w:szCs w:val="28"/>
        </w:rPr>
        <w:pict>
          <v:line id="_x0000_s1289" style="position:absolute;left:0;text-align:left;z-index:251673088;mso-position-horizontal-relative:margin" from="-127.1pt,100.8pt" to="-127.1pt,130.3pt" o:allowincell="f" strokeweight=".7pt">
            <w10:wrap anchorx="margin"/>
          </v:line>
        </w:pict>
      </w:r>
      <w:r>
        <w:rPr>
          <w:rFonts w:ascii="Times New Roman" w:hAnsi="Times New Roman" w:cs="Times New Roman"/>
          <w:sz w:val="28"/>
          <w:szCs w:val="28"/>
        </w:rPr>
        <w:pict>
          <v:line id="_x0000_s1290" style="position:absolute;left:0;text-align:left;z-index:251674112;mso-position-horizontal-relative:margin" from="-120.95pt,-19.8pt" to="-120.95pt,4.7pt" o:allowincell="f" strokeweight=".7pt">
            <w10:wrap anchorx="margin"/>
          </v:line>
        </w:pict>
      </w:r>
      <w:r>
        <w:rPr>
          <w:rFonts w:ascii="Times New Roman" w:hAnsi="Times New Roman" w:cs="Times New Roman"/>
          <w:sz w:val="28"/>
          <w:szCs w:val="28"/>
        </w:rPr>
        <w:pict>
          <v:line id="_x0000_s1291" style="position:absolute;left:0;text-align:left;z-index:251675136;mso-position-horizontal-relative:margin" from="-120.25pt,18.7pt" to="-120.25pt,47.85pt" o:allowincell="f" strokeweight=".7pt">
            <w10:wrap anchorx="margin"/>
          </v:line>
        </w:pict>
      </w:r>
      <w:r>
        <w:rPr>
          <w:rFonts w:ascii="Times New Roman" w:hAnsi="Times New Roman" w:cs="Times New Roman"/>
          <w:sz w:val="28"/>
          <w:szCs w:val="28"/>
        </w:rPr>
        <w:pict>
          <v:line id="_x0000_s1292" style="position:absolute;left:0;text-align:left;z-index:251676160;mso-position-horizontal-relative:margin" from="-119.5pt,61.9pt" to="-119.5pt,91.4pt" o:allowincell="f" strokeweight=".7pt">
            <w10:wrap anchorx="margin"/>
          </v:line>
        </w:pict>
      </w:r>
      <w:r>
        <w:rPr>
          <w:rFonts w:ascii="Times New Roman" w:hAnsi="Times New Roman" w:cs="Times New Roman"/>
          <w:sz w:val="28"/>
          <w:szCs w:val="28"/>
        </w:rPr>
        <w:pict>
          <v:line id="_x0000_s1293" style="position:absolute;left:0;text-align:left;z-index:251677184;mso-position-horizontal-relative:margin" from="-118.8pt,100.8pt" to="-118.8pt,129.95pt" o:allowincell="f" strokeweight=".35pt">
            <w10:wrap anchorx="margin"/>
          </v:line>
        </w:pict>
      </w:r>
      <w:r w:rsidR="00BC5EFF">
        <w:rPr>
          <w:rFonts w:ascii="Times New Roman" w:hAnsi="Times New Roman" w:cs="Times New Roman"/>
          <w:sz w:val="28"/>
          <w:szCs w:val="28"/>
        </w:rPr>
        <w:t>С</w:t>
      </w:r>
      <w:r w:rsidR="00A03959" w:rsidRPr="001E1EDE">
        <w:rPr>
          <w:rFonts w:ascii="Times New Roman" w:hAnsi="Times New Roman" w:cs="Times New Roman"/>
          <w:sz w:val="28"/>
          <w:szCs w:val="28"/>
        </w:rPr>
        <w:t xml:space="preserve">ледует отметить, что рейтинг перечисленных транспортных средств по десяти основным требованиям отличается незначительно. Здесь играет определенную роль влияние взаимно противоположных факторов </w:t>
      </w:r>
      <w:r w:rsidR="00BC5EFF">
        <w:rPr>
          <w:rFonts w:ascii="Times New Roman" w:hAnsi="Times New Roman" w:cs="Times New Roman"/>
          <w:sz w:val="28"/>
          <w:szCs w:val="28"/>
        </w:rPr>
        <w:t>(</w:t>
      </w:r>
      <w:r w:rsidR="00A03959" w:rsidRPr="001E1EDE">
        <w:rPr>
          <w:rFonts w:ascii="Times New Roman" w:hAnsi="Times New Roman" w:cs="Times New Roman"/>
          <w:sz w:val="28"/>
          <w:szCs w:val="28"/>
        </w:rPr>
        <w:t>стоимости, эксплуатационной скорости, вместимости, капитальных затрат и др.). При этом низкие пассажиропотоки на речном и морском транспорте объясняются в данном случае не их рейтингом, а недостаточным развитием маршрутной сети и незначительным числом транспортных средств.</w:t>
      </w:r>
    </w:p>
    <w:p w:rsidR="00A03959" w:rsidRPr="00BC5EFF"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C5EFF">
        <w:rPr>
          <w:rFonts w:ascii="Times New Roman" w:hAnsi="Times New Roman" w:cs="Times New Roman"/>
          <w:b/>
          <w:sz w:val="28"/>
          <w:szCs w:val="28"/>
        </w:rPr>
        <w:t>10.</w:t>
      </w:r>
      <w:r w:rsidR="00BC5EFF">
        <w:rPr>
          <w:rFonts w:ascii="Times New Roman" w:hAnsi="Times New Roman" w:cs="Times New Roman"/>
          <w:b/>
          <w:sz w:val="28"/>
          <w:szCs w:val="28"/>
        </w:rPr>
        <w:t>3</w:t>
      </w:r>
      <w:r w:rsidRPr="00BC5EFF">
        <w:rPr>
          <w:rFonts w:ascii="Times New Roman" w:hAnsi="Times New Roman" w:cs="Times New Roman"/>
          <w:b/>
          <w:sz w:val="28"/>
          <w:szCs w:val="28"/>
        </w:rPr>
        <w:t xml:space="preserve"> Организация туристских путешествий на внутренних маршрутах.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организации транспортных путешествий рассмотрим на примере автомобильных перевозок на внутренних маршрутах.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уже указывалось ранее, транспортные путешествия туристские бюро реализуют совместно с автотранспортными предприятиями на основе разовых, сезонных или годовых договоров аренды, если они не имеют на балансе собственного транспорта. В арендных договорах следует отразить:</w:t>
      </w:r>
    </w:p>
    <w:p w:rsidR="00A03959" w:rsidRPr="001E1EDE"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обязанности арендодателя и арендатора;</w:t>
      </w:r>
    </w:p>
    <w:p w:rsidR="00A03959" w:rsidRPr="001E1EDE"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предмет целевого использования транспорта;</w:t>
      </w:r>
    </w:p>
    <w:p w:rsidR="00A03959" w:rsidRPr="001E1EDE"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продолжительность его аренды;</w:t>
      </w:r>
    </w:p>
    <w:p w:rsidR="00BC5EFF"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арендной платы (повременная, за километр</w:t>
      </w:r>
      <w:r w:rsidR="00BC5EFF">
        <w:rPr>
          <w:rFonts w:ascii="Times New Roman" w:hAnsi="Times New Roman" w:cs="Times New Roman"/>
          <w:sz w:val="28"/>
          <w:szCs w:val="28"/>
        </w:rPr>
        <w:t xml:space="preserve"> </w:t>
      </w:r>
      <w:r w:rsidRPr="001E1EDE">
        <w:rPr>
          <w:rFonts w:ascii="Times New Roman" w:hAnsi="Times New Roman" w:cs="Times New Roman"/>
          <w:sz w:val="28"/>
          <w:szCs w:val="28"/>
        </w:rPr>
        <w:t xml:space="preserve">пробега, договорная и т.д.); </w:t>
      </w:r>
    </w:p>
    <w:p w:rsidR="00BC5EFF"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график подачи транспорта по часам суток; </w:t>
      </w:r>
    </w:p>
    <w:p w:rsidR="00BC5EFF"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00BC5EFF">
        <w:rPr>
          <w:rFonts w:ascii="Times New Roman" w:hAnsi="Times New Roman" w:cs="Times New Roman"/>
          <w:sz w:val="28"/>
          <w:szCs w:val="28"/>
        </w:rPr>
        <w:t xml:space="preserve">заимоотношения водителя с </w:t>
      </w:r>
      <w:r w:rsidRPr="001E1EDE">
        <w:rPr>
          <w:rFonts w:ascii="Times New Roman" w:hAnsi="Times New Roman" w:cs="Times New Roman"/>
          <w:sz w:val="28"/>
          <w:szCs w:val="28"/>
        </w:rPr>
        <w:t>турсопровождающим,</w:t>
      </w:r>
      <w:r w:rsidR="00BC5EFF">
        <w:rPr>
          <w:rFonts w:ascii="Times New Roman" w:hAnsi="Times New Roman" w:cs="Times New Roman"/>
          <w:sz w:val="28"/>
          <w:szCs w:val="28"/>
        </w:rPr>
        <w:t xml:space="preserve"> </w:t>
      </w:r>
      <w:r w:rsidRPr="001E1EDE">
        <w:rPr>
          <w:rFonts w:ascii="Times New Roman" w:hAnsi="Times New Roman" w:cs="Times New Roman"/>
          <w:sz w:val="28"/>
          <w:szCs w:val="28"/>
        </w:rPr>
        <w:t xml:space="preserve">экскурсоводом или гидом; </w:t>
      </w:r>
    </w:p>
    <w:p w:rsidR="00A03959" w:rsidRPr="001E1EDE"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взаиморасчетов;</w:t>
      </w:r>
    </w:p>
    <w:p w:rsidR="00BC5EFF"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ответственность сторон за исполнение договора;</w:t>
      </w:r>
    </w:p>
    <w:p w:rsidR="00A03959" w:rsidRPr="001E1EDE" w:rsidRDefault="00A03959" w:rsidP="003344C0">
      <w:pPr>
        <w:numPr>
          <w:ilvl w:val="0"/>
          <w:numId w:val="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в том числе форс-мажорные условия.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Неотъемлемой частью данного договора является паспорт маршрута или карточка транспортного туристского маршрута. Если такой маршрут открывается впервые, то следует паспорт маршрута согласовать с перевозчиком.</w:t>
      </w:r>
    </w:p>
    <w:p w:rsidR="00BC5EF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паспорте (карточке) транспортного маршрута следует указать:</w:t>
      </w:r>
    </w:p>
    <w:p w:rsidR="00BC5EFF"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тип  маршрута  (линейный,   кольцевой,   радиальный  и</w:t>
      </w:r>
      <w:r w:rsidR="00BC5EFF">
        <w:rPr>
          <w:rFonts w:ascii="Times New Roman" w:hAnsi="Times New Roman" w:cs="Times New Roman"/>
          <w:sz w:val="28"/>
          <w:szCs w:val="28"/>
        </w:rPr>
        <w:t xml:space="preserve"> </w:t>
      </w:r>
      <w:r w:rsidRPr="001E1EDE">
        <w:rPr>
          <w:rFonts w:ascii="Times New Roman" w:hAnsi="Times New Roman" w:cs="Times New Roman"/>
          <w:sz w:val="28"/>
          <w:szCs w:val="28"/>
        </w:rPr>
        <w:t xml:space="preserve">т.д.); </w:t>
      </w:r>
    </w:p>
    <w:p w:rsidR="00BC5EFF"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карту-схему маршрута с привязкой к населенным пунктам или уличной сети; </w:t>
      </w:r>
    </w:p>
    <w:p w:rsidR="00A03959" w:rsidRPr="001E1EDE"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график движения по маршруту;</w:t>
      </w:r>
    </w:p>
    <w:p w:rsidR="00A03959" w:rsidRPr="001E1EDE"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обозначения остановок, мест ночлега;</w:t>
      </w:r>
    </w:p>
    <w:p w:rsidR="00A03959" w:rsidRPr="001E1EDE"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месторасположение пунктов технической помощи, заправочных станций, пунктов питания в пути следования, пунктов медпомощи, расположение постов ГАИ,</w:t>
      </w:r>
      <w:r w:rsidR="00BC5EFF">
        <w:rPr>
          <w:rFonts w:ascii="Times New Roman" w:hAnsi="Times New Roman" w:cs="Times New Roman"/>
          <w:sz w:val="28"/>
          <w:szCs w:val="28"/>
        </w:rPr>
        <w:t xml:space="preserve"> </w:t>
      </w:r>
      <w:r w:rsidRPr="001E1EDE">
        <w:rPr>
          <w:rFonts w:ascii="Times New Roman" w:hAnsi="Times New Roman" w:cs="Times New Roman"/>
          <w:sz w:val="28"/>
          <w:szCs w:val="28"/>
        </w:rPr>
        <w:t>дорожно-эксплуатационной службы и др.;</w:t>
      </w:r>
    </w:p>
    <w:p w:rsidR="00A03959" w:rsidRPr="001E1EDE"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продолжительность маршрута в часах, календарных днях;</w:t>
      </w:r>
    </w:p>
    <w:p w:rsidR="00A03959" w:rsidRPr="001E1EDE"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состояние дорожного покрытия;</w:t>
      </w:r>
    </w:p>
    <w:p w:rsidR="00A03959" w:rsidRPr="001E1EDE" w:rsidRDefault="00A03959" w:rsidP="003344C0">
      <w:pPr>
        <w:numPr>
          <w:ilvl w:val="0"/>
          <w:numId w:val="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количество туристов на маршруте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бывшего Центрального Совета по туризму и экскурсиям (ЦСТЭ) была проведена полная паспортизация существующих маршрутов, которые целесообразно использовать. Если существующий маршрут, имеющий паспорт, не обследовался в течение двух лет, целесообразно провести его повторное обследование совместно с перевозчиком. Такое же обследование следует провести и при открытии нового маршрута.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заключении договора следует выяснить наличие лицензии на право перевозочной деятельности</w:t>
      </w:r>
      <w:r w:rsidR="0065756B">
        <w:rPr>
          <w:rFonts w:ascii="Times New Roman" w:hAnsi="Times New Roman" w:cs="Times New Roman"/>
          <w:sz w:val="28"/>
          <w:szCs w:val="28"/>
        </w:rPr>
        <w:t>,</w:t>
      </w:r>
      <w:r w:rsidRPr="001E1EDE">
        <w:rPr>
          <w:rFonts w:ascii="Times New Roman" w:hAnsi="Times New Roman" w:cs="Times New Roman"/>
          <w:sz w:val="28"/>
          <w:szCs w:val="28"/>
        </w:rPr>
        <w:t xml:space="preserve"> и на какой территории она действует.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Автотранспортное   предприятие   как  арендодатель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должно выполнить ряд требований к подвижному составу и водителю.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Наряду с требованиями, регламентируемыми Правилами дорожного движения, следует в договоре или приложении к нему включить следующие пункты:</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обеспечение культуры обслуживания туристов;</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 санитарном состоянии автобуса (автомобиля);</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 ограничении (или запрещении) движения в ночное время (нормативными документами ЦСТЭ было запрещено проведение автобусных путешествий с 0 до 4 часов);</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обеспечение транспортного средства аптечкой для пассажиров;</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микрофона, радиотрансляции, телевизора, видео;</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устройств отопления, вентиляции и кондиционирования воздуха;</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чистых чехлов, подголовников, занавесок;</w:t>
      </w:r>
    </w:p>
    <w:p w:rsidR="00A03959" w:rsidRPr="001E1EDE" w:rsidRDefault="00A03959" w:rsidP="003344C0">
      <w:pPr>
        <w:numPr>
          <w:ilvl w:val="0"/>
          <w:numId w:val="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багажных отсеков, отсеков для ручной клади и</w:t>
      </w:r>
      <w:r w:rsidR="0065756B">
        <w:rPr>
          <w:rFonts w:ascii="Times New Roman" w:hAnsi="Times New Roman" w:cs="Times New Roman"/>
          <w:sz w:val="28"/>
          <w:szCs w:val="28"/>
        </w:rPr>
        <w:t xml:space="preserve">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длительных путешествий следует использовать высоко комфортабельные автобусы с мягкой подвеской, регулируемыми креслами, низким уровнем шума и вибраций, большим запасом хода с одной заправки, желательно экологически чистым топливом. При этом предусматриваются также такие атрибуты жизнеобеспечения как гардероб, туалет, бар, холодильник, кухня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Требования к микроклимату в автобусе регламентируются ГОСТами, санитарно-гигиеническими нормами и международными стандартами.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 система кондиционирования воздуха должна обеспечивать микроклимат во всех интервалах наружных температур в пределах 22 - 24°С при воздухообмене 0,15 м /с (первый уровень комфорта). Уровень шума во всех частях салона не должен превышать 72дБ (в районе силового агрегата 74 дБ).</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Уровень инфразвука в любой точке салона не должен быть более 96 дБ.</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Содержание вредных паров и примесей в воздухе салона регламентируется нормами ГОСТа 121012-78.</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Вибрация в салоне не должна превышать требования стандарта ИСО 025313-68.</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Шаг сидений в автобусе - 80-85 см; должно быть</w:t>
      </w:r>
      <w:r w:rsidR="0065756B">
        <w:rPr>
          <w:rFonts w:ascii="Times New Roman" w:hAnsi="Times New Roman" w:cs="Times New Roman"/>
          <w:sz w:val="28"/>
          <w:szCs w:val="28"/>
        </w:rPr>
        <w:t xml:space="preserve"> </w:t>
      </w:r>
      <w:r w:rsidRPr="001E1EDE">
        <w:rPr>
          <w:rFonts w:ascii="Times New Roman" w:hAnsi="Times New Roman" w:cs="Times New Roman"/>
          <w:sz w:val="28"/>
          <w:szCs w:val="28"/>
        </w:rPr>
        <w:t>предусмотрено поворотное сидение для экскурсовода.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Рабочее место водителя должно быть отгорожено перегородкой от салона.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Стекла автобуса на боковых окнах должны быть двойными, детермальными, с покрытиями, уменьшающими теплообмен салона с внешней средой, эти стекла должны иметь положительную кривизну. Лобовое стекло должно быть типа "Триплекс", детермальное.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боковых и лобовых стеклах помимо занавесок должны быть предусмотрены специальные рулонные противосолнечные шторы.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Багажники в подпольной части автобуса должны быть из расчета 0,15 м/чел. и иметь освещение.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салоне должны быть мусорные ящики. В автобусах класса "люкс" должно быть предусмотрено индивидуальное освещение.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салоне должен быть термос с питьевой водой из расчета 0,2 л на 1 человека (на южных направлениях из расчета 0,4 л на чел.).</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силовая установка автобуса расположена сзади, то над ней не устанавливаются сидения. Эта часть должна иметь перегородку от салона, за которой может быть размещен туалет, умывальник, гардероб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дальних маршрутов предусматривается видеомагнитофон с несколькими мониторами (телевизорами) и пультом дистанционного управления, портативная магнитола, а также рекомендуется радиотелефон или рация с симплексной связью.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Водитель на туристском маршруте должен быть в форменной или другой чистой и опрятной одежде. Он должен иметь водительские права соответствующей категории, лицензию, кредитнобензиновую карточку или талоны на заправку, путевой лист, атлас автомобильных дорог, план-схему маршрута, транспортную туристскую карточку и другую туристскую документацию.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туристские маршруты допускаются водители, прошедшие соответствующую стажировку, в том числе на данном туристском маршруте, тщательно подготовившие свой автобус к рейсу, получившие соответствующий инструктаж, прошедшие медицинское освидетельствование.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Водителю категорически запрещается выезд на туристско-экскурсионный маршрут на неисправном автобусе, самовольно изменять путь следования по маршруту, если это не диктуется требованиями безопасности движения. Запрещается также начинать движение с открытыми дверями. Водитель на маршруте не имеет право провоза в автобусе посторонних лиц, разговаривать с туристами во время движения, вмешиваться в работу экскурсовода или гида.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внутренних туристских маршрутах используются автобусы различных классов в зависимости от дальности поездки, числа туристов в группе, категории маршрута, уровня комфорта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Экскурсионное обслуживание индивидуальных туристов и небольших туристских групп осуществляется легковыми автомобилями и микроавтобусами типа РАФ, УАЗ или зарубежными аналогами. Группы туристов в количестве 15-20 человек обслуживаются отечественными автобусами моделей ПАЗ, КАВЗ или зарубежными автобусами аналогичной вместимости; группы 35-40 человек -</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автобусами ЛАЗ, "ИКАРУС", ТАМ, "</w:t>
      </w:r>
      <w:r w:rsidR="000C4FF4">
        <w:rPr>
          <w:rFonts w:ascii="Times New Roman" w:hAnsi="Times New Roman" w:cs="Times New Roman"/>
          <w:sz w:val="28"/>
          <w:szCs w:val="28"/>
        </w:rPr>
        <w:t>МЕРСЕДЕС</w:t>
      </w:r>
      <w:r w:rsidRPr="001E1EDE">
        <w:rPr>
          <w:rFonts w:ascii="Times New Roman" w:hAnsi="Times New Roman" w:cs="Times New Roman"/>
          <w:sz w:val="28"/>
          <w:szCs w:val="28"/>
        </w:rPr>
        <w:t>" и др.</w:t>
      </w:r>
    </w:p>
    <w:p w:rsidR="00A03959" w:rsidRPr="000C4FF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0C4FF4">
        <w:rPr>
          <w:rFonts w:ascii="Times New Roman" w:hAnsi="Times New Roman" w:cs="Times New Roman"/>
          <w:b/>
          <w:sz w:val="28"/>
          <w:szCs w:val="28"/>
        </w:rPr>
        <w:t>10.5 Специфика организации транспортных путеше</w:t>
      </w:r>
      <w:r w:rsidR="000C4FF4" w:rsidRPr="000C4FF4">
        <w:rPr>
          <w:rFonts w:ascii="Times New Roman" w:hAnsi="Times New Roman" w:cs="Times New Roman"/>
          <w:b/>
          <w:sz w:val="28"/>
          <w:szCs w:val="28"/>
        </w:rPr>
        <w:t>ствий</w:t>
      </w:r>
      <w:r w:rsidRPr="000C4FF4">
        <w:rPr>
          <w:rFonts w:ascii="Times New Roman" w:hAnsi="Times New Roman" w:cs="Times New Roman"/>
          <w:b/>
          <w:sz w:val="28"/>
          <w:szCs w:val="28"/>
        </w:rPr>
        <w:t xml:space="preserve"> на международ</w:t>
      </w:r>
      <w:r w:rsidR="000C4FF4" w:rsidRPr="000C4FF4">
        <w:rPr>
          <w:rFonts w:ascii="Times New Roman" w:hAnsi="Times New Roman" w:cs="Times New Roman"/>
          <w:b/>
          <w:sz w:val="28"/>
          <w:szCs w:val="28"/>
        </w:rPr>
        <w:t>ных</w:t>
      </w:r>
      <w:r w:rsidRPr="000C4FF4">
        <w:rPr>
          <w:rFonts w:ascii="Times New Roman" w:hAnsi="Times New Roman" w:cs="Times New Roman"/>
          <w:b/>
          <w:sz w:val="28"/>
          <w:szCs w:val="28"/>
        </w:rPr>
        <w:t xml:space="preserve"> маршрутах.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Перевозка туристов по территории двух или более государств классифицируется как международная, т.е. перевозка за рубеж - отправка, из-за рубежа - прием.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Международные туристские перевозки реализуются теми же видами транспорта, что и на внутренних маршрутах. Рейтинг популярности транспортных средств на -международных маршрутах несколько иной по сравнению с внутренним туризмом, он определяется в основном стоимостью, скоростью доставки до цели поездки и комфортабельностью транспортных средств. Познавательные поездки, в основном, реализуются автобусным, морским, речным и железнодорожным транспортом, бизнес-туризм, конгресс-туры, деловой туризм - самолетами.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Специфику организации транспортных путешествий рассмотрим на примере автомобильных перевозок. Особой популярностью пользуются такие путешествия в Европе, где перевозки выполняются на 350 регулярных маршрутах протяженностью от 200 до 5000км.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бывшем СССР монопольными международными перевозчиками были фирмы "Совтрансавто", "Интурист", "Спутник", "</w:t>
      </w:r>
      <w:r w:rsidR="000C4FF4">
        <w:rPr>
          <w:rFonts w:ascii="Times New Roman" w:hAnsi="Times New Roman" w:cs="Times New Roman"/>
          <w:sz w:val="28"/>
          <w:szCs w:val="28"/>
        </w:rPr>
        <w:t>И</w:t>
      </w:r>
      <w:r w:rsidRPr="001E1EDE">
        <w:rPr>
          <w:rFonts w:ascii="Times New Roman" w:hAnsi="Times New Roman" w:cs="Times New Roman"/>
          <w:sz w:val="28"/>
          <w:szCs w:val="28"/>
        </w:rPr>
        <w:t>нтурбюро". В настоящее время только в Москве работает более 30 фирм-перевозчиков, специа</w:t>
      </w:r>
      <w:r w:rsidR="000C4FF4">
        <w:rPr>
          <w:rFonts w:ascii="Times New Roman" w:hAnsi="Times New Roman" w:cs="Times New Roman"/>
          <w:sz w:val="28"/>
          <w:szCs w:val="28"/>
        </w:rPr>
        <w:t>л</w:t>
      </w:r>
      <w:r w:rsidRPr="001E1EDE">
        <w:rPr>
          <w:rFonts w:ascii="Times New Roman" w:hAnsi="Times New Roman" w:cs="Times New Roman"/>
          <w:sz w:val="28"/>
          <w:szCs w:val="28"/>
        </w:rPr>
        <w:t>изирующихся на международном туризме: "Интуртранс", "Автотур-Спутник", "Турбус", "Автотуртранс" и т.д. Они реализуют как сезонные, так и регулярные перевозки туристов. Наиболее популярными маршрутами являются: Москва-Минск-Варшава-Берлин-Париж-Москва; Москва-Стамбул-Москва; Москва-Лондон-Москва; Москва-Рим-Москва; Калининград-Берлин-Калининград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Россия является членом Международной ассоциации пассажирских перевозок.</w:t>
      </w:r>
    </w:p>
    <w:p w:rsidR="000C4FF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международных перевозок охватывает:</w:t>
      </w:r>
    </w:p>
    <w:p w:rsidR="000C4FF4" w:rsidRDefault="00A03959" w:rsidP="003344C0">
      <w:pPr>
        <w:numPr>
          <w:ilvl w:val="0"/>
          <w:numId w:val="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перевозки на регулярных маршрутах; </w:t>
      </w:r>
    </w:p>
    <w:p w:rsidR="000C4FF4" w:rsidRDefault="00A03959" w:rsidP="003344C0">
      <w:pPr>
        <w:numPr>
          <w:ilvl w:val="0"/>
          <w:numId w:val="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 сезонных маршрутах; </w:t>
      </w:r>
    </w:p>
    <w:p w:rsidR="00A03959" w:rsidRPr="001E1EDE" w:rsidRDefault="00A03959" w:rsidP="003344C0">
      <w:pPr>
        <w:numPr>
          <w:ilvl w:val="0"/>
          <w:numId w:val="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разовые (заказные) маршруты;</w:t>
      </w:r>
    </w:p>
    <w:p w:rsidR="00A03959" w:rsidRPr="001E1EDE" w:rsidRDefault="00A03959" w:rsidP="003344C0">
      <w:pPr>
        <w:numPr>
          <w:ilvl w:val="0"/>
          <w:numId w:val="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обслуживание туристов, выезжающих за рубеж и приезжающих из-за рубежа.</w:t>
      </w:r>
    </w:p>
    <w:p w:rsidR="000C4FF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регулярных  маршрутов   обязательными  условиями являются:</w:t>
      </w:r>
    </w:p>
    <w:p w:rsidR="000C4FF4" w:rsidRDefault="00A03959" w:rsidP="003344C0">
      <w:pPr>
        <w:numPr>
          <w:ilvl w:val="0"/>
          <w:numId w:val="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точность маршрута; </w:t>
      </w:r>
    </w:p>
    <w:p w:rsidR="00A03959" w:rsidRPr="001E1EDE" w:rsidRDefault="00A03959" w:rsidP="003344C0">
      <w:pPr>
        <w:numPr>
          <w:ilvl w:val="0"/>
          <w:numId w:val="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расписание движения;</w:t>
      </w:r>
    </w:p>
    <w:p w:rsidR="00A03959" w:rsidRPr="001E1EDE" w:rsidRDefault="00A03959" w:rsidP="003344C0">
      <w:pPr>
        <w:numPr>
          <w:ilvl w:val="0"/>
          <w:numId w:val="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регулярность движения;</w:t>
      </w:r>
    </w:p>
    <w:p w:rsidR="00A03959" w:rsidRPr="001E1EDE" w:rsidRDefault="00A03959" w:rsidP="003344C0">
      <w:pPr>
        <w:numPr>
          <w:ilvl w:val="0"/>
          <w:numId w:val="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посадка и высадка в строго определенных пунктах.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Открытие движения на регулярных международных маршрутах регламентируется двухсторонними правительственными соглашениями, а транзит через третьи страны требует разрешения комитета по транспорту Европейской экономической комиссии (ЕЭК).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данных документах конкретизируются следующие положения:</w:t>
      </w:r>
    </w:p>
    <w:p w:rsidR="000C4FF4"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дороги, используемые для данных перевозок;</w:t>
      </w:r>
    </w:p>
    <w:p w:rsidR="00A03959" w:rsidRPr="001E1EDE"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виды транспортных средств;</w:t>
      </w:r>
    </w:p>
    <w:p w:rsidR="000C4FF4"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экологические требования к транспортным средствам; </w:t>
      </w:r>
    </w:p>
    <w:p w:rsidR="000C4FF4"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разрешительная система въезда-выезда; </w:t>
      </w:r>
    </w:p>
    <w:p w:rsidR="000C4FF4"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страхование гражданской ответственности; </w:t>
      </w:r>
    </w:p>
    <w:p w:rsidR="00A03959" w:rsidRPr="001E1EDE"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налоги и сборы;</w:t>
      </w:r>
    </w:p>
    <w:p w:rsidR="000C4FF4"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пограничный, санитарный и таможенный контроль; </w:t>
      </w:r>
    </w:p>
    <w:p w:rsidR="00A03959" w:rsidRPr="001E1EDE"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расчеты и платежи;</w:t>
      </w:r>
    </w:p>
    <w:p w:rsidR="00A03959" w:rsidRPr="001E1EDE" w:rsidRDefault="00A03959" w:rsidP="003344C0">
      <w:pPr>
        <w:numPr>
          <w:ilvl w:val="0"/>
          <w:numId w:val="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санкции за нарушения соглашений.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упрощения договоров на международные перевозки в рамках Женевской конвенции от 1 марта 1973 года принята "Конвенция о договоре международной автомобильной перевозки пассажиров и багажа". Дальнейшие упрощения международных туристских перевозок зафиксированы в Гаагской (1989 г.) декларации по туризму и Шенгенском соглашении для членов Европейского Союза.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туристских перевозок в рамках стран СНГ регулируется соглашением "О Совете по туризму СНГ", подписанным 9 сентября 1994 г., и другими актами.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перевозки имеют нерегулярный характер, то в ряде стран такие разрешения не требуются. Так в соответствии с двухсторонним соглашением между Россией и Италией разрешение на выполнение нерегулярных перевозок туристов автобусами не требуется в следующих случаях: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если группа одного и того же состава перевозится на одном и том же автобусе в продолжение всей поездки, начинающейся и заканчивающейся на территории</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той страны, где зарегистрирован автобус, т.е. 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если группа пассажиров одного и того же состава</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перевозится в одном и том же автобусе в одном направлении в продолжение 4сей поездки, начинающейся на</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российской территории, где зарегистрирован автобус, и</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заканчивающейся на территории другой страны, при условии, что автобус возвращается в страну, где зарегистрирован, пустым.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Разрешение также не требуется при замене неисправного автобуса другим автобусом.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выполнении перевозок водитель автобуса должен иметь поименный список пассажиров.</w:t>
      </w:r>
    </w:p>
    <w:p w:rsidR="000C4FF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отсутствии вышеуказанных условий должны соблюдаться следующие  правила,  регулирующие нерегулярные автобусные перевозки между Италией и странами, не входящими в состав Европейского сообщества:</w:t>
      </w:r>
    </w:p>
    <w:p w:rsidR="000C4FF4" w:rsidRDefault="00A03959" w:rsidP="003344C0">
      <w:pPr>
        <w:numPr>
          <w:ilvl w:val="0"/>
          <w:numId w:val="9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необходимы разрешения для всех автобусов из Российской Федерации, въезжающих пустыми или с грузом на итальянскую территорию для осуществления нерегулярных рейсов; </w:t>
      </w:r>
    </w:p>
    <w:p w:rsidR="00A03959" w:rsidRPr="001E1EDE" w:rsidRDefault="00A03959" w:rsidP="003344C0">
      <w:pPr>
        <w:numPr>
          <w:ilvl w:val="0"/>
          <w:numId w:val="9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необходимы разрешения для "челночных рейсов" как с пунктом назначения в Италии, так и транзитных; автобусы,   используемые   для   таких   перевозок,   должны иметь на борту как вышеуказанные разрешения, так и список пассажиров.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получения этих разрешений заинтересованные организации должны направить заявление в Министерство транспорта Российской Федерации, которое обеспечат передачу оригинала итальянскому Министерству транспорта и судоходства. Для выдачи запрашиваемых разрешений заявления должны быть получены заблаговременно до отправления автобусов в Италию и в любом случае не позднее чем за 3 дня до прибытия автобусов на итальянскую границу.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Заявления должны быть написаны на итальянском или английском языке и содержать следующие данные:</w:t>
      </w:r>
    </w:p>
    <w:p w:rsidR="00A03959" w:rsidRPr="001E1EDE"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название и адрес заинтересованной организации;</w:t>
      </w:r>
    </w:p>
    <w:p w:rsidR="000C4FF4"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тип и номерной знак используемого автобуса;</w:t>
      </w:r>
    </w:p>
    <w:p w:rsidR="00A03959" w:rsidRPr="001E1EDE"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цель поездки;</w:t>
      </w:r>
    </w:p>
    <w:p w:rsidR="000C4FF4"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количество пассажиров; </w:t>
      </w:r>
    </w:p>
    <w:p w:rsidR="00A03959" w:rsidRPr="001E1EDE"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предполагаемый маршрут;</w:t>
      </w:r>
    </w:p>
    <w:p w:rsidR="00A03959" w:rsidRPr="001E1EDE"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въездной и выездной итальянские пограничные пункты;</w:t>
      </w:r>
    </w:p>
    <w:p w:rsidR="00A03959" w:rsidRPr="001E1EDE" w:rsidRDefault="00A03959" w:rsidP="003344C0">
      <w:pPr>
        <w:numPr>
          <w:ilvl w:val="0"/>
          <w:numId w:val="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дата въезда на итальянскую территорию и выезда.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пересечении транспортным средством итальянской границы службам, осуществляющим контроль на границе, должен быть предъявлен список пассажиров в двух экземплярах, на одном из которых этими службами ставится контрольная отметка, что состав пассажиров при выезде с итальянской территории был тем же, что и при въезде.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Аналогичные требования существуют и в других Европейских странах.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международными соглашениями выработаны специальные требования к подвижному составу на международных маршрутах, которые включают в себя:</w:t>
      </w:r>
    </w:p>
    <w:p w:rsidR="00A03959" w:rsidRPr="001E1EDE" w:rsidRDefault="00A03959" w:rsidP="003344C0">
      <w:pPr>
        <w:numPr>
          <w:ilvl w:val="0"/>
          <w:numId w:val="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соответствие международным стандартам по экологической безопасности (уровню шума, токсичности выхлопных  газов,   вибрациям,  вредным  испарениям  и</w:t>
      </w:r>
    </w:p>
    <w:p w:rsidR="000C4FF4" w:rsidRDefault="00A03959" w:rsidP="003344C0">
      <w:pPr>
        <w:numPr>
          <w:ilvl w:val="0"/>
          <w:numId w:val="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w:t>
      </w:r>
    </w:p>
    <w:p w:rsidR="00A03959" w:rsidRPr="001E1EDE" w:rsidRDefault="00A03959" w:rsidP="003344C0">
      <w:pPr>
        <w:numPr>
          <w:ilvl w:val="0"/>
          <w:numId w:val="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соответствие международным стандартам по массе, габаритам и нагрузке по осям;</w:t>
      </w:r>
    </w:p>
    <w:p w:rsidR="00A03959" w:rsidRPr="001E1EDE" w:rsidRDefault="00A03959" w:rsidP="003344C0">
      <w:pPr>
        <w:numPr>
          <w:ilvl w:val="0"/>
          <w:numId w:val="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соответствие нормам безопасности;</w:t>
      </w:r>
    </w:p>
    <w:p w:rsidR="000C4FF4" w:rsidRDefault="00A03959" w:rsidP="003344C0">
      <w:pPr>
        <w:numPr>
          <w:ilvl w:val="0"/>
          <w:numId w:val="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символа (знака) международных перевозок и</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 xml:space="preserve">отличительного знака страны; </w:t>
      </w:r>
    </w:p>
    <w:p w:rsidR="00A03959" w:rsidRPr="001E1EDE" w:rsidRDefault="00A03959" w:rsidP="003344C0">
      <w:pPr>
        <w:numPr>
          <w:ilvl w:val="0"/>
          <w:numId w:val="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требования к комфортабельности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организации международных перевозок автомобильным транспортом следует также решить следующие вопросы:</w:t>
      </w:r>
    </w:p>
    <w:p w:rsidR="00A03959" w:rsidRPr="001E1EDE" w:rsidRDefault="00A03959" w:rsidP="003344C0">
      <w:pPr>
        <w:numPr>
          <w:ilvl w:val="0"/>
          <w:numId w:val="9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технической помощи, ремонта и технического обслуживания как по пути следования, так и в конечном пункте за рубежом;</w:t>
      </w:r>
    </w:p>
    <w:p w:rsidR="00A03959" w:rsidRPr="001E1EDE" w:rsidRDefault="00A03959" w:rsidP="003344C0">
      <w:pPr>
        <w:numPr>
          <w:ilvl w:val="0"/>
          <w:numId w:val="9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стоянки, организации заправки, отдыха, питания, медицинского обслуживания;</w:t>
      </w:r>
    </w:p>
    <w:p w:rsidR="00A03959" w:rsidRPr="001E1EDE" w:rsidRDefault="00A03959" w:rsidP="003344C0">
      <w:pPr>
        <w:numPr>
          <w:ilvl w:val="0"/>
          <w:numId w:val="9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организации связи на трассе маршрута и др.</w:t>
      </w:r>
    </w:p>
    <w:p w:rsidR="000C4FF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Основные требования к водителю, работающему на международных маршрутах: </w:t>
      </w:r>
    </w:p>
    <w:p w:rsidR="000C4FF4" w:rsidRDefault="00A03959" w:rsidP="003344C0">
      <w:pPr>
        <w:numPr>
          <w:ilvl w:val="0"/>
          <w:numId w:val="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соответствующей лицензии, удостоверения на</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 xml:space="preserve">право вождения, специальной стажировки; </w:t>
      </w:r>
    </w:p>
    <w:p w:rsidR="00A03959" w:rsidRPr="001E1EDE" w:rsidRDefault="00A03959" w:rsidP="003344C0">
      <w:pPr>
        <w:numPr>
          <w:ilvl w:val="0"/>
          <w:numId w:val="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знание иностранного языка в пределах предъявляемых</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требований;</w:t>
      </w:r>
    </w:p>
    <w:p w:rsidR="00A03959" w:rsidRPr="001E1EDE" w:rsidRDefault="00A03959" w:rsidP="003344C0">
      <w:pPr>
        <w:numPr>
          <w:ilvl w:val="0"/>
          <w:numId w:val="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работа двух водителей на маршруте; в точное знание маршрута;</w:t>
      </w:r>
    </w:p>
    <w:p w:rsidR="00A03959" w:rsidRPr="001E1EDE" w:rsidRDefault="00A03959" w:rsidP="003344C0">
      <w:pPr>
        <w:numPr>
          <w:ilvl w:val="0"/>
          <w:numId w:val="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форменная одежда;</w:t>
      </w:r>
    </w:p>
    <w:p w:rsidR="00A03959" w:rsidRPr="001E1EDE" w:rsidRDefault="00A03959" w:rsidP="003344C0">
      <w:pPr>
        <w:numPr>
          <w:ilvl w:val="0"/>
          <w:numId w:val="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полного пакета путевой документации по установленному перечню;</w:t>
      </w:r>
    </w:p>
    <w:p w:rsidR="00A03959" w:rsidRPr="001E1EDE" w:rsidRDefault="00A03959" w:rsidP="003344C0">
      <w:pPr>
        <w:numPr>
          <w:ilvl w:val="0"/>
          <w:numId w:val="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реквизитов, адресов и телефонов посольства,</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консульств и иных уполномоченных органов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Права и обязанности перевозчика и туристов регламентируются договором на перевозки, договором на туристское обслуживание и ваучером.</w:t>
      </w:r>
      <w:r w:rsidR="000C4FF4">
        <w:rPr>
          <w:rFonts w:ascii="Times New Roman" w:hAnsi="Times New Roman" w:cs="Times New Roman"/>
          <w:sz w:val="28"/>
          <w:szCs w:val="28"/>
        </w:rPr>
        <w:t xml:space="preserve"> – </w:t>
      </w:r>
      <w:r w:rsidRPr="001E1EDE">
        <w:rPr>
          <w:rFonts w:ascii="Times New Roman" w:hAnsi="Times New Roman" w:cs="Times New Roman"/>
          <w:sz w:val="28"/>
          <w:szCs w:val="28"/>
        </w:rPr>
        <w:t>билеты на международные перевозки бывают именные, на предъявителя и групповые. Билеты должны быть напечатаны на языках государств, в которых находятся начальный и конечный пункты поездки.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договоре или ваучере должны быть указаны все условия перевозки (промежуточные остановки в пути следования, условия питания, ночлега, экскурсионного обслуживания, перевозки багажа и прочее).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Основной обязанностью перевозчика является выполнение условий договора на перевозки.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перевозка не состоялась по причине, не зависящей от перевозчика, он обязан (по возможности) быстро об этом известить пассажиров и оплатить (без вычетов) стоимость билета и всех услуг (если иное не предусмотрено договором). Если пассажир затратил деньги на поездку к начальному пункту, а поездка не состоялась, то перевозчик обязан компенсировать и эти затраты.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задержки рейса более одного часа пассажиру выплачивается определенная компенсация (т.е. срабатывает штрафная санкция к перевозчику); это не касается форс-мажорных условий: эпидемий, стихийных</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бедствий, землетрясений, забастовок или других аналогичных причин.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утери билета пассажиром по пути следования - пассажир обязан уплатить стоимость проезда со штрафом.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несоблюдения условий перевозки пассажиром (несоответствующее поведение, болезнь, представляющая опасность для других пассажиров, перевозка запрещенного багажа и др.) он может быть высажен на ближайшей остановке по маршруту движения без права потребовать возврата платежей.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Пассажир имеет право бесплатно</w:t>
      </w:r>
      <w:r w:rsidR="000C4FF4">
        <w:rPr>
          <w:rFonts w:ascii="Times New Roman" w:hAnsi="Times New Roman" w:cs="Times New Roman"/>
          <w:sz w:val="28"/>
          <w:szCs w:val="28"/>
        </w:rPr>
        <w:t xml:space="preserve"> (или со скид</w:t>
      </w:r>
      <w:r w:rsidRPr="001E1EDE">
        <w:rPr>
          <w:rFonts w:ascii="Times New Roman" w:hAnsi="Times New Roman" w:cs="Times New Roman"/>
          <w:sz w:val="28"/>
          <w:szCs w:val="28"/>
        </w:rPr>
        <w:t>кой)</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провозить детей, ручную кладь, домашних животных в количествах, указанных в условиях перевозки.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выполнении международных перевозок автобусами, как правило, дети до 5 лет, не занимающие отдельного места, провозятся бесплатно; дети до 5 лет, занимающие место - со скидкой 50% от стоимости "взрослого" билета. В ряде случаев предусмотрены иные льготы для детей.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Посадка и высадка пассажиров производится только в строгом соответствии с маршрутным предписанием. Неотложные остановки выполняются в соответствии с установленным в данной стране порядком.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Билет не дает права приостановить поездку пассажира и выйти в каком-то промежуточном пункте (без оснований выше изложенных).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по причине погранично-таможенного или санитарного контроля пассажир был снят с автобуса и не препровожден в начальный пункт поездки, то он имеет право продолжить поездку с данным билетом в течение 30 суток при наличии свободных мест в автобусе, по тому же маршруту. При этом в его билете должна быть отметка о причине вынужденной остановки.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Возврат билета перевозчику по инициативе туриста с оплатой его стоимости, за вычетом штрафа, может быть произведен не позже 24 часов до начала поездки. Другие взаимоотношения туриста и перевозчика регламентируются договором.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большинстве стран Европы на "взрослый" билет пассажир имеет право бесплатно перевозить багаж до 30 кг и на детей до 20 кг. Ручная кладь не должна превышать размеры 60x40x20 см, а багаж - 100x50x30 см; платный   багаж   должен   быть   не   более   50   кг   на</w:t>
      </w:r>
      <w:r w:rsidR="000C4FF4">
        <w:rPr>
          <w:rFonts w:ascii="Times New Roman" w:hAnsi="Times New Roman" w:cs="Times New Roman"/>
          <w:sz w:val="28"/>
          <w:szCs w:val="28"/>
        </w:rPr>
        <w:t xml:space="preserve"> </w:t>
      </w:r>
      <w:r w:rsidRPr="001E1EDE">
        <w:rPr>
          <w:rFonts w:ascii="Times New Roman" w:hAnsi="Times New Roman" w:cs="Times New Roman"/>
          <w:sz w:val="28"/>
          <w:szCs w:val="28"/>
        </w:rPr>
        <w:t>"взрослый" билет и не более 30 кг на детский билет.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условиях перевозки есть перечень предметов, запрещенных к </w:t>
      </w:r>
      <w:r w:rsidR="000C4FF4" w:rsidRPr="001E1EDE">
        <w:rPr>
          <w:rFonts w:ascii="Times New Roman" w:hAnsi="Times New Roman" w:cs="Times New Roman"/>
          <w:sz w:val="28"/>
          <w:szCs w:val="28"/>
        </w:rPr>
        <w:t>перевозке,</w:t>
      </w:r>
      <w:r w:rsidRPr="001E1EDE">
        <w:rPr>
          <w:rFonts w:ascii="Times New Roman" w:hAnsi="Times New Roman" w:cs="Times New Roman"/>
          <w:sz w:val="28"/>
          <w:szCs w:val="28"/>
        </w:rPr>
        <w:t xml:space="preserve"> как ручной кладью, так и в багаже.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сдаче вещей в багаж пассажир может объявить его сумму ценности ( в валюте государства отправления). Верхний предел объявленной ценности регламентируется условиями перевозки или договором страхования. За прием багажа с объявленной ценностью с пассажира взимается отдельная плата.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пассажиру выдается багаж с повреждением (недостачей), то составляется соответствующий акт, заверенный подписью перевозчика и пассажира.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багаж не востребован в течение 24 часов, то он сдается на хранение (до 6 месяцев). Весь срок хранения оплачивает пассажир, если иное не указано в договоре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Пассажир обязан иметь при себе документы, дающие право пересекать границы, и прочие документы, оговоренные условиями перевозки.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Перевозчик не несет ответственности за утерю ручной клади. Багаж, не предъявленный пассажиру в течении 14 суток - считается утерянным.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Перевозчик или страховая компания несет ответственность:</w:t>
      </w:r>
    </w:p>
    <w:p w:rsidR="000C4FF4" w:rsidRDefault="00A03959" w:rsidP="003344C0">
      <w:pPr>
        <w:numPr>
          <w:ilvl w:val="0"/>
          <w:numId w:val="9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за ущерб, причиненный здоровью пассажиров, в размерах, предусмотренных законодательством и договором страховой ответственности; </w:t>
      </w:r>
    </w:p>
    <w:p w:rsidR="00A03959" w:rsidRPr="001E1EDE" w:rsidRDefault="00A03959" w:rsidP="003344C0">
      <w:pPr>
        <w:numPr>
          <w:ilvl w:val="0"/>
          <w:numId w:val="9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порчу или недостачу багажа;</w:t>
      </w:r>
    </w:p>
    <w:p w:rsidR="00A03959" w:rsidRPr="001E1EDE" w:rsidRDefault="00A03959" w:rsidP="003344C0">
      <w:pPr>
        <w:numPr>
          <w:ilvl w:val="0"/>
          <w:numId w:val="9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утерю багажа (в сумме объявленной ценности или по условиям договора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Максимальная сумма возмещения ущерба по Женевской конвенции не должна превышать 250 тыс. золотых франков на одного пострадавшего.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претензии и иски, связанные с нарушением условий перевозки, разрешаются в установленном порядке. Претензии перевозчику пассажир может предъявить на условиях, оговоренных в Гражданском кодексе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Суд не вправе требовать в соответствии с законом "О защите прав потребителей" от пассажиров судебных издержек на судопроизводство, если вина перевозчика доказана.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Право на предъявление иска по причине дорожно-транспортного происшествия (ДТП), связанного с ущербом здоровью </w:t>
      </w:r>
      <w:r w:rsidR="00A56E78">
        <w:rPr>
          <w:rFonts w:ascii="Times New Roman" w:hAnsi="Times New Roman" w:cs="Times New Roman"/>
          <w:sz w:val="28"/>
          <w:szCs w:val="28"/>
        </w:rPr>
        <w:t>(</w:t>
      </w:r>
      <w:r w:rsidRPr="001E1EDE">
        <w:rPr>
          <w:rFonts w:ascii="Times New Roman" w:hAnsi="Times New Roman" w:cs="Times New Roman"/>
          <w:sz w:val="28"/>
          <w:szCs w:val="28"/>
        </w:rPr>
        <w:t>или смертью), имеет срок 3 года, а срок давности исчисляется в 5 лет со дня совершения ДТП.</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Тарифы на перевозку пассажиров, багажа и оказание других услуг разрабатываются и утверждаются в каждой стране перевозчиком. </w:t>
      </w:r>
      <w:r w:rsidR="00A56E78">
        <w:rPr>
          <w:rFonts w:ascii="Times New Roman" w:hAnsi="Times New Roman" w:cs="Times New Roman"/>
          <w:sz w:val="28"/>
          <w:szCs w:val="28"/>
        </w:rPr>
        <w:t>Е</w:t>
      </w:r>
      <w:r w:rsidRPr="001E1EDE">
        <w:rPr>
          <w:rFonts w:ascii="Times New Roman" w:hAnsi="Times New Roman" w:cs="Times New Roman"/>
          <w:sz w:val="28"/>
          <w:szCs w:val="28"/>
        </w:rPr>
        <w:t>диных Международных тарифов не существует.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странах Западной Европы тарифы исчисляются на километр пробега. В ряде стран Европы работает система льготных тарифов.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групповой перевозке 15 пассажиров - скидка на 10 %; 20 - на 20 %; 35 - на 30 %; а более 45 - на 40 %. Если пассажир приобретает билет в оба конца, также предусмотрена скидка до 15 %.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Транспортные туристские путешествия в международном сообщении</w:t>
      </w:r>
      <w:r w:rsidR="00A56E78">
        <w:rPr>
          <w:rFonts w:ascii="Times New Roman" w:hAnsi="Times New Roman" w:cs="Times New Roman"/>
          <w:sz w:val="28"/>
          <w:szCs w:val="28"/>
        </w:rPr>
        <w:t xml:space="preserve"> </w:t>
      </w:r>
      <w:r w:rsidRPr="001E1EDE">
        <w:rPr>
          <w:rFonts w:ascii="Times New Roman" w:hAnsi="Times New Roman" w:cs="Times New Roman"/>
          <w:sz w:val="28"/>
          <w:szCs w:val="28"/>
        </w:rPr>
        <w:t>осуществляются также на личных, прокатных или взятых в аренду автомобилях. При этом такой туризм реализуется как по свободной программе, так и по целевому маршруту.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Групповой туризм на автомобилях с прицепами с полным комплексом жизнеобеспечения называется караванинг. Турист может перевезти свой автомобиль на судах, железной дороге, самолете и продолжать в нем путешествие по стране. Кроме того, предусмотрен прокат автомобилей, в том числе со льготой до 40 % если турист является обладателем карты </w:t>
      </w:r>
      <w:r w:rsidR="00A56E78">
        <w:rPr>
          <w:rFonts w:ascii="Times New Roman" w:hAnsi="Times New Roman" w:cs="Times New Roman"/>
          <w:sz w:val="28"/>
          <w:szCs w:val="28"/>
          <w:lang w:val="en-US"/>
        </w:rPr>
        <w:t>I</w:t>
      </w:r>
      <w:r w:rsidRPr="001E1EDE">
        <w:rPr>
          <w:rFonts w:ascii="Times New Roman" w:hAnsi="Times New Roman" w:cs="Times New Roman"/>
          <w:sz w:val="28"/>
          <w:szCs w:val="28"/>
        </w:rPr>
        <w:t>АРА, ETN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обслуживания автотуристов по пути их следования функционируют:</w:t>
      </w:r>
    </w:p>
    <w:p w:rsidR="00A56E78" w:rsidRDefault="00A03959" w:rsidP="003344C0">
      <w:pPr>
        <w:numPr>
          <w:ilvl w:val="0"/>
          <w:numId w:val="97"/>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родтели - дорожный отель на колесах (автопоезд), где помимо пассажирских мест имеются спальные места, а также кухня; </w:t>
      </w:r>
    </w:p>
    <w:p w:rsidR="00A56E78" w:rsidRPr="00A56E78" w:rsidRDefault="00A03959" w:rsidP="003344C0">
      <w:pPr>
        <w:numPr>
          <w:ilvl w:val="0"/>
          <w:numId w:val="9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кемпинги - лагерь для автотуристов, служащий для</w:t>
      </w:r>
      <w:r w:rsidR="00A56E78" w:rsidRPr="00A56E78">
        <w:rPr>
          <w:rFonts w:ascii="Times New Roman" w:hAnsi="Times New Roman" w:cs="Times New Roman"/>
          <w:sz w:val="28"/>
          <w:szCs w:val="28"/>
        </w:rPr>
        <w:t xml:space="preserve"> </w:t>
      </w:r>
      <w:r w:rsidRPr="001E1EDE">
        <w:rPr>
          <w:rFonts w:ascii="Times New Roman" w:hAnsi="Times New Roman" w:cs="Times New Roman"/>
          <w:sz w:val="28"/>
          <w:szCs w:val="28"/>
        </w:rPr>
        <w:t xml:space="preserve">ночлега или непродолжительного отдыха; </w:t>
      </w:r>
    </w:p>
    <w:p w:rsidR="00A03959" w:rsidRPr="001E1EDE" w:rsidRDefault="00A03959" w:rsidP="003344C0">
      <w:pPr>
        <w:numPr>
          <w:ilvl w:val="0"/>
          <w:numId w:val="9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мотели - это гостиница, приспособленная для длительного пребывания туриста и его автомобиля.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мотелях предусмотрены: благоустроенная стоянка, техническое обслуживание, ремонт, заправка автомобиля, его диагностика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международных туристских маршрутах целесообразно использовать зарубежные модели автобусов с высокими экологическими характеристиками и хорошими ходовыми качествами: "МЕРС</w:t>
      </w:r>
      <w:r w:rsidR="00A56E78">
        <w:rPr>
          <w:rFonts w:ascii="Times New Roman" w:hAnsi="Times New Roman" w:cs="Times New Roman"/>
          <w:sz w:val="28"/>
          <w:szCs w:val="28"/>
        </w:rPr>
        <w:t>ЕД</w:t>
      </w:r>
      <w:r w:rsidRPr="001E1EDE">
        <w:rPr>
          <w:rFonts w:ascii="Times New Roman" w:hAnsi="Times New Roman" w:cs="Times New Roman"/>
          <w:sz w:val="28"/>
          <w:szCs w:val="28"/>
        </w:rPr>
        <w:t>ЕС", "РЕНО", "ВОЛЬВО", "СЕГРА", МАИ, ДАФ и др., отвечающие международным стандартам.</w:t>
      </w:r>
    </w:p>
    <w:p w:rsidR="00A03959" w:rsidRPr="00A56E78"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A56E78">
        <w:rPr>
          <w:rFonts w:ascii="Times New Roman" w:hAnsi="Times New Roman" w:cs="Times New Roman"/>
          <w:b/>
          <w:sz w:val="28"/>
          <w:szCs w:val="28"/>
        </w:rPr>
        <w:t>10.6 Требования к безопасности транспортных путешествий.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Безопасность перевозки - это отсутствие недопустимого риска, связанного с возможностью нанесения ущерба здоровью пассажиров и сохранностью подвижного состава.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Конструкция туристского автобуса должна обеспечить требуемую безопасность как в обычных, так и в чрезвычайных ситуациях.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Общие требования к безопасности туристского автобуса включают в себя минимально-достаточные условия для предотвращения дорожно-транспортных происшествий (ДТП).</w:t>
      </w:r>
    </w:p>
    <w:p w:rsidR="00A56E7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характерными ДТП являются:</w:t>
      </w:r>
    </w:p>
    <w:p w:rsidR="00A56E78"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столкновение; </w:t>
      </w:r>
    </w:p>
    <w:p w:rsidR="00A56E78"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опрокидывание; </w:t>
      </w:r>
    </w:p>
    <w:p w:rsidR="00A03959" w:rsidRPr="001E1EDE"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наезд на препятствие;</w:t>
      </w:r>
    </w:p>
    <w:p w:rsidR="00A56E78"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наезд на пешехода или велосипедиста, мотоциклиста; </w:t>
      </w:r>
    </w:p>
    <w:p w:rsidR="00A56E78"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наезд на стоящее транспортное средство; </w:t>
      </w:r>
    </w:p>
    <w:p w:rsidR="00A56E78"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наезд на гужевой транспорт; </w:t>
      </w:r>
    </w:p>
    <w:p w:rsidR="00A56E78"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наезд на животных; </w:t>
      </w:r>
    </w:p>
    <w:p w:rsidR="00A03959" w:rsidRPr="001E1EDE" w:rsidRDefault="00A03959" w:rsidP="003344C0">
      <w:pPr>
        <w:numPr>
          <w:ilvl w:val="0"/>
          <w:numId w:val="9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падение пассажира и др.</w:t>
      </w:r>
    </w:p>
    <w:p w:rsidR="00A56E78" w:rsidRDefault="00A03959" w:rsidP="003344C0">
      <w:p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Расследование ДТП в зависимости от степени тяжести производится:</w:t>
      </w:r>
    </w:p>
    <w:p w:rsidR="00A56E78" w:rsidRDefault="00A03959" w:rsidP="003344C0">
      <w:pPr>
        <w:numPr>
          <w:ilvl w:val="0"/>
          <w:numId w:val="99"/>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специально созданной правительственной комиссией</w:t>
      </w:r>
      <w:r w:rsidR="00A56E78">
        <w:rPr>
          <w:rFonts w:ascii="Times New Roman" w:hAnsi="Times New Roman" w:cs="Times New Roman"/>
          <w:sz w:val="28"/>
          <w:szCs w:val="28"/>
          <w:lang w:val="uk-UA"/>
        </w:rPr>
        <w:t xml:space="preserve"> </w:t>
      </w:r>
      <w:r w:rsidRPr="001E1EDE">
        <w:rPr>
          <w:rFonts w:ascii="Times New Roman" w:hAnsi="Times New Roman" w:cs="Times New Roman"/>
          <w:sz w:val="28"/>
          <w:szCs w:val="28"/>
        </w:rPr>
        <w:t xml:space="preserve">(при особо тяжелых ДТП); </w:t>
      </w:r>
    </w:p>
    <w:p w:rsidR="00A56E78" w:rsidRDefault="00A03959" w:rsidP="003344C0">
      <w:pPr>
        <w:numPr>
          <w:ilvl w:val="0"/>
          <w:numId w:val="99"/>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комиссией из должностных лиц автопредприятия, ГАИ</w:t>
      </w:r>
      <w:r w:rsidR="00A56E78">
        <w:rPr>
          <w:rFonts w:ascii="Times New Roman" w:hAnsi="Times New Roman" w:cs="Times New Roman"/>
          <w:sz w:val="28"/>
          <w:szCs w:val="28"/>
          <w:lang w:val="uk-UA"/>
        </w:rPr>
        <w:t xml:space="preserve"> </w:t>
      </w:r>
      <w:r w:rsidRPr="001E1EDE">
        <w:rPr>
          <w:rFonts w:ascii="Times New Roman" w:hAnsi="Times New Roman" w:cs="Times New Roman"/>
          <w:sz w:val="28"/>
          <w:szCs w:val="28"/>
        </w:rPr>
        <w:t xml:space="preserve">и органов дознания или следствия; </w:t>
      </w:r>
    </w:p>
    <w:p w:rsidR="00A03959" w:rsidRPr="001E1EDE" w:rsidRDefault="00A56E78" w:rsidP="003344C0">
      <w:pPr>
        <w:numPr>
          <w:ilvl w:val="0"/>
          <w:numId w:val="99"/>
        </w:num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руководителем  авто пред</w:t>
      </w:r>
      <w:r w:rsidR="00A03959" w:rsidRPr="001E1EDE">
        <w:rPr>
          <w:rFonts w:ascii="Times New Roman" w:hAnsi="Times New Roman" w:cs="Times New Roman"/>
          <w:sz w:val="28"/>
          <w:szCs w:val="28"/>
        </w:rPr>
        <w:t>приятия  (служебное  расследование).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зависимости от тяжести ДТП разработаны процедура и сроки его расследования и учета.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Выпуск автобуса на линию производится при условии:</w:t>
      </w:r>
    </w:p>
    <w:p w:rsidR="00A56E78" w:rsidRDefault="00A03959" w:rsidP="003344C0">
      <w:pPr>
        <w:numPr>
          <w:ilvl w:val="0"/>
          <w:numId w:val="100"/>
        </w:numPr>
        <w:tabs>
          <w:tab w:val="left" w:pos="426"/>
          <w:tab w:val="left" w:pos="1276"/>
        </w:tabs>
        <w:spacing w:line="360" w:lineRule="auto"/>
        <w:ind w:firstLine="737"/>
        <w:jc w:val="both"/>
        <w:rPr>
          <w:rFonts w:ascii="Times New Roman" w:hAnsi="Times New Roman" w:cs="Times New Roman"/>
          <w:sz w:val="28"/>
          <w:szCs w:val="28"/>
          <w:lang w:val="uk-UA"/>
        </w:rPr>
      </w:pPr>
      <w:r w:rsidRPr="001E1EDE">
        <w:rPr>
          <w:rFonts w:ascii="Times New Roman" w:hAnsi="Times New Roman" w:cs="Times New Roman"/>
          <w:sz w:val="28"/>
          <w:szCs w:val="28"/>
        </w:rPr>
        <w:t xml:space="preserve">прохождения его технического осмотра в ГАИ; </w:t>
      </w:r>
    </w:p>
    <w:p w:rsidR="00A03959" w:rsidRPr="001E1EDE" w:rsidRDefault="00A03959" w:rsidP="003344C0">
      <w:pPr>
        <w:numPr>
          <w:ilvl w:val="0"/>
          <w:numId w:val="1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специальной подготовки автобуса к транспортному путешествию (технический осмотр всех систем, обеспечивающих безопасность, заправка топливом, водой, антифризом, маслом, питьевой водой для туристов, обеспечение аптечкой, опознавательными знаками, огнетушителями, противооткатными башмаками, буксирным и аварийным тросом и т.д.);</w:t>
      </w:r>
    </w:p>
    <w:p w:rsidR="00A03959" w:rsidRPr="001E1EDE" w:rsidRDefault="00A03959" w:rsidP="003344C0">
      <w:pPr>
        <w:numPr>
          <w:ilvl w:val="0"/>
          <w:numId w:val="1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прохождения специального инструктажа;</w:t>
      </w:r>
    </w:p>
    <w:p w:rsidR="00A03959" w:rsidRPr="001E1EDE" w:rsidRDefault="00A03959" w:rsidP="003344C0">
      <w:pPr>
        <w:numPr>
          <w:ilvl w:val="0"/>
          <w:numId w:val="1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медицинского освидетельствования;</w:t>
      </w:r>
    </w:p>
    <w:p w:rsidR="00A03959" w:rsidRPr="001E1EDE" w:rsidRDefault="00A03959" w:rsidP="003344C0">
      <w:pPr>
        <w:numPr>
          <w:ilvl w:val="0"/>
          <w:numId w:val="1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требуемой путевой документации.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Особые требования следует выполнить при путешествиях зимой, при неблагоприятных погодных условиях, при перевозке детей, путешествии по горным дорогам, в условиях холодных и жарких климатических поясов.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Перечень неисправностей и условий, при которых запрещается эксплуатация транспортных средств, перечислены в "Правилах дорожного движения" и "Правилах технической эксплуатации".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автобусе должны быть верхние и боковые аварийные люки размером 600x800 мм с указателями порядка их использования.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Особые требования предъявляются к тормозной системе. Автобус должен быть оборудован тремя независимыми тормозами; служебным, аварийным, стояночным, а также антиблокировочным устройством.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ручки в салоне должны быть утопленного типа, а поручни и другое оборудование салона не должны иметь выступающих травмоопасных частей. Первый ряд кресел оборудуется ремнями безопасности (в горных условиях - все кресла).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стекла должны быть травмобезопасными. Должна быть предусмотрена система аварийного освещения и отопления. Автобус должен иметь радиотелефонную или иную надежную связь.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дальних внутренних и всех международных маршрутах автобус должен быть оборудован тахографом.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требования к транспортным путешествиям изложены в "Правилах перевозки пассажиров", а также в должностных инструкциях водителя.</w:t>
      </w:r>
    </w:p>
    <w:p w:rsidR="00A03959" w:rsidRPr="00A56E78"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A56E78">
        <w:rPr>
          <w:rFonts w:ascii="Times New Roman" w:hAnsi="Times New Roman" w:cs="Times New Roman"/>
          <w:b/>
          <w:sz w:val="28"/>
          <w:szCs w:val="28"/>
        </w:rPr>
        <w:t>10.7 Новые виды экологически чист</w:t>
      </w:r>
      <w:r w:rsidR="00A56E78" w:rsidRPr="00A56E78">
        <w:rPr>
          <w:rFonts w:ascii="Times New Roman" w:hAnsi="Times New Roman" w:cs="Times New Roman"/>
          <w:b/>
          <w:sz w:val="28"/>
          <w:szCs w:val="28"/>
        </w:rPr>
        <w:t>ы</w:t>
      </w:r>
      <w:r w:rsidRPr="00A56E78">
        <w:rPr>
          <w:rFonts w:ascii="Times New Roman" w:hAnsi="Times New Roman" w:cs="Times New Roman"/>
          <w:b/>
          <w:sz w:val="28"/>
          <w:szCs w:val="28"/>
        </w:rPr>
        <w:t>х транспортных</w:t>
      </w:r>
      <w:r w:rsidR="00A56E78" w:rsidRPr="00A56E78">
        <w:rPr>
          <w:rFonts w:ascii="Times New Roman" w:hAnsi="Times New Roman" w:cs="Times New Roman"/>
          <w:b/>
          <w:sz w:val="28"/>
          <w:szCs w:val="28"/>
        </w:rPr>
        <w:t xml:space="preserve"> </w:t>
      </w:r>
      <w:r w:rsidRPr="00A56E78">
        <w:rPr>
          <w:rFonts w:ascii="Times New Roman" w:hAnsi="Times New Roman" w:cs="Times New Roman"/>
          <w:b/>
          <w:sz w:val="28"/>
          <w:szCs w:val="28"/>
        </w:rPr>
        <w:t>средств.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вышеперечисленных факторов потенциальной травмоопасное™, туристский автобус является источником экологического загрязнения, в виде:</w:t>
      </w:r>
    </w:p>
    <w:p w:rsidR="00A03959" w:rsidRPr="001E1EDE" w:rsidRDefault="00A03959" w:rsidP="003344C0">
      <w:pPr>
        <w:numPr>
          <w:ilvl w:val="0"/>
          <w:numId w:val="1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вредных   выхлопных   газов   от   сгораемого  топлива (окись углерода, окислы азота, свинца и т.д.);</w:t>
      </w:r>
    </w:p>
    <w:p w:rsidR="00A03959" w:rsidRPr="001E1EDE" w:rsidRDefault="00A03959" w:rsidP="003344C0">
      <w:pPr>
        <w:numPr>
          <w:ilvl w:val="0"/>
          <w:numId w:val="1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неприятных бензопереновых запахов;</w:t>
      </w:r>
    </w:p>
    <w:p w:rsidR="00A03959" w:rsidRPr="001E1EDE" w:rsidRDefault="00A03959" w:rsidP="003344C0">
      <w:pPr>
        <w:numPr>
          <w:ilvl w:val="0"/>
          <w:numId w:val="1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шума и вибраций;</w:t>
      </w:r>
    </w:p>
    <w:p w:rsidR="00A03959" w:rsidRPr="001E1EDE" w:rsidRDefault="00A03959" w:rsidP="003344C0">
      <w:pPr>
        <w:numPr>
          <w:ilvl w:val="0"/>
          <w:numId w:val="1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дорожной и резиносодержащей (от шин) пыли, дыма.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опасными являются выхлопные газы от сгорания бензина или дизельного топлива.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этой связи весьма актуальной проблемой в мире является создание экологически чистого подвижного состава, в том числе для туристских путешествий.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наиболее перспективными разработками являются:</w:t>
      </w:r>
    </w:p>
    <w:p w:rsidR="00A03959" w:rsidRPr="001E1EDE" w:rsidRDefault="00A03959" w:rsidP="003344C0">
      <w:pPr>
        <w:numPr>
          <w:ilvl w:val="0"/>
          <w:numId w:val="1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перевод существующих транспортных средств на газообразное топливо (сжиженный и сжатый газ);</w:t>
      </w:r>
    </w:p>
    <w:p w:rsidR="00A03959" w:rsidRPr="001E1EDE" w:rsidRDefault="00A03959" w:rsidP="003344C0">
      <w:pPr>
        <w:numPr>
          <w:ilvl w:val="0"/>
          <w:numId w:val="1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внедрение электрической тяги (электромобиль, электробус);</w:t>
      </w:r>
    </w:p>
    <w:p w:rsidR="00A03959" w:rsidRPr="001E1EDE" w:rsidRDefault="00A03959" w:rsidP="003344C0">
      <w:pPr>
        <w:numPr>
          <w:ilvl w:val="0"/>
          <w:numId w:val="1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внедрение водородного двигателя;</w:t>
      </w:r>
    </w:p>
    <w:p w:rsidR="00A03959" w:rsidRPr="001E1EDE" w:rsidRDefault="00A03959" w:rsidP="003344C0">
      <w:pPr>
        <w:numPr>
          <w:ilvl w:val="0"/>
          <w:numId w:val="1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внедрение энергии маховика (гиробус);</w:t>
      </w:r>
    </w:p>
    <w:p w:rsidR="00A03959" w:rsidRPr="001E1EDE" w:rsidRDefault="00A03959" w:rsidP="003344C0">
      <w:pPr>
        <w:numPr>
          <w:ilvl w:val="0"/>
          <w:numId w:val="1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внедрение солнечной энергии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Перевод существующих транспортных средств на газообразное топливо уже интенсивно внедряется во многих странах, в том числе в России. Как правило, это недорогая модернизация, позволяющая работать в двух режимах: на жидком (нефтяном) топливе и газе или в одном - только на газообразном топливе. Основное преимущество газокарбюраторных, газодизельных и газотурбинных двигателей - это резкое (до 70 %) снижение уровня токсичност</w:t>
      </w:r>
      <w:r w:rsidR="00A56E78">
        <w:rPr>
          <w:rFonts w:ascii="Times New Roman" w:hAnsi="Times New Roman" w:cs="Times New Roman"/>
          <w:sz w:val="28"/>
          <w:szCs w:val="28"/>
        </w:rPr>
        <w:t>и выхлопных газов, снижение уров</w:t>
      </w:r>
      <w:r w:rsidRPr="001E1EDE">
        <w:rPr>
          <w:rFonts w:ascii="Times New Roman" w:hAnsi="Times New Roman" w:cs="Times New Roman"/>
          <w:sz w:val="28"/>
          <w:szCs w:val="28"/>
        </w:rPr>
        <w:t>ня шума, а также экономия дорогостоящего жидкого топлива. Газовое топливо отличается высокой однородностью и хорошими антидетонационными свойствами. Эксплуатационные затраты при этом снижаются на 30-50 %.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Широкое распространение получили газобалонные автомобили и автобусы в Италии (400 тыс. ед.), США-350 тыс., в Голландии - 50 % всего автомобильного парка.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80-90 годы в системе ЦСТЭ была переоборудована часть туристских автобусов типа ЛАЗ, ИКАРУС, РАФ, ЛИАЗ на газообразное топливо. Широкому внедрению газификации автотранспорта в России препятствует медленное строительство газозаправочных станций, отсутствие дефицита нефтяного топлива, неудовлетворительное состояния контроля загрязнения окружающей среды и другие факторы.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расчетам фирмы "Greyhound lines" (США) - эксплуатация 5300 газотурбинных городских автобусов может ежегодно давать экономию 3,25 млн.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точки зрения безопасности специалисты считают, что газотурбинный автобус имеет более высокие дина</w:t>
      </w:r>
      <w:r w:rsidR="00A56E78">
        <w:rPr>
          <w:rFonts w:ascii="Times New Roman" w:hAnsi="Times New Roman" w:cs="Times New Roman"/>
          <w:sz w:val="28"/>
          <w:szCs w:val="28"/>
        </w:rPr>
        <w:t>мические показатели (</w:t>
      </w:r>
      <w:r w:rsidRPr="001E1EDE">
        <w:rPr>
          <w:rFonts w:ascii="Times New Roman" w:hAnsi="Times New Roman" w:cs="Times New Roman"/>
          <w:sz w:val="28"/>
          <w:szCs w:val="28"/>
        </w:rPr>
        <w:t>пуск, разгон, торможение).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 использовании сжатого газа баллоны, как правило, размещаются на крыше автобуса. При этом любая разгерметизация баллона не является опасной, так </w:t>
      </w:r>
      <w:r w:rsidR="003644B3" w:rsidRPr="001E1EDE">
        <w:rPr>
          <w:rFonts w:ascii="Times New Roman" w:hAnsi="Times New Roman" w:cs="Times New Roman"/>
          <w:sz w:val="28"/>
          <w:szCs w:val="28"/>
        </w:rPr>
        <w:t>как,</w:t>
      </w:r>
      <w:r w:rsidRPr="001E1EDE">
        <w:rPr>
          <w:rFonts w:ascii="Times New Roman" w:hAnsi="Times New Roman" w:cs="Times New Roman"/>
          <w:sz w:val="28"/>
          <w:szCs w:val="28"/>
        </w:rPr>
        <w:t xml:space="preserve"> будучи легче воздуха, он мгновенно улетучивается вверх. При использовании сжиженного газа, его баллоны размещаются внизу, что позволяет этому газу, который в несколько раз тяжелее воздуха, опускаться вниз.</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используется природный бытовой газ или газоконденсатное топливо.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Более экологически чистым является привод на электрической тяге (электромобиль, электробус). Его внедрение осуществляется повсеместно, а в ряде стран Европы стимулируется на государственном уровне (налогами, снижением стоимости электромобиля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Источником электрической энергии служат различные аккумуляторы, топливные электрические элементы, воздушно-цинковые генераторы и др. Их общим недостатком является низкая энергоемкость (около 30 Вт/час на 1кг. массы).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Высокая энергоемкость литиевых, серебряно-цинковых элементов пока неконкурентна по цене.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Аккумуляторы на электробусах размещаются либо в подпольной его части, либо на отдельном прицепе-тележке.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Расположение в подпольной части повышает устойчивость автобуса к опрокидыванию. В целом, внедрение электрической тяги полностью решает вопрос токсичности, кроме </w:t>
      </w:r>
      <w:r w:rsidR="003644B3" w:rsidRPr="001E1EDE">
        <w:rPr>
          <w:rFonts w:ascii="Times New Roman" w:hAnsi="Times New Roman" w:cs="Times New Roman"/>
          <w:sz w:val="28"/>
          <w:szCs w:val="28"/>
        </w:rPr>
        <w:t>того,</w:t>
      </w:r>
      <w:r w:rsidRPr="001E1EDE">
        <w:rPr>
          <w:rFonts w:ascii="Times New Roman" w:hAnsi="Times New Roman" w:cs="Times New Roman"/>
          <w:sz w:val="28"/>
          <w:szCs w:val="28"/>
        </w:rPr>
        <w:t xml:space="preserve"> электробусы более просты в управлении, обеспечивают плавное изменение крутящего момента, запуск при любой температуре, эффективное торможение, снижение уровня шума.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Электромобили и электробусы широко используются в Германии, США, Японии, Великобритании.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электромобили используются, в основном, в крупных городах для грузовых перевозок.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Экологически чистым (практически стерильным) является водородное топливо. В настоящее время технология получения чистого водорода позволяет использовать его в качестве дешевого автомобильного топлива в так называемых топливных реакторах. При этом практически не изменяется конструкция двигателя: вводятся дополнительные емкости со специальным порошком и водой, при реакции которых образуется чистый водород, который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направляется в топливную систему. Ведутся поиски дешевой технологии получения водорода из воды.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Водородный двигатель в настоящее время используется на легковых автомобилях; проводятся эксперименты по его использованию на автобусах.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США, Германии и Японии созданы опытные образцы экологически чистых автобусов, работающих на паре. В Швейцарии и США созданы автобусы, работающие на энергии раскрученного маховика (гиробуса), запас хода с одной зарядки (раскрутки) которых составляет около 50 км. Это удобно для экскурсионных путешествий по городу.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более 20 инерционных двигателей и их узлов защищены авторскими изобретениями и патентами. Опытное внедрение их реализовано на автобусе ЛАЗ.</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1971 году в Голландии на городской автобус был установлен двигатель внешнего сгорания (двигатель Стирлинга). "Топливом" для данного двигателя может служить любая жидкость или газ. Так как здесь отсутствует взрыв газовой смеси, то эти двигатели </w:t>
      </w:r>
      <w:r w:rsidR="003644B3" w:rsidRPr="001E1EDE">
        <w:rPr>
          <w:rFonts w:ascii="Times New Roman" w:hAnsi="Times New Roman" w:cs="Times New Roman"/>
          <w:sz w:val="28"/>
          <w:szCs w:val="28"/>
        </w:rPr>
        <w:t>малошумные</w:t>
      </w:r>
      <w:r w:rsidRPr="001E1EDE">
        <w:rPr>
          <w:rFonts w:ascii="Times New Roman" w:hAnsi="Times New Roman" w:cs="Times New Roman"/>
          <w:sz w:val="28"/>
          <w:szCs w:val="28"/>
        </w:rPr>
        <w:t>, нетоксичны и имеют высокие ходовые качества. Специалисты утверждают, что к 2000 году многие страны приступят к их серийному производству.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Развитие туризма и транспортных путешествий стимулирует разработку и внедрение новых экологически чистых транспортных средств.</w:t>
      </w:r>
    </w:p>
    <w:p w:rsidR="00A03959" w:rsidRPr="003644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644B3">
        <w:rPr>
          <w:rFonts w:ascii="Times New Roman" w:hAnsi="Times New Roman" w:cs="Times New Roman"/>
          <w:b/>
          <w:sz w:val="28"/>
          <w:szCs w:val="28"/>
        </w:rPr>
        <w:t>11.   ЭКСКУРСИОННОЕ ОБСЛУЖИВАНИЕ ТУРИСТОВ</w:t>
      </w:r>
    </w:p>
    <w:p w:rsidR="00A03959" w:rsidRPr="003644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644B3">
        <w:rPr>
          <w:rFonts w:ascii="Times New Roman" w:hAnsi="Times New Roman" w:cs="Times New Roman"/>
          <w:b/>
          <w:sz w:val="28"/>
          <w:szCs w:val="28"/>
        </w:rPr>
        <w:t>11.1   Классификация экскурсий.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Экскурсионное обслуживание является частью комплексной туристской услуги. Экскурсия </w:t>
      </w:r>
      <w:r w:rsidR="003644B3">
        <w:rPr>
          <w:rFonts w:ascii="Times New Roman" w:hAnsi="Times New Roman" w:cs="Times New Roman"/>
          <w:sz w:val="28"/>
          <w:szCs w:val="28"/>
        </w:rPr>
        <w:t>–</w:t>
      </w:r>
      <w:r w:rsidRPr="001E1EDE">
        <w:rPr>
          <w:rFonts w:ascii="Times New Roman" w:hAnsi="Times New Roman" w:cs="Times New Roman"/>
          <w:sz w:val="28"/>
          <w:szCs w:val="28"/>
        </w:rPr>
        <w:t xml:space="preserve"> это форма познания действительности и расширения кругозора путем посещения достопримечательных объектов.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Экскурсия, как форма туристской услуги, обладает рядом признаков:</w:t>
      </w:r>
    </w:p>
    <w:p w:rsidR="003644B3" w:rsidRDefault="00A03959" w:rsidP="003344C0">
      <w:pPr>
        <w:numPr>
          <w:ilvl w:val="0"/>
          <w:numId w:val="1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наличием доступных экскурсионных аттрактивных ресурсов; </w:t>
      </w:r>
    </w:p>
    <w:p w:rsidR="003644B3" w:rsidRDefault="00A03959" w:rsidP="003344C0">
      <w:pPr>
        <w:numPr>
          <w:ilvl w:val="0"/>
          <w:numId w:val="1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наличием экскурсантов и экскурсовода; </w:t>
      </w:r>
    </w:p>
    <w:p w:rsidR="003644B3" w:rsidRDefault="00A03959" w:rsidP="003344C0">
      <w:pPr>
        <w:numPr>
          <w:ilvl w:val="0"/>
          <w:numId w:val="1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передвижением во время экскурсии по выбранному</w:t>
      </w:r>
      <w:r w:rsidR="003644B3">
        <w:rPr>
          <w:rFonts w:ascii="Times New Roman" w:hAnsi="Times New Roman" w:cs="Times New Roman"/>
          <w:sz w:val="28"/>
          <w:szCs w:val="28"/>
        </w:rPr>
        <w:t xml:space="preserve"> </w:t>
      </w:r>
      <w:r w:rsidRPr="001E1EDE">
        <w:rPr>
          <w:rFonts w:ascii="Times New Roman" w:hAnsi="Times New Roman" w:cs="Times New Roman"/>
          <w:sz w:val="28"/>
          <w:szCs w:val="28"/>
        </w:rPr>
        <w:t xml:space="preserve">маршруту; </w:t>
      </w:r>
    </w:p>
    <w:p w:rsidR="00A03959" w:rsidRPr="001E1EDE" w:rsidRDefault="00A03959" w:rsidP="003344C0">
      <w:pPr>
        <w:numPr>
          <w:ilvl w:val="0"/>
          <w:numId w:val="1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целенаправленностью;</w:t>
      </w:r>
    </w:p>
    <w:p w:rsidR="00A03959" w:rsidRPr="001E1EDE" w:rsidRDefault="00A03959" w:rsidP="003344C0">
      <w:pPr>
        <w:numPr>
          <w:ilvl w:val="0"/>
          <w:numId w:val="1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тематикой.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Требования, предъявляемые к экскурсии:</w:t>
      </w:r>
    </w:p>
    <w:p w:rsidR="00A03959" w:rsidRPr="001E1EDE" w:rsidRDefault="00A03959" w:rsidP="003344C0">
      <w:pPr>
        <w:numPr>
          <w:ilvl w:val="0"/>
          <w:numId w:val="1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достоверность информации;</w:t>
      </w:r>
    </w:p>
    <w:p w:rsidR="00A03959" w:rsidRPr="001E1EDE" w:rsidRDefault="00A03959" w:rsidP="003344C0">
      <w:pPr>
        <w:numPr>
          <w:ilvl w:val="0"/>
          <w:numId w:val="1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культурно-познавательная значимость;</w:t>
      </w:r>
    </w:p>
    <w:p w:rsidR="00A03959" w:rsidRPr="001E1EDE" w:rsidRDefault="00A03959" w:rsidP="003344C0">
      <w:pPr>
        <w:numPr>
          <w:ilvl w:val="0"/>
          <w:numId w:val="1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полнота изложения;</w:t>
      </w:r>
    </w:p>
    <w:p w:rsidR="00A03959" w:rsidRPr="001E1EDE" w:rsidRDefault="00A03959" w:rsidP="003344C0">
      <w:pPr>
        <w:numPr>
          <w:ilvl w:val="0"/>
          <w:numId w:val="1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точность построения и законченность исполнения;</w:t>
      </w:r>
    </w:p>
    <w:p w:rsidR="00A03959" w:rsidRPr="001E1EDE" w:rsidRDefault="00A03959" w:rsidP="003344C0">
      <w:pPr>
        <w:numPr>
          <w:ilvl w:val="0"/>
          <w:numId w:val="1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удовлетворение интересов экскурсантов.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Экскурсии классифицируют по ряду признаков:</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содержанию;</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тематике;</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составу участников;</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месту проведения;</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способу передвижения;</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продолжительности;</w:t>
      </w:r>
    </w:p>
    <w:p w:rsidR="00A03959" w:rsidRPr="001E1EDE" w:rsidRDefault="00A03959" w:rsidP="003344C0">
      <w:pPr>
        <w:numPr>
          <w:ilvl w:val="0"/>
          <w:numId w:val="1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форме проведения.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Каждому признаку отвечают присущие ему компоненты, специфика и особенности.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содержанию экскурсии бывают многоплановые (обзорные) и тематические.</w:t>
      </w:r>
    </w:p>
    <w:p w:rsidR="003644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Тематические экскурсии,</w:t>
      </w:r>
      <w:r w:rsidR="003644B3">
        <w:rPr>
          <w:rFonts w:ascii="Times New Roman" w:hAnsi="Times New Roman" w:cs="Times New Roman"/>
          <w:sz w:val="28"/>
          <w:szCs w:val="28"/>
        </w:rPr>
        <w:t xml:space="preserve"> </w:t>
      </w:r>
      <w:r w:rsidRPr="001E1EDE">
        <w:rPr>
          <w:rFonts w:ascii="Times New Roman" w:hAnsi="Times New Roman" w:cs="Times New Roman"/>
          <w:sz w:val="28"/>
          <w:szCs w:val="28"/>
        </w:rPr>
        <w:t>как правило,</w:t>
      </w:r>
      <w:r w:rsidR="003644B3">
        <w:rPr>
          <w:rFonts w:ascii="Times New Roman" w:hAnsi="Times New Roman" w:cs="Times New Roman"/>
          <w:sz w:val="28"/>
          <w:szCs w:val="28"/>
        </w:rPr>
        <w:t xml:space="preserve"> </w:t>
      </w:r>
      <w:r w:rsidRPr="001E1EDE">
        <w:rPr>
          <w:rFonts w:ascii="Times New Roman" w:hAnsi="Times New Roman" w:cs="Times New Roman"/>
          <w:sz w:val="28"/>
          <w:szCs w:val="28"/>
        </w:rPr>
        <w:t xml:space="preserve">посвящены одной теме (или событию) или группе событий, объединенных одной темой. Такие экскурсии подразделяются на несколько групп: </w:t>
      </w:r>
    </w:p>
    <w:p w:rsidR="003644B3" w:rsidRDefault="00A03959" w:rsidP="003344C0">
      <w:pPr>
        <w:numPr>
          <w:ilvl w:val="0"/>
          <w:numId w:val="1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природоведческие; </w:t>
      </w:r>
    </w:p>
    <w:p w:rsidR="00A03959" w:rsidRPr="001E1EDE" w:rsidRDefault="00A03959" w:rsidP="003344C0">
      <w:pPr>
        <w:numPr>
          <w:ilvl w:val="0"/>
          <w:numId w:val="1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экологические;</w:t>
      </w:r>
    </w:p>
    <w:p w:rsidR="00A03959" w:rsidRPr="001E1EDE" w:rsidRDefault="00A03959" w:rsidP="003344C0">
      <w:pPr>
        <w:numPr>
          <w:ilvl w:val="0"/>
          <w:numId w:val="1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исторические;</w:t>
      </w:r>
    </w:p>
    <w:p w:rsidR="003644B3" w:rsidRDefault="00A03959" w:rsidP="003344C0">
      <w:pPr>
        <w:numPr>
          <w:ilvl w:val="0"/>
          <w:numId w:val="1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искусствоведческие; </w:t>
      </w:r>
    </w:p>
    <w:p w:rsidR="00A03959" w:rsidRPr="001E1EDE" w:rsidRDefault="00A03959" w:rsidP="003344C0">
      <w:pPr>
        <w:numPr>
          <w:ilvl w:val="0"/>
          <w:numId w:val="1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литературные;</w:t>
      </w:r>
    </w:p>
    <w:p w:rsidR="00A03959" w:rsidRPr="001E1EDE" w:rsidRDefault="00A03959" w:rsidP="003344C0">
      <w:pPr>
        <w:numPr>
          <w:ilvl w:val="0"/>
          <w:numId w:val="1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производственные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Каждая из этих групп классифицируется на подгруппы.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 исторические экскурсии могут быть:</w:t>
      </w:r>
    </w:p>
    <w:p w:rsidR="00A03959" w:rsidRPr="001E1EDE" w:rsidRDefault="00A03959" w:rsidP="003344C0">
      <w:pPr>
        <w:numPr>
          <w:ilvl w:val="0"/>
          <w:numId w:val="1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краеведческими;</w:t>
      </w:r>
    </w:p>
    <w:p w:rsidR="003644B3" w:rsidRDefault="00A03959" w:rsidP="003344C0">
      <w:pPr>
        <w:numPr>
          <w:ilvl w:val="0"/>
          <w:numId w:val="1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военно-историческими; </w:t>
      </w:r>
    </w:p>
    <w:p w:rsidR="00A03959" w:rsidRPr="001E1EDE" w:rsidRDefault="00A03959" w:rsidP="003344C0">
      <w:pPr>
        <w:numPr>
          <w:ilvl w:val="0"/>
          <w:numId w:val="1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этнографическими;</w:t>
      </w:r>
    </w:p>
    <w:p w:rsidR="00A03959" w:rsidRPr="001E1EDE" w:rsidRDefault="00A03959" w:rsidP="003344C0">
      <w:pPr>
        <w:numPr>
          <w:ilvl w:val="0"/>
          <w:numId w:val="1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археологическими.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свою очередь, данные подгруппы можно подразделить на классы. Например, подгруппа археологических экскурсий может быть подразделена на:</w:t>
      </w:r>
    </w:p>
    <w:p w:rsidR="00A03959" w:rsidRPr="001E1EDE" w:rsidRDefault="00A03959" w:rsidP="003344C0">
      <w:pPr>
        <w:numPr>
          <w:ilvl w:val="0"/>
          <w:numId w:val="1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наземно-археологические;</w:t>
      </w:r>
    </w:p>
    <w:p w:rsidR="00A03959" w:rsidRPr="001E1EDE" w:rsidRDefault="00A03959" w:rsidP="003344C0">
      <w:pPr>
        <w:numPr>
          <w:ilvl w:val="0"/>
          <w:numId w:val="1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подводно-археологические.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Экологические экскурсии также классифицируются по подгруппам и классам:</w:t>
      </w:r>
    </w:p>
    <w:p w:rsidR="00A03959" w:rsidRPr="001E1EDE" w:rsidRDefault="00A03959" w:rsidP="003344C0">
      <w:pPr>
        <w:numPr>
          <w:ilvl w:val="0"/>
          <w:numId w:val="1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экология города;</w:t>
      </w:r>
    </w:p>
    <w:p w:rsidR="00A03959" w:rsidRPr="001E1EDE" w:rsidRDefault="00A03959" w:rsidP="003344C0">
      <w:pPr>
        <w:numPr>
          <w:ilvl w:val="0"/>
          <w:numId w:val="1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экология и человек;</w:t>
      </w:r>
    </w:p>
    <w:p w:rsidR="00A03959" w:rsidRPr="001E1EDE" w:rsidRDefault="00A03959" w:rsidP="003344C0">
      <w:pPr>
        <w:numPr>
          <w:ilvl w:val="0"/>
          <w:numId w:val="1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экология, животный и растительный мир;</w:t>
      </w:r>
    </w:p>
    <w:p w:rsidR="00A03959" w:rsidRPr="001E1EDE" w:rsidRDefault="00A03959" w:rsidP="003344C0">
      <w:pPr>
        <w:numPr>
          <w:ilvl w:val="0"/>
          <w:numId w:val="1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экология водного и воздушного бассейна и т.д.</w:t>
      </w:r>
    </w:p>
    <w:p w:rsidR="003644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Искусствоведческие экскурсии  подразделяются  на несколько подгрупп:</w:t>
      </w:r>
    </w:p>
    <w:p w:rsidR="00A03959" w:rsidRPr="001E1EDE" w:rsidRDefault="00A03959" w:rsidP="003344C0">
      <w:pPr>
        <w:numPr>
          <w:ilvl w:val="0"/>
          <w:numId w:val="1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картинные галереи и выставочные залы;</w:t>
      </w:r>
    </w:p>
    <w:p w:rsidR="003644B3" w:rsidRDefault="00A03959" w:rsidP="003344C0">
      <w:pPr>
        <w:numPr>
          <w:ilvl w:val="0"/>
          <w:numId w:val="1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народные художественные промыслы; </w:t>
      </w:r>
    </w:p>
    <w:p w:rsidR="00A03959" w:rsidRPr="001E1EDE" w:rsidRDefault="00A03959" w:rsidP="003344C0">
      <w:pPr>
        <w:numPr>
          <w:ilvl w:val="0"/>
          <w:numId w:val="1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театральные;</w:t>
      </w:r>
    </w:p>
    <w:p w:rsidR="00A03959" w:rsidRPr="001E1EDE" w:rsidRDefault="00A03959" w:rsidP="003344C0">
      <w:pPr>
        <w:numPr>
          <w:ilvl w:val="0"/>
          <w:numId w:val="1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историко-музыкальные и др.</w:t>
      </w:r>
    </w:p>
    <w:p w:rsidR="003644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Производственные экскурсии можно  подразделить на следующие подгруппы:</w:t>
      </w:r>
    </w:p>
    <w:p w:rsidR="003644B3" w:rsidRDefault="00A03959" w:rsidP="003344C0">
      <w:pPr>
        <w:numPr>
          <w:ilvl w:val="0"/>
          <w:numId w:val="1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производственно-экологические; </w:t>
      </w:r>
    </w:p>
    <w:p w:rsidR="003644B3" w:rsidRDefault="00A03959" w:rsidP="003344C0">
      <w:pPr>
        <w:numPr>
          <w:ilvl w:val="0"/>
          <w:numId w:val="1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производственно-исторические; </w:t>
      </w:r>
    </w:p>
    <w:p w:rsidR="00A03959" w:rsidRPr="001E1EDE" w:rsidRDefault="00A03959" w:rsidP="003344C0">
      <w:pPr>
        <w:numPr>
          <w:ilvl w:val="0"/>
          <w:numId w:val="1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производственно-технические.</w:t>
      </w:r>
    </w:p>
    <w:p w:rsidR="003644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Производственно-экономические   экскурсии    могут быть узконаправленными:</w:t>
      </w:r>
    </w:p>
    <w:p w:rsidR="003644B3" w:rsidRDefault="00A03959" w:rsidP="003344C0">
      <w:pPr>
        <w:numPr>
          <w:ilvl w:val="0"/>
          <w:numId w:val="1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банковская деятельность; </w:t>
      </w:r>
    </w:p>
    <w:p w:rsidR="00A03959" w:rsidRPr="001E1EDE" w:rsidRDefault="00A03959" w:rsidP="003344C0">
      <w:pPr>
        <w:numPr>
          <w:ilvl w:val="0"/>
          <w:numId w:val="1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биржевая деятельность;</w:t>
      </w:r>
    </w:p>
    <w:p w:rsidR="00A03959" w:rsidRPr="001E1EDE" w:rsidRDefault="00A03959" w:rsidP="003344C0">
      <w:pPr>
        <w:numPr>
          <w:ilvl w:val="0"/>
          <w:numId w:val="1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рынок недвижимости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отметить, что такая классификация экскурсий является условной, ибо в одной выбранной тематике, как правило, переплетаются несколько близких.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составу участников экскурсии  подразделяются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w:t>
      </w:r>
    </w:p>
    <w:p w:rsidR="00A03959" w:rsidRPr="001E1EDE" w:rsidRDefault="00A03959" w:rsidP="003344C0">
      <w:pPr>
        <w:numPr>
          <w:ilvl w:val="0"/>
          <w:numId w:val="1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индивидуальные;</w:t>
      </w:r>
    </w:p>
    <w:p w:rsidR="00A03959" w:rsidRPr="001E1EDE" w:rsidRDefault="00A03959" w:rsidP="003344C0">
      <w:pPr>
        <w:numPr>
          <w:ilvl w:val="0"/>
          <w:numId w:val="1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групповые;</w:t>
      </w:r>
    </w:p>
    <w:p w:rsidR="00A03959" w:rsidRPr="001E1EDE" w:rsidRDefault="00A03959" w:rsidP="003344C0">
      <w:pPr>
        <w:numPr>
          <w:ilvl w:val="0"/>
          <w:numId w:val="1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экскурсии для местного населения;</w:t>
      </w:r>
    </w:p>
    <w:p w:rsidR="00A03959" w:rsidRPr="001E1EDE" w:rsidRDefault="00A03959" w:rsidP="003344C0">
      <w:pPr>
        <w:numPr>
          <w:ilvl w:val="0"/>
          <w:numId w:val="1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экскурсии для приезжих туристов;</w:t>
      </w:r>
    </w:p>
    <w:p w:rsidR="00A03959" w:rsidRPr="001E1EDE" w:rsidRDefault="00A03959" w:rsidP="003344C0">
      <w:pPr>
        <w:numPr>
          <w:ilvl w:val="0"/>
          <w:numId w:val="1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экскурсии для школьников, студентов;</w:t>
      </w:r>
    </w:p>
    <w:p w:rsidR="00A03959" w:rsidRPr="001E1EDE" w:rsidRDefault="00A03959" w:rsidP="003344C0">
      <w:pPr>
        <w:numPr>
          <w:ilvl w:val="0"/>
          <w:numId w:val="1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экскурсии для инвалидов и др.</w:t>
      </w:r>
    </w:p>
    <w:p w:rsidR="00D27AC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месту проведения экскурсии можно классифицировать на:</w:t>
      </w:r>
    </w:p>
    <w:p w:rsidR="00D27AC7" w:rsidRDefault="00A03959" w:rsidP="003344C0">
      <w:pPr>
        <w:numPr>
          <w:ilvl w:val="0"/>
          <w:numId w:val="1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городские; </w:t>
      </w:r>
    </w:p>
    <w:p w:rsidR="00D27AC7" w:rsidRDefault="00A03959" w:rsidP="003344C0">
      <w:pPr>
        <w:numPr>
          <w:ilvl w:val="0"/>
          <w:numId w:val="1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загородные; </w:t>
      </w:r>
    </w:p>
    <w:p w:rsidR="00A03959" w:rsidRPr="001E1EDE" w:rsidRDefault="00A03959" w:rsidP="003344C0">
      <w:pPr>
        <w:numPr>
          <w:ilvl w:val="0"/>
          <w:numId w:val="1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путевая информация на междугородных маршрутах.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способу передвижения экскурсии бывают пешеходные, с использованием транспортных средств и комбинированные. В ряде городов России и мира функционируют специальные экскурсионные пешеходные зоны (кварталы), где запрещено движение всех видов транспорта.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рубежом в экскурсионных зонах, в ряде случаев, используется экологически чистый и бесшумный наземный транспорт (движущийся тротуар, фуникулер, электробус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Продолжительность экскурсий составляет от нескольких часов до суток.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маршрутах выходного дня может быть предусмотрено несколько экскурсий разной продолжительности.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форме проведения экскурсии классифицируются на обычные, учебные, рекламные, экскурсия-массовка, экскурсия-прогулка, экскурсия-лекция, экскурсия-концерт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Вышеприведенная классификация экскурсии облегчает работу туроператора при формировании тура, а также работу экскурсовода при разработке методики ее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проведения.</w:t>
      </w:r>
    </w:p>
    <w:p w:rsidR="00A03959" w:rsidRPr="00D27AC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D27AC7">
        <w:rPr>
          <w:rFonts w:ascii="Times New Roman" w:hAnsi="Times New Roman" w:cs="Times New Roman"/>
          <w:b/>
          <w:sz w:val="28"/>
          <w:szCs w:val="28"/>
        </w:rPr>
        <w:t>11.2 Технология подготовки и проведения экскурсий.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Подготовка экскурсий реализуется в несколько этапов:</w:t>
      </w:r>
    </w:p>
    <w:p w:rsidR="00A03959" w:rsidRPr="001E1EDE" w:rsidRDefault="00A03959" w:rsidP="003344C0">
      <w:pPr>
        <w:numPr>
          <w:ilvl w:val="0"/>
          <w:numId w:val="1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выбор темы экскурсии;</w:t>
      </w:r>
    </w:p>
    <w:p w:rsidR="00D27AC7" w:rsidRDefault="00A03959" w:rsidP="003344C0">
      <w:pPr>
        <w:numPr>
          <w:ilvl w:val="0"/>
          <w:numId w:val="1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создание новой экскурсии под выбранную тему;</w:t>
      </w:r>
    </w:p>
    <w:p w:rsidR="00A03959" w:rsidRPr="001E1EDE" w:rsidRDefault="00A03959" w:rsidP="003344C0">
      <w:pPr>
        <w:numPr>
          <w:ilvl w:val="0"/>
          <w:numId w:val="1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подготовка экскурсовода для проведения данной экскурсии.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Выбор темы экскурсии зависит от потенциального спроса, конкретного заказа или целенаправленного создания "банка" (портфеля) экскурсий. Тема экскурсии должна объединить все объекты посещения в единое целое.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Подготовка экскурсии ведется творческой группой,</w:t>
      </w:r>
      <w:r w:rsidR="00D27AC7">
        <w:rPr>
          <w:rFonts w:ascii="Times New Roman" w:hAnsi="Times New Roman" w:cs="Times New Roman"/>
          <w:sz w:val="28"/>
          <w:szCs w:val="28"/>
        </w:rPr>
        <w:t xml:space="preserve"> </w:t>
      </w:r>
      <w:r w:rsidRPr="001E1EDE">
        <w:rPr>
          <w:rFonts w:ascii="Times New Roman" w:hAnsi="Times New Roman" w:cs="Times New Roman"/>
          <w:sz w:val="28"/>
          <w:szCs w:val="28"/>
        </w:rPr>
        <w:t>состав которой зависит от темы экскурсии. Здесь могут</w:t>
      </w:r>
      <w:r w:rsidR="00D27AC7">
        <w:rPr>
          <w:rFonts w:ascii="Times New Roman" w:hAnsi="Times New Roman" w:cs="Times New Roman"/>
          <w:sz w:val="28"/>
          <w:szCs w:val="28"/>
        </w:rPr>
        <w:t xml:space="preserve"> </w:t>
      </w:r>
      <w:r w:rsidRPr="001E1EDE">
        <w:rPr>
          <w:rFonts w:ascii="Times New Roman" w:hAnsi="Times New Roman" w:cs="Times New Roman"/>
          <w:sz w:val="28"/>
          <w:szCs w:val="28"/>
        </w:rPr>
        <w:t>быть привлечены работники музеев, галерей, научных</w:t>
      </w:r>
      <w:r w:rsidR="00D27AC7">
        <w:rPr>
          <w:rFonts w:ascii="Times New Roman" w:hAnsi="Times New Roman" w:cs="Times New Roman"/>
          <w:sz w:val="28"/>
          <w:szCs w:val="28"/>
        </w:rPr>
        <w:t xml:space="preserve"> </w:t>
      </w:r>
      <w:r w:rsidRPr="001E1EDE">
        <w:rPr>
          <w:rFonts w:ascii="Times New Roman" w:hAnsi="Times New Roman" w:cs="Times New Roman"/>
          <w:sz w:val="28"/>
          <w:szCs w:val="28"/>
        </w:rPr>
        <w:t>учреждений,</w:t>
      </w:r>
      <w:r w:rsidR="00D27AC7">
        <w:rPr>
          <w:rFonts w:ascii="Times New Roman" w:hAnsi="Times New Roman" w:cs="Times New Roman"/>
          <w:sz w:val="28"/>
          <w:szCs w:val="28"/>
        </w:rPr>
        <w:t xml:space="preserve"> </w:t>
      </w:r>
      <w:r w:rsidRPr="001E1EDE">
        <w:rPr>
          <w:rFonts w:ascii="Times New Roman" w:hAnsi="Times New Roman" w:cs="Times New Roman"/>
          <w:sz w:val="28"/>
          <w:szCs w:val="28"/>
        </w:rPr>
        <w:t>специализированных</w:t>
      </w:r>
      <w:r w:rsidR="00D27AC7">
        <w:rPr>
          <w:rFonts w:ascii="Times New Roman" w:hAnsi="Times New Roman" w:cs="Times New Roman"/>
          <w:sz w:val="28"/>
          <w:szCs w:val="28"/>
        </w:rPr>
        <w:t xml:space="preserve"> туристско-</w:t>
      </w:r>
      <w:r w:rsidRPr="001E1EDE">
        <w:rPr>
          <w:rFonts w:ascii="Times New Roman" w:hAnsi="Times New Roman" w:cs="Times New Roman"/>
          <w:sz w:val="28"/>
          <w:szCs w:val="28"/>
        </w:rPr>
        <w:t>экскурсионных организаций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Работа начинается с подбора материала по теме и его изучение, отбора объектов, используемых в данной экскурсии, а также накопление знаний по всем разделам темы.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сборе материалов по данной теме целесообразно составить библиографию литературных и иных источников, а также использовать различные архивные материалы, воспоминания участников событий и очевидцев, кино-видеохронику.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Значительную помощь в облегчении поиска и систематизации материала экскурсий могут оказать компьютерные энциклопедии, в том числе мультимедийные базы данных на лазерных дисках (CD-ROM).</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Одним из важных этапов создания экскурсии является правильный подбор объектов показа. В России на государственном учете находится более 100 тысяч памятников архитектуры, истории, археологии, культуры, а в музеях страны хранится около 40 миллионов экспонатов.</w:t>
      </w:r>
    </w:p>
    <w:p w:rsidR="00D27AC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качестве объектов экскурсий могут быть:</w:t>
      </w:r>
    </w:p>
    <w:p w:rsidR="00D27AC7"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места, связанные с историческими событиями; </w:t>
      </w:r>
    </w:p>
    <w:p w:rsidR="00D27AC7"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природные объекты и заповедники; </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здания и сооружения;</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мемориальные памятники и комплексы;</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произведения архитектуры и градостроительства;</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оригинальные инженерные сооружения;</w:t>
      </w:r>
    </w:p>
    <w:p w:rsidR="00D27AC7"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объекты, связанные с жизнью выдающихся личностей; </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технические экспонаты;</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памятники искусства;</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экспозиции музеев, картинных галерей, выставок;</w:t>
      </w:r>
    </w:p>
    <w:p w:rsidR="00A03959" w:rsidRPr="001E1EDE" w:rsidRDefault="00A03959" w:rsidP="003344C0">
      <w:pPr>
        <w:numPr>
          <w:ilvl w:val="0"/>
          <w:numId w:val="1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археологические памятники.</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308" style="position:absolute;left:0;text-align:left;z-index:251678208;mso-position-horizontal-relative:margin" from="-241.9pt,40.7pt" to="-241.9pt,84.6pt" o:allowincell="f" strokeweight=".35pt">
            <w10:wrap anchorx="margin"/>
          </v:line>
        </w:pict>
      </w:r>
      <w:r>
        <w:rPr>
          <w:rFonts w:ascii="Times New Roman" w:hAnsi="Times New Roman" w:cs="Times New Roman"/>
          <w:sz w:val="28"/>
          <w:szCs w:val="28"/>
        </w:rPr>
        <w:pict>
          <v:line id="_x0000_s1309" style="position:absolute;left:0;text-align:left;z-index:251679232;mso-position-horizontal-relative:margin" from="-241.55pt,329.05pt" to="-241.55pt,367.95pt" o:allowincell="f" strokeweight=".35pt">
            <w10:wrap anchorx="margin"/>
          </v:line>
        </w:pict>
      </w:r>
      <w:r>
        <w:rPr>
          <w:rFonts w:ascii="Times New Roman" w:hAnsi="Times New Roman" w:cs="Times New Roman"/>
          <w:sz w:val="28"/>
          <w:szCs w:val="28"/>
        </w:rPr>
        <w:pict>
          <v:line id="_x0000_s1310" style="position:absolute;left:0;text-align:left;z-index:251680256;mso-position-horizontal-relative:margin" from="-241.2pt,180.35pt" to="-241.2pt,223.55pt" o:allowincell="f" strokeweight=".35pt">
            <w10:wrap anchorx="margin"/>
          </v:line>
        </w:pict>
      </w:r>
      <w:r>
        <w:rPr>
          <w:rFonts w:ascii="Times New Roman" w:hAnsi="Times New Roman" w:cs="Times New Roman"/>
          <w:sz w:val="28"/>
          <w:szCs w:val="28"/>
        </w:rPr>
        <w:pict>
          <v:line id="_x0000_s1311" style="position:absolute;left:0;text-align:left;z-index:251681280;mso-position-horizontal-relative:margin" from="-241.2pt,228.25pt" to="-241.2pt,276.5pt" o:allowincell="f" strokeweight=".35pt">
            <w10:wrap anchorx="margin"/>
          </v:line>
        </w:pict>
      </w:r>
      <w:r>
        <w:rPr>
          <w:rFonts w:ascii="Times New Roman" w:hAnsi="Times New Roman" w:cs="Times New Roman"/>
          <w:sz w:val="28"/>
          <w:szCs w:val="28"/>
        </w:rPr>
        <w:pict>
          <v:line id="_x0000_s1312" style="position:absolute;left:0;text-align:left;z-index:251682304;mso-position-horizontal-relative:margin" from="-241.2pt,281.15pt" to="-241.2pt,322.55pt" o:allowincell="f" strokeweight=".35pt">
            <w10:wrap anchorx="margin"/>
          </v:line>
        </w:pict>
      </w:r>
      <w:r>
        <w:rPr>
          <w:rFonts w:ascii="Times New Roman" w:hAnsi="Times New Roman" w:cs="Times New Roman"/>
          <w:sz w:val="28"/>
          <w:szCs w:val="28"/>
        </w:rPr>
        <w:pict>
          <v:line id="_x0000_s1313" style="position:absolute;left:0;text-align:left;z-index:251683328;mso-position-horizontal-relative:margin" from="-240.85pt,132.1pt" to="-240.85pt,175.65pt" o:allowincell="f" strokeweight=".35pt">
            <w10:wrap anchorx="margin"/>
          </v:line>
        </w:pict>
      </w:r>
      <w:r>
        <w:rPr>
          <w:rFonts w:ascii="Times New Roman" w:hAnsi="Times New Roman" w:cs="Times New Roman"/>
          <w:sz w:val="28"/>
          <w:szCs w:val="28"/>
        </w:rPr>
        <w:pict>
          <v:line id="_x0000_s1314" style="position:absolute;left:0;text-align:left;z-index:251684352;mso-position-horizontal-relative:margin" from="-238.3pt,40.7pt" to="-238.3pt,84.6pt" o:allowincell="f" strokeweight=".35pt">
            <w10:wrap anchorx="margin"/>
          </v:line>
        </w:pict>
      </w:r>
      <w:r>
        <w:rPr>
          <w:rFonts w:ascii="Times New Roman" w:hAnsi="Times New Roman" w:cs="Times New Roman"/>
          <w:sz w:val="28"/>
          <w:szCs w:val="28"/>
        </w:rPr>
        <w:pict>
          <v:line id="_x0000_s1315" style="position:absolute;left:0;text-align:left;z-index:251685376;mso-position-horizontal-relative:margin" from="-237.95pt,280.8pt" to="-237.95pt,324.35pt" o:allowincell="f" strokeweight=".35pt">
            <w10:wrap anchorx="margin"/>
          </v:line>
        </w:pict>
      </w:r>
      <w:r>
        <w:rPr>
          <w:rFonts w:ascii="Times New Roman" w:hAnsi="Times New Roman" w:cs="Times New Roman"/>
          <w:sz w:val="28"/>
          <w:szCs w:val="28"/>
        </w:rPr>
        <w:pict>
          <v:line id="_x0000_s1316" style="position:absolute;left:0;text-align:left;z-index:251686400;mso-position-horizontal-relative:margin" from="-237.95pt,329.05pt" to="-237.95pt,365.75pt" o:allowincell="f" strokeweight=".35pt">
            <w10:wrap anchorx="margin"/>
          </v:line>
        </w:pict>
      </w:r>
      <w:r>
        <w:rPr>
          <w:rFonts w:ascii="Times New Roman" w:hAnsi="Times New Roman" w:cs="Times New Roman"/>
          <w:sz w:val="28"/>
          <w:szCs w:val="28"/>
        </w:rPr>
        <w:pict>
          <v:line id="_x0000_s1317" style="position:absolute;left:0;text-align:left;z-index:251687424;mso-position-horizontal-relative:margin" from="-237.6pt,89.3pt" to="-237.6pt,128.2pt" o:allowincell="f" strokeweight=".35pt">
            <w10:wrap anchorx="margin"/>
          </v:line>
        </w:pict>
      </w:r>
      <w:r>
        <w:rPr>
          <w:rFonts w:ascii="Times New Roman" w:hAnsi="Times New Roman" w:cs="Times New Roman"/>
          <w:sz w:val="28"/>
          <w:szCs w:val="28"/>
        </w:rPr>
        <w:pict>
          <v:line id="_x0000_s1318" style="position:absolute;left:0;text-align:left;z-index:251688448;mso-position-horizontal-relative:margin" from="-237.6pt,132.1pt" to="-237.6pt,175.65pt" o:allowincell="f" strokeweight=".35pt">
            <w10:wrap anchorx="margin"/>
          </v:line>
        </w:pict>
      </w:r>
      <w:r>
        <w:rPr>
          <w:rFonts w:ascii="Times New Roman" w:hAnsi="Times New Roman" w:cs="Times New Roman"/>
          <w:sz w:val="28"/>
          <w:szCs w:val="28"/>
        </w:rPr>
        <w:pict>
          <v:line id="_x0000_s1319" style="position:absolute;left:0;text-align:left;z-index:251689472;mso-position-horizontal-relative:margin" from="-237.6pt,180.35pt" to="-237.6pt,223.55pt" o:allowincell="f" strokeweight=".35pt">
            <w10:wrap anchorx="margin"/>
          </v:line>
        </w:pict>
      </w:r>
      <w:r>
        <w:rPr>
          <w:rFonts w:ascii="Times New Roman" w:hAnsi="Times New Roman" w:cs="Times New Roman"/>
          <w:sz w:val="28"/>
          <w:szCs w:val="28"/>
        </w:rPr>
        <w:pict>
          <v:line id="_x0000_s1320" style="position:absolute;left:0;text-align:left;z-index:251690496;mso-position-horizontal-relative:margin" from="-237.6pt,228.25pt" to="-237.6pt,276.5pt" o:allowincell="f" strokeweight=".35pt">
            <w10:wrap anchorx="margin"/>
          </v:line>
        </w:pict>
      </w:r>
      <w:r>
        <w:rPr>
          <w:rFonts w:ascii="Times New Roman" w:hAnsi="Times New Roman" w:cs="Times New Roman"/>
          <w:sz w:val="28"/>
          <w:szCs w:val="28"/>
        </w:rPr>
        <w:pict>
          <v:line id="_x0000_s1321" style="position:absolute;left:0;text-align:left;z-index:251691520;mso-position-horizontal-relative:margin" from="-209.15pt,16.2pt" to="-209.15pt,41.75pt" o:allowincell="f" strokeweight=".35pt">
            <w10:wrap anchorx="margin"/>
          </v:line>
        </w:pict>
      </w:r>
      <w:r>
        <w:rPr>
          <w:rFonts w:ascii="Times New Roman" w:hAnsi="Times New Roman" w:cs="Times New Roman"/>
          <w:sz w:val="28"/>
          <w:szCs w:val="28"/>
        </w:rPr>
        <w:pict>
          <v:line id="_x0000_s1322" style="position:absolute;left:0;text-align:left;z-index:251692544;mso-position-horizontal-relative:margin" from="-179.65pt,40.7pt" to="-179.65pt,84.6pt" o:allowincell="f" strokeweight=".35pt">
            <w10:wrap anchorx="margin"/>
          </v:line>
        </w:pict>
      </w:r>
      <w:r>
        <w:rPr>
          <w:rFonts w:ascii="Times New Roman" w:hAnsi="Times New Roman" w:cs="Times New Roman"/>
          <w:sz w:val="28"/>
          <w:szCs w:val="28"/>
        </w:rPr>
        <w:pict>
          <v:line id="_x0000_s1323" style="position:absolute;left:0;text-align:left;z-index:251693568;mso-position-horizontal-relative:margin" from="-179.3pt,280.8pt" to="-179.3pt,324.35pt" o:allowincell="f" strokeweight=".35pt">
            <w10:wrap anchorx="margin"/>
          </v:line>
        </w:pict>
      </w:r>
      <w:r>
        <w:rPr>
          <w:rFonts w:ascii="Times New Roman" w:hAnsi="Times New Roman" w:cs="Times New Roman"/>
          <w:sz w:val="28"/>
          <w:szCs w:val="28"/>
        </w:rPr>
        <w:pict>
          <v:line id="_x0000_s1324" style="position:absolute;left:0;text-align:left;z-index:251694592;mso-position-horizontal-relative:margin" from="-179.3pt,328.7pt" to="-179.3pt,367.95pt" o:allowincell="f" strokeweight=".7pt">
            <w10:wrap anchorx="margin"/>
          </v:line>
        </w:pict>
      </w:r>
      <w:r>
        <w:rPr>
          <w:rFonts w:ascii="Times New Roman" w:hAnsi="Times New Roman" w:cs="Times New Roman"/>
          <w:sz w:val="28"/>
          <w:szCs w:val="28"/>
        </w:rPr>
        <w:pict>
          <v:line id="_x0000_s1325" style="position:absolute;left:0;text-align:left;z-index:251695616;mso-position-horizontal-relative:margin" from="-178.9pt,199.8pt" to="-178.9pt,223.55pt" o:allowincell="f" strokeweight=".35pt">
            <w10:wrap anchorx="margin"/>
          </v:line>
        </w:pict>
      </w:r>
      <w:r>
        <w:rPr>
          <w:rFonts w:ascii="Times New Roman" w:hAnsi="Times New Roman" w:cs="Times New Roman"/>
          <w:sz w:val="28"/>
          <w:szCs w:val="28"/>
        </w:rPr>
        <w:pict>
          <v:line id="_x0000_s1326" style="position:absolute;left:0;text-align:left;z-index:251696640;mso-position-horizontal-relative:margin" from="-178.9pt,228.25pt" to="-178.9pt,276.5pt" o:allowincell="f" strokeweight=".35pt">
            <w10:wrap anchorx="margin"/>
          </v:line>
        </w:pict>
      </w:r>
      <w:r>
        <w:rPr>
          <w:rFonts w:ascii="Times New Roman" w:hAnsi="Times New Roman" w:cs="Times New Roman"/>
          <w:sz w:val="28"/>
          <w:szCs w:val="28"/>
        </w:rPr>
        <w:pict>
          <v:line id="_x0000_s1327" style="position:absolute;left:0;text-align:left;z-index:251697664;mso-position-horizontal-relative:margin" from="-178.55pt,89.3pt" to="-178.55pt,128.2pt" o:allowincell="f" strokeweight=".7pt">
            <w10:wrap anchorx="margin"/>
          </v:line>
        </w:pict>
      </w:r>
      <w:r>
        <w:rPr>
          <w:rFonts w:ascii="Times New Roman" w:hAnsi="Times New Roman" w:cs="Times New Roman"/>
          <w:sz w:val="28"/>
          <w:szCs w:val="28"/>
        </w:rPr>
        <w:pict>
          <v:line id="_x0000_s1328" style="position:absolute;left:0;text-align:left;z-index:251698688;mso-position-horizontal-relative:margin" from="-178.55pt,132.1pt" to="-178.55pt,175.65pt" o:allowincell="f" strokeweight=".35pt">
            <w10:wrap anchorx="margin"/>
          </v:line>
        </w:pict>
      </w:r>
      <w:r>
        <w:rPr>
          <w:rFonts w:ascii="Times New Roman" w:hAnsi="Times New Roman" w:cs="Times New Roman"/>
          <w:sz w:val="28"/>
          <w:szCs w:val="28"/>
        </w:rPr>
        <w:pict>
          <v:line id="_x0000_s1329" style="position:absolute;left:0;text-align:left;z-index:251699712;mso-position-horizontal-relative:margin" from="-175.3pt,88.9pt" to="-175.3pt,127.05pt" o:allowincell="f" strokeweight=".7pt">
            <w10:wrap anchorx="margin"/>
          </v:line>
        </w:pict>
      </w:r>
      <w:r>
        <w:rPr>
          <w:rFonts w:ascii="Times New Roman" w:hAnsi="Times New Roman" w:cs="Times New Roman"/>
          <w:sz w:val="28"/>
          <w:szCs w:val="28"/>
        </w:rPr>
        <w:pict>
          <v:line id="_x0000_s1330" style="position:absolute;left:0;text-align:left;z-index:251700736;mso-position-horizontal-relative:margin" from="-175.3pt,132.1pt" to="-175.3pt,175.65pt" o:allowincell="f" strokeweight=".35pt">
            <w10:wrap anchorx="margin"/>
          </v:line>
        </w:pict>
      </w:r>
      <w:r>
        <w:rPr>
          <w:rFonts w:ascii="Times New Roman" w:hAnsi="Times New Roman" w:cs="Times New Roman"/>
          <w:sz w:val="28"/>
          <w:szCs w:val="28"/>
        </w:rPr>
        <w:pict>
          <v:line id="_x0000_s1331" style="position:absolute;left:0;text-align:left;z-index:251701760;mso-position-horizontal-relative:margin" from="-175.3pt,180pt" to="-175.3pt,223.55pt" o:allowincell="f" strokeweight=".35pt">
            <w10:wrap anchorx="margin"/>
          </v:line>
        </w:pict>
      </w:r>
      <w:r>
        <w:rPr>
          <w:rFonts w:ascii="Times New Roman" w:hAnsi="Times New Roman" w:cs="Times New Roman"/>
          <w:sz w:val="28"/>
          <w:szCs w:val="28"/>
        </w:rPr>
        <w:pict>
          <v:line id="_x0000_s1332" style="position:absolute;left:0;text-align:left;z-index:251702784;mso-position-horizontal-relative:margin" from="-174.95pt,40.3pt" to="-174.95pt,82.8pt" o:allowincell="f" strokeweight=".7pt">
            <w10:wrap anchorx="margin"/>
          </v:line>
        </w:pict>
      </w:r>
      <w:r>
        <w:rPr>
          <w:rFonts w:ascii="Times New Roman" w:hAnsi="Times New Roman" w:cs="Times New Roman"/>
          <w:sz w:val="28"/>
          <w:szCs w:val="28"/>
        </w:rPr>
        <w:pict>
          <v:line id="_x0000_s1333" style="position:absolute;left:0;text-align:left;z-index:251703808;mso-position-horizontal-relative:margin" from="-151.2pt,27.35pt" to="-151.2pt,41.05pt" o:allowincell="f" strokeweight=".7pt">
            <w10:wrap anchorx="margin"/>
          </v:line>
        </w:pict>
      </w:r>
      <w:r>
        <w:rPr>
          <w:rFonts w:ascii="Times New Roman" w:hAnsi="Times New Roman" w:cs="Times New Roman"/>
          <w:sz w:val="28"/>
          <w:szCs w:val="28"/>
        </w:rPr>
        <w:pict>
          <v:line id="_x0000_s1334" style="position:absolute;left:0;text-align:left;z-index:251704832;mso-position-horizontal-relative:margin" from="-130.7pt,-8.3pt" to="-130.7pt,15.8pt" o:allowincell="f" strokeweight=".7pt">
            <w10:wrap anchorx="margin"/>
          </v:line>
        </w:pict>
      </w:r>
      <w:r>
        <w:rPr>
          <w:rFonts w:ascii="Times New Roman" w:hAnsi="Times New Roman" w:cs="Times New Roman"/>
          <w:sz w:val="28"/>
          <w:szCs w:val="28"/>
        </w:rPr>
        <w:pict>
          <v:line id="_x0000_s1335" style="position:absolute;left:0;text-align:left;z-index:251705856;mso-position-horizontal-relative:margin" from="-122.05pt,40.7pt" to="-122.05pt,84.6pt" o:allowincell="f" strokeweight=".35pt">
            <w10:wrap anchorx="margin"/>
          </v:line>
        </w:pict>
      </w:r>
      <w:r>
        <w:rPr>
          <w:rFonts w:ascii="Times New Roman" w:hAnsi="Times New Roman" w:cs="Times New Roman"/>
          <w:sz w:val="28"/>
          <w:szCs w:val="28"/>
        </w:rPr>
        <w:pict>
          <v:line id="_x0000_s1336" style="position:absolute;left:0;text-align:left;z-index:251706880;mso-position-horizontal-relative:margin" from="-121.3pt,180pt" to="-121.3pt,223.55pt" o:allowincell="f" strokeweight=".35pt">
            <w10:wrap anchorx="margin"/>
          </v:line>
        </w:pict>
      </w:r>
      <w:r>
        <w:rPr>
          <w:rFonts w:ascii="Times New Roman" w:hAnsi="Times New Roman" w:cs="Times New Roman"/>
          <w:sz w:val="28"/>
          <w:szCs w:val="28"/>
        </w:rPr>
        <w:pict>
          <v:line id="_x0000_s1337" style="position:absolute;left:0;text-align:left;z-index:251707904;mso-position-horizontal-relative:margin" from="-120.95pt,89.3pt" to="-120.95pt,127.1pt" o:allowincell="f" strokeweight=".35pt">
            <w10:wrap anchorx="margin"/>
          </v:line>
        </w:pict>
      </w:r>
      <w:r>
        <w:rPr>
          <w:rFonts w:ascii="Times New Roman" w:hAnsi="Times New Roman" w:cs="Times New Roman"/>
          <w:sz w:val="28"/>
          <w:szCs w:val="28"/>
        </w:rPr>
        <w:pict>
          <v:line id="_x0000_s1338" style="position:absolute;left:0;text-align:left;z-index:251708928;mso-position-horizontal-relative:margin" from="-120.95pt,132.1pt" to="-120.95pt,175.65pt" o:allowincell="f" strokeweight=".35pt">
            <w10:wrap anchorx="margin"/>
          </v:line>
        </w:pict>
      </w:r>
      <w:r>
        <w:rPr>
          <w:rFonts w:ascii="Times New Roman" w:hAnsi="Times New Roman" w:cs="Times New Roman"/>
          <w:sz w:val="28"/>
          <w:szCs w:val="28"/>
        </w:rPr>
        <w:pict>
          <v:line id="_x0000_s1339" style="position:absolute;left:0;text-align:left;z-index:251709952;mso-position-horizontal-relative:margin" from="-118.1pt,40.3pt" to="-118.1pt,84.6pt" o:allowincell="f" strokeweight=".35pt">
            <w10:wrap anchorx="margin"/>
          </v:line>
        </w:pict>
      </w:r>
      <w:r>
        <w:rPr>
          <w:rFonts w:ascii="Times New Roman" w:hAnsi="Times New Roman" w:cs="Times New Roman"/>
          <w:sz w:val="28"/>
          <w:szCs w:val="28"/>
        </w:rPr>
        <w:pict>
          <v:line id="_x0000_s1340" style="position:absolute;left:0;text-align:left;z-index:251710976;mso-position-horizontal-relative:margin" from="-118.1pt,329.05pt" to="-118.1pt,367.95pt" o:allowincell="f" strokeweight=".35pt">
            <w10:wrap anchorx="margin"/>
          </v:line>
        </w:pict>
      </w:r>
      <w:r>
        <w:rPr>
          <w:rFonts w:ascii="Times New Roman" w:hAnsi="Times New Roman" w:cs="Times New Roman"/>
          <w:sz w:val="28"/>
          <w:szCs w:val="28"/>
        </w:rPr>
        <w:pict>
          <v:line id="_x0000_s1341" style="position:absolute;left:0;text-align:left;z-index:251712000;mso-position-horizontal-relative:margin" from="-117.7pt,180pt" to="-117.7pt,223.55pt" o:allowincell="f" strokeweight=".35pt">
            <w10:wrap anchorx="margin"/>
          </v:line>
        </w:pict>
      </w:r>
      <w:r>
        <w:rPr>
          <w:rFonts w:ascii="Times New Roman" w:hAnsi="Times New Roman" w:cs="Times New Roman"/>
          <w:sz w:val="28"/>
          <w:szCs w:val="28"/>
        </w:rPr>
        <w:pict>
          <v:line id="_x0000_s1342" style="position:absolute;left:0;text-align:left;z-index:251713024;mso-position-horizontal-relative:margin" from="-117.7pt,228.25pt" to="-117.7pt,276.5pt" o:allowincell="f" strokeweight=".35pt">
            <w10:wrap anchorx="margin"/>
          </v:line>
        </w:pict>
      </w:r>
      <w:r>
        <w:rPr>
          <w:rFonts w:ascii="Times New Roman" w:hAnsi="Times New Roman" w:cs="Times New Roman"/>
          <w:sz w:val="28"/>
          <w:szCs w:val="28"/>
        </w:rPr>
        <w:pict>
          <v:line id="_x0000_s1343" style="position:absolute;left:0;text-align:left;z-index:251714048;mso-position-horizontal-relative:margin" from="-117.7pt,280.8pt" to="-117.7pt,322.2pt" o:allowincell="f" strokeweight=".35pt">
            <w10:wrap anchorx="margin"/>
          </v:line>
        </w:pict>
      </w:r>
      <w:r>
        <w:rPr>
          <w:rFonts w:ascii="Times New Roman" w:hAnsi="Times New Roman" w:cs="Times New Roman"/>
          <w:sz w:val="28"/>
          <w:szCs w:val="28"/>
        </w:rPr>
        <w:pict>
          <v:line id="_x0000_s1344" style="position:absolute;left:0;text-align:left;z-index:251715072;mso-position-horizontal-relative:margin" from="-117.35pt,89.3pt" to="-117.35pt,128.2pt" o:allowincell="f" strokeweight=".35pt">
            <w10:wrap anchorx="margin"/>
          </v:line>
        </w:pict>
      </w:r>
      <w:r>
        <w:rPr>
          <w:rFonts w:ascii="Times New Roman" w:hAnsi="Times New Roman" w:cs="Times New Roman"/>
          <w:sz w:val="28"/>
          <w:szCs w:val="28"/>
        </w:rPr>
        <w:pict>
          <v:line id="_x0000_s1345" style="position:absolute;left:0;text-align:left;z-index:251716096;mso-position-horizontal-relative:margin" from="-117.35pt,132.1pt" to="-117.35pt,175.3pt" o:allowincell="f" strokeweight=".35pt">
            <w10:wrap anchorx="margin"/>
          </v:line>
        </w:pict>
      </w:r>
      <w:r w:rsidR="00A03959" w:rsidRPr="001E1EDE">
        <w:rPr>
          <w:rFonts w:ascii="Times New Roman" w:hAnsi="Times New Roman" w:cs="Times New Roman"/>
          <w:sz w:val="28"/>
          <w:szCs w:val="28"/>
        </w:rPr>
        <w:t>При обилие таких объектов, связанных с темой, следует особое внимание уделить их правильному отбору с учетом их аттрактивности, познавательной ценное™, содержания, функционального назначения, степени сохранности, доступности и безопасности.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по данной теме таких объектов мало или вообще отсутствует, то следует это восполнить дополнительными возможностями, используя иллюстративный материал, макеты, воспоминания очевидцев, кино-видеоматериалы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Целесообразно, чтобы у каждой экскурсии были свои объекты, присущие выбранной теме, в ряде случаев и экзотические.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Экскурсия не должна быть перегружена большим числом посещаемых объектов, так как это увеличивает ее длительность. Длительные экскурсии утомительны и внимание и интерес туристов при этом ослабевают.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Оптимальная продолжительность городской экскурсии составляет 2-3 часа, при этом экскурсанты с интересом воспринимают не более 15-20 экскурсионных объектов.</w:t>
      </w:r>
    </w:p>
    <w:p w:rsidR="00D27AC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подготовке экскурсии целесообразно составить паспорта (карточки) объектов, включающие в себя:</w:t>
      </w:r>
    </w:p>
    <w:p w:rsidR="00D27AC7"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наименование объекта; </w:t>
      </w:r>
    </w:p>
    <w:p w:rsidR="00D27AC7"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события, связанные с этим объектом; </w:t>
      </w:r>
    </w:p>
    <w:p w:rsidR="00D27AC7" w:rsidRDefault="00D27AC7"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даты совершения данны</w:t>
      </w:r>
      <w:r w:rsidR="00A03959" w:rsidRPr="001E1EDE">
        <w:rPr>
          <w:rFonts w:ascii="Times New Roman" w:hAnsi="Times New Roman" w:cs="Times New Roman"/>
          <w:sz w:val="28"/>
          <w:szCs w:val="28"/>
        </w:rPr>
        <w:t xml:space="preserve">х событий; </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местонахождение объекта;</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об авторах объекта (если таковые имеются);</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источники сведений о данном объекте;</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сохранность объекта;</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безопасность при его посещении;</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фотографии или видеосъемка объекта;</w:t>
      </w:r>
    </w:p>
    <w:p w:rsidR="00A03959" w:rsidRPr="001E1EDE" w:rsidRDefault="00A03959" w:rsidP="003344C0">
      <w:pPr>
        <w:numPr>
          <w:ilvl w:val="0"/>
          <w:numId w:val="1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сведения.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карточки используются как для конкретно разрабатываемой темы, так и для будущих экскурсий. Процесс создания экскурсий также включает в себя:</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экскурсионного маршрута;</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текста экскурсии;</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создание методики проведения экскурсии;</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и изготовление наглядного демонстрационного материала (фото, видео, плакат);</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перечн</w:t>
      </w:r>
      <w:r w:rsidR="00D27AC7">
        <w:rPr>
          <w:rFonts w:ascii="Times New Roman" w:hAnsi="Times New Roman" w:cs="Times New Roman"/>
          <w:sz w:val="28"/>
          <w:szCs w:val="28"/>
        </w:rPr>
        <w:t>я привлеченных средств на прове</w:t>
      </w:r>
      <w:r w:rsidRPr="001E1EDE">
        <w:rPr>
          <w:rFonts w:ascii="Times New Roman" w:hAnsi="Times New Roman" w:cs="Times New Roman"/>
          <w:sz w:val="28"/>
          <w:szCs w:val="28"/>
        </w:rPr>
        <w:t>дение экскурсии (транспорта, технических средств);</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калькуляция затрат на проведение экскурсии;</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нормы прибыли и расчет цены на данную экскурсионную услугу;</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контрольная обкатка экскурсионного маршрута путем его объезда или обхода;</w:t>
      </w:r>
    </w:p>
    <w:p w:rsidR="00D27AC7"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утверждение экскурсии в установленном порядке;</w:t>
      </w:r>
    </w:p>
    <w:p w:rsidR="00A03959" w:rsidRPr="001E1EDE" w:rsidRDefault="00A03959" w:rsidP="003344C0">
      <w:pPr>
        <w:numPr>
          <w:ilvl w:val="0"/>
          <w:numId w:val="1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рекламу экскурсионного маршрута.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Создание городских экскурсионных маршрутов, в том числе пешеходных, имеет свои особенности.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Такой маршрут строится по принципу наиболее правильной последовательности осмотра объектов. При этом следует учитывать:</w:t>
      </w:r>
    </w:p>
    <w:p w:rsidR="00A03959" w:rsidRPr="001E1EDE" w:rsidRDefault="00A03959" w:rsidP="003344C0">
      <w:pPr>
        <w:numPr>
          <w:ilvl w:val="0"/>
          <w:numId w:val="1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доступность объекта;</w:t>
      </w:r>
    </w:p>
    <w:p w:rsidR="00A03959" w:rsidRPr="001E1EDE" w:rsidRDefault="00A03959" w:rsidP="003344C0">
      <w:pPr>
        <w:numPr>
          <w:ilvl w:val="0"/>
          <w:numId w:val="1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площадки для его осмотра;</w:t>
      </w:r>
    </w:p>
    <w:p w:rsidR="00A03959" w:rsidRPr="001E1EDE" w:rsidRDefault="00A03959" w:rsidP="003344C0">
      <w:pPr>
        <w:numPr>
          <w:ilvl w:val="0"/>
          <w:numId w:val="1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парковки транспортного средства;</w:t>
      </w:r>
    </w:p>
    <w:p w:rsidR="00A03959" w:rsidRPr="001E1EDE" w:rsidRDefault="00A03959" w:rsidP="003344C0">
      <w:pPr>
        <w:numPr>
          <w:ilvl w:val="0"/>
          <w:numId w:val="1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безопасность осмотра объекта;</w:t>
      </w:r>
    </w:p>
    <w:p w:rsidR="00A03959" w:rsidRPr="001E1EDE" w:rsidRDefault="00A03959" w:rsidP="003344C0">
      <w:pPr>
        <w:numPr>
          <w:ilvl w:val="0"/>
          <w:numId w:val="1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ограничения посещения объекта по времени суток,</w:t>
      </w:r>
      <w:r w:rsidR="00D27AC7" w:rsidRPr="00D27AC7">
        <w:rPr>
          <w:rFonts w:ascii="Times New Roman" w:hAnsi="Times New Roman" w:cs="Times New Roman"/>
          <w:sz w:val="28"/>
          <w:szCs w:val="28"/>
        </w:rPr>
        <w:t xml:space="preserve"> </w:t>
      </w:r>
      <w:r w:rsidRPr="001E1EDE">
        <w:rPr>
          <w:rFonts w:ascii="Times New Roman" w:hAnsi="Times New Roman" w:cs="Times New Roman"/>
          <w:sz w:val="28"/>
          <w:szCs w:val="28"/>
        </w:rPr>
        <w:t>дням, месяцам, сезонам;</w:t>
      </w:r>
    </w:p>
    <w:p w:rsidR="00A03959" w:rsidRPr="001E1EDE" w:rsidRDefault="00A03959" w:rsidP="003344C0">
      <w:pPr>
        <w:numPr>
          <w:ilvl w:val="0"/>
          <w:numId w:val="1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по пути следования пунктов продажи туристских сувениров, связанных с данным объектом, пунктов питания, водоснабжения, туалетов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городских экскурсий наиболее важным является показ объектов в логической последовательности за сравнительно короткое время. Такие экскурсии строятся по тематическому, хронологическому или тематико-хронологическому принципу.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Многоплановые (обзорные) экскурсии базируются как на современном, так и на историческом материале. В данных экскурсиях материал подается в виде обзора крупным планом. Если это обзорная экскурсия по городу, то материал излагается последовательно в хронологических рамках времени от первого упоминания о городе до сегодняшнего дня, включая перспективы его развития. Аналогично проводятся обзорные экскурсии по предприятиям, музеям, заповедникам.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Построение обзорных экскурсий при передвижении между городами (по </w:t>
      </w:r>
      <w:r w:rsidR="00D27AC7">
        <w:rPr>
          <w:rFonts w:ascii="Times New Roman" w:hAnsi="Times New Roman" w:cs="Times New Roman"/>
          <w:sz w:val="28"/>
          <w:szCs w:val="28"/>
        </w:rPr>
        <w:t>стране) строится по принципу ат</w:t>
      </w:r>
      <w:r w:rsidRPr="001E1EDE">
        <w:rPr>
          <w:rFonts w:ascii="Times New Roman" w:hAnsi="Times New Roman" w:cs="Times New Roman"/>
          <w:sz w:val="28"/>
          <w:szCs w:val="28"/>
        </w:rPr>
        <w:t>трактивности и значимости объектов, к которым привлекается внимание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большое значение имеет умение экскурсовода в краткой фрагментарной форме рассказать об объекте за минимальное время и успеть ответить на вопросы, ибо впереди по ходу движения появляется также новый объект. Здесь важную роль имеет глубокое знание маршрута, общая подготовка темы, элементы импровизации.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Интервал показа объектов при городских экскурсиях не должен быть менее 15 минут. Целесообразно один объект осматривать за один переход или переезд, не возвращаясь к нему еще раз. Следует выбрать время посещения объекта таким образом, чтобы по возможности, не ожидать доступа к нему, а если это неизбежно - данное время используется как введение в тематику, связанную с данным объектом.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 экскурсовода должно быть несколько запасных вариантов маршрута, если основной перекрыт по причине дорожно-транспортного происшествия, ремонтных работ, загруженности трассы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пробном обходе или объезде маршрута экскурсовод обязан:</w:t>
      </w:r>
    </w:p>
    <w:p w:rsidR="00A03959" w:rsidRPr="001E1EDE"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ознакомиться с планировкой трассы и расположением улиц и площадей;</w:t>
      </w:r>
    </w:p>
    <w:p w:rsidR="00A03959" w:rsidRPr="001E1EDE"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выяснить места разрешенных стоянок транспортных средств;</w:t>
      </w:r>
    </w:p>
    <w:p w:rsidR="00A03959" w:rsidRPr="001E1EDE"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определить местонахождение объекта и различные способы пешеходной и транспортной доступности к нему;</w:t>
      </w:r>
    </w:p>
    <w:p w:rsidR="00A03959" w:rsidRPr="001E1EDE"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выбрать площадки для наилучшего показа объекта;</w:t>
      </w:r>
    </w:p>
    <w:p w:rsidR="00A03959" w:rsidRPr="001E1EDE"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провести хронометраж маршрута;</w:t>
      </w:r>
    </w:p>
    <w:p w:rsidR="00D27AC7"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выявить потенциально-опасные места для передвижения по маршруту и обеспечить безопасность туристов; </w:t>
      </w:r>
    </w:p>
    <w:p w:rsidR="00A03959" w:rsidRPr="001E1EDE" w:rsidRDefault="00A03959" w:rsidP="003344C0">
      <w:pPr>
        <w:numPr>
          <w:ilvl w:val="0"/>
          <w:numId w:val="1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выбрать оптимальную методику ознакомления с объектом.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пробного обхода (объезда) создается контрольный текст. Контрольный текст экскурсии желательно смоделировать в лингафонном кабинете в режиме реального времени.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Текст должен содержать вступление, основную часть, заключение и логические переходы.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основании контрольного текста экскурсовод готовит индивидуальный текст, а также различные варианты данной экскурсии. По содержанию контрольный и индивидуальный тексты должны быть одинаковы.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проведении экскурсии любые факты  следует</w:t>
      </w:r>
      <w:r w:rsidR="00D27AC7" w:rsidRPr="00D27AC7">
        <w:rPr>
          <w:rFonts w:ascii="Times New Roman" w:hAnsi="Times New Roman" w:cs="Times New Roman"/>
          <w:sz w:val="28"/>
          <w:szCs w:val="28"/>
        </w:rPr>
        <w:t xml:space="preserve"> </w:t>
      </w:r>
      <w:r w:rsidRPr="001E1EDE">
        <w:rPr>
          <w:rFonts w:ascii="Times New Roman" w:hAnsi="Times New Roman" w:cs="Times New Roman"/>
          <w:sz w:val="28"/>
          <w:szCs w:val="28"/>
        </w:rPr>
        <w:t>сопровождать датами и ссылками на источники информации. Наряду с индивидуальным текстом экскурсий экскурсовод должен иметь свой "портфель" с комплектом наглядных пособий: фотографий, макетов, муляжей, проектов, эскизов, копий подлинных документов, записи голоса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Методические приемы экскурсовода зависят от его квалификации, темы экскурсии, состава экскурсантов, содержания "портфеля".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основании контрольного текста, "портфеля" экскурсовода", контрольного обхода (объезда), хронометража маршрута составляется паспорт (карточка) экскурсионного маршрута. Методическая комиссия принимает данную экскурсию, которая утверждается в установленном порядке. На основании приказа (или договора) проведение данной экскурсии поручается экскурсоводу, который, как правило, принимал участие в ее разработке и "защитил" ее на методическом совете.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Ниже приведены примеры разработанных и действующих в 1996 году в Москве городских и пригородных экскурсионных маршрутов различной направленности.</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Москва-столица нашей родины (обзорная экскурсия).</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"Недаром помнит вся Россия" - Москва 1812 года.</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 истории монастырей Москвы.</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Мировые религии в архитектурных памятниках Москвы.</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Каменная летопись Москвы (архитектурный обзор).</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50-летию Победы посвящается (с посещением мемориала на Поклонной горе).</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Москва-спортивная.</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"Рюриковичи и Романовы в Москве" - с посещением музея восковых фигур.</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гости к космическим братьям и сестрам" - с посещением музея ВВС или Звездного городка.</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"Дворянские гнезда Москвы" - усадьба Кусково, Кузьминки.</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"Литературные адреса Москвы" - Пушкины в Москве.</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"Играй, театр, играй" - Москва театральная.</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"Тайны имен Москвы" - топонимика Москвы.</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семи холмах" - москвоведение.</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Зарядье, Новодевичий монастырь, Московский Сити, Китай-город, Ваганьковское кладбище - пешеходная экскурсия по Москве.</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Москва-река до Крылатского, Москва-река до Коломенского, Канал им. Москвы - водные экскурсии.</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Калуга - Оптина Пустынь.</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"Край древних озер" - оз. Киево, Долгое, Круглое.</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"Щедрый лес" - поход за грибами.</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"Восьмое чудо света" - Коломенское.</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"Город сей пречист и пригож" - экскурсия в Суздаль.</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"Виват,   Петрофлот!"   -   экскурсия   в   Переславль-Залесский.</w:t>
      </w:r>
    </w:p>
    <w:p w:rsidR="00A03959" w:rsidRPr="001E1EDE" w:rsidRDefault="00A03959" w:rsidP="003344C0">
      <w:pPr>
        <w:numPr>
          <w:ilvl w:val="0"/>
          <w:numId w:val="1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"Страницы летописи Российской" - экскурсия в Ростов Великий и др.</w:t>
      </w:r>
    </w:p>
    <w:p w:rsidR="00A03959" w:rsidRPr="00D27AC7" w:rsidRDefault="00A03959" w:rsidP="003344C0">
      <w:pPr>
        <w:tabs>
          <w:tab w:val="left" w:pos="426"/>
          <w:tab w:val="left" w:pos="1276"/>
        </w:tabs>
        <w:spacing w:line="360" w:lineRule="auto"/>
        <w:ind w:firstLine="737"/>
        <w:jc w:val="both"/>
        <w:rPr>
          <w:rFonts w:ascii="Times New Roman" w:hAnsi="Times New Roman" w:cs="Times New Roman"/>
          <w:b/>
          <w:sz w:val="28"/>
          <w:szCs w:val="28"/>
          <w:lang w:val="en-US"/>
        </w:rPr>
      </w:pPr>
      <w:r w:rsidRPr="00D27AC7">
        <w:rPr>
          <w:rFonts w:ascii="Times New Roman" w:hAnsi="Times New Roman" w:cs="Times New Roman"/>
          <w:b/>
          <w:sz w:val="28"/>
          <w:szCs w:val="28"/>
        </w:rPr>
        <w:t>12. САМОДЕЯТЕЛЬНЫЙ ПОХОДНЫЙ  И</w:t>
      </w:r>
      <w:r w:rsidR="00D27AC7" w:rsidRPr="00D27AC7">
        <w:rPr>
          <w:rFonts w:ascii="Times New Roman" w:hAnsi="Times New Roman" w:cs="Times New Roman"/>
          <w:b/>
          <w:sz w:val="28"/>
          <w:szCs w:val="28"/>
        </w:rPr>
        <w:t xml:space="preserve"> СПОРТИВНЫЙ ТУРИЗМ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Самодеятельный туризм - это походы и путешествия по маршрутам, разработанным самими туристами или рекомендованным туристскими клубами,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правило, самодеятельный туризм характеризуется активными способами передвижения. При этом маршрут, состав туристской группы, снаряжение, обеспечение продуктами питания, способ передвижения и финансирование организуются самостоятельно, так называемыми, самодеятельными туристами. Такие маршруты могут быть и плановыми и готовятся туристскими клубами, бюро путешествий и экскурсий или туристско-спортивными организациями.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Особенностью такого туризма является его спортивный характер и участие в нем молодежной возрастной категории. Деятельность данного вида туризма регламентируется "Правилами организации и проведения самодеятельных туристских походов и путешествий", а также ведомственными инструкциями Министерства образования, Государственного комитета по физкультуре и туризму и рекомендациями Туристско-с</w:t>
      </w:r>
      <w:r w:rsidR="005D5E88">
        <w:rPr>
          <w:rFonts w:ascii="Times New Roman" w:hAnsi="Times New Roman" w:cs="Times New Roman"/>
          <w:sz w:val="28"/>
          <w:szCs w:val="28"/>
        </w:rPr>
        <w:t>п</w:t>
      </w:r>
      <w:r w:rsidRPr="001E1EDE">
        <w:rPr>
          <w:rFonts w:ascii="Times New Roman" w:hAnsi="Times New Roman" w:cs="Times New Roman"/>
          <w:sz w:val="28"/>
          <w:szCs w:val="28"/>
        </w:rPr>
        <w:t>ортивного союза России, Центра детско-юношеского туризма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бывшем СССР в 96 тысячах туристских секций и 927 клубах регулярно занималось около 9 млн. самодеятельных туристов.</w:t>
      </w:r>
    </w:p>
    <w:p w:rsidR="005D5E88" w:rsidRPr="005D5E88"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D5E88">
        <w:rPr>
          <w:rFonts w:ascii="Times New Roman" w:hAnsi="Times New Roman" w:cs="Times New Roman"/>
          <w:b/>
          <w:sz w:val="28"/>
          <w:szCs w:val="28"/>
        </w:rPr>
        <w:t>12.1 Классификация походов и путешествий по самодеятельным туристским маршрутам.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Классификация самодеятельного туризма носит  условный  характер  и   определяется  основными формами туристских мероприятий с активными способами передвижения, к числу которых относятся:</w:t>
      </w:r>
    </w:p>
    <w:p w:rsidR="00A03959" w:rsidRPr="001E1EDE" w:rsidRDefault="00A03959" w:rsidP="003344C0">
      <w:pPr>
        <w:numPr>
          <w:ilvl w:val="0"/>
          <w:numId w:val="1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походы и экспедиции;</w:t>
      </w:r>
    </w:p>
    <w:p w:rsidR="00A03959" w:rsidRPr="001E1EDE" w:rsidRDefault="00A03959" w:rsidP="003344C0">
      <w:pPr>
        <w:numPr>
          <w:ilvl w:val="0"/>
          <w:numId w:val="1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слеты;</w:t>
      </w:r>
    </w:p>
    <w:p w:rsidR="00A03959" w:rsidRPr="001E1EDE" w:rsidRDefault="00A03959" w:rsidP="003344C0">
      <w:pPr>
        <w:numPr>
          <w:ilvl w:val="0"/>
          <w:numId w:val="1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туристско-спортивные соревнования;</w:t>
      </w:r>
    </w:p>
    <w:p w:rsidR="00A03959" w:rsidRPr="001E1EDE" w:rsidRDefault="00A03959" w:rsidP="003344C0">
      <w:pPr>
        <w:numPr>
          <w:ilvl w:val="0"/>
          <w:numId w:val="1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учебные туристские семинары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Туристский поход - это путешествие по маршруту</w:t>
      </w:r>
      <w:r w:rsidR="005D5E88">
        <w:rPr>
          <w:rFonts w:ascii="Times New Roman" w:hAnsi="Times New Roman" w:cs="Times New Roman"/>
          <w:sz w:val="28"/>
          <w:szCs w:val="28"/>
        </w:rPr>
        <w:t xml:space="preserve"> </w:t>
      </w:r>
      <w:r w:rsidRPr="001E1EDE">
        <w:rPr>
          <w:rFonts w:ascii="Times New Roman" w:hAnsi="Times New Roman" w:cs="Times New Roman"/>
          <w:sz w:val="28"/>
          <w:szCs w:val="28"/>
        </w:rPr>
        <w:t>проложенному по пересеченной местности, с использованием активных способов передвижения.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Походы подразделяются по видам туризма (пешеходные, лыжные, горные, водные и др.), по протяженности маршрута, по категории сложности, по продолжительности.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походы можно также подразделить по признаку цели на:</w:t>
      </w:r>
    </w:p>
    <w:p w:rsidR="00A03959" w:rsidRPr="001E1EDE" w:rsidRDefault="00A03959" w:rsidP="003344C0">
      <w:pPr>
        <w:numPr>
          <w:ilvl w:val="0"/>
          <w:numId w:val="1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оздоровительные;</w:t>
      </w:r>
    </w:p>
    <w:p w:rsidR="005D5E88" w:rsidRDefault="00A03959" w:rsidP="003344C0">
      <w:pPr>
        <w:numPr>
          <w:ilvl w:val="0"/>
          <w:numId w:val="1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спортивные (туриады);</w:t>
      </w:r>
    </w:p>
    <w:p w:rsidR="00A03959" w:rsidRPr="001E1EDE" w:rsidRDefault="00A03959" w:rsidP="003344C0">
      <w:pPr>
        <w:numPr>
          <w:ilvl w:val="0"/>
          <w:numId w:val="1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учебно-тренировочные;</w:t>
      </w:r>
    </w:p>
    <w:p w:rsidR="00A03959" w:rsidRPr="001E1EDE" w:rsidRDefault="00A03959" w:rsidP="003344C0">
      <w:pPr>
        <w:numPr>
          <w:ilvl w:val="0"/>
          <w:numId w:val="1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научно-познавательные;</w:t>
      </w:r>
    </w:p>
    <w:p w:rsidR="00A03959" w:rsidRPr="001E1EDE" w:rsidRDefault="00A03959" w:rsidP="003344C0">
      <w:pPr>
        <w:numPr>
          <w:ilvl w:val="0"/>
          <w:numId w:val="1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приключенческие (экзотические).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Экспедиция - путешествие в малоизученный район с конкретно выбранной целью: исследование района, испытание снаряжения, выполнение научной или методической задачи.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Туристский </w:t>
      </w:r>
      <w:r w:rsidR="005D5E88">
        <w:rPr>
          <w:rFonts w:ascii="Times New Roman" w:hAnsi="Times New Roman" w:cs="Times New Roman"/>
          <w:sz w:val="28"/>
          <w:szCs w:val="28"/>
        </w:rPr>
        <w:t>с</w:t>
      </w:r>
      <w:r w:rsidRPr="001E1EDE">
        <w:rPr>
          <w:rFonts w:ascii="Times New Roman" w:hAnsi="Times New Roman" w:cs="Times New Roman"/>
          <w:sz w:val="28"/>
          <w:szCs w:val="28"/>
        </w:rPr>
        <w:t>л</w:t>
      </w:r>
      <w:r w:rsidR="005D5E88">
        <w:rPr>
          <w:rFonts w:ascii="Times New Roman" w:hAnsi="Times New Roman" w:cs="Times New Roman"/>
          <w:sz w:val="28"/>
          <w:szCs w:val="28"/>
        </w:rPr>
        <w:t>е</w:t>
      </w:r>
      <w:r w:rsidRPr="001E1EDE">
        <w:rPr>
          <w:rFonts w:ascii="Times New Roman" w:hAnsi="Times New Roman" w:cs="Times New Roman"/>
          <w:sz w:val="28"/>
          <w:szCs w:val="28"/>
        </w:rPr>
        <w:t>т - это сбор туристов в определенном месте на природе для выполнения предварительно намеченной программы. Обычно слеты проводится по видам самодеятельного туризма (слет туристов-водников, велосипедистов, горных туристов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Туристско-спорт</w:t>
      </w:r>
      <w:r w:rsidR="005D5E88">
        <w:rPr>
          <w:rFonts w:ascii="Times New Roman" w:hAnsi="Times New Roman" w:cs="Times New Roman"/>
          <w:sz w:val="28"/>
          <w:szCs w:val="28"/>
        </w:rPr>
        <w:t>и</w:t>
      </w:r>
      <w:r w:rsidRPr="001E1EDE">
        <w:rPr>
          <w:rFonts w:ascii="Times New Roman" w:hAnsi="Times New Roman" w:cs="Times New Roman"/>
          <w:sz w:val="28"/>
          <w:szCs w:val="28"/>
        </w:rPr>
        <w:t xml:space="preserve">вные соревнования - это комплексное мероприятие по </w:t>
      </w:r>
      <w:r w:rsidR="005D5E88">
        <w:rPr>
          <w:rFonts w:ascii="Times New Roman" w:hAnsi="Times New Roman" w:cs="Times New Roman"/>
          <w:sz w:val="28"/>
          <w:szCs w:val="28"/>
        </w:rPr>
        <w:t>технике определенного туризма (</w:t>
      </w:r>
      <w:r w:rsidRPr="001E1EDE">
        <w:rPr>
          <w:rFonts w:ascii="Times New Roman" w:hAnsi="Times New Roman" w:cs="Times New Roman"/>
          <w:sz w:val="28"/>
          <w:szCs w:val="28"/>
        </w:rPr>
        <w:t>по технике лыжног</w:t>
      </w:r>
      <w:r w:rsidR="005D5E88">
        <w:rPr>
          <w:rFonts w:ascii="Times New Roman" w:hAnsi="Times New Roman" w:cs="Times New Roman"/>
          <w:sz w:val="28"/>
          <w:szCs w:val="28"/>
        </w:rPr>
        <w:t>о, горного, водного туризма, ту</w:t>
      </w:r>
      <w:r w:rsidRPr="001E1EDE">
        <w:rPr>
          <w:rFonts w:ascii="Times New Roman" w:hAnsi="Times New Roman" w:cs="Times New Roman"/>
          <w:sz w:val="28"/>
          <w:szCs w:val="28"/>
        </w:rPr>
        <w:t>ристско</w:t>
      </w:r>
      <w:r w:rsidR="005D5E88">
        <w:rPr>
          <w:rFonts w:ascii="Times New Roman" w:hAnsi="Times New Roman" w:cs="Times New Roman"/>
          <w:sz w:val="28"/>
          <w:szCs w:val="28"/>
        </w:rPr>
        <w:t>-с</w:t>
      </w:r>
      <w:r w:rsidRPr="001E1EDE">
        <w:rPr>
          <w:rFonts w:ascii="Times New Roman" w:hAnsi="Times New Roman" w:cs="Times New Roman"/>
          <w:sz w:val="28"/>
          <w:szCs w:val="28"/>
        </w:rPr>
        <w:t>портивного</w:t>
      </w:r>
      <w:r w:rsidR="005D5E88">
        <w:rPr>
          <w:rFonts w:ascii="Times New Roman" w:hAnsi="Times New Roman" w:cs="Times New Roman"/>
          <w:sz w:val="28"/>
          <w:szCs w:val="28"/>
        </w:rPr>
        <w:t xml:space="preserve"> </w:t>
      </w:r>
      <w:r w:rsidRPr="001E1EDE">
        <w:rPr>
          <w:rFonts w:ascii="Times New Roman" w:hAnsi="Times New Roman" w:cs="Times New Roman"/>
          <w:sz w:val="28"/>
          <w:szCs w:val="28"/>
        </w:rPr>
        <w:t>ориентирования</w:t>
      </w:r>
      <w:r w:rsidR="005D5E88">
        <w:rPr>
          <w:rFonts w:ascii="Times New Roman" w:hAnsi="Times New Roman" w:cs="Times New Roman"/>
          <w:sz w:val="28"/>
          <w:szCs w:val="28"/>
        </w:rPr>
        <w:t xml:space="preserve"> </w:t>
      </w:r>
      <w:r w:rsidRPr="001E1EDE">
        <w:rPr>
          <w:rFonts w:ascii="Times New Roman" w:hAnsi="Times New Roman" w:cs="Times New Roman"/>
          <w:sz w:val="28"/>
          <w:szCs w:val="28"/>
        </w:rPr>
        <w:t>на</w:t>
      </w:r>
      <w:r w:rsidR="005D5E88">
        <w:rPr>
          <w:rFonts w:ascii="Times New Roman" w:hAnsi="Times New Roman" w:cs="Times New Roman"/>
          <w:sz w:val="28"/>
          <w:szCs w:val="28"/>
        </w:rPr>
        <w:t xml:space="preserve"> </w:t>
      </w:r>
      <w:r w:rsidRPr="001E1EDE">
        <w:rPr>
          <w:rFonts w:ascii="Times New Roman" w:hAnsi="Times New Roman" w:cs="Times New Roman"/>
          <w:sz w:val="28"/>
          <w:szCs w:val="28"/>
        </w:rPr>
        <w:t>местности</w:t>
      </w:r>
      <w:r w:rsidR="005D5E88">
        <w:rPr>
          <w:rFonts w:ascii="Times New Roman" w:hAnsi="Times New Roman" w:cs="Times New Roman"/>
          <w:sz w:val="28"/>
          <w:szCs w:val="28"/>
        </w:rPr>
        <w:t xml:space="preserve"> </w:t>
      </w:r>
      <w:r w:rsidRPr="001E1EDE">
        <w:rPr>
          <w:rFonts w:ascii="Times New Roman" w:hAnsi="Times New Roman" w:cs="Times New Roman"/>
          <w:sz w:val="28"/>
          <w:szCs w:val="28"/>
        </w:rPr>
        <w:t>и</w:t>
      </w:r>
      <w:r w:rsidR="005D5E88">
        <w:rPr>
          <w:rFonts w:ascii="Times New Roman" w:hAnsi="Times New Roman" w:cs="Times New Roman"/>
          <w:sz w:val="28"/>
          <w:szCs w:val="28"/>
        </w:rPr>
        <w:t xml:space="preserve"> д</w:t>
      </w:r>
      <w:r w:rsidRPr="001E1EDE">
        <w:rPr>
          <w:rFonts w:ascii="Times New Roman" w:hAnsi="Times New Roman" w:cs="Times New Roman"/>
          <w:sz w:val="28"/>
          <w:szCs w:val="28"/>
        </w:rPr>
        <w:t>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вышеперечисленных видов мероприятий самодеятельный туризм классифицируется по видам туризма:</w:t>
      </w:r>
    </w:p>
    <w:p w:rsidR="00A03959" w:rsidRPr="001E1EDE"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пешеходный;</w:t>
      </w:r>
    </w:p>
    <w:p w:rsidR="00A03959" w:rsidRPr="001E1EDE"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лыжный;</w:t>
      </w:r>
    </w:p>
    <w:p w:rsidR="005D5E88"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водный;</w:t>
      </w:r>
    </w:p>
    <w:p w:rsidR="00A03959" w:rsidRPr="001E1EDE"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горный;</w:t>
      </w:r>
    </w:p>
    <w:p w:rsidR="00A03959" w:rsidRPr="001E1EDE"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велосипедный;</w:t>
      </w:r>
    </w:p>
    <w:p w:rsidR="00A03959" w:rsidRPr="001E1EDE"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автомототуризм;</w:t>
      </w:r>
    </w:p>
    <w:p w:rsidR="00A03959" w:rsidRPr="001E1EDE" w:rsidRDefault="00A03959" w:rsidP="003344C0">
      <w:pPr>
        <w:numPr>
          <w:ilvl w:val="0"/>
          <w:numId w:val="1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спелеологический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Данные виды туризма характеризуются способом передвижения, </w:t>
      </w:r>
      <w:r w:rsidR="00C63D72">
        <w:rPr>
          <w:rFonts w:ascii="Times New Roman" w:hAnsi="Times New Roman" w:cs="Times New Roman"/>
          <w:sz w:val="28"/>
          <w:szCs w:val="28"/>
        </w:rPr>
        <w:t xml:space="preserve">видом </w:t>
      </w:r>
      <w:r w:rsidRPr="001E1EDE">
        <w:rPr>
          <w:rFonts w:ascii="Times New Roman" w:hAnsi="Times New Roman" w:cs="Times New Roman"/>
          <w:sz w:val="28"/>
          <w:szCs w:val="28"/>
        </w:rPr>
        <w:t xml:space="preserve">преодолеваемых </w:t>
      </w:r>
      <w:r w:rsidR="005D5E88">
        <w:rPr>
          <w:rFonts w:ascii="Times New Roman" w:hAnsi="Times New Roman" w:cs="Times New Roman"/>
          <w:sz w:val="28"/>
          <w:szCs w:val="28"/>
        </w:rPr>
        <w:t>п</w:t>
      </w:r>
      <w:r w:rsidRPr="001E1EDE">
        <w:rPr>
          <w:rFonts w:ascii="Times New Roman" w:hAnsi="Times New Roman" w:cs="Times New Roman"/>
          <w:sz w:val="28"/>
          <w:szCs w:val="28"/>
        </w:rPr>
        <w:t>ре</w:t>
      </w:r>
      <w:r w:rsidR="005D5E88">
        <w:rPr>
          <w:rFonts w:ascii="Times New Roman" w:hAnsi="Times New Roman" w:cs="Times New Roman"/>
          <w:sz w:val="28"/>
          <w:szCs w:val="28"/>
        </w:rPr>
        <w:t>п</w:t>
      </w:r>
      <w:r w:rsidRPr="001E1EDE">
        <w:rPr>
          <w:rFonts w:ascii="Times New Roman" w:hAnsi="Times New Roman" w:cs="Times New Roman"/>
          <w:sz w:val="28"/>
          <w:szCs w:val="28"/>
        </w:rPr>
        <w:t>ятств</w:t>
      </w:r>
      <w:r w:rsidR="005D5E88">
        <w:rPr>
          <w:rFonts w:ascii="Times New Roman" w:hAnsi="Times New Roman" w:cs="Times New Roman"/>
          <w:sz w:val="28"/>
          <w:szCs w:val="28"/>
        </w:rPr>
        <w:t>и</w:t>
      </w:r>
      <w:r w:rsidRPr="001E1EDE">
        <w:rPr>
          <w:rFonts w:ascii="Times New Roman" w:hAnsi="Times New Roman" w:cs="Times New Roman"/>
          <w:sz w:val="28"/>
          <w:szCs w:val="28"/>
        </w:rPr>
        <w:t>й, протяженностью, снаряжением, категорией сложности.</w:t>
      </w:r>
    </w:p>
    <w:p w:rsidR="00A03959" w:rsidRPr="00C63D72"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63D72">
        <w:rPr>
          <w:rFonts w:ascii="Times New Roman" w:hAnsi="Times New Roman" w:cs="Times New Roman"/>
          <w:b/>
          <w:sz w:val="28"/>
          <w:szCs w:val="28"/>
        </w:rPr>
        <w:t>12.2 Организация походного и спортивного туризма.</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походов и путешествий в рамках самодеятельного туризма проводится специально подготовленными, в ряде случаев имеющими лицензию, квалифицированными специалистами, к числу которых относятся:</w:t>
      </w:r>
    </w:p>
    <w:p w:rsidR="00C63D72" w:rsidRDefault="00A03959" w:rsidP="003344C0">
      <w:pPr>
        <w:numPr>
          <w:ilvl w:val="0"/>
          <w:numId w:val="1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туристский организатор; </w:t>
      </w:r>
    </w:p>
    <w:p w:rsidR="00A03959" w:rsidRPr="001E1EDE" w:rsidRDefault="00A03959" w:rsidP="003344C0">
      <w:pPr>
        <w:numPr>
          <w:ilvl w:val="0"/>
          <w:numId w:val="1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руководитель туристского похода;</w:t>
      </w:r>
    </w:p>
    <w:p w:rsidR="00A03959" w:rsidRPr="001E1EDE" w:rsidRDefault="00A03959" w:rsidP="003344C0">
      <w:pPr>
        <w:numPr>
          <w:ilvl w:val="0"/>
          <w:numId w:val="1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инструктор по туризму;</w:t>
      </w:r>
    </w:p>
    <w:p w:rsidR="00C63D72" w:rsidRDefault="00A03959" w:rsidP="003344C0">
      <w:pPr>
        <w:numPr>
          <w:ilvl w:val="0"/>
          <w:numId w:val="1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судьи по туризму; </w:t>
      </w:r>
    </w:p>
    <w:p w:rsidR="00A03959" w:rsidRPr="001E1EDE" w:rsidRDefault="00A03959" w:rsidP="003344C0">
      <w:pPr>
        <w:numPr>
          <w:ilvl w:val="0"/>
          <w:numId w:val="1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методисты;</w:t>
      </w:r>
    </w:p>
    <w:p w:rsidR="00A03959" w:rsidRPr="001E1EDE" w:rsidRDefault="00A03959" w:rsidP="003344C0">
      <w:pPr>
        <w:numPr>
          <w:ilvl w:val="0"/>
          <w:numId w:val="1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работники контрольно-спасательных служб (КСС).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специалисты являются как штатными работниками туристских учреждений, так и внештатными (общественный актив самодеятельного туризма).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и проведение туристских походов регламентированы перечисленными выше документами, а также "Правилами проведения туристских спортивных походов", "Инструкциями по организации и проведению туристских походов, экспедиций и экскурсий с учащимися", "Разрядными требованиями по спортивному туризму" и другими рекомендациями туристско-спортивного союза России.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данными требованиями туристские походы проводятся группами под руководством руководителя группы. Из состава группы назначаются завхоз по снабжению и питанию, ответственный по снаряжению. В составе группы должен быть врач или фельдшер.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зависимости от цели похода рекомендуется вести его дневник и делать фотографии, видеосъемку. Численность группы определяется категорией и сложностью маршрута и требованиями по безопасности. Оптимальной считается группа в количестве 10-12 человек. Участник похода должен хорошо знать правила проведения спортивных и туристских походов, быть достаточно подготовленным и тренированным, дисциплинированным и выполнять указания руководителя.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Руководителем группы может быть как штатный инструктор туристского клуба, так и опытный, авторитетный участник похода, уже проведший несколько сложных походов.</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Существует несколько званий инструктора: </w:t>
      </w:r>
    </w:p>
    <w:p w:rsidR="00A03959" w:rsidRPr="001E1EDE" w:rsidRDefault="00A03959" w:rsidP="003344C0">
      <w:pPr>
        <w:numPr>
          <w:ilvl w:val="0"/>
          <w:numId w:val="1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инструктор по туризму;</w:t>
      </w:r>
    </w:p>
    <w:p w:rsidR="00A03959" w:rsidRPr="001E1EDE" w:rsidRDefault="00A03959" w:rsidP="003344C0">
      <w:pPr>
        <w:numPr>
          <w:ilvl w:val="0"/>
          <w:numId w:val="1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старший инструктор;</w:t>
      </w:r>
    </w:p>
    <w:p w:rsidR="00C63D72" w:rsidRDefault="00A03959" w:rsidP="003344C0">
      <w:pPr>
        <w:numPr>
          <w:ilvl w:val="0"/>
          <w:numId w:val="1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инструктор-методист; </w:t>
      </w:r>
    </w:p>
    <w:p w:rsidR="00A03959" w:rsidRPr="001E1EDE" w:rsidRDefault="00A03959" w:rsidP="003344C0">
      <w:pPr>
        <w:numPr>
          <w:ilvl w:val="0"/>
          <w:numId w:val="1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инструктор-тренер.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Правила проведения туристских походов должны неукоснительно выполнять все его участники, а также люди, причастные к его организации.</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Походы могут быть целевыми:</w:t>
      </w:r>
    </w:p>
    <w:p w:rsidR="00C63D72" w:rsidRDefault="00A03959" w:rsidP="003344C0">
      <w:pPr>
        <w:numPr>
          <w:ilvl w:val="0"/>
          <w:numId w:val="1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выполнения норм на значки "Юный турист" или</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 xml:space="preserve">"Турист"; </w:t>
      </w:r>
    </w:p>
    <w:p w:rsidR="00C63D72" w:rsidRDefault="00A03959" w:rsidP="003344C0">
      <w:pPr>
        <w:numPr>
          <w:ilvl w:val="0"/>
          <w:numId w:val="1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для получения спортивных разрядов в соответствии с "Единой спортивной классификацией".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Нормативы для выполнения соответствующих юношеских разрядов по туризму имеют показатели на 50 % ниже, как по протяж</w:t>
      </w:r>
      <w:r w:rsidR="00C63D72">
        <w:rPr>
          <w:rFonts w:ascii="Times New Roman" w:hAnsi="Times New Roman" w:cs="Times New Roman"/>
          <w:sz w:val="28"/>
          <w:szCs w:val="28"/>
        </w:rPr>
        <w:t>енности, так и по длительности.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Минимальный состав группы в походах низшей категории сложности для взрослых - 4 человека, для туристов школьников - 8 (кроме лыжных и горных).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Максимальное число участников похода зависит от его сложности:</w:t>
      </w:r>
    </w:p>
    <w:p w:rsidR="00C63D72" w:rsidRDefault="00A03959" w:rsidP="003344C0">
      <w:pPr>
        <w:numPr>
          <w:ilvl w:val="0"/>
          <w:numId w:val="1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прогулки, одно-двухдневные походы, экспедиции, экскурсии - до 30 человек; </w:t>
      </w:r>
    </w:p>
    <w:p w:rsidR="00C63D72" w:rsidRDefault="00A03959" w:rsidP="003344C0">
      <w:pPr>
        <w:numPr>
          <w:ilvl w:val="0"/>
          <w:numId w:val="1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походы 1, 2, 3 степени сложности</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 xml:space="preserve">юношеские нормативы) - до 20 человек; </w:t>
      </w:r>
    </w:p>
    <w:p w:rsidR="00C63D72" w:rsidRDefault="00A03959" w:rsidP="003344C0">
      <w:pPr>
        <w:numPr>
          <w:ilvl w:val="0"/>
          <w:numId w:val="1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походы 1 категории сложности - до 15 чел; </w:t>
      </w:r>
    </w:p>
    <w:p w:rsidR="00A03959" w:rsidRPr="001E1EDE" w:rsidRDefault="00A03959" w:rsidP="003344C0">
      <w:pPr>
        <w:numPr>
          <w:ilvl w:val="0"/>
          <w:numId w:val="1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походы 2-3 категории сложности - до 12 человек.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 категорийном и степенном походах участвуют более 3-х групп с количеством участников не менее 35 человек, а их графики и маршруты совпадают, то назначается для общего руководства дополнительно старший инструктор.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Руководитель группы должен иметь достаточный туристский и специальный (по видам туризма) опыт. Для походов второй степени сложности - в объеме 26 часового семинара, третьей степени сложности - в объеме семинара начальной туристской подготовки.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1 категории сложности необходима подготовка в объеме семинара инструкторов школьного туризма, 2 категории - в объеме средней туристской подготовки.</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числе дополнительных требований к руководителю группы следует отнести:</w:t>
      </w:r>
    </w:p>
    <w:p w:rsidR="00A03959" w:rsidRPr="001E1EDE" w:rsidRDefault="00A03959" w:rsidP="003344C0">
      <w:pPr>
        <w:numPr>
          <w:ilvl w:val="0"/>
          <w:numId w:val="1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знание  основ  психологии,   педагогики  и возрастной</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физиологии;</w:t>
      </w:r>
    </w:p>
    <w:p w:rsidR="00A03959" w:rsidRPr="001E1EDE" w:rsidRDefault="00A03959" w:rsidP="003344C0">
      <w:pPr>
        <w:numPr>
          <w:ilvl w:val="0"/>
          <w:numId w:val="1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способность оказать доврачебную медицинскую  помощь.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Руководитель группы отвечает за безопасность, здоровье и жизнь ее участников, а также за проведение похода в соответствии с намеченным планом.</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Подготовка похода требует выполнения следующих этапов:</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изучение трассы и ее особенностей;</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цели, вида и категории (степени) сложности;</w:t>
      </w:r>
    </w:p>
    <w:p w:rsidR="00C63D72"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суммы расходов и возможные источники</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 xml:space="preserve">финансирования; </w:t>
      </w:r>
    </w:p>
    <w:p w:rsidR="00C63D72"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расчет продолжительности похода в днях; </w:t>
      </w:r>
    </w:p>
    <w:p w:rsidR="00C63D72"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разработка мероприятий по безопасности; </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комплектация и испытание необходимого снаряжения;</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заготовка продуктов питания;</w:t>
      </w:r>
    </w:p>
    <w:p w:rsidR="00C63D72"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разработка плана графика по срокам и мероприятиям; </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подбор состава участников и распределение обязанностей;</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оформление туристской документации;</w:t>
      </w:r>
    </w:p>
    <w:p w:rsidR="00C63D72"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медицинское освидетельствование участников; </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практическая и теоретическая подготовка участников к походу;</w:t>
      </w:r>
    </w:p>
    <w:p w:rsidR="00A03959" w:rsidRPr="001E1EDE" w:rsidRDefault="00A03959" w:rsidP="003344C0">
      <w:pPr>
        <w:numPr>
          <w:ilvl w:val="0"/>
          <w:numId w:val="1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упаковка снаряжения, оборудования, продуктов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Перед походом 2 и 3 степени сложности и 1 -2 категории за 10 дней до выхода группы следует направить сообщение контрольно-спасательной службе (КСС), в зоне действия которой проходит маршрут.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 время похода следует предпринять все усилия, чтобы пройти маршрут в соответствии с планом-графиком.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Сложные и опасные участки маршрута следует проходить маленькими группами под контролем руководителя и его заместителя.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прибытии группы на начальный пункт маршрута руководитель производит ее регистрацию на КСС, а также извещает свою организацию о выходе на маршрут. Участки маршрута преодолеваются в определенном порядке с выделением направляющего и замыкающего; руководитель группы корректирует их действия.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Группа на маршруте не должна разделяться, если этого  не требуют специальные условия безопасности.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Особое внимание следует уделять движению во время плохой погоды, недостаточной видимости, сильного ветра и т.д. Руководитель при этом принимает решение о внеплановой остановке.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Место остановки должно выбираться с учетом его безопасности, удобства, близости к источнику воды. Лагерь разбивается по установленным правилам с учетом пожарной и экологической безопасности, если на маршруте нет оборудованных стоянок.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Руководитель группы должен иметь подробную карту маршрута, компас, средства связи, а также регулярно получать от КСС прогноз погоды. В конце маршрута производится регистрация в КСС и сообщение в организацию информации об окончании маршрута и возвращении.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завершения похода руководитель оформляет требуемую документацию, сдает снаряжение и готовит справки участникам о прохождении маршрута, а выполнившим нормативы - представление на получение удостоверений и значков (типовая форма отчета утверждена туристско-спортивным союзом России).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Желательно организовать итоговый вечер для просмотра фотографий, слайдов, видео-кинофильмов.</w:t>
      </w:r>
    </w:p>
    <w:p w:rsidR="00A03959" w:rsidRPr="00C63D72"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63D72">
        <w:rPr>
          <w:rFonts w:ascii="Times New Roman" w:hAnsi="Times New Roman" w:cs="Times New Roman"/>
          <w:b/>
          <w:sz w:val="28"/>
          <w:szCs w:val="28"/>
        </w:rPr>
        <w:t>13. БИЗНЕС-ПЛАН ТУРИСТСКОЙ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Одним из важнейших этапов создания туристской фирмы является ее бизнес-план (бизнес-программа) будущей деятельности. Он является основой финансового менеджмента как для вновь создаваемой, так и уже функционирующей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бизнес-плана новой фирмы производится поэтапным (итеративным) методом, а конечной целью данной разработки является обоснование целесообразности создания данного предприятия или реализация его инвестиционных программ.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Первой составляющей бизнес-плана для нового предприятия является выбор основного вида уставной деятельности. Если предприниматель в силу вышеизложенных причин (см. тема 2) выбрал туристскую деятельность как основной вид, то следует при этом решить еще две проблемы.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Выбрать сопутствующие виды деятельности, т.е. диверсифицировать основу своего бизнеса для снижения финансовых рисков ввиду того, что туристский бизнес весьма чувствителен к целому ряду объективных или форс-мажорных факторов: политических, экономических, инфраструктурных и пр. При самых благоприятных условиях для туристского предприятия не сегодня-завтра ситуация может стать прямо противоположной, не зависящей от предпринимателя (межнациональные конфликты, изменение налоговой политики, таможенных пошлин, транспортных тарифов, уровня инфляции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Желательно выбрать такие виды основной или дополнительной деятельности, которые бы были приоритетными на длительный период, имели бы определенные налоговые льготы на федеральном или местном уровне, т.е. заложить изначально в бизнес-план стабилизирующие финансовые факторы и факторы профилактики от банкротства.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Пример. В связи с резким падением доходов от туристской деятельности в одной из крупных туристских фирм г. Москвы была разработана и реализована программа диверсификации. Она включала в себя разработку бизнес-программ организации малых мобильных производств с</w:t>
      </w:r>
      <w:r w:rsidR="00C63D72">
        <w:rPr>
          <w:rFonts w:ascii="Times New Roman" w:hAnsi="Times New Roman" w:cs="Times New Roman"/>
          <w:sz w:val="28"/>
          <w:szCs w:val="28"/>
        </w:rPr>
        <w:t xml:space="preserve"> приоритетными видами деятельно</w:t>
      </w:r>
      <w:r w:rsidRPr="001E1EDE">
        <w:rPr>
          <w:rFonts w:ascii="Times New Roman" w:hAnsi="Times New Roman" w:cs="Times New Roman"/>
          <w:sz w:val="28"/>
          <w:szCs w:val="28"/>
        </w:rPr>
        <w:t>сти</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(производство продуктов питания: мясных продуктов</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и полуфабрикатов, пива, минеральной воды и других безалкогольных напитков, кондитерских изделий и пр.). Для этого были построены комплексы мясоперерабатывающего и пивоваренного производства и организованы новые точки реализации продукции: рестораны, кафе, бары, магазины. Производство данной продукции мало зависит от вышеперечисленных факторов риска. Тем самым были решены одновременно четыре основные задачи:</w:t>
      </w:r>
    </w:p>
    <w:p w:rsidR="00A03959" w:rsidRPr="001E1EDE" w:rsidRDefault="00A03959" w:rsidP="003344C0">
      <w:pPr>
        <w:numPr>
          <w:ilvl w:val="0"/>
          <w:numId w:val="1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сохранены объемы доходов фирмы на прежнем уровне за счет дополнительной деятельности;</w:t>
      </w:r>
    </w:p>
    <w:p w:rsidR="00A03959" w:rsidRPr="001E1EDE" w:rsidRDefault="00A03959" w:rsidP="003344C0">
      <w:pPr>
        <w:numPr>
          <w:ilvl w:val="0"/>
          <w:numId w:val="1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значительно снижены факторы риска за счет внедрения программы диверсификации;</w:t>
      </w:r>
    </w:p>
    <w:p w:rsidR="00C63D72" w:rsidRDefault="00A03959" w:rsidP="003344C0">
      <w:pPr>
        <w:numPr>
          <w:ilvl w:val="0"/>
          <w:numId w:val="1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созданные производства входят в перечень приоритетных и льготируются по налогу на прибыль в рамках малых предприятий (100 %-ная льгота на первые два года деятельности, 50 % и 25 % в последующие третий и четвертый годы); </w:t>
      </w:r>
    </w:p>
    <w:p w:rsidR="00A03959" w:rsidRPr="001E1EDE" w:rsidRDefault="00A03959" w:rsidP="003344C0">
      <w:pPr>
        <w:numPr>
          <w:ilvl w:val="0"/>
          <w:numId w:val="1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обеспечена своей более дешевой, качественной и экологически чистой продукцией собственная туристская инфраструктура (гостиницы, рестораны, кафе, бары и т.д.), что положительно повлияло на фактор конкурентноспособности ос</w:t>
      </w:r>
      <w:r w:rsidR="00C63D72">
        <w:rPr>
          <w:rFonts w:ascii="Times New Roman" w:hAnsi="Times New Roman" w:cs="Times New Roman"/>
          <w:sz w:val="28"/>
          <w:szCs w:val="28"/>
        </w:rPr>
        <w:t>нов</w:t>
      </w:r>
      <w:r w:rsidRPr="001E1EDE">
        <w:rPr>
          <w:rFonts w:ascii="Times New Roman" w:hAnsi="Times New Roman" w:cs="Times New Roman"/>
          <w:sz w:val="28"/>
          <w:szCs w:val="28"/>
        </w:rPr>
        <w:t>ной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Следующим этапом бизнес-плана является выбор дислокации бизнеса (его географии). Если будущая основная деятельность фирмы связана только с реализацией внутренних туров, то следует определить район (регион) приема-отправки туристов. Если фирма будет заниматься также международным туризмом, то следует выбрать те страны и регионы, куда будет реализовываться туристский продукт. Это связано с маркетингом рынка туристских услуг в выбранных регионах, изучением специфики их макро- и микроэкономики, налоговой политики, нормативно-правовой базы, инфр</w:t>
      </w:r>
      <w:r w:rsidR="00C63D72">
        <w:rPr>
          <w:rFonts w:ascii="Times New Roman" w:hAnsi="Times New Roman" w:cs="Times New Roman"/>
          <w:sz w:val="28"/>
          <w:szCs w:val="28"/>
        </w:rPr>
        <w:t>аструктуры, коммуникаций и тури</w:t>
      </w:r>
      <w:r w:rsidRPr="001E1EDE">
        <w:rPr>
          <w:rFonts w:ascii="Times New Roman" w:hAnsi="Times New Roman" w:cs="Times New Roman"/>
          <w:sz w:val="28"/>
          <w:szCs w:val="28"/>
        </w:rPr>
        <w:t>стско-рекреационных ресурсов.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этого необходимо приступить к следующему этапу бизнес-плана: исследованию рынка туристских услуг. Данный этап имеет своей целью:</w:t>
      </w:r>
    </w:p>
    <w:p w:rsidR="00A03959" w:rsidRPr="001E1EDE" w:rsidRDefault="00A03959" w:rsidP="003344C0">
      <w:pPr>
        <w:numPr>
          <w:ilvl w:val="0"/>
          <w:numId w:val="1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доказать  конкурентноспособность  выбранных  регионов;</w:t>
      </w:r>
    </w:p>
    <w:p w:rsidR="00A03959" w:rsidRPr="001E1EDE" w:rsidRDefault="00A03959" w:rsidP="003344C0">
      <w:pPr>
        <w:numPr>
          <w:ilvl w:val="0"/>
          <w:numId w:val="1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выбрать в данных регионах свой  сегмент</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(сегменты) туристского бизнеса.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Доказательство конкурентноспособности региона требуется не только самому предпринимателю, но и его будущим инвесторам.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требуется предельная объективность анализа и учет всех потенциально возможных факторов, ибо на этом этапе начинается формирование прогноза будущих источников дохода.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Определив регион рынка сбыта туристских услуг, следует провести расчет максимально возможной емкости данного рынка на перспективу по годам, месяцам, сезонам, дням недели.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Зная емкость данного рынка, приступают к анализу конкурентной среды. При этом изучается статистика числа фирм, зарегистрированных в данном регионе, их объемы реализации туристских услуг, ценовые факторы, наличие монополистов, отличий собственной туристской продукции от аналогичного продукта конкурентов. Если объем рынка и уровень конкуренции позволяют "вписаться" в туристский бизнес в данном регионе, то принимается решение по сегментации рынка услуг и разработке последующих этапов бизнес-плана. Если объем рынка недостаточен и на перспективу его расширение не прогнозируется, то следует отказаться от данного региона или компенсировать дефицит сбыта туристских услуг другими видами деятельности. Однако, такое решение можно принимать при наличии достаточного стартового капитала или при наличии инвестора.</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Если решение по выбору региона рынка сбыта туристских услуг определяется только условиями конкуренции, то принимается (после анализа конкурентной среды) одно из трех решений: </w:t>
      </w:r>
    </w:p>
    <w:p w:rsidR="00A03959" w:rsidRPr="001E1EDE" w:rsidRDefault="00A03959" w:rsidP="003344C0">
      <w:pPr>
        <w:numPr>
          <w:ilvl w:val="0"/>
          <w:numId w:val="1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уход из данного региона рынка;</w:t>
      </w:r>
    </w:p>
    <w:p w:rsidR="00C63D72" w:rsidRDefault="00A03959" w:rsidP="003344C0">
      <w:pPr>
        <w:numPr>
          <w:ilvl w:val="0"/>
          <w:numId w:val="1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выработка стратегии конкурентноспособности и работа на данном рынке путем "завоевания" своего сегмента; </w:t>
      </w:r>
    </w:p>
    <w:p w:rsidR="00A03959" w:rsidRPr="001E1EDE" w:rsidRDefault="00A03959" w:rsidP="003344C0">
      <w:pPr>
        <w:numPr>
          <w:ilvl w:val="0"/>
          <w:numId w:val="1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внеконкурентного набора туристских услуг и работа в этом заново созданном сегменте рынка.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Одним из важнейших рычагов выживаемости туристской фирмы в условиях конкуренции является ценовой фактор. Однако, для вновь создаваемой фирмы маневрировать ценой услуги можно в ограниченных преде</w:t>
      </w:r>
      <w:r w:rsidR="00C63D72">
        <w:rPr>
          <w:rFonts w:ascii="Times New Roman" w:hAnsi="Times New Roman" w:cs="Times New Roman"/>
          <w:sz w:val="28"/>
          <w:szCs w:val="28"/>
        </w:rPr>
        <w:t>л</w:t>
      </w:r>
      <w:r w:rsidRPr="001E1EDE">
        <w:rPr>
          <w:rFonts w:ascii="Times New Roman" w:hAnsi="Times New Roman" w:cs="Times New Roman"/>
          <w:sz w:val="28"/>
          <w:szCs w:val="28"/>
        </w:rPr>
        <w:t>ах</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(не считая случая создания нового внеконкурентного туристского продукта). Создать такой продукт можно при наличии:</w:t>
      </w:r>
    </w:p>
    <w:p w:rsidR="00A03959" w:rsidRPr="001E1EDE" w:rsidRDefault="00A03959" w:rsidP="003344C0">
      <w:pPr>
        <w:numPr>
          <w:ilvl w:val="0"/>
          <w:numId w:val="1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высококвалифицированной кадровой команды;</w:t>
      </w:r>
    </w:p>
    <w:p w:rsidR="00A03959" w:rsidRPr="001E1EDE" w:rsidRDefault="00A03959" w:rsidP="003344C0">
      <w:pPr>
        <w:numPr>
          <w:ilvl w:val="0"/>
          <w:numId w:val="1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достаточных туристско-рекреационных ресурсов;</w:t>
      </w:r>
    </w:p>
    <w:p w:rsidR="00A03959" w:rsidRPr="001E1EDE" w:rsidRDefault="00A03959" w:rsidP="003344C0">
      <w:pPr>
        <w:numPr>
          <w:ilvl w:val="0"/>
          <w:numId w:val="1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достаточного размера капитала.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создание такого продукта связано с реализацией целевого инвестиционного проекта.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Следующим этапом бизнес-плана является маркетинг-план. Он должен состоять из следующих составляющих:</w:t>
      </w:r>
    </w:p>
    <w:p w:rsidR="00A03959" w:rsidRPr="001E1EDE" w:rsidRDefault="00A03959" w:rsidP="003344C0">
      <w:pPr>
        <w:numPr>
          <w:ilvl w:val="0"/>
          <w:numId w:val="1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технология реализации туристского продукта;</w:t>
      </w:r>
    </w:p>
    <w:p w:rsidR="00C63D72" w:rsidRDefault="00A03959" w:rsidP="003344C0">
      <w:pPr>
        <w:numPr>
          <w:ilvl w:val="0"/>
          <w:numId w:val="1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способы стимулирования продаж; </w:t>
      </w:r>
    </w:p>
    <w:p w:rsidR="00A03959" w:rsidRPr="001E1EDE" w:rsidRDefault="00A03959" w:rsidP="003344C0">
      <w:pPr>
        <w:numPr>
          <w:ilvl w:val="0"/>
          <w:numId w:val="1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ценообразование;</w:t>
      </w:r>
    </w:p>
    <w:p w:rsidR="00A03959" w:rsidRPr="001E1EDE" w:rsidRDefault="00A03959" w:rsidP="003344C0">
      <w:pPr>
        <w:numPr>
          <w:ilvl w:val="0"/>
          <w:numId w:val="1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стратегия рекламной компании;</w:t>
      </w:r>
    </w:p>
    <w:p w:rsidR="00C63D72" w:rsidRDefault="00A03959" w:rsidP="003344C0">
      <w:pPr>
        <w:numPr>
          <w:ilvl w:val="0"/>
          <w:numId w:val="134"/>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работа по послепродажному обслуживанию клиентов;</w:t>
      </w:r>
    </w:p>
    <w:p w:rsidR="00A03959" w:rsidRPr="001E1EDE" w:rsidRDefault="00A03959" w:rsidP="003344C0">
      <w:pPr>
        <w:numPr>
          <w:ilvl w:val="0"/>
          <w:numId w:val="1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формирование общественного мнения о фирме.</w:t>
      </w:r>
    </w:p>
    <w:p w:rsidR="00C63D72"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Способ реализации туристского продукта включает в себя: </w:t>
      </w:r>
    </w:p>
    <w:p w:rsidR="00A03959" w:rsidRPr="001E1EDE" w:rsidRDefault="00A03959" w:rsidP="003344C0">
      <w:pPr>
        <w:numPr>
          <w:ilvl w:val="0"/>
          <w:numId w:val="1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реализацию продукта самостоятельно;</w:t>
      </w:r>
    </w:p>
    <w:p w:rsidR="00A03959" w:rsidRPr="001E1EDE" w:rsidRDefault="00A03959" w:rsidP="003344C0">
      <w:pPr>
        <w:numPr>
          <w:ilvl w:val="0"/>
          <w:numId w:val="1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реализацию через другие фирмы;</w:t>
      </w:r>
    </w:p>
    <w:p w:rsidR="00A03959" w:rsidRPr="001E1EDE" w:rsidRDefault="00A03959" w:rsidP="003344C0">
      <w:pPr>
        <w:numPr>
          <w:ilvl w:val="0"/>
          <w:numId w:val="1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комиссионную продажу через посредников;</w:t>
      </w:r>
    </w:p>
    <w:p w:rsidR="00C63D72" w:rsidRDefault="00A03959" w:rsidP="003344C0">
      <w:pPr>
        <w:numPr>
          <w:ilvl w:val="0"/>
          <w:numId w:val="1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создание разветвленной дилерской сети по продаже и</w:t>
      </w:r>
      <w:r w:rsidR="00C63D72" w:rsidRPr="00C63D72">
        <w:rPr>
          <w:rFonts w:ascii="Times New Roman" w:hAnsi="Times New Roman" w:cs="Times New Roman"/>
          <w:sz w:val="28"/>
          <w:szCs w:val="28"/>
        </w:rPr>
        <w:t xml:space="preserve"> </w:t>
      </w:r>
      <w:r w:rsidR="00C63D72">
        <w:rPr>
          <w:rFonts w:ascii="Times New Roman" w:hAnsi="Times New Roman" w:cs="Times New Roman"/>
          <w:sz w:val="28"/>
          <w:szCs w:val="28"/>
        </w:rPr>
        <w:t>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Важным рычагом в конкурентной борьбе за клиента</w:t>
      </w:r>
      <w:r w:rsidR="00C63D72">
        <w:rPr>
          <w:rFonts w:ascii="Times New Roman" w:hAnsi="Times New Roman" w:cs="Times New Roman"/>
          <w:sz w:val="28"/>
          <w:szCs w:val="28"/>
        </w:rPr>
        <w:t xml:space="preserve"> </w:t>
      </w:r>
      <w:r w:rsidRPr="001E1EDE">
        <w:rPr>
          <w:rFonts w:ascii="Times New Roman" w:hAnsi="Times New Roman" w:cs="Times New Roman"/>
          <w:sz w:val="28"/>
          <w:szCs w:val="28"/>
        </w:rPr>
        <w:t>является разработка системы стимулирования продажи. Сюда относятся: конкурсы, аукционы, туристские лотереи, ярмарки, выставки, а также система льготирования (сезонные льготы, льготы для родителей с детьми, для постоянных клиентов, рекламные бесплатные туры и др.). Стратегия рекламной кампании в рамках бизнес-плана фирмы будет представлена в последующих темах.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Работа с клиентами, которые уже воспользовались туристской услугой, ведется по основному принципу маркетинга: "Вы для нас - единственный!". При этом фирма информирует своих клиентов о новом туристском продукте, напоминает о себе рекламными проспектами, поздравлениями, приглашениями в специально созданн</w:t>
      </w:r>
      <w:r w:rsidR="00866646">
        <w:rPr>
          <w:rFonts w:ascii="Times New Roman" w:hAnsi="Times New Roman" w:cs="Times New Roman"/>
          <w:sz w:val="28"/>
          <w:szCs w:val="28"/>
        </w:rPr>
        <w:t>ы</w:t>
      </w:r>
      <w:r w:rsidRPr="001E1EDE">
        <w:rPr>
          <w:rFonts w:ascii="Times New Roman" w:hAnsi="Times New Roman" w:cs="Times New Roman"/>
          <w:sz w:val="28"/>
          <w:szCs w:val="28"/>
        </w:rPr>
        <w:t>й клуб на конкурсы, встречи, просмотр рекламных видеофильмов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такие клиенты становятся дилерами фирмы и ее эффективными рекламистами.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Работа по формированию общественного мнения о фирме касается, в основном, уже функционирующих фирм. Что касается бизнес-плана вновь создаваемой фирмы, то данный аспект учитывается </w:t>
      </w:r>
      <w:r w:rsidR="00866646">
        <w:rPr>
          <w:rFonts w:ascii="Times New Roman" w:hAnsi="Times New Roman" w:cs="Times New Roman"/>
          <w:sz w:val="28"/>
          <w:szCs w:val="28"/>
        </w:rPr>
        <w:t>в</w:t>
      </w:r>
      <w:r w:rsidRPr="001E1EDE">
        <w:rPr>
          <w:rFonts w:ascii="Times New Roman" w:hAnsi="Times New Roman" w:cs="Times New Roman"/>
          <w:sz w:val="28"/>
          <w:szCs w:val="28"/>
        </w:rPr>
        <w:t xml:space="preserve"> затратной части</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финансового плана.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Следующим этапом бизнес-плана является план производства туристских услуг и контроль качества туристского продукта. Здесь следует рассмотреть вопросы подготовки туров, их методическое обеспечение, разработку ваучеров, обеспечение страховки, подготовку договорной документации, а также разработку системы обеспечения и контроля качества предоставляемых услуг, формирование пакета документов на получение лицензии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Аналогичные операции проводятся при составлении</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бизнес-плана дополнительной   производственной</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или</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иной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Одним из ответственных этапов бизнес-плана является</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планирование работы персонала. Кадры, наряду с тремя</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другими основными условиями, формируют модель</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функциони</w:t>
      </w:r>
      <w:r w:rsidR="00866646">
        <w:rPr>
          <w:rFonts w:ascii="Times New Roman" w:hAnsi="Times New Roman" w:cs="Times New Roman"/>
          <w:sz w:val="28"/>
          <w:szCs w:val="28"/>
        </w:rPr>
        <w:t>рования туристского предприятия</w:t>
      </w:r>
      <w:r w:rsidRPr="001E1EDE">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Работа по формированию и управлению персонала</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включает б себя такие аспекты:</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расчет требуемого количества работников по подразделениям;</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формирование штатного расписания;</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квалификационных требований к персоналу;</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должностных инструкций;</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форм оплаты труда и системы найма;</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регламента работы фирмы;</w:t>
      </w:r>
    </w:p>
    <w:p w:rsidR="00A03959" w:rsidRPr="001E1EDE" w:rsidRDefault="00A03959" w:rsidP="003344C0">
      <w:pPr>
        <w:numPr>
          <w:ilvl w:val="0"/>
          <w:numId w:val="1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разработку(при необходимости) кодекса фирмы и ее</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ритуалов.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Работа по планированию деятельности персонала зависит от организационно-правовой формы предприятия, формы собственности, типа предприятия, организации или туристского учреждения.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стартовых условий работы число штатных работников должно быть минимальным</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(или вообще отсутствовать). В этом случае необходимо иметь банк данных квалифицированного персонала, с которым вступают в контрактные отношения на требуемый период. В основном, к таким работникам относятся гиды, экскурсоводы, водители транспортных средств, руководители групп и др. При их найме следует обратить внимание на наличие лицензий на право деятельности (если это требуется). В настоящее время можно воспользоваться услугами специализированных рекрутинговых фирм которые занимаются подбором квалифицированных кадров с использованием специальных методик.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оформлении штатных работников следует воспользоваться положениями КЗоТ РФ об испытательном сроке.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Значительно укрепит имидж фирмы ее кодекс чести, а также кадровый регламент и</w:t>
      </w:r>
      <w:r w:rsidR="00866646">
        <w:rPr>
          <w:rFonts w:ascii="Times New Roman" w:hAnsi="Times New Roman" w:cs="Times New Roman"/>
          <w:sz w:val="28"/>
          <w:szCs w:val="28"/>
        </w:rPr>
        <w:t xml:space="preserve"> принципы кадрового менеджмента</w:t>
      </w:r>
      <w:r w:rsidRPr="001E1EDE">
        <w:rPr>
          <w:rFonts w:ascii="Times New Roman" w:hAnsi="Times New Roman" w:cs="Times New Roman"/>
          <w:sz w:val="28"/>
          <w:szCs w:val="28"/>
        </w:rPr>
        <w:t>.</w:t>
      </w:r>
    </w:p>
    <w:p w:rsidR="0086664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Для крупных туристских предприятий в бизнес-план целесообразно  также  включить  раздел   "Юридическое планирование". В этом разделе следует указать: </w:t>
      </w:r>
    </w:p>
    <w:p w:rsidR="00A03959" w:rsidRPr="001E1EDE" w:rsidRDefault="00A03959" w:rsidP="003344C0">
      <w:pPr>
        <w:numPr>
          <w:ilvl w:val="0"/>
          <w:numId w:val="1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форму собственности;</w:t>
      </w:r>
    </w:p>
    <w:p w:rsidR="00866646" w:rsidRDefault="00A03959" w:rsidP="003344C0">
      <w:pPr>
        <w:numPr>
          <w:ilvl w:val="0"/>
          <w:numId w:val="1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правовой статус предприятия;</w:t>
      </w:r>
    </w:p>
    <w:p w:rsidR="00A03959" w:rsidRPr="001E1EDE" w:rsidRDefault="00A03959" w:rsidP="003344C0">
      <w:pPr>
        <w:numPr>
          <w:ilvl w:val="0"/>
          <w:numId w:val="1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схему подчиненности;</w:t>
      </w:r>
    </w:p>
    <w:p w:rsidR="00A03959" w:rsidRPr="001E1EDE" w:rsidRDefault="00A03959" w:rsidP="003344C0">
      <w:pPr>
        <w:numPr>
          <w:ilvl w:val="0"/>
          <w:numId w:val="1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границы административного вмешательства в хозяйственную деятельность;</w:t>
      </w:r>
    </w:p>
    <w:p w:rsidR="00A03959" w:rsidRPr="001E1EDE" w:rsidRDefault="00A03959" w:rsidP="003344C0">
      <w:pPr>
        <w:numPr>
          <w:ilvl w:val="0"/>
          <w:numId w:val="1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целесообразность выбора той или иной организационно-правовой формы предприятия в соответствии с Гражданским кодексом РФ.</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же целесообразно разработать формы типовых хозяйственных договоров, контрактов, соглашений и</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небольших туристских фирм можно воспользоваться услугами</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специализированных юридических фирм или услугами квалифицированного внештатного юриста.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отметить, что юридическая служба фирмы в настоящее время относится к главному кадровому блоку,</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наряду с администрацией, технологической и финансовой службами.</w:t>
      </w:r>
    </w:p>
    <w:p w:rsidR="0086664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Желательно также в бизнес-плане туристской фирмы иметь раздел "Управление рисками". Он включает в себя перечень профилактических и прогнозных мероприятий по предотвращению форс-мажорных и прочих негативных факторов, к которым относятся: </w:t>
      </w:r>
    </w:p>
    <w:p w:rsidR="00A03959" w:rsidRPr="001E1EDE" w:rsidRDefault="00A03959" w:rsidP="003344C0">
      <w:pPr>
        <w:numPr>
          <w:ilvl w:val="0"/>
          <w:numId w:val="1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угроза банкротства;</w:t>
      </w:r>
    </w:p>
    <w:p w:rsidR="00866646" w:rsidRDefault="00A03959" w:rsidP="003344C0">
      <w:pPr>
        <w:numPr>
          <w:ilvl w:val="0"/>
          <w:numId w:val="1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санкции налоговой службы и налоговой полиции; </w:t>
      </w:r>
    </w:p>
    <w:p w:rsidR="00866646" w:rsidRDefault="00A03959" w:rsidP="003344C0">
      <w:pPr>
        <w:numPr>
          <w:ilvl w:val="0"/>
          <w:numId w:val="1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пени, штрафы  и неустойки по гражданско-правовым</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 xml:space="preserve">договорам, контрактам и соглашениям; </w:t>
      </w:r>
    </w:p>
    <w:p w:rsidR="00866646" w:rsidRDefault="00A03959" w:rsidP="003344C0">
      <w:pPr>
        <w:numPr>
          <w:ilvl w:val="0"/>
          <w:numId w:val="1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санкции санэп</w:t>
      </w:r>
      <w:r w:rsidR="00866646">
        <w:rPr>
          <w:rFonts w:ascii="Times New Roman" w:hAnsi="Times New Roman" w:cs="Times New Roman"/>
          <w:sz w:val="28"/>
          <w:szCs w:val="28"/>
        </w:rPr>
        <w:t>идем</w:t>
      </w:r>
      <w:r w:rsidRPr="001E1EDE">
        <w:rPr>
          <w:rFonts w:ascii="Times New Roman" w:hAnsi="Times New Roman" w:cs="Times New Roman"/>
          <w:sz w:val="28"/>
          <w:szCs w:val="28"/>
        </w:rPr>
        <w:t>надзора, пожарной службы, службы охраны окружающей среды,  энергонадзора, госавтоинспекции;</w:t>
      </w:r>
    </w:p>
    <w:p w:rsidR="00866646" w:rsidRDefault="00A03959" w:rsidP="003344C0">
      <w:pPr>
        <w:numPr>
          <w:ilvl w:val="0"/>
          <w:numId w:val="1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санкции Центрального банка РФ, комиссии по валютному контролю; </w:t>
      </w:r>
    </w:p>
    <w:p w:rsidR="00A03959" w:rsidRPr="001E1EDE" w:rsidRDefault="00A03959" w:rsidP="003344C0">
      <w:pPr>
        <w:numPr>
          <w:ilvl w:val="0"/>
          <w:numId w:val="1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санкции Государственного таможенного комитета, Государственного   антимонопольного   комитета,   арбитражного суда и других федеральных и местных органов.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потенциальным рискам относятся также конфликтные ситуации на фирме (забастовки, протесты), изменение валютных курсов, девальвация национальной валюты, инфляция и др.</w:t>
      </w:r>
    </w:p>
    <w:p w:rsidR="00866646"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качестве некоторых методов "профилактики" рисков следует отнести:</w:t>
      </w:r>
    </w:p>
    <w:p w:rsidR="00866646" w:rsidRDefault="00866646" w:rsidP="003344C0">
      <w:pPr>
        <w:numPr>
          <w:ilvl w:val="0"/>
          <w:numId w:val="140"/>
        </w:num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н</w:t>
      </w:r>
      <w:r w:rsidR="00A03959" w:rsidRPr="001E1EDE">
        <w:rPr>
          <w:rFonts w:ascii="Times New Roman" w:hAnsi="Times New Roman" w:cs="Times New Roman"/>
          <w:sz w:val="28"/>
          <w:szCs w:val="28"/>
        </w:rPr>
        <w:t>аличие</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высококвалифицированных</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 xml:space="preserve">юридической, финансовой и маркетинговой служб; </w:t>
      </w:r>
    </w:p>
    <w:p w:rsidR="00866646" w:rsidRDefault="00A03959" w:rsidP="003344C0">
      <w:pPr>
        <w:numPr>
          <w:ilvl w:val="0"/>
          <w:numId w:val="1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наличие компьютерного банка правовой и финансовой информации и оперативного источника его пополнения (внесение изменений и дополнений); </w:t>
      </w:r>
    </w:p>
    <w:p w:rsidR="00866646" w:rsidRDefault="00A03959" w:rsidP="003344C0">
      <w:pPr>
        <w:numPr>
          <w:ilvl w:val="0"/>
          <w:numId w:val="1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наличие системы налогового планирования; </w:t>
      </w:r>
    </w:p>
    <w:p w:rsidR="00866646" w:rsidRDefault="00A03959" w:rsidP="003344C0">
      <w:pPr>
        <w:numPr>
          <w:ilvl w:val="0"/>
          <w:numId w:val="1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аудиторская экспертиза заключаемых контрактов, договоров,  соглашений и  прочих гражданско-правовых актов; </w:t>
      </w:r>
    </w:p>
    <w:p w:rsidR="00866646" w:rsidRDefault="00A03959" w:rsidP="003344C0">
      <w:pPr>
        <w:numPr>
          <w:ilvl w:val="0"/>
          <w:numId w:val="1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матрицы потенциально-возможных рисков</w:t>
      </w:r>
      <w:r w:rsidR="00866646">
        <w:rPr>
          <w:rFonts w:ascii="Times New Roman" w:hAnsi="Times New Roman" w:cs="Times New Roman"/>
          <w:sz w:val="28"/>
          <w:szCs w:val="28"/>
        </w:rPr>
        <w:t xml:space="preserve"> </w:t>
      </w:r>
      <w:r w:rsidRPr="001E1EDE">
        <w:rPr>
          <w:rFonts w:ascii="Times New Roman" w:hAnsi="Times New Roman" w:cs="Times New Roman"/>
          <w:sz w:val="28"/>
          <w:szCs w:val="28"/>
        </w:rPr>
        <w:t xml:space="preserve">в реальном режиме времени; </w:t>
      </w:r>
    </w:p>
    <w:p w:rsidR="00A03959" w:rsidRPr="001E1EDE" w:rsidRDefault="00A03959" w:rsidP="003344C0">
      <w:pPr>
        <w:numPr>
          <w:ilvl w:val="0"/>
          <w:numId w:val="1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разработку системы стимулирования работников, предотвращающих риски и др.</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401" style="position:absolute;left:0;text-align:left;z-index:251717120;mso-position-horizontal-relative:margin" from="-242.3pt,212.05pt" to="-242.3pt,232.55pt" o:allowincell="f" strokeweight=".35pt">
            <w10:wrap anchorx="margin"/>
          </v:line>
        </w:pict>
      </w:r>
      <w:r>
        <w:rPr>
          <w:rFonts w:ascii="Times New Roman" w:hAnsi="Times New Roman" w:cs="Times New Roman"/>
          <w:sz w:val="28"/>
          <w:szCs w:val="28"/>
        </w:rPr>
        <w:pict>
          <v:line id="_x0000_s1402" style="position:absolute;left:0;text-align:left;z-index:251718144;mso-position-horizontal-relative:margin" from="-217.8pt,67.3pt" to="-217.8pt,106.55pt" o:allowincell="f" strokeweight=".35pt">
            <w10:wrap anchorx="margin"/>
          </v:line>
        </w:pict>
      </w:r>
      <w:r>
        <w:rPr>
          <w:rFonts w:ascii="Times New Roman" w:hAnsi="Times New Roman" w:cs="Times New Roman"/>
          <w:sz w:val="28"/>
          <w:szCs w:val="28"/>
        </w:rPr>
        <w:pict>
          <v:line id="_x0000_s1403" style="position:absolute;left:0;text-align:left;z-index:251719168;mso-position-horizontal-relative:margin" from="-217.8pt,322.9pt" to="-217.8pt,357.1pt" o:allowincell="f" strokeweight=".35pt">
            <w10:wrap anchorx="margin"/>
          </v:line>
        </w:pict>
      </w:r>
      <w:r>
        <w:rPr>
          <w:rFonts w:ascii="Times New Roman" w:hAnsi="Times New Roman" w:cs="Times New Roman"/>
          <w:sz w:val="28"/>
          <w:szCs w:val="28"/>
        </w:rPr>
        <w:pict>
          <v:line id="_x0000_s1404" style="position:absolute;left:0;text-align:left;z-index:251720192;mso-position-horizontal-relative:margin" from="-217.45pt,115.9pt" to="-217.45pt,159.45pt" o:allowincell="f" strokeweight=".35pt">
            <w10:wrap anchorx="margin"/>
          </v:line>
        </w:pict>
      </w:r>
      <w:r>
        <w:rPr>
          <w:rFonts w:ascii="Times New Roman" w:hAnsi="Times New Roman" w:cs="Times New Roman"/>
          <w:sz w:val="28"/>
          <w:szCs w:val="28"/>
        </w:rPr>
        <w:pict>
          <v:line id="_x0000_s1405" style="position:absolute;left:0;text-align:left;z-index:251721216;mso-position-horizontal-relative:margin" from="-217.45pt,274.7pt" to="-217.45pt,313.6pt" o:allowincell="f" strokeweight=".35pt">
            <w10:wrap anchorx="margin"/>
          </v:line>
        </w:pict>
      </w:r>
      <w:r>
        <w:rPr>
          <w:rFonts w:ascii="Times New Roman" w:hAnsi="Times New Roman" w:cs="Times New Roman"/>
          <w:sz w:val="28"/>
          <w:szCs w:val="28"/>
        </w:rPr>
        <w:pict>
          <v:line id="_x0000_s1406" style="position:absolute;left:0;text-align:left;z-index:251722240;mso-position-horizontal-relative:margin" from="-216.35pt,168.85pt" to="-216.35pt,192.95pt" o:allowincell="f" strokeweight=".35pt">
            <w10:wrap anchorx="margin"/>
          </v:line>
        </w:pict>
      </w:r>
      <w:r>
        <w:rPr>
          <w:rFonts w:ascii="Times New Roman" w:hAnsi="Times New Roman" w:cs="Times New Roman"/>
          <w:sz w:val="28"/>
          <w:szCs w:val="28"/>
        </w:rPr>
        <w:pict>
          <v:line id="_x0000_s1407" style="position:absolute;left:0;text-align:left;z-index:251723264;mso-position-horizontal-relative:margin" from="-216.35pt,231.85pt" to="-216.35pt,265.7pt" o:allowincell="f" strokeweight=".35pt">
            <w10:wrap anchorx="margin"/>
          </v:line>
        </w:pict>
      </w:r>
      <w:r>
        <w:rPr>
          <w:rFonts w:ascii="Times New Roman" w:hAnsi="Times New Roman" w:cs="Times New Roman"/>
          <w:sz w:val="28"/>
          <w:szCs w:val="28"/>
        </w:rPr>
        <w:pict>
          <v:line id="_x0000_s1408" style="position:absolute;left:0;text-align:left;z-index:251724288;mso-position-horizontal-relative:margin" from="-213.85pt,115.9pt" to="-213.85pt,159.8pt" o:allowincell="f" strokeweight=".35pt">
            <w10:wrap anchorx="margin"/>
          </v:line>
        </w:pict>
      </w:r>
      <w:r>
        <w:rPr>
          <w:rFonts w:ascii="Times New Roman" w:hAnsi="Times New Roman" w:cs="Times New Roman"/>
          <w:sz w:val="28"/>
          <w:szCs w:val="28"/>
        </w:rPr>
        <w:pict>
          <v:line id="_x0000_s1409" style="position:absolute;left:0;text-align:left;z-index:251725312;mso-position-horizontal-relative:margin" from="-213.85pt,217.1pt" to="-213.85pt,246.6pt" o:allowincell="f" strokeweight=".35pt">
            <w10:wrap anchorx="margin"/>
          </v:line>
        </w:pict>
      </w:r>
      <w:r>
        <w:rPr>
          <w:rFonts w:ascii="Times New Roman" w:hAnsi="Times New Roman" w:cs="Times New Roman"/>
          <w:sz w:val="28"/>
          <w:szCs w:val="28"/>
        </w:rPr>
        <w:pict>
          <v:line id="_x0000_s1410" style="position:absolute;left:0;text-align:left;z-index:251726336;mso-position-horizontal-relative:margin" from="-213.1pt,67.7pt" to="-213.1pt,106.6pt" o:allowincell="f" strokeweight=".7pt">
            <w10:wrap anchorx="margin"/>
          </v:line>
        </w:pict>
      </w:r>
      <w:r>
        <w:rPr>
          <w:rFonts w:ascii="Times New Roman" w:hAnsi="Times New Roman" w:cs="Times New Roman"/>
          <w:sz w:val="28"/>
          <w:szCs w:val="28"/>
        </w:rPr>
        <w:pict>
          <v:line id="_x0000_s1411" style="position:absolute;left:0;text-align:left;z-index:251727360;mso-position-horizontal-relative:margin" from="-213.1pt,169.2pt" to="-213.1pt,207.7pt" o:allowincell="f" strokeweight=".7pt">
            <w10:wrap anchorx="margin"/>
          </v:line>
        </w:pict>
      </w:r>
      <w:r>
        <w:rPr>
          <w:rFonts w:ascii="Times New Roman" w:hAnsi="Times New Roman" w:cs="Times New Roman"/>
          <w:sz w:val="28"/>
          <w:szCs w:val="28"/>
        </w:rPr>
        <w:pict>
          <v:line id="_x0000_s1412" style="position:absolute;left:0;text-align:left;z-index:251728384;mso-position-horizontal-relative:margin" from="-170.3pt,67.3pt" to="-170.3pt,106.55pt" o:allowincell="f" strokeweight=".35pt">
            <w10:wrap anchorx="margin"/>
          </v:line>
        </w:pict>
      </w:r>
      <w:r>
        <w:rPr>
          <w:rFonts w:ascii="Times New Roman" w:hAnsi="Times New Roman" w:cs="Times New Roman"/>
          <w:sz w:val="28"/>
          <w:szCs w:val="28"/>
        </w:rPr>
        <w:pict>
          <v:line id="_x0000_s1413" style="position:absolute;left:0;text-align:left;z-index:251729408;mso-position-horizontal-relative:margin" from="-168.85pt,115.9pt" to="-168.85pt,159.8pt" o:allowincell="f" strokeweight=".35pt">
            <w10:wrap anchorx="margin"/>
          </v:line>
        </w:pict>
      </w:r>
      <w:r>
        <w:rPr>
          <w:rFonts w:ascii="Times New Roman" w:hAnsi="Times New Roman" w:cs="Times New Roman"/>
          <w:sz w:val="28"/>
          <w:szCs w:val="28"/>
        </w:rPr>
        <w:pict>
          <v:line id="_x0000_s1414" style="position:absolute;left:0;text-align:left;z-index:251730432;mso-position-horizontal-relative:margin" from="-168.85pt,216.7pt" to="-168.85pt,250.9pt" o:allowincell="f" strokeweight=".35pt">
            <w10:wrap anchorx="margin"/>
          </v:line>
        </w:pict>
      </w:r>
      <w:r>
        <w:rPr>
          <w:rFonts w:ascii="Times New Roman" w:hAnsi="Times New Roman" w:cs="Times New Roman"/>
          <w:sz w:val="28"/>
          <w:szCs w:val="28"/>
        </w:rPr>
        <w:pict>
          <v:line id="_x0000_s1415" style="position:absolute;left:0;text-align:left;z-index:251731456;mso-position-horizontal-relative:margin" from="-168.1pt,168.85pt" to="-168.1pt,207.75pt" o:allowincell="f" strokeweight=".35pt">
            <w10:wrap anchorx="margin"/>
          </v:line>
        </w:pict>
      </w:r>
      <w:r>
        <w:rPr>
          <w:rFonts w:ascii="Times New Roman" w:hAnsi="Times New Roman" w:cs="Times New Roman"/>
          <w:sz w:val="28"/>
          <w:szCs w:val="28"/>
        </w:rPr>
        <w:pict>
          <v:line id="_x0000_s1416" style="position:absolute;left:0;text-align:left;z-index:251732480;mso-position-horizontal-relative:margin" from="-165.6pt,270pt" to="-165.6pt,308.9pt" o:allowincell="f" strokeweight=".35pt">
            <w10:wrap anchorx="margin"/>
          </v:line>
        </w:pict>
      </w:r>
      <w:r>
        <w:rPr>
          <w:rFonts w:ascii="Times New Roman" w:hAnsi="Times New Roman" w:cs="Times New Roman"/>
          <w:sz w:val="28"/>
          <w:szCs w:val="28"/>
        </w:rPr>
        <w:pict>
          <v:line id="_x0000_s1417" style="position:absolute;left:0;text-align:left;z-index:251733504;mso-position-horizontal-relative:margin" from="-165.25pt,115.9pt" to="-165.25pt,159.8pt" o:allowincell="f" strokeweight=".35pt">
            <w10:wrap anchorx="margin"/>
          </v:line>
        </w:pict>
      </w:r>
      <w:r>
        <w:rPr>
          <w:rFonts w:ascii="Times New Roman" w:hAnsi="Times New Roman" w:cs="Times New Roman"/>
          <w:sz w:val="28"/>
          <w:szCs w:val="28"/>
        </w:rPr>
        <w:pict>
          <v:line id="_x0000_s1418" style="position:absolute;left:0;text-align:left;z-index:251734528;mso-position-horizontal-relative:margin" from="-165.25pt,168.85pt" to="-165.25pt,207.75pt" o:allowincell="f" strokeweight=".35pt">
            <w10:wrap anchorx="margin"/>
          </v:line>
        </w:pict>
      </w:r>
      <w:r>
        <w:rPr>
          <w:rFonts w:ascii="Times New Roman" w:hAnsi="Times New Roman" w:cs="Times New Roman"/>
          <w:sz w:val="28"/>
          <w:szCs w:val="28"/>
        </w:rPr>
        <w:pict>
          <v:line id="_x0000_s1419" style="position:absolute;left:0;text-align:left;z-index:251735552;mso-position-horizontal-relative:margin" from="-165.25pt,217.1pt" to="-165.25pt,260.65pt" o:allowincell="f" strokeweight=".35pt">
            <w10:wrap anchorx="margin"/>
          </v:line>
        </w:pict>
      </w:r>
      <w:r>
        <w:rPr>
          <w:rFonts w:ascii="Times New Roman" w:hAnsi="Times New Roman" w:cs="Times New Roman"/>
          <w:sz w:val="28"/>
          <w:szCs w:val="28"/>
        </w:rPr>
        <w:pict>
          <v:line id="_x0000_s1420" style="position:absolute;left:0;text-align:left;z-index:251736576;mso-position-horizontal-relative:margin" from="-164.5pt,67.3pt" to="-164.5pt,106.55pt" o:allowincell="f" strokeweight=".7pt">
            <w10:wrap anchorx="margin"/>
          </v:line>
        </w:pict>
      </w:r>
      <w:r>
        <w:rPr>
          <w:rFonts w:ascii="Times New Roman" w:hAnsi="Times New Roman" w:cs="Times New Roman"/>
          <w:sz w:val="28"/>
          <w:szCs w:val="28"/>
        </w:rPr>
        <w:pict>
          <v:line id="_x0000_s1421" style="position:absolute;left:0;text-align:left;z-index:251737600;mso-position-horizontal-relative:margin" from="-120.6pt,29.15pt" to="-120.6pt,53.65pt" o:allowincell="f" strokeweight=".7pt">
            <w10:wrap anchorx="margin"/>
          </v:line>
        </w:pict>
      </w:r>
      <w:r>
        <w:rPr>
          <w:rFonts w:ascii="Times New Roman" w:hAnsi="Times New Roman" w:cs="Times New Roman"/>
          <w:sz w:val="28"/>
          <w:szCs w:val="28"/>
        </w:rPr>
        <w:pict>
          <v:line id="_x0000_s1422" style="position:absolute;left:0;text-align:left;z-index:251738624;mso-position-horizontal-relative:margin" from="-117.35pt,115.9pt" to="-117.35pt,160.2pt" o:allowincell="f" strokeweight=".35pt">
            <w10:wrap anchorx="margin"/>
          </v:line>
        </w:pict>
      </w:r>
      <w:r>
        <w:rPr>
          <w:rFonts w:ascii="Times New Roman" w:hAnsi="Times New Roman" w:cs="Times New Roman"/>
          <w:sz w:val="28"/>
          <w:szCs w:val="28"/>
        </w:rPr>
        <w:pict>
          <v:line id="_x0000_s1423" style="position:absolute;left:0;text-align:left;z-index:251739648;mso-position-horizontal-relative:margin" from="-117pt,67.7pt" to="-117pt,106.95pt" o:allowincell="f" strokeweight=".35pt">
            <w10:wrap anchorx="margin"/>
          </v:line>
        </w:pict>
      </w:r>
      <w:r>
        <w:rPr>
          <w:rFonts w:ascii="Times New Roman" w:hAnsi="Times New Roman" w:cs="Times New Roman"/>
          <w:sz w:val="28"/>
          <w:szCs w:val="28"/>
        </w:rPr>
        <w:pict>
          <v:line id="_x0000_s1424" style="position:absolute;left:0;text-align:left;z-index:251740672;mso-position-horizontal-relative:margin" from="-115.9pt,169.2pt" to="-115.9pt,208.1pt" o:allowincell="f" strokeweight=".35pt">
            <w10:wrap anchorx="margin"/>
          </v:line>
        </w:pict>
      </w:r>
      <w:r>
        <w:rPr>
          <w:rFonts w:ascii="Times New Roman" w:hAnsi="Times New Roman" w:cs="Times New Roman"/>
          <w:sz w:val="28"/>
          <w:szCs w:val="28"/>
        </w:rPr>
        <w:pict>
          <v:line id="_x0000_s1425" style="position:absolute;left:0;text-align:left;z-index:251741696;mso-position-horizontal-relative:margin" from="-115.9pt,217.1pt" to="-115.9pt,260.65pt" o:allowincell="f" strokeweight=".35pt">
            <w10:wrap anchorx="margin"/>
          </v:line>
        </w:pict>
      </w:r>
      <w:r>
        <w:rPr>
          <w:rFonts w:ascii="Times New Roman" w:hAnsi="Times New Roman" w:cs="Times New Roman"/>
          <w:sz w:val="28"/>
          <w:szCs w:val="28"/>
        </w:rPr>
        <w:pict>
          <v:line id="_x0000_s1426" style="position:absolute;left:0;text-align:left;z-index:251742720;mso-position-horizontal-relative:margin" from="-115.9pt,270pt" to="-115.9pt,309.25pt" o:allowincell="f" strokeweight=".35pt">
            <w10:wrap anchorx="margin"/>
          </v:line>
        </w:pict>
      </w:r>
      <w:r>
        <w:rPr>
          <w:rFonts w:ascii="Times New Roman" w:hAnsi="Times New Roman" w:cs="Times New Roman"/>
          <w:sz w:val="28"/>
          <w:szCs w:val="28"/>
        </w:rPr>
        <w:pict>
          <v:line id="_x0000_s1427" style="position:absolute;left:0;text-align:left;z-index:251743744;mso-position-horizontal-relative:margin" from="-112.7pt,115.9pt" to="-112.7pt,160.2pt" o:allowincell="f" strokeweight=".35pt">
            <w10:wrap anchorx="margin"/>
          </v:line>
        </w:pict>
      </w:r>
      <w:r>
        <w:rPr>
          <w:rFonts w:ascii="Times New Roman" w:hAnsi="Times New Roman" w:cs="Times New Roman"/>
          <w:sz w:val="28"/>
          <w:szCs w:val="28"/>
        </w:rPr>
        <w:pict>
          <v:line id="_x0000_s1428" style="position:absolute;left:0;text-align:left;z-index:251744768;mso-position-horizontal-relative:margin" from="-112.7pt,169.55pt" to="-112.7pt,213.1pt" o:allowincell="f" strokeweight=".35pt">
            <w10:wrap anchorx="margin"/>
          </v:line>
        </w:pict>
      </w:r>
      <w:r>
        <w:rPr>
          <w:rFonts w:ascii="Times New Roman" w:hAnsi="Times New Roman" w:cs="Times New Roman"/>
          <w:sz w:val="28"/>
          <w:szCs w:val="28"/>
        </w:rPr>
        <w:pict>
          <v:line id="_x0000_s1429" style="position:absolute;left:0;text-align:left;z-index:251745792;mso-position-horizontal-relative:margin" from="-112.7pt,222.1pt" to="-112.7pt,266pt" o:allowincell="f" strokeweight=".7pt">
            <w10:wrap anchorx="margin"/>
          </v:line>
        </w:pict>
      </w:r>
      <w:r>
        <w:rPr>
          <w:rFonts w:ascii="Times New Roman" w:hAnsi="Times New Roman" w:cs="Times New Roman"/>
          <w:sz w:val="28"/>
          <w:szCs w:val="28"/>
        </w:rPr>
        <w:pict>
          <v:line id="_x0000_s1430" style="position:absolute;left:0;text-align:left;z-index:251746816;mso-position-horizontal-relative:margin" from="-112.7pt,275.05pt" to="-112.7pt,318.6pt" o:allowincell="f" strokeweight=".35pt">
            <w10:wrap anchorx="margin"/>
          </v:line>
        </w:pict>
      </w:r>
      <w:r>
        <w:rPr>
          <w:rFonts w:ascii="Times New Roman" w:hAnsi="Times New Roman" w:cs="Times New Roman"/>
          <w:sz w:val="28"/>
          <w:szCs w:val="28"/>
        </w:rPr>
        <w:pict>
          <v:line id="_x0000_s1431" style="position:absolute;left:0;text-align:left;z-index:251747840;mso-position-horizontal-relative:margin" from="-112.7pt,323.3pt" to="-112.7pt,357.5pt" o:allowincell="f" strokeweight=".7pt">
            <w10:wrap anchorx="margin"/>
          </v:line>
        </w:pict>
      </w:r>
      <w:r>
        <w:rPr>
          <w:rFonts w:ascii="Times New Roman" w:hAnsi="Times New Roman" w:cs="Times New Roman"/>
          <w:sz w:val="28"/>
          <w:szCs w:val="28"/>
        </w:rPr>
        <w:pict>
          <v:line id="_x0000_s1432" style="position:absolute;left:0;text-align:left;z-index:251748864;mso-position-horizontal-relative:margin" from="-111.25pt,67.7pt" to="-111.25pt,106.95pt" o:allowincell="f" strokeweight=".35pt">
            <w10:wrap anchorx="margin"/>
          </v:line>
        </w:pict>
      </w:r>
      <w:r>
        <w:rPr>
          <w:rFonts w:ascii="Times New Roman" w:hAnsi="Times New Roman" w:cs="Times New Roman"/>
          <w:sz w:val="28"/>
          <w:szCs w:val="28"/>
        </w:rPr>
        <w:pict>
          <v:line id="_x0000_s1433" style="position:absolute;left:0;text-align:left;z-index:251749888;mso-position-horizontal-relative:margin" from="-101.9pt,366.85pt" to="-101.9pt,391.35pt" o:allowincell="f" strokeweight=".35pt">
            <w10:wrap anchorx="margin"/>
          </v:line>
        </w:pict>
      </w:r>
      <w:r w:rsidR="00A03959" w:rsidRPr="001E1EDE">
        <w:rPr>
          <w:rFonts w:ascii="Times New Roman" w:hAnsi="Times New Roman" w:cs="Times New Roman"/>
          <w:sz w:val="28"/>
          <w:szCs w:val="28"/>
        </w:rPr>
        <w:t>Наиболее важным и сложным в разработке разделов бизнес-плана является раздел "Стратегия финансирования (или "Финансовый план"). Он является основой финансового менеджмента, от которого зависит стабильная работа предприятия. Фактически этот раздел обобщает все предыдущие разделы бизнес-плана и их стоимостное выражение.</w:t>
      </w:r>
    </w:p>
    <w:p w:rsidR="00C975C1"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разделе финансового планирования должны присутствовать шесть основных блоков: </w:t>
      </w:r>
    </w:p>
    <w:p w:rsidR="00A03959" w:rsidRPr="001E1EDE" w:rsidRDefault="00A03959" w:rsidP="003344C0">
      <w:pPr>
        <w:numPr>
          <w:ilvl w:val="0"/>
          <w:numId w:val="1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аналитическая часть;</w:t>
      </w:r>
    </w:p>
    <w:p w:rsidR="00C975C1" w:rsidRDefault="00A03959" w:rsidP="003344C0">
      <w:pPr>
        <w:numPr>
          <w:ilvl w:val="0"/>
          <w:numId w:val="1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план прибыли (убытков);</w:t>
      </w:r>
    </w:p>
    <w:p w:rsidR="00A03959" w:rsidRPr="001E1EDE" w:rsidRDefault="00A03959" w:rsidP="003344C0">
      <w:pPr>
        <w:numPr>
          <w:ilvl w:val="0"/>
          <w:numId w:val="1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балансовая ведомость;</w:t>
      </w:r>
    </w:p>
    <w:p w:rsidR="00A03959" w:rsidRPr="001E1EDE" w:rsidRDefault="00A03959" w:rsidP="003344C0">
      <w:pPr>
        <w:numPr>
          <w:ilvl w:val="0"/>
          <w:numId w:val="1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финансовый план;</w:t>
      </w:r>
    </w:p>
    <w:p w:rsidR="00A03959" w:rsidRPr="001E1EDE" w:rsidRDefault="00A03959" w:rsidP="003344C0">
      <w:pPr>
        <w:numPr>
          <w:ilvl w:val="0"/>
          <w:numId w:val="1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расчет показателей платежеспособности и ликвидности;</w:t>
      </w:r>
    </w:p>
    <w:p w:rsidR="00A03959" w:rsidRPr="001E1EDE" w:rsidRDefault="00A03959" w:rsidP="003344C0">
      <w:pPr>
        <w:numPr>
          <w:ilvl w:val="0"/>
          <w:numId w:val="1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прогноз эффективности проекта (создания туристской фирмы или другого инвестиционного проекта).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Приступая к разработке раздела "Финансовый план</w:t>
      </w:r>
      <w:r w:rsidR="00C975C1" w:rsidRPr="001E1EDE">
        <w:rPr>
          <w:rFonts w:ascii="Times New Roman" w:hAnsi="Times New Roman" w:cs="Times New Roman"/>
          <w:sz w:val="28"/>
          <w:szCs w:val="28"/>
        </w:rPr>
        <w:t>,</w:t>
      </w:r>
      <w:r w:rsidRPr="001E1EDE">
        <w:rPr>
          <w:rFonts w:ascii="Times New Roman" w:hAnsi="Times New Roman" w:cs="Times New Roman"/>
          <w:sz w:val="28"/>
          <w:szCs w:val="28"/>
        </w:rPr>
        <w:t xml:space="preserve"> следует предварительно провести большую аналитическую работу, связанную с изучением макро- и микроэкономики региона, финансовой и налоговой нормативной базы, инвестиционного "климата", прогнозирование экономической среды, динамики инфляции, условия проведения платежей и др. В аналитической части следует четко выделить два момента:</w:t>
      </w:r>
    </w:p>
    <w:p w:rsidR="00A03959" w:rsidRPr="001E1EDE" w:rsidRDefault="00A03959" w:rsidP="003344C0">
      <w:pPr>
        <w:numPr>
          <w:ilvl w:val="0"/>
          <w:numId w:val="1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долгосрочный финансовый прогноз;</w:t>
      </w:r>
    </w:p>
    <w:p w:rsidR="00A03959" w:rsidRPr="001E1EDE" w:rsidRDefault="00A03959" w:rsidP="003344C0">
      <w:pPr>
        <w:numPr>
          <w:ilvl w:val="0"/>
          <w:numId w:val="1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прогноз выживания и стабилизации создаваемого предприятия в выбранном регионе и выбранных сегментах рынка туристских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Прогноз выживания и стабилизации должен быть многовариантным, альтернативным и убедительным.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План прибылей и убытков - это прогноз операционной деятельности предприятия, т.е. процесс формирования и сбыта усл</w:t>
      </w:r>
      <w:r w:rsidR="00C975C1">
        <w:rPr>
          <w:rFonts w:ascii="Times New Roman" w:hAnsi="Times New Roman" w:cs="Times New Roman"/>
          <w:sz w:val="28"/>
          <w:szCs w:val="28"/>
        </w:rPr>
        <w:t>уг в определенные периоды време</w:t>
      </w:r>
      <w:r w:rsidRPr="001E1EDE">
        <w:rPr>
          <w:rFonts w:ascii="Times New Roman" w:hAnsi="Times New Roman" w:cs="Times New Roman"/>
          <w:sz w:val="28"/>
          <w:szCs w:val="28"/>
        </w:rPr>
        <w:t>ни</w:t>
      </w:r>
      <w:r w:rsidR="00C975C1">
        <w:rPr>
          <w:rFonts w:ascii="Times New Roman" w:hAnsi="Times New Roman" w:cs="Times New Roman"/>
          <w:sz w:val="28"/>
          <w:szCs w:val="28"/>
        </w:rPr>
        <w:t xml:space="preserve"> </w:t>
      </w:r>
      <w:r w:rsidRPr="001E1EDE">
        <w:rPr>
          <w:rFonts w:ascii="Times New Roman" w:hAnsi="Times New Roman" w:cs="Times New Roman"/>
          <w:sz w:val="28"/>
          <w:szCs w:val="28"/>
        </w:rPr>
        <w:t>(месяц, квартал, год).Он включает в себя:</w:t>
      </w:r>
    </w:p>
    <w:p w:rsidR="00A03959" w:rsidRPr="001E1EDE" w:rsidRDefault="00A03959" w:rsidP="003344C0">
      <w:pPr>
        <w:numPr>
          <w:ilvl w:val="0"/>
          <w:numId w:val="1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план выручки и возможных убытков при реализации услуг;</w:t>
      </w:r>
    </w:p>
    <w:p w:rsidR="00A03959" w:rsidRPr="001E1EDE" w:rsidRDefault="00A03959" w:rsidP="003344C0">
      <w:pPr>
        <w:numPr>
          <w:ilvl w:val="0"/>
          <w:numId w:val="1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сумму переменных издержек;</w:t>
      </w:r>
    </w:p>
    <w:p w:rsidR="00A03959" w:rsidRPr="001E1EDE" w:rsidRDefault="00A03959" w:rsidP="003344C0">
      <w:pPr>
        <w:numPr>
          <w:ilvl w:val="0"/>
          <w:numId w:val="1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сумму операционных издержек.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Балансовая ведомость следующий этап финансового планирования, традиционно состоит из двух частей: актива и пассива, суммарные значения которых должны быть равны между собой.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основе финансового плана лежит анализ движения денежных потоков, при этом этот план разрабатывается в режиме реального времени-после выполнения финансовых операций и имеет три основных раздела:</w:t>
      </w:r>
    </w:p>
    <w:p w:rsidR="00C975C1" w:rsidRDefault="00A03959" w:rsidP="003344C0">
      <w:pPr>
        <w:numPr>
          <w:ilvl w:val="0"/>
          <w:numId w:val="1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операционная (производственная) деятельность; </w:t>
      </w:r>
    </w:p>
    <w:p w:rsidR="00C975C1" w:rsidRDefault="00A03959" w:rsidP="003344C0">
      <w:pPr>
        <w:numPr>
          <w:ilvl w:val="0"/>
          <w:numId w:val="1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инвестиционная деятельность; </w:t>
      </w:r>
    </w:p>
    <w:p w:rsidR="00A03959" w:rsidRPr="001E1EDE" w:rsidRDefault="00A03959" w:rsidP="003344C0">
      <w:pPr>
        <w:numPr>
          <w:ilvl w:val="0"/>
          <w:numId w:val="1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финансовая деятельность.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Амортизационные отчисления относятся к разряду калькуляционных затрат и рассчитываются в соответствии с установленными нормативами. Они играют стимулирующую роль в инвестиционной деятельности, т.е. чем выше стоимость активов и выше нормы амортизации, тем меньше налогооблагаемая прибыль и, соответственно, больше чистая прибыль, остающаяся в распоряжении предприятия, которая может быть направлена на реализацию инвестиционных проектов.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Таким образом, основная цель финансового плана </w:t>
      </w:r>
      <w:r w:rsidR="00C975C1">
        <w:rPr>
          <w:rFonts w:ascii="Times New Roman" w:hAnsi="Times New Roman" w:cs="Times New Roman"/>
          <w:sz w:val="28"/>
          <w:szCs w:val="28"/>
        </w:rPr>
        <w:t xml:space="preserve">– </w:t>
      </w:r>
      <w:r w:rsidRPr="001E1EDE">
        <w:rPr>
          <w:rFonts w:ascii="Times New Roman" w:hAnsi="Times New Roman" w:cs="Times New Roman"/>
          <w:sz w:val="28"/>
          <w:szCs w:val="28"/>
        </w:rPr>
        <w:t>это обеспечение положительного ликвидного остатка денежных средств от начала до конца реализации проекта. Кроме того, финансовый план раскрывает потребность в капитале и оценку его эффективного использования.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Финансовый менеджмент и прогнозирование финансовой стабильности предприятия должны быть привязаны к выбранным сегментам рынка и региону конкуренции, а также увязаны с разделом "Управление рисками" и другими разделами бизнес-плана.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вновь создаваемое туристское предприятие связано с реализацией конкретного инвестиционного проекта, то в бизнес-план вводится дополнительно раздел "Инвестиционное планирование". Принцип инвести</w:t>
      </w:r>
      <w:r w:rsidR="00C975C1">
        <w:rPr>
          <w:rFonts w:ascii="Times New Roman" w:hAnsi="Times New Roman" w:cs="Times New Roman"/>
          <w:sz w:val="28"/>
          <w:szCs w:val="28"/>
        </w:rPr>
        <w:t>ционного планирования и расчет эффективности инвестиционного проекта представлены в последующих темах данной работы.</w:t>
      </w:r>
    </w:p>
    <w:p w:rsidR="00A03959" w:rsidRPr="00C975C1"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975C1">
        <w:rPr>
          <w:rFonts w:ascii="Times New Roman" w:hAnsi="Times New Roman" w:cs="Times New Roman"/>
          <w:b/>
          <w:sz w:val="28"/>
          <w:szCs w:val="28"/>
        </w:rPr>
        <w:t>14. ОЦЕНКА ЭФФЕКТИВНОСТИ</w:t>
      </w:r>
      <w:r w:rsidR="00C975C1" w:rsidRPr="00C975C1">
        <w:rPr>
          <w:rFonts w:ascii="Times New Roman" w:hAnsi="Times New Roman" w:cs="Times New Roman"/>
          <w:b/>
          <w:sz w:val="28"/>
          <w:szCs w:val="28"/>
        </w:rPr>
        <w:t xml:space="preserve"> </w:t>
      </w:r>
      <w:r w:rsidRPr="00C975C1">
        <w:rPr>
          <w:rFonts w:ascii="Times New Roman" w:hAnsi="Times New Roman" w:cs="Times New Roman"/>
          <w:b/>
          <w:sz w:val="28"/>
          <w:szCs w:val="28"/>
        </w:rPr>
        <w:t>ИНВЕСТИЦИОННЫХ ПРОЕКТОВ В ТУРИЗМЕ</w:t>
      </w:r>
    </w:p>
    <w:p w:rsidR="00C975C1" w:rsidRPr="00C975C1"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975C1">
        <w:rPr>
          <w:rFonts w:ascii="Times New Roman" w:hAnsi="Times New Roman" w:cs="Times New Roman"/>
          <w:b/>
          <w:sz w:val="28"/>
          <w:szCs w:val="28"/>
        </w:rPr>
        <w:t>14.1</w:t>
      </w:r>
      <w:r w:rsidRPr="00C975C1">
        <w:rPr>
          <w:rFonts w:ascii="Times New Roman" w:hAnsi="Times New Roman" w:cs="Times New Roman"/>
          <w:b/>
          <w:sz w:val="28"/>
          <w:szCs w:val="28"/>
        </w:rPr>
        <w:tab/>
        <w:t>Типовые инвестиционные проекты в туризме.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Реализация инвестиционных программ может быть</w:t>
      </w:r>
      <w:r w:rsidR="00C975C1">
        <w:rPr>
          <w:rFonts w:ascii="Times New Roman" w:hAnsi="Times New Roman" w:cs="Times New Roman"/>
          <w:sz w:val="28"/>
          <w:szCs w:val="28"/>
        </w:rPr>
        <w:t xml:space="preserve"> </w:t>
      </w:r>
      <w:r w:rsidRPr="001E1EDE">
        <w:rPr>
          <w:rFonts w:ascii="Times New Roman" w:hAnsi="Times New Roman" w:cs="Times New Roman"/>
          <w:sz w:val="28"/>
          <w:szCs w:val="28"/>
        </w:rPr>
        <w:t>как на стадии образования предприятия, так и по истечении нескольких лет его деятельности.</w:t>
      </w:r>
    </w:p>
    <w:p w:rsidR="00C975C1"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Инвестиционные проекты по видам можно условно подразделить на несколько групп:</w:t>
      </w:r>
    </w:p>
    <w:p w:rsidR="00C975C1" w:rsidRDefault="00A03959" w:rsidP="003344C0">
      <w:pPr>
        <w:numPr>
          <w:ilvl w:val="0"/>
          <w:numId w:val="1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и   внедрение  продукта  интеллектуальной</w:t>
      </w:r>
      <w:r w:rsidR="00C975C1">
        <w:rPr>
          <w:rFonts w:ascii="Times New Roman" w:hAnsi="Times New Roman" w:cs="Times New Roman"/>
          <w:sz w:val="28"/>
          <w:szCs w:val="28"/>
        </w:rPr>
        <w:t xml:space="preserve"> </w:t>
      </w:r>
      <w:r w:rsidRPr="001E1EDE">
        <w:rPr>
          <w:rFonts w:ascii="Times New Roman" w:hAnsi="Times New Roman" w:cs="Times New Roman"/>
          <w:sz w:val="28"/>
          <w:szCs w:val="28"/>
        </w:rPr>
        <w:t>собственности;</w:t>
      </w:r>
    </w:p>
    <w:p w:rsidR="00C975C1" w:rsidRDefault="00A03959" w:rsidP="003344C0">
      <w:pPr>
        <w:numPr>
          <w:ilvl w:val="0"/>
          <w:numId w:val="1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разработка и внедрение технических средств и элементов ноу-хау; </w:t>
      </w:r>
    </w:p>
    <w:p w:rsidR="00C975C1" w:rsidRDefault="00A03959" w:rsidP="003344C0">
      <w:pPr>
        <w:numPr>
          <w:ilvl w:val="0"/>
          <w:numId w:val="145"/>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реконструкция и строительство; </w:t>
      </w:r>
    </w:p>
    <w:p w:rsidR="00A03959" w:rsidRPr="001E1EDE" w:rsidRDefault="00A03959" w:rsidP="003344C0">
      <w:pPr>
        <w:numPr>
          <w:ilvl w:val="0"/>
          <w:numId w:val="1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подготовка кадров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Естественно, что данный перечень весьма приблизительный и неполный. В ряде случаев при диверсификации деятельности туристской фирмы предметом инвестиций могут быть любые другие, не связанные напрямую с туризмом проекты:</w:t>
      </w:r>
    </w:p>
    <w:p w:rsidR="008F15BA" w:rsidRPr="008F15BA" w:rsidRDefault="00A03959" w:rsidP="003344C0">
      <w:pPr>
        <w:numPr>
          <w:ilvl w:val="0"/>
          <w:numId w:val="1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разработка и внедрение малых производств; </w:t>
      </w:r>
    </w:p>
    <w:p w:rsidR="008F15BA" w:rsidRDefault="00A03959" w:rsidP="003344C0">
      <w:pPr>
        <w:numPr>
          <w:ilvl w:val="0"/>
          <w:numId w:val="146"/>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организация подсобных хозяйств; </w:t>
      </w:r>
    </w:p>
    <w:p w:rsidR="008F15BA" w:rsidRDefault="00A03959" w:rsidP="003344C0">
      <w:pPr>
        <w:numPr>
          <w:ilvl w:val="0"/>
          <w:numId w:val="146"/>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организация филиалов или представительств; </w:t>
      </w:r>
    </w:p>
    <w:p w:rsidR="00A03959" w:rsidRPr="001E1EDE" w:rsidRDefault="00A03959" w:rsidP="003344C0">
      <w:pPr>
        <w:numPr>
          <w:ilvl w:val="0"/>
          <w:numId w:val="1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нетрадиционных форм туризма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Как правило, инвестиционные проекты, связанные с разработкой и внедрением интеллектуального продукта, реализуются в большинстве случаев на начальном этапе функционирования фирмы, а более капиталоемкие проекты </w:t>
      </w:r>
      <w:r w:rsidR="008F15BA">
        <w:rPr>
          <w:rFonts w:ascii="Times New Roman" w:hAnsi="Times New Roman" w:cs="Times New Roman"/>
          <w:sz w:val="28"/>
          <w:szCs w:val="28"/>
        </w:rPr>
        <w:t>–</w:t>
      </w:r>
      <w:r w:rsidRPr="001E1EDE">
        <w:rPr>
          <w:rFonts w:ascii="Times New Roman" w:hAnsi="Times New Roman" w:cs="Times New Roman"/>
          <w:sz w:val="28"/>
          <w:szCs w:val="28"/>
        </w:rPr>
        <w:t xml:space="preserve"> по мере накопления финансовых ресурсов.</w:t>
      </w:r>
    </w:p>
    <w:p w:rsidR="00A03959" w:rsidRPr="008F15BA"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8F15BA">
        <w:rPr>
          <w:rFonts w:ascii="Times New Roman" w:hAnsi="Times New Roman" w:cs="Times New Roman"/>
          <w:b/>
          <w:sz w:val="28"/>
          <w:szCs w:val="28"/>
        </w:rPr>
        <w:t>14.2</w:t>
      </w:r>
      <w:r w:rsidRPr="008F15BA">
        <w:rPr>
          <w:rFonts w:ascii="Times New Roman" w:hAnsi="Times New Roman" w:cs="Times New Roman"/>
          <w:b/>
          <w:sz w:val="28"/>
          <w:szCs w:val="28"/>
        </w:rPr>
        <w:tab/>
        <w:t>Потенциальные ресурсы и источники</w:t>
      </w:r>
      <w:r w:rsidR="008F15BA" w:rsidRPr="008F15BA">
        <w:rPr>
          <w:rFonts w:ascii="Times New Roman" w:hAnsi="Times New Roman" w:cs="Times New Roman"/>
          <w:b/>
          <w:sz w:val="28"/>
          <w:szCs w:val="28"/>
        </w:rPr>
        <w:t xml:space="preserve"> </w:t>
      </w:r>
      <w:r w:rsidRPr="008F15BA">
        <w:rPr>
          <w:rFonts w:ascii="Times New Roman" w:hAnsi="Times New Roman" w:cs="Times New Roman"/>
          <w:b/>
          <w:sz w:val="28"/>
          <w:szCs w:val="28"/>
        </w:rPr>
        <w:t>инвестиций.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государственная поддержка туризма в России практически не предусматривает целевых бюджетных инвестиций в его развитие. Более распространенной формой инвестиций является поддержка его на местном или региональном уровнях за счет местных бюджетов или специального налога.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Целый ряд интеллектуальных инвестиционных программ финансируется различными зарубежными фондами и банками: Европейским банком реконструкции и развития, фондом поддержки малого и среднего предпринимательства, некоторыми благотворительными фондами. В рамках этих инвестиций производится, в основном, подготовка и повышение квалификации кадров, проведение специализированных конференций, симпозиумов, семинаров и др. Однако целевое финансирование капиталоемких проектов за счет данных источников практически не реализуется.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целом потенциальные источники финансирования можно распределить на четыре группы: в  собственные средства; в  заемные средства; •  целевое бюджетное финансирование; в  прочие  источники  (зарубежные  фонды,  благотворительные средства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Правительством Российской Федерации предусмотрено льготное инвестирование различных программ в рамках поддержки малого</w:t>
      </w:r>
      <w:r w:rsidR="008F15BA" w:rsidRPr="008F15BA">
        <w:rPr>
          <w:rFonts w:ascii="Times New Roman" w:hAnsi="Times New Roman" w:cs="Times New Roman"/>
          <w:sz w:val="28"/>
          <w:szCs w:val="28"/>
        </w:rPr>
        <w:t xml:space="preserve"> </w:t>
      </w:r>
      <w:r w:rsidRPr="001E1EDE">
        <w:rPr>
          <w:rFonts w:ascii="Times New Roman" w:hAnsi="Times New Roman" w:cs="Times New Roman"/>
          <w:sz w:val="28"/>
          <w:szCs w:val="28"/>
        </w:rPr>
        <w:t>предпринимательства. Однако получить такие льготы весьма проблематично. Для этого следует подготовить бизнес-план, технико-экономическое обоснование, получить соответствующие заключения экспертов - после чего данные материалы направляются на конкурс инвестиционных проектов с льготным кредитованием.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Аналогичные действия следует выполнить для участия в зарубежных инвестиционных конкурсах.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Естественно, что самым надежным источником финансирования являются собственные средства. Но как показывает опыт, капиталоемкие проекты реализуются, в основном, на базе заемных средств (или заемные плюс собственные).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Наилучшим заемным капиталом для инвестиций является беспроцентный кредит</w:t>
      </w:r>
      <w:r w:rsidR="008F15BA" w:rsidRPr="008F15BA">
        <w:rPr>
          <w:rFonts w:ascii="Times New Roman" w:hAnsi="Times New Roman" w:cs="Times New Roman"/>
          <w:sz w:val="28"/>
          <w:szCs w:val="28"/>
        </w:rPr>
        <w:t xml:space="preserve"> </w:t>
      </w:r>
      <w:r w:rsidRPr="001E1EDE">
        <w:rPr>
          <w:rFonts w:ascii="Times New Roman" w:hAnsi="Times New Roman" w:cs="Times New Roman"/>
          <w:sz w:val="28"/>
          <w:szCs w:val="28"/>
        </w:rPr>
        <w:t>(заем). Данная форма финансирования может быть реализована только за счет заемных средств учредителей (акционеров, участников хозяйственных обществ и пр.) по решению высшего органа управления - Общего собрания. Такая же форма может быть достигнута через облигационный займ, если Законом для данной организационно-правовой</w:t>
      </w:r>
      <w:r w:rsidR="008F15BA" w:rsidRPr="008F15BA">
        <w:rPr>
          <w:rFonts w:ascii="Times New Roman" w:hAnsi="Times New Roman" w:cs="Times New Roman"/>
          <w:sz w:val="28"/>
          <w:szCs w:val="28"/>
        </w:rPr>
        <w:t xml:space="preserve"> </w:t>
      </w:r>
      <w:r w:rsidRPr="001E1EDE">
        <w:rPr>
          <w:rFonts w:ascii="Times New Roman" w:hAnsi="Times New Roman" w:cs="Times New Roman"/>
          <w:sz w:val="28"/>
          <w:szCs w:val="28"/>
        </w:rPr>
        <w:t>формы</w:t>
      </w:r>
      <w:r w:rsidR="008F15BA" w:rsidRPr="008F15BA">
        <w:rPr>
          <w:rFonts w:ascii="Times New Roman" w:hAnsi="Times New Roman" w:cs="Times New Roman"/>
          <w:sz w:val="28"/>
          <w:szCs w:val="28"/>
        </w:rPr>
        <w:t xml:space="preserve"> </w:t>
      </w:r>
      <w:r w:rsidRPr="001E1EDE">
        <w:rPr>
          <w:rFonts w:ascii="Times New Roman" w:hAnsi="Times New Roman" w:cs="Times New Roman"/>
          <w:sz w:val="28"/>
          <w:szCs w:val="28"/>
        </w:rPr>
        <w:t>предусмотрен выпуск облигаций.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Одной из форм привлечения инвестора является переуступка ему пакета акций (долей) туристского предприятия, соответствующего размеру его инвестиционного взноса - для закрытого акционерного общества или общества с ограниченной ответственностью или продажа пакета акций на льготных условиях - для открытого акционерного общества.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Привлечение инвестора может быть реализовано также на других условиях, декларируемых в инвестиционном договоре:</w:t>
      </w:r>
    </w:p>
    <w:p w:rsidR="008F15BA" w:rsidRDefault="00A03959" w:rsidP="003344C0">
      <w:pPr>
        <w:numPr>
          <w:ilvl w:val="0"/>
          <w:numId w:val="147"/>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долевой собственности после реализации проекта; </w:t>
      </w:r>
    </w:p>
    <w:p w:rsidR="008F15BA" w:rsidRDefault="00A03959" w:rsidP="003344C0">
      <w:pPr>
        <w:numPr>
          <w:ilvl w:val="0"/>
          <w:numId w:val="147"/>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процента от будущей прибыли; в  квоты мест (при строительстве объектов размещения</w:t>
      </w:r>
      <w:r w:rsidR="008F15BA" w:rsidRPr="008F15BA">
        <w:rPr>
          <w:rFonts w:ascii="Times New Roman" w:hAnsi="Times New Roman" w:cs="Times New Roman"/>
          <w:sz w:val="28"/>
          <w:szCs w:val="28"/>
        </w:rPr>
        <w:t xml:space="preserve"> </w:t>
      </w:r>
      <w:r w:rsidRPr="001E1EDE">
        <w:rPr>
          <w:rFonts w:ascii="Times New Roman" w:hAnsi="Times New Roman" w:cs="Times New Roman"/>
          <w:sz w:val="28"/>
          <w:szCs w:val="28"/>
        </w:rPr>
        <w:t xml:space="preserve">туристов); </w:t>
      </w:r>
    </w:p>
    <w:p w:rsidR="00A03959" w:rsidRPr="001E1EDE" w:rsidRDefault="00A03959" w:rsidP="003344C0">
      <w:pPr>
        <w:numPr>
          <w:ilvl w:val="0"/>
          <w:numId w:val="1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льготного предоставления туристских услуг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более быстрого накопления собственных средств под крупные инвестиционные проекты целесообразно использовать принцип ускоренной амортизации в соответствии с новыми нормативно-правовыми актами.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решению Общего собрания на реализацию инвестиционных проектов могут быть направлены дивиденды акционеров или прибыль участников (капитализация прибыли).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жесткими условиями финансирования инвестиционного проекта является банковский кредит, в том числе ипотечный кредит под залог имущества, земли, оборудования и т.д. В ряде случаев целесообразно воспользоваться формой лизинга.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Существует также возможность использования налогового инвестиционного кредита в виде отсрочки по оплате налогов, обязательных платежей и сборов.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каждом конкретном случае к условиям жесткого кредитования следует прибегать только тогда, когда исчерпаны все возможности получения более "мягких" форм финансирования, описанных выше.</w:t>
      </w:r>
    </w:p>
    <w:p w:rsidR="00A03959" w:rsidRPr="008F15BA" w:rsidRDefault="0051297E" w:rsidP="003344C0">
      <w:pPr>
        <w:tabs>
          <w:tab w:val="left" w:pos="426"/>
          <w:tab w:val="left" w:pos="1276"/>
        </w:tabs>
        <w:spacing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pict>
          <v:line id="_x0000_s1483" style="position:absolute;left:0;text-align:left;z-index:251750912;mso-position-horizontal-relative:margin" from="-220.7pt,259.9pt" to="-220.7pt,289.8pt" o:allowincell="f" strokeweight=".7pt">
            <w10:wrap anchorx="margin"/>
          </v:line>
        </w:pict>
      </w:r>
      <w:r>
        <w:rPr>
          <w:rFonts w:ascii="Times New Roman" w:hAnsi="Times New Roman" w:cs="Times New Roman"/>
          <w:b/>
          <w:sz w:val="28"/>
          <w:szCs w:val="28"/>
        </w:rPr>
        <w:pict>
          <v:line id="_x0000_s1484" style="position:absolute;left:0;text-align:left;z-index:251751936;mso-position-horizontal-relative:margin" from="-220.3pt,212.05pt" to="-220.3pt,227.55pt" o:allowincell="f" strokeweight=".35pt">
            <w10:wrap anchorx="margin"/>
          </v:line>
        </w:pict>
      </w:r>
      <w:r>
        <w:rPr>
          <w:rFonts w:ascii="Times New Roman" w:hAnsi="Times New Roman" w:cs="Times New Roman"/>
          <w:b/>
          <w:sz w:val="28"/>
          <w:szCs w:val="28"/>
        </w:rPr>
        <w:pict>
          <v:line id="_x0000_s1485" style="position:absolute;left:0;text-align:left;z-index:251752960;mso-position-horizontal-relative:margin" from="-219.95pt,28.45pt" to="-219.95pt,49.35pt" o:allowincell="f" strokeweight=".7pt">
            <w10:wrap anchorx="margin"/>
          </v:line>
        </w:pict>
      </w:r>
      <w:r>
        <w:rPr>
          <w:rFonts w:ascii="Times New Roman" w:hAnsi="Times New Roman" w:cs="Times New Roman"/>
          <w:b/>
          <w:sz w:val="28"/>
          <w:szCs w:val="28"/>
        </w:rPr>
        <w:pict>
          <v:line id="_x0000_s1486" style="position:absolute;left:0;text-align:left;z-index:251753984;mso-position-horizontal-relative:margin" from="-219.95pt,77.05pt" to="-219.95pt,93.25pt" o:allowincell="f" strokeweight=".35pt">
            <w10:wrap anchorx="margin"/>
          </v:line>
        </w:pict>
      </w:r>
      <w:r>
        <w:rPr>
          <w:rFonts w:ascii="Times New Roman" w:hAnsi="Times New Roman" w:cs="Times New Roman"/>
          <w:b/>
          <w:sz w:val="28"/>
          <w:szCs w:val="28"/>
        </w:rPr>
        <w:pict>
          <v:line id="_x0000_s1487" style="position:absolute;left:0;text-align:left;z-index:251755008;mso-position-horizontal-relative:margin" from="-176.75pt,226.8pt" to="-176.75pt,260.65pt" o:allowincell="f" strokeweight=".7pt">
            <w10:wrap anchorx="margin"/>
          </v:line>
        </w:pict>
      </w:r>
      <w:r>
        <w:rPr>
          <w:rFonts w:ascii="Times New Roman" w:hAnsi="Times New Roman" w:cs="Times New Roman"/>
          <w:b/>
          <w:sz w:val="28"/>
          <w:szCs w:val="28"/>
        </w:rPr>
        <w:pict>
          <v:line id="_x0000_s1488" style="position:absolute;left:0;text-align:left;z-index:251756032;mso-position-horizontal-relative:margin" from="-176.4pt,92.15pt" to="-176.4pt,140.75pt" o:allowincell="f" strokeweight=".7pt">
            <w10:wrap anchorx="margin"/>
          </v:line>
        </w:pict>
      </w:r>
      <w:r>
        <w:rPr>
          <w:rFonts w:ascii="Times New Roman" w:hAnsi="Times New Roman" w:cs="Times New Roman"/>
          <w:b/>
          <w:sz w:val="28"/>
          <w:szCs w:val="28"/>
        </w:rPr>
        <w:pict>
          <v:line id="_x0000_s1489" style="position:absolute;left:0;text-align:left;z-index:251757056;mso-position-horizontal-relative:margin" from="-176.4pt,145.1pt" to="-176.4pt,168.5pt" o:allowincell="f" strokeweight=".35pt">
            <w10:wrap anchorx="margin"/>
          </v:line>
        </w:pict>
      </w:r>
      <w:r>
        <w:rPr>
          <w:rFonts w:ascii="Times New Roman" w:hAnsi="Times New Roman" w:cs="Times New Roman"/>
          <w:b/>
          <w:sz w:val="28"/>
          <w:szCs w:val="28"/>
        </w:rPr>
        <w:pict>
          <v:line id="_x0000_s1490" style="position:absolute;left:0;text-align:left;z-index:251758080;mso-position-horizontal-relative:margin" from="-176.4pt,173.9pt" to="-176.4pt,212.8pt" o:allowincell="f" strokeweight=".35pt">
            <w10:wrap anchorx="margin"/>
          </v:line>
        </w:pict>
      </w:r>
      <w:r>
        <w:rPr>
          <w:rFonts w:ascii="Times New Roman" w:hAnsi="Times New Roman" w:cs="Times New Roman"/>
          <w:b/>
          <w:sz w:val="28"/>
          <w:szCs w:val="28"/>
        </w:rPr>
        <w:pict>
          <v:line id="_x0000_s1491" style="position:absolute;left:0;text-align:left;z-index:251759104;mso-position-horizontal-relative:margin" from="-176.4pt,289.1pt" to="-176.4pt,322.95pt" o:allowincell="f" strokeweight=".35pt">
            <w10:wrap anchorx="margin"/>
          </v:line>
        </w:pict>
      </w:r>
      <w:r>
        <w:rPr>
          <w:rFonts w:ascii="Times New Roman" w:hAnsi="Times New Roman" w:cs="Times New Roman"/>
          <w:b/>
          <w:sz w:val="28"/>
          <w:szCs w:val="28"/>
        </w:rPr>
        <w:pict>
          <v:line id="_x0000_s1492" style="position:absolute;left:0;text-align:left;z-index:251760128;mso-position-horizontal-relative:margin" from="-175.7pt,48.6pt" to="-175.7pt,78.1pt" o:allowincell="f" strokeweight=".7pt">
            <w10:wrap anchorx="margin"/>
          </v:line>
        </w:pict>
      </w:r>
      <w:r>
        <w:rPr>
          <w:rFonts w:ascii="Times New Roman" w:hAnsi="Times New Roman" w:cs="Times New Roman"/>
          <w:b/>
          <w:sz w:val="28"/>
          <w:szCs w:val="28"/>
        </w:rPr>
        <w:pict>
          <v:line id="_x0000_s1493" style="position:absolute;left:0;text-align:left;z-index:251761152;mso-position-horizontal-relative:margin" from="-173.15pt,92.15pt" to="-173.15pt,140.75pt" o:allowincell="f" strokeweight=".35pt">
            <w10:wrap anchorx="margin"/>
          </v:line>
        </w:pict>
      </w:r>
      <w:r>
        <w:rPr>
          <w:rFonts w:ascii="Times New Roman" w:hAnsi="Times New Roman" w:cs="Times New Roman"/>
          <w:b/>
          <w:sz w:val="28"/>
          <w:szCs w:val="28"/>
        </w:rPr>
        <w:pict>
          <v:line id="_x0000_s1494" style="position:absolute;left:0;text-align:left;z-index:251762176;mso-position-horizontal-relative:margin" from="-172.8pt,145.1pt" to="-172.8pt,174.25pt" o:allowincell="f" strokeweight=".35pt">
            <w10:wrap anchorx="margin"/>
          </v:line>
        </w:pict>
      </w:r>
      <w:r>
        <w:rPr>
          <w:rFonts w:ascii="Times New Roman" w:hAnsi="Times New Roman" w:cs="Times New Roman"/>
          <w:b/>
          <w:sz w:val="28"/>
          <w:szCs w:val="28"/>
        </w:rPr>
        <w:pict>
          <v:line id="_x0000_s1495" style="position:absolute;left:0;text-align:left;z-index:251763200;mso-position-horizontal-relative:margin" from="-172.8pt,178.55pt" to="-172.8pt,212.75pt" o:allowincell="f" strokeweight=".35pt">
            <w10:wrap anchorx="margin"/>
          </v:line>
        </w:pict>
      </w:r>
      <w:r>
        <w:rPr>
          <w:rFonts w:ascii="Times New Roman" w:hAnsi="Times New Roman" w:cs="Times New Roman"/>
          <w:b/>
          <w:sz w:val="28"/>
          <w:szCs w:val="28"/>
        </w:rPr>
        <w:pict>
          <v:line id="_x0000_s1496" style="position:absolute;left:0;text-align:left;z-index:251764224;mso-position-horizontal-relative:margin" from="-172.1pt,48.6pt" to="-172.1pt,78.1pt" o:allowincell="f" strokeweight=".7pt">
            <w10:wrap anchorx="margin"/>
          </v:line>
        </w:pict>
      </w:r>
      <w:r>
        <w:rPr>
          <w:rFonts w:ascii="Times New Roman" w:hAnsi="Times New Roman" w:cs="Times New Roman"/>
          <w:b/>
          <w:sz w:val="28"/>
          <w:szCs w:val="28"/>
        </w:rPr>
        <w:pict>
          <v:line id="_x0000_s1497" style="position:absolute;left:0;text-align:left;z-index:251765248;mso-position-horizontal-relative:margin" from="-168.1pt,288.7pt" to="-168.1pt,322.9pt" o:allowincell="f" strokeweight=".35pt">
            <w10:wrap anchorx="margin"/>
          </v:line>
        </w:pict>
      </w:r>
      <w:r>
        <w:rPr>
          <w:rFonts w:ascii="Times New Roman" w:hAnsi="Times New Roman" w:cs="Times New Roman"/>
          <w:b/>
          <w:sz w:val="28"/>
          <w:szCs w:val="28"/>
        </w:rPr>
        <w:pict>
          <v:line id="_x0000_s1498" style="position:absolute;left:0;text-align:left;z-index:251766272;mso-position-horizontal-relative:margin" from="-124.55pt,268.9pt" to="-124.55pt,289.05pt" o:allowincell="f" strokeweight=".7pt">
            <w10:wrap anchorx="margin"/>
          </v:line>
        </w:pict>
      </w:r>
      <w:r>
        <w:rPr>
          <w:rFonts w:ascii="Times New Roman" w:hAnsi="Times New Roman" w:cs="Times New Roman"/>
          <w:b/>
          <w:sz w:val="28"/>
          <w:szCs w:val="28"/>
        </w:rPr>
        <w:pict>
          <v:line id="_x0000_s1499" style="position:absolute;left:0;text-align:left;z-index:251767296;mso-position-horizontal-relative:margin" from="-123.85pt,76.7pt" to="-123.85pt,92.55pt" o:allowincell="f" strokeweight=".35pt">
            <w10:wrap anchorx="margin"/>
          </v:line>
        </w:pict>
      </w:r>
      <w:r>
        <w:rPr>
          <w:rFonts w:ascii="Times New Roman" w:hAnsi="Times New Roman" w:cs="Times New Roman"/>
          <w:b/>
          <w:sz w:val="28"/>
          <w:szCs w:val="28"/>
        </w:rPr>
        <w:pict>
          <v:line id="_x0000_s1500" style="position:absolute;left:0;text-align:left;z-index:251768320;mso-position-horizontal-relative:margin" from="-108.7pt,-.35pt" to="-108.7pt,29.15pt" o:allowincell="f" strokeweight=".35pt">
            <w10:wrap anchorx="margin"/>
          </v:line>
        </w:pict>
      </w:r>
      <w:r>
        <w:rPr>
          <w:rFonts w:ascii="Times New Roman" w:hAnsi="Times New Roman" w:cs="Times New Roman"/>
          <w:b/>
          <w:sz w:val="28"/>
          <w:szCs w:val="28"/>
        </w:rPr>
        <w:pict>
          <v:line id="_x0000_s1501" style="position:absolute;left:0;text-align:left;z-index:251769344;mso-position-horizontal-relative:margin" from="-85.3pt,144.35pt" to="-85.3pt,173.85pt" o:allowincell="f" strokeweight=".7pt">
            <w10:wrap anchorx="margin"/>
          </v:line>
        </w:pict>
      </w:r>
      <w:r>
        <w:rPr>
          <w:rFonts w:ascii="Times New Roman" w:hAnsi="Times New Roman" w:cs="Times New Roman"/>
          <w:b/>
          <w:sz w:val="28"/>
          <w:szCs w:val="28"/>
        </w:rPr>
        <w:pict>
          <v:line id="_x0000_s1502" style="position:absolute;left:0;text-align:left;z-index:251770368;mso-position-horizontal-relative:margin" from="-85.3pt,178.2pt" to="-85.3pt,212.05pt" o:allowincell="f" strokeweight=".7pt">
            <w10:wrap anchorx="margin"/>
          </v:line>
        </w:pict>
      </w:r>
      <w:r>
        <w:rPr>
          <w:rFonts w:ascii="Times New Roman" w:hAnsi="Times New Roman" w:cs="Times New Roman"/>
          <w:b/>
          <w:sz w:val="28"/>
          <w:szCs w:val="28"/>
        </w:rPr>
        <w:pict>
          <v:line id="_x0000_s1503" style="position:absolute;left:0;text-align:left;z-index:251771392;mso-position-horizontal-relative:margin" from="-84.95pt,91.8pt" to="-84.95pt,140.4pt" o:allowincell="f" strokeweight=".35pt">
            <w10:wrap anchorx="margin"/>
          </v:line>
        </w:pict>
      </w:r>
      <w:r>
        <w:rPr>
          <w:rFonts w:ascii="Times New Roman" w:hAnsi="Times New Roman" w:cs="Times New Roman"/>
          <w:b/>
          <w:sz w:val="28"/>
          <w:szCs w:val="28"/>
        </w:rPr>
        <w:pict>
          <v:line id="_x0000_s1505" style="position:absolute;left:0;text-align:left;z-index:251772416;mso-position-horizontal-relative:margin" from="-80.65pt,4in" to="-80.65pt,322.2pt" o:allowincell="f" strokeweight=".7pt">
            <w10:wrap anchorx="margin"/>
          </v:line>
        </w:pict>
      </w:r>
      <w:r w:rsidR="00A03959" w:rsidRPr="008F15BA">
        <w:rPr>
          <w:rFonts w:ascii="Times New Roman" w:hAnsi="Times New Roman" w:cs="Times New Roman"/>
          <w:b/>
          <w:sz w:val="28"/>
          <w:szCs w:val="28"/>
        </w:rPr>
        <w:t>14.3 Коммерческая состоятельность инвестиционных</w:t>
      </w:r>
      <w:r w:rsidR="008F15BA" w:rsidRPr="008F15BA">
        <w:rPr>
          <w:rFonts w:ascii="Times New Roman" w:hAnsi="Times New Roman" w:cs="Times New Roman"/>
          <w:b/>
          <w:sz w:val="28"/>
          <w:szCs w:val="28"/>
          <w:lang w:val="en-US"/>
        </w:rPr>
        <w:t xml:space="preserve"> </w:t>
      </w:r>
      <w:r w:rsidR="00A03959" w:rsidRPr="008F15BA">
        <w:rPr>
          <w:rFonts w:ascii="Times New Roman" w:hAnsi="Times New Roman" w:cs="Times New Roman"/>
          <w:b/>
          <w:sz w:val="28"/>
          <w:szCs w:val="28"/>
        </w:rPr>
        <w:t>проектов.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Реализация инвестиционного проекта в России связана со значительной степенью риска.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получения любого (тем более льготного) кредита, привлечения инвестора, а также собственной уверенности в правильно выбранной стратегии инвестиций требуется выполнить расчеты коммерческой состоятельности проекта или его технико-экономического обоснования,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Оценка эффективности инвестиционного проекта -это математическая задача поиска оптимального решения в условиях большого числа неопределенностей, к которым относятся:</w:t>
      </w:r>
    </w:p>
    <w:p w:rsidR="008F15BA" w:rsidRDefault="00A03959" w:rsidP="003344C0">
      <w:pPr>
        <w:numPr>
          <w:ilvl w:val="0"/>
          <w:numId w:val="14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политическая, социальная и экономическая нестабильность;   </w:t>
      </w:r>
    </w:p>
    <w:p w:rsidR="00A03959" w:rsidRPr="001E1EDE" w:rsidRDefault="00A03959" w:rsidP="003344C0">
      <w:pPr>
        <w:numPr>
          <w:ilvl w:val="0"/>
          <w:numId w:val="1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высокий уровень инфляции;</w:t>
      </w:r>
    </w:p>
    <w:p w:rsidR="008F15BA" w:rsidRDefault="00A03959" w:rsidP="003344C0">
      <w:pPr>
        <w:numPr>
          <w:ilvl w:val="0"/>
          <w:numId w:val="14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непредсказуемые изменения ценовой структуры инвестиционного рынка; </w:t>
      </w:r>
    </w:p>
    <w:p w:rsidR="00A03959" w:rsidRPr="001E1EDE" w:rsidRDefault="00A03959" w:rsidP="003344C0">
      <w:pPr>
        <w:numPr>
          <w:ilvl w:val="0"/>
          <w:numId w:val="1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недостаточная правовая защита интересов инвестора и его капитала;</w:t>
      </w:r>
    </w:p>
    <w:p w:rsidR="00A03959" w:rsidRPr="001E1EDE" w:rsidRDefault="00A03959" w:rsidP="003344C0">
      <w:pPr>
        <w:numPr>
          <w:ilvl w:val="0"/>
          <w:numId w:val="1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непредсказуемые    изменения    нормативно-правовой</w:t>
      </w:r>
      <w:r w:rsidR="008F15BA">
        <w:rPr>
          <w:rFonts w:ascii="Times New Roman" w:hAnsi="Times New Roman" w:cs="Times New Roman"/>
          <w:sz w:val="28"/>
          <w:szCs w:val="28"/>
        </w:rPr>
        <w:t xml:space="preserve"> </w:t>
      </w:r>
      <w:r w:rsidRPr="001E1EDE">
        <w:rPr>
          <w:rFonts w:ascii="Times New Roman" w:hAnsi="Times New Roman" w:cs="Times New Roman"/>
          <w:sz w:val="28"/>
          <w:szCs w:val="28"/>
        </w:rPr>
        <w:t>базы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этих условиях целесообразна реализация инвестиционных проектов с минимальным сроком окупаемости, что минимизирует риск инвестора.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Прежде чем приступить к оценке коммерческой состоятельности инвестиционного проекта, требуется провести исследование динамики поведения основных факторов неопределенности на выбранном отрезке времени. Это необходимо для вероятностного прогнозирования ситуации с учетом вышеуказанных факторов. В конечном итоге, методом оценки чувствительности факторов определяется одна конкретная зависимость при различных вариациях остальных переменных - в данной ситуации это изменение инфляции во времени. Этим достигается постепенный выход из стадии неопределенности для задания конкретных исходных данных и условий инвестиционной задачи.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Основные исходные данные:</w:t>
      </w:r>
    </w:p>
    <w:p w:rsidR="00A03959" w:rsidRPr="001E1EDE"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финансовые затраты во времени (график кредитования проекта);</w:t>
      </w:r>
    </w:p>
    <w:p w:rsidR="00A03959" w:rsidRPr="001E1EDE"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размеры процентов по кредиту и график погашения</w:t>
      </w:r>
      <w:r w:rsidR="008F15BA">
        <w:rPr>
          <w:rFonts w:ascii="Times New Roman" w:hAnsi="Times New Roman" w:cs="Times New Roman"/>
          <w:sz w:val="28"/>
          <w:szCs w:val="28"/>
        </w:rPr>
        <w:t xml:space="preserve"> </w:t>
      </w:r>
      <w:r w:rsidRPr="001E1EDE">
        <w:rPr>
          <w:rFonts w:ascii="Times New Roman" w:hAnsi="Times New Roman" w:cs="Times New Roman"/>
          <w:sz w:val="28"/>
          <w:szCs w:val="28"/>
        </w:rPr>
        <w:t>кредита;</w:t>
      </w:r>
    </w:p>
    <w:p w:rsidR="008F15BA"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прогноз инфляции на весь период реализации проекта; </w:t>
      </w:r>
    </w:p>
    <w:p w:rsidR="00A03959" w:rsidRPr="001E1EDE"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выбор стабильной расчетной денежной единицы;</w:t>
      </w:r>
    </w:p>
    <w:p w:rsidR="00A03959" w:rsidRPr="001E1EDE"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срока "жизни" проекта;</w:t>
      </w:r>
    </w:p>
    <w:p w:rsidR="008F15BA"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величины оборотных средств на ввод в</w:t>
      </w:r>
      <w:r w:rsidR="008F15BA">
        <w:rPr>
          <w:rFonts w:ascii="Times New Roman" w:hAnsi="Times New Roman" w:cs="Times New Roman"/>
          <w:sz w:val="28"/>
          <w:szCs w:val="28"/>
        </w:rPr>
        <w:t xml:space="preserve"> </w:t>
      </w:r>
      <w:r w:rsidRPr="001E1EDE">
        <w:rPr>
          <w:rFonts w:ascii="Times New Roman" w:hAnsi="Times New Roman" w:cs="Times New Roman"/>
          <w:sz w:val="28"/>
          <w:szCs w:val="28"/>
        </w:rPr>
        <w:t>действие проекта;</w:t>
      </w:r>
    </w:p>
    <w:p w:rsidR="008F15BA"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потенциально возможные доходы от реализации проекта; </w:t>
      </w:r>
    </w:p>
    <w:p w:rsidR="008F15BA"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суммарные издержки; </w:t>
      </w:r>
    </w:p>
    <w:p w:rsidR="008F15BA"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налоги, обязательные платежи и сборы; </w:t>
      </w:r>
    </w:p>
    <w:p w:rsidR="00A03959" w:rsidRPr="001E1EDE" w:rsidRDefault="00A03959" w:rsidP="003344C0">
      <w:pPr>
        <w:numPr>
          <w:ilvl w:val="0"/>
          <w:numId w:val="14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величина резерва финансовых средств на непредвиденные расходы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Требуемый результат: обеспечение максимальной прибыли при минимальном сроке окупаемости проекта.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наличии всех исходных данных задача решается классическим методом - прогнозированием притоков и оттоков денежных средств во времени. Для этого выбранный срок реализации проекта разбивается на этапы (месяцы, кварталы, годы).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Для оценки соизмеримости расчетных величин </w:t>
      </w:r>
      <w:r w:rsidR="008F15BA">
        <w:rPr>
          <w:rFonts w:ascii="Times New Roman" w:hAnsi="Times New Roman" w:cs="Times New Roman"/>
          <w:sz w:val="28"/>
          <w:szCs w:val="28"/>
        </w:rPr>
        <w:t>в</w:t>
      </w:r>
      <w:r w:rsidRPr="001E1EDE">
        <w:rPr>
          <w:rFonts w:ascii="Times New Roman" w:hAnsi="Times New Roman" w:cs="Times New Roman"/>
          <w:sz w:val="28"/>
          <w:szCs w:val="28"/>
        </w:rPr>
        <w:t>о времени целесообразно выбрать стабильную рас</w:t>
      </w:r>
      <w:r w:rsidR="008F15BA">
        <w:rPr>
          <w:rFonts w:ascii="Times New Roman" w:hAnsi="Times New Roman" w:cs="Times New Roman"/>
          <w:sz w:val="28"/>
          <w:szCs w:val="28"/>
        </w:rPr>
        <w:t>четную денежную единицу (</w:t>
      </w:r>
      <w:r w:rsidRPr="001E1EDE">
        <w:rPr>
          <w:rFonts w:ascii="Times New Roman" w:hAnsi="Times New Roman" w:cs="Times New Roman"/>
          <w:sz w:val="28"/>
          <w:szCs w:val="28"/>
        </w:rPr>
        <w:t>доллар, немецкая марка и пр.). Выбор такой стабильной единицы не означает уход от прогнозирования инфляции, тем более, так называемой, внутренней инфляции самой стабильной денежной единицы.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последующих расчетах следует учесть не только специфику многофакторной модели исходных данных, но и многовариантную (вариационную) структуру самого расчета.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выбранный временной период расчета длительный (более года), то могут привносится корректировки за счет переоценки основных средств и сумм амортизационных отчислений. Эти составляющие являются еще одной неопределенностью, ибо в России периодичность переоценки основных фондов нерегулярна, что влияет на темпы роста индексов балансовой стоимости активов. Это же касается и налоговой системы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Оценку коммерческой  состоятельности  инвестиционного проекта по требованию инвестора или кредитора</w:t>
      </w:r>
      <w:r w:rsidR="008F15BA">
        <w:rPr>
          <w:rFonts w:ascii="Times New Roman" w:hAnsi="Times New Roman" w:cs="Times New Roman"/>
          <w:sz w:val="28"/>
          <w:szCs w:val="28"/>
        </w:rPr>
        <w:t xml:space="preserve"> </w:t>
      </w:r>
      <w:r w:rsidRPr="001E1EDE">
        <w:rPr>
          <w:rFonts w:ascii="Times New Roman" w:hAnsi="Times New Roman" w:cs="Times New Roman"/>
          <w:sz w:val="28"/>
          <w:szCs w:val="28"/>
        </w:rPr>
        <w:t>проводят комплексно:</w:t>
      </w:r>
    </w:p>
    <w:p w:rsidR="00A03959" w:rsidRPr="001E1EDE" w:rsidRDefault="00A03959" w:rsidP="003344C0">
      <w:pPr>
        <w:numPr>
          <w:ilvl w:val="0"/>
          <w:numId w:val="15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ликвидности (финансовой состоятельности);</w:t>
      </w:r>
    </w:p>
    <w:p w:rsidR="00A03959" w:rsidRPr="001E1EDE" w:rsidRDefault="00A03959" w:rsidP="003344C0">
      <w:pPr>
        <w:numPr>
          <w:ilvl w:val="0"/>
          <w:numId w:val="15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эффективности инвестирования.</w:t>
      </w:r>
    </w:p>
    <w:p w:rsidR="008F15BA"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Срок погашения кредита целесообразно выбрать таким образом, чтобы рассчитаться с кредиторами только за счет собственной будущей прибыли, не прибегая к новым займам. В противном случае, нарастание внешней задолженности многократно увеличивает инвестиционный риск. Следует отметить, что такой риск может дополнительно обусловливаться: </w:t>
      </w:r>
    </w:p>
    <w:p w:rsidR="008F15BA" w:rsidRDefault="00A03959" w:rsidP="003344C0">
      <w:pPr>
        <w:numPr>
          <w:ilvl w:val="0"/>
          <w:numId w:val="1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более высокими (по сравнению с прогнозируемыми)</w:t>
      </w:r>
      <w:r w:rsidR="008F15BA">
        <w:rPr>
          <w:rFonts w:ascii="Times New Roman" w:hAnsi="Times New Roman" w:cs="Times New Roman"/>
          <w:sz w:val="28"/>
          <w:szCs w:val="28"/>
        </w:rPr>
        <w:t xml:space="preserve"> </w:t>
      </w:r>
      <w:r w:rsidRPr="001E1EDE">
        <w:rPr>
          <w:rFonts w:ascii="Times New Roman" w:hAnsi="Times New Roman" w:cs="Times New Roman"/>
          <w:sz w:val="28"/>
          <w:szCs w:val="28"/>
        </w:rPr>
        <w:t xml:space="preserve">темпами инфляции; </w:t>
      </w:r>
    </w:p>
    <w:p w:rsidR="008F15BA" w:rsidRDefault="00A03959" w:rsidP="003344C0">
      <w:pPr>
        <w:numPr>
          <w:ilvl w:val="0"/>
          <w:numId w:val="1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увеличением периода обращения оборотного капитала; </w:t>
      </w:r>
    </w:p>
    <w:p w:rsidR="008F15BA" w:rsidRDefault="00A03959" w:rsidP="003344C0">
      <w:pPr>
        <w:numPr>
          <w:ilvl w:val="0"/>
          <w:numId w:val="1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более низкой,  чем  прогнозировалась,   рентабельностью туристского продукта или других услуг; в увеличением продолжительности инвестиционной фазы   проекта  (строительства,   монтажа  оборудования, ввода в эксплуатацию и др.); </w:t>
      </w:r>
    </w:p>
    <w:p w:rsidR="00A03959" w:rsidRPr="001E1EDE" w:rsidRDefault="00A03959" w:rsidP="003344C0">
      <w:pPr>
        <w:numPr>
          <w:ilvl w:val="0"/>
          <w:numId w:val="15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увеличением доли амортизационных отчислений в текущих затратах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уже указывалось выше, полученные многовариантные расчеты в стабильной денежной единице следует привязать к национальной валюте в рублях за тот же период расчета, т.е. реализовать "двухвалютный" расчет.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также закладывать определенный запас финансирования (5-10 %) для непредвиденных ситуаций. Выполнение многовариантных расчетов оценки коммерческой состоятельности инвестиционного проекта целесообразно провести на ЭВМ с использованием пакетов прикладных программ (например COMFAR).</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Рекомендуется варианты полученных расчетов представить на заключение независимым экспертам, что повысит объективность оценки и доверие к проекту.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порядке приложения к данному разделу приведем несколько примеров расчета коммерческой эффективности инвестиционных проектов.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Пример 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Провести оценку целесообразности инвестиционных вкладов учредителей по созданию туристской фирмы.</w:t>
      </w:r>
    </w:p>
    <w:p w:rsidR="008F15BA"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Исходные данные: </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организационно-правовая  форма будущего  предприятия - акционерное общество закрытого типа;</w:t>
      </w:r>
    </w:p>
    <w:p w:rsidR="008F15BA"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форма собственности - частная, долевая; </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основные фонды - арендные;</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основной вид деятельности - туристские услуги;</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дополнительный вид деятельности: организация досуга, индивидуальное транспортное обслуживание, бронирование билетов и др.;</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формирование оборотных средств за счет инвестиционного займа учредителей;</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дивиденды по акциям за первые два года работы предприятия капитализируются;</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покрытие убытков - солидарное;</w:t>
      </w:r>
    </w:p>
    <w:p w:rsidR="00A03959" w:rsidRPr="001E1EDE" w:rsidRDefault="00A03959" w:rsidP="003344C0">
      <w:pPr>
        <w:numPr>
          <w:ilvl w:val="0"/>
          <w:numId w:val="15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льготы по налогам: на землю, на НДС, на рекламу.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Схема  расчета  без  конкретных цифровых данных приведена в таблице.</w:t>
      </w:r>
    </w:p>
    <w:p w:rsidR="00A03959" w:rsidRPr="008F15BA" w:rsidRDefault="008F15BA" w:rsidP="003344C0">
      <w:pPr>
        <w:tabs>
          <w:tab w:val="left" w:pos="426"/>
          <w:tab w:val="left" w:pos="1276"/>
        </w:tabs>
        <w:spacing w:line="360" w:lineRule="auto"/>
        <w:ind w:firstLine="737"/>
        <w:jc w:val="both"/>
        <w:rPr>
          <w:rFonts w:ascii="Times New Roman" w:hAnsi="Times New Roman" w:cs="Times New Roman"/>
          <w:sz w:val="28"/>
          <w:szCs w:val="28"/>
          <w:lang w:val="en-US"/>
        </w:rPr>
      </w:pPr>
      <w:r>
        <w:rPr>
          <w:rFonts w:ascii="Times New Roman" w:hAnsi="Times New Roman" w:cs="Times New Roman"/>
          <w:sz w:val="28"/>
          <w:szCs w:val="28"/>
        </w:rPr>
        <w:br w:type="page"/>
        <w:t>Таблица</w:t>
      </w:r>
    </w:p>
    <w:tbl>
      <w:tblPr>
        <w:tblW w:w="0" w:type="auto"/>
        <w:tblInd w:w="40" w:type="dxa"/>
        <w:tblLayout w:type="fixed"/>
        <w:tblCellMar>
          <w:left w:w="40" w:type="dxa"/>
          <w:right w:w="40" w:type="dxa"/>
        </w:tblCellMar>
        <w:tblLook w:val="0000" w:firstRow="0" w:lastRow="0" w:firstColumn="0" w:lastColumn="0" w:noHBand="0" w:noVBand="0"/>
      </w:tblPr>
      <w:tblGrid>
        <w:gridCol w:w="4320"/>
        <w:gridCol w:w="1620"/>
      </w:tblGrid>
      <w:tr w:rsidR="00A03959" w:rsidRPr="008F15BA">
        <w:trPr>
          <w:trHeight w:hRule="exact" w:val="547"/>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Наименование статей</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Сумма, тыс. рублей</w:t>
            </w:r>
          </w:p>
        </w:tc>
      </w:tr>
      <w:tr w:rsidR="00A03959" w:rsidRPr="008F15BA">
        <w:trPr>
          <w:trHeight w:hRule="exact" w:val="9344"/>
        </w:trPr>
        <w:tc>
          <w:tcPr>
            <w:tcW w:w="4320" w:type="dxa"/>
            <w:tcBorders>
              <w:top w:val="single" w:sz="6" w:space="0" w:color="auto"/>
              <w:left w:val="single" w:sz="6" w:space="0" w:color="auto"/>
              <w:bottom w:val="nil"/>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1. РАСХОДЫ</w:t>
            </w:r>
          </w:p>
          <w:p w:rsidR="00A03959" w:rsidRPr="008F15BA" w:rsidRDefault="008F15BA" w:rsidP="003344C0">
            <w:pPr>
              <w:tabs>
                <w:tab w:val="left" w:pos="426"/>
                <w:tab w:val="left" w:pos="1276"/>
              </w:tabs>
              <w:spacing w:line="360" w:lineRule="auto"/>
              <w:ind w:firstLine="737"/>
              <w:jc w:val="both"/>
              <w:rPr>
                <w:rFonts w:ascii="Times New Roman" w:hAnsi="Times New Roman" w:cs="Times New Roman"/>
              </w:rPr>
            </w:pPr>
            <w:r>
              <w:rPr>
                <w:rFonts w:ascii="Times New Roman" w:hAnsi="Times New Roman" w:cs="Times New Roman"/>
              </w:rPr>
              <w:t>1</w:t>
            </w:r>
            <w:r w:rsidR="00A03959" w:rsidRPr="008F15BA">
              <w:rPr>
                <w:rFonts w:ascii="Times New Roman" w:hAnsi="Times New Roman" w:cs="Times New Roman"/>
              </w:rPr>
              <w:t>.</w:t>
            </w:r>
            <w:r>
              <w:rPr>
                <w:rFonts w:ascii="Times New Roman" w:hAnsi="Times New Roman" w:cs="Times New Roman"/>
                <w:lang w:val="en-US"/>
              </w:rPr>
              <w:t xml:space="preserve">1 </w:t>
            </w:r>
            <w:r w:rsidR="00A03959" w:rsidRPr="008F15BA">
              <w:rPr>
                <w:rFonts w:ascii="Times New Roman" w:hAnsi="Times New Roman" w:cs="Times New Roman"/>
              </w:rPr>
              <w:t>Расходы по созданию фирмы:</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по разработке учредительных документов;</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по услугам нотариуса;</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по формированию уставного капитала;</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регистрационные сборы;</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по изготовлению печатей и штампов;</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по открытию банковских счетов;</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при постановке фирмы на учет,</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затраты на лицензию на право деятельности;</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связанные с изготовлением акций или сертификатов;</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связанные с ведением реестра акционеров;</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изготовлению путевок (ваучеров);</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связанные с изготовлением бланочной учетно-отчетной документации;</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регистрации товарного знака фирмы;</w:t>
            </w:r>
          </w:p>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1.2.Расходы на создание интеллектуального продукта:</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бизнес-плана;</w:t>
            </w:r>
          </w:p>
          <w:p w:rsidR="00A03959" w:rsidRPr="008F15BA" w:rsidRDefault="00A03959"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инвестиционных программ;</w:t>
            </w:r>
          </w:p>
          <w:p w:rsidR="008F15BA" w:rsidRPr="008F15BA" w:rsidRDefault="008F15BA"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пакетов методического обеспечения туров;</w:t>
            </w:r>
          </w:p>
          <w:p w:rsidR="008F15BA" w:rsidRPr="008F15BA" w:rsidRDefault="008F15BA"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системы налогового планирования;</w:t>
            </w:r>
          </w:p>
          <w:p w:rsidR="008F15BA" w:rsidRPr="008F15BA" w:rsidRDefault="008F15BA"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стратегии рекламной кампании;</w:t>
            </w:r>
          </w:p>
          <w:p w:rsidR="008F15BA" w:rsidRPr="008F15BA" w:rsidRDefault="008F15BA"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товарного знака фирмы;</w:t>
            </w:r>
          </w:p>
          <w:p w:rsidR="008F15BA" w:rsidRPr="008F15BA" w:rsidRDefault="008F15BA" w:rsidP="003344C0">
            <w:pPr>
              <w:numPr>
                <w:ilvl w:val="0"/>
                <w:numId w:val="153"/>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разработка (или приобретение) программного обеспечения для ЭВМ;</w:t>
            </w:r>
          </w:p>
        </w:tc>
        <w:tc>
          <w:tcPr>
            <w:tcW w:w="1620" w:type="dxa"/>
            <w:tcBorders>
              <w:top w:val="single" w:sz="6" w:space="0" w:color="auto"/>
              <w:left w:val="single" w:sz="6" w:space="0" w:color="auto"/>
              <w:bottom w:val="nil"/>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r>
    </w:tbl>
    <w:p w:rsidR="008F15BA" w:rsidRDefault="008F15BA" w:rsidP="003344C0">
      <w:pPr>
        <w:tabs>
          <w:tab w:val="left" w:pos="426"/>
          <w:tab w:val="left" w:pos="1276"/>
        </w:tabs>
        <w:spacing w:line="360" w:lineRule="auto"/>
        <w:ind w:firstLine="737"/>
        <w:jc w:val="both"/>
        <w:rPr>
          <w:rFonts w:ascii="Times New Roman" w:hAnsi="Times New Roman" w:cs="Times New Roman"/>
        </w:rPr>
      </w:pPr>
    </w:p>
    <w:p w:rsidR="008F15BA" w:rsidRDefault="008F15BA" w:rsidP="003344C0">
      <w:pPr>
        <w:tabs>
          <w:tab w:val="left" w:pos="426"/>
          <w:tab w:val="left" w:pos="1276"/>
        </w:tabs>
        <w:spacing w:line="360" w:lineRule="auto"/>
        <w:ind w:firstLine="737"/>
        <w:jc w:val="both"/>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4298"/>
        <w:gridCol w:w="1613"/>
      </w:tblGrid>
      <w:tr w:rsidR="00A03959" w:rsidRPr="008F15BA">
        <w:trPr>
          <w:trHeight w:hRule="exact" w:val="476"/>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8F15BA" w:rsidP="003344C0">
            <w:pPr>
              <w:tabs>
                <w:tab w:val="left" w:pos="426"/>
                <w:tab w:val="left" w:pos="1276"/>
              </w:tabs>
              <w:spacing w:line="360" w:lineRule="auto"/>
              <w:ind w:firstLine="737"/>
              <w:jc w:val="both"/>
              <w:rPr>
                <w:rFonts w:ascii="Times New Roman" w:hAnsi="Times New Roman" w:cs="Times New Roman"/>
              </w:rPr>
            </w:pPr>
            <w:r>
              <w:rPr>
                <w:rFonts w:ascii="Times New Roman" w:hAnsi="Times New Roman" w:cs="Times New Roman"/>
              </w:rPr>
              <w:br w:type="page"/>
            </w:r>
            <w:r w:rsidR="00A03959" w:rsidRPr="008F15BA">
              <w:rPr>
                <w:rFonts w:ascii="Times New Roman" w:hAnsi="Times New Roman" w:cs="Times New Roman"/>
              </w:rPr>
              <w:t>Наименование статей</w:t>
            </w:r>
          </w:p>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Сумма, тыс. рублей</w:t>
            </w:r>
          </w:p>
        </w:tc>
      </w:tr>
      <w:tr w:rsidR="00490788" w:rsidRPr="008F15BA">
        <w:trPr>
          <w:trHeight w:val="5841"/>
        </w:trPr>
        <w:tc>
          <w:tcPr>
            <w:tcW w:w="4298" w:type="dxa"/>
            <w:tcBorders>
              <w:top w:val="single" w:sz="6" w:space="0" w:color="auto"/>
              <w:left w:val="single" w:sz="6" w:space="0" w:color="auto"/>
              <w:bottom w:val="nil"/>
              <w:right w:val="single" w:sz="6" w:space="0" w:color="auto"/>
            </w:tcBorders>
            <w:shd w:val="clear" w:color="auto" w:fill="FFFFFF"/>
          </w:tcPr>
          <w:p w:rsidR="00490788" w:rsidRPr="008F15BA" w:rsidRDefault="00490788"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1.3.Предпусковые эксплуатационные расходы:</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аренде офиса;</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оплате коммунальных услуг;</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w:t>
            </w:r>
            <w:r w:rsidRPr="00490788">
              <w:rPr>
                <w:rFonts w:ascii="Times New Roman" w:hAnsi="Times New Roman" w:cs="Times New Roman"/>
              </w:rPr>
              <w:t xml:space="preserve"> </w:t>
            </w:r>
            <w:r w:rsidRPr="008F15BA">
              <w:rPr>
                <w:rFonts w:ascii="Times New Roman" w:hAnsi="Times New Roman" w:cs="Times New Roman"/>
              </w:rPr>
              <w:t>по</w:t>
            </w:r>
            <w:r w:rsidRPr="00490788">
              <w:rPr>
                <w:rFonts w:ascii="Times New Roman" w:hAnsi="Times New Roman" w:cs="Times New Roman"/>
              </w:rPr>
              <w:t xml:space="preserve"> </w:t>
            </w:r>
            <w:r w:rsidRPr="008F15BA">
              <w:rPr>
                <w:rFonts w:ascii="Times New Roman" w:hAnsi="Times New Roman" w:cs="Times New Roman"/>
              </w:rPr>
              <w:t>приобретению</w:t>
            </w:r>
            <w:r w:rsidRPr="00490788">
              <w:rPr>
                <w:rFonts w:ascii="Times New Roman" w:hAnsi="Times New Roman" w:cs="Times New Roman"/>
              </w:rPr>
              <w:t xml:space="preserve"> </w:t>
            </w:r>
            <w:r w:rsidRPr="008F15BA">
              <w:rPr>
                <w:rFonts w:ascii="Times New Roman" w:hAnsi="Times New Roman" w:cs="Times New Roman"/>
              </w:rPr>
              <w:t>средств</w:t>
            </w:r>
            <w:r w:rsidRPr="00490788">
              <w:rPr>
                <w:rFonts w:ascii="Times New Roman" w:hAnsi="Times New Roman" w:cs="Times New Roman"/>
              </w:rPr>
              <w:t xml:space="preserve"> </w:t>
            </w:r>
            <w:r w:rsidRPr="008F15BA">
              <w:rPr>
                <w:rFonts w:ascii="Times New Roman" w:hAnsi="Times New Roman" w:cs="Times New Roman"/>
              </w:rPr>
              <w:t>оргтехники</w:t>
            </w:r>
            <w:r w:rsidRPr="00490788">
              <w:rPr>
                <w:rFonts w:ascii="Times New Roman" w:hAnsi="Times New Roman" w:cs="Times New Roman"/>
              </w:rPr>
              <w:t xml:space="preserve"> </w:t>
            </w:r>
            <w:r w:rsidRPr="008F15BA">
              <w:rPr>
                <w:rFonts w:ascii="Times New Roman" w:hAnsi="Times New Roman" w:cs="Times New Roman"/>
              </w:rPr>
              <w:t>(телефоны, факсы, копировально-множительная техника и др.);</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компьютеризации офиса;</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на приобретение мебели и сейфов;</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охранной сигнализации;</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канцелярские расходы;</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прочие расходы по данной статье.</w:t>
            </w:r>
          </w:p>
          <w:p w:rsidR="00490788" w:rsidRPr="008F15BA" w:rsidRDefault="00490788" w:rsidP="003344C0">
            <w:p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1.</w:t>
            </w:r>
            <w:r>
              <w:rPr>
                <w:rFonts w:ascii="Times New Roman" w:hAnsi="Times New Roman" w:cs="Times New Roman"/>
              </w:rPr>
              <w:t>4 Э</w:t>
            </w:r>
            <w:r w:rsidRPr="008F15BA">
              <w:rPr>
                <w:rFonts w:ascii="Times New Roman" w:hAnsi="Times New Roman" w:cs="Times New Roman"/>
              </w:rPr>
              <w:t>ксплуатационные расходы, связанные с производственной деятельностью:</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аренда, бронирование или приобретение квоты мест размещения;</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аренда транспортных средств;</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бронированию билетов;</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расходы по питанию;</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прямые эксплуатационные расходы;</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заработная плата с начислениями;</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амортизационные отчисления;</w:t>
            </w:r>
          </w:p>
          <w:p w:rsidR="00490788" w:rsidRPr="008F15BA" w:rsidRDefault="00490788" w:rsidP="003344C0">
            <w:pPr>
              <w:numPr>
                <w:ilvl w:val="0"/>
                <w:numId w:val="154"/>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прочие расходы</w:t>
            </w:r>
          </w:p>
        </w:tc>
        <w:tc>
          <w:tcPr>
            <w:tcW w:w="1613" w:type="dxa"/>
            <w:tcBorders>
              <w:top w:val="single" w:sz="6" w:space="0" w:color="auto"/>
              <w:left w:val="single" w:sz="6" w:space="0" w:color="auto"/>
              <w:right w:val="single" w:sz="6" w:space="0" w:color="auto"/>
            </w:tcBorders>
            <w:shd w:val="clear" w:color="auto" w:fill="FFFFFF"/>
          </w:tcPr>
          <w:p w:rsidR="00490788" w:rsidRPr="008F15BA" w:rsidRDefault="00490788" w:rsidP="003344C0">
            <w:pPr>
              <w:tabs>
                <w:tab w:val="left" w:pos="426"/>
                <w:tab w:val="left" w:pos="1276"/>
              </w:tabs>
              <w:spacing w:line="360" w:lineRule="auto"/>
              <w:ind w:firstLine="737"/>
              <w:jc w:val="both"/>
              <w:rPr>
                <w:rFonts w:ascii="Times New Roman" w:hAnsi="Times New Roman" w:cs="Times New Roman"/>
              </w:rPr>
            </w:pPr>
          </w:p>
        </w:tc>
      </w:tr>
      <w:tr w:rsidR="00A03959" w:rsidRPr="008F15BA">
        <w:trPr>
          <w:trHeight w:hRule="exact" w:val="202"/>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Итого по статье 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8F15BA">
        <w:trPr>
          <w:trHeight w:hRule="exact" w:val="1332"/>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2. ДОХОДЫ:</w:t>
            </w:r>
          </w:p>
          <w:p w:rsidR="00A03959" w:rsidRPr="008F15BA" w:rsidRDefault="00A03959" w:rsidP="003344C0">
            <w:pPr>
              <w:numPr>
                <w:ilvl w:val="0"/>
                <w:numId w:val="155"/>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от основной деятельности;</w:t>
            </w:r>
          </w:p>
          <w:p w:rsidR="00A03959" w:rsidRPr="008F15BA" w:rsidRDefault="00A03959" w:rsidP="003344C0">
            <w:pPr>
              <w:numPr>
                <w:ilvl w:val="0"/>
                <w:numId w:val="155"/>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от всех видов дополнительной деятельности;</w:t>
            </w:r>
          </w:p>
          <w:p w:rsidR="00A03959" w:rsidRPr="008F15BA" w:rsidRDefault="00A03959" w:rsidP="003344C0">
            <w:pPr>
              <w:numPr>
                <w:ilvl w:val="0"/>
                <w:numId w:val="155"/>
              </w:num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прочие доходы.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8F15BA">
        <w:trPr>
          <w:trHeight w:hRule="exact" w:val="202"/>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Итого по статье 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8F15BA">
        <w:trPr>
          <w:trHeight w:hRule="exact" w:val="773"/>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3. НАЛОГИ,   ОБЯЗАТЕЛЬНЫЕ  ПЛАТЕЖИ И   СБОРЫ (порядок расче</w:t>
            </w:r>
            <w:r w:rsidR="00490788">
              <w:rPr>
                <w:rFonts w:ascii="Times New Roman" w:hAnsi="Times New Roman" w:cs="Times New Roman"/>
              </w:rPr>
              <w:t>та показан в следующем примере)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8F15BA">
        <w:trPr>
          <w:trHeight w:hRule="exact" w:val="202"/>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r w:rsidRPr="008F15BA">
              <w:rPr>
                <w:rFonts w:ascii="Times New Roman" w:hAnsi="Times New Roman" w:cs="Times New Roman"/>
              </w:rPr>
              <w:t>Итого по статье 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03959" w:rsidRPr="008F15BA"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1E1EDE">
        <w:trPr>
          <w:trHeight w:hRule="exact" w:val="2630"/>
        </w:trPr>
        <w:tc>
          <w:tcPr>
            <w:tcW w:w="4298" w:type="dxa"/>
            <w:tcBorders>
              <w:top w:val="single" w:sz="6" w:space="0" w:color="auto"/>
              <w:left w:val="single" w:sz="6" w:space="0" w:color="auto"/>
              <w:bottom w:val="nil"/>
              <w:right w:val="single" w:sz="6" w:space="0" w:color="auto"/>
            </w:tcBorders>
            <w:shd w:val="clear" w:color="auto" w:fill="FFFFFF"/>
          </w:tcPr>
          <w:p w:rsidR="00490788" w:rsidRDefault="00490788" w:rsidP="003344C0">
            <w:pPr>
              <w:tabs>
                <w:tab w:val="left" w:pos="426"/>
                <w:tab w:val="left" w:pos="1276"/>
              </w:tabs>
              <w:spacing w:line="360" w:lineRule="auto"/>
              <w:ind w:firstLine="737"/>
              <w:jc w:val="both"/>
              <w:rPr>
                <w:rFonts w:ascii="Times New Roman" w:hAnsi="Times New Roman" w:cs="Times New Roman"/>
              </w:rPr>
            </w:pPr>
            <w:r>
              <w:rPr>
                <w:rFonts w:ascii="Times New Roman" w:hAnsi="Times New Roman" w:cs="Times New Roman"/>
              </w:rPr>
              <w:t xml:space="preserve">4. ПРИБЫЛЬ, </w:t>
            </w:r>
            <w:r w:rsidR="00A03959" w:rsidRPr="00490788">
              <w:rPr>
                <w:rFonts w:ascii="Times New Roman" w:hAnsi="Times New Roman" w:cs="Times New Roman"/>
              </w:rPr>
              <w:t>ОСТАЮЩАЯСЯ В</w:t>
            </w:r>
            <w:r>
              <w:rPr>
                <w:rFonts w:ascii="Times New Roman" w:hAnsi="Times New Roman" w:cs="Times New Roman"/>
              </w:rPr>
              <w:t xml:space="preserve"> </w:t>
            </w:r>
            <w:r w:rsidR="00A03959" w:rsidRPr="00490788">
              <w:rPr>
                <w:rFonts w:ascii="Times New Roman" w:hAnsi="Times New Roman" w:cs="Times New Roman"/>
              </w:rPr>
              <w:t>РАСПОРЯЖЕНИИ</w:t>
            </w:r>
            <w:r>
              <w:rPr>
                <w:rFonts w:ascii="Times New Roman" w:hAnsi="Times New Roman" w:cs="Times New Roman"/>
              </w:rPr>
              <w:t xml:space="preserve"> </w:t>
            </w:r>
            <w:r w:rsidR="00A03959" w:rsidRPr="00490788">
              <w:rPr>
                <w:rFonts w:ascii="Times New Roman" w:hAnsi="Times New Roman" w:cs="Times New Roman"/>
              </w:rPr>
              <w:t xml:space="preserve">ПРЕДПРИЯТИЯ: </w:t>
            </w:r>
          </w:p>
          <w:p w:rsid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 xml:space="preserve">направленная на потребление; </w:t>
            </w:r>
          </w:p>
          <w:p w:rsid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 xml:space="preserve">направленная на развитие; </w:t>
            </w:r>
          </w:p>
          <w:p w:rsid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 xml:space="preserve">направленная на погашение кредита; </w:t>
            </w:r>
          </w:p>
          <w:p w:rsid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 xml:space="preserve">направленная на погашение займа учредителей; </w:t>
            </w:r>
          </w:p>
          <w:p w:rsid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направ</w:t>
            </w:r>
            <w:r w:rsidR="00490788">
              <w:rPr>
                <w:rFonts w:ascii="Times New Roman" w:hAnsi="Times New Roman" w:cs="Times New Roman"/>
              </w:rPr>
              <w:t>ленная на социальные программы;</w:t>
            </w:r>
          </w:p>
          <w:p w:rsid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направленная в резервный фонд</w:t>
            </w:r>
            <w:r w:rsidR="00490788">
              <w:rPr>
                <w:rFonts w:ascii="Times New Roman" w:hAnsi="Times New Roman" w:cs="Times New Roman"/>
              </w:rPr>
              <w:t>;</w:t>
            </w:r>
          </w:p>
          <w:p w:rsidR="00A03959" w:rsidRPr="00490788" w:rsidRDefault="00A03959" w:rsidP="003344C0">
            <w:pPr>
              <w:numPr>
                <w:ilvl w:val="0"/>
                <w:numId w:val="156"/>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прочие распределения прибыли.</w:t>
            </w:r>
          </w:p>
        </w:tc>
        <w:tc>
          <w:tcPr>
            <w:tcW w:w="1613" w:type="dxa"/>
            <w:tcBorders>
              <w:top w:val="single" w:sz="6" w:space="0" w:color="auto"/>
              <w:left w:val="single" w:sz="6" w:space="0" w:color="auto"/>
              <w:bottom w:val="nil"/>
              <w:right w:val="single" w:sz="6" w:space="0" w:color="auto"/>
            </w:tcBorders>
            <w:shd w:val="clear" w:color="auto" w:fill="FFFFFF"/>
          </w:tcPr>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p>
        </w:tc>
      </w:tr>
    </w:tbl>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sectPr w:rsidR="00A03959" w:rsidRPr="001E1EDE" w:rsidSect="003344C0">
          <w:pgSz w:w="11909" w:h="16834"/>
          <w:pgMar w:top="1134" w:right="1134" w:bottom="1134" w:left="1701" w:header="720" w:footer="720" w:gutter="0"/>
          <w:cols w:space="1346"/>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291"/>
        <w:gridCol w:w="1634"/>
      </w:tblGrid>
      <w:tr w:rsidR="00A03959" w:rsidRPr="001E1EDE">
        <w:trPr>
          <w:trHeight w:hRule="exact" w:val="238"/>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Сумма, тыс. рублей</w:t>
            </w:r>
          </w:p>
        </w:tc>
      </w:tr>
      <w:tr w:rsidR="00A03959" w:rsidRPr="001E1EDE">
        <w:trPr>
          <w:trHeight w:hRule="exact" w:val="209"/>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Итого по статье 4</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1E1EDE">
        <w:trPr>
          <w:trHeight w:hRule="exact" w:val="987"/>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490788" w:rsidRPr="00490788" w:rsidRDefault="00A03959" w:rsidP="003344C0">
            <w:p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5. СЕБЕСТОИМОСТЬ</w:t>
            </w:r>
            <w:r w:rsidR="00490788">
              <w:rPr>
                <w:rFonts w:ascii="Times New Roman" w:hAnsi="Times New Roman" w:cs="Times New Roman"/>
              </w:rPr>
              <w:t xml:space="preserve"> ТУРИСТСКИХ </w:t>
            </w:r>
            <w:r w:rsidRPr="00490788">
              <w:rPr>
                <w:rFonts w:ascii="Times New Roman" w:hAnsi="Times New Roman" w:cs="Times New Roman"/>
              </w:rPr>
              <w:t>УСЛУГ</w:t>
            </w:r>
            <w:r w:rsidR="00490788">
              <w:rPr>
                <w:rFonts w:ascii="Times New Roman" w:hAnsi="Times New Roman" w:cs="Times New Roman"/>
              </w:rPr>
              <w:t xml:space="preserve"> </w:t>
            </w:r>
            <w:r w:rsidRPr="00490788">
              <w:rPr>
                <w:rFonts w:ascii="Times New Roman" w:hAnsi="Times New Roman" w:cs="Times New Roman"/>
              </w:rPr>
              <w:t>ПО</w:t>
            </w:r>
            <w:r w:rsidR="00490788" w:rsidRPr="00490788">
              <w:rPr>
                <w:rFonts w:ascii="Times New Roman" w:hAnsi="Times New Roman" w:cs="Times New Roman"/>
              </w:rPr>
              <w:t xml:space="preserve"> </w:t>
            </w:r>
            <w:r w:rsidRPr="00490788">
              <w:rPr>
                <w:rFonts w:ascii="Times New Roman" w:hAnsi="Times New Roman" w:cs="Times New Roman"/>
              </w:rPr>
              <w:t xml:space="preserve">ВИДАМ: </w:t>
            </w:r>
          </w:p>
          <w:p w:rsidR="00490788" w:rsidRDefault="00A03959" w:rsidP="003344C0">
            <w:pPr>
              <w:numPr>
                <w:ilvl w:val="0"/>
                <w:numId w:val="157"/>
              </w:numPr>
              <w:tabs>
                <w:tab w:val="left" w:pos="426"/>
                <w:tab w:val="left" w:pos="1276"/>
              </w:tabs>
              <w:spacing w:line="360" w:lineRule="auto"/>
              <w:ind w:firstLine="737"/>
              <w:jc w:val="both"/>
              <w:rPr>
                <w:rFonts w:ascii="Times New Roman" w:hAnsi="Times New Roman" w:cs="Times New Roman"/>
                <w:lang w:val="en-US"/>
              </w:rPr>
            </w:pPr>
            <w:r w:rsidRPr="00490788">
              <w:rPr>
                <w:rFonts w:ascii="Times New Roman" w:hAnsi="Times New Roman" w:cs="Times New Roman"/>
              </w:rPr>
              <w:t xml:space="preserve">основная деятельность; </w:t>
            </w:r>
          </w:p>
          <w:p w:rsidR="00A03959" w:rsidRPr="00490788" w:rsidRDefault="00A03959" w:rsidP="003344C0">
            <w:pPr>
              <w:numPr>
                <w:ilvl w:val="0"/>
                <w:numId w:val="157"/>
              </w:num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дополнительная деятельность.</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1E1EDE">
        <w:trPr>
          <w:trHeight w:hRule="exact" w:val="277"/>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r w:rsidRPr="00490788">
              <w:rPr>
                <w:rFonts w:ascii="Times New Roman" w:hAnsi="Times New Roman" w:cs="Times New Roman"/>
              </w:rPr>
              <w:t>6. РЕНТАБЕЛЬНОСТЬ, %</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p>
        </w:tc>
      </w:tr>
      <w:tr w:rsidR="00A03959" w:rsidRPr="001E1EDE">
        <w:trPr>
          <w:trHeight w:hRule="exact" w:val="281"/>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490788" w:rsidP="003344C0">
            <w:pPr>
              <w:tabs>
                <w:tab w:val="left" w:pos="426"/>
                <w:tab w:val="left" w:pos="1276"/>
              </w:tabs>
              <w:spacing w:line="360" w:lineRule="auto"/>
              <w:ind w:firstLine="737"/>
              <w:jc w:val="both"/>
              <w:rPr>
                <w:rFonts w:ascii="Times New Roman" w:hAnsi="Times New Roman" w:cs="Times New Roman"/>
                <w:lang w:val="en-US"/>
              </w:rPr>
            </w:pPr>
            <w:r>
              <w:rPr>
                <w:rFonts w:ascii="Times New Roman" w:hAnsi="Times New Roman" w:cs="Times New Roman"/>
              </w:rPr>
              <w:t>7. СРОК ОКУПАЕМОСТИ, лет</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A03959" w:rsidRPr="00490788" w:rsidRDefault="00A03959" w:rsidP="003344C0">
            <w:pPr>
              <w:tabs>
                <w:tab w:val="left" w:pos="426"/>
                <w:tab w:val="left" w:pos="1276"/>
              </w:tabs>
              <w:spacing w:line="360" w:lineRule="auto"/>
              <w:ind w:firstLine="737"/>
              <w:jc w:val="both"/>
              <w:rPr>
                <w:rFonts w:ascii="Times New Roman" w:hAnsi="Times New Roman" w:cs="Times New Roman"/>
              </w:rPr>
            </w:pPr>
          </w:p>
        </w:tc>
      </w:tr>
    </w:tbl>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рентабельность данного проекта в результате расчета составляет 20-35 % при сроке окупаемости затрат до одного года, то данный проект целесообразно осуществить, т.е. организация такой туристской фирмы эффективна, инвестиционные вклады ее учредителей имеют достаточно высокую ликвидность.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Пример 2. Определить эффективность инвестиций, направляемых туристской фирмой на приобретение автобуса типа "Мерседес".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Исходные данные:</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стоимость автобуса с учетом НДС, спецналога, таможенной</w:t>
      </w:r>
      <w:r w:rsidR="001A2A43" w:rsidRPr="001A2A43">
        <w:rPr>
          <w:rFonts w:ascii="Times New Roman" w:hAnsi="Times New Roman" w:cs="Times New Roman"/>
          <w:sz w:val="28"/>
          <w:szCs w:val="28"/>
        </w:rPr>
        <w:t xml:space="preserve"> </w:t>
      </w:r>
      <w:r w:rsidRPr="001E1EDE">
        <w:rPr>
          <w:rFonts w:ascii="Times New Roman" w:hAnsi="Times New Roman" w:cs="Times New Roman"/>
          <w:sz w:val="28"/>
          <w:szCs w:val="28"/>
        </w:rPr>
        <w:t>пошлины, таможенных платежей и сборов - 90 тыс. долларов США;</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число пассажирских мест - 40;</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планируемый годовой пробег - 124000 км;</w:t>
      </w:r>
    </w:p>
    <w:p w:rsidR="001A2A43"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коэффициент выпуска на линию - 0.75;</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суммарное время в наряде -12 час;</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число водителей на маршруте - 2;</w:t>
      </w:r>
    </w:p>
    <w:p w:rsidR="001A2A43"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расход дизельного топлива - 33 л на 100 км;</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стоимость дизельного топлива - 1270 руб./л;</w:t>
      </w:r>
    </w:p>
    <w:p w:rsidR="001A2A43"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норма амортизации на 1000 км пробега принята 0.19 %;</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мощность двигателя - 250 л.с;</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источник инвестиций - банковский валютный кредит под 60 % годовых;</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срок предоставления кредита - 2 года;</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режим эксплуатации автобуса - интенсивный;</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длина маршрута в одну сторону - 1300 км;</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оплата работы водителя - 500 $ в месяц</w:t>
      </w:r>
      <w:r w:rsidR="001A2A43">
        <w:rPr>
          <w:rFonts w:ascii="Times New Roman" w:hAnsi="Times New Roman" w:cs="Times New Roman"/>
          <w:sz w:val="28"/>
          <w:szCs w:val="28"/>
        </w:rPr>
        <w:t xml:space="preserve"> </w:t>
      </w:r>
      <w:r w:rsidRPr="001E1EDE">
        <w:rPr>
          <w:rFonts w:ascii="Times New Roman" w:hAnsi="Times New Roman" w:cs="Times New Roman"/>
          <w:sz w:val="28"/>
          <w:szCs w:val="28"/>
        </w:rPr>
        <w:t>(эквивалент);</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оплата работы гида - 250 $ в месяц (эквивалент);</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расчеты проведены в стабильной расчетной единице -доллар США;</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стоимостные и прение данные в расчете - ориентировочные.</w:t>
      </w:r>
    </w:p>
    <w:p w:rsidR="00A03959" w:rsidRPr="001E1EDE" w:rsidRDefault="00A03959" w:rsidP="003344C0">
      <w:pPr>
        <w:numPr>
          <w:ilvl w:val="0"/>
          <w:numId w:val="15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курс доллара на момент расчета принят равным 4500 руб.</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 Эксплуатационные расходы.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1.1.</w:t>
      </w:r>
      <w:r w:rsidRPr="001E1EDE">
        <w:rPr>
          <w:rFonts w:ascii="Times New Roman" w:hAnsi="Times New Roman" w:cs="Times New Roman"/>
          <w:sz w:val="28"/>
          <w:szCs w:val="28"/>
        </w:rPr>
        <w:tab/>
        <w:t>Заработная плата с начислениями:а   водителей: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(500$ х 2 водителя х 13 месяцев) х 1.42 ~ 18460 </w:t>
      </w:r>
      <w:r w:rsidR="001A2A43" w:rsidRPr="001E1EDE">
        <w:rPr>
          <w:rFonts w:ascii="Times New Roman" w:hAnsi="Times New Roman" w:cs="Times New Roman"/>
          <w:sz w:val="28"/>
          <w:szCs w:val="28"/>
        </w:rPr>
        <w:t>$</w:t>
      </w:r>
      <w:r w:rsidRPr="001E1EDE">
        <w:rPr>
          <w:rFonts w:ascii="Times New Roman" w:hAnsi="Times New Roman" w:cs="Times New Roman"/>
          <w:sz w:val="28"/>
          <w:szCs w:val="28"/>
        </w:rPr>
        <w:t>/год; а   гидов: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(250$ х 2 гида х 13 месяцев) х 1.42 = 9230 $/год;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1.2.</w:t>
      </w:r>
      <w:r w:rsidRPr="001E1EDE">
        <w:rPr>
          <w:rFonts w:ascii="Times New Roman" w:hAnsi="Times New Roman" w:cs="Times New Roman"/>
          <w:sz w:val="28"/>
          <w:szCs w:val="28"/>
        </w:rPr>
        <w:tab/>
        <w:t>Стоимость дизельного топлива: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 (124000 км х 33 л): 100 кмх 1270 руб. ] :4500 =11548 </w:t>
      </w:r>
      <w:r w:rsidR="001A2A43" w:rsidRPr="001E1EDE">
        <w:rPr>
          <w:rFonts w:ascii="Times New Roman" w:hAnsi="Times New Roman" w:cs="Times New Roman"/>
          <w:sz w:val="28"/>
          <w:szCs w:val="28"/>
        </w:rPr>
        <w:t>$</w:t>
      </w:r>
      <w:r w:rsidRPr="001E1EDE">
        <w:rPr>
          <w:rFonts w:ascii="Times New Roman" w:hAnsi="Times New Roman" w:cs="Times New Roman"/>
          <w:sz w:val="28"/>
          <w:szCs w:val="28"/>
        </w:rPr>
        <w:t>/год.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1.3.</w:t>
      </w:r>
      <w:r w:rsidRPr="001E1EDE">
        <w:rPr>
          <w:rFonts w:ascii="Times New Roman" w:hAnsi="Times New Roman" w:cs="Times New Roman"/>
          <w:sz w:val="28"/>
          <w:szCs w:val="28"/>
        </w:rPr>
        <w:tab/>
        <w:t>Смазочные материалы: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(33 л х 3.2 %)х (124000 : 100) J : 4500 = 2211 $/год.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1.4.</w:t>
      </w:r>
      <w:r w:rsidRPr="001E1EDE">
        <w:rPr>
          <w:rFonts w:ascii="Times New Roman" w:hAnsi="Times New Roman" w:cs="Times New Roman"/>
          <w:sz w:val="28"/>
          <w:szCs w:val="28"/>
        </w:rPr>
        <w:tab/>
        <w:t>Амортизация на полное восстановление: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66000 $ х (0.19 х 124000 км):100 ] : 4500 = 3455 $/год, где:  принятая норма амортизации - 0.19;</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первоначальная стоимость автобуса - 66000 </w:t>
      </w:r>
      <w:r w:rsidR="003716B1" w:rsidRPr="001E1EDE">
        <w:rPr>
          <w:rFonts w:ascii="Times New Roman" w:hAnsi="Times New Roman" w:cs="Times New Roman"/>
          <w:sz w:val="28"/>
          <w:szCs w:val="28"/>
        </w:rPr>
        <w:t>$</w:t>
      </w:r>
      <w:r w:rsidRPr="001E1EDE">
        <w:rPr>
          <w:rFonts w:ascii="Times New Roman" w:hAnsi="Times New Roman" w:cs="Times New Roman"/>
          <w:sz w:val="28"/>
          <w:szCs w:val="28"/>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Эксплуатация, ремонт и износ шин: (124000 км х 139.9 руб./км х 1.45):4500=5270 $/год.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Техническая эксплуатация и ремонт автобуса: (640 руб./км х 124000 км):4500=17635 $/год.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Всего расходов по п.п.1-6 составляет 67809 $/год.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Накладные расходы принимаются 10 % от общих расходов, что в расчете составляет 6781 $/год.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Суммарные эксплуатационные расходы составляют 74590 $/год.</w:t>
      </w:r>
    </w:p>
    <w:p w:rsidR="00A03959" w:rsidRPr="001E1EDE" w:rsidRDefault="003716B1"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sidR="00A03959" w:rsidRPr="001E1EDE">
        <w:rPr>
          <w:rFonts w:ascii="Times New Roman" w:hAnsi="Times New Roman" w:cs="Times New Roman"/>
          <w:sz w:val="28"/>
          <w:szCs w:val="28"/>
        </w:rPr>
        <w:t>Потенциальные доходы.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данным фирмы "ТУР-ТРАНС" на маршруте аналогичной длины при использовании автобусов типа "Мерседес" плановый доход на одного туриста за один туро-день составляет около 50 $ или в расчете на 40 мест - 2000 $/сутки на автобус.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коэффициенте выпуска автобуса 0.75 - число дней работы в году составит: 365 х 0.75 =274 дня. Тогда суммарный плановый доход составит: 2000 $ х 274 дня = 548000 $/год.</w:t>
      </w:r>
    </w:p>
    <w:p w:rsidR="003716B1" w:rsidRDefault="003716B1"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A03959" w:rsidRPr="001E1EDE">
        <w:rPr>
          <w:rFonts w:ascii="Times New Roman" w:hAnsi="Times New Roman" w:cs="Times New Roman"/>
          <w:sz w:val="28"/>
          <w:szCs w:val="28"/>
        </w:rPr>
        <w:t>Налоги, обязательные платежи и сборы.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3.1. Налоги и сборы в дорожные фонды: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налог на пользователей автомобильных дорог.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Данный налог взимается с валового дохода по ставке 0.8 % за минусом НДС и спецналога. Так как валовый доход формируется только за счет реализации путевок, то НДС при этом не удерживается. Тогда налог на пользователей автомобильных дорог составит:</w:t>
      </w:r>
    </w:p>
    <w:p w:rsidR="003716B1"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548000 -(548000 $ х 1.5 %)] х 0.8 %=4318 S/год.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с владельцев транспортных средств.</w:t>
      </w:r>
    </w:p>
    <w:p w:rsidR="00A03959" w:rsidRPr="001E1EDE" w:rsidRDefault="003716B1"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Данный налог</w:t>
      </w:r>
      <w:r w:rsidR="00A03959" w:rsidRPr="001E1EDE">
        <w:rPr>
          <w:rFonts w:ascii="Times New Roman" w:hAnsi="Times New Roman" w:cs="Times New Roman"/>
          <w:sz w:val="28"/>
          <w:szCs w:val="28"/>
        </w:rPr>
        <w:t xml:space="preserve"> взимается по ставке 200 руб.</w:t>
      </w:r>
      <w:r>
        <w:rPr>
          <w:rFonts w:ascii="Times New Roman" w:hAnsi="Times New Roman" w:cs="Times New Roman"/>
          <w:sz w:val="28"/>
          <w:szCs w:val="28"/>
        </w:rPr>
        <w:t xml:space="preserve"> х л.</w:t>
      </w:r>
      <w:r w:rsidR="00A03959" w:rsidRPr="001E1EDE">
        <w:rPr>
          <w:rFonts w:ascii="Times New Roman" w:hAnsi="Times New Roman" w:cs="Times New Roman"/>
          <w:sz w:val="28"/>
          <w:szCs w:val="28"/>
        </w:rPr>
        <w:t>с., т.е.</w:t>
      </w:r>
    </w:p>
    <w:p w:rsidR="003716B1"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(250 л.с. х 200 руб.):4500 =111 $/год.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местный налог(сбор) на загрязнение окружающей среды.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Данный налог взимается по ставке 250 руб. на одну тонну израсходованного топлива, т.е. (41 т х 250 руб. х 17) : 4500 = 39 $/год,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где 17 - коэффициент типа подвижного состава; 41 т -годовой базис израсходованного топлива.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3.2.Специальный налог (до его отмены):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Данный налог взимается по ставке 1.5 % от валового дохода, т.е. 548000 х 1.5 % 8220 $/год.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3.3.</w:t>
      </w:r>
      <w:r w:rsidRPr="001E1EDE">
        <w:rPr>
          <w:rFonts w:ascii="Times New Roman" w:hAnsi="Times New Roman" w:cs="Times New Roman"/>
          <w:sz w:val="28"/>
          <w:szCs w:val="28"/>
        </w:rPr>
        <w:tab/>
        <w:t>Налог на содержания объектов жилищного фонда и</w:t>
      </w:r>
      <w:r w:rsidR="003716B1">
        <w:rPr>
          <w:rFonts w:ascii="Times New Roman" w:hAnsi="Times New Roman" w:cs="Times New Roman"/>
          <w:sz w:val="28"/>
          <w:szCs w:val="28"/>
        </w:rPr>
        <w:t xml:space="preserve"> </w:t>
      </w:r>
      <w:r w:rsidRPr="001E1EDE">
        <w:rPr>
          <w:rFonts w:ascii="Times New Roman" w:hAnsi="Times New Roman" w:cs="Times New Roman"/>
          <w:sz w:val="28"/>
          <w:szCs w:val="28"/>
        </w:rPr>
        <w:t>соцкультбыта.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Он взимается по ставке 1.5 % от валового дохода, т.е. 548000 $ х 1.5 % = 8220 $/год.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Всего взыскано налогов с дохода: 4318 $+111 $ +39 $+8220 $+ 8220 $ = 20908 $А"Од.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3.4.</w:t>
      </w:r>
      <w:r w:rsidRPr="001E1EDE">
        <w:rPr>
          <w:rFonts w:ascii="Times New Roman" w:hAnsi="Times New Roman" w:cs="Times New Roman"/>
          <w:sz w:val="28"/>
          <w:szCs w:val="28"/>
        </w:rPr>
        <w:tab/>
        <w:t>Налог на имущество.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Данный налог взимается по ставке 2 % от среднегодовой стоимости имущества(стоимости автобуса), которая </w:t>
      </w:r>
      <w:r w:rsidR="003716B1">
        <w:rPr>
          <w:rFonts w:ascii="Times New Roman" w:hAnsi="Times New Roman" w:cs="Times New Roman"/>
          <w:sz w:val="28"/>
          <w:szCs w:val="28"/>
        </w:rPr>
        <w:t>оп</w:t>
      </w:r>
      <w:r w:rsidRPr="001E1EDE">
        <w:rPr>
          <w:rFonts w:ascii="Times New Roman" w:hAnsi="Times New Roman" w:cs="Times New Roman"/>
          <w:sz w:val="28"/>
          <w:szCs w:val="28"/>
        </w:rPr>
        <w:t>ределяется как разна балансовой стоимости, таможенной пошлины, таможенных платежей, НДС, спецналога и амортизации за соответствующий период, т.е. (66000 $ - 3455 $:2) х 2 % = 1285 $/год.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3.5.</w:t>
      </w:r>
      <w:r w:rsidRPr="001E1EDE">
        <w:rPr>
          <w:rFonts w:ascii="Times New Roman" w:hAnsi="Times New Roman" w:cs="Times New Roman"/>
          <w:sz w:val="28"/>
          <w:szCs w:val="28"/>
        </w:rPr>
        <w:tab/>
        <w:t>Налог с прибыли.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Налогооблагаемая база по исчислению налога на прибыль определена как разница между валовой прибылью, рентными платежами, суммой дивидендов за год, резервным фондом - с учетом предоставляемых льгот.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Валовая прибыль определена как разница между доходами и расходами, включая затраты на приобретение автобуса, без НД</w:t>
      </w:r>
      <w:r w:rsidR="003716B1">
        <w:rPr>
          <w:rFonts w:ascii="Times New Roman" w:hAnsi="Times New Roman" w:cs="Times New Roman"/>
          <w:sz w:val="28"/>
          <w:szCs w:val="28"/>
        </w:rPr>
        <w:t>С и слецналога, т.е. 548000 $ -(</w:t>
      </w:r>
      <w:r w:rsidRPr="001E1EDE">
        <w:rPr>
          <w:rFonts w:ascii="Times New Roman" w:hAnsi="Times New Roman" w:cs="Times New Roman"/>
          <w:sz w:val="28"/>
          <w:szCs w:val="28"/>
        </w:rPr>
        <w:t>74590 $ + 70500 $) - 402910 $.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Принимая расчетную величину дивидендов, равную 10 % от валовой прибыли</w:t>
      </w:r>
      <w:r w:rsidR="003716B1">
        <w:rPr>
          <w:rFonts w:ascii="Times New Roman" w:hAnsi="Times New Roman" w:cs="Times New Roman"/>
          <w:sz w:val="28"/>
          <w:szCs w:val="28"/>
        </w:rPr>
        <w:t xml:space="preserve"> (</w:t>
      </w:r>
      <w:r w:rsidRPr="001E1EDE">
        <w:rPr>
          <w:rFonts w:ascii="Times New Roman" w:hAnsi="Times New Roman" w:cs="Times New Roman"/>
          <w:sz w:val="28"/>
          <w:szCs w:val="28"/>
        </w:rPr>
        <w:t>40291 $), а сумму резервнсго фонда в размере 10000 $в год и с учетом суммы налогов с дохода, определенной ранее, налогооблагаемая база составляет: 402910 $ - (20908 $ + 40291 $ + 10000 $) = 371711 $.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прибыль с данной суммы по ставке 38 % составляет 141250 $/год.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3.6.</w:t>
      </w:r>
      <w:r w:rsidRPr="001E1EDE">
        <w:rPr>
          <w:rFonts w:ascii="Times New Roman" w:hAnsi="Times New Roman" w:cs="Times New Roman"/>
          <w:sz w:val="28"/>
          <w:szCs w:val="28"/>
        </w:rPr>
        <w:tab/>
        <w:t>Налог на приобретение транспортных средств.</w:t>
      </w:r>
      <w:r w:rsidR="003716B1">
        <w:rPr>
          <w:rFonts w:ascii="Times New Roman" w:hAnsi="Times New Roman" w:cs="Times New Roman"/>
          <w:sz w:val="28"/>
          <w:szCs w:val="28"/>
        </w:rPr>
        <w:t xml:space="preserve"> </w:t>
      </w:r>
      <w:r w:rsidRPr="001E1EDE">
        <w:rPr>
          <w:rFonts w:ascii="Times New Roman" w:hAnsi="Times New Roman" w:cs="Times New Roman"/>
          <w:sz w:val="28"/>
          <w:szCs w:val="28"/>
        </w:rPr>
        <w:t>Он составляет 40 % от продажной цены автобуса, без</w:t>
      </w:r>
      <w:r w:rsidR="003716B1">
        <w:rPr>
          <w:rFonts w:ascii="Times New Roman" w:hAnsi="Times New Roman" w:cs="Times New Roman"/>
          <w:sz w:val="28"/>
          <w:szCs w:val="28"/>
        </w:rPr>
        <w:t xml:space="preserve"> </w:t>
      </w:r>
      <w:r w:rsidRPr="001E1EDE">
        <w:rPr>
          <w:rFonts w:ascii="Times New Roman" w:hAnsi="Times New Roman" w:cs="Times New Roman"/>
          <w:sz w:val="28"/>
          <w:szCs w:val="28"/>
        </w:rPr>
        <w:t>НДС и спецналога, т.е. 70500 $х 40 % ~ 28200 $.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3.7.</w:t>
      </w:r>
      <w:r w:rsidRPr="001E1EDE">
        <w:rPr>
          <w:rFonts w:ascii="Times New Roman" w:hAnsi="Times New Roman" w:cs="Times New Roman"/>
          <w:sz w:val="28"/>
          <w:szCs w:val="28"/>
        </w:rPr>
        <w:tab/>
        <w:t>Налог на превышение заработной платы (до его отмены):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учетом принятого размера заработной платы водителей и гидов данное превышение составляет: [(18460 $+9230 $)х4500-(6х4х55000 рубх13мес.)]: 4500 =28876 $.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3.8. Прибыль, остающаяся в </w:t>
      </w:r>
      <w:r w:rsidR="003716B1" w:rsidRPr="001E1EDE">
        <w:rPr>
          <w:rFonts w:ascii="Times New Roman" w:hAnsi="Times New Roman" w:cs="Times New Roman"/>
          <w:sz w:val="28"/>
          <w:szCs w:val="28"/>
        </w:rPr>
        <w:t>распоряжении</w:t>
      </w:r>
      <w:r w:rsidRPr="001E1EDE">
        <w:rPr>
          <w:rFonts w:ascii="Times New Roman" w:hAnsi="Times New Roman" w:cs="Times New Roman"/>
          <w:sz w:val="28"/>
          <w:szCs w:val="28"/>
        </w:rPr>
        <w:t xml:space="preserve"> предприятия. 371711 $ -(141250 $ + 28200 $ + 28876 $ + 1285 $)=172100$.</w:t>
      </w:r>
    </w:p>
    <w:p w:rsidR="003716B1"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Данная сумма подлежит распределению по фондам: </w:t>
      </w:r>
    </w:p>
    <w:p w:rsidR="003716B1" w:rsidRDefault="00A03959" w:rsidP="003344C0">
      <w:pPr>
        <w:numPr>
          <w:ilvl w:val="0"/>
          <w:numId w:val="1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дивиденды - 40291 $; </w:t>
      </w:r>
    </w:p>
    <w:p w:rsidR="00A03959" w:rsidRPr="001E1EDE" w:rsidRDefault="00A03959" w:rsidP="003344C0">
      <w:pPr>
        <w:numPr>
          <w:ilvl w:val="0"/>
          <w:numId w:val="15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резервный фонд - 10000 $.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Остальная сумма 121809 $ должна пойти на погашение кредита, составляющего с учетом процентов по кредиту. 144000 $.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 как по исходным условиям сумма полученных дивид</w:t>
      </w:r>
      <w:r w:rsidR="003716B1">
        <w:rPr>
          <w:rFonts w:ascii="Times New Roman" w:hAnsi="Times New Roman" w:cs="Times New Roman"/>
          <w:sz w:val="28"/>
          <w:szCs w:val="28"/>
        </w:rPr>
        <w:t>ендов капитализируется, то резуль</w:t>
      </w:r>
      <w:r w:rsidRPr="001E1EDE">
        <w:rPr>
          <w:rFonts w:ascii="Times New Roman" w:hAnsi="Times New Roman" w:cs="Times New Roman"/>
          <w:sz w:val="28"/>
          <w:szCs w:val="28"/>
        </w:rPr>
        <w:t>таты финансово-хозяйственного года позволяют погасить кредит в течение одного года.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в распоряжении предприятия еще остается: (121809 $+40291 $)-144000 $ = 18100 $.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Исходя из вышеприведенных расчетов</w:t>
      </w:r>
      <w:r w:rsidR="003716B1">
        <w:rPr>
          <w:rFonts w:ascii="Times New Roman" w:hAnsi="Times New Roman" w:cs="Times New Roman"/>
          <w:sz w:val="28"/>
          <w:szCs w:val="28"/>
        </w:rPr>
        <w:t>,</w:t>
      </w:r>
      <w:r w:rsidRPr="001E1EDE">
        <w:rPr>
          <w:rFonts w:ascii="Times New Roman" w:hAnsi="Times New Roman" w:cs="Times New Roman"/>
          <w:sz w:val="28"/>
          <w:szCs w:val="28"/>
        </w:rPr>
        <w:t xml:space="preserve"> следует, что прибыль от первого года эксплуатации автобуса позволит рассчитаться с кредиторами и бюджетом при сохранении на расчетном счете суммы </w:t>
      </w:r>
      <w:r w:rsidR="003716B1" w:rsidRPr="001E1EDE">
        <w:rPr>
          <w:rFonts w:ascii="Times New Roman" w:hAnsi="Times New Roman" w:cs="Times New Roman"/>
          <w:sz w:val="28"/>
          <w:szCs w:val="28"/>
        </w:rPr>
        <w:t>резервного</w:t>
      </w:r>
      <w:r w:rsidRPr="001E1EDE">
        <w:rPr>
          <w:rFonts w:ascii="Times New Roman" w:hAnsi="Times New Roman" w:cs="Times New Roman"/>
          <w:sz w:val="28"/>
          <w:szCs w:val="28"/>
        </w:rPr>
        <w:t xml:space="preserve"> фонда 10000 $ и остатка 18100$.</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 втором году эксплуатации чистая прибыль, остающаяся в распоряжении предприятия, позволит приобрести еще один автобус и выплатить учредителям </w:t>
      </w:r>
      <w:r w:rsidR="003716B1" w:rsidRPr="001E1EDE">
        <w:rPr>
          <w:rFonts w:ascii="Times New Roman" w:hAnsi="Times New Roman" w:cs="Times New Roman"/>
          <w:sz w:val="28"/>
          <w:szCs w:val="28"/>
        </w:rPr>
        <w:t>дивиденды,</w:t>
      </w:r>
      <w:r w:rsidRPr="001E1EDE">
        <w:rPr>
          <w:rFonts w:ascii="Times New Roman" w:hAnsi="Times New Roman" w:cs="Times New Roman"/>
          <w:sz w:val="28"/>
          <w:szCs w:val="28"/>
        </w:rPr>
        <w:t xml:space="preserve"> а размере около 70000 $.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Таким образом, данный проект является высокорентабельным, а акции данной фирмы высоколиквидными.</w:t>
      </w:r>
    </w:p>
    <w:p w:rsidR="00A03959" w:rsidRPr="003716B1"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716B1">
        <w:rPr>
          <w:rFonts w:ascii="Times New Roman" w:hAnsi="Times New Roman" w:cs="Times New Roman"/>
          <w:b/>
          <w:sz w:val="28"/>
          <w:szCs w:val="28"/>
        </w:rPr>
        <w:t>15. СТРАТЕГИЯ РЕКЛАМНОЙ КАМПАНИИ ТУРИСТСКОЙ ФИРМЫ</w:t>
      </w:r>
    </w:p>
    <w:p w:rsidR="00A03959" w:rsidRPr="003716B1"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716B1">
        <w:rPr>
          <w:rFonts w:ascii="Times New Roman" w:hAnsi="Times New Roman" w:cs="Times New Roman"/>
          <w:b/>
          <w:sz w:val="28"/>
          <w:szCs w:val="28"/>
        </w:rPr>
        <w:t>15.1 Туристская реклама в Российской Федерации и за рубежом.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фоне продолжающегося спада во многих отраслях производства России - рекламная деятельность развивается исключительно быстрыми темпами. По данным Ассоциации рекламных работников в 1992 году оборот рекламного рынка составлял 15 млрд. рублей, в 1993 году - 85 млрд., а в 1994 году достиг уже 20 трлн. рублей.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Надо отметить, ч то данные объемы зачастую возрастают за счет ценового фактора. Так, одна минута телевизионной рекламы в телепрограмме "Поле чудес" стоит 30 тыс. долларов, изготовление телевизионного ролика продолжительностью 30 секунд стоит от 10 тыс. долларов и выше.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Рекламный бум в России вызвал появление массы новых газет, журналов, коммерческих радиостанций, телевизионных каналов, кабельного телевидения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Москве при Правительстве столицы создано специальное Управление рекламы и городской информации. По мнению мэра Москвы, в 1995 году город должен был получить от рекламодателей около 20 млрд. рублей.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основным каналом размещения рекламы является пресса, на долю которой приходится до 70 % всех затрат рекламодателей; на втором месте стоит телевидение - 20 %, а на остальные виды рекламы у нас приходится 10 %. Это свидетельствует об отсутствии единой стратегии рекламной деятельности, в том числе и в туристском бизнесе, на федеральном уровне. Фактически мало освоены такие виды рекламы как почтовая, щитовая, световая, мобильно-передвижная, сувенирная.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зарегистрировано около семи тысяч рекламных агентств, из них более одной тысячи в Москве.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рубежом затраты на рекламу составляют от 5 до 25 % от чистой прибыли предприятий. Наиболее быстрыми темпами рекламный бизнес развивается в Китае. По сравнению с 1988 годом рекламный рынок вырос здесь на 700 %, а в последующие три года его рост предполагается еще на 400 %. В настоящее время Китай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самый быстрорастущий рекламный рынок мира. На втором месте лидером в рекламном бизнесе стоят страны Персидского зализа и Аравийского полуострова. Так, например, затраты на рекламу в Саудовской Аравии в 1994 году возросли на 200 % и составили 244 млн.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Европейском континенте лидерами рекламного бизнеса являются Германия, Бельгия и Испания.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Многие рекламные агентства в России и за рубежом специализируются на туристской рекламе. Они накопили значительный опыт проведения рекламных кампаний туристских фирм.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натуральном исчислении суммарное эфирное рекламное время туристских фирм России (по данным газеты "Рекламист-95") составляет: а  январь 1994 год - 8788 секунд; «   июль 1994 год - 20795 секунд; «   январь 1995 год - 11421 секунда.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15.2 Нормативно-правовая база рекламного бизнеса в России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Рекламная деятельность регулируется на международном, федеральном и местном уровнях.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Реклама на международном уровне регулируется Международным кодексом по рекламе. В его рамках запрещена рекламная деятельность, связанная с угрозой здоровью человека или вводящая его в заблуждение, критика рекламных конкурентов, использование их торговых марок, логотипов, товарных знаков, слоганов и прочих рекламных констант, оскорбление национальных и религиозных чувств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федеральном уровне в России рекламный бизнес регулируется следующими основными нормативно-правовыми актами:</w:t>
      </w:r>
    </w:p>
    <w:p w:rsidR="00136762" w:rsidRDefault="00A03959" w:rsidP="003344C0">
      <w:pPr>
        <w:numPr>
          <w:ilvl w:val="0"/>
          <w:numId w:val="1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Гражданским кодексом Российской Федерации; </w:t>
      </w:r>
    </w:p>
    <w:p w:rsidR="00136762" w:rsidRDefault="00A03959" w:rsidP="003344C0">
      <w:pPr>
        <w:numPr>
          <w:ilvl w:val="0"/>
          <w:numId w:val="1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Законом РФ "О защите прав потребителей"; </w:t>
      </w:r>
    </w:p>
    <w:p w:rsidR="00A03959" w:rsidRPr="001E1EDE" w:rsidRDefault="00A03959" w:rsidP="003344C0">
      <w:pPr>
        <w:numPr>
          <w:ilvl w:val="0"/>
          <w:numId w:val="1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Законом РФ "О рекламе";</w:t>
      </w:r>
    </w:p>
    <w:p w:rsidR="00136762" w:rsidRDefault="00A03959" w:rsidP="003344C0">
      <w:pPr>
        <w:numPr>
          <w:ilvl w:val="0"/>
          <w:numId w:val="1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Законом РФ "О сертификации продукции и услуг"; </w:t>
      </w:r>
    </w:p>
    <w:p w:rsidR="00136762" w:rsidRDefault="00A03959" w:rsidP="003344C0">
      <w:pPr>
        <w:numPr>
          <w:ilvl w:val="0"/>
          <w:numId w:val="1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Указом Президента РФ "О гарантиях права граждан на</w:t>
      </w:r>
      <w:r w:rsidR="00136762">
        <w:rPr>
          <w:rFonts w:ascii="Times New Roman" w:hAnsi="Times New Roman" w:cs="Times New Roman"/>
          <w:sz w:val="28"/>
          <w:szCs w:val="28"/>
        </w:rPr>
        <w:t xml:space="preserve"> </w:t>
      </w:r>
      <w:r w:rsidRPr="001E1EDE">
        <w:rPr>
          <w:rFonts w:ascii="Times New Roman" w:hAnsi="Times New Roman" w:cs="Times New Roman"/>
          <w:sz w:val="28"/>
          <w:szCs w:val="28"/>
        </w:rPr>
        <w:t xml:space="preserve">охрану здоровья при распространении рекламы"; </w:t>
      </w:r>
    </w:p>
    <w:p w:rsidR="00A03959" w:rsidRPr="001E1EDE" w:rsidRDefault="00A03959" w:rsidP="003344C0">
      <w:pPr>
        <w:numPr>
          <w:ilvl w:val="0"/>
          <w:numId w:val="16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Указом Президента РФ "О защите потребителей от недобросовестной рекламы"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 в статье 169 Гражданского кодекса Российской Федерации отмечается, что "...сделка, совершенная с целью, заведомо противной основам правопорядка или нравственности - ничтожна".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такая сделка (например, продажа туристской путевки на основании недобросовестной или ложной рекламы) состоялась, то все полученное фирмой по сделке должно быть возвращено покупателю, а прибыль взыскана в бюджет государства.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 зная основ правового регулирования рекламной деятельности, некоторые туристские фирмы стараются в рекламе наделить их туристские услуги преувеличенными качествами. Это приводит к значительным судебным искам, а в ряде случаев - к отзыву лицензии на право деятельности или банкротству.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Ряд нормативно-правовых актов по туризму (в том числе и проект Закона Российской Федерации "О туризме в Российской Федерации) разрабатывается Государственным комитетом по физической культуре и туризму РФ.</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местном уровне рекламная деятельность регулируется федеральным законодательством в рамках Закона Российской Федерации "О местном самоуправлении в Российской Федерации". Так, в ряде городов России запрещена (или ограничена) безналоговая реклама с использованием названия города, его гербовых символов, гимна и др. В Москве использование таких символов облагается дополнительными местными налогами и сборами.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городов и регионов утверждены "Правила организации туристских поездок и оказание услуг в сфере туризма".</w:t>
      </w:r>
    </w:p>
    <w:p w:rsidR="00A03959" w:rsidRPr="00136762"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136762">
        <w:rPr>
          <w:rFonts w:ascii="Times New Roman" w:hAnsi="Times New Roman" w:cs="Times New Roman"/>
          <w:b/>
          <w:sz w:val="28"/>
          <w:szCs w:val="28"/>
        </w:rPr>
        <w:t>15.3 Виды туристской рекламы и ее рейтинг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своей рекламной деятельности туристские фирмы используют следующие виды рекламы (носители рекламы):</w:t>
      </w:r>
    </w:p>
    <w:p w:rsidR="00136762"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газетную; </w:t>
      </w:r>
    </w:p>
    <w:p w:rsidR="00A03959" w:rsidRPr="001E1EDE"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журнальную;</w:t>
      </w:r>
    </w:p>
    <w:p w:rsidR="00A03959" w:rsidRPr="001E1EDE"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телевизионную (в том числе спутниковое и кабельное телевидение);</w:t>
      </w:r>
    </w:p>
    <w:p w:rsidR="00A03959" w:rsidRPr="001E1EDE"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радиорекламу;</w:t>
      </w:r>
    </w:p>
    <w:p w:rsidR="00A03959" w:rsidRPr="001E1EDE"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видеорекламу;</w:t>
      </w:r>
    </w:p>
    <w:p w:rsidR="00136762"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почтовую, щитовую и световую рекламу; </w:t>
      </w:r>
    </w:p>
    <w:p w:rsidR="00136762"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мобильную (установленную на различных типах подвижного состава и движущихся объектах); </w:t>
      </w:r>
    </w:p>
    <w:p w:rsidR="00136762"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носимую (на одежде, обуви, головных уборах и т.д.); </w:t>
      </w:r>
    </w:p>
    <w:p w:rsidR="00136762"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сувенирную (значки, брелки, ручки и др.); </w:t>
      </w:r>
    </w:p>
    <w:p w:rsidR="00A03959" w:rsidRPr="001E1EDE" w:rsidRDefault="00A03959" w:rsidP="003344C0">
      <w:pPr>
        <w:numPr>
          <w:ilvl w:val="0"/>
          <w:numId w:val="16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рекламные проспекты, буклеты, открытки, карты, календари.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Особым видом рекламы являются туристские ярмарки, выставки, аукционы, лотереи, игры, фестивали, а также туристские рекламные мероприятия: семинары, симпозиумы, рекламные туристские туры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данным специализированной туристской газеты "Туринфо", в Москве только 11 % туристских фирм имеют свои рекламные агентства, бюро или отделы, а а 89 % туристских фирм за рекламу отвечает либо руководитель фирмы, либо его заместитель. Поэтому рекламная кампания большинства туристских фирм данной категории носит бессистемный, а, значит, малоэффективный и более затратный характер.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 всех опрошенных респондентов по каталогу "Турбизнес России-94" - только 5 % пользуются услугами специализированных рекламных агентств, 22 % фирм планируют свои расходы на рекламу, которые составляют 10 % от оборотных средств(мировая практика 18-25 %). Половина опрошенных туристских фирм ведут учет обслуженных или обращавшихся к ним клиентов. В 84 % фирм целью рекламы является привлечение как турагентств, так и конечных потребителей туристских услуг, 14 % - рассчитывают только на конечного потребителя, 2% - публикуют рекламу только для привлечения турагентов.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отмечается очень узкий диапазон используемых средств для туристской рекламы: около 50 % пользуются услугами прессы, около 30 % - размещают свою рекламу на телевидении, 18 % - на радио, остальные - используют другие носители рекламы.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Почти все фирмы практикуют прямую почтовую рекламу - рассылку буклетов, листовок, проспектов.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туристской рекламе важная роль принадлежит устной рекламе. По данным австрийских туристских агентств, положительная туристская реклама распространяется с коэффициентом эффективности 7, а отрицательная - с коэффициентом 22! Таким образом, любые</w:t>
      </w:r>
      <w:r w:rsidR="00136762">
        <w:rPr>
          <w:rFonts w:ascii="Times New Roman" w:hAnsi="Times New Roman" w:cs="Times New Roman"/>
          <w:sz w:val="28"/>
          <w:szCs w:val="28"/>
        </w:rPr>
        <w:t xml:space="preserve"> </w:t>
      </w:r>
      <w:r w:rsidRPr="001E1EDE">
        <w:rPr>
          <w:rFonts w:ascii="Times New Roman" w:hAnsi="Times New Roman" w:cs="Times New Roman"/>
          <w:sz w:val="28"/>
          <w:szCs w:val="28"/>
        </w:rPr>
        <w:t>рекламации клиентов по предоставленной услуге распространяются в три раза быстрее, чем положительные отзывы.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целом, эффективность различных видов рекламы по данным этих же опросов, дали следующие результаты: 75 % респондентов считают наиболее эффективными газеты, 25 % - телевидение.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рубежом картина несколько иная: первое место -у прямой почтовой рекламы, второе - у специализированных туристских изданий, третье место - у телевидения.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Многие фирмы, имеющие достаточно средств, предпочитают комплексную рекламу в прессе, на телевидении и на радио, считая, что она наиболее эффективна накануне туристских сезонов.</w:t>
      </w:r>
    </w:p>
    <w:p w:rsidR="0013676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Рейтинг печатных изданий, в которых предпочитаютразмещать свою рекламу туристские фирмы:</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Экстра-М</w:t>
      </w:r>
      <w:r w:rsidRPr="001E1EDE">
        <w:rPr>
          <w:rFonts w:ascii="Times New Roman" w:hAnsi="Times New Roman" w:cs="Times New Roman"/>
          <w:sz w:val="28"/>
          <w:szCs w:val="28"/>
        </w:rPr>
        <w:tab/>
        <w:t>-     56 %;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Туринфо</w:t>
      </w:r>
      <w:r w:rsidRPr="001E1EDE">
        <w:rPr>
          <w:rFonts w:ascii="Times New Roman" w:hAnsi="Times New Roman" w:cs="Times New Roman"/>
          <w:sz w:val="28"/>
          <w:szCs w:val="28"/>
        </w:rPr>
        <w:tab/>
        <w:t>-     47 %;</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Московский комсомолец      -    26 %;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Центр-плюс</w:t>
      </w:r>
      <w:r w:rsidRPr="001E1EDE">
        <w:rPr>
          <w:rFonts w:ascii="Times New Roman" w:hAnsi="Times New Roman" w:cs="Times New Roman"/>
          <w:sz w:val="28"/>
          <w:szCs w:val="28"/>
        </w:rPr>
        <w:tab/>
        <w:t>-     26 %;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Иностранец</w:t>
      </w:r>
      <w:r w:rsidRPr="001E1EDE">
        <w:rPr>
          <w:rFonts w:ascii="Times New Roman" w:hAnsi="Times New Roman" w:cs="Times New Roman"/>
          <w:sz w:val="28"/>
          <w:szCs w:val="28"/>
        </w:rPr>
        <w:tab/>
        <w:t>-     20 %;</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Бизнес-реклама - 20 %;</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Коммерсант-daily - 17%;</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Аргументы и факты - 12 %;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 рук в руки</w:t>
      </w:r>
      <w:r w:rsidRPr="001E1EDE">
        <w:rPr>
          <w:rFonts w:ascii="Times New Roman" w:hAnsi="Times New Roman" w:cs="Times New Roman"/>
          <w:sz w:val="28"/>
          <w:szCs w:val="28"/>
        </w:rPr>
        <w:tab/>
        <w:t>-     12%;</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Комсомольская правда</w:t>
      </w:r>
      <w:r w:rsidRPr="001E1EDE">
        <w:rPr>
          <w:rFonts w:ascii="Times New Roman" w:hAnsi="Times New Roman" w:cs="Times New Roman"/>
          <w:sz w:val="28"/>
          <w:szCs w:val="28"/>
        </w:rPr>
        <w:tab/>
        <w:t>-    12%;</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Московские новости</w:t>
      </w:r>
      <w:r w:rsidRPr="001E1EDE">
        <w:rPr>
          <w:rFonts w:ascii="Times New Roman" w:hAnsi="Times New Roman" w:cs="Times New Roman"/>
          <w:sz w:val="28"/>
          <w:szCs w:val="28"/>
        </w:rPr>
        <w:tab/>
        <w:t>-    10%;</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Известия</w:t>
      </w:r>
      <w:r w:rsidRPr="001E1EDE">
        <w:rPr>
          <w:rFonts w:ascii="Times New Roman" w:hAnsi="Times New Roman" w:cs="Times New Roman"/>
          <w:sz w:val="28"/>
          <w:szCs w:val="28"/>
        </w:rPr>
        <w:tab/>
        <w:t>-     10 %;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Рекламный вестник-     10%;</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Вечерняя Москва - 7 %; </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Домовой</w:t>
      </w:r>
      <w:r w:rsidRPr="001E1EDE">
        <w:rPr>
          <w:rFonts w:ascii="Times New Roman" w:hAnsi="Times New Roman" w:cs="Times New Roman"/>
          <w:sz w:val="28"/>
          <w:szCs w:val="28"/>
        </w:rPr>
        <w:tab/>
        <w:t xml:space="preserve">- 7 %;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Мир новостей</w:t>
      </w:r>
      <w:r w:rsidRPr="001E1EDE">
        <w:rPr>
          <w:rFonts w:ascii="Times New Roman" w:hAnsi="Times New Roman" w:cs="Times New Roman"/>
          <w:sz w:val="28"/>
          <w:szCs w:val="28"/>
        </w:rPr>
        <w:tab/>
        <w:t>-       7 %;</w:t>
      </w:r>
    </w:p>
    <w:p w:rsidR="00136762"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Коммерсант-weekly - 3 %; </w:t>
      </w:r>
    </w:p>
    <w:p w:rsidR="00A03959" w:rsidRPr="001E1EDE" w:rsidRDefault="00A03959" w:rsidP="003344C0">
      <w:pPr>
        <w:numPr>
          <w:ilvl w:val="0"/>
          <w:numId w:val="16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Деловые люди        -       3 %.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Рекламу на радио туристские фирмы предпочитают размещать на коммерческих музыкальных радиостанциях, работающих в УКВ (FM) диапазоне, на телевидении -на московском канале 2x2, 6-м телевизионном канале, НТВ </w:t>
      </w:r>
      <w:r w:rsidR="00136762">
        <w:rPr>
          <w:rFonts w:ascii="Times New Roman" w:hAnsi="Times New Roman" w:cs="Times New Roman"/>
          <w:sz w:val="28"/>
          <w:szCs w:val="28"/>
        </w:rPr>
        <w:t>на</w:t>
      </w:r>
      <w:r w:rsidRPr="001E1EDE">
        <w:rPr>
          <w:rFonts w:ascii="Times New Roman" w:hAnsi="Times New Roman" w:cs="Times New Roman"/>
          <w:sz w:val="28"/>
          <w:szCs w:val="28"/>
        </w:rPr>
        <w:t xml:space="preserve"> кабельном телевидении.</w:t>
      </w:r>
    </w:p>
    <w:p w:rsidR="00A03959" w:rsidRPr="00136762"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136762">
        <w:rPr>
          <w:rFonts w:ascii="Times New Roman" w:hAnsi="Times New Roman" w:cs="Times New Roman"/>
          <w:b/>
          <w:sz w:val="28"/>
          <w:szCs w:val="28"/>
        </w:rPr>
        <w:t>15.4 Реклама и имидж туристской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Успех туристской фирмы, наряду с другими факторами, зависит от ее имиджа. В переводе с английского -это "образ, облик, представление, подобие". По определению имидж - это целенаправленно созданная или стихийно возникшая форма отражения объекта в сознании людей, т.е. совокупное общественное восприятие.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Имидж туристской фирмы обладает рядом признаков:</w:t>
      </w:r>
    </w:p>
    <w:p w:rsidR="00136762" w:rsidRDefault="00A03959" w:rsidP="003344C0">
      <w:pPr>
        <w:numPr>
          <w:ilvl w:val="0"/>
          <w:numId w:val="1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фирма должна быть известна клиенту или группе клиентов; </w:t>
      </w:r>
    </w:p>
    <w:p w:rsidR="00A03959" w:rsidRPr="001E1EDE" w:rsidRDefault="00A03959" w:rsidP="003344C0">
      <w:pPr>
        <w:numPr>
          <w:ilvl w:val="0"/>
          <w:numId w:val="1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фирма, как объект внимания, должна быть социально значима для человека или группы людей, вызывая к себе интерес и привлекая внимание набором своих услуг;</w:t>
      </w:r>
    </w:p>
    <w:p w:rsidR="00A03959" w:rsidRPr="001E1EDE" w:rsidRDefault="00A03959" w:rsidP="003344C0">
      <w:pPr>
        <w:numPr>
          <w:ilvl w:val="0"/>
          <w:numId w:val="16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фирма должна уметь воздействовать на сознание,</w:t>
      </w:r>
      <w:r w:rsidR="00136762">
        <w:rPr>
          <w:rFonts w:ascii="Times New Roman" w:hAnsi="Times New Roman" w:cs="Times New Roman"/>
          <w:sz w:val="28"/>
          <w:szCs w:val="28"/>
        </w:rPr>
        <w:t xml:space="preserve"> </w:t>
      </w:r>
      <w:r w:rsidRPr="001E1EDE">
        <w:rPr>
          <w:rFonts w:ascii="Times New Roman" w:hAnsi="Times New Roman" w:cs="Times New Roman"/>
          <w:sz w:val="28"/>
          <w:szCs w:val="28"/>
        </w:rPr>
        <w:t xml:space="preserve">эмоции и </w:t>
      </w:r>
      <w:r w:rsidR="00136762" w:rsidRPr="001E1EDE">
        <w:rPr>
          <w:rFonts w:ascii="Times New Roman" w:hAnsi="Times New Roman" w:cs="Times New Roman"/>
          <w:sz w:val="28"/>
          <w:szCs w:val="28"/>
        </w:rPr>
        <w:t>поступки,</w:t>
      </w:r>
      <w:r w:rsidRPr="001E1EDE">
        <w:rPr>
          <w:rFonts w:ascii="Times New Roman" w:hAnsi="Times New Roman" w:cs="Times New Roman"/>
          <w:sz w:val="28"/>
          <w:szCs w:val="28"/>
        </w:rPr>
        <w:t xml:space="preserve"> как отдельных людей, так и группы</w:t>
      </w:r>
      <w:r w:rsidR="00136762">
        <w:rPr>
          <w:rFonts w:ascii="Times New Roman" w:hAnsi="Times New Roman" w:cs="Times New Roman"/>
          <w:sz w:val="28"/>
          <w:szCs w:val="28"/>
        </w:rPr>
        <w:t xml:space="preserve"> </w:t>
      </w:r>
      <w:r w:rsidRPr="001E1EDE">
        <w:rPr>
          <w:rFonts w:ascii="Times New Roman" w:hAnsi="Times New Roman" w:cs="Times New Roman"/>
          <w:sz w:val="28"/>
          <w:szCs w:val="28"/>
        </w:rPr>
        <w:t>граждан.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зарубежном туристском бизнесе создание имиджа фирмы является одной из стратегических целей и задач маркетинга.</w:t>
      </w:r>
    </w:p>
    <w:p w:rsidR="00C13A97"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имиджу придают следующие основные характеристики:</w:t>
      </w:r>
    </w:p>
    <w:p w:rsidR="00C13A97"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адекватность - т.е. созданный образ (имидж) должен в</w:t>
      </w:r>
      <w:r w:rsidR="00C13A97">
        <w:rPr>
          <w:rFonts w:ascii="Times New Roman" w:hAnsi="Times New Roman" w:cs="Times New Roman"/>
          <w:sz w:val="28"/>
          <w:szCs w:val="28"/>
        </w:rPr>
        <w:t xml:space="preserve"> </w:t>
      </w:r>
      <w:r w:rsidRPr="001E1EDE">
        <w:rPr>
          <w:rFonts w:ascii="Times New Roman" w:hAnsi="Times New Roman" w:cs="Times New Roman"/>
          <w:sz w:val="28"/>
          <w:szCs w:val="28"/>
        </w:rPr>
        <w:t xml:space="preserve">точности соответствовать сути и правдоподобию; </w:t>
      </w:r>
    </w:p>
    <w:p w:rsidR="00C13A97"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оригинальность - имидж должен быть легко распознаваемым среди имиджей других фирм и легко запоминаться; </w:t>
      </w:r>
    </w:p>
    <w:p w:rsidR="00A03959" w:rsidRPr="001E1EDE"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пластичность - оставаясь неизменным, он должен оперативно модифицироваться, откликаясь на внешнюю среду;</w:t>
      </w:r>
    </w:p>
    <w:p w:rsidR="00A03959" w:rsidRPr="001E1EDE"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адресность - имидж должен иметь точный адрес, т.е. привлекать на свой сегмент рынка определенные потребительские группы;</w:t>
      </w:r>
    </w:p>
    <w:p w:rsidR="00A03959" w:rsidRPr="001E1EDE"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комплексность - имидж должен быть комплексным многофакторным образом;</w:t>
      </w:r>
    </w:p>
    <w:p w:rsidR="00A03959" w:rsidRPr="001E1EDE"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ясность и конкретность - отражаемые факторы должны быть четкими, различимыми и хорошо продуманными;</w:t>
      </w:r>
    </w:p>
    <w:p w:rsidR="00A03959" w:rsidRPr="001E1EDE"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незавершенность - т.е., как в многосерийном фильме поддержание клиента в постоянном ожидании нового, более эффективного, чем прежде.</w:t>
      </w:r>
    </w:p>
    <w:p w:rsidR="00A03959" w:rsidRPr="001E1EDE" w:rsidRDefault="00A03959" w:rsidP="003344C0">
      <w:pPr>
        <w:numPr>
          <w:ilvl w:val="0"/>
          <w:numId w:val="16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Имидж - очень широкое понятие, включающее в себя престижную рекламу (реклама престижа), зарегистрированный товарный знак, т.е. графический образ, присущий исключительно данной фирме, постоянная забота о клиентах, высоком качестве своих услуг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Реклама престижа имеет несколько иные формы, чем обычная реклама. Она включает в себя организацию благотворительных мероприятий с известными личностями, рекламные туры с приглашением знаменитостей (звезды кино, эстрады, шоу-бизнеса, журналисты, люди года, топ-модели, лауреаты престижных конкурсов и т.д.), спонсорские мероприятия по защите окружающей среды и т.д. Такая реклама позволяет создать зрительный и звуковой образ фирмы на базе единого стиля, единой рекламной идеи и единой словесной формулы.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Реклама престижа по времени должна начинаться раньше традиционной рекламной кампании туристских услуг и должна продолжаться все время, даже после того, как фирма стала заниматься иным бизнесом. Это необходимо, кроме всего прочего, для выгодной продажи (переуступки) товарного знака, стоимость которого может быть намного выше, чем суммарные затраты на все виды рекламы и создания имиджа фирмы (товарный знак фирмы "Coca-Cola" оценивается в 3 млрд.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15.5 Правила проведения рекламной кампании туристской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Рекламная кампания - это комплекс рекламных и иных мероприятий, объединенных общими целями и задачами, согласованными по времени проведения, рассчитанные на широкие слои населения.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Целью рекламной кампании (включая рекламу престижа) является обеспечение продвижения туристского продукта на рынке услуг и получение стабильной прибыли.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разработке стратегии рекламной кампании следует провести классификацию групп маршрутов по определенным признакам: сезону, виду маршрута, категории населения, на которые рассчитаны маршруты (молодежные, семейные, индивидуальные, школьные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рекламная кампания проводится привлеченной специализированной фирмой, то следует обратить внимание на такие моменты:</w:t>
      </w:r>
    </w:p>
    <w:p w:rsidR="00A03959" w:rsidRPr="001E1EDE" w:rsidRDefault="00A03959" w:rsidP="003344C0">
      <w:pPr>
        <w:numPr>
          <w:ilvl w:val="0"/>
          <w:numId w:val="1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лицензии на право данного вида деятельности;</w:t>
      </w:r>
    </w:p>
    <w:p w:rsidR="00A03959" w:rsidRPr="001E1EDE" w:rsidRDefault="00A03959" w:rsidP="003344C0">
      <w:pPr>
        <w:numPr>
          <w:ilvl w:val="0"/>
          <w:numId w:val="1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опыт работы данной фирмы в области туристской рекламы;</w:t>
      </w:r>
    </w:p>
    <w:p w:rsidR="00C13A97" w:rsidRDefault="00A03959" w:rsidP="003344C0">
      <w:pPr>
        <w:numPr>
          <w:ilvl w:val="0"/>
          <w:numId w:val="1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в ней производственной и полиграфической</w:t>
      </w:r>
      <w:r w:rsidR="00C13A97">
        <w:rPr>
          <w:rFonts w:ascii="Times New Roman" w:hAnsi="Times New Roman" w:cs="Times New Roman"/>
          <w:sz w:val="28"/>
          <w:szCs w:val="28"/>
        </w:rPr>
        <w:t xml:space="preserve"> </w:t>
      </w:r>
      <w:r w:rsidRPr="001E1EDE">
        <w:rPr>
          <w:rFonts w:ascii="Times New Roman" w:hAnsi="Times New Roman" w:cs="Times New Roman"/>
          <w:sz w:val="28"/>
          <w:szCs w:val="28"/>
        </w:rPr>
        <w:t>базы;</w:t>
      </w:r>
    </w:p>
    <w:p w:rsidR="00A03959" w:rsidRPr="001E1EDE" w:rsidRDefault="00A03959" w:rsidP="003344C0">
      <w:pPr>
        <w:numPr>
          <w:ilvl w:val="0"/>
          <w:numId w:val="16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специалистов по защите и патентованию товарного знака фирмы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 заключении договора на проведение рекламной кампании следует поставить вопрос о защите интеллектуальной </w:t>
      </w:r>
      <w:r w:rsidR="00C13A97" w:rsidRPr="001E1EDE">
        <w:rPr>
          <w:rFonts w:ascii="Times New Roman" w:hAnsi="Times New Roman" w:cs="Times New Roman"/>
          <w:sz w:val="28"/>
          <w:szCs w:val="28"/>
        </w:rPr>
        <w:t>собственности,</w:t>
      </w:r>
      <w:r w:rsidRPr="001E1EDE">
        <w:rPr>
          <w:rFonts w:ascii="Times New Roman" w:hAnsi="Times New Roman" w:cs="Times New Roman"/>
          <w:sz w:val="28"/>
          <w:szCs w:val="28"/>
        </w:rPr>
        <w:t xml:space="preserve"> и кто является ее собственником.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 стороны заказчика потребуется подготовка задания (исходные данные, концепция), его согласование, и далее надо довериться идеологии и квалификации рекламистов, которых вы выбрали.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рекламная кампания проводится туристской фирмой самостоятельно, то следует придерживаться таких правил:</w:t>
      </w:r>
    </w:p>
    <w:p w:rsidR="00C13A97"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определить цели рекламной кампании; </w:t>
      </w:r>
    </w:p>
    <w:p w:rsidR="00C13A97"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уточнить исполнителей рекламных мероприятий; </w:t>
      </w:r>
    </w:p>
    <w:p w:rsidR="00C13A97"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разработать темы рекламной кампании; </w:t>
      </w:r>
    </w:p>
    <w:p w:rsidR="00A03959" w:rsidRPr="001E1EDE"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выбрать носителей рекламы;</w:t>
      </w:r>
    </w:p>
    <w:p w:rsidR="00A03959" w:rsidRPr="001E1EDE"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произвести калькуляцию затрат на рекламную кампанию;</w:t>
      </w:r>
    </w:p>
    <w:p w:rsidR="00A03959" w:rsidRPr="001E1EDE"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создать рекламные макеты под выбранные носители;</w:t>
      </w:r>
    </w:p>
    <w:p w:rsidR="00A03959" w:rsidRPr="001E1EDE"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заказать время рекламы в эфире или даты ее в прессе;</w:t>
      </w:r>
    </w:p>
    <w:p w:rsidR="00C13A97"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проконтролировать выход рекламы в указанное время; </w:t>
      </w:r>
    </w:p>
    <w:p w:rsidR="00A03959" w:rsidRPr="001E1EDE" w:rsidRDefault="00A03959" w:rsidP="003344C0">
      <w:pPr>
        <w:numPr>
          <w:ilvl w:val="0"/>
          <w:numId w:val="16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провести   анализ   эффективности   данной   рекламной кампании.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Целесообразно рекламную кампанию проводить в "массированном" режиме, придерживаясь указанной последовательности операций.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 следует оговорить порядок калькуляции расходов. Максимальный размер средств на рекламу, относимый на себестоимость услуг, регламентируется Письмом Министерства финансов Российской Федерации от 6 октября 1992 года N 94 (с изменениями и дополнениями в 1994 и 1995 г.г.).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данном документе нормативы для исчисления предельных размеров расходов на рекламу в год увязаны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объемом выручки от реализации услуг. При этом организации, осуществляющее свою деятельность в сфере предоставления туристских услуг, увеличивают исчисленную предельную сумму расходов на рекламу в три раза. Данная налоговая льгота введена в действие с 1 января 1994 года.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базовой суммы (со льготой) на рекламу недостаточно, то разница покрывается уже из чистой прибыли, остающейся в распоряжении предприятия.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в рамках утвержденной сметы следует провести калькуляцию расходов по статьям:</w:t>
      </w:r>
    </w:p>
    <w:p w:rsidR="00A03959" w:rsidRPr="001E1EDE"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оплата исполнителей;</w:t>
      </w:r>
    </w:p>
    <w:p w:rsidR="00A03959" w:rsidRPr="001E1EDE"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расходы на рекламные средства и материалы;</w:t>
      </w:r>
    </w:p>
    <w:p w:rsidR="00A76DB3"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расходы на производство рекламной продукции;</w:t>
      </w:r>
    </w:p>
    <w:p w:rsidR="00A03959" w:rsidRPr="001E1EDE"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расходы</w:t>
      </w:r>
      <w:r w:rsidR="00A76DB3" w:rsidRPr="00A76DB3">
        <w:rPr>
          <w:rFonts w:ascii="Times New Roman" w:hAnsi="Times New Roman" w:cs="Times New Roman"/>
          <w:sz w:val="28"/>
          <w:szCs w:val="28"/>
        </w:rPr>
        <w:t xml:space="preserve"> </w:t>
      </w:r>
      <w:r w:rsidRPr="001E1EDE">
        <w:rPr>
          <w:rFonts w:ascii="Times New Roman" w:hAnsi="Times New Roman" w:cs="Times New Roman"/>
          <w:sz w:val="28"/>
          <w:szCs w:val="28"/>
        </w:rPr>
        <w:t>на</w:t>
      </w:r>
      <w:r w:rsidRPr="001E1EDE">
        <w:rPr>
          <w:rFonts w:ascii="Times New Roman" w:hAnsi="Times New Roman" w:cs="Times New Roman"/>
          <w:sz w:val="28"/>
          <w:szCs w:val="28"/>
        </w:rPr>
        <w:tab/>
        <w:t>распространение</w:t>
      </w:r>
      <w:r w:rsidRPr="001E1EDE">
        <w:rPr>
          <w:rFonts w:ascii="Times New Roman" w:hAnsi="Times New Roman" w:cs="Times New Roman"/>
          <w:sz w:val="28"/>
          <w:szCs w:val="28"/>
        </w:rPr>
        <w:tab/>
        <w:t>рекламы</w:t>
      </w:r>
      <w:r w:rsidR="00A76DB3" w:rsidRPr="00A76DB3">
        <w:rPr>
          <w:rFonts w:ascii="Times New Roman" w:hAnsi="Times New Roman" w:cs="Times New Roman"/>
          <w:sz w:val="28"/>
          <w:szCs w:val="28"/>
        </w:rPr>
        <w:t xml:space="preserve"> </w:t>
      </w:r>
      <w:r w:rsidRPr="001E1EDE">
        <w:rPr>
          <w:rFonts w:ascii="Times New Roman" w:hAnsi="Times New Roman" w:cs="Times New Roman"/>
          <w:sz w:val="28"/>
          <w:szCs w:val="28"/>
        </w:rPr>
        <w:t>(транспортировка, перемещение и т.д.);</w:t>
      </w:r>
    </w:p>
    <w:p w:rsidR="00A03959" w:rsidRPr="001E1EDE"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административные расходы;</w:t>
      </w:r>
    </w:p>
    <w:p w:rsidR="00A76DB3"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амортизационные отчисления; </w:t>
      </w:r>
    </w:p>
    <w:p w:rsidR="00A03959" w:rsidRPr="001E1EDE" w:rsidRDefault="00A03959" w:rsidP="003344C0">
      <w:pPr>
        <w:numPr>
          <w:ilvl w:val="0"/>
          <w:numId w:val="16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неучтенные расходы.</w:t>
      </w:r>
    </w:p>
    <w:p w:rsidR="00A76DB3"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При выборе рекламного носителя следует учитывать: </w:t>
      </w:r>
    </w:p>
    <w:p w:rsidR="00A03959" w:rsidRPr="001E1EDE" w:rsidRDefault="00A03959" w:rsidP="003344C0">
      <w:pPr>
        <w:numPr>
          <w:ilvl w:val="0"/>
          <w:numId w:val="1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стоимость рекламы на данном носителе информации</w:t>
      </w:r>
      <w:r w:rsidR="00A76DB3" w:rsidRPr="00A76DB3">
        <w:rPr>
          <w:rFonts w:ascii="Times New Roman" w:hAnsi="Times New Roman" w:cs="Times New Roman"/>
          <w:sz w:val="28"/>
          <w:szCs w:val="28"/>
        </w:rPr>
        <w:t xml:space="preserve"> </w:t>
      </w:r>
      <w:r w:rsidRPr="001E1EDE">
        <w:rPr>
          <w:rFonts w:ascii="Times New Roman" w:hAnsi="Times New Roman" w:cs="Times New Roman"/>
          <w:sz w:val="28"/>
          <w:szCs w:val="28"/>
        </w:rPr>
        <w:t>(радио,  телевидение,   пресса,   почтовая  рассылка  и</w:t>
      </w:r>
      <w:r w:rsidR="00A76DB3" w:rsidRPr="00A76DB3">
        <w:rPr>
          <w:rFonts w:ascii="Times New Roman" w:hAnsi="Times New Roman" w:cs="Times New Roman"/>
          <w:sz w:val="28"/>
          <w:szCs w:val="28"/>
        </w:rPr>
        <w:t xml:space="preserve"> </w:t>
      </w:r>
      <w:r w:rsidRPr="001E1EDE">
        <w:rPr>
          <w:rFonts w:ascii="Times New Roman" w:hAnsi="Times New Roman" w:cs="Times New Roman"/>
          <w:sz w:val="28"/>
          <w:szCs w:val="28"/>
        </w:rPr>
        <w:t>пр.);</w:t>
      </w:r>
    </w:p>
    <w:p w:rsidR="00A03959" w:rsidRPr="001E1EDE" w:rsidRDefault="00A03959" w:rsidP="003344C0">
      <w:pPr>
        <w:numPr>
          <w:ilvl w:val="0"/>
          <w:numId w:val="1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эффективность выбранного носителя;</w:t>
      </w:r>
    </w:p>
    <w:p w:rsidR="00A03959" w:rsidRPr="001E1EDE" w:rsidRDefault="00A03959" w:rsidP="003344C0">
      <w:pPr>
        <w:numPr>
          <w:ilvl w:val="0"/>
          <w:numId w:val="1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возможность повторов данной рекламы;</w:t>
      </w:r>
    </w:p>
    <w:p w:rsidR="00A03959" w:rsidRPr="001E1EDE" w:rsidRDefault="00A03959" w:rsidP="003344C0">
      <w:pPr>
        <w:numPr>
          <w:ilvl w:val="0"/>
          <w:numId w:val="16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льгот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самостоятельном проведении рекламной кампании наибольшую сложность вызывает создание эффективного рекламного объявления.</w:t>
      </w:r>
    </w:p>
    <w:p w:rsidR="00A76DB3" w:rsidRDefault="00A76DB3"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В</w:t>
      </w:r>
      <w:r w:rsidR="00A03959" w:rsidRPr="001E1EDE">
        <w:rPr>
          <w:rFonts w:ascii="Times New Roman" w:hAnsi="Times New Roman" w:cs="Times New Roman"/>
          <w:sz w:val="28"/>
          <w:szCs w:val="28"/>
        </w:rPr>
        <w:t xml:space="preserve"> учебниках по рекламе для написания эффективного текста рекламы рекомендуются следующие 15 правил:</w:t>
      </w:r>
    </w:p>
    <w:p w:rsidR="00A76DB3"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высказывайтесь просто; </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высказывайтесь интересно;</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высказывайтесь прямо;</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высказывайтесь утвердительно;</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руководствуйтесь здравым смыслом;</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излагайте факты;</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будьте краткими;</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будьте правдивыми и благопристойными;</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будьте не похожими на других (оригинальными);</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повторяйте наиболее важные аргументы;</w:t>
      </w:r>
    </w:p>
    <w:p w:rsidR="00A76DB3"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стремитесь привлечь и удержать внимание; </w:t>
      </w:r>
    </w:p>
    <w:p w:rsidR="00A76DB3"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говорите клиенту, что он должен сделать; </w:t>
      </w:r>
    </w:p>
    <w:p w:rsidR="00A76DB3"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опробуйте средство рекламы; </w:t>
      </w:r>
    </w:p>
    <w:p w:rsidR="00A76DB3"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опробуйте текст и композицию рекламы; </w:t>
      </w:r>
    </w:p>
    <w:p w:rsidR="00A03959" w:rsidRPr="001E1EDE" w:rsidRDefault="00A03959" w:rsidP="003344C0">
      <w:pPr>
        <w:numPr>
          <w:ilvl w:val="0"/>
          <w:numId w:val="16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избегайте прямых сравнений с конкурентами, называя их по имени.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Важное значение при написании рекламного текста для прессы имеет также выбор шрифта. При этом рекомендуется использовать комбинации шрифтов: основного, выделительного, декоративного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Выбор таких шрифтов при компьютерной верстке (наборе) не представляет никаких проблем. Для передачи читателю большей убедительности и побудительной силы - рекламный текст должен быть смонтирован на фотографии, рисунке, схеме, плакате.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фирма имеет свой товарный знак или другие элементы фирменного стиля - целесообразно использовать их при монтаже текста. Как правило, рекламный текст должен иметь свое графическое решение.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полиграфическая реклама работает на уровне чистой информативности (обращения), то телевизионная реклама базируется на принципе зрелищной узнаваемости и создается на ином профессиональном стиле. Это же касается и разработки рекламных видеоматериалов.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Аналогичную специфику восприятия имеет и радиореклама, создаваемая по своим определенным правилам.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рекламного текста должна быть увязана с группой потребителей, на которую она рассчитана, т.е. адресат диктует содержание рекламного обращения. С точки зрения эффективности рекламы важным фактором является место расположения ее в печатном органе или электронных средствах массовой информации. Мужчины больше читают или смотрят спортивные материалы, политические обзоры, коммерческие материалы; женщины - о культурной жизни, моде, кулинарии и др.</w:t>
      </w:r>
    </w:p>
    <w:p w:rsidR="00CA066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Что касается выбора времени подачи рекламы, то оно определяется несколькими факторами: </w:t>
      </w:r>
    </w:p>
    <w:p w:rsidR="00CA0664" w:rsidRDefault="00A03959" w:rsidP="003344C0">
      <w:pPr>
        <w:numPr>
          <w:ilvl w:val="0"/>
          <w:numId w:val="17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сколько раз данная реклама будет показана или опубликована; </w:t>
      </w:r>
    </w:p>
    <w:p w:rsidR="00CA0664" w:rsidRDefault="00A03959" w:rsidP="003344C0">
      <w:pPr>
        <w:numPr>
          <w:ilvl w:val="0"/>
          <w:numId w:val="17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временем года;</w:t>
      </w:r>
    </w:p>
    <w:p w:rsidR="00A03959" w:rsidRPr="001E1EDE" w:rsidRDefault="00A03959" w:rsidP="003344C0">
      <w:pPr>
        <w:numPr>
          <w:ilvl w:val="0"/>
          <w:numId w:val="17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временем суток.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Время туристской рекламной кампании начинается,</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как правило, значительно раньше реализации туров, постепенно нарастает и переходит в массированную рекламу к началу действия тура.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Практикой установлено, что наилучшими сроками проведения рекламной кампании являются: для летнего отдыха - с февраля по май; для зимнего - с сентября по ноябрь; весеннего - с января по март.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Это согласуется с психологией восприятия человеком новой идеи: осведомленность - интерес - оценка </w:t>
      </w:r>
      <w:r w:rsidR="00CA0664" w:rsidRPr="001E1EDE">
        <w:rPr>
          <w:rFonts w:ascii="Times New Roman" w:hAnsi="Times New Roman" w:cs="Times New Roman"/>
          <w:sz w:val="28"/>
          <w:szCs w:val="28"/>
        </w:rPr>
        <w:t>- п</w:t>
      </w:r>
      <w:r w:rsidRPr="001E1EDE">
        <w:rPr>
          <w:rFonts w:ascii="Times New Roman" w:hAnsi="Times New Roman" w:cs="Times New Roman"/>
          <w:sz w:val="28"/>
          <w:szCs w:val="28"/>
        </w:rPr>
        <w:t>роверка - принятие решения.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 структуре рекламной кампании предусмотрена устная реклама для конкретной аудитории, то здесь следует придерживаться таких правил:</w:t>
      </w:r>
    </w:p>
    <w:p w:rsidR="00A03959" w:rsidRPr="001E1EDE"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преподносите свое сообщение с точки зрения интересов аудитории, к которой вы обращаетесь;</w:t>
      </w:r>
    </w:p>
    <w:p w:rsidR="00A03959" w:rsidRPr="001E1EDE"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дайте аудитории почувствовать себя вовлеченной в процесс коммуникации - и она заинтересуется вашим сообщением;</w:t>
      </w:r>
    </w:p>
    <w:p w:rsidR="00A03959" w:rsidRPr="001E1EDE"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сделайте тему сообщения частью той атмосферы, которой живет аудитория, и ее каналы восприятия будут адаптированы;</w:t>
      </w:r>
    </w:p>
    <w:p w:rsidR="00A03959" w:rsidRPr="001E1EDE"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обращайтесь к аудитории, не поучая людей, - это заставит слушать вас даже самых невнимательных и агрессивных;</w:t>
      </w:r>
    </w:p>
    <w:p w:rsidR="00CA0664"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ваше сообщение должно найти адресата в среде его</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 xml:space="preserve">обитания или деятельности; </w:t>
      </w:r>
    </w:p>
    <w:p w:rsidR="00CA0664"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попробуйте преподнести одну идею (сообщение) разными способами; </w:t>
      </w:r>
    </w:p>
    <w:p w:rsidR="00CA0664"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будьте последовательны и логичны; </w:t>
      </w:r>
    </w:p>
    <w:p w:rsidR="00CA0664"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пусть аудитория убедится, что вы излагаете собственную точку зрения, а не навязываете чужую информацию;</w:t>
      </w:r>
    </w:p>
    <w:p w:rsidR="00A03959" w:rsidRPr="001E1EDE" w:rsidRDefault="00A03959" w:rsidP="003344C0">
      <w:pPr>
        <w:numPr>
          <w:ilvl w:val="0"/>
          <w:numId w:val="17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будьте честными и дайте людям понять, что вы заслуживаете доверия.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данном разделе представлены только фрагменты и практические рекомендации по стратегии рекламной кампании туристской фирмы. Более подробные сведения можно почерпнуть в специальных источниках по этой теме.</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 ПОРЯДОК ОБРАЗОВАНИЯ ТУРИСТСКОЙ</w:t>
      </w:r>
      <w:r w:rsidR="00CA0664" w:rsidRPr="00CA0664">
        <w:rPr>
          <w:rFonts w:ascii="Times New Roman" w:hAnsi="Times New Roman" w:cs="Times New Roman"/>
          <w:b/>
          <w:sz w:val="28"/>
          <w:szCs w:val="28"/>
        </w:rPr>
        <w:t xml:space="preserve"> </w:t>
      </w:r>
      <w:r w:rsidRPr="00CA0664">
        <w:rPr>
          <w:rFonts w:ascii="Times New Roman" w:hAnsi="Times New Roman" w:cs="Times New Roman"/>
          <w:b/>
          <w:sz w:val="28"/>
          <w:szCs w:val="28"/>
        </w:rPr>
        <w:t>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предыдущих разделах была рассмотрена экономическая целесообразность создания туристской фирмы на основании ее бизнес-плана. Здесь предполагается рассмотреть порядок образования фирмы как юридического лица, считая, что экономическая целесообразность уже доказана и требуемые финансовые ресурсы для ее создания, включая оборотный капитал, имеются.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следует отметить, что данная процедура не является статичной, она видоизменяется в зависимости от выбранной организационно-правовой формы региона, где происходит регистрация, и имеет тенденцию к упрощению.</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16.1   Выбор организационно-правовой формы.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Выбор организационно-правовой формы производится учредителями (участниками) в соответствии с Гражданским кодексом Российской Федерации. Для вновь образуемых небольших туристских фирм, начинающих туристский бизнес впервые, целесообразно рекомендовать форму хозяйственных обществ или товариществ.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гибкой формой для малого туристского бизнеса является общество с ограниченной ответственностью (ООО). Оно может быть учреждено одним или несколькими лицами, а уставной капитал такого общества разделен на доли, определенных учредительными документами размеров. При этом участники общества не отвечают по его обязательствам и несут риск убытков, связанных с деятельностью общества, в пределах размера внесенных ими вкладов.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Число участников такого общества не должно превышать предела, установленного Законом об обществах с ограниченной ответственностью. Если это число превышает установленный Законом предел, то такое общество в течение года должно быть преобразовано в другие организационно-правовые формы или ликвидировано.</w:t>
      </w:r>
    </w:p>
    <w:p w:rsidR="00A03959" w:rsidRPr="001E1EDE" w:rsidRDefault="0051297E"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pict>
          <v:line id="_x0000_s1513" style="position:absolute;left:0;text-align:left;z-index:251773440;mso-position-horizontal-relative:margin" from="-231.1pt,133.2pt" to="-231.1pt,181.8pt" o:allowincell="f" strokeweight=".7pt">
            <w10:wrap anchorx="margin"/>
          </v:line>
        </w:pict>
      </w:r>
      <w:r>
        <w:rPr>
          <w:rFonts w:ascii="Times New Roman" w:hAnsi="Times New Roman" w:cs="Times New Roman"/>
          <w:sz w:val="28"/>
          <w:szCs w:val="28"/>
        </w:rPr>
        <w:pict>
          <v:line id="_x0000_s1514" style="position:absolute;left:0;text-align:left;z-index:251774464;mso-position-horizontal-relative:margin" from="-231.1pt,190.8pt" to="-231.1pt,244.1pt" o:allowincell="f" strokeweight=".7pt">
            <w10:wrap anchorx="margin"/>
          </v:line>
        </w:pict>
      </w:r>
      <w:r>
        <w:rPr>
          <w:rFonts w:ascii="Times New Roman" w:hAnsi="Times New Roman" w:cs="Times New Roman"/>
          <w:sz w:val="28"/>
          <w:szCs w:val="28"/>
        </w:rPr>
        <w:pict>
          <v:line id="_x0000_s1515" style="position:absolute;left:0;text-align:left;z-index:251775488;mso-position-horizontal-relative:margin" from="-230.75pt,253.1pt" to="-230.75pt,306.4pt" o:allowincell="f" strokeweight=".7pt">
            <w10:wrap anchorx="margin"/>
          </v:line>
        </w:pict>
      </w:r>
      <w:r>
        <w:rPr>
          <w:rFonts w:ascii="Times New Roman" w:hAnsi="Times New Roman" w:cs="Times New Roman"/>
          <w:sz w:val="28"/>
          <w:szCs w:val="28"/>
        </w:rPr>
        <w:pict>
          <v:line id="_x0000_s1516" style="position:absolute;left:0;text-align:left;z-index:251776512;mso-position-horizontal-relative:margin" from="-230.4pt,74.9pt" to="-230.4pt,123.5pt" o:allowincell="f" strokeweight=".7pt">
            <w10:wrap anchorx="margin"/>
          </v:line>
        </w:pict>
      </w:r>
      <w:r>
        <w:rPr>
          <w:rFonts w:ascii="Times New Roman" w:hAnsi="Times New Roman" w:cs="Times New Roman"/>
          <w:sz w:val="28"/>
          <w:szCs w:val="28"/>
        </w:rPr>
        <w:pict>
          <v:line id="_x0000_s1517" style="position:absolute;left:0;text-align:left;z-index:251777536;mso-position-horizontal-relative:margin" from="-223.2pt,133.2pt" to="-223.2pt,182.15pt" o:allowincell="f" strokeweight=".35pt">
            <w10:wrap anchorx="margin"/>
          </v:line>
        </w:pict>
      </w:r>
      <w:r>
        <w:rPr>
          <w:rFonts w:ascii="Times New Roman" w:hAnsi="Times New Roman" w:cs="Times New Roman"/>
          <w:sz w:val="28"/>
          <w:szCs w:val="28"/>
        </w:rPr>
        <w:pict>
          <v:line id="_x0000_s1518" style="position:absolute;left:0;text-align:left;z-index:251778560;mso-position-horizontal-relative:margin" from="-222.85pt,191.15pt" to="-222.85pt,244.45pt" o:allowincell="f" strokeweight=".35pt">
            <w10:wrap anchorx="margin"/>
          </v:line>
        </w:pict>
      </w:r>
      <w:r>
        <w:rPr>
          <w:rFonts w:ascii="Times New Roman" w:hAnsi="Times New Roman" w:cs="Times New Roman"/>
          <w:sz w:val="28"/>
          <w:szCs w:val="28"/>
        </w:rPr>
        <w:pict>
          <v:line id="_x0000_s1519" style="position:absolute;left:0;text-align:left;z-index:251779584;mso-position-horizontal-relative:margin" from="-222.85pt,253.45pt" to="-222.85pt,306.75pt" o:allowincell="f" strokeweight=".7pt">
            <w10:wrap anchorx="margin"/>
          </v:line>
        </w:pict>
      </w:r>
      <w:r>
        <w:rPr>
          <w:rFonts w:ascii="Times New Roman" w:hAnsi="Times New Roman" w:cs="Times New Roman"/>
          <w:sz w:val="28"/>
          <w:szCs w:val="28"/>
        </w:rPr>
        <w:pict>
          <v:line id="_x0000_s1520" style="position:absolute;left:0;text-align:left;z-index:251780608;mso-position-horizontal-relative:margin" from="-222.5pt,74.9pt" to="-222.5pt,123.85pt" o:allowincell="f" strokeweight=".7pt">
            <w10:wrap anchorx="margin"/>
          </v:line>
        </w:pict>
      </w:r>
      <w:r>
        <w:rPr>
          <w:rFonts w:ascii="Times New Roman" w:hAnsi="Times New Roman" w:cs="Times New Roman"/>
          <w:sz w:val="28"/>
          <w:szCs w:val="28"/>
        </w:rPr>
        <w:pict>
          <v:line id="_x0000_s1521" style="position:absolute;left:0;text-align:left;z-index:251781632;mso-position-horizontal-relative:margin" from="-154.8pt,133.2pt" to="-154.8pt,181.8pt" o:allowincell="f" strokeweight=".35pt">
            <w10:wrap anchorx="margin"/>
          </v:line>
        </w:pict>
      </w:r>
      <w:r>
        <w:rPr>
          <w:rFonts w:ascii="Times New Roman" w:hAnsi="Times New Roman" w:cs="Times New Roman"/>
          <w:sz w:val="28"/>
          <w:szCs w:val="28"/>
        </w:rPr>
        <w:pict>
          <v:line id="_x0000_s1522" style="position:absolute;left:0;text-align:left;z-index:251782656;mso-position-horizontal-relative:margin" from="-154.8pt,190.8pt" to="-154.8pt,244.1pt" o:allowincell="f" strokeweight=".7pt">
            <w10:wrap anchorx="margin"/>
          </v:line>
        </w:pict>
      </w:r>
      <w:r>
        <w:rPr>
          <w:rFonts w:ascii="Times New Roman" w:hAnsi="Times New Roman" w:cs="Times New Roman"/>
          <w:sz w:val="28"/>
          <w:szCs w:val="28"/>
        </w:rPr>
        <w:pict>
          <v:line id="_x0000_s1523" style="position:absolute;left:0;text-align:left;z-index:251783680;mso-position-horizontal-relative:margin" from="-154.45pt,253.1pt" to="-154.45pt,303.15pt" o:allowincell="f" strokeweight=".35pt">
            <w10:wrap anchorx="margin"/>
          </v:line>
        </w:pict>
      </w:r>
      <w:r>
        <w:rPr>
          <w:rFonts w:ascii="Times New Roman" w:hAnsi="Times New Roman" w:cs="Times New Roman"/>
          <w:sz w:val="28"/>
          <w:szCs w:val="28"/>
        </w:rPr>
        <w:pict>
          <v:line id="_x0000_s1524" style="position:absolute;left:0;text-align:left;z-index:251784704;mso-position-horizontal-relative:margin" from="-154.1pt,74.9pt" to="-154.1pt,123.5pt" o:allowincell="f" strokeweight=".7pt">
            <w10:wrap anchorx="margin"/>
          </v:line>
        </w:pict>
      </w:r>
      <w:r>
        <w:rPr>
          <w:rFonts w:ascii="Times New Roman" w:hAnsi="Times New Roman" w:cs="Times New Roman"/>
          <w:sz w:val="28"/>
          <w:szCs w:val="28"/>
        </w:rPr>
        <w:pict>
          <v:line id="_x0000_s1525" style="position:absolute;left:0;text-align:left;z-index:251785728;mso-position-horizontal-relative:margin" from="-146.5pt,133.2pt" to="-146.5pt,183.6pt" o:allowincell="f" strokeweight=".7pt">
            <w10:wrap anchorx="margin"/>
          </v:line>
        </w:pict>
      </w:r>
      <w:r>
        <w:rPr>
          <w:rFonts w:ascii="Times New Roman" w:hAnsi="Times New Roman" w:cs="Times New Roman"/>
          <w:sz w:val="28"/>
          <w:szCs w:val="28"/>
        </w:rPr>
        <w:pict>
          <v:line id="_x0000_s1526" style="position:absolute;left:0;text-align:left;z-index:251786752;mso-position-horizontal-relative:margin" from="-146.5pt,190.8pt" to="-146.5pt,244.1pt" o:allowincell="f" strokeweight=".7pt">
            <w10:wrap anchorx="margin"/>
          </v:line>
        </w:pict>
      </w:r>
      <w:r>
        <w:rPr>
          <w:rFonts w:ascii="Times New Roman" w:hAnsi="Times New Roman" w:cs="Times New Roman"/>
          <w:sz w:val="28"/>
          <w:szCs w:val="28"/>
        </w:rPr>
        <w:pict>
          <v:line id="_x0000_s1527" style="position:absolute;left:0;text-align:left;z-index:251787776;mso-position-horizontal-relative:margin" from="-146.15pt,253.1pt" to="-146.15pt,306.4pt" o:allowincell="f" strokeweight=".7pt">
            <w10:wrap anchorx="margin"/>
          </v:line>
        </w:pict>
      </w:r>
      <w:r>
        <w:rPr>
          <w:rFonts w:ascii="Times New Roman" w:hAnsi="Times New Roman" w:cs="Times New Roman"/>
          <w:sz w:val="28"/>
          <w:szCs w:val="28"/>
        </w:rPr>
        <w:pict>
          <v:line id="_x0000_s1528" style="position:absolute;left:0;text-align:left;z-index:251788800;mso-position-horizontal-relative:margin" from="-145.8pt,74.9pt" to="-145.8pt,123.5pt" o:allowincell="f" strokeweight=".7pt">
            <w10:wrap anchorx="margin"/>
          </v:line>
        </w:pict>
      </w:r>
      <w:r>
        <w:rPr>
          <w:rFonts w:ascii="Times New Roman" w:hAnsi="Times New Roman" w:cs="Times New Roman"/>
          <w:sz w:val="28"/>
          <w:szCs w:val="28"/>
        </w:rPr>
        <w:pict>
          <v:line id="_x0000_s1529" style="position:absolute;left:0;text-align:left;z-index:251789824;mso-position-horizontal-relative:margin" from="-135.7pt,31.7pt" to="-135.7pt,61.2pt" o:allowincell="f" strokeweight=".7pt">
            <w10:wrap anchorx="margin"/>
          </v:line>
        </w:pict>
      </w:r>
      <w:r>
        <w:rPr>
          <w:rFonts w:ascii="Times New Roman" w:hAnsi="Times New Roman" w:cs="Times New Roman"/>
          <w:sz w:val="28"/>
          <w:szCs w:val="28"/>
        </w:rPr>
        <w:pict>
          <v:line id="_x0000_s1530" style="position:absolute;left:0;text-align:left;z-index:251790848;mso-position-horizontal-relative:margin" from="-112.3pt,45.35pt" to="-112.3pt,75.6pt" o:allowincell="f" strokeweight=".7pt">
            <w10:wrap anchorx="margin"/>
          </v:line>
        </w:pict>
      </w:r>
      <w:r>
        <w:rPr>
          <w:rFonts w:ascii="Times New Roman" w:hAnsi="Times New Roman" w:cs="Times New Roman"/>
          <w:sz w:val="28"/>
          <w:szCs w:val="28"/>
        </w:rPr>
        <w:pict>
          <v:line id="_x0000_s1531" style="position:absolute;left:0;text-align:left;z-index:251791872;mso-position-horizontal-relative:margin" from="-83.5pt,74.5pt" to="-83.5pt,123.1pt" o:allowincell="f" strokeweight=".7pt">
            <w10:wrap anchorx="margin"/>
          </v:line>
        </w:pict>
      </w:r>
      <w:r>
        <w:rPr>
          <w:rFonts w:ascii="Times New Roman" w:hAnsi="Times New Roman" w:cs="Times New Roman"/>
          <w:sz w:val="28"/>
          <w:szCs w:val="28"/>
        </w:rPr>
        <w:pict>
          <v:line id="_x0000_s1532" style="position:absolute;left:0;text-align:left;z-index:251792896;mso-position-horizontal-relative:margin" from="-82.45pt,132.85pt" to="-82.45pt,183.6pt" o:allowincell="f" strokeweight=".7pt">
            <w10:wrap anchorx="margin"/>
          </v:line>
        </w:pict>
      </w:r>
      <w:r>
        <w:rPr>
          <w:rFonts w:ascii="Times New Roman" w:hAnsi="Times New Roman" w:cs="Times New Roman"/>
          <w:sz w:val="28"/>
          <w:szCs w:val="28"/>
        </w:rPr>
        <w:pict>
          <v:line id="_x0000_s1533" style="position:absolute;left:0;text-align:left;z-index:251793920;mso-position-horizontal-relative:margin" from="-82.45pt,190.45pt" to="-82.45pt,243.75pt" o:allowincell="f" strokeweight=".7pt">
            <w10:wrap anchorx="margin"/>
          </v:line>
        </w:pict>
      </w:r>
      <w:r>
        <w:rPr>
          <w:rFonts w:ascii="Times New Roman" w:hAnsi="Times New Roman" w:cs="Times New Roman"/>
          <w:sz w:val="28"/>
          <w:szCs w:val="28"/>
        </w:rPr>
        <w:pict>
          <v:line id="_x0000_s1534" style="position:absolute;left:0;text-align:left;z-index:251794944;mso-position-horizontal-relative:margin" from="-82.1pt,252.7pt" to="-82.1pt,306pt" o:allowincell="f" strokeweight=".7pt">
            <w10:wrap anchorx="margin"/>
          </v:line>
        </w:pict>
      </w:r>
      <w:r w:rsidR="00A03959" w:rsidRPr="001E1EDE">
        <w:rPr>
          <w:rFonts w:ascii="Times New Roman" w:hAnsi="Times New Roman" w:cs="Times New Roman"/>
          <w:sz w:val="28"/>
          <w:szCs w:val="28"/>
        </w:rPr>
        <w:t>Другая организационно-правовая форма малого туристского бизнеса - это Общество с дополнительной ответственностью (ОДО). В отличие от предыдущей формы - (ООО), участники такого общества солидарно несут субсидарную ответственность по его обязательствам своим имуществом в одинаковом для всех кратном размере к стоимости их вкладов, определенных учредительными документами. При банкротстве одного из участников его ответственность по обязательствам общества распределяется между остальными пропорционально их вкладам, если иной порядок ответственности не предусмотрен учредительными документами, В остальном к обществу с дополнительной ответственностью применяются статьи Гражданского кодекса об обществах с ограниченной ответственностью.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Туристский бизнес на основе значительных первоначальных инвестиций и уже завоеванной ниши рынка туристских услуг целесообразно реализовывать в форме закрытого акционерного общества. Здесь уставной капитал разделен на определенное число акций в соответствии с учредительными документами. Акционеры не отвечают по обязательствам акционерного общества и несут риск убытков, связанных с деятельностью общества, в пределах стоимости принадлежащих им акций. Акции в закрытом акционерном обществе распределяются только среди его учредителей и не могут распространяться по открытой подписке. 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или ликвидации в установленном порядке.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Акционерное общество закрытого типа может быть создано и одним лицом, или состоять из одного лица в случае приобретения одним акционером всех акций общества.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Практика создания малого и среднего туристского бизнеса в форме открытого акционерного общества в Российской Федерации весьма малочисленна. Как правило, такие общества созданы либо путем преобразования закрытых акционерных обществ, или созданы путем приватизации.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их создания регламентируется Гражданским кодексом, Законом об акционерных обществах и</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нормативными актами по приватизации.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фирмы, работающие в одном регионе, для координации и лоббирования своей коммерческой деятельности могут на добровольной основе образовывать некоммерческие организации в виде Ассоциаций, Союзов и т.д. Туристские некоммерческие организации могут заниматься предпринимательской деятельностью только для удовлетворения своих уставных целей и задач. Если по решению участников на Союз или Ассоциацию возлагается ведение предпринимательства, как основного вида уставной деятельности, то такая организация должна быть преобразована в хозяйственное общество или товарищество. Члены некоммерческих организаций сохраняют свою самостоятельность и право юридического лица, а сама организация не отвечает по обязательствам своих членов.</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16.2 Протокол намерений участников (учредителей).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Для более четкого определения целей и задач создаваемой фирмы, согласования организационно-правовой формы, размера уставного капитала и первоначальных инвестиций, распределения поручений участникам на стадии организации, решения других организационных вопросов - целесообразно оформить протокол намерений (меморандум). Он не входит в число обязательных учредительных документов и формально лица </w:t>
      </w:r>
      <w:r w:rsidR="00CA0664" w:rsidRPr="001E1EDE">
        <w:rPr>
          <w:rFonts w:ascii="Times New Roman" w:hAnsi="Times New Roman" w:cs="Times New Roman"/>
          <w:sz w:val="28"/>
          <w:szCs w:val="28"/>
        </w:rPr>
        <w:t>его,</w:t>
      </w:r>
      <w:r w:rsidRPr="001E1EDE">
        <w:rPr>
          <w:rFonts w:ascii="Times New Roman" w:hAnsi="Times New Roman" w:cs="Times New Roman"/>
          <w:sz w:val="28"/>
          <w:szCs w:val="28"/>
        </w:rPr>
        <w:t xml:space="preserve"> подписавшие</w:t>
      </w:r>
      <w:r w:rsidR="00CA0664">
        <w:rPr>
          <w:rFonts w:ascii="Times New Roman" w:hAnsi="Times New Roman" w:cs="Times New Roman"/>
          <w:sz w:val="28"/>
          <w:szCs w:val="28"/>
        </w:rPr>
        <w:t>,</w:t>
      </w:r>
      <w:r w:rsidRPr="001E1EDE">
        <w:rPr>
          <w:rFonts w:ascii="Times New Roman" w:hAnsi="Times New Roman" w:cs="Times New Roman"/>
          <w:sz w:val="28"/>
          <w:szCs w:val="28"/>
        </w:rPr>
        <w:t xml:space="preserve"> не несут ответственности за невыполнение принятых обязательств. Тем не менее, данный протокол является основой учредительного договора и единственным документом, связывающим учредителей до момента регистрации фирмы.</w:t>
      </w:r>
    </w:p>
    <w:p w:rsidR="00CA066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отношения потенциальных учредителей оформляются договором о совместной деятельности, в котором закреплены определенные обязательства:</w:t>
      </w:r>
    </w:p>
    <w:p w:rsidR="00CA0664"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порядок и сроки разработки учредительных документов; </w:t>
      </w:r>
    </w:p>
    <w:p w:rsidR="00CA0664"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распределение долевого участия  в финансировании</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 xml:space="preserve">организационного этапа; </w:t>
      </w:r>
    </w:p>
    <w:p w:rsidR="00CA0664"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распределение долей в уставном капитале; </w:t>
      </w:r>
    </w:p>
    <w:p w:rsidR="00CA0664"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согласование форм имущественного и интеллектуального вклада в уставной капитал и его оценка; </w:t>
      </w:r>
    </w:p>
    <w:p w:rsidR="00A03959" w:rsidRPr="001E1EDE"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распределение долей при формировании оборотных средств;</w:t>
      </w:r>
    </w:p>
    <w:p w:rsidR="00A03959" w:rsidRPr="001E1EDE"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согласование</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организационно-правовой</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формы</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и структуры управления будущей фирмы;</w:t>
      </w:r>
    </w:p>
    <w:p w:rsidR="00A03959" w:rsidRPr="001E1EDE"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степень</w:t>
      </w:r>
      <w:r w:rsidR="00CA0664" w:rsidRPr="00CA0664">
        <w:rPr>
          <w:rFonts w:ascii="Times New Roman" w:hAnsi="Times New Roman" w:cs="Times New Roman"/>
          <w:sz w:val="28"/>
          <w:szCs w:val="28"/>
        </w:rPr>
        <w:t xml:space="preserve"> </w:t>
      </w:r>
      <w:r w:rsidRPr="001E1EDE">
        <w:rPr>
          <w:rFonts w:ascii="Times New Roman" w:hAnsi="Times New Roman" w:cs="Times New Roman"/>
          <w:sz w:val="28"/>
          <w:szCs w:val="28"/>
        </w:rPr>
        <w:t>и</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форма</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участия</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учредителей</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в</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органах управления;</w:t>
      </w:r>
    </w:p>
    <w:p w:rsidR="00CA0664" w:rsidRDefault="00A03959" w:rsidP="003344C0">
      <w:pPr>
        <w:numPr>
          <w:ilvl w:val="0"/>
          <w:numId w:val="17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согласование</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бизнес-плана</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или</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 xml:space="preserve">технико-экономического обоснования создания фирмы и др.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Выполнение  обязательств участников по данному</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протоколу (договору) является основой их дальнейшего</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взаимопонимания и доверия.</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16.3 Разработка проектов учредительных документов.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Учредительные документы разрабатываются в соответствии с выбранной организационно-правовой формой и требованиями соответствующих статей Гражданского кодекса Российской Федерации.</w:t>
      </w:r>
    </w:p>
    <w:p w:rsidR="00CA066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Для общества с ограниченной ответственностью учредительными документами являются: </w:t>
      </w:r>
    </w:p>
    <w:p w:rsidR="00CA0664" w:rsidRDefault="00A03959" w:rsidP="003344C0">
      <w:pPr>
        <w:numPr>
          <w:ilvl w:val="0"/>
          <w:numId w:val="1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учредительный договор, подписанный его учредителями; </w:t>
      </w:r>
    </w:p>
    <w:p w:rsidR="00A03959" w:rsidRPr="001E1EDE" w:rsidRDefault="00A03959" w:rsidP="003344C0">
      <w:pPr>
        <w:numPr>
          <w:ilvl w:val="0"/>
          <w:numId w:val="17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устав, принятый общим (учредительным) собранием.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учреждения общества одним лицом - его учредительным документом является устав.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учредительном договоре перечислены все учредители, их реквизиты, размер уставного капитала, его распределение по долям, перечень имущества, вносимого учредителями в уставной фонд и его оценка и др.</w:t>
      </w:r>
    </w:p>
    <w:p w:rsidR="00CA066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уставе общества с ограниченной ответственностью необходимо отразить следующие сведения: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наименование общества, юридический адрес;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учредители (участники) общества;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 какой срок создано общество;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цели и предмет деятельности общества; </w:t>
      </w:r>
    </w:p>
    <w:p w:rsidR="00A03959" w:rsidRPr="001E1EDE"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правовой статус общества;</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имущество, уставной капитал, распределение долей;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перечень имущества, вносимого участниками в уставной фонд и способ его оценки;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фонды, порядок распределения прибыли и покрытия</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убытков;</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заемный капитал общества;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права и обязанности участников;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органы управления обществом; </w:t>
      </w:r>
    </w:p>
    <w:p w:rsidR="00A03959" w:rsidRPr="001E1EDE"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изменения состава участников;</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трудовые отношения с работниками общества;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социальное страхование работников; </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учет и отчетность; </w:t>
      </w:r>
    </w:p>
    <w:p w:rsidR="00A03959" w:rsidRPr="001E1EDE"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ревизионная комиссия и аудит;</w:t>
      </w:r>
    </w:p>
    <w:p w:rsidR="00CA0664"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прекращение деятельности и реорганизация общества; </w:t>
      </w:r>
    </w:p>
    <w:p w:rsidR="00A03959" w:rsidRPr="001E1EDE" w:rsidRDefault="00A03959" w:rsidP="003344C0">
      <w:pPr>
        <w:numPr>
          <w:ilvl w:val="0"/>
          <w:numId w:val="17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изменения устава.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Данный перечень не является исчерпывающим и может видоизменяться в зависимости от различных факторов.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Требования к учредительным документам общества с дополнительной ответственностью аналогичны, за исключением специфики солидарной ответственности по обязательствам, оговоренной ранее.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Учредительным документом акционерного общества закрытого типа является устав, который должен отражать, дополнительно к вышеизложенному, порядок разделения уставного капитала на акции, их номинал, виды, порядок распределения нереализованных акций, сертификаты акций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этого, вводится дополнительно раздел "Права и обязанности акционеров", "Дивиденды", "Порядок ведения реестра акций (сертификатов)".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Это же касается и открытого акционерного общества, где дополнительно вводится раздел "Порядок эмиссии акций".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Учредительными документами некоммерческих туристских организаций (Ассоциаций, Союзов) являются учредительный договор и устав.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помимо вышеуказанных сведений, должны содержаться также:</w:t>
      </w:r>
    </w:p>
    <w:p w:rsidR="00CA0664" w:rsidRDefault="00A03959" w:rsidP="003344C0">
      <w:pPr>
        <w:numPr>
          <w:ilvl w:val="0"/>
          <w:numId w:val="1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условия о составе и компетенции органов управления; </w:t>
      </w:r>
    </w:p>
    <w:p w:rsidR="00CA0664" w:rsidRDefault="00A03959" w:rsidP="003344C0">
      <w:pPr>
        <w:numPr>
          <w:ilvl w:val="0"/>
          <w:numId w:val="175"/>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порядок принятия ими решений; </w:t>
      </w:r>
    </w:p>
    <w:p w:rsidR="00CA0664" w:rsidRDefault="00A03959" w:rsidP="003344C0">
      <w:pPr>
        <w:numPr>
          <w:ilvl w:val="0"/>
          <w:numId w:val="1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порядок распределения имущества после их ликвидации; </w:t>
      </w:r>
    </w:p>
    <w:p w:rsidR="00CA0664" w:rsidRDefault="00A03959" w:rsidP="003344C0">
      <w:pPr>
        <w:numPr>
          <w:ilvl w:val="0"/>
          <w:numId w:val="1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порядок оплаты вступительных и ежегодных взносов; </w:t>
      </w:r>
    </w:p>
    <w:p w:rsidR="00A03959" w:rsidRPr="001E1EDE" w:rsidRDefault="00A03959" w:rsidP="003344C0">
      <w:pPr>
        <w:numPr>
          <w:ilvl w:val="0"/>
          <w:numId w:val="17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вступления в Ассоциации и Союзы новых участников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 следует обратить внимание на выбор размера уставного фон</w:t>
      </w:r>
      <w:r w:rsidR="00CA0664">
        <w:rPr>
          <w:rFonts w:ascii="Times New Roman" w:hAnsi="Times New Roman" w:cs="Times New Roman"/>
          <w:sz w:val="28"/>
          <w:szCs w:val="28"/>
        </w:rPr>
        <w:t>д</w:t>
      </w:r>
      <w:r w:rsidRPr="001E1EDE">
        <w:rPr>
          <w:rFonts w:ascii="Times New Roman" w:hAnsi="Times New Roman" w:cs="Times New Roman"/>
          <w:sz w:val="28"/>
          <w:szCs w:val="28"/>
        </w:rPr>
        <w:t>а и доли в нем каждого участника (учредителя).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Уставной фонд будущего предприятия - это часть средств, которые предприятие должно "заморозить", ибо</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в этих пределах оно несет ответственность перед кредиторами, если иное имущество отсутствует.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процентах от размера уставного фонда формируется доля резервного фонда.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Минимальный размер уставного фонда регламентируется нормативно-правовыми актами. Так для акционерного общества открытого типа с иностранными инвестициями минимальный размер уставного фонда на дату представления документов для регистрации составляет 1000 минимальных месячных зарплат, для предприятий других организационно-правовых форм - 100 минимальных зарплат.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Максимальное значение размера уставного фонда не регламентируется. Считается, чем выше размер уставного фонда, тем солиднее выглядит предприятие, формирование уставного фонда - один из способов формирования имиджа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Законом РФ "О конкуренции и ограничении монополистической деятельности на товарных рынках" и Письмом Государственного комитета РФ по антимонопольной политике и поддержке новых экономических структур N ЮД-2610 от 21 мая 1994 года - при регистрации предприятий с уставным капиталом более 500 млн. рублей следует получить согласие Антимонопольного комитета.</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16.4 Проведение учредительного собрания.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Процедура проведения учредительного собрания регулируется нормами Гражданского кодекса РФ, выбранной организационно-правовой формой предприятия и его уставом.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Подготовка учредительного собрания ведется инициативной группой в порядке выполнения решения протокола намерений.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Согласованная с участниками (учредителями) повестка дня официально вручается не менее чем за две недели до начала собрания.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собрании имеют право участвовать все учредители или доверенные их лица.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повестку дня вносятся следующие основные вопросы:</w:t>
      </w:r>
    </w:p>
    <w:p w:rsidR="00A03959" w:rsidRPr="001E1EDE" w:rsidRDefault="00A03959" w:rsidP="003344C0">
      <w:pPr>
        <w:numPr>
          <w:ilvl w:val="0"/>
          <w:numId w:val="1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 организации фирмы с выбранным правовым статусом;</w:t>
      </w:r>
    </w:p>
    <w:p w:rsidR="00CA0664" w:rsidRDefault="00A03959" w:rsidP="003344C0">
      <w:pPr>
        <w:numPr>
          <w:ilvl w:val="0"/>
          <w:numId w:val="1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обсуждение проекта устава и учредительного договора; </w:t>
      </w:r>
    </w:p>
    <w:p w:rsidR="00CA0664" w:rsidRDefault="00A03959" w:rsidP="003344C0">
      <w:pPr>
        <w:numPr>
          <w:ilvl w:val="0"/>
          <w:numId w:val="1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выборы органов управления; </w:t>
      </w:r>
    </w:p>
    <w:p w:rsidR="00CA0664" w:rsidRDefault="00A03959" w:rsidP="003344C0">
      <w:pPr>
        <w:numPr>
          <w:ilvl w:val="0"/>
          <w:numId w:val="1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об образовании исполнительных органов; </w:t>
      </w:r>
    </w:p>
    <w:p w:rsidR="00A03959" w:rsidRPr="001E1EDE" w:rsidRDefault="00A03959" w:rsidP="003344C0">
      <w:pPr>
        <w:numPr>
          <w:ilvl w:val="0"/>
          <w:numId w:val="17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 утверждении аудита.</w:t>
      </w:r>
    </w:p>
    <w:p w:rsidR="00CA066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Допускается на учредительном собрании включить в повестку дня также следующие вопросы: </w:t>
      </w:r>
    </w:p>
    <w:p w:rsidR="00CA0664" w:rsidRDefault="00A03959" w:rsidP="003344C0">
      <w:pPr>
        <w:numPr>
          <w:ilvl w:val="0"/>
          <w:numId w:val="17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обсуждение бизнес-плана фирмы (если его проект к</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 xml:space="preserve">этому времени разработан); </w:t>
      </w:r>
    </w:p>
    <w:p w:rsidR="00A03959" w:rsidRPr="001E1EDE" w:rsidRDefault="00A03959" w:rsidP="003344C0">
      <w:pPr>
        <w:numPr>
          <w:ilvl w:val="0"/>
          <w:numId w:val="17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обсуждение концепции рекламной кампании.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уставом предусмотрено внесение имущественных вкладов в виде зданий, сооружений, оборудования, права собственности на землю и другие вещные права, а также право на интеллектуальную собственность, то на данном собрании создается комиссия по оценке данной собственности и утверждается ее предложение по принципам и формам оценки.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если создается акционерное общество открытого или закрытого типа, то в повестку дня следует дополнительно поставить вопрос о порядке ведения реестра акционеров.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Общее (учредительное) собрание правомочно в случае присутствия не менее половины участников или их законных представителей.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Голосование может быть как открытым, так и закрытым, а при большом числе учредителей может быть создана счетная комиссия. При равенстве голосов сторон -голос председательствующего является решающим.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Решение считается принятым,- когда за него проголосовали большинством в две трети голосов, присутствовавших на собрании, если иное не предусмотрено в уставе.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решению учредительного собрания составляется протокол, который в ряде случаев включается в число учредительных документов, направляемых на регистрацию.</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16.5 Подготовка учредительных документов для регистрации.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проведения учредительного собрания в ранее подготовленные проекты учредительных документов вносятся все изменения и дополнения, которые поступили от учредителей (участников).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Документы перепечатываются, размножаются как минимум в четырех экземплярах и прошнуровываются.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обратить внимание на наличие всех подписей учредителей в учредительном договоре, ссылки в уставе на протокол, которым он был утвержден, а также на правильное оформление протокола учредительного собрания, который подписывается председателем и секретарем собрания.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при направлении учредительных документов на регистрацию не требуется их нотариальное заверение, кроме случаев, оговоренных ниже.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Учредительные документы направляются по почте с квитанцией об оплате регистрационного сбора или предоставляются лично.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Органы по регистрации не вправе требовать другие документы, не входящие в перечень учредительных.</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16.6 Правовая регистрация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Гражданским кодексом РФ регистрация предприятий возложена на органы юстиции или уполномоченные ими организации.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регистрации регламентируется Гражданским кодексом РФ, соответствующими Законами той или иной организационно-правовой формы, Указами Президента и Постановлениями правительства.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Изменения и дополнения в порядок регистрации предприятий были внесены Указом Президента "Об упорядочении государственной регистрации предприятий и предпринимателей на территории РФ" от 8 июля 1994 года. В рамках этого Указа было утверждено "Положение о порядке государственной регистрации субъектов предпринимательской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регламентации минимального размера уставного фонда, оговоренной ранее, в данных нормативно-правовых актах содержится положение, согласно которому указание видов деятельности, осуществляемых предприятием, обязательно лишь для государственных и муниципальных предприятий, а также некоммерческих организаций, имеющих право ведения предпринимательской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Правовая регистрация предприятия имеет уведомительный характер, т.е. при наличии требуемых документов и правильном их оформлении в регистрации предприятия не может быть отказано, за исключением специально оговоренных случаев, когда уставная деятельность связана со специальными разрешениями или является исключительной компетенцией государства. Это, как правило, не относится к регистрации туристских предприятий, организаций и учреждений.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соблюдении требований, предъявляемых к учредительным документам, необоснованный отказ в их регистрации может быть обжалован в судебном порядке.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Регистрация изменений и дополнений s учредительные документы проводится аналогично первичной регистрации. При этом данные изменения и дополнения вносятся в Государственный реестр, карту постановки на учет </w:t>
      </w:r>
      <w:r w:rsidR="00CA0664">
        <w:rPr>
          <w:rFonts w:ascii="Times New Roman" w:hAnsi="Times New Roman" w:cs="Times New Roman"/>
          <w:sz w:val="28"/>
          <w:szCs w:val="28"/>
        </w:rPr>
        <w:t>в</w:t>
      </w:r>
      <w:r w:rsidRPr="001E1EDE">
        <w:rPr>
          <w:rFonts w:ascii="Times New Roman" w:hAnsi="Times New Roman" w:cs="Times New Roman"/>
          <w:sz w:val="28"/>
          <w:szCs w:val="28"/>
        </w:rPr>
        <w:t xml:space="preserve"> налоговой инспекции и других фондах.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Регистрация предприятия считается состоявшейся, если соответствующая запись внесена в Государственный реестр, а предприятию выдано свидетельство о регистрации установленной формы.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ликвидации предприятия оно считается ликвидированным с момента внесения соответствующей записи в Государственный реестр.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перерегистрации предприятий при изменении их организационно-правовой формы в связи с принятием нового Гражданского кодекса РФ регламентируется Законом РФ "О введение в действие Гражданского кодекса РФ (ч.1)".</w:t>
      </w:r>
    </w:p>
    <w:p w:rsidR="00A03959" w:rsidRPr="00CA0664"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CA0664">
        <w:rPr>
          <w:rFonts w:ascii="Times New Roman" w:hAnsi="Times New Roman" w:cs="Times New Roman"/>
          <w:b/>
          <w:sz w:val="28"/>
          <w:szCs w:val="28"/>
        </w:rPr>
        <w:t>16.7 Постановка предприятия на учет.</w:t>
      </w:r>
    </w:p>
    <w:p w:rsidR="00CA0664"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После оплаты 50 % уставного фонда и получения свидетельства о регистрации следует процедура постановки предприятия на учет в следующих ведомствах: </w:t>
      </w:r>
    </w:p>
    <w:p w:rsidR="00CA0664" w:rsidRDefault="00A03959" w:rsidP="003344C0">
      <w:pPr>
        <w:numPr>
          <w:ilvl w:val="0"/>
          <w:numId w:val="17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налоговой инспекции; </w:t>
      </w:r>
    </w:p>
    <w:p w:rsidR="00CA0664" w:rsidRDefault="00A03959" w:rsidP="003344C0">
      <w:pPr>
        <w:numPr>
          <w:ilvl w:val="0"/>
          <w:numId w:val="17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органах статистики; </w:t>
      </w:r>
    </w:p>
    <w:p w:rsidR="00CA0664" w:rsidRDefault="00A03959" w:rsidP="003344C0">
      <w:pPr>
        <w:numPr>
          <w:ilvl w:val="0"/>
          <w:numId w:val="17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пенсионном фонде; </w:t>
      </w:r>
    </w:p>
    <w:p w:rsidR="00CA0664" w:rsidRDefault="00A03959" w:rsidP="003344C0">
      <w:pPr>
        <w:numPr>
          <w:ilvl w:val="0"/>
          <w:numId w:val="17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 xml:space="preserve">фонде медицинского страхования; </w:t>
      </w:r>
    </w:p>
    <w:p w:rsidR="00A03959" w:rsidRPr="001E1EDE" w:rsidRDefault="00A03959" w:rsidP="003344C0">
      <w:pPr>
        <w:numPr>
          <w:ilvl w:val="0"/>
          <w:numId w:val="17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фонде социального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государственной регистрации (перерегистрации) предприятие обязано в установленном порядке в течение 10 дней стать на налоговый учет в налоговой инспекции по месту своего нахождения.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постановки на учет в налоговой инспекции для предприятий без участия иностранных инвестиций следует предоставить: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 карту постановки на учет и включения в Государственный реестр (в 3-х экз.);</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 копии зарегистрированных учредительных документов, прошитых и заверенных в установленном порядке и других необходимых документов, включающих в себя:</w:t>
      </w:r>
    </w:p>
    <w:p w:rsidR="00CA0664" w:rsidRDefault="00A03959" w:rsidP="003344C0">
      <w:pPr>
        <w:numPr>
          <w:ilvl w:val="0"/>
          <w:numId w:val="1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копию свидетельства о регистрации, заверенной в установленном порядке; </w:t>
      </w:r>
    </w:p>
    <w:p w:rsidR="00CA0664" w:rsidRDefault="00A03959" w:rsidP="003344C0">
      <w:pPr>
        <w:numPr>
          <w:ilvl w:val="0"/>
          <w:numId w:val="1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копию устава, заверенного в установленном порядке; </w:t>
      </w:r>
    </w:p>
    <w:p w:rsidR="00A03959" w:rsidRPr="001E1EDE" w:rsidRDefault="00A03959" w:rsidP="003344C0">
      <w:pPr>
        <w:numPr>
          <w:ilvl w:val="0"/>
          <w:numId w:val="1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копию учредительного договора (при числе учредителей более одного), заверенного в установленном порядке;</w:t>
      </w:r>
    </w:p>
    <w:p w:rsidR="00A03959" w:rsidRPr="001E1EDE" w:rsidRDefault="00A03959" w:rsidP="003344C0">
      <w:pPr>
        <w:numPr>
          <w:ilvl w:val="0"/>
          <w:numId w:val="1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копию протокола учредительного собрания (при числе</w:t>
      </w:r>
      <w:r w:rsidR="00CA0664">
        <w:rPr>
          <w:rFonts w:ascii="Times New Roman" w:hAnsi="Times New Roman" w:cs="Times New Roman"/>
          <w:sz w:val="28"/>
          <w:szCs w:val="28"/>
        </w:rPr>
        <w:t xml:space="preserve"> </w:t>
      </w:r>
      <w:r w:rsidRPr="001E1EDE">
        <w:rPr>
          <w:rFonts w:ascii="Times New Roman" w:hAnsi="Times New Roman" w:cs="Times New Roman"/>
          <w:sz w:val="28"/>
          <w:szCs w:val="28"/>
        </w:rPr>
        <w:t>учредителей более одного), заверенного в установленном порядке;</w:t>
      </w:r>
    </w:p>
    <w:p w:rsidR="00A03959" w:rsidRPr="001E1EDE" w:rsidRDefault="00A03959" w:rsidP="003344C0">
      <w:pPr>
        <w:numPr>
          <w:ilvl w:val="0"/>
          <w:numId w:val="1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копию справки о согласовании с Антимонопольным комитетом (если предприятие является монополистом или его уставной фонд превышает размер, установленный для предприятий-монополистов);</w:t>
      </w:r>
    </w:p>
    <w:p w:rsidR="00A03959" w:rsidRPr="001E1EDE" w:rsidRDefault="00A03959" w:rsidP="003344C0">
      <w:pPr>
        <w:numPr>
          <w:ilvl w:val="0"/>
          <w:numId w:val="17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копию справки о согласовании с комитетом по управлению имуществом (если в уставном фонде присутствует доля государственной или муниципальной собственности).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Предприятия с участием иностранного капитала</w:t>
      </w:r>
      <w:r w:rsidR="007F75A9">
        <w:rPr>
          <w:rFonts w:ascii="Times New Roman" w:hAnsi="Times New Roman" w:cs="Times New Roman"/>
          <w:sz w:val="28"/>
          <w:szCs w:val="28"/>
        </w:rPr>
        <w:t xml:space="preserve"> </w:t>
      </w:r>
      <w:r w:rsidRPr="001E1EDE">
        <w:rPr>
          <w:rFonts w:ascii="Times New Roman" w:hAnsi="Times New Roman" w:cs="Times New Roman"/>
          <w:sz w:val="28"/>
          <w:szCs w:val="28"/>
        </w:rPr>
        <w:t>кроме того предоставляют:</w:t>
      </w:r>
    </w:p>
    <w:p w:rsidR="00A03959" w:rsidRPr="001E1EDE" w:rsidRDefault="00A03959" w:rsidP="003344C0">
      <w:pPr>
        <w:numPr>
          <w:ilvl w:val="0"/>
          <w:numId w:val="1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копии учредительных документов для каждого участвующего в создании совместного предприятия российского юридического лица, заверенные в установленном порядке;</w:t>
      </w:r>
    </w:p>
    <w:p w:rsidR="00A03959" w:rsidRPr="001E1EDE" w:rsidRDefault="00A03959" w:rsidP="003344C0">
      <w:pPr>
        <w:numPr>
          <w:ilvl w:val="0"/>
          <w:numId w:val="1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документ о платежеспособности иностранного инвестора, выданный обслуживающим его банком или иным кредитно-финансовым учреждением (с заверенным переводом на русский язык);</w:t>
      </w:r>
    </w:p>
    <w:p w:rsidR="00A03959" w:rsidRPr="001E1EDE" w:rsidRDefault="00A03959" w:rsidP="003344C0">
      <w:pPr>
        <w:numPr>
          <w:ilvl w:val="0"/>
          <w:numId w:val="18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выписку из торгового реестра страны происхождения иностранного инвестора, его местонахождения, гражданства или постоянного места жительства (с заверенным переводом на русский язык).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Налоговая инспекция в срок до пяти дней:</w:t>
      </w:r>
    </w:p>
    <w:p w:rsidR="00A03959" w:rsidRPr="001E1EDE"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проверяет правильность заполнения карты;</w:t>
      </w:r>
    </w:p>
    <w:p w:rsidR="007F75A9"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полноту пакета представленных документов;</w:t>
      </w:r>
    </w:p>
    <w:p w:rsidR="00A03959" w:rsidRPr="001E1EDE"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выполняет постановку на учет;</w:t>
      </w:r>
    </w:p>
    <w:p w:rsidR="00A03959" w:rsidRPr="001E1EDE"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присваивает номер в Государственном реестре;</w:t>
      </w:r>
    </w:p>
    <w:p w:rsidR="00A03959" w:rsidRPr="001E1EDE"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выдает информационное письмо о постановке на учет</w:t>
      </w:r>
      <w:r w:rsidR="007F75A9">
        <w:rPr>
          <w:rFonts w:ascii="Times New Roman" w:hAnsi="Times New Roman" w:cs="Times New Roman"/>
          <w:sz w:val="28"/>
          <w:szCs w:val="28"/>
        </w:rPr>
        <w:t xml:space="preserve"> </w:t>
      </w:r>
      <w:r w:rsidRPr="001E1EDE">
        <w:rPr>
          <w:rFonts w:ascii="Times New Roman" w:hAnsi="Times New Roman" w:cs="Times New Roman"/>
          <w:sz w:val="28"/>
          <w:szCs w:val="28"/>
        </w:rPr>
        <w:t>и включении в Государственный реестр;</w:t>
      </w:r>
    </w:p>
    <w:p w:rsidR="007F75A9"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выдает один экземпляр зарегистрированной карты; </w:t>
      </w:r>
    </w:p>
    <w:p w:rsidR="00A03959" w:rsidRPr="001E1EDE" w:rsidRDefault="00A03959" w:rsidP="003344C0">
      <w:pPr>
        <w:numPr>
          <w:ilvl w:val="0"/>
          <w:numId w:val="18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выдает памятку о видах и порядке оплаты налогов.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Аналогичная процедура выполняется при перерегистрации предприятия или внесении изменений и дополнений в его устав или учредительный договор.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Более подробно порядок постановки предприятия на налоговый учет и внесения его в Государственный реестр описан в "Положении о порядке ведения Государственного реестра предприятий", утвержденного Министерством финансов РФ и Государственной налоговой службой 12 апреля 1993 года.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органы статистики при постановке на учет предоставляются копии учредительных документов, заверенных в соответствующем порядке, заверенная копия регистрационного свидетельства, карта постановки на учет в налоговой инспекции.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основании устава заполняется карта постановки на учет в органах статистики, один экземпляр которой выдается предприятию после оплаты очередного регистрационного сбора.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Аналогичный порядок постановки на учет в остальных фондах, перечисленных выше.</w:t>
      </w:r>
    </w:p>
    <w:p w:rsidR="00A03959" w:rsidRPr="007F75A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7F75A9">
        <w:rPr>
          <w:rFonts w:ascii="Times New Roman" w:hAnsi="Times New Roman" w:cs="Times New Roman"/>
          <w:b/>
          <w:sz w:val="28"/>
          <w:szCs w:val="28"/>
        </w:rPr>
        <w:t>16.8 Последующие организационные процедуры.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получения свидетельства о Государственной регистрации фирмы и постановки ее на учет следует выполнить еще целый ряд организационных мероприятий. Одним из таких мероприятий является открытие расчетных счетов предприятия в учреждениях банка. В принципе, предприятию разрешен свободный выбор банка, однако удобнее если он расположен в районе, где находится это предприятие. В ряде случаев, при открытии счетов в акционерном коммерческом банке Вам предложат сначала стать его акционером, т.е. приобрести пакет акций (что не является обязательным).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открытия расчетных счетов следует определиться, какие банковские счета Вам необходимы (рублевый, валютный, текущий и пр.) и ознакомиться с порядком открытия и ведения счетов в данном кредитно-финансовом учреждении. В настоящее время снят запрет на ограничения количества счетов в банках, однако их открытие связано с незамедлительным уведомлением об этом налоговой инспекции.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выбора вида счетов и выбора банка следует подготовить в трех экземплярах банковские карточки с нотариальным заверением образцов подписей руководителя предприятия, главного бухга</w:t>
      </w:r>
      <w:r w:rsidR="00366F31">
        <w:rPr>
          <w:rFonts w:ascii="Times New Roman" w:hAnsi="Times New Roman" w:cs="Times New Roman"/>
          <w:sz w:val="28"/>
          <w:szCs w:val="28"/>
        </w:rPr>
        <w:t>лтера и их заместителей (</w:t>
      </w:r>
      <w:r w:rsidRPr="001E1EDE">
        <w:rPr>
          <w:rFonts w:ascii="Times New Roman" w:hAnsi="Times New Roman" w:cs="Times New Roman"/>
          <w:sz w:val="28"/>
          <w:szCs w:val="28"/>
        </w:rPr>
        <w:t>при необходимости).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банк предоставляются копии учредительных документов и свидетельства о регистрации, заверенные в установленном порядке, карта постановки на учет в налоговой инспекции, заверенные банковские карточки.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банке Вам присваиваются номера расчетных </w:t>
      </w:r>
      <w:r w:rsidR="00366F31" w:rsidRPr="001E1EDE">
        <w:rPr>
          <w:rFonts w:ascii="Times New Roman" w:hAnsi="Times New Roman" w:cs="Times New Roman"/>
          <w:sz w:val="28"/>
          <w:szCs w:val="28"/>
        </w:rPr>
        <w:t>счетов,</w:t>
      </w:r>
      <w:r w:rsidRPr="001E1EDE">
        <w:rPr>
          <w:rFonts w:ascii="Times New Roman" w:hAnsi="Times New Roman" w:cs="Times New Roman"/>
          <w:sz w:val="28"/>
          <w:szCs w:val="28"/>
        </w:rPr>
        <w:t xml:space="preserve"> и сообщается соответствующий код МФО.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Ваш офис оборудован компьютером с модемом, то целесообразно дальнейшие взаимоотношения с банком проводить через модемную связь в форме электронной почты.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Одновременно с процедурой открытия счетов следует получить в установленном порядке разрешение УВД на изготовление печатей и штампов, подготовить их эскизные образцы и заказать в соответствующей фирме. Целесообразно также подготовить эскизы и заказать различные образцы фирменных бланков с выбранным логотипом для писем, приказов, распоряжений и т.д. Если к тому времени у Вас уже разработан и зарегистрирован товарный знак, то он должен присутствовать на данных бланках наряду с реквизитами, адресом, телефонами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Прочая отчетно-учетная бланочная продукция приобретается (или заказывается) заблаговременно.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представлены только основные этапы процедуры создания фирмы, но в каждом конкретном случае имеется определенная специфика, поэтому если позволяют финансовые возможности, целесообразно всю процедуру создания туристского предприятия поручить под Вашим контролем специализированной фирме, это будет значительно быстрее и качественнее.</w:t>
      </w:r>
    </w:p>
    <w:p w:rsidR="00A03959" w:rsidRPr="00366F31"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66F31">
        <w:rPr>
          <w:rFonts w:ascii="Times New Roman" w:hAnsi="Times New Roman" w:cs="Times New Roman"/>
          <w:b/>
          <w:sz w:val="28"/>
          <w:szCs w:val="28"/>
        </w:rPr>
        <w:t>16.9 Порядок ликвидации туристской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Гражданским кодексом Российской Федерации (часть первая) - предусмотрена обычная и принудительная процедура ликвидации предприятия как юридического лица.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Обычная процедура ликвидации применяется при добровольном решении общего собрания о ликвидации в соответствии с уставом.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Принудительная ликвидация фирмы производится по решению суда по иску государственных органов и органов местного самоуправления, имеющих право такого иска по закону.</w:t>
      </w:r>
    </w:p>
    <w:p w:rsidR="00366F31"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Наиболее частыми истцами при принудительной ликвидации туристских фирм выступают: </w:t>
      </w:r>
    </w:p>
    <w:p w:rsidR="00366F31" w:rsidRDefault="00A03959" w:rsidP="003344C0">
      <w:pPr>
        <w:numPr>
          <w:ilvl w:val="0"/>
          <w:numId w:val="1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налоговая инспекция (налоговая полиция); </w:t>
      </w:r>
    </w:p>
    <w:p w:rsidR="00A03959" w:rsidRPr="001E1EDE" w:rsidRDefault="00A03959" w:rsidP="003344C0">
      <w:pPr>
        <w:numPr>
          <w:ilvl w:val="0"/>
          <w:numId w:val="1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 зарегистрировавший фирму;</w:t>
      </w:r>
    </w:p>
    <w:p w:rsidR="00A03959" w:rsidRPr="001E1EDE" w:rsidRDefault="00A03959" w:rsidP="003344C0">
      <w:pPr>
        <w:numPr>
          <w:ilvl w:val="0"/>
          <w:numId w:val="1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 выдавший ей лицензию на право деятельности;</w:t>
      </w:r>
    </w:p>
    <w:p w:rsidR="00A03959" w:rsidRPr="001E1EDE" w:rsidRDefault="00A03959" w:rsidP="003344C0">
      <w:pPr>
        <w:numPr>
          <w:ilvl w:val="0"/>
          <w:numId w:val="1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антимонопольный комитет;</w:t>
      </w:r>
    </w:p>
    <w:p w:rsidR="00A03959" w:rsidRPr="001E1EDE" w:rsidRDefault="00A03959" w:rsidP="003344C0">
      <w:pPr>
        <w:numPr>
          <w:ilvl w:val="0"/>
          <w:numId w:val="1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кредиторы (или совет кредиторов);</w:t>
      </w:r>
    </w:p>
    <w:p w:rsidR="00A03959" w:rsidRPr="001E1EDE" w:rsidRDefault="00A03959" w:rsidP="003344C0">
      <w:pPr>
        <w:numPr>
          <w:ilvl w:val="0"/>
          <w:numId w:val="18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общество по защите прав потребителей.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решению суда фирма может быть ликвидирована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следующих случаях:</w:t>
      </w:r>
    </w:p>
    <w:p w:rsidR="00A03959" w:rsidRPr="001E1EDE" w:rsidRDefault="00A03959" w:rsidP="003344C0">
      <w:pPr>
        <w:numPr>
          <w:ilvl w:val="0"/>
          <w:numId w:val="1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осуществлении деятельности, запрещенной законом;</w:t>
      </w:r>
    </w:p>
    <w:p w:rsidR="00A03959" w:rsidRPr="001E1EDE" w:rsidRDefault="00A03959" w:rsidP="003344C0">
      <w:pPr>
        <w:numPr>
          <w:ilvl w:val="0"/>
          <w:numId w:val="1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неоднократных или грубых нарушениях законодательства;</w:t>
      </w:r>
    </w:p>
    <w:p w:rsidR="00A03959" w:rsidRPr="001E1EDE" w:rsidRDefault="00A03959" w:rsidP="003344C0">
      <w:pPr>
        <w:numPr>
          <w:ilvl w:val="0"/>
          <w:numId w:val="1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систематическом осуществлении деятельности, которая противоречит его уставным целям;</w:t>
      </w:r>
    </w:p>
    <w:p w:rsidR="00A03959" w:rsidRPr="001E1EDE" w:rsidRDefault="00A03959" w:rsidP="003344C0">
      <w:pPr>
        <w:numPr>
          <w:ilvl w:val="0"/>
          <w:numId w:val="18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иных случаях, предусмотренных Гражданским кодексом РФ.</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вынесения решения суда о ликвидации фирмы следует: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известить орган, осуществляющий регистрацию, для внесения в Государственный реестр сведений, что фирма находится в процессе ликвидации;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учредители или орган, уполномоченный учредительными документами, должны назначить ликвидационную комиссию или ликвидатора, осуществляющих ликвидацию.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Весь последующий процесс ликвидации условно подразделяется на пять стадий, на каждой из которых должны совершаться определенные действия, регламентируемые Гражданским кодексом РФ.</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первой стадии ликвидационная комиссия должна поместить в печати объявления о ликвидации фирмы. В данном объявлении указываются порядок и срок предъявления кредиторами своих требований к ликвидируемой фирме. Срок на заявление таких требований не может быть менее двух месяцев.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этой же стадии ликвидационная комиссия должна выявить всех кредиторов фирмы и персонально уведомить их о ликвидации.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же комиссия должна расшифровать дебиторскую задолженность всех должников и принять необходимые меры на взыскание сумм задолженностей.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Вторая стадия ликвидации начинается с истечения срока, предоставленного кредиторам, для предъявления своих требований к ликвидируемой фирме.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этому моменту ликвидационная комиссия должна иметь полные сведения о составе и стоимости имущества ликвидируемой фирмы. Все поступившие требования кредиторов должны быть к этому времени рассмотрены ликвидационной комиссией.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этого на данной стадии следует также составить промежуточный баланс, где содержатся сведения о составе имущества ликвидируемой фирмы. Его утверждают учредители либо орган, принявший решение о ликвидации. Данный баланс является основанием для выплаты денежных сумм кредиторам по их требованиям.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третьей стадии реализуется продажа имущества фирмы с торгов, если по данным промежуточного баланса фирмы недостаточно средств для удовлетворения всех требований кредиторов.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ликвидации туристского учреждения (например, туристское учебное заведение) продажа его имущества не производится, ибо оно отвечает перед кредиторами только своими денежными средствами.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четвертой стадии основной задачей ликвидационной комиссии является выплата кредиторам денежных сумм признанных требований. Очередность выплаты регулируется статьей 64 Гражданского кодекса РФ, т.е. здесь регулируется гарантия прав кредитора, и в этот порядок ликвидационная комиссия не может внести свои изменения.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первую очередь -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 вторую очередь - производятся расчеты по выплате выходных пособий и оплате труда с лицами, работающими по трудовому договору и по выплате вознаграждений по авторским договорам.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третью очередь - удовлетворяются требования кредиторов по обязательствам, обеспеченным залогом</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имущества ликвидируемой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четвертую очередь - погашается задолженность по обязательным платежам в бюджет и внебюджетные фонды.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пятую очередь - производятся расчеты с другими кредиторами в соответствии с законом.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требования каждой очереди удовлетворяются лишь после полного удовлетворения требований предыдущей очереди. Таким образом, кредиторы пятой очереди (их основная масса среди кредиторов остальных очередей) могут претендовать на оставшуюся сумму после удовлетворения четырех предыдущих очередей. К тому же денежные суммы выплачиваются им не со дня утверждения промежуточного баланса, как это имеет место в отношении иных кредиторов, а через месяц после этой даты.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недостаточности имущества ликвидируемой фирмы оно распределяется между кредиторами соответствующей очереди пропорционально суммам требований, подлежащих удовлетворению.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проведения всех расчетов составляется ликвидационный баланс, который утверждается собственником имущества или органом, принявшим решение о ликвидации, по согласованию с органом, осуществляющим регистрацию.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Процесс ликвидации считается завершенным с момента внесения в Государственный реестр юридических лиц записи о прекращении деятельности ликвидируемой фирмы.</w:t>
      </w:r>
    </w:p>
    <w:p w:rsidR="00A03959" w:rsidRPr="00B36E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36EB3">
        <w:rPr>
          <w:rFonts w:ascii="Times New Roman" w:hAnsi="Times New Roman" w:cs="Times New Roman"/>
          <w:b/>
          <w:sz w:val="28"/>
          <w:szCs w:val="28"/>
        </w:rPr>
        <w:t>17. ЛИЦЕНЗИРОВАНИЕ И СЕРТИФИКАЦИЯ</w:t>
      </w:r>
      <w:r w:rsidR="00B36EB3" w:rsidRPr="00B36EB3">
        <w:rPr>
          <w:rFonts w:ascii="Times New Roman" w:hAnsi="Times New Roman" w:cs="Times New Roman"/>
          <w:b/>
          <w:sz w:val="28"/>
          <w:szCs w:val="28"/>
        </w:rPr>
        <w:t xml:space="preserve"> </w:t>
      </w:r>
      <w:r w:rsidRPr="00B36EB3">
        <w:rPr>
          <w:rFonts w:ascii="Times New Roman" w:hAnsi="Times New Roman" w:cs="Times New Roman"/>
          <w:b/>
          <w:sz w:val="28"/>
          <w:szCs w:val="28"/>
        </w:rPr>
        <w:t>ТУРИСТСКИХ ПРЕДПРИЯТИЙ</w:t>
      </w:r>
    </w:p>
    <w:p w:rsidR="00A03959" w:rsidRPr="00B36E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36EB3">
        <w:rPr>
          <w:rFonts w:ascii="Times New Roman" w:hAnsi="Times New Roman" w:cs="Times New Roman"/>
          <w:b/>
          <w:sz w:val="28"/>
          <w:szCs w:val="28"/>
        </w:rPr>
        <w:t>17.1   Лицензирование туристской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правовой регистрации туристской фирмы следующим организационным этапом является получение лицензии на право уставной деятельности. Лицензирование туристской деятельности базируется на следующих нормативно-правовых актах: ®   Постановление   Правительства   РФ   от   24   декабря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1994</w:t>
      </w:r>
      <w:r w:rsidRPr="001E1EDE">
        <w:rPr>
          <w:rFonts w:ascii="Times New Roman" w:hAnsi="Times New Roman" w:cs="Times New Roman"/>
          <w:sz w:val="28"/>
          <w:szCs w:val="28"/>
        </w:rPr>
        <w:tab/>
        <w:t>г. N 1418 "О лицензировании отдельных видов</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деятел</w:t>
      </w:r>
      <w:r w:rsidR="00B36EB3">
        <w:rPr>
          <w:rFonts w:ascii="Times New Roman" w:hAnsi="Times New Roman" w:cs="Times New Roman"/>
          <w:sz w:val="28"/>
          <w:szCs w:val="28"/>
        </w:rPr>
        <w:t>ьности" (</w:t>
      </w:r>
      <w:r w:rsidRPr="001E1EDE">
        <w:rPr>
          <w:rFonts w:ascii="Times New Roman" w:hAnsi="Times New Roman" w:cs="Times New Roman"/>
          <w:sz w:val="28"/>
          <w:szCs w:val="28"/>
        </w:rPr>
        <w:t>с изменениями и дополнениями);</w:t>
      </w:r>
    </w:p>
    <w:p w:rsidR="00A03959" w:rsidRPr="001E1EDE" w:rsidRDefault="00A03959" w:rsidP="003344C0">
      <w:pPr>
        <w:numPr>
          <w:ilvl w:val="0"/>
          <w:numId w:val="1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Постановление СМ РФ от 27 мая 1993 г. N 492 "О полномочиях органов исполнительной власти краев, областей, автономных образований, городов федерального значения по лицензированию отдельных видов</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деятельности";</w:t>
      </w:r>
    </w:p>
    <w:p w:rsidR="00A03959" w:rsidRPr="001E1EDE" w:rsidRDefault="00A03959" w:rsidP="003344C0">
      <w:pPr>
        <w:numPr>
          <w:ilvl w:val="0"/>
          <w:numId w:val="1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Постановление   Правительства   РФ   от   12   декабря</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1995</w:t>
      </w:r>
      <w:r w:rsidRPr="001E1EDE">
        <w:rPr>
          <w:rFonts w:ascii="Times New Roman" w:hAnsi="Times New Roman" w:cs="Times New Roman"/>
          <w:sz w:val="28"/>
          <w:szCs w:val="28"/>
        </w:rPr>
        <w:tab/>
        <w:t>г. N 1222 "О лицензировании международной туристской деятельности в Российской Федерации";</w:t>
      </w:r>
    </w:p>
    <w:p w:rsidR="00A03959" w:rsidRPr="001E1EDE" w:rsidRDefault="00A03959" w:rsidP="003344C0">
      <w:pPr>
        <w:numPr>
          <w:ilvl w:val="0"/>
          <w:numId w:val="1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Приказ Минтранса РФ от 21 февраля 1994 г. N 9 "О</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порядке выдачи лицензий на международные перевозки и связанные с ними транспортно-</w:t>
      </w:r>
      <w:r w:rsidR="00B36EB3">
        <w:rPr>
          <w:rFonts w:ascii="Times New Roman" w:hAnsi="Times New Roman" w:cs="Times New Roman"/>
          <w:sz w:val="28"/>
          <w:szCs w:val="28"/>
        </w:rPr>
        <w:t>э</w:t>
      </w:r>
      <w:r w:rsidRPr="001E1EDE">
        <w:rPr>
          <w:rFonts w:ascii="Times New Roman" w:hAnsi="Times New Roman" w:cs="Times New Roman"/>
          <w:sz w:val="28"/>
          <w:szCs w:val="28"/>
        </w:rPr>
        <w:t>кспедиционные</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услуги";</w:t>
      </w:r>
    </w:p>
    <w:p w:rsidR="00A03959" w:rsidRPr="001E1EDE" w:rsidRDefault="00A03959" w:rsidP="003344C0">
      <w:pPr>
        <w:numPr>
          <w:ilvl w:val="0"/>
          <w:numId w:val="18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Постановление Правительства Москвы N 880 от 21 сентября 1993 года "О лицензировании туристской и экскурсионной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Лицензия является официальным документом, разрешающим осуществление туристской деятельности в течение установленного срока.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в соответствии с Постановлениями Правительства РФ N 1222 и 1418 - лицензированию подлежит только международная туристская деятельность.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 международной туристской деятельностью понимается прием иностранных туристов на территории Российской Федерации и направление туристов за рубеж.</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документы регулируют порядок и условия лицензирования международной туристской деятельности, осуществляемой российскими и расположенными 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территории Российской Федерации иностранными организациями независимо от их организационно-правовой формы, а также физическими лицами, осуществляющими предпринимательскую деятельность без образования юридического лица.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Постановлением Правительства Российской Федерации от 24 декабря 1994 г. N 1418 "О лицензировании отдельных видов деятельности" органом, уполномоченным на лицензирование международной туристской деятельности, является Государственный комитет Российской Федерации по физической культуре и туризму.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Государственный комитет Российской Федерации по физической культуре и туризму имеет право передать полномочия по лицензированию международной туристской деятельности соответствующим органам исполнительной власти субъектов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Лицензии, выданные Государственным комитетом Российской Федерации по физической культуре и туризму, действительны на всей территории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Лицензии, выданные органами исполнительной власти субъектов Российской Федерации, уполномоченными на лицензирование международной туристской деятельности, действительны на всей территории Российской Федерации после включения лицензиата в реестр юридических и физических лиц, получивших лицензии на осуществление международной туристской деятельности, ведение которого осуществляет Государственный комитет Российской Федерации по физической культуре и туризму.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Организациям, учредителями которых являются иностранные юридические и физические лица, а также созданным с участием иностранных инвестиций, и иностранным гражданам, осуществляющим на территории Российской Федерации предпринимательскую деятельность без образования юридического лица, лицензии выдаются только Государственным комитетом Российской Федерации по физической культуре и туризму.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получения лицензии заявитель представляет в орган, уполномоченный на ведение лицензионной деятельности:</w:t>
      </w:r>
    </w:p>
    <w:p w:rsidR="00B36E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а) заявление о выдаче лицензии с указанием: </w:t>
      </w:r>
    </w:p>
    <w:p w:rsidR="00B36EB3" w:rsidRDefault="00A03959" w:rsidP="003344C0">
      <w:pPr>
        <w:numPr>
          <w:ilvl w:val="0"/>
          <w:numId w:val="1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для юридических лиц - наименования и организационно-правовой формы, юридического адреса, номера расчетного счета и наименования соответствующего банка; </w:t>
      </w:r>
    </w:p>
    <w:p w:rsidR="00A03959" w:rsidRPr="001E1EDE" w:rsidRDefault="00A03959" w:rsidP="003344C0">
      <w:pPr>
        <w:numPr>
          <w:ilvl w:val="0"/>
          <w:numId w:val="18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физических лиц - фамилии, имени, отчества, паспортных данных (серия, номер, когда и кем выдан) и места жительства; вида деятельности; срока действия лицензии. Форма заявления утверждается Государственным комитетом Российской Федерации по физической культуре и туризму;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копии учредительных документов (если они не заверены нотариусом - с предъявлением оригинала);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копию свидетельства о государственной регистрации;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w:t>
      </w:r>
      <w:r w:rsidRPr="001E1EDE">
        <w:rPr>
          <w:rFonts w:ascii="Times New Roman" w:hAnsi="Times New Roman" w:cs="Times New Roman"/>
          <w:sz w:val="28"/>
          <w:szCs w:val="28"/>
        </w:rPr>
        <w:tab/>
        <w:t>документ, подтверждающий оплату рассмотрения заявления;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w:t>
      </w:r>
      <w:r w:rsidRPr="001E1EDE">
        <w:rPr>
          <w:rFonts w:ascii="Times New Roman" w:hAnsi="Times New Roman" w:cs="Times New Roman"/>
          <w:sz w:val="28"/>
          <w:szCs w:val="28"/>
        </w:rPr>
        <w:tab/>
        <w:t>документ налогового органа о постановке на учет или</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копию свидетельства о государственной регистрации</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физического лица в качестве предпринимателя со</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штампом налогового органа.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Требовать от заявителя представления документов, не предусмотренных настоящим Положением, запрещается.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Руководители юридических лиц и физические лица-предприниматели несут ответственность за достоверность представляемых сведений, установленную законодательством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документы, представленные для получения лицензии, регистрируются органом, уполномоченным на ведение лицензионной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Рассмотрение заявления о выдаче лицензии и выдача лицензии осуществляются на платной основе. Порядок определения размера платы за рассмотрение заявления о выдаче лицензии и за выдачу лицензии устанавливается Государственным комитетом Российской Федерации по физической культуре и туризму по согласованию с Министерством финансов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"Положением о порядке уплаты и размерах сбора за выдачу лицензии на осуществление международной туристской деятельности" от 24 января 1994 года, утвержденным Государственным комитетом Российской Федерации по физической культуре и туризму, лицензионный сбор за выдачу лицензий на осуществление международной туристской деятельности уплачивается заявителем  или уполномоченным им лицом до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подачи необходимых документов, установленных Постановлением Правительства Российской Федерации от 12 декабря 1995 г. N 1222 "О лицензировании международной туристской деятельности в Российской Федерации". Лицензионный сбор за выдачу лицензии на международную туристскую деятельность составляет 50-кратный размер минимальной оплаты труда, установленной 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учредителем предприятия, подающим заявление на получение лицензии на международную туристскую деятельность, является иностранный гражданин, постоянно проживающий в Российской Федерации, или иностранное юридическое лицо, либо туристская фирма, созданная с участием иностранных инвестиций, то лицензионный сбор взимается в размере 5 тысяч долларов США.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смены учредителей, изменения организационно-правовой формы, наименования, юридического адреса, а также ликвидации или реорганизации юридического лица лицензия теряет юридическую силу и на основании необходимых документов переоформляется на вновь образованное юридическое лицо, являющееся его правопреемником. В этом случае регистрационный сбор уплачивается в размере 50 процентов от установленной суммы лицензионного сбора.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утраты лицензии ее дубликат выдается после уплаты лицом 50 процентов от установленного лицензионного сбора.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Уплаченный лицензионный сбор возврату не подлежит. Средства, поступающие от уплаты лицензионного сбора, направляются:</w:t>
      </w:r>
    </w:p>
    <w:p w:rsidR="00B36EB3" w:rsidRDefault="00A03959" w:rsidP="003344C0">
      <w:pPr>
        <w:numPr>
          <w:ilvl w:val="0"/>
          <w:numId w:val="1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 выдаче лицензий Комитетом Российской Федерации по туризму - в республиканский бюджет РФ - 50 процентов, Комитету Российской Федерации по туризму - 50 процентов; </w:t>
      </w:r>
    </w:p>
    <w:p w:rsidR="00A03959" w:rsidRPr="001E1EDE" w:rsidRDefault="00A03959" w:rsidP="003344C0">
      <w:pPr>
        <w:numPr>
          <w:ilvl w:val="0"/>
          <w:numId w:val="18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выдаче лицен</w:t>
      </w:r>
      <w:r w:rsidR="00B36EB3">
        <w:rPr>
          <w:rFonts w:ascii="Times New Roman" w:hAnsi="Times New Roman" w:cs="Times New Roman"/>
          <w:sz w:val="28"/>
          <w:szCs w:val="28"/>
        </w:rPr>
        <w:t>зий уполномоченными Роскомтуриз</w:t>
      </w:r>
      <w:r w:rsidRPr="001E1EDE">
        <w:rPr>
          <w:rFonts w:ascii="Times New Roman" w:hAnsi="Times New Roman" w:cs="Times New Roman"/>
          <w:sz w:val="28"/>
          <w:szCs w:val="28"/>
        </w:rPr>
        <w:t>мом государственными органами по управлению туризмом республик в составе Российской Федерации, краев, областей, автономных образований, городов Москвы и Санкт-Петербурга - в республиканские бюджеты республик в составе Российской Федерации, бюджеты национально-государственных и административно-территориальных образований Российской Федерации - 50 процентов,  государственному органу,</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выдавшему лицензию - 50 процентов.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Проверка правильности взимания лицензионного сбора осуществляется в соответствии с действующим законодательством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Бланки лицензий имеют степень защищенности на уровне ценной бумаги на предъявителя, являются документами строгой отчетности, имеют учетную серию и номер. Приобретение, учет и хранение бланков лицензий осуществляют Государственный комитет Российской Федерации по физической культуре и туризму и уполномоченные органы исполнительной власти субъектов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Решение о выдаче или отказе в выдаче лицензии принимается в течение 30 дней со дня получения заявления со всеми необходимыми документами.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необходимости проведения дополнительной, в том числе независимой, экспертизы решение принимается в 15-дневный срок после получения экспертного заключения, но не позднее 60 дней со дня подачи заявления со всеми необходимыми документами. При этом расходы, связанные с оплатой труда экспертов, а также другие дополнительные расходы, непосредственно связанные с выдачей лицензии, не включаются в фиксированную лицензионную плату и уплачиваются отдельно при рассмотрении заявления и выдаче лицензии.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Условиями проведения дополнительной, в том числе независимой, экспертизы могут являться спорные положения в представленных на рассмотрение документах, наличие претензий к заявителю (лицензиату) по осуществлению им международной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отдельных случаях, в зависимости от сложности и </w:t>
      </w:r>
      <w:r w:rsidR="00B36EB3" w:rsidRPr="001E1EDE">
        <w:rPr>
          <w:rFonts w:ascii="Times New Roman" w:hAnsi="Times New Roman" w:cs="Times New Roman"/>
          <w:sz w:val="28"/>
          <w:szCs w:val="28"/>
        </w:rPr>
        <w:t>объема,</w:t>
      </w:r>
      <w:r w:rsidRPr="001E1EDE">
        <w:rPr>
          <w:rFonts w:ascii="Times New Roman" w:hAnsi="Times New Roman" w:cs="Times New Roman"/>
          <w:sz w:val="28"/>
          <w:szCs w:val="28"/>
        </w:rPr>
        <w:t xml:space="preserve"> подлежащих экспертизе материалов, председателем Государственного комитета Российской Федерации по физической культуре и туризму или соответствующим органом исполнительной власти субъекта Российской Федерации, которому переданы полномочия по лицензированию международной туристской деятельности, срок принятия решения о выдаче или отказе в выдаче лицензии может быть дополнительно продлен до 30 дней.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Уведомление об отказе в выдаче лицензии направляется заявителю в письменной форме в 3-дневный срок после принятия решения с указанием причины отказа.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Основанием для отказа в выдаче лицензии являются: наличие в документах, представление заявителем, недостоверной (искаженной) информации, отрицательное экспертное заключение, установившее несоответствие условиям, необходимым для осуществления международной туристской деятельности, и условиям безопасности.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Лицензий выдается сроком на три года, но может быть выдана и на меньший срок по заявлению лица, обратившегося за ее получением.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Продление срока действия лицензии производится в порядке, установленном для ее получения.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Передача лицензии другим юридическим и физическим лицам запрещается.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если лицензируемый вид деятельности осуществляется лицензиатом на нескольких территориально обособленных объектах, лицензиату одновременно с лицензией выдаются ее заверенные копии с указанием местоположения каждого объекта.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ликвидации юридического лица или прекращении действия свидетельства о государственной регистрации физического лица в качестве предпринимателя выданная ему лицензия теряет юридическую силу и подлежит возврату органу, уполномоченному на лицензирование международной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реорганизации, изменения наименования юридического лица, его юридического адреса, изменения паспортных данных или места жительства физического лица, утраты лицензии лицензиат обязан в 15-днезный срок подать заявление о переоформлении лицензии.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Переоформление лицензии производится в порядке, установленном для ее получения.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 переоформления лицензии лицензиат осуществляет деятельность на основании ранее выданной лицензии, а случае ее утраты - на основании временного разрешения, выдаваемого Государственным комитетом Российской Федерации по физической культуре и туризму или соответствующим органом исполнительной власти субъекта Российской Федерации, которому переданы полномочия по лицензированию международной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Лицензия подписывается руководителем</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(в случае его отсутствия</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 xml:space="preserve"> заместителем руко</w:t>
      </w:r>
      <w:r w:rsidR="00B36EB3">
        <w:rPr>
          <w:rFonts w:ascii="Times New Roman" w:hAnsi="Times New Roman" w:cs="Times New Roman"/>
          <w:sz w:val="28"/>
          <w:szCs w:val="28"/>
        </w:rPr>
        <w:t>в</w:t>
      </w:r>
      <w:r w:rsidRPr="001E1EDE">
        <w:rPr>
          <w:rFonts w:ascii="Times New Roman" w:hAnsi="Times New Roman" w:cs="Times New Roman"/>
          <w:sz w:val="28"/>
          <w:szCs w:val="28"/>
        </w:rPr>
        <w:t>одителя) органа, уполномоченного на лицензирование международной туристской деятельности, и заверяется печатью этого органа.</w:t>
      </w:r>
    </w:p>
    <w:p w:rsidR="00B36E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 уполномоченный на лицензирование международной   туристской   деятельности,   приостанавливает действие лицензии или аннулирует ее в случае:</w:t>
      </w:r>
    </w:p>
    <w:p w:rsidR="00B36EB3" w:rsidRDefault="00A03959" w:rsidP="003344C0">
      <w:pPr>
        <w:numPr>
          <w:ilvl w:val="0"/>
          <w:numId w:val="1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представления лицензиатом соответствующего заявления; </w:t>
      </w:r>
    </w:p>
    <w:p w:rsidR="00B36EB3" w:rsidRDefault="00A03959" w:rsidP="003344C0">
      <w:pPr>
        <w:numPr>
          <w:ilvl w:val="0"/>
          <w:numId w:val="1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обнаружения</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недостоверных</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данных</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в</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документах,</w:t>
      </w:r>
      <w:r w:rsidR="00B36EB3">
        <w:rPr>
          <w:rFonts w:ascii="Times New Roman" w:hAnsi="Times New Roman" w:cs="Times New Roman"/>
          <w:sz w:val="28"/>
          <w:szCs w:val="28"/>
        </w:rPr>
        <w:t xml:space="preserve"> </w:t>
      </w:r>
      <w:r w:rsidRPr="001E1EDE">
        <w:rPr>
          <w:rFonts w:ascii="Times New Roman" w:hAnsi="Times New Roman" w:cs="Times New Roman"/>
          <w:sz w:val="28"/>
          <w:szCs w:val="28"/>
        </w:rPr>
        <w:t xml:space="preserve">представленных для получения лицензии; </w:t>
      </w:r>
    </w:p>
    <w:p w:rsidR="00B36EB3" w:rsidRDefault="00A03959" w:rsidP="003344C0">
      <w:pPr>
        <w:numPr>
          <w:ilvl w:val="0"/>
          <w:numId w:val="1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невыполнения лицензиатом предписаний или распоряжений государственных органов или приостановления ими деятельности юридического лица, а также физического лица, занимающегося предпринимательской деятельностью без образования юридического лица, в соответствии с законодательством Российской Федерации; </w:t>
      </w:r>
    </w:p>
    <w:p w:rsidR="00B36EB3" w:rsidRDefault="00A03959" w:rsidP="003344C0">
      <w:pPr>
        <w:numPr>
          <w:ilvl w:val="0"/>
          <w:numId w:val="1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нарушения лицензиатом законодательства Российской Федерации, регулирующего въезд и пребывание иностранных </w:t>
      </w:r>
      <w:r w:rsidR="00B36EB3" w:rsidRPr="001E1EDE">
        <w:rPr>
          <w:rFonts w:ascii="Times New Roman" w:hAnsi="Times New Roman" w:cs="Times New Roman"/>
          <w:sz w:val="28"/>
          <w:szCs w:val="28"/>
        </w:rPr>
        <w:t>туристов,</w:t>
      </w:r>
      <w:r w:rsidRPr="001E1EDE">
        <w:rPr>
          <w:rFonts w:ascii="Times New Roman" w:hAnsi="Times New Roman" w:cs="Times New Roman"/>
          <w:sz w:val="28"/>
          <w:szCs w:val="28"/>
        </w:rPr>
        <w:t xml:space="preserve"> и выезд российских туристов за рубеж, таможенных правил, правил охраны природы, памятников истории и культуры, о защите прав потребителей;</w:t>
      </w:r>
    </w:p>
    <w:p w:rsidR="00A03959" w:rsidRPr="001E1EDE" w:rsidRDefault="00A03959" w:rsidP="003344C0">
      <w:pPr>
        <w:numPr>
          <w:ilvl w:val="0"/>
          <w:numId w:val="18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нарушения лицензиатом условий действия лицензии.</w:t>
      </w:r>
    </w:p>
    <w:p w:rsidR="0064751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Условиями действия лицензии являются: </w:t>
      </w:r>
    </w:p>
    <w:p w:rsidR="0064751F" w:rsidRDefault="00A03959" w:rsidP="003344C0">
      <w:pPr>
        <w:numPr>
          <w:ilvl w:val="0"/>
          <w:numId w:val="1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доведение в установленном порядке до каждого туриста исчерпывающей информации об особенностях въезда и пребывания в иностранном государстве, о специфике поведения во время туристской поездки, в том числе о необходимости уважения местных традиций и обычаев, бережном отношении к культурному наследию и окружающей среде и других правилах пребывания в каждой конкретной стране; </w:t>
      </w:r>
    </w:p>
    <w:p w:rsidR="0064751F" w:rsidRDefault="00A03959" w:rsidP="003344C0">
      <w:pPr>
        <w:numPr>
          <w:ilvl w:val="0"/>
          <w:numId w:val="1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собственного или арендованного служебного</w:t>
      </w:r>
      <w:r w:rsidR="0064751F">
        <w:rPr>
          <w:rFonts w:ascii="Times New Roman" w:hAnsi="Times New Roman" w:cs="Times New Roman"/>
          <w:sz w:val="28"/>
          <w:szCs w:val="28"/>
        </w:rPr>
        <w:t xml:space="preserve"> </w:t>
      </w:r>
      <w:r w:rsidRPr="001E1EDE">
        <w:rPr>
          <w:rFonts w:ascii="Times New Roman" w:hAnsi="Times New Roman" w:cs="Times New Roman"/>
          <w:sz w:val="28"/>
          <w:szCs w:val="28"/>
        </w:rPr>
        <w:t>помещения с соответствующим оборудованием;</w:t>
      </w:r>
    </w:p>
    <w:p w:rsidR="0064751F" w:rsidRDefault="00A03959" w:rsidP="003344C0">
      <w:pPr>
        <w:numPr>
          <w:ilvl w:val="0"/>
          <w:numId w:val="1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наличие в штате не менее одного работника, имеющего специальное туристское образование или стаж работы в сфере туризма не менее 3 лет; </w:t>
      </w:r>
    </w:p>
    <w:p w:rsidR="0064751F" w:rsidRDefault="00A03959" w:rsidP="003344C0">
      <w:pPr>
        <w:numPr>
          <w:ilvl w:val="0"/>
          <w:numId w:val="1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оказание туристских услуг только после заключения с клиентом договора (контракта) на куплю-продажу услуг; </w:t>
      </w:r>
    </w:p>
    <w:p w:rsidR="00A03959" w:rsidRPr="001E1EDE" w:rsidRDefault="00A03959" w:rsidP="003344C0">
      <w:pPr>
        <w:numPr>
          <w:ilvl w:val="0"/>
          <w:numId w:val="18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предоставление   клиенту   полной   и   исчерпывающей информации о режиме работы лицензиата, его юридическом адресе,  наличии лицензии, сертификатов на</w:t>
      </w:r>
      <w:r w:rsidR="0064751F">
        <w:rPr>
          <w:rFonts w:ascii="Times New Roman" w:hAnsi="Times New Roman" w:cs="Times New Roman"/>
          <w:sz w:val="28"/>
          <w:szCs w:val="28"/>
        </w:rPr>
        <w:t xml:space="preserve"> </w:t>
      </w:r>
      <w:r w:rsidRPr="001E1EDE">
        <w:rPr>
          <w:rFonts w:ascii="Times New Roman" w:hAnsi="Times New Roman" w:cs="Times New Roman"/>
          <w:sz w:val="28"/>
          <w:szCs w:val="28"/>
        </w:rPr>
        <w:t>услуги, подлежащие обязательной сертификации, фамилии, имени и отчестве должностных лиц, ответственных за ведение конкретных направлений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 уполномоченный на лицензирование международной туристской деятельности, в 3-дневный срок со дня принятия решения об аннулировании или приостановлении действия лицензии в письменной форме информирует о нем лицензиата и органы Государственной налоговой службы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изменения обстоятельств, повле</w:t>
      </w:r>
      <w:r w:rsidR="0064751F">
        <w:rPr>
          <w:rFonts w:ascii="Times New Roman" w:hAnsi="Times New Roman" w:cs="Times New Roman"/>
          <w:sz w:val="28"/>
          <w:szCs w:val="28"/>
        </w:rPr>
        <w:t>к</w:t>
      </w:r>
      <w:r w:rsidRPr="001E1EDE">
        <w:rPr>
          <w:rFonts w:ascii="Times New Roman" w:hAnsi="Times New Roman" w:cs="Times New Roman"/>
          <w:sz w:val="28"/>
          <w:szCs w:val="28"/>
        </w:rPr>
        <w:t>ших за собой приостановление действия лицензии, действие лицензии может быть возобновлено.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Лицензия считается возобновленной после принятия соответствующего решения органом, уполномоченным на лицензирование международной туристской деятельности, о котором не позднее чем в 3-дневный срок с момента принятия решения он оповещает лицензиата и органы Государственной налоговой службы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Контроль за соблюдением лицензиатом условий, предусмотренных лицензией, осуществляется органом, уполномоченным на лицензирование международной туристской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Лицензиат обязан предоставлять указанному органу необходимые для осуществления контроля сведения и документы.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Решения и действия органов, уполномоченных на лицензирование международной туристской деятельности, могут быть обжалованы в установленном порядке в судебных органах.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Руководители и должностные лица органов, уполномоченных на лицензирование международной туристской деятельности, за нарушение или ненадлежащее исполнение установленного порядка ее ведения несут ответственность в соответствии с действующим законодательством.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Согласно разъяснению Высшего арбитражного суда РФ (письмо от 19.01.93 г.) - если деятельность, для занятия которой требуется лицензия, осуществляется без нее, то такая деятельность рассматривается как незаконная, все заключенные сделки считаются недействительными, а полученный по ним доход - взыскивается в бюджет государства.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возбуждается ходатайство о запрещении заниматься предпринимательской деятельностью.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Расходы по лицензированию отражаются в счете "Нематериальные активы", износ которых включается в себестоимость продукции (работ, услуг).</w:t>
      </w:r>
    </w:p>
    <w:p w:rsidR="00A03959" w:rsidRPr="0064751F"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64751F">
        <w:rPr>
          <w:rFonts w:ascii="Times New Roman" w:hAnsi="Times New Roman" w:cs="Times New Roman"/>
          <w:b/>
          <w:sz w:val="28"/>
          <w:szCs w:val="28"/>
        </w:rPr>
        <w:t>17.2 Сертификация туристских предприятий.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Сертификация продукции или услуг - это деятельность по подтверждению соответствия их установленным требованиям.</w:t>
      </w:r>
    </w:p>
    <w:p w:rsidR="0064751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Сертификация производится в целях: </w:t>
      </w:r>
    </w:p>
    <w:p w:rsidR="00A03959" w:rsidRPr="001E1EDE" w:rsidRDefault="00A03959" w:rsidP="003344C0">
      <w:pPr>
        <w:numPr>
          <w:ilvl w:val="0"/>
          <w:numId w:val="1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создания условий для деятельности предприятий, организаций и учреждений и предпринимателей на едином товарном рынке Российской Федерации;</w:t>
      </w:r>
    </w:p>
    <w:p w:rsidR="00A03959" w:rsidRPr="001E1EDE" w:rsidRDefault="00A03959" w:rsidP="003344C0">
      <w:pPr>
        <w:numPr>
          <w:ilvl w:val="0"/>
          <w:numId w:val="1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защиты потребителя от недобросовестности производителя товаров и услуг;</w:t>
      </w:r>
    </w:p>
    <w:p w:rsidR="0064751F" w:rsidRPr="0064751F" w:rsidRDefault="00A03959" w:rsidP="003344C0">
      <w:pPr>
        <w:numPr>
          <w:ilvl w:val="0"/>
          <w:numId w:val="1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контроля безопасности продукции и услуг для жизни,</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 xml:space="preserve">здоровья, охраны окружающей среды и имущества; </w:t>
      </w:r>
    </w:p>
    <w:p w:rsidR="00A03959" w:rsidRPr="001E1EDE" w:rsidRDefault="00A03959" w:rsidP="003344C0">
      <w:pPr>
        <w:numPr>
          <w:ilvl w:val="0"/>
          <w:numId w:val="18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подтверждения показателей качества продукции, заявленных изготовителем.</w:t>
      </w:r>
    </w:p>
    <w:p w:rsidR="0064751F"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Сертификация в</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Российской Федерации и ответственность предприятий по данному вопросу регламентируется следующими основными нормативными актами:</w:t>
      </w:r>
    </w:p>
    <w:p w:rsidR="0064751F" w:rsidRDefault="00A03959" w:rsidP="003344C0">
      <w:pPr>
        <w:numPr>
          <w:ilvl w:val="0"/>
          <w:numId w:val="190"/>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Законом Российской Федерации от 10.06.93 г. "О сертификации продукции и услуг";</w:t>
      </w:r>
    </w:p>
    <w:p w:rsidR="0064751F" w:rsidRPr="0064751F" w:rsidRDefault="00A03959" w:rsidP="003344C0">
      <w:pPr>
        <w:numPr>
          <w:ilvl w:val="0"/>
          <w:numId w:val="1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Законом Российской Федерации от 7.02.92 г.</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 xml:space="preserve">"О защите прав потребителей" (с изменениями и дополнениями); </w:t>
      </w:r>
    </w:p>
    <w:p w:rsidR="00A03959" w:rsidRPr="001E1EDE" w:rsidRDefault="00A03959" w:rsidP="003344C0">
      <w:pPr>
        <w:numPr>
          <w:ilvl w:val="0"/>
          <w:numId w:val="1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Постановлением  Правительства Российской Федерации   от 12.02.94 г. "Об организации работ по стандартизации, обеспечению единства измерений, сертификации продукции, услуг";</w:t>
      </w:r>
    </w:p>
    <w:p w:rsidR="00A03959" w:rsidRPr="001E1EDE" w:rsidRDefault="00A03959" w:rsidP="003344C0">
      <w:pPr>
        <w:numPr>
          <w:ilvl w:val="0"/>
          <w:numId w:val="19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Постановлением</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Госстандарта</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РФ</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от</w:t>
      </w:r>
      <w:r w:rsidR="0064751F" w:rsidRPr="0064751F">
        <w:rPr>
          <w:rFonts w:ascii="Times New Roman" w:hAnsi="Times New Roman" w:cs="Times New Roman"/>
          <w:sz w:val="28"/>
          <w:szCs w:val="28"/>
        </w:rPr>
        <w:t xml:space="preserve"> </w:t>
      </w:r>
      <w:r w:rsidRPr="001E1EDE">
        <w:rPr>
          <w:rFonts w:ascii="Times New Roman" w:hAnsi="Times New Roman" w:cs="Times New Roman"/>
          <w:sz w:val="28"/>
          <w:szCs w:val="28"/>
        </w:rPr>
        <w:t>1.05.92</w:t>
      </w:r>
      <w:r w:rsidR="0064751F">
        <w:rPr>
          <w:rFonts w:ascii="Times New Roman" w:hAnsi="Times New Roman" w:cs="Times New Roman"/>
          <w:sz w:val="28"/>
          <w:szCs w:val="28"/>
        </w:rPr>
        <w:t xml:space="preserve"> </w:t>
      </w:r>
      <w:r w:rsidRPr="001E1EDE">
        <w:rPr>
          <w:rFonts w:ascii="Times New Roman" w:hAnsi="Times New Roman" w:cs="Times New Roman"/>
          <w:sz w:val="28"/>
          <w:szCs w:val="28"/>
        </w:rPr>
        <w:t>г.</w:t>
      </w:r>
      <w:r w:rsidR="0064751F">
        <w:rPr>
          <w:rFonts w:ascii="Times New Roman" w:hAnsi="Times New Roman" w:cs="Times New Roman"/>
          <w:sz w:val="28"/>
          <w:szCs w:val="28"/>
        </w:rPr>
        <w:t xml:space="preserve"> </w:t>
      </w:r>
      <w:r w:rsidRPr="001E1EDE">
        <w:rPr>
          <w:rFonts w:ascii="Times New Roman" w:hAnsi="Times New Roman" w:cs="Times New Roman"/>
          <w:sz w:val="28"/>
          <w:szCs w:val="28"/>
        </w:rPr>
        <w:t>"Порядок проведения сертификации продукции".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Указанные акты предусматривают обязательную сертификацию товаров, работ и </w:t>
      </w:r>
      <w:r w:rsidR="0064751F" w:rsidRPr="001E1EDE">
        <w:rPr>
          <w:rFonts w:ascii="Times New Roman" w:hAnsi="Times New Roman" w:cs="Times New Roman"/>
          <w:sz w:val="28"/>
          <w:szCs w:val="28"/>
        </w:rPr>
        <w:t>услуг,</w:t>
      </w:r>
      <w:r w:rsidRPr="001E1EDE">
        <w:rPr>
          <w:rFonts w:ascii="Times New Roman" w:hAnsi="Times New Roman" w:cs="Times New Roman"/>
          <w:sz w:val="28"/>
          <w:szCs w:val="28"/>
        </w:rPr>
        <w:t xml:space="preserve"> потенциально опасных для здоровья граждан, в том числе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Работу в данной области уполномочен проводить Комитет РФ по стандартизации, метрологии и сертификации.</w:t>
      </w:r>
    </w:p>
    <w:p w:rsidR="0064751F"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В соответствии с системой сертификации органом по сертификации выдается предприятию: </w:t>
      </w:r>
    </w:p>
    <w:p w:rsidR="00A03959" w:rsidRPr="001E1EDE" w:rsidRDefault="00A03959" w:rsidP="003344C0">
      <w:pPr>
        <w:numPr>
          <w:ilvl w:val="0"/>
          <w:numId w:val="19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сертификат соответствия - документ,  подтверждающи</w:t>
      </w:r>
      <w:r w:rsidR="0064751F">
        <w:rPr>
          <w:rFonts w:ascii="Times New Roman" w:hAnsi="Times New Roman" w:cs="Times New Roman"/>
          <w:sz w:val="28"/>
          <w:szCs w:val="28"/>
        </w:rPr>
        <w:t>й</w:t>
      </w:r>
      <w:r w:rsidRPr="001E1EDE">
        <w:rPr>
          <w:rFonts w:ascii="Times New Roman" w:hAnsi="Times New Roman" w:cs="Times New Roman"/>
          <w:sz w:val="28"/>
          <w:szCs w:val="28"/>
        </w:rPr>
        <w:t xml:space="preserve"> соответствие данной продукции или услуг установленным требованиям;</w:t>
      </w:r>
    </w:p>
    <w:p w:rsidR="00A03959" w:rsidRPr="001E1EDE" w:rsidRDefault="00A03959" w:rsidP="003344C0">
      <w:pPr>
        <w:numPr>
          <w:ilvl w:val="0"/>
          <w:numId w:val="19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знак соответствия, зарегистрированный в установленном порядке , которым маркируется сертифицированная продукция или услуги (на применение такого знака</w:t>
      </w:r>
      <w:r w:rsidR="0064751F">
        <w:rPr>
          <w:rFonts w:ascii="Times New Roman" w:hAnsi="Times New Roman" w:cs="Times New Roman"/>
          <w:sz w:val="28"/>
          <w:szCs w:val="28"/>
        </w:rPr>
        <w:t xml:space="preserve"> </w:t>
      </w:r>
      <w:r w:rsidRPr="001E1EDE">
        <w:rPr>
          <w:rFonts w:ascii="Times New Roman" w:hAnsi="Times New Roman" w:cs="Times New Roman"/>
          <w:sz w:val="28"/>
          <w:szCs w:val="28"/>
        </w:rPr>
        <w:t>выдается лицензия).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Сертификация бывает обязательной и добровольной. Обязательная сертификация осуществляется в случаях, предусмотренных законодательными актами Российской Федерации. Оплата работ по обязательной и добровольной сертификации производится заявителем, а сами средства относятся на себестоимость продукции, работ,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Юридические и физические лица, виновные в нарушении правил обязательной сертификации, несут ответственность в соответствии с действующим законодательством.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Запрещается рекламировать продукцию или услуги, подлежащие обязательной сертификации и не имеющие сертификата соответствия.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Информация о сертификации должна присутствовать в технической документации на товары и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обязательной или добровольной сертификации существуют три формы (уровня) сертификации: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первая форма - заявление, сделанное покупателю продавцом товара или услуги ("самосертификация");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вторая форма - подтверждение покупателем соответствия услуг необходимым требованиям (сертификация "второй стороной");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третья форма - подтверждение соответствия услуг установленным требованиям, сделанное независимым органом (сертификация "третьей стороной").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Сертификация туристских услуг проводится по "Правилам сертификации туристских услуг", утвержденным Постановлением Госстандарта России от 14 октября 1994 года N 18, а общее руководство всеми работами по сертификации возложено на Центральный орган системы сертификации Госкомитета РФ по физкультуре и туризму, имеющего свои филиалы в регионах.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Сертификация может выполняться организацией, имеющей в своем составе не менее двух экспертов по туристским услугам.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Системой сертификации предусмотрено выполнение следующих задач:</w:t>
      </w:r>
    </w:p>
    <w:p w:rsidR="00A03959" w:rsidRPr="001E1EDE" w:rsidRDefault="00A03959" w:rsidP="003344C0">
      <w:pPr>
        <w:numPr>
          <w:ilvl w:val="0"/>
          <w:numId w:val="1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оценка мастерства исполнителя (для экскурсий, походов и пр.);</w:t>
      </w:r>
    </w:p>
    <w:p w:rsidR="00A03959" w:rsidRPr="001E1EDE" w:rsidRDefault="00A03959" w:rsidP="003344C0">
      <w:pPr>
        <w:numPr>
          <w:ilvl w:val="0"/>
          <w:numId w:val="1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оценка процесса предоставления услуги (путешествия по маршруту);</w:t>
      </w:r>
    </w:p>
    <w:p w:rsidR="00A03959" w:rsidRPr="001E1EDE" w:rsidRDefault="00A03959" w:rsidP="003344C0">
      <w:pPr>
        <w:numPr>
          <w:ilvl w:val="0"/>
          <w:numId w:val="1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аттестация туристских предприятий (гостиницы, мотели, кемпинги и др.);</w:t>
      </w:r>
    </w:p>
    <w:p w:rsidR="00A03959" w:rsidRPr="001E1EDE" w:rsidRDefault="00A03959" w:rsidP="003344C0">
      <w:pPr>
        <w:numPr>
          <w:ilvl w:val="0"/>
          <w:numId w:val="19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сертификация систем качества для туристских предприятий.</w:t>
      </w:r>
    </w:p>
    <w:p w:rsidR="00A03959" w:rsidRPr="0064751F"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64751F">
        <w:rPr>
          <w:rFonts w:ascii="Times New Roman" w:hAnsi="Times New Roman" w:cs="Times New Roman"/>
          <w:b/>
          <w:sz w:val="28"/>
          <w:szCs w:val="28"/>
        </w:rPr>
        <w:t>17.3 Стандартизация в туризме.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туристских предприятий требования по безопасности услуг устанавливаются в стандартах, санитарных нормах и правилах, которые утверждаются контролирующими органами Государственного управления РФ.</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Данные </w:t>
      </w:r>
      <w:r w:rsidR="0064751F" w:rsidRPr="001E1EDE">
        <w:rPr>
          <w:rFonts w:ascii="Times New Roman" w:hAnsi="Times New Roman" w:cs="Times New Roman"/>
          <w:sz w:val="28"/>
          <w:szCs w:val="28"/>
        </w:rPr>
        <w:t>правила,</w:t>
      </w:r>
      <w:r w:rsidRPr="001E1EDE">
        <w:rPr>
          <w:rFonts w:ascii="Times New Roman" w:hAnsi="Times New Roman" w:cs="Times New Roman"/>
          <w:sz w:val="28"/>
          <w:szCs w:val="28"/>
        </w:rPr>
        <w:t xml:space="preserve"> и стандарты разрабатываются в соответствии с Законом Российской Федерации "О стандартизации" и ГОСТом 28681-90 "Стандартизация в сфере туристско-экскурсионного обслуживания" (основные положения).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Основными задачами стандартизации в сфере туристско-экскурсионного обслуживания являются:</w:t>
      </w:r>
    </w:p>
    <w:p w:rsidR="00A03959" w:rsidRPr="001E1EDE" w:rsidRDefault="00A03959" w:rsidP="003344C0">
      <w:pPr>
        <w:numPr>
          <w:ilvl w:val="0"/>
          <w:numId w:val="1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установление номенклатуры показателей</w:t>
      </w:r>
      <w:r w:rsidR="0007718E">
        <w:rPr>
          <w:rFonts w:ascii="Times New Roman" w:hAnsi="Times New Roman" w:cs="Times New Roman"/>
          <w:sz w:val="28"/>
          <w:szCs w:val="28"/>
        </w:rPr>
        <w:t xml:space="preserve"> качества услуг и обслуживания </w:t>
      </w:r>
      <w:r w:rsidRPr="001E1EDE">
        <w:rPr>
          <w:rFonts w:ascii="Times New Roman" w:hAnsi="Times New Roman" w:cs="Times New Roman"/>
          <w:sz w:val="28"/>
          <w:szCs w:val="28"/>
        </w:rPr>
        <w:t>туристов;</w:t>
      </w:r>
    </w:p>
    <w:p w:rsidR="00A03959" w:rsidRPr="001E1EDE" w:rsidRDefault="00A03959" w:rsidP="003344C0">
      <w:pPr>
        <w:numPr>
          <w:ilvl w:val="0"/>
          <w:numId w:val="1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установление требований к технологии оказания туристских услуг;</w:t>
      </w:r>
    </w:p>
    <w:p w:rsidR="00A03959" w:rsidRPr="001E1EDE" w:rsidRDefault="00A03959" w:rsidP="003344C0">
      <w:pPr>
        <w:numPr>
          <w:ilvl w:val="0"/>
          <w:numId w:val="1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установление требований, обеспечивающих безопасность услуг;</w:t>
      </w:r>
    </w:p>
    <w:p w:rsidR="00A03959" w:rsidRPr="001E1EDE" w:rsidRDefault="00A03959" w:rsidP="003344C0">
      <w:pPr>
        <w:numPr>
          <w:ilvl w:val="0"/>
          <w:numId w:val="1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установление требований к сертификации туристских услуг;</w:t>
      </w:r>
    </w:p>
    <w:p w:rsidR="00A03959" w:rsidRPr="001E1EDE" w:rsidRDefault="00A03959" w:rsidP="003344C0">
      <w:pPr>
        <w:numPr>
          <w:ilvl w:val="0"/>
          <w:numId w:val="19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установление терминов и определений основных понятий в области стандартизации и управлении качеством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работы в области стандартизации в сфере туристско-экскурсионного обслуживания возложены на Технический комитет по стандартизации "Туристско-экскурсионное обслуживание" при Росстандарте.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Объектами стандартизации в туристско-экскурсионном обслуживании являются:</w:t>
      </w:r>
    </w:p>
    <w:p w:rsidR="00A03959" w:rsidRPr="001E1EDE" w:rsidRDefault="00A03959" w:rsidP="003344C0">
      <w:pPr>
        <w:numPr>
          <w:ilvl w:val="0"/>
          <w:numId w:val="19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услуги (путешествия, экскурсии, походы, транспортные услуги, услуги проживания, питания, физкультурно-оздоровительные услуги);</w:t>
      </w:r>
    </w:p>
    <w:p w:rsidR="00A03959" w:rsidRPr="001E1EDE" w:rsidRDefault="00A03959" w:rsidP="003344C0">
      <w:pPr>
        <w:numPr>
          <w:ilvl w:val="0"/>
          <w:numId w:val="19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процессы туристского и экскурсионного обслуживания (организация и упр</w:t>
      </w:r>
      <w:r w:rsidR="0007718E">
        <w:rPr>
          <w:rFonts w:ascii="Times New Roman" w:hAnsi="Times New Roman" w:cs="Times New Roman"/>
          <w:sz w:val="28"/>
          <w:szCs w:val="28"/>
        </w:rPr>
        <w:t>авление, технологические и обес</w:t>
      </w:r>
      <w:r w:rsidRPr="001E1EDE">
        <w:rPr>
          <w:rFonts w:ascii="Times New Roman" w:hAnsi="Times New Roman" w:cs="Times New Roman"/>
          <w:sz w:val="28"/>
          <w:szCs w:val="28"/>
        </w:rPr>
        <w:t>печивающие процессы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разработаны следующие нормативные документы по стандартизации в туризме:</w:t>
      </w:r>
    </w:p>
    <w:p w:rsidR="00A03959" w:rsidRPr="001E1EDE" w:rsidRDefault="00A03959" w:rsidP="003344C0">
      <w:pPr>
        <w:numPr>
          <w:ilvl w:val="0"/>
          <w:numId w:val="19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 Р 50645-94 "Туристско-экскурсионное обслуживание. Классификация гостиниц";</w:t>
      </w:r>
    </w:p>
    <w:p w:rsidR="00A03959" w:rsidRPr="001E1EDE" w:rsidRDefault="00A03959" w:rsidP="003344C0">
      <w:pPr>
        <w:numPr>
          <w:ilvl w:val="0"/>
          <w:numId w:val="1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 Р 50644-94 "Туристско-экскурсионное обслуживание. Требования по обеспечению безопасности туристов и экскурсантов";</w:t>
      </w:r>
    </w:p>
    <w:p w:rsidR="00A03959" w:rsidRPr="001E1EDE" w:rsidRDefault="00A03959" w:rsidP="003344C0">
      <w:pPr>
        <w:numPr>
          <w:ilvl w:val="0"/>
          <w:numId w:val="1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 Р 50681-94 "Туристско-экскурсионное обслуживание. Проектирование туристских услуг";</w:t>
      </w:r>
    </w:p>
    <w:p w:rsidR="00A03959" w:rsidRPr="001E1EDE" w:rsidRDefault="00A03959" w:rsidP="003344C0">
      <w:pPr>
        <w:numPr>
          <w:ilvl w:val="0"/>
          <w:numId w:val="1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 Р 50890-94 "Туристско-экскурсионное обслуживание. Туристские услуги. Общие требования";</w:t>
      </w:r>
    </w:p>
    <w:p w:rsidR="00A03959" w:rsidRPr="001E1EDE" w:rsidRDefault="00A03959" w:rsidP="003344C0">
      <w:pPr>
        <w:numPr>
          <w:ilvl w:val="0"/>
          <w:numId w:val="19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СНиП 2.08.02-89 "Строительные нормы и правила".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Качество предоставляемых в России туристских услуг по размещению регламентируется Постановлением Правительства от 15 июня 1994 года N 669 "Об утверждении правил предоставления гостиничных услуг 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СНГ подписано соглашение о проведении согласованной политики в области стандартизации и принято "Положение о Межгосударственном Совете по стандартизации, метрологии и сертификации".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примера, в соответствии</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с ГОСТом Р 50645-94 каждой гостинице присваивается категория(от одной до пяти звезд). К каждой категории предъявляются особые требования. Так, в гостинице четыре звезды должны быть следующие дополнительные атрибуты жизнеобеспечения, комфорта и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Торговля и бытовое обслуживание:</w:t>
      </w:r>
    </w:p>
    <w:p w:rsidR="00A03959" w:rsidRPr="001E1EDE" w:rsidRDefault="00A03959" w:rsidP="003344C0">
      <w:pPr>
        <w:numPr>
          <w:ilvl w:val="0"/>
          <w:numId w:val="19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парикмахерская высшего разряда с женским и мужским залами, косметический кабинет, маникюр, педикюр;</w:t>
      </w:r>
    </w:p>
    <w:p w:rsidR="00A03959" w:rsidRPr="001E1EDE" w:rsidRDefault="00A03959" w:rsidP="003344C0">
      <w:pPr>
        <w:numPr>
          <w:ilvl w:val="0"/>
          <w:numId w:val="19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камера хранения, прием на хранение ценностей;</w:t>
      </w:r>
    </w:p>
    <w:p w:rsidR="00A03959" w:rsidRPr="001E1EDE" w:rsidRDefault="00A03959" w:rsidP="003344C0">
      <w:pPr>
        <w:numPr>
          <w:ilvl w:val="0"/>
          <w:numId w:val="19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поднос багажа;</w:t>
      </w:r>
    </w:p>
    <w:p w:rsidR="00A03959" w:rsidRPr="001E1EDE" w:rsidRDefault="00A03959" w:rsidP="003344C0">
      <w:pPr>
        <w:numPr>
          <w:ilvl w:val="0"/>
          <w:numId w:val="19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магазины или киоски по продаже сувениров, табачных, парфюмерных и других товаров.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Банковские и почтовые услуги:</w:t>
      </w:r>
    </w:p>
    <w:p w:rsidR="00A03959" w:rsidRPr="001E1EDE" w:rsidRDefault="00A03959" w:rsidP="003344C0">
      <w:pPr>
        <w:numPr>
          <w:ilvl w:val="0"/>
          <w:numId w:val="19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Сбербанка;</w:t>
      </w:r>
    </w:p>
    <w:p w:rsidR="00A03959" w:rsidRPr="001E1EDE" w:rsidRDefault="00A03959" w:rsidP="003344C0">
      <w:pPr>
        <w:numPr>
          <w:ilvl w:val="0"/>
          <w:numId w:val="19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пункта обмена валюты;</w:t>
      </w:r>
    </w:p>
    <w:p w:rsidR="00A03959" w:rsidRPr="001E1EDE" w:rsidRDefault="00A03959" w:rsidP="003344C0">
      <w:pPr>
        <w:numPr>
          <w:ilvl w:val="0"/>
          <w:numId w:val="19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наличие почтового отделения.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Культурно-спортивное обслуживание:</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кино-концертный зал д</w:t>
      </w:r>
      <w:r w:rsidR="00A13512">
        <w:rPr>
          <w:rFonts w:ascii="Times New Roman" w:hAnsi="Times New Roman" w:cs="Times New Roman"/>
          <w:sz w:val="28"/>
          <w:szCs w:val="28"/>
        </w:rPr>
        <w:t>л</w:t>
      </w:r>
      <w:r w:rsidRPr="001E1EDE">
        <w:rPr>
          <w:rFonts w:ascii="Times New Roman" w:hAnsi="Times New Roman" w:cs="Times New Roman"/>
          <w:sz w:val="28"/>
          <w:szCs w:val="28"/>
        </w:rPr>
        <w:t>я организации культурных мероприятий и конференций с залами для секционных</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заседаний, оборудованными для синхронного перевода;</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экспозиционный зал (салон) для организации выставок и т.п.</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зал аттракционов;</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дискотека с баром;</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кегельбан или бильярдная;</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сауна с баром и залом спортивных тренажеров;</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спортивные площадки;</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оборудованный пляж (при наличии водоема);</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теннисный корт;</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плавательный бассейн;</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библиотека с читальным залом;</w:t>
      </w:r>
    </w:p>
    <w:p w:rsidR="00A03959" w:rsidRPr="001E1EDE" w:rsidRDefault="00A03959" w:rsidP="003344C0">
      <w:pPr>
        <w:numPr>
          <w:ilvl w:val="0"/>
          <w:numId w:val="19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музыкальный радиоканал: во всех общественных помещениях, в номерах.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услуги:</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утренняя побудка (по требованию) или будильник в номер;</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ремонт и глажение одежды;</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ремонт и чистка одежды;</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срочная стирка и химчистка в течение 24 часов;</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вызов автомашины;</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прокат легковых автомашин;</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подача завтраков, обедов и ужинов в номера;</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продажи транспортных билетов;</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организация продажи билетов в театры, кино и т.д.;</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прокат предметов культурно-бытового назначения;</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продажа цветов в вестибюле гостиницы и залах ресторана;</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бронирования столов в торговых залах ресторана;</w:t>
      </w:r>
    </w:p>
    <w:p w:rsidR="00A03959" w:rsidRPr="001E1EDE" w:rsidRDefault="00A03959" w:rsidP="003344C0">
      <w:pPr>
        <w:numPr>
          <w:ilvl w:val="0"/>
          <w:numId w:val="20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солярий.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аттестации гостиницы следует заполнить анкету с указанием:</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названия гостиницы;</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адреса;</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факса, телефона, телекса;</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ведомственной подчиненности;</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вида здания (этажность, тип строительного материала, его архитектурное решение, тип проекта, наличие и вид рекламы, наличие служебного входа для обслуживающего персонала и др.);</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автостоянки;</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территории и ее благоустройства;</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числа номеров и характеристики номерного фонда;</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службы приема и обслуживания;</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дополнительных помещений и служб;</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характеристики системы питания;</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физкультурно-оздоровительной и культурно-просветительной систем;</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системы информационных, бытовых, торговых, медицинских, банковских, почтовых и прочих видов услуг;</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наличия бизнес-центра с соответствующим оборудованием;</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характеристики системы коммуникаций и инженерных сетей;</w:t>
      </w:r>
    </w:p>
    <w:p w:rsidR="00A03959" w:rsidRPr="001E1EDE" w:rsidRDefault="00A03959" w:rsidP="003344C0">
      <w:pPr>
        <w:numPr>
          <w:ilvl w:val="0"/>
          <w:numId w:val="20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дополнительных свед</w:t>
      </w:r>
      <w:r w:rsidR="00A13512">
        <w:rPr>
          <w:rFonts w:ascii="Times New Roman" w:hAnsi="Times New Roman" w:cs="Times New Roman"/>
          <w:sz w:val="28"/>
          <w:szCs w:val="28"/>
        </w:rPr>
        <w:t>ений, характеризующих гостиницу.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форма подписывается руководителем и направляется в аттестационный комитет. После предварительного заключения данных материалов группа экспертов проверяет соответствие анкеты аттестации фактическому положению и делает соответствующее предложение по присвоению гостинице той или иной категории.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категория может быть понижена (или повышена) в том же порядке.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Аналогичные требования по аттестации предъявляются для других средств размещения туристов.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Требования по качеству других туристско-экскурсионных услуг определяются вышеприведенными стандартами.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рубежом лицензированием, сертификацией и стандартизацией в туризме занимаются органы государственного управления (комиссариаты по туризму, муниципалитеты) при участии различных международных организаций: Всемирной туристской организации, Всемирной Федерации туристских агентств, Международного Союза по туризму, Европейской Федерации автотуризма и др.</w:t>
      </w:r>
    </w:p>
    <w:p w:rsidR="00A03959" w:rsidRPr="00A13512"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A13512">
        <w:rPr>
          <w:rFonts w:ascii="Times New Roman" w:hAnsi="Times New Roman" w:cs="Times New Roman"/>
          <w:b/>
          <w:sz w:val="28"/>
          <w:szCs w:val="28"/>
        </w:rPr>
        <w:t>18. СТРАХОВАНИЕ ТУРИСТСКОГО БИЗНЕСА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Страхование - как своеобразный вид бизнеса существовал еще в дореволюционной России, где операции по страхованию производили правительственные и земские учреждения, а также частные страховые компании.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бывшем СССР страхование было полной монополией государства в лице Госстраха.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в России зарегистрировано более 3000 страховых компаний, из них около 50 крупнейших, на долю которых приходится около 43 % всех страховых поступлений.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Однако поступление страховых взносов в России по отношению к валовому национальному продукту составляет менее 0,7 %, что не только ниже аналогичных показателей многих зарубежных стран (8-10 %), но и значительно ниже, чем это было в Российской Федерации на рубеже 80-90 годов (около 3 %).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Это, в первую очередь, связано с такими основными факторами:</w:t>
      </w:r>
    </w:p>
    <w:p w:rsidR="00A03959" w:rsidRPr="001E1EDE" w:rsidRDefault="00A03959" w:rsidP="003344C0">
      <w:pPr>
        <w:numPr>
          <w:ilvl w:val="0"/>
          <w:numId w:val="2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низкими потенциальными возможностями национальных страховых компаний по размещению крупных страховых рисков;</w:t>
      </w:r>
    </w:p>
    <w:p w:rsidR="00A03959" w:rsidRPr="001E1EDE" w:rsidRDefault="00A03959" w:rsidP="003344C0">
      <w:pPr>
        <w:numPr>
          <w:ilvl w:val="0"/>
          <w:numId w:val="2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низким уровнем страховой культуры и грамотности в обществе;</w:t>
      </w:r>
    </w:p>
    <w:p w:rsidR="00A03959" w:rsidRPr="001E1EDE" w:rsidRDefault="00A03959" w:rsidP="003344C0">
      <w:pPr>
        <w:numPr>
          <w:ilvl w:val="0"/>
          <w:numId w:val="2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недостаточными льготами для страховщиков и страхователей в рамках существующего законодательства;</w:t>
      </w:r>
    </w:p>
    <w:p w:rsidR="00A03959" w:rsidRPr="001E1EDE" w:rsidRDefault="00A03959" w:rsidP="003344C0">
      <w:pPr>
        <w:numPr>
          <w:ilvl w:val="0"/>
          <w:numId w:val="2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небольшими размерами уставных капиталов и отсутствием достаточных страховых резервов;</w:t>
      </w:r>
    </w:p>
    <w:p w:rsidR="00A03959" w:rsidRPr="001E1EDE" w:rsidRDefault="00A03959" w:rsidP="003344C0">
      <w:pPr>
        <w:numPr>
          <w:ilvl w:val="0"/>
          <w:numId w:val="2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недостатком опыта страховой деятельности в условиях рынка, в том числе в оценке страховых рисков;</w:t>
      </w:r>
    </w:p>
    <w:p w:rsidR="00A03959" w:rsidRPr="001E1EDE" w:rsidRDefault="00A03959" w:rsidP="003344C0">
      <w:pPr>
        <w:numPr>
          <w:ilvl w:val="0"/>
          <w:numId w:val="20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слабая интеграция российского страхового рынка в Европейский и мировой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настоящему времени в основном сформулирована нормативно-правовая база страхования в России. Принят Закон Российской Федерации "О страховании", в котором впервые на законодательном уровне сформулирована специфика страхования, как особой формы предпринимательской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Здесь также отражены основные требования по:</w:t>
      </w:r>
    </w:p>
    <w:p w:rsidR="00A03959" w:rsidRPr="001E1EDE" w:rsidRDefault="00A03959" w:rsidP="003344C0">
      <w:pPr>
        <w:numPr>
          <w:ilvl w:val="0"/>
          <w:numId w:val="2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соблюдению всеми участниками страхования соо</w:t>
      </w:r>
      <w:r w:rsidR="00A13512">
        <w:rPr>
          <w:rFonts w:ascii="Times New Roman" w:hAnsi="Times New Roman" w:cs="Times New Roman"/>
          <w:sz w:val="28"/>
          <w:szCs w:val="28"/>
        </w:rPr>
        <w:t>тветствующего законодательства;</w:t>
      </w:r>
      <w:r w:rsidRPr="001E1EDE">
        <w:rPr>
          <w:rFonts w:ascii="Times New Roman" w:hAnsi="Times New Roman" w:cs="Times New Roman"/>
          <w:sz w:val="28"/>
          <w:szCs w:val="28"/>
        </w:rPr>
        <w:t xml:space="preserve"> обеспечению защиты</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прав и интересов страхователей, страховщиков и государства;</w:t>
      </w:r>
    </w:p>
    <w:p w:rsidR="00A03959" w:rsidRPr="001E1EDE" w:rsidRDefault="00A03959" w:rsidP="003344C0">
      <w:pPr>
        <w:numPr>
          <w:ilvl w:val="0"/>
          <w:numId w:val="2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выполнению участниками страхования обязательств по договорам страхования;</w:t>
      </w:r>
    </w:p>
    <w:p w:rsidR="00A03959" w:rsidRPr="001E1EDE" w:rsidRDefault="00A03959" w:rsidP="003344C0">
      <w:pPr>
        <w:numPr>
          <w:ilvl w:val="0"/>
          <w:numId w:val="2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содействию появления на страховом рынке страховщиков, имеющих прочную финансовую репутацию, и пресечению деятельности недобросовестных страховых компаний;</w:t>
      </w:r>
    </w:p>
    <w:p w:rsidR="00A03959" w:rsidRPr="001E1EDE" w:rsidRDefault="00A03959" w:rsidP="003344C0">
      <w:pPr>
        <w:numPr>
          <w:ilvl w:val="0"/>
          <w:numId w:val="20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созданию условий для здоровой конкуренции на страховом рынке, эффективного развития страховых услуг, повышению культуры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данного основного Закона РФ "О страховании" принято также ряд других законов и законодательных актов:</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 РФ "Об основах проведения обязательного страхования на территории Российской Федерации";</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 РФ "Об обязательном страховании ответственности перевозчика";</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 РФ "Об обязательном страховании гражданской ответственности владельцев автотранспортных средств за причинение ущерба имущественным интересам третьих лиц";</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 РФ "Об обязательном страховании военнослужащих и приравненных к ним лиц";</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 Президента Российской Федерации "Об основных направлениях государственной политики в сфере обязательного страхования";</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постановление Правительства РФ о внесении изменений в действующие нормативные акты в части отнесения затрат по добровольному страхованию имущества субъектов предпринимательской деятельности на себестоимость продукции, товаров и услуг;</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законодательный  акт  об   увеличении   минимального размера оплаченного уставного капитала предприятий и организаций, необходимого для получения ими лицензий на осуществление страховой деятельности;</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законодательный акт, разрешающий иностранным страховым компаниям, зарегистрированным в соответствии с национальным законодательством, учреждать на территории Российской Федерации страховые организации, действующие в соответствии с законодательством, без ограничения их доли в уставном капитале;</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законодательный акт об образовании фонда гарантий</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выполнения страховых обязательств;</w:t>
      </w:r>
    </w:p>
    <w:p w:rsidR="00A03959" w:rsidRPr="001E1EDE" w:rsidRDefault="00A03959" w:rsidP="003344C0">
      <w:pPr>
        <w:numPr>
          <w:ilvl w:val="0"/>
          <w:numId w:val="20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законодательный акт о внесении изменений и дополнений в Закон РФ "О медицинском страховании граждан в Российской Федерации"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принятых законов и законодательных актов страховые компании России выполняют следующие основные виды страховой деятельности:</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страхование имущества;</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страхование транспортных средств;</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добровольное страхование от несчастных случаев;</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страхование жизни;</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страхование ответственности заемщиков за непогашение кредита;</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страхование финансовых рисков;</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обязательное медицинское страхование;</w:t>
      </w:r>
    </w:p>
    <w:p w:rsidR="00A03959" w:rsidRPr="001E1EDE" w:rsidRDefault="00A03959" w:rsidP="003344C0">
      <w:pPr>
        <w:numPr>
          <w:ilvl w:val="0"/>
          <w:numId w:val="20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операции перестрахования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фирмы, как юридические лица, пользуются рядом вышеперечисленных услуг страховых компаний. Однако в туристском бизнесе существуют дополнительные виды добровольного и обязательного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Указом Президента РФ от 7 июля 1992 года N 750 "О государственном обязательном страховании пассажиров", дополнениями и изменениями к нему - предусмотрено обязательное личное страхование туристов и экскурсантов, в том числе туристов, перемещающихся на индивидуальном транспорте. Сумма страхового взноса включается в стоимость проездного документа или путевки и взимается с пассажира (туриста, экскурсанта) при продаже проездного документа или путевки.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Пассажиры (туристы, экскурсанты), пользующиеся правом бесплатного проезда в Российской Федерации, подлежат обязательному личному страхованию без оплаты ими страхового взноса.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Страховая сумма по обязательному личному страхованию пассажиров (туристов, экскурсантов) установлена в размере 120 установленных законом на дату приобретения проездного документа (путевки) минимальных размеров оплаты труда.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получении травмы в результате несчастного случая на транспорте пассажиру (туристу, экскурсанту) выплачивается часть страховой суммы, соответствующая</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степени тяжести травмы.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смерти застрахованного лица страховая сумма выплачивается полностью его наследникам.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Страховое возмещение по обязательному личному страхованию пассажиров (туристов, экскурсантов) выплачивается застрахованному лицу или его наследникам не позднее 10 дней после получения страховщиком составленного перевозчиком акта о несчастном случае, Один экземпляр акта вручается застрахованному лицу, его представителю или наследнику, второй - страховщику.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данном конкретном случае страховщик отвечает только за инциденты во время действия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Часть страховой суммы, полученной страховщиком при осуществлении обязательного личного страхования пассажиров (туристов, экскурсантов), </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в предусмотренном</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законодательном порядке направляется на создание резервов для финансирования мероприятий по предупреждению несчастных случаев на транспорте.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более подробно остановиться на туристской медицинской страховке. Это единственный способ предотвратить значительные денежные затраты в случае болезни или несчастного случая во время поездки за рубеж. При отсутствии данной страховки за проведенное лечение, оказание амбулаторной или стоматологической помощи туристской компанией туристу лично будет предъявлен счет за услуги, в ряде случаев многократно превышающий стоимость данной туристской путевки. К тому же консульства большинства зарубежных стран не выдадут визу без специального страхового полиса.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существует две формы туристского страхового обслуживания: компенсационное и сервисное.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Первая форма предусматривает оплату всех медицинских расходов самим туристом с последующей их компенсацией при возвращении в Россию. Это крайне неудобно, ибо туристу следует иметь при себе значительную сумму "неприкосновенного запаса" на случай болезни или несчастья.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сервисном туристском страховании, заключив договор или контракт со страховой компанией, достаточно позвонить в одну из указанных диспетчерских служб, сообщить номер своего полиса, фамилию - как потерпевшему будет оказана необходимая помощь.</w:t>
      </w:r>
    </w:p>
    <w:p w:rsidR="00A13512"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турист покупает страховой полис самостоятельно, то лучше приобрести его у тех страховых компаний, которые выпускают их совместно (напрямую или через перестраховку) с крупными зарубежными партнерами, которых признают во всем мире. Иначе туриста могут</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сопровождать неприятности, начиная от границы и кончая врачом, который откажется принять гарантию от неизвестной ему российской страховой компании. При заключении договора на медицинское страхование следует</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настоять, чтобы в нем была предусмотрена госпитальная</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(стационарная), амбулаторная и стоматологическая помощь.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Наиболее известная зарубежная французская страховая компания "Europ assistance", контролирующая около 30 % мирового сервисного страхового рынка, имеет прямой договор с "Русским страховым центром". Полис,</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купленный здесь, признается во всем мире, и Вам будет оказана медицинская помощь в любой точке земного шара. Кроме предусмотренных видов услуг здесь дополнительно предусматривается транспортное обслуживание потерпевшего, врачебное наблюдение при его перевозке. Сумма страхового покрытия в этой компании от 25000 до 100 000 $, при этом страховые взносы составляют соответственно от 0,8 до 2,8 $ в день. Для детей в возрасте от 5 до 12 лет взносы снижаются до 50 %. Фирма "Europ assistance" осуществляет также проверки диагноза и постоянный контакт с лечащими врачами до полного выздоровления больного.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Еще одна французская страховая компания "Gessa assistance" (контролирует до 12 % мирового рынка сервисного страхования) имеет прямой договор с российской компанией "АСКО-МОСКВА", страховой полис которой является высоконадежным и приемлемым в цене. Здесь сумма страховки колеблется от 3000 до 30000 $. Этой фирмой предоставляется кроме медицинских услуг также юридическая и административная поддержка, помощь в возврате багажа, помощь при утере документов, поломке автомобиля, болезни водителя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Генеральным страховщиком Российской ассоциации туристских агентств (РАТА) является крупнейшая страховая компания "ДИНА", выступающая на рынке туристского сервисного страхования совместно с французской компанией "GESSA". Их диспетчерский пункт открыт в Москве. Страховой тариф "ДИНЫ" колеблется от 3000 до 25000 $, в зависимости от зоны путешествия. Кроме основных страховых услуг данная компания организует и оплачивает в сумме 1000 $ юридическую защиту туриста при нарушении Гражданского кодекса страны пребывания.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Семейный страховой туристский полис предлагает страховая компания "РЕСО-гарантия" с лимитом ответственности в 5000, 15000 и 30000 $, а также скидки для ту-' ристских групп свыше 10 человек. Данная фирма работает на страховом рынке совместно с французской страховой компанией "CORIS". Страховой взнос здесь от 0,55 до 0,86 $ в день независимо от срока пребывания.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российском страховом туристском рынке работает также российско-американская страховая компания "РОСГАЛ". Здесь, кроме традиционного набора медицинского страхования и страхования от несчастных случаев, предусмотрены новые услуги: страховая компания возмещает 90 % стоимости путевки, если тур срывается по объективным причинам: болезни туриста, болезнь или смерть близких родственников, отказ во въездной визе, опоздание к отправлению самолета или поезда, а также страхование расходов туриста при переносе вылета самолета по вине авиакомпании (возмещение расходов на гостиницу, переезд из аэропорта и обратно). В случае, если новые сроки вылета туриста не устраивают, страховая компания оплачивает его проезд до места жительства. Тариф в этой компании от 0,5 до 1,2 $ в день при страховом обеспечении от 3000 до 30 000 $.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российском туристском рынке работает также российско-французская страховая компания "Восточно-Европейское страховое агентство", являющаяся официальным консультантом Правительства РФ по вопросам страхования. Здесь страховой взнос установлен в пределах 1,05-2,2 $ в сутки при страховом покрытии от 5000 до 30 000 $. Дополнительно к традиционным услугам, данная компания производит страховку багажа туриста.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Особой популярностью для предпринимателей, часто выезжающих за рубеж, индивидуальных и групповых</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туристов</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пользуется</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льготная</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карта</w:t>
      </w:r>
      <w:r w:rsidR="00A13512">
        <w:rPr>
          <w:rFonts w:ascii="Times New Roman" w:hAnsi="Times New Roman" w:cs="Times New Roman"/>
          <w:sz w:val="28"/>
          <w:szCs w:val="28"/>
        </w:rPr>
        <w:t xml:space="preserve"> </w:t>
      </w:r>
      <w:r w:rsidRPr="001E1EDE">
        <w:rPr>
          <w:rFonts w:ascii="Times New Roman" w:hAnsi="Times New Roman" w:cs="Times New Roman"/>
          <w:sz w:val="28"/>
          <w:szCs w:val="28"/>
        </w:rPr>
        <w:t>IAPA</w:t>
      </w:r>
      <w:r w:rsidR="00A13512">
        <w:rPr>
          <w:rFonts w:ascii="Times New Roman" w:hAnsi="Times New Roman" w:cs="Times New Roman"/>
          <w:sz w:val="28"/>
          <w:szCs w:val="28"/>
        </w:rPr>
        <w:t xml:space="preserve">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(Международная Ассоциация пассажиров авиалиний), российско-английское представительство которой находится в Москве. Она не является платежным средством, однако обеспечивает довольно высокую до 500 000 $ страховку и целый ряд льгот за рубежом:</w:t>
      </w:r>
    </w:p>
    <w:p w:rsidR="00A03959" w:rsidRPr="001E1EDE" w:rsidRDefault="00A03959" w:rsidP="003344C0">
      <w:pPr>
        <w:numPr>
          <w:ilvl w:val="0"/>
          <w:numId w:val="2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оплате гостиницы (от 10 до 40 %) в 4000 лучших отелей по всему миру;</w:t>
      </w:r>
    </w:p>
    <w:p w:rsidR="00A03959" w:rsidRPr="001E1EDE" w:rsidRDefault="00A03959" w:rsidP="003344C0">
      <w:pPr>
        <w:numPr>
          <w:ilvl w:val="0"/>
          <w:numId w:val="20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оплате автомобиля, взятого напрокат (до 30 %).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предусмотрены другие льготы: по поиску утерянного багажа, по возобновлению за счет IAPA утерянных авиабилетов, по защите кредитных карт, предоставление залов VIP в аэропортах, льготы на услуги в бизнес-центрах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Эта своего рода клубная карта, распространенная более чем в 100 странах мира, для 500 000 ее членов.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Получение карты связано с заполнением соответствующего договора, внесением вступительного регистрационного взноса в размере 200 $ и ежегодных взносов от 99 до 249 $, в зависимости от уровня страховки. Владелец карты ежемесячно получает дополнительную информацию по предос</w:t>
      </w:r>
      <w:r w:rsidR="00A13512">
        <w:rPr>
          <w:rFonts w:ascii="Times New Roman" w:hAnsi="Times New Roman" w:cs="Times New Roman"/>
          <w:sz w:val="28"/>
          <w:szCs w:val="28"/>
        </w:rPr>
        <w:t>тавляемым услугам: новые катало</w:t>
      </w:r>
      <w:r w:rsidRPr="001E1EDE">
        <w:rPr>
          <w:rFonts w:ascii="Times New Roman" w:hAnsi="Times New Roman" w:cs="Times New Roman"/>
          <w:sz w:val="28"/>
          <w:szCs w:val="28"/>
        </w:rPr>
        <w:t>ги, изменения и дополнения по льготам в различных отелях мира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группового и молодежного туризма можно рекомендовать карту ETN (Европейская сеть туризма), которая объединила 250 независимых туристских агентств мира. Став владельцем такой карты, можно получить следующие льготы:</w:t>
      </w:r>
    </w:p>
    <w:p w:rsidR="00A03959" w:rsidRPr="001E1EDE" w:rsidRDefault="00A03959" w:rsidP="003344C0">
      <w:pPr>
        <w:numPr>
          <w:ilvl w:val="0"/>
          <w:numId w:val="2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скидки в 2500 включенных в сеть отелях всех классов (от экономического до "люкс"), - 50 % ;</w:t>
      </w:r>
    </w:p>
    <w:p w:rsidR="00A03959" w:rsidRPr="001E1EDE" w:rsidRDefault="00A03959" w:rsidP="003344C0">
      <w:pPr>
        <w:numPr>
          <w:ilvl w:val="0"/>
          <w:numId w:val="2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скидки при пользовании междугородными телефонами в отелях;</w:t>
      </w:r>
    </w:p>
    <w:p w:rsidR="00A03959" w:rsidRPr="001E1EDE" w:rsidRDefault="00A03959" w:rsidP="003344C0">
      <w:pPr>
        <w:numPr>
          <w:ilvl w:val="0"/>
          <w:numId w:val="2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преимущества при бронировании мест в гостиницах;</w:t>
      </w:r>
    </w:p>
    <w:p w:rsidR="00A03959" w:rsidRPr="001E1EDE" w:rsidRDefault="00A03959" w:rsidP="003344C0">
      <w:pPr>
        <w:numPr>
          <w:ilvl w:val="0"/>
          <w:numId w:val="2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скидки    на    авиабилеты    некоторых    авиакомпаний (DELTA, SASHflp.);</w:t>
      </w:r>
    </w:p>
    <w:p w:rsidR="00A03959" w:rsidRPr="001E1EDE" w:rsidRDefault="00A03959" w:rsidP="003344C0">
      <w:pPr>
        <w:numPr>
          <w:ilvl w:val="0"/>
          <w:numId w:val="2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скидки в ресторанах и кафе, входящих в систему ETN (20-25 %);</w:t>
      </w:r>
    </w:p>
    <w:p w:rsidR="00A03959" w:rsidRPr="001E1EDE" w:rsidRDefault="00A03959" w:rsidP="003344C0">
      <w:pPr>
        <w:numPr>
          <w:ilvl w:val="0"/>
          <w:numId w:val="20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дополнительные скидки молодоженам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Сеть ETN функционирует в 161 стране мира, а ее картами пользуется более 2,5 млн. человек. Стоимость карточки ETN в 1995 году составляла на один год 160 $, а до 2000 года - 550 $.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этого в Москве открылось представительство еще одной крупной дисконтной системы - Kountdown.</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августа 1995 года появилась первая отечественная сеть "Национальная дисконтная система"(НДС). Кроме прочих льгот здесь предусмотрена страховка от несчастного случая на сумму 5 тыс. долларов.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Российской авиакомпанией "Трансаэро" и банком "Менатеп" внедрена кредитно-страховая карта, дающая ее владельцу льготы при пользовании услугами данной компании (а в ряде особых случаев право бесплатного полета),</w:t>
      </w:r>
    </w:p>
    <w:p w:rsidR="00A03959" w:rsidRPr="005A10AB"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A10AB">
        <w:rPr>
          <w:rFonts w:ascii="Times New Roman" w:hAnsi="Times New Roman" w:cs="Times New Roman"/>
          <w:b/>
          <w:sz w:val="28"/>
          <w:szCs w:val="28"/>
        </w:rPr>
        <w:t>19. ДОГОВОРНЫЕ ОТНОШЕНИЯ В ТУРИСТСКОМ БИЗНЕСЕ</w:t>
      </w:r>
    </w:p>
    <w:p w:rsidR="00A03959" w:rsidRPr="005A10AB"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A10AB">
        <w:rPr>
          <w:rFonts w:ascii="Times New Roman" w:hAnsi="Times New Roman" w:cs="Times New Roman"/>
          <w:b/>
          <w:sz w:val="28"/>
          <w:szCs w:val="28"/>
        </w:rPr>
        <w:t>19.1  Нормативно-правовая база договорных</w:t>
      </w:r>
      <w:r w:rsidR="005A10AB" w:rsidRPr="005A10AB">
        <w:rPr>
          <w:rFonts w:ascii="Times New Roman" w:hAnsi="Times New Roman" w:cs="Times New Roman"/>
          <w:b/>
          <w:sz w:val="28"/>
          <w:szCs w:val="28"/>
        </w:rPr>
        <w:t xml:space="preserve"> </w:t>
      </w:r>
      <w:r w:rsidRPr="005A10AB">
        <w:rPr>
          <w:rFonts w:ascii="Times New Roman" w:hAnsi="Times New Roman" w:cs="Times New Roman"/>
          <w:b/>
          <w:sz w:val="28"/>
          <w:szCs w:val="28"/>
        </w:rPr>
        <w:t>отношений.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Гражданско-правовой договор - это одно из основных средств регулирования рыночной экономики.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Только через договор в условиях рынка становится возможным выявить действительную волю участников экономических отношений, определить "общественные потребности в товарах и услугах и обеспечить их оптимальное удовлетворение.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отмечается еще крайне низкий уровень грамотности при заключении договоров и выполнении договорных обязательств.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Хотелось бы обратить особое внимание на содержательную сторону работы по заключению договоров. Практика арбитражных судов показывает, что договоры заключаются небрежно, не содержат необходимых условий, направленных на реализацию интересов сторон, не включают в себя меры по обеспечению исполнения договорных обязательств. В ходе исполнения подобных договоров постоянно возникают излишние осложнения, различное толкование сторонами одних и тех же условий и как результат - массовое неисполнение сторонами своих прав и обязанностей, что приводит к многочисленным ненужным конфликтам.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Договорные отношения субъектов предпринимательства являются частью обязательственных отношений. Они регулируются Гражданским и Арбитражно-процессуальным кодексом Российской Федерации, антимонопольным законодательством и другими нормативно-правовыми актами.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Статья 420 Гражданского кодекса РФ дает определение понятия "Договора" как соглашения двух или нескольких лиц. Подраздел 2 "Общие положения о договоре", разд.З "Общие положения об обязательствах" устанавливает понятие и существенные условия договора, порядок его заключения, изменения и расторжения.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Здесь выделяется особая категория договоров </w:t>
      </w:r>
      <w:r w:rsidR="005A10AB">
        <w:rPr>
          <w:rFonts w:ascii="Times New Roman" w:hAnsi="Times New Roman" w:cs="Times New Roman"/>
          <w:sz w:val="28"/>
          <w:szCs w:val="28"/>
        </w:rPr>
        <w:t xml:space="preserve">– </w:t>
      </w:r>
      <w:r w:rsidRPr="001E1EDE">
        <w:rPr>
          <w:rFonts w:ascii="Times New Roman" w:hAnsi="Times New Roman" w:cs="Times New Roman"/>
          <w:sz w:val="28"/>
          <w:szCs w:val="28"/>
        </w:rPr>
        <w:t xml:space="preserve">публичные договоры. </w:t>
      </w:r>
      <w:r w:rsidR="005A10AB">
        <w:rPr>
          <w:rFonts w:ascii="Times New Roman" w:hAnsi="Times New Roman" w:cs="Times New Roman"/>
          <w:sz w:val="28"/>
          <w:szCs w:val="28"/>
        </w:rPr>
        <w:t>Их появление связано прежде все</w:t>
      </w:r>
      <w:r w:rsidRPr="001E1EDE">
        <w:rPr>
          <w:rFonts w:ascii="Times New Roman" w:hAnsi="Times New Roman" w:cs="Times New Roman"/>
          <w:sz w:val="28"/>
          <w:szCs w:val="28"/>
        </w:rPr>
        <w:t>го с существованием коммерческих организаций.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Закон запрещает таким организациям оказывать предпочтение одному лицу перед другими при заключении публичного договора, кроме случаев, предусмотренных законом или иными правовыми актами.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существенные условия договора устанавливаются одинаково для всех потребителей, за исключением случаев, когда законом или иным правовым актом допускается предоставление льгот для от</w:t>
      </w:r>
      <w:r w:rsidR="005A10AB">
        <w:rPr>
          <w:rFonts w:ascii="Times New Roman" w:hAnsi="Times New Roman" w:cs="Times New Roman"/>
          <w:sz w:val="28"/>
          <w:szCs w:val="28"/>
        </w:rPr>
        <w:t>д</w:t>
      </w:r>
      <w:r w:rsidRPr="001E1EDE">
        <w:rPr>
          <w:rFonts w:ascii="Times New Roman" w:hAnsi="Times New Roman" w:cs="Times New Roman"/>
          <w:sz w:val="28"/>
          <w:szCs w:val="28"/>
        </w:rPr>
        <w:t>ельных категорий потребителей. В случае отказа коммерческой организации от заключения подобного договора потребитель может обратиться в суд с требованием о понуждении заключить договор.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Особое внимание уделяется порядку заключения договора, его изменению и расторжению. Закон выделяет такие основания, как существенное нарушение договора одной из сторон, существенное изменение обстоятельств, из которых стороны исходили при заключении договора, если иное не предусмотрено договором или не вытекает из его существа, а также иные случаи, предусмотренные кодексом или законами.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Сторонами в договоре могут быть только лица, обладающие гражданской правоспособностью, а применительно к предпринимательским отношениям право на заключение договора от своего имени имеют предприятия и организации, а также физические лица, обладающие необходимым статусом. Для предприятий и организаций обязательным требованием является наделение их в установленном порядке статусом юридического лица (такой статус может быть предоставлен лишь субъекту, созданному в одной из организационно-правовых форм, предусмотренных Гражданским кодексом). Что касается физических лиц, то для приобретения права на заключение предпринимательских договоров они должны пройти государственную регистрацию и получить статус предпринимателя.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Чрезвычайно важным в условиях перехода к рыночным отношениям представляется провозглашение принципа свободы договора. Этот принцип выражается в том, что граждане и юридические лица свободны в заключении договора, причем как предусмотренного, так и не предусмотренного законодательством.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Понуждение к заключению договора (заключение договора в принудительном порядке) допускается только</w:t>
      </w:r>
      <w:r w:rsidR="005A10AB">
        <w:rPr>
          <w:rFonts w:ascii="Times New Roman" w:hAnsi="Times New Roman" w:cs="Times New Roman"/>
          <w:sz w:val="28"/>
          <w:szCs w:val="28"/>
        </w:rPr>
        <w:t xml:space="preserve"> </w:t>
      </w:r>
      <w:r w:rsidRPr="001E1EDE">
        <w:rPr>
          <w:rFonts w:ascii="Times New Roman" w:hAnsi="Times New Roman" w:cs="Times New Roman"/>
          <w:sz w:val="28"/>
          <w:szCs w:val="28"/>
        </w:rPr>
        <w:t>в том случае, когда обязанность заключить договор предусмотрена законом или добровольно принятым обязательством.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считается заключенным, когда между сторонами в надлежащей случаю форме достигнуто соглашение по всем существенным его условиям. Существенными же признаются условия о предмете договора,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Таким образом, стороны вправе устанавливать условия договора по своему усмотрению. Исключение составляют только те случаи, когда содержание соответствующего условия предписано законодательством. Важно не только правильно заключить договор, но и выполнить в срок все договорные обязательства. Для участников договора Гражданский кодекс предусматривает ряд правовых норм для обеспечения выполнения обязательств. К их числу относятся, в частности:</w:t>
      </w:r>
    </w:p>
    <w:p w:rsidR="00A03959" w:rsidRPr="001E1EDE" w:rsidRDefault="00A03959" w:rsidP="003344C0">
      <w:pPr>
        <w:numPr>
          <w:ilvl w:val="0"/>
          <w:numId w:val="2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неустойка (штраф, пени) -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A03959" w:rsidRPr="001E1EDE" w:rsidRDefault="00A03959" w:rsidP="003344C0">
      <w:pPr>
        <w:numPr>
          <w:ilvl w:val="0"/>
          <w:numId w:val="2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задаток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A03959" w:rsidRPr="001E1EDE" w:rsidRDefault="00A03959" w:rsidP="003344C0">
      <w:pPr>
        <w:numPr>
          <w:ilvl w:val="0"/>
          <w:numId w:val="2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поручительство - предусмотренная договором обязанность поручителя перед кредитором другого лица отвечать за исполнение последним его обязательства полностью или в части;</w:t>
      </w:r>
    </w:p>
    <w:p w:rsidR="00A03959" w:rsidRPr="001E1EDE" w:rsidRDefault="00A03959" w:rsidP="003344C0">
      <w:pPr>
        <w:numPr>
          <w:ilvl w:val="0"/>
          <w:numId w:val="2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залог - в </w:t>
      </w:r>
      <w:r w:rsidR="005A10AB" w:rsidRPr="001E1EDE">
        <w:rPr>
          <w:rFonts w:ascii="Times New Roman" w:hAnsi="Times New Roman" w:cs="Times New Roman"/>
          <w:sz w:val="28"/>
          <w:szCs w:val="28"/>
        </w:rPr>
        <w:t>силу,</w:t>
      </w:r>
      <w:r w:rsidRPr="001E1EDE">
        <w:rPr>
          <w:rFonts w:ascii="Times New Roman" w:hAnsi="Times New Roman" w:cs="Times New Roman"/>
          <w:sz w:val="28"/>
          <w:szCs w:val="28"/>
        </w:rPr>
        <w:t xml:space="preserve"> которого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изъятием, установленным законом;</w:t>
      </w:r>
    </w:p>
    <w:p w:rsidR="00A03959" w:rsidRPr="001E1EDE" w:rsidRDefault="00A03959" w:rsidP="003344C0">
      <w:pPr>
        <w:numPr>
          <w:ilvl w:val="0"/>
          <w:numId w:val="20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ипотека предприятия - когда право залога распространяется на все его имущество, движимое и недвижимое, включая права и требования и исключительные права, в том числе приобретенные в период ипотеки, если иное не предусмотрено законом.</w:t>
      </w:r>
    </w:p>
    <w:p w:rsidR="00A03959" w:rsidRPr="005A10AB"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A10AB">
        <w:rPr>
          <w:rFonts w:ascii="Times New Roman" w:hAnsi="Times New Roman" w:cs="Times New Roman"/>
          <w:b/>
          <w:sz w:val="28"/>
          <w:szCs w:val="28"/>
        </w:rPr>
        <w:t>19.2 Порядок возмещения убытков по неисполненному</w:t>
      </w:r>
      <w:r w:rsidR="005A10AB" w:rsidRPr="005A10AB">
        <w:rPr>
          <w:rFonts w:ascii="Times New Roman" w:hAnsi="Times New Roman" w:cs="Times New Roman"/>
          <w:b/>
          <w:sz w:val="28"/>
          <w:szCs w:val="28"/>
        </w:rPr>
        <w:t xml:space="preserve"> </w:t>
      </w:r>
      <w:r w:rsidRPr="005A10AB">
        <w:rPr>
          <w:rFonts w:ascii="Times New Roman" w:hAnsi="Times New Roman" w:cs="Times New Roman"/>
          <w:b/>
          <w:sz w:val="28"/>
          <w:szCs w:val="28"/>
        </w:rPr>
        <w:t>договору.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неисполнения сторонами договора подлежат применению нормы об ответственности за нарушение гражданско-правовых обязательств, предусмотренные Гражданским кодексом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может быть нарушен одной из сторон, обеими сторонами, действием третьих лиц, а также в силу непреодолимых (форс-мажорных) обстоятельств, к числу которых относятся:</w:t>
      </w:r>
    </w:p>
    <w:p w:rsidR="00A03959" w:rsidRPr="001E1EDE" w:rsidRDefault="00A03959" w:rsidP="003344C0">
      <w:pPr>
        <w:numPr>
          <w:ilvl w:val="0"/>
          <w:numId w:val="2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стихийные бедствия (пожар, наводнение, землетрясение);</w:t>
      </w:r>
    </w:p>
    <w:p w:rsidR="00A03959" w:rsidRPr="001E1EDE" w:rsidRDefault="00A03959" w:rsidP="003344C0">
      <w:pPr>
        <w:numPr>
          <w:ilvl w:val="0"/>
          <w:numId w:val="2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военные действия;</w:t>
      </w:r>
    </w:p>
    <w:p w:rsidR="00A03959" w:rsidRPr="001E1EDE" w:rsidRDefault="00A03959" w:rsidP="003344C0">
      <w:pPr>
        <w:numPr>
          <w:ilvl w:val="0"/>
          <w:numId w:val="2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изменение нормативно-правовой базы;</w:t>
      </w:r>
    </w:p>
    <w:p w:rsidR="00A03959" w:rsidRPr="001E1EDE" w:rsidRDefault="00A03959" w:rsidP="003344C0">
      <w:pPr>
        <w:numPr>
          <w:ilvl w:val="0"/>
          <w:numId w:val="20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изменение политической ситуации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прекращения действия таких обязательств договор снова вступает в силу или прекращается по обоюдному согласию сторон.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же нарушения договора произошли по иным причинам, то стороны должны использовать все имеющиеся возможности для предотвращения этих нарушений. В случае невозможности прийти к мирному разрешению договорных споров его разрешает арбитражный суд.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Статья 2 Арбитражно-процессуального кодекса РФ предусматривает, что спор может быть передан на рассмотрение арбитражного суда лишь после принятия сторонами мер по его непосредственному урегулированию в установленном порядке, т.е. после предъявления претензии.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Предъявление претензии, таким образом, является обязательным условием для последующего предъявления иска.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действует утвержденное постановлением Верховного Совета РФ от 24 июня 1992 г. "Положение о претензионном порядке урегулирования споров", которое и определяет досудебный порядок урегулирования споров между предприятиями, организациями, гражданами-предпринимателями.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Претензия предъявляется в письменной форме и подписывается руководителем предприятия (его заместителем) или гражданином-предпринимателем. Следует обратить внимание на то, чтобы претензия была подписана тем лицом, фамилия которого значится в тексте претензии.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вышеуказанным Положением к содержанию претензии предъявляется ряд определенных обязательных требований.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Во-первых, в тексте претензии необходимо четко указать, что именно вы требуете от должника: возврат суммы долга (в какой валюте и какой сумме), уплату штрафных санкций, освобождение занимаемого помещения и т.д., а также указать, каким образом должник обязан выполнить ваши требования и на какой счет и в каком банке перечислить деньги.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Во-вторых, следует указать обстоятельства, на которых основываются данные требования, а также подтверждающие их доказательства со ссылками на законодательство. Другими словами, нужно кратко изложить суть дела, документально подтверждая свои доводы, указывая, на основании чего и какие именно обязательства должны были быть исполнены. Как правило, основным документом, определяющим взаимоотношения сторон, их права и обязанности по отношению друг к другу, является договор. И от. того, насколько юридически грамотно и обдуманно он был составлен, будет зависеть результат рассмотрения иска в арбитражном суде. Мелочей в договоре не бывает, и самая безобидная и вроде бы ничего не значащая фраза в дальнейшем может обернуться крупными финансовыми неприятностями. Помимо ссылок на соответствующие пункты договора, свои требования необходимо подкрепить ссылками на нормы гражданского законодательства: Гражданский кодекс, законы, указы и другие нормативно-правовые акты.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В-третьих, следует указать сумму претензии и приложить ее расчет. Конечно, если заявляется требование об освобождении нежилого помещения, никакого расчета быть не может. Но если претензия подлежит денежной оценке, необходимо указать не только общую сумму своих денежных требований, но и представить обоснованный расчет этой суммы. Например: туристская фирма заявляет требование о взыскании неустойки по договору за срыв транспортного обслуживания туристской  группы.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Расчет суммы претензии должен содержать сведения о сумме неустойки, подлежащей взысканию за определенный договором период (час, день, неделю), и об этой итоговой сумме неустойки, подлежащей взысканию. Расчет суммы претензии может быть сделан непосредственно в тексте претензии, а может выглядеть как отдельная таблица, прилагаемая к претензии.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В-четвертых, претензия должна содержать перечень прилагаемых к ней документов. Обычно у сторон есть все необходимые для рассмотрения претензии документы (договор, счета, платежные поручения, акты приемки и т.п.), однако если какие-либо документы отсутствуют у вашего должника, нужно вместе с претензией направить надлежаще заверенные копии документов или выписки из них. Положением предусматривается возможность направления вместе с претензией подлинных документов.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отметить, что законодательство предусматривает не только компенсацию потерпевшей стороне ущерба в полном объеме по договору, но и ее право предъявить дополнительный иск на:</w:t>
      </w:r>
    </w:p>
    <w:p w:rsidR="00A03959" w:rsidRPr="001E1EDE" w:rsidRDefault="00A03959" w:rsidP="003344C0">
      <w:pPr>
        <w:numPr>
          <w:ilvl w:val="0"/>
          <w:numId w:val="2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компенсацию инфляционных потерь;</w:t>
      </w:r>
    </w:p>
    <w:p w:rsidR="00A03959" w:rsidRPr="001E1EDE" w:rsidRDefault="00A03959" w:rsidP="003344C0">
      <w:pPr>
        <w:numPr>
          <w:ilvl w:val="0"/>
          <w:numId w:val="2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компенсацию морального ущерба;</w:t>
      </w:r>
    </w:p>
    <w:p w:rsidR="00A03959" w:rsidRPr="001E1EDE" w:rsidRDefault="00A03959" w:rsidP="003344C0">
      <w:pPr>
        <w:numPr>
          <w:ilvl w:val="0"/>
          <w:numId w:val="21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компенсацию упущенной выгоды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Инфляционные потери компенсируются в соответствии с официальным индексом инфляции за исковой период. Как правило, упущенная выгода выплачивается в размере учетной ставки банковского процента на день исполнения денежного обязательства или на день вынесения судебного решения.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Направление претензии впоследствии следует документально подтвердить в арбитражном суде. Для этого претензию необходимо отправить заказным или ценным письмом, по телеграфу, телетайпу или другими средствами связи, позволяющими зафиксировать ее отправление. Претензию можно вручить и лично, под расписку. В этом случае необходимо, чтобы на копии претензии был поставлен штамп предприятия, сделана отметка о регистрации данной претензии и поставлена подпись должностного лица организации.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Дальнейший порядок взыскания ущерба определяется решением Арбитражного суда по данному иску.</w:t>
      </w:r>
    </w:p>
    <w:p w:rsidR="00A03959" w:rsidRPr="005A10AB"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A10AB">
        <w:rPr>
          <w:rFonts w:ascii="Times New Roman" w:hAnsi="Times New Roman" w:cs="Times New Roman"/>
          <w:b/>
          <w:sz w:val="28"/>
          <w:szCs w:val="28"/>
        </w:rPr>
        <w:t>19.3 Специфика заключения договоров (контрактов)</w:t>
      </w:r>
      <w:r w:rsidR="005A10AB" w:rsidRPr="005A10AB">
        <w:rPr>
          <w:rFonts w:ascii="Times New Roman" w:hAnsi="Times New Roman" w:cs="Times New Roman"/>
          <w:b/>
          <w:sz w:val="28"/>
          <w:szCs w:val="28"/>
        </w:rPr>
        <w:t xml:space="preserve"> </w:t>
      </w:r>
      <w:r w:rsidRPr="005A10AB">
        <w:rPr>
          <w:rFonts w:ascii="Times New Roman" w:hAnsi="Times New Roman" w:cs="Times New Roman"/>
          <w:b/>
          <w:sz w:val="28"/>
          <w:szCs w:val="28"/>
        </w:rPr>
        <w:t>с зарубежными партнерами.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период становления рыночных отношений в России все больше туристских предприятий и организаций самостоятельно выходят на международный рынок для установления взаимовыгодных отношений с иностранными партнерами. Однако наши предприниматели, в отличие от западных, зачастую пренебрегают принципами юридически грамотного заключения внешнеэкономических контрактов, с самого начала ставя под удар свои права и интересы.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частности, стремясь неоправданно минимизировать расходы по заключению сделки и безоговорочно полагаясь на добросовестность западного партнера, они идут на подписания любых соглашений, провоцируя подчас ситуации, в которых убытки становятся неизбежными.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Основываясь на опыте ряда туристских фирм при заключении внешнеэкономических контрактов, можно предложить следующие рекомендации.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Прежде всего, необходимо иметь достоверную и полную информацию о своем потенциальном западном партнере: его имя и известность на мировом рынке, товарный и финансовый оборот, репутация в туристском бизнесе, имидж и т.д. Затраты на получение этой информации сторицей окупаются, предотвращая установление договорных отношений с недобросовестными фирмами.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заключении контрактов необходимо учитывать нормативные акты, регулирующие внешнеэкономические сделки, чтобы в случае необходимости обоснованно отстаивать свои права, тем более, что мировая практика разработала общепринятые условия договорных отношений и следование им позволяет достигнуть взаимоприемлемых условий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рамках диверсификации своей деятельности, часто туристские фирмы кроме, заключения контрактов на отправку-прием туристов, пытаются заключать торговые сделки. При этом необходимо руководствоваться:</w:t>
      </w:r>
    </w:p>
    <w:p w:rsidR="00A03959" w:rsidRPr="001E1EDE" w:rsidRDefault="00A03959" w:rsidP="003344C0">
      <w:pPr>
        <w:numPr>
          <w:ilvl w:val="0"/>
          <w:numId w:val="2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Конвенцией ООН о договорах международной купли-продажи товаров;</w:t>
      </w:r>
    </w:p>
    <w:p w:rsidR="00A03959" w:rsidRPr="001E1EDE" w:rsidRDefault="00A03959" w:rsidP="003344C0">
      <w:pPr>
        <w:numPr>
          <w:ilvl w:val="0"/>
          <w:numId w:val="2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Конвенцией об исковой давности в международной купле-продаже товаров;</w:t>
      </w:r>
    </w:p>
    <w:p w:rsidR="00A03959" w:rsidRPr="001E1EDE" w:rsidRDefault="00A03959" w:rsidP="003344C0">
      <w:pPr>
        <w:numPr>
          <w:ilvl w:val="0"/>
          <w:numId w:val="2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Международными    правилами   толкования   торговых</w:t>
      </w:r>
      <w:r w:rsidR="005A10AB">
        <w:rPr>
          <w:rFonts w:ascii="Times New Roman" w:hAnsi="Times New Roman" w:cs="Times New Roman"/>
          <w:sz w:val="28"/>
          <w:szCs w:val="28"/>
        </w:rPr>
        <w:t xml:space="preserve"> </w:t>
      </w:r>
      <w:r w:rsidRPr="001E1EDE">
        <w:rPr>
          <w:rFonts w:ascii="Times New Roman" w:hAnsi="Times New Roman" w:cs="Times New Roman"/>
          <w:sz w:val="28"/>
          <w:szCs w:val="28"/>
        </w:rPr>
        <w:t>терминов "ИНКОТЕРМС" в редакции 1990 г.;</w:t>
      </w:r>
    </w:p>
    <w:p w:rsidR="00A03959" w:rsidRPr="001E1EDE" w:rsidRDefault="00A03959" w:rsidP="003344C0">
      <w:pPr>
        <w:numPr>
          <w:ilvl w:val="0"/>
          <w:numId w:val="2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Венской Конвенцией о торговле;</w:t>
      </w:r>
    </w:p>
    <w:p w:rsidR="00A03959" w:rsidRPr="001E1EDE" w:rsidRDefault="00A03959" w:rsidP="003344C0">
      <w:pPr>
        <w:numPr>
          <w:ilvl w:val="0"/>
          <w:numId w:val="21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принципами международных коммерческих контрактов (Рим, 1994 г.)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 останавливаясь подробно на разделах контракта, предусматривающих конкретные условия сделки, хотелось бы отметить его заключительные (или общие) положения, на которые наши предприниматели чаще всего не обращают внимания, пока не столкнутся с необходимостью разрешения возникшего спора.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Во-первых, в договоре необходимо указать место и время его заключения, количество экземпляров, а также то, что договор составлен на русском и иностранных языках и каждый экземпляр имеет одинаковую юридическую силу.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Во-вторых, желательно включение так называемой "арбитражной оговорки"- отсылки к материальному праву РФ при рассмотрении возможных споров в Международном коммерческом арбитражном суде при Торгово-промышленной палате РФ. Следует также предусмотреть язык переписки претензионно-исковой документации и судопроизводства, причем в обязательном порядке, устанавливая легитимность всех документов на русском языке во избежание двоякого толкования.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 внешнеэкономических контрактах международной практикой установлено в параграфе "Цена" отражать следующие реквизиты:</w:t>
      </w:r>
    </w:p>
    <w:p w:rsidR="00A03959" w:rsidRPr="001E1EDE" w:rsidRDefault="00A03959" w:rsidP="003344C0">
      <w:pPr>
        <w:numPr>
          <w:ilvl w:val="0"/>
          <w:numId w:val="2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единица измерения, на которую устанавливается цена (например: туро-день);</w:t>
      </w:r>
    </w:p>
    <w:p w:rsidR="00A03959" w:rsidRPr="001E1EDE" w:rsidRDefault="00A03959" w:rsidP="003344C0">
      <w:pPr>
        <w:numPr>
          <w:ilvl w:val="0"/>
          <w:numId w:val="2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базис цены;</w:t>
      </w:r>
    </w:p>
    <w:p w:rsidR="00A03959" w:rsidRPr="001E1EDE" w:rsidRDefault="00A03959" w:rsidP="003344C0">
      <w:pPr>
        <w:numPr>
          <w:ilvl w:val="0"/>
          <w:numId w:val="2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валюта цены;</w:t>
      </w:r>
    </w:p>
    <w:p w:rsidR="00A03959" w:rsidRPr="001E1EDE" w:rsidRDefault="00A03959" w:rsidP="003344C0">
      <w:pPr>
        <w:numPr>
          <w:ilvl w:val="0"/>
          <w:numId w:val="2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способ фиксации цены;</w:t>
      </w:r>
    </w:p>
    <w:p w:rsidR="00A03959" w:rsidRPr="001E1EDE" w:rsidRDefault="00A03959" w:rsidP="003344C0">
      <w:pPr>
        <w:numPr>
          <w:ilvl w:val="0"/>
          <w:numId w:val="2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определение уровня цены;</w:t>
      </w:r>
    </w:p>
    <w:p w:rsidR="00A03959" w:rsidRPr="001E1EDE" w:rsidRDefault="00A03959" w:rsidP="003344C0">
      <w:pPr>
        <w:numPr>
          <w:ilvl w:val="0"/>
          <w:numId w:val="21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система   скидок   (дилерская,   сезонная,   экспортная, скидка на оборот, скидка на количество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параграфе "Платеж" указывается:</w:t>
      </w:r>
    </w:p>
    <w:p w:rsidR="00A03959" w:rsidRPr="001E1EDE" w:rsidRDefault="00A03959" w:rsidP="003344C0">
      <w:pPr>
        <w:numPr>
          <w:ilvl w:val="0"/>
          <w:numId w:val="2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валюта платежа;</w:t>
      </w:r>
    </w:p>
    <w:p w:rsidR="00A03959" w:rsidRPr="001E1EDE" w:rsidRDefault="00A03959" w:rsidP="003344C0">
      <w:pPr>
        <w:numPr>
          <w:ilvl w:val="0"/>
          <w:numId w:val="2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способ платежа (наличный, авансовый, кредитный);</w:t>
      </w:r>
    </w:p>
    <w:p w:rsidR="00A03959" w:rsidRPr="001E1EDE" w:rsidRDefault="00A03959" w:rsidP="003344C0">
      <w:pPr>
        <w:numPr>
          <w:ilvl w:val="0"/>
          <w:numId w:val="2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формы расчета;</w:t>
      </w:r>
    </w:p>
    <w:p w:rsidR="00A03959" w:rsidRPr="001E1EDE" w:rsidRDefault="00A03959" w:rsidP="003344C0">
      <w:pPr>
        <w:numPr>
          <w:ilvl w:val="0"/>
          <w:numId w:val="2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график платежа;</w:t>
      </w:r>
    </w:p>
    <w:p w:rsidR="00A03959" w:rsidRPr="001E1EDE" w:rsidRDefault="00A03959" w:rsidP="003344C0">
      <w:pPr>
        <w:numPr>
          <w:ilvl w:val="0"/>
          <w:numId w:val="21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условия и обстоятельства, направленные на уменьшение рисков.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случае неудовлетворительного исполнения контракта составляется рекламация (документально оформленная претензия), в которой указывается:</w:t>
      </w:r>
    </w:p>
    <w:p w:rsidR="00A03959" w:rsidRPr="001E1EDE" w:rsidRDefault="00A03959" w:rsidP="003344C0">
      <w:pPr>
        <w:numPr>
          <w:ilvl w:val="0"/>
          <w:numId w:val="2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основание для рекламации;</w:t>
      </w:r>
    </w:p>
    <w:p w:rsidR="00A03959" w:rsidRPr="001E1EDE" w:rsidRDefault="00A03959" w:rsidP="003344C0">
      <w:pPr>
        <w:numPr>
          <w:ilvl w:val="0"/>
          <w:numId w:val="2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наименование товара (услуги);</w:t>
      </w:r>
    </w:p>
    <w:p w:rsidR="00A03959" w:rsidRPr="001E1EDE" w:rsidRDefault="00A03959" w:rsidP="003344C0">
      <w:pPr>
        <w:numPr>
          <w:ilvl w:val="0"/>
          <w:numId w:val="21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конкретные требования по урегулированию рекламации.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тексту рекламации прилагаются:</w:t>
      </w:r>
    </w:p>
    <w:p w:rsidR="00A03959" w:rsidRPr="001E1EDE" w:rsidRDefault="00A03959" w:rsidP="003344C0">
      <w:pPr>
        <w:numPr>
          <w:ilvl w:val="0"/>
          <w:numId w:val="2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акты экспертизы (при необходимости);</w:t>
      </w:r>
    </w:p>
    <w:p w:rsidR="00A03959" w:rsidRPr="001E1EDE" w:rsidRDefault="00A03959" w:rsidP="003344C0">
      <w:pPr>
        <w:numPr>
          <w:ilvl w:val="0"/>
          <w:numId w:val="2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рекламационный акт;</w:t>
      </w:r>
    </w:p>
    <w:p w:rsidR="00A03959" w:rsidRPr="001E1EDE" w:rsidRDefault="00A03959" w:rsidP="003344C0">
      <w:pPr>
        <w:numPr>
          <w:ilvl w:val="0"/>
          <w:numId w:val="21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коносамент и спецификация.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Практически все внешнеэкономические контракты содержат параграф "Форс-мажор"- оговорка об обстоятельствах непреодолимой силы. К таким обстоятельствам относятся:</w:t>
      </w:r>
    </w:p>
    <w:p w:rsidR="00A03959" w:rsidRPr="001E1EDE" w:rsidRDefault="00A03959" w:rsidP="003344C0">
      <w:pPr>
        <w:numPr>
          <w:ilvl w:val="0"/>
          <w:numId w:val="2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стихийные бедствия (землетрясения, наводнения, пожары);</w:t>
      </w:r>
    </w:p>
    <w:p w:rsidR="00A03959" w:rsidRPr="001E1EDE" w:rsidRDefault="00A03959" w:rsidP="003344C0">
      <w:pPr>
        <w:numPr>
          <w:ilvl w:val="0"/>
          <w:numId w:val="2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военные блокады;</w:t>
      </w:r>
    </w:p>
    <w:p w:rsidR="00A03959" w:rsidRPr="001E1EDE" w:rsidRDefault="00A03959" w:rsidP="003344C0">
      <w:pPr>
        <w:numPr>
          <w:ilvl w:val="0"/>
          <w:numId w:val="2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валютные и иные ограничения правительства;</w:t>
      </w:r>
    </w:p>
    <w:p w:rsidR="00A03959" w:rsidRPr="001E1EDE" w:rsidRDefault="00A03959" w:rsidP="003344C0">
      <w:pPr>
        <w:numPr>
          <w:ilvl w:val="0"/>
          <w:numId w:val="2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закрытие морских портов, проливов, каналов;</w:t>
      </w:r>
    </w:p>
    <w:p w:rsidR="00A03959" w:rsidRPr="001E1EDE" w:rsidRDefault="00A03959" w:rsidP="003344C0">
      <w:pPr>
        <w:numPr>
          <w:ilvl w:val="0"/>
          <w:numId w:val="21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забастовки.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обстоятельства позволяют переносить срок исполнения обязательств или вообще освобождают стороны от их выполнения.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Данные требования не являются чрезмерными и основаны на мировой практике; в частности, все вышеперечисленные положения предусмотрены и закреплены Конвенцией о признании и приведении в исполнение иностранных арбитражных решений (от 10 июня 1958 г.), Европейской конвенцией о внешнеторговом арбитраже, Законом РФ "О международном коммерческом арбитраже" и Положением о Международном коммерческом арбитражном суде при Торгово-промышленной палате РФ, а также Арбитражным регламентом ЮНСИТРАЛ в редакции Генеральной Ассамблеи ООН от 15 июня 1976 г. и Арбитражным регламентом Европейской Экономической Комиссии ООН.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надо отметить, что для признания сделки действительной, необходимо соблюдение и ряда особых требований, закрепленных, в частности, Постановлением Совета Министров СССР "О порядке подписания внешнеторговых сделок" N 122 от 14 февраля 1978 г., действующим на территории РФ на основании Постановления Верховного Совета РФ от 12 декабря 1991 г., которые наши предприниматели, выходящие на международный рынок, должны учитывать.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основании изложенного выше рекомендуется туристским организациям и предприятиям, вступающим в договорные отношения с иностранными партнерами, более тщательно подходить к разработке и подписанию внешнеэкономических сделок, обязательно привлекать к данной работе юристов (в частности, ведением подобных дел занимается специализированная юридическая консультация Коллегии адвокатов "Московский юридический центр"). Такой обдуманный и взвешенный подход к любой сделке лишь повысит авторитет предпринимателя в глазах серьезного западного партнера, не говоря о том, что максимально уменьшит риск неисполнения или ненадлежащего исполнения заключаемых контрактов.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Пример разработки типового договора с учетом специфики внешнеэкономической деятельности приведен в приложении.</w:t>
      </w:r>
    </w:p>
    <w:p w:rsidR="00A03959" w:rsidRPr="005A10AB"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A10AB">
        <w:rPr>
          <w:rFonts w:ascii="Times New Roman" w:hAnsi="Times New Roman" w:cs="Times New Roman"/>
          <w:b/>
          <w:sz w:val="28"/>
          <w:szCs w:val="28"/>
        </w:rPr>
        <w:t>19.4 Взаимоотношения клиента с туристской фирмой.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Первые контакты клиента с туристской фирмой, как правило, производятся через рекламу.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Российский комитет по физкультуре и туризму, проанализировав 250 газетных объявлений турфирм, провел выборочный опрос их клиентов и сотрудников. Выяснилось, что около 20 % рекламных объявлений не содержат названия туристской компании, а это противоречит статьям 7 и 8 Закона РФ "О защите прав потребителей"; более половины опрошенных турфирм и их персонала имеют весьма смутное представление как о самом Законе "О защите прав потребителей", так и о своих обязанностях, из него вытекающих, т.е. предоставление каждому туристу достоверной информации о предстоящей поездке, конкретном наборе услуг и условий, гарантийных обязательствах, а также паспортных, визовых, таможенных, медико-санитарных, валютных, страховых и других туристских формальностях.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Такую контактную рекламу о фирме клиенту следует сохранить. Если дело дойдет до суда, то рекламный проспект турфирмы рассматривается как документ. Во многих странах законодательно закреплен перечень информации, который должен быть в нем представлен. К сожалению, в Законе РФ "О рекламе" такой перечень четко не регламентирован.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Изучив рекламу и выбрав в ней соответствующий тур, клиент посещает фирму. Здесь следует выяснить ее организационно-правовой статус, а также наличие лицензии на данный вид деятельности. Однако этот документ вовсе не сертификат качества, а лишь свидетельство того, что фирма зарегистрирована. Само лицензирование носит формальный характер.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Важным элементом имиджа фирмы является ее офис, квалификация работников, положительные отзывы средств массовой информации и клиентов, участие фирмы в международных и национальных Ассоциациях и Союзах, наличие проспектов, системы льгот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правило, не все туристские фирмы вступают с клиентом в прямые договорные отношения, предоставляя ту или иную услугу. Во избежание неприятных последствий рекомендуется заключить договор на предоставление туристских услуг с указанием всех требуемых условий и гарантий. Если же фирма отказывается это сделать, то у будущего туриста есть основания для выводов о ее ответственности перед клиентами.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договоре должны быть оговорены:</w:t>
      </w:r>
    </w:p>
    <w:p w:rsidR="00A03959" w:rsidRPr="001E1EDE" w:rsidRDefault="00A03959" w:rsidP="003344C0">
      <w:pPr>
        <w:numPr>
          <w:ilvl w:val="0"/>
          <w:numId w:val="2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дата вылета и прилета с указанием номеров рейсов;</w:t>
      </w:r>
    </w:p>
    <w:p w:rsidR="00A03959" w:rsidRPr="001E1EDE" w:rsidRDefault="00A03959" w:rsidP="003344C0">
      <w:pPr>
        <w:numPr>
          <w:ilvl w:val="0"/>
          <w:numId w:val="2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маршрут;</w:t>
      </w:r>
    </w:p>
    <w:p w:rsidR="00A03959" w:rsidRPr="001E1EDE" w:rsidRDefault="00A03959" w:rsidP="003344C0">
      <w:pPr>
        <w:numPr>
          <w:ilvl w:val="0"/>
          <w:numId w:val="2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название гостиниц и их "классность";</w:t>
      </w:r>
    </w:p>
    <w:p w:rsidR="00A03959" w:rsidRPr="001E1EDE" w:rsidRDefault="00A03959" w:rsidP="003344C0">
      <w:pPr>
        <w:numPr>
          <w:ilvl w:val="0"/>
          <w:numId w:val="2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тип пансиона (имеется в виду питание);</w:t>
      </w:r>
    </w:p>
    <w:p w:rsidR="00A03959" w:rsidRPr="001E1EDE" w:rsidRDefault="00A03959" w:rsidP="003344C0">
      <w:pPr>
        <w:numPr>
          <w:ilvl w:val="0"/>
          <w:numId w:val="2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количество экскурсий и их маршрут;</w:t>
      </w:r>
    </w:p>
    <w:p w:rsidR="00A03959" w:rsidRPr="001E1EDE" w:rsidRDefault="00A03959" w:rsidP="003344C0">
      <w:pPr>
        <w:numPr>
          <w:ilvl w:val="0"/>
          <w:numId w:val="21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вид на море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договоре должны быть перечислены все непредвиденные, в том числе форс-мажорные обстоятельства.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что написано в договоре на туристское обслуживание, должно быть выполнено. В противном случае, на основании Закона "О защите прав потребителей" клиент имеет право потребовать сатисфакцию через суд -об уменьшении стоимости поездки (статья 30) и возмещении морального вреда (статья 13). Для этого необходимо собрать все документы, подтверждающие несоответствие предложенных условий с обещанными. Достаточно иметь текст рекламного объявления и счета из гостиниц. Не будет лишним, если представить и свидетелей. Клиент также должен убедиться в наличии страховки данного тура, какая страховая компания ее осуществляла.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Контроль качества предоставленных услуг зарубежному туристу, а также взаиморасчеты принимающей и отправляющей фирм - регулируются ваучером. Первая проблема, с которой сталкивается путешественник, это транспорт. Самая существенная потеря для туриста - значительное опоздание, скажем, самолета с прибытием в место назначения. К этим неприятностям может еще добавиться задержка с приходом автобуса в аэропорт. В результате продолжительность путешествия фактически может сократиться на сутки, а то и более.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по вине авиационной компании или железной дороги произошли задержка рейса или отправление поезда, требовать возмещения издержек следует с туристского агентства. Вся ответственность за происшедшее лежит именно на турагентстве, если, конечно, фирма не оговорит заранее в договоре этот момент, исключив из него транспортные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Иными словами, если фирма берет на себя организацию переезда своего клиента, она берет на себя и определенные обязательства перед ним, и все последующие претензии по поводу задержки самолетов и поездов следует направлять в турагентство.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турагентство не включило в тур транспортные услуги и билеты приобретал сам турист, то такие претензии следует предъявлять авиационной компании, железной дороге или страховой компании при наличии в договоре страхования данной ответственности.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примеру, в условиях бронирования "Зевс Трэвел"</w:t>
      </w:r>
      <w:r w:rsidR="005A10AB">
        <w:rPr>
          <w:rFonts w:ascii="Times New Roman" w:hAnsi="Times New Roman" w:cs="Times New Roman"/>
          <w:sz w:val="28"/>
          <w:szCs w:val="28"/>
        </w:rPr>
        <w:t xml:space="preserve"> – </w:t>
      </w:r>
      <w:r w:rsidRPr="001E1EDE">
        <w:rPr>
          <w:rFonts w:ascii="Times New Roman" w:hAnsi="Times New Roman" w:cs="Times New Roman"/>
          <w:sz w:val="28"/>
          <w:szCs w:val="28"/>
        </w:rPr>
        <w:t xml:space="preserve">действующей в России фирмы из Кипра </w:t>
      </w:r>
      <w:r w:rsidR="005A10AB">
        <w:rPr>
          <w:rFonts w:ascii="Times New Roman" w:hAnsi="Times New Roman" w:cs="Times New Roman"/>
          <w:sz w:val="28"/>
          <w:szCs w:val="28"/>
        </w:rPr>
        <w:t>–</w:t>
      </w:r>
      <w:r w:rsidRPr="001E1EDE">
        <w:rPr>
          <w:rFonts w:ascii="Times New Roman" w:hAnsi="Times New Roman" w:cs="Times New Roman"/>
          <w:sz w:val="28"/>
          <w:szCs w:val="28"/>
        </w:rPr>
        <w:t xml:space="preserve"> говорится: "Каждая авиакомпания руководствуется правилами пассажирских перевозок, некоторые из которых ограничивают ее ответственность или освобождают от нее в определенных случаях. Эти условия оговорены в международных соглашениях и могут быть представлены вам для изучения в офисе компании, если вы заранее уведомили нас об этом". Следует не пожалеть времени и ознакомиться с данным документом, чтобы заранее быть готовым к возможным неожиданностям. Рейсовые самолеты летают точнее, чем чартерные. В случае же с "Зевс Трэвел" следует понимать, что потери времени, нарушения условий перевозок не будут компенсироваться туристской фирмой, даже если билет входил в стоимость тура.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Особое внимание должно быть обращено на условия размещения и питания. Совершенно недостаточно, скажем, такого указания: двухместный номер в пятизвездочной гостинице с завтраком. Клиент вправе получить подробную информацию о всех условиях размещения в конкретном отеле. Например, фирма "Зевс Трэвел" предлагает на курорте Пафос (Кипр) три пятизвездочных отеля. Однако цены их существенно различаются. В период с 27 июня до 25 сентября они составили за 7 дней в двухместном номере с завтраком в гостинице "Coral Beach" - 640 долларов, в "Aria Beach" - 556 долларов, в "Venus Beach"-570 долларов, где условия обслуживания почти одинаковы. Подписав подобный контракт, турист обрекает себя на полный произвол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Вот как выглядят форс-мажорные обстоятельства, выдвигаемые фирмой "Зевс Трэвел": "Компания не несет никакой ответственности за отмену, задержку или изменения вашего тура, происшедшие по причинам, находящимся вне сферы контроля компании, таким, как: угроза военных действий, переворотов, беспорядков по причинам экономического характера, забастовок, катастроф, террористических актов, технических поломок и механических повреждений самолетов, закрытий аэропортов, отмены автобусного сообщения, маршрутов такси".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Особого интереса заслуживает отношение различных фирм к возможности изменения цен после заключения контракта. Если компания "Алекс-Трэвел Уорлд" относит изменение цен к форс-мажорным обстоятельствам и открывает для себя право на отмену тура или на новые поборы с туриста, то в соответствии с международными нормами "Зевс Трэвел" гарантирует принцип неизменности цен после заключения контракта. По нашему мнению, в случае существенных изменений в контракте и особенно при отмене путешествия фирмы должны нести ответственность перед туристом в форме штрафных санкций. Так, в случае "Алекс-Трэвел Уорлд" необходимо поставить вопрос об отмене в их контракте свободного толкования форс-мажора и ввести -следующие штрафные санкции: при изменении контракта за 44-30 дней клиенту возвращается сумма, равная 115 процентам цены тура, 29-16 дней -125, 15-7 дней -135, 6-2 дня -150, менее 48 часов- 200 процентов. В большинстве других фирм положение с ответственностью перед туристами обстоит не лучше, чем в "Алекс". Такие возможности фирм порождают злоупотребления, связанные с получением высоких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процентов за счет авансирования их деятельности клиентами. Анализ других статей контракта между фирмой и клиентом также показывает полную беззащитность российского туриста перед распространенными нарушениями.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Восстановление справедливости для обманутых клиентов турагентств напрямую зависит от того, как туристы подготовились к своей поездке, как оформили свои отношения с агентством, чьими услугами рискнули воспользоваться. И только в том случае, если все документы оформлены правильно, защита прав путешественника в них точно оговорена, есть надежда вернуть потраченные впустую деньги и возместить понесенный моральный ущерб.</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Стоит сохранить билет рейсового автобуса, на котором турист добирался до гостиницы из аэропорта или железнодорожного вокзала, билеты на экскурсионные поездки, гостевую карту из гостиницы, квитанции о дополнительной плате за путевку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эти документы принимаются во внимание при составлении акта претензий или иска о возмещении материального и морального ущерба.</w:t>
      </w:r>
    </w:p>
    <w:p w:rsidR="00A03959" w:rsidRPr="005A10AB"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5A10AB">
        <w:rPr>
          <w:rFonts w:ascii="Times New Roman" w:hAnsi="Times New Roman" w:cs="Times New Roman"/>
          <w:b/>
          <w:sz w:val="28"/>
          <w:szCs w:val="28"/>
        </w:rPr>
        <w:t>19.5 Типовые договора, применяемые в различных сферах деятельности туристской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Рассмотрим основные договора, применяемые в различных сферах деятельности, с краткими рекомендациями по их составлению.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этапе создания туристской фирмы потребуется квалифицированная помощь в разработке интеллектуального продукта в виде:</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проектов учредительных договоров;</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бизнес-плана и технико-экономического обоснования целесообразности создания фирмы;</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стратегии рекламной кампании;</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обоснования инвестиционных программ;</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разработки  и  внедрения  прикладных программ  для ЭВМ;</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оказания юридической помощи;</w:t>
      </w:r>
    </w:p>
    <w:p w:rsidR="00A03959" w:rsidRPr="001E1EDE" w:rsidRDefault="00A03959" w:rsidP="003344C0">
      <w:pPr>
        <w:numPr>
          <w:ilvl w:val="0"/>
          <w:numId w:val="21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информационного и технологического обслуживания и</w:t>
      </w:r>
      <w:r w:rsidR="005A10AB">
        <w:rPr>
          <w:rFonts w:ascii="Times New Roman" w:hAnsi="Times New Roman" w:cs="Times New Roman"/>
          <w:sz w:val="28"/>
          <w:szCs w:val="28"/>
        </w:rPr>
        <w:t xml:space="preserve"> </w:t>
      </w:r>
      <w:r w:rsidRPr="001E1EDE">
        <w:rPr>
          <w:rFonts w:ascii="Times New Roman" w:hAnsi="Times New Roman" w:cs="Times New Roman"/>
          <w:sz w:val="28"/>
          <w:szCs w:val="28"/>
        </w:rPr>
        <w:t>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Разработка подобного типа интеллектуального продукта   оформляется   договором   о   разработке   научно-технической продукции. В его состав входят следующие разделы:</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предмет договора;</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стоимость работ и порядок расчетов;</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сдачи и приемки работ;</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ответственность сторон;</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условия;</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срок действия договора и юридические адреса сторон;</w:t>
      </w:r>
    </w:p>
    <w:p w:rsidR="00A03959" w:rsidRPr="001E1EDE" w:rsidRDefault="00A03959" w:rsidP="003344C0">
      <w:pPr>
        <w:numPr>
          <w:ilvl w:val="0"/>
          <w:numId w:val="21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приложения.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качестве приложения к данному договору, как правило, оформляется акт приемки-сдачи работ.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Следующей проблемой для туристской фирмы после ее создания является:</w:t>
      </w:r>
    </w:p>
    <w:p w:rsidR="00A03959" w:rsidRPr="001E1EDE" w:rsidRDefault="00A03959" w:rsidP="003344C0">
      <w:pPr>
        <w:numPr>
          <w:ilvl w:val="0"/>
          <w:numId w:val="2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аренда офиса;</w:t>
      </w:r>
    </w:p>
    <w:p w:rsidR="00A03959" w:rsidRPr="001E1EDE" w:rsidRDefault="00A03959" w:rsidP="003344C0">
      <w:pPr>
        <w:numPr>
          <w:ilvl w:val="0"/>
          <w:numId w:val="2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аренда транспортных средств;</w:t>
      </w:r>
    </w:p>
    <w:p w:rsidR="00A03959" w:rsidRPr="001E1EDE" w:rsidRDefault="00A03959" w:rsidP="003344C0">
      <w:pPr>
        <w:numPr>
          <w:ilvl w:val="0"/>
          <w:numId w:val="22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аренда ЭВМ и средств оргтехники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Аренда офиса оформляется договором на аренду нежилых помещений. При этом такие арендные договора могут заключаться с собственником (прямой договор) или его доверенным лицом (субарендный договор).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Содержание такого договора аналогично предыдущему с учетом следующих дополнений:</w:t>
      </w:r>
    </w:p>
    <w:p w:rsidR="00A03959" w:rsidRPr="001E1EDE" w:rsidRDefault="00A03959" w:rsidP="003344C0">
      <w:pPr>
        <w:numPr>
          <w:ilvl w:val="0"/>
          <w:numId w:val="2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оплаты коммунальных платежей (тепло, вода, канализация, электроэнергия, телефон, факс и др.);</w:t>
      </w:r>
    </w:p>
    <w:p w:rsidR="00A03959" w:rsidRPr="001E1EDE" w:rsidRDefault="00A03959" w:rsidP="003344C0">
      <w:pPr>
        <w:numPr>
          <w:ilvl w:val="0"/>
          <w:numId w:val="2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содержания здания (техническое обслуживание,   ремонт  инженерных  сетей,   благоустройство   и</w:t>
      </w:r>
      <w:r w:rsidR="005A10AB">
        <w:rPr>
          <w:rFonts w:ascii="Times New Roman" w:hAnsi="Times New Roman" w:cs="Times New Roman"/>
          <w:sz w:val="28"/>
          <w:szCs w:val="28"/>
        </w:rPr>
        <w:t xml:space="preserve"> </w:t>
      </w:r>
      <w:r w:rsidR="00307027">
        <w:rPr>
          <w:rFonts w:ascii="Times New Roman" w:hAnsi="Times New Roman" w:cs="Times New Roman"/>
          <w:sz w:val="28"/>
          <w:szCs w:val="28"/>
        </w:rPr>
        <w:t>др.);</w:t>
      </w:r>
    </w:p>
    <w:p w:rsidR="00A03959" w:rsidRPr="001E1EDE" w:rsidRDefault="00A03959" w:rsidP="003344C0">
      <w:pPr>
        <w:numPr>
          <w:ilvl w:val="0"/>
          <w:numId w:val="22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содержания прилегающей территории.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выдвигаются другие требования:</w:t>
      </w:r>
    </w:p>
    <w:p w:rsidR="00A03959" w:rsidRPr="001E1EDE" w:rsidRDefault="00A03959" w:rsidP="003344C0">
      <w:pPr>
        <w:numPr>
          <w:ilvl w:val="0"/>
          <w:numId w:val="2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пересмотра арендной платы;</w:t>
      </w:r>
    </w:p>
    <w:p w:rsidR="00A03959" w:rsidRPr="001E1EDE" w:rsidRDefault="00A03959" w:rsidP="003344C0">
      <w:pPr>
        <w:numPr>
          <w:ilvl w:val="0"/>
          <w:numId w:val="22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прекращения договора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договор заключается на нежилые помещения, являющиеся памятниками культуры, в договоре имеется ряд дополнительных условий и ограничений:</w:t>
      </w:r>
    </w:p>
    <w:p w:rsidR="00A03959" w:rsidRPr="001E1EDE" w:rsidRDefault="00A03959" w:rsidP="003344C0">
      <w:pPr>
        <w:numPr>
          <w:ilvl w:val="0"/>
          <w:numId w:val="2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запрещение внутренней перепланировки и изменений фасадной части;</w:t>
      </w:r>
    </w:p>
    <w:p w:rsidR="00A03959" w:rsidRPr="001E1EDE" w:rsidRDefault="00A03959" w:rsidP="003344C0">
      <w:pPr>
        <w:numPr>
          <w:ilvl w:val="0"/>
          <w:numId w:val="2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поддержание помещения на должном уровне;</w:t>
      </w:r>
    </w:p>
    <w:p w:rsidR="00A03959" w:rsidRPr="001E1EDE" w:rsidRDefault="00A03959" w:rsidP="003344C0">
      <w:pPr>
        <w:numPr>
          <w:ilvl w:val="0"/>
          <w:numId w:val="22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проведение "косметического" и других видов ремонта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Лучшим условием арендного договора для туристской фирмы является положение, когда собственник решает все  вопросы содержания  здания  и  инженерных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коммуникаций, а арендатор вовремя оплачивает арендную плату, размер которой включает в себя и основные коммунальные платежи.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Одним из вариантов аренды нежилых помещений является аренда с выкупом, когда арендатор получает данное помещение в собственность после полного внесения оговоренных договором платежей.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Получение оборудования в аренду оформляется, в основном, договором финансового лизинга, где во взаимоотношения арендатора и арендодателя включается лизинговая компания (посредник).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Некоторую специфику имеют договора об аренде транспортных средств, где м к договору является акт технического осмотра ГАИ.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оформления договора аренды в ряде случаев приходится оформлять договор об охране объекта подразделениями вневедомственной охраны при органах внутренних дел или с коммерческими охранными агентствами.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Особая группа договоров это кредитно-расчетные договора, к числу которых относятся:</w:t>
      </w:r>
    </w:p>
    <w:p w:rsidR="00A03959" w:rsidRPr="001E1EDE" w:rsidRDefault="00A03959" w:rsidP="003344C0">
      <w:pPr>
        <w:numPr>
          <w:ilvl w:val="0"/>
          <w:numId w:val="2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с банком на кредитное и кассовое обслуживание;</w:t>
      </w:r>
    </w:p>
    <w:p w:rsidR="00A03959" w:rsidRPr="001E1EDE" w:rsidRDefault="00A03959" w:rsidP="003344C0">
      <w:pPr>
        <w:numPr>
          <w:ilvl w:val="0"/>
          <w:numId w:val="2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кредитный договор;</w:t>
      </w:r>
    </w:p>
    <w:p w:rsidR="00A03959" w:rsidRPr="001E1EDE" w:rsidRDefault="00A03959" w:rsidP="003344C0">
      <w:pPr>
        <w:numPr>
          <w:ilvl w:val="0"/>
          <w:numId w:val="2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поручительства к кредитному договору;</w:t>
      </w:r>
    </w:p>
    <w:p w:rsidR="00A03959" w:rsidRPr="001E1EDE" w:rsidRDefault="00A03959" w:rsidP="003344C0">
      <w:pPr>
        <w:numPr>
          <w:ilvl w:val="0"/>
          <w:numId w:val="2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залоге (залоговое обязательство);</w:t>
      </w:r>
    </w:p>
    <w:p w:rsidR="00A03959" w:rsidRPr="001E1EDE" w:rsidRDefault="00A03959" w:rsidP="003344C0">
      <w:pPr>
        <w:numPr>
          <w:ilvl w:val="0"/>
          <w:numId w:val="22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(поручение) на ведение реестра ценных бумаг (при организационно-правовой форме акционерного общества).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Формы   данных  договоров  хорошо   отработаны   и имеются во всех кредитно-финансовых учреждениях. Группа кадровых договоров включает в себя:</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контракты о найме работников;</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контракты о штатном совместительстве;</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трудовые соглашения;</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договора о подготовке и повышении квалификации кадров.</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Договора страхования включают в себя:</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страховании имущества;</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страховании работников от несчастных случаев;</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медицинском страховании;</w:t>
      </w:r>
    </w:p>
    <w:p w:rsidR="00A03959" w:rsidRPr="001E1EDE" w:rsidRDefault="00A03959" w:rsidP="003344C0">
      <w:pPr>
        <w:numPr>
          <w:ilvl w:val="0"/>
          <w:numId w:val="22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договора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Группа договоров о страховании предусматривает также оформление актов о страховом случае.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Повседневная работа туристской фирмы связана с оформлением следующих договоров:</w:t>
      </w:r>
    </w:p>
    <w:p w:rsidR="00A03959" w:rsidRPr="001E1EDE" w:rsidRDefault="00A03959" w:rsidP="003344C0">
      <w:pPr>
        <w:numPr>
          <w:ilvl w:val="0"/>
          <w:numId w:val="2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на предоставление услуг туристу;</w:t>
      </w:r>
    </w:p>
    <w:p w:rsidR="00A03959" w:rsidRPr="001E1EDE" w:rsidRDefault="00A03959" w:rsidP="003344C0">
      <w:pPr>
        <w:numPr>
          <w:ilvl w:val="0"/>
          <w:numId w:val="2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совместной деятельности;</w:t>
      </w:r>
    </w:p>
    <w:p w:rsidR="00A03959" w:rsidRPr="001E1EDE" w:rsidRDefault="00A03959" w:rsidP="003344C0">
      <w:pPr>
        <w:numPr>
          <w:ilvl w:val="0"/>
          <w:numId w:val="2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агентский договор;</w:t>
      </w:r>
    </w:p>
    <w:p w:rsidR="00A03959" w:rsidRPr="001E1EDE" w:rsidRDefault="00A03959" w:rsidP="003344C0">
      <w:pPr>
        <w:numPr>
          <w:ilvl w:val="0"/>
          <w:numId w:val="2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комиссии;</w:t>
      </w:r>
    </w:p>
    <w:p w:rsidR="00A03959" w:rsidRPr="001E1EDE" w:rsidRDefault="00A03959" w:rsidP="003344C0">
      <w:pPr>
        <w:numPr>
          <w:ilvl w:val="0"/>
          <w:numId w:val="22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инвестиционный договор (контракт).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Некоторую специфику имеют договора для осуществления внешнеэкономической деятельности, к числу которых относятся:</w:t>
      </w:r>
    </w:p>
    <w:p w:rsidR="00A03959" w:rsidRPr="001E1EDE" w:rsidRDefault="00A03959" w:rsidP="003344C0">
      <w:pPr>
        <w:numPr>
          <w:ilvl w:val="0"/>
          <w:numId w:val="2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партнерстве;</w:t>
      </w:r>
    </w:p>
    <w:p w:rsidR="00A03959" w:rsidRPr="001E1EDE" w:rsidRDefault="00A03959" w:rsidP="003344C0">
      <w:pPr>
        <w:numPr>
          <w:ilvl w:val="0"/>
          <w:numId w:val="2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 создании предприятия с иностранными инвестициями (совместное предприятие);</w:t>
      </w:r>
    </w:p>
    <w:p w:rsidR="00A03959" w:rsidRPr="001E1EDE" w:rsidRDefault="00A03959" w:rsidP="003344C0">
      <w:pPr>
        <w:numPr>
          <w:ilvl w:val="0"/>
          <w:numId w:val="2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 го вор-поручение на туристское обслуживание за рубежом;</w:t>
      </w:r>
    </w:p>
    <w:p w:rsidR="00A03959" w:rsidRPr="001E1EDE" w:rsidRDefault="00A03959" w:rsidP="003344C0">
      <w:pPr>
        <w:numPr>
          <w:ilvl w:val="0"/>
          <w:numId w:val="22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договор об открытии представительства фирмы и др.</w:t>
      </w:r>
    </w:p>
    <w:p w:rsidR="00A03959" w:rsidRPr="0030702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07027">
        <w:rPr>
          <w:rFonts w:ascii="Times New Roman" w:hAnsi="Times New Roman" w:cs="Times New Roman"/>
          <w:b/>
          <w:sz w:val="28"/>
          <w:szCs w:val="28"/>
        </w:rPr>
        <w:t>19.6 Практические рекомендации по составлению договоров.</w:t>
      </w:r>
    </w:p>
    <w:p w:rsidR="00A03959" w:rsidRPr="0030702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07027">
        <w:rPr>
          <w:rFonts w:ascii="Times New Roman" w:hAnsi="Times New Roman" w:cs="Times New Roman"/>
          <w:b/>
          <w:sz w:val="28"/>
          <w:szCs w:val="28"/>
        </w:rPr>
        <w:t>19.6.1 Основные правила составления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w:t>
      </w:r>
      <w:r w:rsidRPr="001E1EDE">
        <w:rPr>
          <w:rFonts w:ascii="Times New Roman" w:hAnsi="Times New Roman" w:cs="Times New Roman"/>
          <w:sz w:val="28"/>
          <w:szCs w:val="28"/>
        </w:rPr>
        <w:tab/>
        <w:t>При намерении заключить контракт следует четко</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знать, какие цели необходимо достичь при его реализации и уточнить наиболее важные моменты, связанные с</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его оформлением, подписанием и исполнением.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Необходимо предусмотреть главные вопросы предстоящего контракта, а затем, переходя от общего к частному, составить примерную поэтапную схему работы и продумать, что и как должно быть сделано на каждом этапе, какие для этого потребуются конкретные действия, предусмотреть степень риска.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w:t>
      </w:r>
      <w:r w:rsidRPr="001E1EDE">
        <w:rPr>
          <w:rFonts w:ascii="Times New Roman" w:hAnsi="Times New Roman" w:cs="Times New Roman"/>
          <w:sz w:val="28"/>
          <w:szCs w:val="28"/>
        </w:rPr>
        <w:tab/>
        <w:t>Проект предстоящего договора желательно разработать самой заинтересованной организацией, а не</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получать проект от контрагента. При составлении формулировок условий договора лучше всего привлечь специалистов соответствующего профиля.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же составляется договор партнером, не исключено, что в нем должным образом не будут учтены интересы фирмы и придется подгонять их под "чужой" договор и, таким образом, инициатива может быть упущена.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при этом можно избежать всяких неожиданностей, которые могут исходить от партнера (контрагента), и по его замечаниям можно проследить, в чем именно состоят его интересы, и предотвратить включение в договор нежелательных условий.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w:t>
      </w:r>
      <w:r w:rsidRPr="001E1EDE">
        <w:rPr>
          <w:rFonts w:ascii="Times New Roman" w:hAnsi="Times New Roman" w:cs="Times New Roman"/>
          <w:sz w:val="28"/>
          <w:szCs w:val="28"/>
        </w:rPr>
        <w:tab/>
        <w:t>Если предложение о заключении договора поступает от неизвестной организации, необходимо как можно</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больше получить о ней информации.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рубежом предприниматели крайне настороженно относятся к предложениям новых партнеров. И это несмотря на то, что там существуют открытые торговые реестры и даже есть фирмы, которые специализируются на сборе и обработке сведений о компаниях и отдельных коммерсантах и по запросу могут дать подробности о фирме как таковой ( уставный фонд, специализация, годовой оборот, квалификация персонала, обслуживающий банк и т. д.) и даже о биографиях совладельцев предприятия и его руководителей, оценку их деловой репутации, дать сведения о судебных процессах и конфликтах, в которых они участвовали, сообщить подробности о поставщиках, покупателях, клиентах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Такой сервис у нас пока отсутствует, и поэтому самим необходимо провести подобную работу, заведя своеобразные "досье" на своих партнеров и контрагентов.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Необходимо убедиться, что организация, с которой собираются работать, действительно существует. Для этого следует ознакомиться с ее учредительными документами (уставом, учредительным договором) и свидетельством о регистрации. Рекомендуется обратить внимание на то, кто является ее учредителями, каков размер ее уставного фонда и сформирован ли он, где располагается офис (а не просто, так называемый юридический адрес), в каком банке организация обслуживается, ее финансовое положение и коммерческая репутация. Через партнеров, контрагентов, банкиров следует собрать о ней и ее руководителях как можно больше информации.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w:t>
      </w:r>
      <w:r w:rsidRPr="001E1EDE">
        <w:rPr>
          <w:rFonts w:ascii="Times New Roman" w:hAnsi="Times New Roman" w:cs="Times New Roman"/>
          <w:sz w:val="28"/>
          <w:szCs w:val="28"/>
        </w:rPr>
        <w:tab/>
        <w:t>При подписании договора необходимо убедиться,</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что представитель контрагента имеет юридическое право</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и полномочия на подписание документа. Поэтому, вступая в переговоры с представителями коммерческой организации о заключении договора,  необходимо проверить полномочия представителя.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Отсутствие соответствующих полномочий и подписание договора таким представителем может повлечь впоследствии невозможность получить оплату за предоставленные услуги или добиться возврата уже выплаченных сумм (предоплату) за услуги, либо они будут не в полном объеме или с существенными недостатками.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показывает практика, нередко недобросовестные контрагенты, не желая исполнять свои обязательства по договору и нести ответственность, объявляют о том, что лицо, подписавшее договор, соответствующих полномочий не имело (это один из самых распространенных способов мошенничества). Для того чтобы такого не случилось, необходимо удостовериться в личности представителя, для чего корректно попросить его представить соответствующие документы.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представителем контрагента выступает директор предприятия, который действует без доверенности, необходимо ознакомиться с приказом о его назначении, либо (это в основном касается государственных предприятий) ознакомиться с протоколом собрания учредителей предприятия (для коммерческих организаций). В отношении последних следует обратить внимание на следующее. В последнее время зачастую на некоторых предприятиях, особенно там, где директор работает по найму, учредители в той или иной степени ограничивают его полномочия и предоставляют ему их только с согласия правления, Совета директоров, собрания учредителей и т.д. Например, в уставе организации, в разделе "Компетенция директора" может быть указано, что директор вправе совершать сделки на сумму свыше 10 млн. руб. только с согласия Совета директоров предприятия. Поэтому следует ознакомиться с соответствующим разделом устава организации-контрагента и убедиться, что полномочия директора не ограничены.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том случае, если представитель действует по доверенности, следует проверить, есть ли на доверенности подпись руководителя организации и ее печать, какого числа она выдана (если дата не указана, то доверенность вообще недействительна), срок ее действия, объем полномочий по доверенности.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5. Приступая к работе по формулированию условий договора, нельзя допускать двусмысленности, нечеткости фраз. В договоре имеет значение каждое слово. Ее-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ли не понятно, что означает тот или иной термин, какой смысл несет то или иное словосочетание, фраза и т.д., надо выяснить это с привлечением специалистов. Следует иметь в виду, что впоследствии в случае спора по условиям исполнения договора контрагент будет пытаться любую неточную формулировку в договоре интерпретировать в свою пользу. Более того, партнер может специально включить в договор неясные (но хорошо понятные ему самому) формулировки и положения, в которых интересы второй стороны заведомо ущемлены.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Весьма часто допускаются неточности при применении в договорах юридических торговых международных терминов, в частности, определяющих базисные условия поставки. Так, нередко применяется предназначенный для водных перевозок торговый термин "СИФ" при использовании сухопутных видов транспорта (железнодорожного, автомобильного) или при смешанных перевозках (несколькими видами транспорта). При отсутствии в договоре положений, разъясняющих, что стороны имели в виду, могут возникнуть трудности при разрешении споров, в частности, по вопросу о моменте, в который товар считается поставленным, и о моменте перехода риска с продавца на покупателя.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6. Определяя в договорах условия о расчетах и осуществляя платежи по обязательствам за поставку товаров, необходимо учитывать, что Указом Президента РФ от 20.12.94 г. N 2204 "Об обеспечении правопорядка при осуществлении платежей по обязательствам за поставку товаров (выполнение работ или оказание услуг)" 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оказанные услуги).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Предельный срок исполнения обязательств по расчетам за поставленные по договору товары (выполненные работы, оказанные услуги) равен трем месяцам с момента фактического получения товаров (выполнения работ и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иметь в виду, что 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или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Вышеназванным Указом установлено, что Федеральное управление по делам о несостоятельности (банкротстве) при Государственном комитете Российской Федерации по управлению государственным имуществом по истечении предельного срока исполнения обязательств по расчетам за поставленные по договору товары (выполненные работы, оказанные услуги), если стороны не предприняли всех имеющихся возможностей для погашения задолженности, предъявляет требования о перечислении сторонами в доход бюджета всего полученного сторонами и причитающегося им по указанным сделкам.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 течение месяца со дня предъявления требования о перечислении в доход бюджета полученного и причитающегося по указанным сделкам стороны не осуществили полного исполнения обязательств, Федеральное управление по делам о несостоятельности (банкротстве) при Государственном комитете Российской Федерации по управлению государственным имуществом предъявляет в арбитражный суд иск о применении последствий ничтожности сделки согласно ст. 169 Гражданского кодекса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7.</w:t>
      </w:r>
      <w:r w:rsidRPr="001E1EDE">
        <w:rPr>
          <w:rFonts w:ascii="Times New Roman" w:hAnsi="Times New Roman" w:cs="Times New Roman"/>
          <w:sz w:val="28"/>
          <w:szCs w:val="28"/>
        </w:rPr>
        <w:tab/>
        <w:t>При формулировании условий об обстоятельствах, освобождающих от ответственности (так называемых</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"форс-мажорных оговорок"), необходимо учитывать последствия той или иной формулировки, что может привести к снижению или повышению имущественной ответственности стороны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включении в договор оговорки, предусматривающей конкретный перечень обстоятельств, наступление которых освобождает от ответственности при нарушении обязательства, арбитражные суды, как правило, принимают решения о взыскании со стороны убытков, явившихся следствием обстоятельств, находившихся вне контроля, если они не предусмотрены перечнем, содержавшимся в договоре.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8.</w:t>
      </w:r>
      <w:r w:rsidRPr="001E1EDE">
        <w:rPr>
          <w:rFonts w:ascii="Times New Roman" w:hAnsi="Times New Roman" w:cs="Times New Roman"/>
          <w:sz w:val="28"/>
          <w:szCs w:val="28"/>
        </w:rPr>
        <w:tab/>
        <w:t>Когда проект договора будет готов, его необходимо еще раз просмотреть для того, чтобы уловить</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двойной смысл какой-либо фразы или увидеть какое-нибудь упущение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Любой договор - правовой документ, и нельзя составлять его без участия компетентных специалистов. А юрист должен разъяснить правовые последствия тех или иных его условий, предложить новые варианты какого-либо пункта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Поэтому до подписания договора необходимо, чтобы его просмотрел и завизировал юрист.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9. Многие предпринимательские структуры широко используют различные формы договоров, образцы которых предлагаются в настоящее время в различных сборниках и рекомендациях специалистов.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Наряду с очень краткими договорами, содержащими минимум условий (предмет договора, включающий наименование и количество товара, цена с указанием базиса поставки, требования к качеству, срок поставки, условия платежа), нередко заключаются многостраничные очень подробные договоры, предусматривающие значительное число дополнительных условий. Заключение кратких договоров требует от организации четкого представления о том, чем будут восполняться пробелы договора. Арбитражная практика показывает, что об этом, к сожалению, часто забывают и это приводит к нанесению ущерба. В то же время анализ многостраничных подробных договоров не всегда приводит к положительным результатам.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Во-первых, нередко такие договоры составляются по трафарету, недостаточно учитывающему вид товара, являющегося предметом купли - продажи или другого вида сделки. Практически одинаковые условия предусматриваются как в отношении всех видов массы продовольственных и промышленных товаров, так и в отношении предоставления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Во-вторых, договоры примерно одинакового содержания составляются независимо от того, с каким партнером они заключаются.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В-третьих, стремление предусмотреть в договоре условия на все случаи, которые могут возникнуть при его исполнении, осложняет, с одной стороны, переговоры при заключении договора, а с другой - приводит к отягощению договора большим числом общих и порой не лучших положений. К тому же, как показывает практика, все предусмотреть в контракте невозможно. Надо учитывать, что универсальной формы, способной надежно обезопасить туристский бизнес, не существует. Договор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акт строго индивидуальный, и составлять его надлежит для каждого случая отдельно.</w:t>
      </w:r>
    </w:p>
    <w:p w:rsidR="00A03959" w:rsidRPr="0030702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07027">
        <w:rPr>
          <w:rFonts w:ascii="Times New Roman" w:hAnsi="Times New Roman" w:cs="Times New Roman"/>
          <w:b/>
          <w:sz w:val="28"/>
          <w:szCs w:val="28"/>
        </w:rPr>
        <w:t>19.6.2 Структура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Любой договор условно можно разделить на четыре части:</w:t>
      </w:r>
    </w:p>
    <w:p w:rsidR="00A03959" w:rsidRPr="001E1EDE" w:rsidRDefault="00A03959" w:rsidP="003344C0">
      <w:pPr>
        <w:numPr>
          <w:ilvl w:val="0"/>
          <w:numId w:val="2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Преамбулу (или вводную часть).</w:t>
      </w:r>
    </w:p>
    <w:p w:rsidR="00A03959" w:rsidRPr="001E1EDE" w:rsidRDefault="00A03959" w:rsidP="003344C0">
      <w:pPr>
        <w:numPr>
          <w:ilvl w:val="0"/>
          <w:numId w:val="2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Предмет договора.</w:t>
      </w:r>
    </w:p>
    <w:p w:rsidR="00A03959" w:rsidRPr="001E1EDE" w:rsidRDefault="00A03959" w:rsidP="003344C0">
      <w:pPr>
        <w:numPr>
          <w:ilvl w:val="0"/>
          <w:numId w:val="2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Дополнительные условия договора.</w:t>
      </w:r>
    </w:p>
    <w:p w:rsidR="00A03959" w:rsidRPr="001E1EDE" w:rsidRDefault="00A03959" w:rsidP="003344C0">
      <w:pPr>
        <w:numPr>
          <w:ilvl w:val="0"/>
          <w:numId w:val="22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условия договора.</w:t>
      </w:r>
    </w:p>
    <w:p w:rsidR="00A03959" w:rsidRPr="0030702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07027">
        <w:rPr>
          <w:rFonts w:ascii="Times New Roman" w:hAnsi="Times New Roman" w:cs="Times New Roman"/>
          <w:b/>
          <w:sz w:val="28"/>
          <w:szCs w:val="28"/>
        </w:rPr>
        <w:t>1. Преамбула (или вводная часть)</w:t>
      </w:r>
    </w:p>
    <w:p w:rsidR="00A03959" w:rsidRPr="001E1EDE" w:rsidRDefault="0030702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sidR="00A03959" w:rsidRPr="001E1EDE">
        <w:rPr>
          <w:rFonts w:ascii="Times New Roman" w:hAnsi="Times New Roman" w:cs="Times New Roman"/>
          <w:sz w:val="28"/>
          <w:szCs w:val="28"/>
        </w:rPr>
        <w:t>Наименование договора (договор купли - продажи, поставки, комиссии, транспортных услуг, аренды, совместной деятельности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Точное название договора дает понять, какие он определяет правоотношения. Однако необходимо помнить, что сущность договора вытекает не из названия, а из его содержания. Но, если название отсутствует, договор сначала следует прочитать, чтобы понять, о чем он, а уж затем разбираться с ним по существу.</w:t>
      </w:r>
    </w:p>
    <w:p w:rsidR="00A03959" w:rsidRPr="001E1EDE" w:rsidRDefault="0030702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sidR="00A03959" w:rsidRPr="001E1EDE">
        <w:rPr>
          <w:rFonts w:ascii="Times New Roman" w:hAnsi="Times New Roman" w:cs="Times New Roman"/>
          <w:sz w:val="28"/>
          <w:szCs w:val="28"/>
        </w:rPr>
        <w:t>Дата подписания договора. Она включает число, месяц и год подписания. Со всеми этими реквизитами связано правильное установление момента заключения договора и окончания срока его действия, а значит, и определенные юридические последствия.</w:t>
      </w:r>
    </w:p>
    <w:p w:rsidR="00A03959" w:rsidRPr="001E1EDE" w:rsidRDefault="0030702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A03959" w:rsidRPr="001E1EDE">
        <w:rPr>
          <w:rFonts w:ascii="Times New Roman" w:hAnsi="Times New Roman" w:cs="Times New Roman"/>
          <w:sz w:val="28"/>
          <w:szCs w:val="28"/>
        </w:rPr>
        <w:t>Место подписания договора (город или населенный пункт). Указание на место совершения сделки - не простая формальность, оно имеет иногда большое юридическое значение. По законодательству того места, где совершается сделка, определяются: а) правоспособность и дееспособность лиц, заключивших сделку, б) форма сделки, в) обязательства, возникшие из сделки (правда, в последнем случае стороны в договоре могут предусмотреть иное положение - ст. 432 ГК РФ).</w:t>
      </w:r>
    </w:p>
    <w:p w:rsidR="00A03959" w:rsidRPr="001E1EDE" w:rsidRDefault="0030702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A03959" w:rsidRPr="001E1EDE">
        <w:rPr>
          <w:rFonts w:ascii="Times New Roman" w:hAnsi="Times New Roman" w:cs="Times New Roman"/>
          <w:sz w:val="28"/>
          <w:szCs w:val="28"/>
        </w:rPr>
        <w:t>Полное фирменное наименование контрагента,</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под которым последний зарегистрирован в реестре государственной регистрации, а также сокращенное название сторон по договору ("Заказчик", "Покупатель","Арендатор" и пр.).</w:t>
      </w:r>
    </w:p>
    <w:p w:rsidR="00A03959" w:rsidRPr="001E1EDE" w:rsidRDefault="00307027"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w:t>
      </w:r>
      <w:r w:rsidR="00A03959" w:rsidRPr="001E1EDE">
        <w:rPr>
          <w:rFonts w:ascii="Times New Roman" w:hAnsi="Times New Roman" w:cs="Times New Roman"/>
          <w:sz w:val="28"/>
          <w:szCs w:val="28"/>
        </w:rPr>
        <w:t>Должности, фамилии, имена и отчества лиц, подписывающих договор, указания на их полномочия на</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подписание договора.</w:t>
      </w:r>
    </w:p>
    <w:p w:rsidR="00A03959" w:rsidRPr="0030702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07027">
        <w:rPr>
          <w:rFonts w:ascii="Times New Roman" w:hAnsi="Times New Roman" w:cs="Times New Roman"/>
          <w:b/>
          <w:sz w:val="28"/>
          <w:szCs w:val="28"/>
        </w:rPr>
        <w:t>2. Предмет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часть договора содержит его существенные условия:</w:t>
      </w:r>
    </w:p>
    <w:p w:rsidR="00A03959" w:rsidRPr="001E1EDE" w:rsidRDefault="00A03959" w:rsidP="003344C0">
      <w:pPr>
        <w:numPr>
          <w:ilvl w:val="0"/>
          <w:numId w:val="2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Предмет договора, т.е. о чем конкретно договариваются стороны.</w:t>
      </w:r>
    </w:p>
    <w:p w:rsidR="00A03959" w:rsidRPr="001E1EDE" w:rsidRDefault="00A03959" w:rsidP="003344C0">
      <w:pPr>
        <w:numPr>
          <w:ilvl w:val="0"/>
          <w:numId w:val="2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Обязанности и права одной стороны по договору.</w:t>
      </w:r>
    </w:p>
    <w:p w:rsidR="00A03959" w:rsidRPr="001E1EDE" w:rsidRDefault="00A03959" w:rsidP="003344C0">
      <w:pPr>
        <w:numPr>
          <w:ilvl w:val="0"/>
          <w:numId w:val="2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Обязанности и права второй стороны по договору</w:t>
      </w:r>
      <w:r w:rsidR="00307027">
        <w:rPr>
          <w:rFonts w:ascii="Times New Roman" w:hAnsi="Times New Roman" w:cs="Times New Roman"/>
          <w:sz w:val="28"/>
          <w:szCs w:val="28"/>
        </w:rPr>
        <w:t>.</w:t>
      </w:r>
    </w:p>
    <w:p w:rsidR="00A03959" w:rsidRPr="001E1EDE" w:rsidRDefault="00A03959" w:rsidP="003344C0">
      <w:pPr>
        <w:numPr>
          <w:ilvl w:val="0"/>
          <w:numId w:val="2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Цена договора и порядок расчетов и др.</w:t>
      </w:r>
    </w:p>
    <w:p w:rsidR="00A03959" w:rsidRPr="001E1EDE" w:rsidRDefault="00A03959" w:rsidP="003344C0">
      <w:pPr>
        <w:numPr>
          <w:ilvl w:val="0"/>
          <w:numId w:val="22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Срок выполнения сторонами своих обязательств.</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Конкретное содержание этих условий зависит от</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вида договора и от конкретной ситуации его заключения.</w:t>
      </w:r>
    </w:p>
    <w:p w:rsidR="00A03959" w:rsidRPr="00307027"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307027">
        <w:rPr>
          <w:rFonts w:ascii="Times New Roman" w:hAnsi="Times New Roman" w:cs="Times New Roman"/>
          <w:b/>
          <w:sz w:val="28"/>
          <w:szCs w:val="28"/>
        </w:rPr>
        <w:t>3. Дополнительные условия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Настоящий раздел включает в себя условия, которые не обязательно предусматривать в каждом договоре, но </w:t>
      </w:r>
      <w:r w:rsidR="00307027" w:rsidRPr="001E1EDE">
        <w:rPr>
          <w:rFonts w:ascii="Times New Roman" w:hAnsi="Times New Roman" w:cs="Times New Roman"/>
          <w:sz w:val="28"/>
          <w:szCs w:val="28"/>
        </w:rPr>
        <w:t>которые,</w:t>
      </w:r>
      <w:r w:rsidRPr="001E1EDE">
        <w:rPr>
          <w:rFonts w:ascii="Times New Roman" w:hAnsi="Times New Roman" w:cs="Times New Roman"/>
          <w:sz w:val="28"/>
          <w:szCs w:val="28"/>
        </w:rPr>
        <w:t xml:space="preserve"> тем не </w:t>
      </w:r>
      <w:r w:rsidR="00307027" w:rsidRPr="001E1EDE">
        <w:rPr>
          <w:rFonts w:ascii="Times New Roman" w:hAnsi="Times New Roman" w:cs="Times New Roman"/>
          <w:sz w:val="28"/>
          <w:szCs w:val="28"/>
        </w:rPr>
        <w:t>менее,</w:t>
      </w:r>
      <w:r w:rsidRPr="001E1EDE">
        <w:rPr>
          <w:rFonts w:ascii="Times New Roman" w:hAnsi="Times New Roman" w:cs="Times New Roman"/>
          <w:sz w:val="28"/>
          <w:szCs w:val="28"/>
        </w:rPr>
        <w:t xml:space="preserve"> существенно влияют на реализацию прав и обязанностей сторон.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w:t>
      </w:r>
      <w:r w:rsidRPr="001E1EDE">
        <w:rPr>
          <w:rFonts w:ascii="Times New Roman" w:hAnsi="Times New Roman" w:cs="Times New Roman"/>
          <w:sz w:val="28"/>
          <w:szCs w:val="28"/>
        </w:rPr>
        <w:tab/>
        <w:t>Срок действия договора. Его необходимо указать,</w:t>
      </w:r>
      <w:r w:rsidR="00307027">
        <w:rPr>
          <w:rFonts w:ascii="Times New Roman" w:hAnsi="Times New Roman" w:cs="Times New Roman"/>
          <w:sz w:val="28"/>
          <w:szCs w:val="28"/>
        </w:rPr>
        <w:t xml:space="preserve"> </w:t>
      </w:r>
      <w:r w:rsidRPr="001E1EDE">
        <w:rPr>
          <w:rFonts w:ascii="Times New Roman" w:hAnsi="Times New Roman" w:cs="Times New Roman"/>
          <w:sz w:val="28"/>
          <w:szCs w:val="28"/>
        </w:rPr>
        <w:t>даже если названы сроки выполнения сторонами обязательств.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Это обусловлено тем, что надлежит знать, когда договор прекращает свое действие и когда можно будет предъявить соответствующие требования к контрагенту.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w:t>
      </w:r>
      <w:r w:rsidRPr="001E1EDE">
        <w:rPr>
          <w:rFonts w:ascii="Times New Roman" w:hAnsi="Times New Roman" w:cs="Times New Roman"/>
          <w:sz w:val="28"/>
          <w:szCs w:val="28"/>
        </w:rPr>
        <w:tab/>
        <w:t>Ответственность сторон. Она обеспечивает исполнение обязанностей сторонами в случае нарушения</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условий договора одной из них. Обычно здесь определены различного рода санкции в виде пени, неустойки,</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штрафа, уплачиваемых контрагентом, не выполнившим</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своих обязательств в отношении одного из согласованных условий.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составлении договора можно предложить следующую методику определения ответственности: против каждой обязанности стороны должна быть предусмотрена соответствующая ответственность, в основном в виде штрафной неустойки. Это означает, что убытки при ненадлежащем исполнении обязательств контрагента могут быть взысканы с него сверх неустойки. Следует помнить, что если такой вид ответственности отсутствует, неустойка является зачетной, и убытки с контрагента можно будет взыскать в части, не покрытой неустойкой (ст. 394 ГК РФ).</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 Способы обеспечения обязательств (гл. 23 ГК РФ). Российское гражданское законодательство предусматривает следующие основные способы обеспечения обязательств (ст. 329 ГК РФ): неустойка, залог, удержание имущества должника, поручительство, банковская гарантия, задаток. Кроме этого, могут быть предусмотрены и другие способы, регламентируемые законом или договором.</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A03959" w:rsidRPr="001E1EDE">
        <w:rPr>
          <w:rFonts w:ascii="Times New Roman" w:hAnsi="Times New Roman" w:cs="Times New Roman"/>
          <w:sz w:val="28"/>
          <w:szCs w:val="28"/>
        </w:rPr>
        <w:t>Основания изменения или расторжения договора в одностороннем порядке (гл. 29 ГК РФ).</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w:t>
      </w:r>
      <w:r w:rsidR="00A03959" w:rsidRPr="001E1EDE">
        <w:rPr>
          <w:rFonts w:ascii="Times New Roman" w:hAnsi="Times New Roman" w:cs="Times New Roman"/>
          <w:sz w:val="28"/>
          <w:szCs w:val="28"/>
        </w:rPr>
        <w:t>Условия о конфиденциальности информации по договору.</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w:t>
      </w:r>
      <w:r w:rsidR="00A03959" w:rsidRPr="001E1EDE">
        <w:rPr>
          <w:rFonts w:ascii="Times New Roman" w:hAnsi="Times New Roman" w:cs="Times New Roman"/>
          <w:sz w:val="28"/>
          <w:szCs w:val="28"/>
        </w:rPr>
        <w:t>Порядок разрешения споров между сторонами по договору.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Все споры между сторонами разрешаются в соответствии с законодательством Российской Федерации в арбитражном суде. Однако стороны могут установить и иное положение, в частности, предусмотреть разбирательство споров не в арбитражном, а в третейском суде, создаваемом либо самими сторонами, либо в соответствии с регламентом какого-либо постоянно действующего третейского суда.</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7. </w:t>
      </w:r>
      <w:r w:rsidR="00A03959" w:rsidRPr="001E1EDE">
        <w:rPr>
          <w:rFonts w:ascii="Times New Roman" w:hAnsi="Times New Roman" w:cs="Times New Roman"/>
          <w:sz w:val="28"/>
          <w:szCs w:val="28"/>
        </w:rPr>
        <w:t>Особенности перемены лиц по договору.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этом пункте можно предусмотреть, что уступка права требования по договору может быть осуществлена только с согласия должника (ст.388 ГК РФ).</w:t>
      </w:r>
    </w:p>
    <w:p w:rsidR="00A03959" w:rsidRPr="00F85B5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F85B59">
        <w:rPr>
          <w:rFonts w:ascii="Times New Roman" w:hAnsi="Times New Roman" w:cs="Times New Roman"/>
          <w:b/>
          <w:sz w:val="28"/>
          <w:szCs w:val="28"/>
        </w:rPr>
        <w:t>4. Прочие условия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Эти условия могут включать следующие вопросы:</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sidR="00A03959" w:rsidRPr="001E1EDE">
        <w:rPr>
          <w:rFonts w:ascii="Times New Roman" w:hAnsi="Times New Roman" w:cs="Times New Roman"/>
          <w:sz w:val="28"/>
          <w:szCs w:val="28"/>
        </w:rPr>
        <w:t>Законодательство, регулирующее отношения сторон (особенно это важно для внешнеторговых контрактов).</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sidR="00A03959" w:rsidRPr="001E1EDE">
        <w:rPr>
          <w:rFonts w:ascii="Times New Roman" w:hAnsi="Times New Roman" w:cs="Times New Roman"/>
          <w:sz w:val="28"/>
          <w:szCs w:val="28"/>
        </w:rPr>
        <w:t>Особенности согласований связи между сторонами. Здесь для каждой стороны указываются: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лица, полномочные давать информацию и решать</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вопросы, относящиеся к исполнению договора. Это может формулироваться двумя способами: с персональным</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указанием полномочного лица (лиц) или с указанием</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должностей;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сроки связи между сторонами. Например: "... каждый вторник с</w:t>
      </w:r>
      <w:r w:rsidRPr="001E1EDE">
        <w:rPr>
          <w:rFonts w:ascii="Times New Roman" w:hAnsi="Times New Roman" w:cs="Times New Roman"/>
          <w:sz w:val="28"/>
          <w:szCs w:val="28"/>
        </w:rPr>
        <w:tab/>
        <w:t>ч.";</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способы связи: телефон, факс, телекс, телеграф,</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телетайп с указанием их номеров и иных данных.</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A03959" w:rsidRPr="001E1EDE">
        <w:rPr>
          <w:rFonts w:ascii="Times New Roman" w:hAnsi="Times New Roman" w:cs="Times New Roman"/>
          <w:sz w:val="28"/>
          <w:szCs w:val="28"/>
        </w:rPr>
        <w:t>Судьба преддоговорной работы и ее результатов</w:t>
      </w:r>
      <w:r>
        <w:rPr>
          <w:rFonts w:ascii="Times New Roman" w:hAnsi="Times New Roman" w:cs="Times New Roman"/>
          <w:sz w:val="28"/>
          <w:szCs w:val="28"/>
        </w:rPr>
        <w:t xml:space="preserve"> </w:t>
      </w:r>
      <w:r w:rsidR="00A03959" w:rsidRPr="001E1EDE">
        <w:rPr>
          <w:rFonts w:ascii="Times New Roman" w:hAnsi="Times New Roman" w:cs="Times New Roman"/>
          <w:sz w:val="28"/>
          <w:szCs w:val="28"/>
        </w:rPr>
        <w:t>после подписания договора.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Данный пункт содержит положение, </w:t>
      </w:r>
      <w:r w:rsidR="00F85B59">
        <w:rPr>
          <w:rFonts w:ascii="Times New Roman" w:hAnsi="Times New Roman" w:cs="Times New Roman"/>
          <w:sz w:val="28"/>
          <w:szCs w:val="28"/>
        </w:rPr>
        <w:t>в</w:t>
      </w:r>
      <w:r w:rsidRPr="001E1EDE">
        <w:rPr>
          <w:rFonts w:ascii="Times New Roman" w:hAnsi="Times New Roman" w:cs="Times New Roman"/>
          <w:sz w:val="28"/>
          <w:szCs w:val="28"/>
        </w:rPr>
        <w:t xml:space="preserve"> соответствии</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с которым стороны устанавливают,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w:t>
      </w:r>
      <w:r w:rsidR="00A03959" w:rsidRPr="001E1EDE">
        <w:rPr>
          <w:rFonts w:ascii="Times New Roman" w:hAnsi="Times New Roman" w:cs="Times New Roman"/>
          <w:sz w:val="28"/>
          <w:szCs w:val="28"/>
        </w:rPr>
        <w:t>Реквизиты сторон: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почтовые реквизиты;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местонахождение (адрес) предприятия;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банковские реквизиты сторон (номер расчетного</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счета, учреждение банка, код банка, МФО или данные</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РКЦ);</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w:t>
      </w:r>
      <w:r w:rsidRPr="001E1EDE">
        <w:rPr>
          <w:rFonts w:ascii="Times New Roman" w:hAnsi="Times New Roman" w:cs="Times New Roman"/>
          <w:sz w:val="28"/>
          <w:szCs w:val="28"/>
        </w:rPr>
        <w:tab/>
        <w:t>отгрузочные реквизиты (для железнодорожных</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отправок, для контейнеров, для мелких отправок).</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Особое</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внимание уделяется наличию и правильности сведений,</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касающихся банковских реквизитов контрагента, так как</w:t>
      </w:r>
      <w:r w:rsidR="00F85B59">
        <w:rPr>
          <w:rFonts w:ascii="Times New Roman" w:hAnsi="Times New Roman" w:cs="Times New Roman"/>
          <w:sz w:val="28"/>
          <w:szCs w:val="28"/>
        </w:rPr>
        <w:t xml:space="preserve"> </w:t>
      </w:r>
      <w:r w:rsidRPr="001E1EDE">
        <w:rPr>
          <w:rFonts w:ascii="Times New Roman" w:hAnsi="Times New Roman" w:cs="Times New Roman"/>
          <w:sz w:val="28"/>
          <w:szCs w:val="28"/>
        </w:rPr>
        <w:t>без них трудно взыскать убытки.</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w:t>
      </w:r>
      <w:r w:rsidR="00A03959" w:rsidRPr="001E1EDE">
        <w:rPr>
          <w:rFonts w:ascii="Times New Roman" w:hAnsi="Times New Roman" w:cs="Times New Roman"/>
          <w:sz w:val="28"/>
          <w:szCs w:val="28"/>
        </w:rPr>
        <w:t>Количество экземпляров договора.</w:t>
      </w:r>
    </w:p>
    <w:p w:rsidR="00A03959" w:rsidRPr="001E1EDE" w:rsidRDefault="00F85B59"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w:t>
      </w:r>
      <w:r w:rsidR="00A03959" w:rsidRPr="001E1EDE">
        <w:rPr>
          <w:rFonts w:ascii="Times New Roman" w:hAnsi="Times New Roman" w:cs="Times New Roman"/>
          <w:sz w:val="28"/>
          <w:szCs w:val="28"/>
        </w:rPr>
        <w:t>Подписи сторон с м печатей каждой организации (предприятия).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обеспечения качественной договорной работы рекомендуется создать банк (базу) данных по шаблонам вышеперечисленных договоров или приобрести специализированные пакеты прикладных программ: "Дело и право", "Кодекс", "Консультант"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в туристской фирме имеется компьютер с мультимедиа, то такие прикладные пакеты можно использовать на лазерных дисках CD-ROM. Их достоинство перед другими машинными носителями информации:</w:t>
      </w:r>
    </w:p>
    <w:p w:rsidR="00A03959" w:rsidRPr="001E1EDE" w:rsidRDefault="00A03959" w:rsidP="003344C0">
      <w:pPr>
        <w:numPr>
          <w:ilvl w:val="0"/>
          <w:numId w:val="2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огромная (до 2 гигабайт) емкость диска;</w:t>
      </w:r>
    </w:p>
    <w:p w:rsidR="00A03959" w:rsidRPr="001E1EDE" w:rsidRDefault="00A03959" w:rsidP="003344C0">
      <w:pPr>
        <w:numPr>
          <w:ilvl w:val="0"/>
          <w:numId w:val="2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малый размер и вес CD;</w:t>
      </w:r>
    </w:p>
    <w:p w:rsidR="00A03959" w:rsidRPr="001E1EDE" w:rsidRDefault="00A03959" w:rsidP="003344C0">
      <w:pPr>
        <w:numPr>
          <w:ilvl w:val="0"/>
          <w:numId w:val="2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 требуется периодическая их перезапись (создание архивных копий);</w:t>
      </w:r>
    </w:p>
    <w:p w:rsidR="00A03959" w:rsidRPr="001E1EDE" w:rsidRDefault="00A03959" w:rsidP="003344C0">
      <w:pPr>
        <w:numPr>
          <w:ilvl w:val="0"/>
          <w:numId w:val="23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неприхотливость диска к условиям хранения и влияния окружающей среды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Емкость одного лазерного диска эквивалентна 1500-2000 дискетам стандартного формата.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рядом фирм разработаны качественные шаблоны (проекты) различных договоров, скомпанованые на С</w:t>
      </w:r>
      <w:r w:rsidR="00F85B59">
        <w:rPr>
          <w:rFonts w:ascii="Times New Roman" w:hAnsi="Times New Roman" w:cs="Times New Roman"/>
          <w:sz w:val="28"/>
          <w:szCs w:val="28"/>
          <w:lang w:val="en-US"/>
        </w:rPr>
        <w:t>D</w:t>
      </w:r>
      <w:r w:rsidRPr="001E1EDE">
        <w:rPr>
          <w:rFonts w:ascii="Times New Roman" w:hAnsi="Times New Roman" w:cs="Times New Roman"/>
          <w:sz w:val="28"/>
          <w:szCs w:val="28"/>
        </w:rPr>
        <w:t>-</w:t>
      </w:r>
      <w:r w:rsidR="00F85B59">
        <w:rPr>
          <w:rFonts w:ascii="Times New Roman" w:hAnsi="Times New Roman" w:cs="Times New Roman"/>
          <w:sz w:val="28"/>
          <w:szCs w:val="28"/>
          <w:lang w:val="en-US"/>
        </w:rPr>
        <w:t>ROM</w:t>
      </w:r>
      <w:r w:rsidRPr="001E1EDE">
        <w:rPr>
          <w:rFonts w:ascii="Times New Roman" w:hAnsi="Times New Roman" w:cs="Times New Roman"/>
          <w:sz w:val="28"/>
          <w:szCs w:val="28"/>
        </w:rPr>
        <w:t>:</w:t>
      </w:r>
      <w:r w:rsidR="00F85B59" w:rsidRPr="00F85B59">
        <w:rPr>
          <w:rFonts w:ascii="Times New Roman" w:hAnsi="Times New Roman" w:cs="Times New Roman"/>
          <w:sz w:val="28"/>
          <w:szCs w:val="28"/>
        </w:rPr>
        <w:t xml:space="preserve"> </w:t>
      </w:r>
      <w:r w:rsidRPr="001E1EDE">
        <w:rPr>
          <w:rFonts w:ascii="Times New Roman" w:hAnsi="Times New Roman" w:cs="Times New Roman"/>
          <w:sz w:val="28"/>
          <w:szCs w:val="28"/>
        </w:rPr>
        <w:t>"Библиотека предпринимателя", "Ваш офис", "Библиотека пользователя ПК", "Пакеты прикладных программ для ПК"</w:t>
      </w:r>
      <w:r w:rsidR="00F85B59" w:rsidRPr="001E1EDE">
        <w:rPr>
          <w:rFonts w:ascii="Times New Roman" w:hAnsi="Times New Roman" w:cs="Times New Roman"/>
          <w:sz w:val="28"/>
          <w:szCs w:val="28"/>
        </w:rPr>
        <w:t>,</w:t>
      </w:r>
      <w:r w:rsidRPr="001E1EDE">
        <w:rPr>
          <w:rFonts w:ascii="Times New Roman" w:hAnsi="Times New Roman" w:cs="Times New Roman"/>
          <w:sz w:val="28"/>
          <w:szCs w:val="28"/>
        </w:rPr>
        <w:t xml:space="preserve"> "Ваше право"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Кроме того, хорошим подспорьем в работе договорного отдела туристской фирмы могут служить также сборники типовых договоров, применяемых в различных сферах хозяйственной и иной деятельности.</w:t>
      </w:r>
    </w:p>
    <w:p w:rsidR="00A03959" w:rsidRPr="00F85B59"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F85B59">
        <w:rPr>
          <w:rFonts w:ascii="Times New Roman" w:hAnsi="Times New Roman" w:cs="Times New Roman"/>
          <w:b/>
          <w:sz w:val="28"/>
          <w:szCs w:val="28"/>
        </w:rPr>
        <w:t>20. СПЕЦИФИКА НАЛОГООБЛОЖЕНИЯ,</w:t>
      </w:r>
      <w:r w:rsidR="00F85B59" w:rsidRPr="00F85B59">
        <w:rPr>
          <w:rFonts w:ascii="Times New Roman" w:hAnsi="Times New Roman" w:cs="Times New Roman"/>
          <w:b/>
          <w:sz w:val="28"/>
          <w:szCs w:val="28"/>
        </w:rPr>
        <w:t xml:space="preserve"> </w:t>
      </w:r>
      <w:r w:rsidRPr="00F85B59">
        <w:rPr>
          <w:rFonts w:ascii="Times New Roman" w:hAnsi="Times New Roman" w:cs="Times New Roman"/>
          <w:b/>
          <w:sz w:val="28"/>
          <w:szCs w:val="28"/>
        </w:rPr>
        <w:t>БУХГАЛТЕРСКОГО УЧЕТА И ОТЧЕТНОСТИ ТУРИСТСКИХ ПРЕДПРИЯТИЙ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20.1 Специфика налогообложения туристских</w:t>
      </w:r>
      <w:r w:rsidR="00A03026" w:rsidRPr="00A03026">
        <w:rPr>
          <w:rFonts w:ascii="Times New Roman" w:hAnsi="Times New Roman" w:cs="Times New Roman"/>
          <w:sz w:val="28"/>
          <w:szCs w:val="28"/>
        </w:rPr>
        <w:t xml:space="preserve"> </w:t>
      </w:r>
      <w:r w:rsidRPr="001E1EDE">
        <w:rPr>
          <w:rFonts w:ascii="Times New Roman" w:hAnsi="Times New Roman" w:cs="Times New Roman"/>
          <w:sz w:val="28"/>
          <w:szCs w:val="28"/>
        </w:rPr>
        <w:t>предприятий.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Как уже отмечалось ранее, недостаточная поддержка туризма на государственном уровне отразилась на их жестком налогообложении, наряду с другими</w:t>
      </w:r>
      <w:r w:rsidR="00A03026" w:rsidRPr="00A03026">
        <w:rPr>
          <w:rFonts w:ascii="Times New Roman" w:hAnsi="Times New Roman" w:cs="Times New Roman"/>
          <w:sz w:val="28"/>
          <w:szCs w:val="28"/>
        </w:rPr>
        <w:t xml:space="preserve"> </w:t>
      </w:r>
      <w:r w:rsidRPr="001E1EDE">
        <w:rPr>
          <w:rFonts w:ascii="Times New Roman" w:hAnsi="Times New Roman" w:cs="Times New Roman"/>
          <w:sz w:val="28"/>
          <w:szCs w:val="28"/>
        </w:rPr>
        <w:t>предприятиями.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Принятый 27 декабря 1991 года Закон РФ "Об основах налоговой системы в Российской Федерации", а также последующие изменения и дополнения налогового законодательства определили структуру налогообложения и туристских предприятий.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Специалисты Ассоциации "Налоги России" подсчитали, что каждое предприятие в настоящее время является плательщиком 62 налогов, обязательных платежей и сборов. В ряде случаев для многих видов налогов расходы по их обслуживанию намного превышают сборы по ним. В среднем, на налоги уходит около 64 % дохода предприятия. В то же время мировая практика показывает, что уровень налогового изъятия в 45 % от дохода является той границей, за которой под угрозой оказывается даже простое воспроизводство.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 сих пор не утвержден Налоговый кодекс России, в проекте которого было предусмотрено значительное уменьшение числа налогов, снижение налогового пресса, упрощение взаимоотношений налогоплательщика с бюджетом, перенос центра тяжести с "условно-переменных" налогов (прибыль, НДС и т.д.) - "на условно-постоянные", т.е. имущество, земля, пользование природными ресурсами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настоящее время туристские предприятия являются потенциальными плательщиками следующих основных налогов:</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прибыль от основной деятельности;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прибыль предприятий с иностранными инвестициями;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прибыль от посреднической деятельности;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дополнительные платежи по налогу на прибыль (от прочих видов предпринимательской деятельности);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прибыль от видеосалонов, игорного бизнеса;</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прибыль от киноконцертной деятельности;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имущество;</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добавленную стоимость (НДС);</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налоги и платежи в дорожные фонды (налог на пользователей автодорог, налог с владельцев автотранспорта, налог на приобретение автотранспорта);</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землю;</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загрязнение окружающей среды;</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обязательные платежи (пенсионный фонд, фонд социального страхования, фонд медицинского страхования, фонд занятости);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транспортный налог;</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 на нужды образования;</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содержание жилищного фонда и социальной сферы;</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операции с ценными бумагами;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 на содержание милиции;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 на рекламу;</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гостиничный сбор;</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сборы за получение лицензий, сертификата, знака соответствия, регистрационные сборы и пошлины;</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 на благоустройство;</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 на строительство объектов в курортной зоне;</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сбор за право торговли подакцизными товарами;</w:t>
      </w:r>
    </w:p>
    <w:p w:rsidR="00A03959" w:rsidRPr="001E1EDE" w:rsidRDefault="00A03959" w:rsidP="003344C0">
      <w:pPr>
        <w:numPr>
          <w:ilvl w:val="0"/>
          <w:numId w:val="23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сб</w:t>
      </w:r>
      <w:r w:rsidR="00A03026">
        <w:rPr>
          <w:rFonts w:ascii="Times New Roman" w:hAnsi="Times New Roman" w:cs="Times New Roman"/>
          <w:sz w:val="28"/>
          <w:szCs w:val="28"/>
        </w:rPr>
        <w:t>о</w:t>
      </w:r>
      <w:r w:rsidRPr="001E1EDE">
        <w:rPr>
          <w:rFonts w:ascii="Times New Roman" w:hAnsi="Times New Roman" w:cs="Times New Roman"/>
          <w:sz w:val="28"/>
          <w:szCs w:val="28"/>
        </w:rPr>
        <w:t>р за право проката фильмов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Естественно, не каждое туристское предприятие оплачивает все вышеперечисленные налоги, сборы и платежи, но все они являются плательщиками самых "тяжелых" налогов: на прибыль, имущество, дорожные фонды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России 70-80 % туристских фирм, зарегистрированных в различных организационно-правовых формах, формально имеют статус малого предприятия, однако ни одно из них не имеет соответствующих льгот, которыми наделены малые предприятия, так как туризм пока не относится к приоритетным видам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сравнению с другими предприятиями, туристские фирмы имеют некоторые льготы по налогам, однако удельный вес их незначителен в общем объеме налоговых изъятий.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со статьей 1 Закона РФ "О внесении изменений и дополнений в налоговую систему России" от 22 декабря 1992 года - "учреждения культуры, физической культуры и спорта, туризма, спортивно-оздоровительной направленности и спортивные сооружения..." - освобождены от уплаты налога на землю.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 сожалению, эта льгота касается только узкого числа туристских учреждений (туристско-экскурсионные бюро, туристские агентства, бюро по реализации туристских услуг и др.) и не распространяется на туристские предприятия (автотранспортные, ремонтно-строительные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Более существенная льгота была принята 22 мая 1992 года в Законе РФ "О внесении изменений и дополнений в закон РСФСР "О налоге на добавленную стоимость". Здесь в статье 5, в перечне товаров, работ и услуг, освобождаемых от НДС, включены туристско-экскурсионные путевки. Данная льгота(с некоторыми условиями) внесена и в Инструкцию ГНС РФ от 11 октября * 1995 года N 39 "О порядке начисления и уплаты налога на добавленную стоимость" (пункт 12 "у") в расширенной трактовке.</w:t>
      </w:r>
    </w:p>
    <w:p w:rsidR="00A03959" w:rsidRPr="001E1EDE" w:rsidRDefault="00A03026"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w:t>
      </w:r>
      <w:r w:rsidR="00A03959" w:rsidRPr="001E1EDE">
        <w:rPr>
          <w:rFonts w:ascii="Times New Roman" w:hAnsi="Times New Roman" w:cs="Times New Roman"/>
          <w:sz w:val="28"/>
          <w:szCs w:val="28"/>
        </w:rPr>
        <w:t xml:space="preserve"> наконец, </w:t>
      </w:r>
      <w:r w:rsidRPr="001E1EDE">
        <w:rPr>
          <w:rFonts w:ascii="Times New Roman" w:hAnsi="Times New Roman" w:cs="Times New Roman"/>
          <w:sz w:val="28"/>
          <w:szCs w:val="28"/>
        </w:rPr>
        <w:t>третья,</w:t>
      </w:r>
      <w:r w:rsidR="00A03959" w:rsidRPr="001E1EDE">
        <w:rPr>
          <w:rFonts w:ascii="Times New Roman" w:hAnsi="Times New Roman" w:cs="Times New Roman"/>
          <w:sz w:val="28"/>
          <w:szCs w:val="28"/>
        </w:rPr>
        <w:t xml:space="preserve"> и последняя незначительная льгота на федеральном уровне - на рекламу. Эта льгота введена в порядке изменения и дополнения письма Минфина РФ от 6 октября 1992 г. N 94 "Нормы и нормативы на представительские расходы, расходы на рекламу и на подготовку и переподготовку кадров в части отнесения этих расходов на себестоимость продукции, (работ, услуг) и порядок их применения". В соответствии с этим с 1 января 1994 года "организации, осуществляющие свою деятельность в сфере предоставления туристских услуг, увеличивают исчисленную предельную сумму расходов на рекламу в три раза".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субъектов Федерации и некоторых регионах установлены незначительные льготы туристским предприятиям за счет снижения местных налогов. И наоборот, в ряде городов и регионов введены новые местные налоги, касающиеся только туристских предприятий. Так, в соответствии с Законом города Москвы от 23 ноября 1994 г. N 20-91 для всех туристских предприятий, реализующих услуги проживания (гостиницы, мотели, кемпинги, гостевые дома), введен гостиничный сбор в размере 1 % от объема реализации гостиничных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Постановлением Правительства Москвы от 11 января 1994 года N 22 установлен также гостиничный сбор для физических лиц (иностранцев), пользующихся услугами проживания в гостиницах и других местах размещения в Москве, в размере 1 $ за сутки.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остальном, порядок взаимоотношения туристских предприятий с бюджетом и фондами в части уплаты налогов, обязательных платежей и сборов - аналогичен другим предприятиям.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Некоторые туристские фирмы для облегчения налогового бремени пользуются офшорными зонами за рубежом: Кипр, Мальта, Сингапур, Лихтенштейн, Ирландия и др., а также в зонах экономического благоприятствования России: Ингушетия, Калмыкия, Калининградская область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удобства работы бухгалтера рекомендуется воспользоваться в рамках прикладной программы "Бухгалтерский учет" специальной программой "Календарь налогоплательщика", где имеется:</w:t>
      </w:r>
    </w:p>
    <w:p w:rsidR="00A03959" w:rsidRPr="001E1EDE" w:rsidRDefault="00A03959" w:rsidP="003344C0">
      <w:pPr>
        <w:numPr>
          <w:ilvl w:val="0"/>
          <w:numId w:val="2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перечень всех налогов, платежей и сборов, которые оплачивает фирма;</w:t>
      </w:r>
    </w:p>
    <w:p w:rsidR="00A03959" w:rsidRPr="001E1EDE" w:rsidRDefault="00A03959" w:rsidP="003344C0">
      <w:pPr>
        <w:numPr>
          <w:ilvl w:val="0"/>
          <w:numId w:val="2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получатель  налога  (федеральный   бюджет,   местный бюджет, фонды и др.).</w:t>
      </w:r>
    </w:p>
    <w:p w:rsidR="00A03959" w:rsidRPr="001E1EDE" w:rsidRDefault="00A03959" w:rsidP="003344C0">
      <w:pPr>
        <w:numPr>
          <w:ilvl w:val="0"/>
          <w:numId w:val="2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ставка налога (платежа, сбора);</w:t>
      </w:r>
    </w:p>
    <w:p w:rsidR="00A03959" w:rsidRPr="001E1EDE" w:rsidRDefault="00A03959" w:rsidP="003344C0">
      <w:pPr>
        <w:numPr>
          <w:ilvl w:val="0"/>
          <w:numId w:val="2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объект обложения налогом;</w:t>
      </w:r>
    </w:p>
    <w:p w:rsidR="00A03959" w:rsidRPr="001E1EDE" w:rsidRDefault="00A03959" w:rsidP="003344C0">
      <w:pPr>
        <w:numPr>
          <w:ilvl w:val="0"/>
          <w:numId w:val="2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сроки уплаты;</w:t>
      </w:r>
    </w:p>
    <w:p w:rsidR="00A03959" w:rsidRPr="001E1EDE" w:rsidRDefault="00A03959" w:rsidP="003344C0">
      <w:pPr>
        <w:numPr>
          <w:ilvl w:val="0"/>
          <w:numId w:val="23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корреспондирующие счета и др.</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20.2 Особенности бухгалтерского учета и отчетности</w:t>
      </w:r>
      <w:r w:rsidR="00BB28B3" w:rsidRPr="00BB28B3">
        <w:rPr>
          <w:rFonts w:ascii="Times New Roman" w:hAnsi="Times New Roman" w:cs="Times New Roman"/>
          <w:b/>
          <w:sz w:val="28"/>
          <w:szCs w:val="28"/>
        </w:rPr>
        <w:t xml:space="preserve"> </w:t>
      </w:r>
      <w:r w:rsidRPr="00BB28B3">
        <w:rPr>
          <w:rFonts w:ascii="Times New Roman" w:hAnsi="Times New Roman" w:cs="Times New Roman"/>
          <w:b/>
          <w:sz w:val="28"/>
          <w:szCs w:val="28"/>
        </w:rPr>
        <w:t>туристских предприятий.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основании Постановления Госкомстата России от 24 сентября 1992 года N 156 утверждена "Инструкция по учету платных услуг населению", где отражена особенность учета туристско-экскурсионных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туристско-экскурсионные услуги включаются:</w:t>
      </w:r>
    </w:p>
    <w:p w:rsidR="00BB28B3" w:rsidRDefault="00A03959" w:rsidP="003344C0">
      <w:pPr>
        <w:numPr>
          <w:ilvl w:val="0"/>
          <w:numId w:val="23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стоимость путевок на туристские маршруты и экскурсионное обслуживание, куда входят: услуги пассажирского транспорта; проживание и питание в туристских гостиничных комплексах, туристских центрах, гостиницах, турбазах, пансионатах, кемпингах; проживание в арендованных средствах размещения других ведомств и</w:t>
      </w:r>
      <w:r w:rsidR="00BB28B3">
        <w:rPr>
          <w:rFonts w:ascii="Times New Roman" w:hAnsi="Times New Roman" w:cs="Times New Roman"/>
          <w:sz w:val="28"/>
          <w:szCs w:val="28"/>
        </w:rPr>
        <w:t xml:space="preserve"> </w:t>
      </w:r>
      <w:r w:rsidRPr="001E1EDE">
        <w:rPr>
          <w:rFonts w:ascii="Times New Roman" w:hAnsi="Times New Roman" w:cs="Times New Roman"/>
          <w:sz w:val="28"/>
          <w:szCs w:val="28"/>
        </w:rPr>
        <w:t>индивидуальном жилье</w:t>
      </w:r>
      <w:r w:rsidR="00BB28B3">
        <w:rPr>
          <w:rFonts w:ascii="Times New Roman" w:hAnsi="Times New Roman" w:cs="Times New Roman"/>
          <w:sz w:val="28"/>
          <w:szCs w:val="28"/>
        </w:rPr>
        <w:t xml:space="preserve"> граждан; </w:t>
      </w:r>
    </w:p>
    <w:p w:rsidR="00A03959" w:rsidRPr="001E1EDE" w:rsidRDefault="00BB28B3" w:rsidP="003344C0">
      <w:pPr>
        <w:numPr>
          <w:ilvl w:val="0"/>
          <w:numId w:val="233"/>
        </w:num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экскурсионное, турист</w:t>
      </w:r>
      <w:r w:rsidR="00A03959" w:rsidRPr="001E1EDE">
        <w:rPr>
          <w:rFonts w:ascii="Times New Roman" w:hAnsi="Times New Roman" w:cs="Times New Roman"/>
          <w:sz w:val="28"/>
          <w:szCs w:val="28"/>
        </w:rPr>
        <w:t>ско-оздоровительное обслуживание; культурно-массовое обслуживание и т.п.</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туристско-экскурсионные услуги не включаются:</w:t>
      </w:r>
    </w:p>
    <w:p w:rsidR="00BB28B3"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услуги, оказываемые туристам и экскурсантам сверх стоимости путевок и оплачиваемых ими дополнительно: </w:t>
      </w:r>
    </w:p>
    <w:p w:rsidR="00BB28B3" w:rsidRDefault="00A03959" w:rsidP="003344C0">
      <w:pPr>
        <w:numPr>
          <w:ilvl w:val="0"/>
          <w:numId w:val="2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прокат туристского инвентаря и снаряжения, фотографий, парикмахерских, бань, саун, учитываемых в составе бытовых услуг; </w:t>
      </w:r>
    </w:p>
    <w:p w:rsidR="00BB28B3" w:rsidRDefault="00A03959" w:rsidP="003344C0">
      <w:pPr>
        <w:numPr>
          <w:ilvl w:val="0"/>
          <w:numId w:val="2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дискотек, игровых автоматов, кинозалов, учитываемых в составе услуг культуры; </w:t>
      </w:r>
    </w:p>
    <w:p w:rsidR="00BB28B3" w:rsidRDefault="00A03959" w:rsidP="003344C0">
      <w:pPr>
        <w:numPr>
          <w:ilvl w:val="0"/>
          <w:numId w:val="2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спортсооружений, учитываемых в составе услуг физической культуры и спорта;</w:t>
      </w:r>
    </w:p>
    <w:p w:rsidR="00BB28B3" w:rsidRDefault="00A03959" w:rsidP="003344C0">
      <w:pPr>
        <w:numPr>
          <w:ilvl w:val="0"/>
          <w:numId w:val="2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массажных, стоматологических и других лечебных кабинетов, учитываемых в составе услуг здравоохранения; </w:t>
      </w:r>
    </w:p>
    <w:p w:rsidR="00A03959" w:rsidRPr="001E1EDE" w:rsidRDefault="00A03959" w:rsidP="003344C0">
      <w:pPr>
        <w:numPr>
          <w:ilvl w:val="0"/>
          <w:numId w:val="23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денежная выручка ресторанов, кафе, столовых, буфетов, полученная от дополнительного обслуживания туристов, а также другого населения, учитываемая в составе товарооборота общественного питания.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 основании писем Минфина РФ от 10.04.96. и 16.06.94 гг., N 16-00-30-19 и 16-30-65-сооответственно, туристская путевка является документом строгой отчетности</w:t>
      </w:r>
      <w:r w:rsidR="00BB28B3">
        <w:rPr>
          <w:rFonts w:ascii="Times New Roman" w:hAnsi="Times New Roman" w:cs="Times New Roman"/>
          <w:sz w:val="28"/>
          <w:szCs w:val="28"/>
        </w:rPr>
        <w:t xml:space="preserve"> </w:t>
      </w:r>
      <w:r w:rsidRPr="001E1EDE">
        <w:rPr>
          <w:rFonts w:ascii="Times New Roman" w:hAnsi="Times New Roman" w:cs="Times New Roman"/>
          <w:sz w:val="28"/>
          <w:szCs w:val="28"/>
        </w:rPr>
        <w:t>(типовые формы прилагаются).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Порядок формирования туристской услуги предполагает заключение двух блоков договоров между:</w:t>
      </w:r>
    </w:p>
    <w:p w:rsidR="00A03959" w:rsidRPr="001E1EDE" w:rsidRDefault="00A03959" w:rsidP="003344C0">
      <w:pPr>
        <w:numPr>
          <w:ilvl w:val="0"/>
          <w:numId w:val="2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туристской фирмой и клиентом;</w:t>
      </w:r>
    </w:p>
    <w:p w:rsidR="00A03959" w:rsidRPr="001E1EDE" w:rsidRDefault="00A03959" w:rsidP="003344C0">
      <w:pPr>
        <w:numPr>
          <w:ilvl w:val="0"/>
          <w:numId w:val="23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туристской фирмой и другими предприятиями, у которых фирма покупает услуги, чтобы формировать тур.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Рассматривая взаимоотношения туристской фирмы и клиента, следует отметить два варианта с точки зрения учета и налогообложения:</w:t>
      </w:r>
    </w:p>
    <w:p w:rsidR="00A03959" w:rsidRPr="001E1EDE" w:rsidRDefault="00A03959" w:rsidP="003344C0">
      <w:pPr>
        <w:numPr>
          <w:ilvl w:val="0"/>
          <w:numId w:val="2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первый вариант: туристско-экскурсионное бюро само формирует тур и выпускает под него свою путевку;</w:t>
      </w:r>
    </w:p>
    <w:p w:rsidR="00A03959" w:rsidRPr="001E1EDE" w:rsidRDefault="00A03959" w:rsidP="003344C0">
      <w:pPr>
        <w:numPr>
          <w:ilvl w:val="0"/>
          <w:numId w:val="23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второй вариант: туристская фирма перепродает туристу путевку, приобретенную у другой фирмы.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Исходя из п.21.15. Инструкции Госналогслужбы РФ от 15 мая 1995 года N 30 "О порядке исчисления и уплаты налогов, поступающих в дорожные фонды", оплата данных налогов по первому варианту производится по обычной производственной схеме, т.е. предприятие, реализующее свои товары (услуги). Для туристского предприятия продукцией собственного производства является путевка (товарная форма туристской услуги), т.е. учет расходов производителя ведется на счете 20 -"Основное производство", а выручка от реализации путевки отражается по кредиту счета 46 и показывается 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форме N 2 - "Отчет о финансовых результатах и их использовании" в первом разделе "Финансовые результаты" по коду строки 010 (выручка от реализации услуг).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выручка является объектом обложения налогом на пользователей автомобильных дорог и облагается по ставке п. 19 Инструкции для производственной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По второму варианту можно применить аналог: перепродажа без переработки, т.е. в этом случае ведется бухгалтерский учет и налогообложение по схеме торговли, а перепродаваемая с наценкой путевка приходуется на счет 41 - "Товары". Тогда в форме 2 в строке </w:t>
      </w:r>
      <w:r w:rsidR="00BB28B3">
        <w:rPr>
          <w:rFonts w:ascii="Times New Roman" w:hAnsi="Times New Roman" w:cs="Times New Roman"/>
          <w:sz w:val="28"/>
          <w:szCs w:val="28"/>
        </w:rPr>
        <w:t>0</w:t>
      </w:r>
      <w:r w:rsidRPr="001E1EDE">
        <w:rPr>
          <w:rFonts w:ascii="Times New Roman" w:hAnsi="Times New Roman" w:cs="Times New Roman"/>
          <w:sz w:val="28"/>
          <w:szCs w:val="28"/>
        </w:rPr>
        <w:t>10 следует показать валовый доход как сумму реализованных торговых наценок. Выручка от реализации учитывается по кредиту счета 46, и как полный товарооборот записывается по строке 101 - "Реализация товаров в продажных ценах" формы 2. Тогда объектом налогообложения на пользователей автодорог является торговый оборот, отражаемый по строке 101 формы 2, а налог исчисляется по ставке, предусмотренной п.19 Инструкции для исчисления его от товарооборота.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туристская фирма, в отличие от двух предыдущих вариантов, оказывает услуги по реализации туристских путевок других фирм, то здесь может быть применена схема учета и налогообложения для посреднической деятельности. Здесь выручкой является комиссионное вознаграждение, которое отражается по кредиту счета 46 и записывается в строку 010 формы 2. Тогда налог на пользователей автодорог исчисляется с этой суммы согласно п.21.4. Инструкции и облагается по ставке в соответствии с п.19 Инструкции для производственной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Льгота на НДС в соответствии с п.12 "у" Инструкции ГНС РФ от 11 ноября 1995 года "О порядке исчисления и уплаты налога на добавленную стоимость" предоставляется только при наличии тури</w:t>
      </w:r>
      <w:r w:rsidR="00BB28B3">
        <w:rPr>
          <w:rFonts w:ascii="Times New Roman" w:hAnsi="Times New Roman" w:cs="Times New Roman"/>
          <w:sz w:val="28"/>
          <w:szCs w:val="28"/>
        </w:rPr>
        <w:t>стско</w:t>
      </w:r>
      <w:r w:rsidRPr="001E1EDE">
        <w:rPr>
          <w:rFonts w:ascii="Times New Roman" w:hAnsi="Times New Roman" w:cs="Times New Roman"/>
          <w:sz w:val="28"/>
          <w:szCs w:val="28"/>
        </w:rPr>
        <w:t>-экскурсионной путевки и не распространяется на дополнительные платные услуги, оформленные другими документами. Иными словами, льгота по НДС предоставляется только основному "производителю" услуг и не распространяется на ее "соисполнителей", т.е. предприятия, чьи отдельные (частичные) услуги вошли в путевку.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 имеет льготы на НДС и туристское агентство (или агент) по реализации чужой путевки.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туристское предприятие имеет численность до 15 человек, включая работающих по договорам подряда и иным договорам (гражданско-правового характера), а его совокупный размер валовой выручки в течение года не превысил стотысячекратного минимального размера оплаты труда, то оно на добровольной основе может перейти на упрощенную систему налогообложения в соответствии с Законом Российской Федерации от 29 декабря 1995 года N 222-ФЗ "Об упрощенной системе налогообложения, учета и отчетности для субъектов малого предпринимательства".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предусматривается замена уплаты совокупности федеральных, региональных , местных налогов и сборов - уплатой единого налога, исчисляемого по результатам хозяйственной деятельности за отчетный период.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Сохраняется для таких предприятий установленный порядок уплаты таможенных платежей, пошлин, налога на приобретение автотранспортных средств, лицензионных сборов, отчислений в государственные социальные внебюджетные фонды.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таких организациях ведется упрощенная схема бухгалтерского учета (без двойной записи, плана счетов и т.п.), установленная Министерством финансов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Ставка единого налога установлена не более 30 % от совокупного дохода (включая федеральный и местный бюджеты) или 10 % от суммы валовой выручки (для некоторых групп организаций).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остальным позициям бухгалтерский учет и отчетность туристских предприятий ведется по аналогии с обычными предприятиями, в соответствии с действующими нормативно-правовыми актами и инструкциями.</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21. ТУРИСТСКИЕ ФОРМАЛЬНОСТИ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Туристские формальности - это обязательные с точки зрения законности и установленного порядка действия, связанные с оформлением и совершением туристского путешествия, а также процедуры, связанные с пересечением границы.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Формальности в сфере туризма можно условно классифицировать на несколько групп:</w:t>
      </w:r>
    </w:p>
    <w:p w:rsidR="00A03959" w:rsidRPr="001E1EDE" w:rsidRDefault="00A03959" w:rsidP="003344C0">
      <w:pPr>
        <w:numPr>
          <w:ilvl w:val="0"/>
          <w:numId w:val="2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паспорта и визы;</w:t>
      </w:r>
    </w:p>
    <w:p w:rsidR="00A03959" w:rsidRPr="001E1EDE" w:rsidRDefault="00A03959" w:rsidP="003344C0">
      <w:pPr>
        <w:numPr>
          <w:ilvl w:val="0"/>
          <w:numId w:val="2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таможенные формальности;</w:t>
      </w:r>
    </w:p>
    <w:p w:rsidR="00A03959" w:rsidRPr="001E1EDE" w:rsidRDefault="00A03959" w:rsidP="003344C0">
      <w:pPr>
        <w:numPr>
          <w:ilvl w:val="0"/>
          <w:numId w:val="2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валютный контроль и порядок обмена валюты;</w:t>
      </w:r>
    </w:p>
    <w:p w:rsidR="00A03959" w:rsidRPr="001E1EDE" w:rsidRDefault="00A03959" w:rsidP="003344C0">
      <w:pPr>
        <w:numPr>
          <w:ilvl w:val="0"/>
          <w:numId w:val="2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санитарный контроль;</w:t>
      </w:r>
    </w:p>
    <w:p w:rsidR="00A03959" w:rsidRPr="001E1EDE" w:rsidRDefault="00A03959" w:rsidP="003344C0">
      <w:pPr>
        <w:numPr>
          <w:ilvl w:val="0"/>
          <w:numId w:val="2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социальная и экологическая защита туристов;</w:t>
      </w:r>
    </w:p>
    <w:p w:rsidR="00A03959" w:rsidRPr="001E1EDE" w:rsidRDefault="00A03959" w:rsidP="003344C0">
      <w:pPr>
        <w:numPr>
          <w:ilvl w:val="0"/>
          <w:numId w:val="23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режим выезда и въезда и др.</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21.1 Паспортные формальности.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участия в зарубежной поездке в соответствии с действующим законодательством граждане Российской Федерации должны иметь общегражданский заграничный паспорт. Он оформляется в соответствии с Постановлением Правительства Российской Федерации от 15 августа 1994 года N 960 "О порядке оформления общегражданских паспортов". Настоящий паспорт дает право на свободный выезд за пределы Российской Федерации в соответствии с конституционными гарантиями на право свободного перемещения граждан.</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получения паспорта в паспортно-визовую службу по месту жительства (ОВИР) необходимо сдать следующие документы:</w:t>
      </w:r>
    </w:p>
    <w:p w:rsidR="00A03959" w:rsidRPr="001E1EDE" w:rsidRDefault="00A03959" w:rsidP="003344C0">
      <w:pPr>
        <w:numPr>
          <w:ilvl w:val="0"/>
          <w:numId w:val="2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две анкеты (заявления) установленной формы;</w:t>
      </w:r>
    </w:p>
    <w:p w:rsidR="00A03959" w:rsidRPr="001E1EDE" w:rsidRDefault="00A03959" w:rsidP="003344C0">
      <w:pPr>
        <w:numPr>
          <w:ilvl w:val="0"/>
          <w:numId w:val="2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четыре фотографии установленного размера (4x5 на матовой бумаге в полуовале);</w:t>
      </w:r>
    </w:p>
    <w:p w:rsidR="00A03959" w:rsidRPr="001E1EDE" w:rsidRDefault="00A03959" w:rsidP="003344C0">
      <w:pPr>
        <w:numPr>
          <w:ilvl w:val="0"/>
          <w:numId w:val="2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квитанцию об оплате госпошлины (две минимальные заработные платы на день сдачи документов);</w:t>
      </w:r>
    </w:p>
    <w:p w:rsidR="00A03959" w:rsidRPr="001E1EDE" w:rsidRDefault="00A03959" w:rsidP="003344C0">
      <w:pPr>
        <w:numPr>
          <w:ilvl w:val="0"/>
          <w:numId w:val="23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квитанцию об оплате требуемой суммы за бланк паспорта.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Заявление - анкету следует заполнить на пишущей машинке без помарок и исправлений. Если в паспорт вписываются дети до семи лет, то следует дополнительно представить копии их свидетельств о рождении.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детям более семи лет, то на них вклеиваются фотографии в соответствующих графах.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выезде за рубеж по приглашению физического или юридического лица или по ходатайству, следует дополнительно заполнить:</w:t>
      </w:r>
    </w:p>
    <w:p w:rsidR="00A03959" w:rsidRPr="001E1EDE" w:rsidRDefault="00A03959" w:rsidP="003344C0">
      <w:pPr>
        <w:numPr>
          <w:ilvl w:val="0"/>
          <w:numId w:val="2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учетную карточку на лицо, ходатайствующее о выезде;</w:t>
      </w:r>
    </w:p>
    <w:p w:rsidR="00A03959" w:rsidRPr="001E1EDE" w:rsidRDefault="00A03959" w:rsidP="003344C0">
      <w:pPr>
        <w:numPr>
          <w:ilvl w:val="0"/>
          <w:numId w:val="239"/>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извещение о лице, ходатайствующем о выезде за границу.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получении заграничного паспорта следует предъявить свой внутренний паспорт.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Срок получения паспорта с момента подачи указанных документов - 1 месяц.</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паспорт туристу оформляет юридическое лицо, в этом случае установлен несколько иной порядок оформления.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этого прикладывается список лиц, на которых оформляются паспорта с указанием ответственного лица за оформление, уставные документы организации, трудовые книжки и внутренние паспорта этих сотрудников.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оформлении договора на предоставления туристских услуг, туристская фирма вносит в него пункт ответственности туриста за наличие и соответствие его заграничного паспорта действующим нормативным актам.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Паспорт туриста должен быть действителен на дату его возвращения в страну из зарубежной поездки.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Паспорт не должен иметь технических дефектов: отклеенной фотографии, смазанной печати, порванных страниц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 непрохождение туристом паспортного контроля при наличии в нем вышеуказанных изъянов туристская фирма ответственности не несет.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решениями Римской (1963 года) конференции по международным путешествиям и туризму были внесены для реализации следующие предложения:</w:t>
      </w:r>
    </w:p>
    <w:p w:rsidR="00A03959" w:rsidRPr="001E1EDE" w:rsidRDefault="00A03959" w:rsidP="003344C0">
      <w:pPr>
        <w:numPr>
          <w:ilvl w:val="0"/>
          <w:numId w:val="2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децентрализация паспортных служб;</w:t>
      </w:r>
    </w:p>
    <w:p w:rsidR="00A03959" w:rsidRPr="001E1EDE" w:rsidRDefault="00A03959" w:rsidP="003344C0">
      <w:pPr>
        <w:numPr>
          <w:ilvl w:val="0"/>
          <w:numId w:val="2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сокращение сроков оформления паспортов;</w:t>
      </w:r>
    </w:p>
    <w:p w:rsidR="00A03959" w:rsidRPr="001E1EDE" w:rsidRDefault="00A03959" w:rsidP="003344C0">
      <w:pPr>
        <w:numPr>
          <w:ilvl w:val="0"/>
          <w:numId w:val="2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ввести срок паспорта не менее 5 лет на неограниченное число поездок за границу;</w:t>
      </w:r>
    </w:p>
    <w:p w:rsidR="00A03959" w:rsidRPr="001E1EDE" w:rsidRDefault="00A03959" w:rsidP="003344C0">
      <w:pPr>
        <w:numPr>
          <w:ilvl w:val="0"/>
          <w:numId w:val="2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 невозможности задержания и конфискации паспорта;</w:t>
      </w:r>
    </w:p>
    <w:p w:rsidR="00A03959" w:rsidRPr="001E1EDE" w:rsidRDefault="00A03959" w:rsidP="003344C0">
      <w:pPr>
        <w:numPr>
          <w:ilvl w:val="0"/>
          <w:numId w:val="240"/>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приведение паспортов всех государств в соответствие со   стандартом   ИКАО   (Международной   организации</w:t>
      </w:r>
      <w:r w:rsidR="00BB28B3">
        <w:rPr>
          <w:rFonts w:ascii="Times New Roman" w:hAnsi="Times New Roman" w:cs="Times New Roman"/>
          <w:sz w:val="28"/>
          <w:szCs w:val="28"/>
        </w:rPr>
        <w:t xml:space="preserve"> </w:t>
      </w:r>
      <w:r w:rsidRPr="001E1EDE">
        <w:rPr>
          <w:rFonts w:ascii="Times New Roman" w:hAnsi="Times New Roman" w:cs="Times New Roman"/>
          <w:sz w:val="28"/>
          <w:szCs w:val="28"/>
        </w:rPr>
        <w:t>гражданской авиации) для обеспечения возможности их компьютерной проверки.</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21.2 Визовые формальности.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Туристская виза - это отметка в паспорте дипломатическими представительствами иностранных государств, дающая право его владельцу на временный въезд на территорию государства, выдавшего визу с целью туризма и отдыха.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Выдача туристской визы производится по ходатайству туристской фирмы принимающей стороны, обеспечивающей прием по согласованному маршруту в подтвержденные сроки.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Виза может также выдаваться для посещения родственников или знакомых по их приглашению (вызову), а также для деловых поездок.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Оформление визы производится на срок от нескольких дней до нескольких месяцев. В ряде случаев на визе указывается и пункт пересечения границы.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Консульский сбор за оформление визы в различных государствах различный и его размер постоянно изменяется.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случаев размер консульского сбора может составлять до 20-30 % стоимости заграничной поездки, что не соответствует рекомендациям Всемирной туристской организации.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Срок выдачи визы с момента обращения также различный - от 4 до 40 дней и зависит от межгосударственных соглашений и сложившейся практики.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получения визы необходимо заполнить одну или несколько анкет и приложить к ним фотографии.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Бланки визовых анкет в различных странах различные. Их форма и содержание зависят также от цели поездки и ее продолжительности.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анкетах ряда стран имеется предупреждение, что при въезде может быть потребовано медицинское освидетельствование.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Анкеты заполняются на русском языке чернилами черного цвета или печатаются на машинке. В ряде стран (Австрия, Аргентина, Австралия) детей вписывают не только в паспорт, но и в визу.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туристских групп и деловых поездок в ряде случаев оформляется групповая виза, которая ставится на списке туристов или деловых людей.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Некоторые страны российские туристы могут посещать без въездных виз: Эквадор, Колумбия, Шри-Ланка.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Безвизовый режим предусмотрен при въезде в государства СНГ.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некоторые страны разрешен безвизовый въезд при наличии приглашения: Болгария, Венгрия, Куба, Монголия, Македония, Польша, Словения, Хорватия, Чехия, Югославия.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стран въездные визы можно получить в пунктах прибытия: Мальта, Египет, Ливан, Непал, Намибия, ОАЭ, Сирия, Турция, Кипр и др.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Фирма-организатор обязана предупредить туриста, что она не несет ответственности за возможный отказ от предоставления визы или в ее продлении. В этом случае понесенный туристом ущерб может быть компенсирован только страховой фирмой, если иное не записано в договоре страхования.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турист предполагает воспользоваться поездкой по нескольким европейским странам, то, согласно Шенгенскому соглашению, он, получив визу в одной из стран - субъектов данного соглашения - свободно передвигается по территории остальных (Испания, Франция, Германия, Португалия, Австрия, Бельгия, Нидерланды, Люксембург).</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Существуют два типа "шенгенских" виз:</w:t>
      </w:r>
    </w:p>
    <w:p w:rsidR="00A03959" w:rsidRPr="001E1EDE" w:rsidRDefault="00A03959" w:rsidP="003344C0">
      <w:pPr>
        <w:numPr>
          <w:ilvl w:val="0"/>
          <w:numId w:val="2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единая европейская виза, дающая право беспрепятственного передвижения по территории данных стран(до трех месяцев);</w:t>
      </w:r>
    </w:p>
    <w:p w:rsidR="00A03959" w:rsidRPr="001E1EDE" w:rsidRDefault="00A03959" w:rsidP="003344C0">
      <w:pPr>
        <w:numPr>
          <w:ilvl w:val="0"/>
          <w:numId w:val="241"/>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въездная виза на срок свыше трех месяцев (остается национальной).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Единая европейская виза выдается в срок от 15 до 40 дней со дня поступления документов и стоит 10 экю. Такая виза имеет голографические элементы и несколько степеней защиты.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Туристы из 126 стран (включая Россию) могут воспользоваться такой визой. Льготный безвизовый порядок въезда в страны Шенгенского соглашения предоставлен: Венгрии, Польше, Словакии, Чехии, Латвии, Литве, Эстонии.</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21.3 Таможенные формальности.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Таможенный контроль производится таможенными службами. Государственный таможенный комитет (ГТК)</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РФ Приказом от 15 августа 1994 года N 408 утвердил "Общие правила перемещения товаров физическими лицами через таможенную границу РФ"(прилагаются).*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этим документом все товары, не предназначенные для производственной и коммерческой деятельности, перемещаются через границу без всяких проблем.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Предназначение таких товаров определяется с учетом следующих факторов:</w:t>
      </w:r>
    </w:p>
    <w:p w:rsidR="00A03959" w:rsidRPr="001E1EDE" w:rsidRDefault="00A03959" w:rsidP="003344C0">
      <w:pPr>
        <w:numPr>
          <w:ilvl w:val="0"/>
          <w:numId w:val="2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характера товара;</w:t>
      </w:r>
    </w:p>
    <w:p w:rsidR="00A03959" w:rsidRPr="001E1EDE" w:rsidRDefault="00A03959" w:rsidP="003344C0">
      <w:pPr>
        <w:numPr>
          <w:ilvl w:val="0"/>
          <w:numId w:val="2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количество товара;</w:t>
      </w:r>
    </w:p>
    <w:p w:rsidR="00A03959" w:rsidRPr="001E1EDE" w:rsidRDefault="00A03959" w:rsidP="003344C0">
      <w:pPr>
        <w:numPr>
          <w:ilvl w:val="0"/>
          <w:numId w:val="2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частоты перемещения товара;</w:t>
      </w:r>
    </w:p>
    <w:p w:rsidR="00A03959" w:rsidRPr="001E1EDE" w:rsidRDefault="00A03959" w:rsidP="003344C0">
      <w:pPr>
        <w:numPr>
          <w:ilvl w:val="0"/>
          <w:numId w:val="242"/>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обстоятельства поездки.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Товары, стоимостью до 2000 $ США, в количестве, не превышающем норм, при следовании лица через таможенную границу Российской Федерации в сопровождаемом и несопровождаемом багаже, не предназначенные для производственной или коммерческой деятельности - полностью освобождаются от уплаты таможенных платежей.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такие товары не удовлетворяют вышеперечисленным требованиям, то туристу придется уплатить таможенные платежи и сборы в размерах, определяемых их таможенной стоимостью и кодом товара по ТН ВЭД, в соответствии с Приказом ГТК от 15.08.94 года N 408 (прилагается).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Таможенная стоимость товара определяется по подтверждающим документам (чеки, счета, накладные и пр.). При этом таможенную стоимость своего товара должен подтвердить сам турист.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определении таможенной стоимости товаров также учитывается:</w:t>
      </w:r>
    </w:p>
    <w:p w:rsidR="00A03959" w:rsidRPr="001E1EDE" w:rsidRDefault="00A03959" w:rsidP="003344C0">
      <w:pPr>
        <w:numPr>
          <w:ilvl w:val="0"/>
          <w:numId w:val="2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качество товара;</w:t>
      </w:r>
    </w:p>
    <w:p w:rsidR="00A03959" w:rsidRPr="001E1EDE" w:rsidRDefault="00A03959" w:rsidP="003344C0">
      <w:pPr>
        <w:numPr>
          <w:ilvl w:val="0"/>
          <w:numId w:val="2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страна его происхождения;</w:t>
      </w:r>
    </w:p>
    <w:p w:rsidR="00A03959" w:rsidRPr="001E1EDE" w:rsidRDefault="00A03959" w:rsidP="003344C0">
      <w:pPr>
        <w:numPr>
          <w:ilvl w:val="0"/>
          <w:numId w:val="2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время изготовления;</w:t>
      </w:r>
    </w:p>
    <w:p w:rsidR="00A03959" w:rsidRPr="001E1EDE" w:rsidRDefault="00A03959" w:rsidP="003344C0">
      <w:pPr>
        <w:numPr>
          <w:ilvl w:val="0"/>
          <w:numId w:val="243"/>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факторы.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Данным Приказом введены также количественные ограничения на вывоз товаров, освобожденных от уплаты таможенных платежей.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предельная стоимость вывозимых товаров, не облагаемых пошлиной, равна 50-кратному размеру минимальной месячной заработной платы.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Перевозка транспортных средств через границу регулируется приказом ГТК РФ от 15 августа 1994 года N 416 "Общие правила перемещения через таможенную границу РФ транспортных средств физическими лицами". К числу таких транспортных средств относятся:</w:t>
      </w:r>
    </w:p>
    <w:p w:rsidR="00A03959" w:rsidRPr="001E1EDE" w:rsidRDefault="00A03959" w:rsidP="003344C0">
      <w:pPr>
        <w:numPr>
          <w:ilvl w:val="0"/>
          <w:numId w:val="2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легковые автомобили;</w:t>
      </w:r>
    </w:p>
    <w:p w:rsidR="00A03959" w:rsidRPr="001E1EDE" w:rsidRDefault="00A03959" w:rsidP="003344C0">
      <w:pPr>
        <w:numPr>
          <w:ilvl w:val="0"/>
          <w:numId w:val="2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прочие моторные транспортные средства, предназначенные для перевозки до 10 человек, включая водителя;</w:t>
      </w:r>
    </w:p>
    <w:p w:rsidR="00A03959" w:rsidRPr="001E1EDE" w:rsidRDefault="00A03959" w:rsidP="003344C0">
      <w:pPr>
        <w:numPr>
          <w:ilvl w:val="0"/>
          <w:numId w:val="2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грузопассажирские автомобили-фургоны;</w:t>
      </w:r>
    </w:p>
    <w:p w:rsidR="00A03959" w:rsidRPr="001E1EDE" w:rsidRDefault="00A03959" w:rsidP="003344C0">
      <w:pPr>
        <w:numPr>
          <w:ilvl w:val="0"/>
          <w:numId w:val="244"/>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гоночные автомобили.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перевозке автомобилей для личных целей следует:</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уплатить таможенный сбор;</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записать автомобиль в таможенную декларацию;</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выполнить другие таможенные формальности.</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этот автомобиль предназначен для производственной или коммерческой деятельности, то следует уплатить:</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импортную таможенную пошлину;</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налог на добавленную стоимость (НДС);</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акциз;</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таможенный сбор;</w:t>
      </w:r>
    </w:p>
    <w:p w:rsidR="00A03959" w:rsidRPr="001E1EDE" w:rsidRDefault="00A03959" w:rsidP="003344C0">
      <w:pPr>
        <w:numPr>
          <w:ilvl w:val="0"/>
          <w:numId w:val="245"/>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другие платежи и сборы.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Допускается оплата таможенных платежей по единой ставке - 5 экю за 1 куб. см. объема двигателя.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Иные правила ввоза автомобилей из бывших республик СССР. Здесь допускается ввоз одного транспортного средства в год, страной происхождения которого являются эти республики или Россия, без уплаты таможенной пошлины, если оно не предназначено для производственной или коммерческой деятельности и в дальнейшем не будет отчуждено или передано во владение другому лицу, за исключением членов семьи, в течение двух лет с момента ввоза.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Определенные ограничения предусматриваются на ввоз-вывоз памятных монет из драгоценных и не драгоценных металлов, предметов искусства, культуры, антиквариата и пр.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Таможенные формальности предусматривают для туриста заполнение таможенной декларации установленной формы. Здесь следует точно и без исправлений ответить на поставленные вопросы, а также поставить свою подпись и дату.</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21.4 Валютный контроль и обмен валюты.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Валютный контроль осуществляется в соответствии с Законом РФ "О валютном регулировании и валютном контроле", на основании которого российские туристы имеют право вывозить иностранную валюту за границу, декларируя ее в таможенной декларации.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суммы до 500 долларов США (или эквивалент) вывозятся без предъявления таможенному контролю справки установленной формы (форма N 0406007), более 500 долларов США - предъявляется справка данной формы на сумму разницы между фактически вывозимой суммой и установленным лимитом.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Справки введены в действие с 3 апреля 1995 года и выдаются банками или их уполномоченными обменными пунктами, где произведен обмен рублей на валюту.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 этой справке кроме валюты можно вывести дорожные чеки, именные чеки и денежные аккредитивы. Справка действительна в течении двух лет с момента ее выдачи.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Данная справка заполняется по документу, удостоверяющему личность</w:t>
      </w:r>
      <w:r w:rsidR="00BB28B3">
        <w:rPr>
          <w:rFonts w:ascii="Times New Roman" w:hAnsi="Times New Roman" w:cs="Times New Roman"/>
          <w:sz w:val="28"/>
          <w:szCs w:val="28"/>
        </w:rPr>
        <w:t>,</w:t>
      </w:r>
      <w:r w:rsidRPr="001E1EDE">
        <w:rPr>
          <w:rFonts w:ascii="Times New Roman" w:hAnsi="Times New Roman" w:cs="Times New Roman"/>
          <w:sz w:val="28"/>
          <w:szCs w:val="28"/>
        </w:rPr>
        <w:t xml:space="preserve"> и не подлежит передаче другим лицам.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Российским законодательством (ст.6 и 8) Закона РФ "О валютном регулировании и валютном контроле" ввоз иностранной валюты производится без ограничений при соблюдении таможенных правил.</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Ввоз и вывоз российских рублей также ограничен с 1 октября 1995 года 500 минимальными окладами (письмо ЦБ РФ от 14.08.95г. N 29-5/1054). Эта сумма также вносится в таможенную декларацию.</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Ввоз и вывоз суммы, превышающей указанный лимит, не разрешается и подлежит конфискации, если ее излишки не сданы на хранение.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Во многих зарубежных странах для туристов не введено никаких ограничений по ввозу-вывозу национальной</w:t>
      </w:r>
      <w:r w:rsidR="00BB28B3">
        <w:rPr>
          <w:rFonts w:ascii="Times New Roman" w:hAnsi="Times New Roman" w:cs="Times New Roman"/>
          <w:sz w:val="28"/>
          <w:szCs w:val="28"/>
        </w:rPr>
        <w:t xml:space="preserve"> </w:t>
      </w:r>
      <w:r w:rsidRPr="001E1EDE">
        <w:rPr>
          <w:rFonts w:ascii="Times New Roman" w:hAnsi="Times New Roman" w:cs="Times New Roman"/>
          <w:sz w:val="28"/>
          <w:szCs w:val="28"/>
        </w:rPr>
        <w:t>валюты и других платежных средств через свои границы</w:t>
      </w:r>
      <w:r w:rsidR="00BB28B3">
        <w:rPr>
          <w:rFonts w:ascii="Times New Roman" w:hAnsi="Times New Roman" w:cs="Times New Roman"/>
          <w:sz w:val="28"/>
          <w:szCs w:val="28"/>
        </w:rPr>
        <w:t xml:space="preserve"> (</w:t>
      </w:r>
      <w:r w:rsidRPr="001E1EDE">
        <w:rPr>
          <w:rFonts w:ascii="Times New Roman" w:hAnsi="Times New Roman" w:cs="Times New Roman"/>
          <w:sz w:val="28"/>
          <w:szCs w:val="28"/>
        </w:rPr>
        <w:t>Австрия, Бельгия, Великобритания, Дания, Германия, Нидерланды, Португалия, Швейцария, США, Канада, Австралия, Япония).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ряде стран ввоз-вывоз валюты регламентируется предельной суммой, которая не декларируется, сумма сверх установленного лимита вносится в декларацию (Испания, Италия, Греция).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Почти все страны СНГ ввели запрет на ввоз и вывоз со своей территории национальной валюты. Исключение - страны Прибалтики и Киргизия.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удобства денежных расчетов туристам целесообразно воспользоваться дорожными чеками или пластиковыми карточками (расчетными или дисконтными).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Западной Европе с целью привлечения туристов существует система льготных покупок без налога (TFS). При покупке товара туристу по предъявлению документа выдается специальный чек, при выезде из страны на нем ставится отметка таможни, после чего ему выплачивается разница между стоимостью товара и суммой НДС и комиссионных, что составляет в среднем 10-20% от стоимости товара. Такая система льгот имеет ограничения по минимальной сумме покупок в одном магазине. Так, например, в Швеции - это 200 крон, Нидерландах -300 гульденов, в Дании - 300 датских крон, в Австрии -1000 шиллингов.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1996 года возмещение по чеку TFS (tax-free) можно получить в отделениях и обменных пунктах Мост-банка в Москве. Здесь принимаются чеки, заверенные иностранной таможенной службой при вылете в Россию, из 16 стран Европы.</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21.5 Санитарный и эпидемиологический контроль.</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 санитарными формальностями понимаются процедуры, связанные с проверкой соблюдения лицами, пересекающими границу, установленных требований по вакцинации.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предотвращения распространения опасных заболеваний (чумы, холеры, лихорадки, оспы и др.) органами здравоохранения могут вводиться особые меры санитарного контроля. Они регламентируются Законом РСФСР "О санитарно-эпидемиологическом благополучии населения" и Постановлением Правительства от 5 июня 1994 года N 624 "Об утверждении Федеральной целевой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программы по охране территории Российской Федерации от завоза и распространения особо опасных инфекционных заболеваний людей, животных и растений, а также токсических веществ на 1994-1997 годы".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соответствии с данными документами предполагается открыть дополнительно более 100 карантинных пунктов, оборудовать санитарно-контрольные пункты аэропортов, морских и речных портов, вокзалов, автовокзалов, где осуществляются международные перевозки.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поездке в группу стран, являющихся "зоной желтой лихорадки" (Африка, Юго-Восточная Азия, Южная Америка), туристу следует сделать прививки, а также получить заключение врача об отсутствии противопоказаний для поездки в эти страны.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Некоторые прививки по установленным правилам следует сделать не позже, чем за месяц до отъезда.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Выезжающим в страны Африки и Южной Америки необходимо сделать прививку от желтой лихорадки и обновить прививку от дифтерии.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Тем, кто выезжает на длительное время в страны Индокитая или Юго-Восточной Азии, такие прививки следует сделать от холеры и малярии.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Аналогичные ограничения существуют для туристов, выезжающих в некоторые регионы Сибири или на Камчатку в мае-июне месяцы. При этом следует сделать прививки против энцифалитного клеща.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Вакцинация оформляется международным сертификатом, выдаваемым туристу медицинским учреждением.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турист отправляется в поездку с животными (собакой, кошкой, попугаем, обезьяной и пр.), следует иметь ветеринарную справку, что животному сделаны все необходимые прививки, а также справку из клуба, что оно не является редким экземпляром.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перевозки экзотических животных требуется разрешение Министерства охраны природы и окружающей среды.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Оплата перевозки животного (как за лишний вес багажа) производится независимо от того, сколько весит багаж пассажира и даже в том случае, если багажа нет.</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Санитарно-эпидемиологический контроль на пограничных пунктах осуществляется специальными санитарными службами.</w:t>
      </w:r>
    </w:p>
    <w:p w:rsidR="00A03959" w:rsidRPr="00BB28B3"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B28B3">
        <w:rPr>
          <w:rFonts w:ascii="Times New Roman" w:hAnsi="Times New Roman" w:cs="Times New Roman"/>
          <w:b/>
          <w:sz w:val="28"/>
          <w:szCs w:val="28"/>
        </w:rPr>
        <w:t>Общие правила перемещения товаров</w:t>
      </w:r>
      <w:r w:rsidR="00BB28B3" w:rsidRPr="00BB28B3">
        <w:rPr>
          <w:rFonts w:ascii="Times New Roman" w:hAnsi="Times New Roman" w:cs="Times New Roman"/>
          <w:b/>
          <w:sz w:val="28"/>
          <w:szCs w:val="28"/>
        </w:rPr>
        <w:t xml:space="preserve"> </w:t>
      </w:r>
      <w:r w:rsidRPr="00BB28B3">
        <w:rPr>
          <w:rFonts w:ascii="Times New Roman" w:hAnsi="Times New Roman" w:cs="Times New Roman"/>
          <w:b/>
          <w:sz w:val="28"/>
          <w:szCs w:val="28"/>
        </w:rPr>
        <w:t>физическими лицами через</w:t>
      </w:r>
      <w:r w:rsidR="00BB28B3" w:rsidRPr="00BB28B3">
        <w:rPr>
          <w:rFonts w:ascii="Times New Roman" w:hAnsi="Times New Roman" w:cs="Times New Roman"/>
          <w:b/>
          <w:sz w:val="28"/>
          <w:szCs w:val="28"/>
        </w:rPr>
        <w:t xml:space="preserve"> </w:t>
      </w:r>
      <w:r w:rsidRPr="00BB28B3">
        <w:rPr>
          <w:rFonts w:ascii="Times New Roman" w:hAnsi="Times New Roman" w:cs="Times New Roman"/>
          <w:b/>
          <w:sz w:val="28"/>
          <w:szCs w:val="28"/>
        </w:rPr>
        <w:t>таможенную границу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(Утв. Приказом ГТК РФ от 15 августа 1994 г. N 408)</w:t>
      </w:r>
    </w:p>
    <w:p w:rsidR="00A03959" w:rsidRPr="0008392D"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08392D">
        <w:rPr>
          <w:rFonts w:ascii="Times New Roman" w:hAnsi="Times New Roman" w:cs="Times New Roman"/>
          <w:sz w:val="28"/>
          <w:szCs w:val="28"/>
        </w:rPr>
        <w:t>1.   Общие положения</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1.1 </w:t>
      </w:r>
      <w:r w:rsidR="00A03959" w:rsidRPr="001E1EDE">
        <w:rPr>
          <w:rFonts w:ascii="Times New Roman" w:hAnsi="Times New Roman" w:cs="Times New Roman"/>
          <w:sz w:val="28"/>
          <w:szCs w:val="28"/>
        </w:rPr>
        <w:t>Физические лица могут перемещать через таможенную границу Российской Федерации любые товары, за исключением товаров, запрещенных к ввозу в Российскую Федерацию, вывозу из Российской Федерации, с соблюдением требований, установленных Таможенным кодексом Российской Федерации, иными правовыми актами по таможенному делу, а также настоящими Правилами.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1.2 </w:t>
      </w:r>
      <w:r w:rsidR="00A03959" w:rsidRPr="001E1EDE">
        <w:rPr>
          <w:rFonts w:ascii="Times New Roman" w:hAnsi="Times New Roman" w:cs="Times New Roman"/>
          <w:sz w:val="28"/>
          <w:szCs w:val="28"/>
        </w:rPr>
        <w:t>Ввоз товаров физическими лицами на таможенную территорию Российской Федерации и вывоз товаров ими с этой территории осуществляется в соответствии с их таможенными режимами при условии уплаты таможенных платежей, соблюдения мер экономической политики (квотирование, лицензирование и т.п.), а также выполнения других требований, установленных таможенным законодательством.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этом таможенные платежи уплачиваются физическими лицами в виде совокупного таможенного платежа, представляющего собой взимаемую без деления на источники сумму, эквивалентную сумме таможенных пошлин, налога на добавленную стоимость, акцизов и иных налогов, взимание которых возложено на таможенные органы, а также таможенных сборов и иных причитающихся к уплате таможенных платежей.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Физические лица могут перемещать через таможенную границу Российской Федерации товары, не предназначенные для производственной или иной коммерческой деятельности, в упрощенном, льготном порядке в соответствии с настоящими Правилами.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1.4 </w:t>
      </w:r>
      <w:r w:rsidR="00A03959" w:rsidRPr="001E1EDE">
        <w:rPr>
          <w:rFonts w:ascii="Times New Roman" w:hAnsi="Times New Roman" w:cs="Times New Roman"/>
          <w:sz w:val="28"/>
          <w:szCs w:val="28"/>
        </w:rPr>
        <w:t>Упрощенный, льготный порядок перемещения физическими лицами товаров, не предназначенных для производственной или иной коммерческой деятельности, включает полное освобождение от таможенных платежей или применение единых ставок таможенных платежей и неприменение к товарам мер экономической политики в соответствии с настоящими Правилами.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1.5 </w:t>
      </w:r>
      <w:r w:rsidR="00A03959" w:rsidRPr="001E1EDE">
        <w:rPr>
          <w:rFonts w:ascii="Times New Roman" w:hAnsi="Times New Roman" w:cs="Times New Roman"/>
          <w:sz w:val="28"/>
          <w:szCs w:val="28"/>
        </w:rPr>
        <w:t>Единые ставки таможенных платежей при применении упрощенного, льготного порядка перемещения применяются в соответствии с настоящими Правилами в отношении всех категорий товаров независимо от уровня их налогообложения и страны происхождения.</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1.6 </w:t>
      </w:r>
      <w:r w:rsidR="00A03959" w:rsidRPr="001E1EDE">
        <w:rPr>
          <w:rFonts w:ascii="Times New Roman" w:hAnsi="Times New Roman" w:cs="Times New Roman"/>
          <w:sz w:val="28"/>
          <w:szCs w:val="28"/>
        </w:rPr>
        <w:t>В случае, если в соответствии с настоящими Правилами подлежат применению единые ставки таможенных платежей, лицо не вправе требовать применения общего порядка и условий тарифного и нетарифного регулирования (мер экономической политики), налогообложения и таможенного оформления.</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1.7 </w:t>
      </w:r>
      <w:r w:rsidR="00A03959" w:rsidRPr="001E1EDE">
        <w:rPr>
          <w:rFonts w:ascii="Times New Roman" w:hAnsi="Times New Roman" w:cs="Times New Roman"/>
          <w:sz w:val="28"/>
          <w:szCs w:val="28"/>
        </w:rPr>
        <w:t>Единые ставки таможенных платежей не включают таможенные сборы за хранение товаров, а также таможенные сборы за таможенное оформление товаров вне определенных для этого мест и вне времени работы таможенных органов.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1.8.</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3а таможенное оформление товаров, перемещаемых через таможенную границу Российской Федерации физическими лицами, взимаются таможенные сборы в валюте Российской Федерации в следующих случаях и в следующих размерах:</w:t>
      </w:r>
    </w:p>
    <w:p w:rsidR="00A03959" w:rsidRPr="001E1EDE" w:rsidRDefault="00A03959" w:rsidP="003344C0">
      <w:pPr>
        <w:numPr>
          <w:ilvl w:val="0"/>
          <w:numId w:val="2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отношении товаров, предназначенных для производственной или иной коммерческой деятельности - в размере 0,15 процента таможенной стоимости товаров;</w:t>
      </w:r>
    </w:p>
    <w:p w:rsidR="00A03959" w:rsidRPr="001E1EDE" w:rsidRDefault="00A03959" w:rsidP="003344C0">
      <w:pPr>
        <w:numPr>
          <w:ilvl w:val="0"/>
          <w:numId w:val="2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отношении товаров, перемещаемых в несопровождаемом багаже при следовании лица через границу, в случае полного освобождения таких товаров от таможенных платежей, взимаемых по единой ставке, в соответствии с настоящими Правилами - в размере 0,1 процента таможенной стоимости товаров;</w:t>
      </w:r>
    </w:p>
    <w:p w:rsidR="00A03959" w:rsidRPr="001E1EDE" w:rsidRDefault="00A03959" w:rsidP="003344C0">
      <w:pPr>
        <w:numPr>
          <w:ilvl w:val="0"/>
          <w:numId w:val="246"/>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отношении товаров, не предназначенных для производственной или иной коммерческой деятельности, в случае, если к таким товарам не применяется упрощенный, льготный порядок перемещения в соответствии с настоящими Правилами - в размере 0,1 процента таможенной стоимости товаров.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таможенном оформлении товаров, в отношении которых уплачивается совокупный таможенный платеж, таможенные сборы за таможенное оформление являются составной частью такого платежа.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1.9 В настоящих Правилах понимаются: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 "сопровождаемым багажом" - товары, перевозимые следующими через границу лицами; под "несопровождаемым багажом" - товары, перемещаемые перевозчиком по договору о перевозке (багажной квитанции, накладной, коносаменту и т.п.).</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1.10</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Перемещение физическими лицами товаров, подлежащих контролю иных государственных органов, допускается при представлении разрешений этих органов.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1.11</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Действие настоящих Правил не распространяется на товары, пересылаемые физическими лицами в международных почтовых отправлениях, а также на транспортные средства, перемещаемые через таможенную границу в качестве товаров, классифицируемые в товарной позиции 8703 Товарной номенклатуры внешнеэкономической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   Предназначение товаров, перемещаемых через таможенную границу Российской Федерации физическими</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лицами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2.1 </w:t>
      </w:r>
      <w:r w:rsidR="00A03959" w:rsidRPr="001E1EDE">
        <w:rPr>
          <w:rFonts w:ascii="Times New Roman" w:hAnsi="Times New Roman" w:cs="Times New Roman"/>
          <w:sz w:val="28"/>
          <w:szCs w:val="28"/>
        </w:rPr>
        <w:t>Предназначение товаров, перемещаемых через таможенную границу Российской Федерации физическими лицами, устанавливается должностным лицом таможенного органа в соответствии с общепринятыми международными нормами и практикой, исходя из характера, количества и частоты перемещения товаров, с учетом всех обстоятельств поездки физического лица и при отсутствии оснований полагать, что товары перемещаются через таможенную границу не в целях личного пользования или потребления физическим лицом и членами его семьи.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2.2 </w:t>
      </w:r>
      <w:r w:rsidR="00A03959" w:rsidRPr="001E1EDE">
        <w:rPr>
          <w:rFonts w:ascii="Times New Roman" w:hAnsi="Times New Roman" w:cs="Times New Roman"/>
          <w:sz w:val="28"/>
          <w:szCs w:val="28"/>
        </w:rPr>
        <w:t>Товары рассматриваются как не предназначенные для производственной или иной коммерческой деятельности, если такие товары ввозятся (вывозятся) исключительно для пользования или потребления лицом, перемещающим товары, и членами его семьи и использование товаров не связано с извлечением дохода в любой форме.</w:t>
      </w:r>
    </w:p>
    <w:p w:rsidR="0008392D"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Использование товаров в иных целях (отчуждение любым способом, включая продажу, использование</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 xml:space="preserve">для извлечения дохода и т.п.) допускается с разрешения таможенного органа при условии уплаты таможенных платежей и выполнения других требований, установленных таможенным законодательством.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2.3 При установлении предназначения товаров должностным лицом таможенного органа могут приниматься во внимание следующие факторы: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характер товаров: учитываются потребительские</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свойства товаров, традиционная практика их применения и использования. Ввоз (вывоз) товаров, обычно не используемых в быту (например, грузовые автомобили, станки, оборудование, сырье, полуфабрикаты и т.д.), дает основание предполагать, что такие</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товары ввозятся (вывозятся) для коммерческих целей, если лицо, перемещающее товары, не докажет</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обратное;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количество товаров. Однородные товары (одного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наименования, размера, фасона, цвета и т.п.) в количестве, превышающем потребность лица, перемещающего товары, и членов его семьи, как правило,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ввозятся (вывозятся) с коммерческими целями;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частота перемещения товаров. Периодический</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ввоз (вывоз) одним и тем же лицом однородных товаров, хотя бы и в небольших количествах, может</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рассматриваться как то, что товары ввозятся(вывозятся) для использования в коммерческих целях, если лицо не докажет обратное;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w:t>
      </w:r>
      <w:r w:rsidRPr="001E1EDE">
        <w:rPr>
          <w:rFonts w:ascii="Times New Roman" w:hAnsi="Times New Roman" w:cs="Times New Roman"/>
          <w:sz w:val="28"/>
          <w:szCs w:val="28"/>
        </w:rPr>
        <w:tab/>
        <w:t>обстоятельства поездки: учитываются цель поездки, ее продолжительность, страна пребывания(выезда), сумма заработанной валюты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w:t>
      </w:r>
      <w:r w:rsidRPr="001E1EDE">
        <w:rPr>
          <w:rFonts w:ascii="Times New Roman" w:hAnsi="Times New Roman" w:cs="Times New Roman"/>
          <w:sz w:val="28"/>
          <w:szCs w:val="28"/>
        </w:rPr>
        <w:tab/>
        <w:t>отсутствие оснований полагать, что товары перемещаются через таможенную границу не в целях личного пользования или потребления физическим лицом или членами его семьи.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2.4 </w:t>
      </w:r>
      <w:r w:rsidR="00A03959" w:rsidRPr="001E1EDE">
        <w:rPr>
          <w:rFonts w:ascii="Times New Roman" w:hAnsi="Times New Roman" w:cs="Times New Roman"/>
          <w:sz w:val="28"/>
          <w:szCs w:val="28"/>
        </w:rPr>
        <w:t>Обязанность подтверждения того, что товары не предназначены для производственной или иной коммерческой деятельности, возлагается на лицо, перемещающее товары.</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2.5 </w:t>
      </w:r>
      <w:r w:rsidR="00A03959" w:rsidRPr="001E1EDE">
        <w:rPr>
          <w:rFonts w:ascii="Times New Roman" w:hAnsi="Times New Roman" w:cs="Times New Roman"/>
          <w:sz w:val="28"/>
          <w:szCs w:val="28"/>
        </w:rPr>
        <w:t>Лицо вправе обжаловать решение должностного лица таможенного органа в соответствии с разделом XIII Таможенного кодекса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   Ввоз товаров физическими лицами на таможенную территорию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3.1.</w:t>
      </w:r>
      <w:r w:rsidRPr="001E1EDE">
        <w:rPr>
          <w:rFonts w:ascii="Times New Roman" w:hAnsi="Times New Roman" w:cs="Times New Roman"/>
          <w:sz w:val="28"/>
          <w:szCs w:val="28"/>
        </w:rPr>
        <w:tab/>
        <w:t>Общий порядок и условия тарифного и нетарифного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регулирования (меры экономической политики), налогообложения и таможенного оформления применяются в отношении товаров, ввозимых физическими</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лицами, в случаях: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если таможенным органом установлено, что товары предназначены для производственной или иной</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коммерческой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если общая стоимость ввозимых товаров или их</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количество превышают квоты и ограничения, указанные в пункте 3.3 настоящих Правил - в части такого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превышения.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Указанные товары подлежат декларированию путем представления таможенному органу грузовой таможенной декларации.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3.2.</w:t>
      </w:r>
      <w:r w:rsidRPr="001E1EDE">
        <w:rPr>
          <w:rFonts w:ascii="Times New Roman" w:hAnsi="Times New Roman" w:cs="Times New Roman"/>
          <w:sz w:val="28"/>
          <w:szCs w:val="28"/>
        </w:rPr>
        <w:tab/>
        <w:t>Физические лица могут ввозить товары с полным освобождением от уплаты таможенных платежей, за исключением таможенных сборов в случаях, предусмотренных пунктами 1.7 и 1.8 настоящих Правил,</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при одновременном соблюдении следующих условий: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ввозимые товары не предназначены для производственной или иной коммерческой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товары ввозятся при следовании лица через таможенную границу Российской Федерации в сопровождаемом и несопровождаемом багаже;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 xml:space="preserve">количество ввозимых товаров не превышает ограничений, предусмотренных </w:t>
      </w:r>
      <w:r w:rsidR="0008392D">
        <w:rPr>
          <w:rFonts w:ascii="Times New Roman" w:hAnsi="Times New Roman" w:cs="Times New Roman"/>
          <w:sz w:val="28"/>
          <w:szCs w:val="28"/>
        </w:rPr>
        <w:t>Приложение</w:t>
      </w:r>
      <w:r w:rsidRPr="001E1EDE">
        <w:rPr>
          <w:rFonts w:ascii="Times New Roman" w:hAnsi="Times New Roman" w:cs="Times New Roman"/>
          <w:sz w:val="28"/>
          <w:szCs w:val="28"/>
        </w:rPr>
        <w:t xml:space="preserve">м </w:t>
      </w:r>
      <w:r w:rsidR="0008392D">
        <w:rPr>
          <w:rFonts w:ascii="Times New Roman" w:hAnsi="Times New Roman" w:cs="Times New Roman"/>
          <w:sz w:val="28"/>
          <w:szCs w:val="28"/>
        </w:rPr>
        <w:t>№</w:t>
      </w:r>
      <w:r w:rsidRPr="001E1EDE">
        <w:rPr>
          <w:rFonts w:ascii="Times New Roman" w:hAnsi="Times New Roman" w:cs="Times New Roman"/>
          <w:sz w:val="28"/>
          <w:szCs w:val="28"/>
        </w:rPr>
        <w:t xml:space="preserve"> 1;</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w:t>
      </w:r>
      <w:r w:rsidRPr="001E1EDE">
        <w:rPr>
          <w:rFonts w:ascii="Times New Roman" w:hAnsi="Times New Roman" w:cs="Times New Roman"/>
          <w:sz w:val="28"/>
          <w:szCs w:val="28"/>
        </w:rPr>
        <w:tab/>
        <w:t>стоимость товаров не превышает 2000 долларов</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США включительно. Постоянно проживающие в Российской Федерации физические лица, срок временного непрерывного пребывания которых в иностранных государствах превышает 6 месяцев, могут ввозить товары общей стоимостью до 5000 долларов</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США включительно. Физические лица, переселяющиеся на постоянное место жительства в Российскую</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Федерацию из иностранных государств (кроме государств - бывших республик Союза ССР), могут ввозить товары общей стоимостью до 10000 долларов</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США включительно.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Указанные в подпункте "г" стоимостные ограничения не применяются в отношении физических лиц - бывших граждан Союза ССР, ввозящих товары в связи с</w:t>
      </w:r>
    </w:p>
    <w:p w:rsidR="0008392D"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переселением на новое постоянное место жительства в пределах государств - бывших республик Союза ССР, а также лиц, признанных в установленном порядке беженцами и вынужденными переселенцами.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3.3 Ввозимые физическими лицами товары, не предназначенные для производственной или иной коммерческой деятельности, облагаются таможенными платежами по единой ставке в размере 30 процентов таможенной стоимости, за исключением отдельных видов товаров, для которых применяются единые ставки таможенных платежей согласно приложению </w:t>
      </w:r>
      <w:r w:rsidR="0008392D">
        <w:rPr>
          <w:rFonts w:ascii="Times New Roman" w:hAnsi="Times New Roman" w:cs="Times New Roman"/>
          <w:sz w:val="28"/>
          <w:szCs w:val="28"/>
        </w:rPr>
        <w:t>№</w:t>
      </w:r>
      <w:r w:rsidRPr="001E1EDE">
        <w:rPr>
          <w:rFonts w:ascii="Times New Roman" w:hAnsi="Times New Roman" w:cs="Times New Roman"/>
          <w:sz w:val="28"/>
          <w:szCs w:val="28"/>
        </w:rPr>
        <w:t xml:space="preserve"> 5, в следующих случаях: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если товары пересылаются в адрес физического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лица без следования этого лица через таможенную</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границу Российской Федерации при условии, что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общая стоимость товаров не превышает 10000 долларов США включительно; или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если количество товаров превышает ограничения,</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 xml:space="preserve">предусмотренные </w:t>
      </w:r>
      <w:r w:rsidR="0008392D">
        <w:rPr>
          <w:rFonts w:ascii="Times New Roman" w:hAnsi="Times New Roman" w:cs="Times New Roman"/>
          <w:sz w:val="28"/>
          <w:szCs w:val="28"/>
        </w:rPr>
        <w:t>Пункто</w:t>
      </w:r>
      <w:r w:rsidRPr="001E1EDE">
        <w:rPr>
          <w:rFonts w:ascii="Times New Roman" w:hAnsi="Times New Roman" w:cs="Times New Roman"/>
          <w:sz w:val="28"/>
          <w:szCs w:val="28"/>
        </w:rPr>
        <w:t xml:space="preserve">м </w:t>
      </w:r>
      <w:r w:rsidR="0008392D">
        <w:rPr>
          <w:rFonts w:ascii="Times New Roman" w:hAnsi="Times New Roman" w:cs="Times New Roman"/>
          <w:sz w:val="28"/>
          <w:szCs w:val="28"/>
        </w:rPr>
        <w:t>№</w:t>
      </w:r>
      <w:r w:rsidRPr="001E1EDE">
        <w:rPr>
          <w:rFonts w:ascii="Times New Roman" w:hAnsi="Times New Roman" w:cs="Times New Roman"/>
          <w:sz w:val="28"/>
          <w:szCs w:val="28"/>
        </w:rPr>
        <w:t xml:space="preserve"> 1, - в части такого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превышения при условии, что товары ввозятся в пределах до трехкратного превышения ограниченных количеств; или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если общая стоимость товаров превышает квоту,</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указанную в подпункте "г" пункта</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3.2 настоящих Правил, - в части такого превышения, но не более 10000</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долларов США включительно.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3.4</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 xml:space="preserve">Товары, указанные в пунктах 3.2 и 3.3 настоящих Правил, подлежат декларированию в порядке, установленном специальными нормативными актами ГТК России, а в случаях, предусмотренных пунктом 3.3 настоящих Правил, также и путем представления таможенному органу заявления лица, перемещающего товары, составленного по форме, приведенной в Приложении </w:t>
      </w:r>
      <w:r w:rsidR="0008392D">
        <w:rPr>
          <w:rFonts w:ascii="Times New Roman" w:hAnsi="Times New Roman" w:cs="Times New Roman"/>
          <w:sz w:val="28"/>
          <w:szCs w:val="28"/>
        </w:rPr>
        <w:t>№</w:t>
      </w:r>
      <w:r w:rsidRPr="001E1EDE">
        <w:rPr>
          <w:rFonts w:ascii="Times New Roman" w:hAnsi="Times New Roman" w:cs="Times New Roman"/>
          <w:sz w:val="28"/>
          <w:szCs w:val="28"/>
        </w:rPr>
        <w:t xml:space="preserve"> 2. Такое заявление для целей таможенного оформления и таможенного контроля рассматривается в качестве таможенной декларации.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3.5. В отношении одного товара либо одного комплекта товаров (гарнитур, сервиз и т.п.), не предназначенных для производственной или иной коммерческой деятельности:</w:t>
      </w:r>
    </w:p>
    <w:p w:rsidR="0008392D" w:rsidRDefault="00A03959" w:rsidP="003344C0">
      <w:pPr>
        <w:numPr>
          <w:ilvl w:val="0"/>
          <w:numId w:val="2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 превышении не более чем на 20 процентов стоимостных ограничений, указанных в подпункте "г" пункта 3.2 настоящих Правил, применяется полное освобождение от уплаты таможенных платежей, за исключением таможенных сборов в случаях, предусмотренных пунктами 1.7 и 1.8 настоящих Правил; </w:t>
      </w:r>
    </w:p>
    <w:p w:rsidR="0008392D" w:rsidRDefault="00A03959" w:rsidP="003344C0">
      <w:pPr>
        <w:numPr>
          <w:ilvl w:val="0"/>
          <w:numId w:val="247"/>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 превышении стоимостных ограничений, указанных в пункте 3.3 настоящих Правил, может применяться единая ставка в размере 30 процентов таможенной стоимости таких товаров, за исключением отдельных видов таких товаров, для которых применяются единые ставки таможенных платежей согласно приложению N 5. </w:t>
      </w:r>
    </w:p>
    <w:p w:rsidR="0008392D"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3.6</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 xml:space="preserve">Для целей исчисления и уплаты таможенных платежей в соответствии с настоящими Правилами таможенная стоимость товаров, ввозимых и пересылаемых в адрес физического лица на таможенную территорию Российской Федерации, определяется на основе базового принципа: цена, по которой этот или подобный  товар  продается  или  предлагается  для продажи при обычном течении розничной торговли в условиях полной конкуренции. При ввозе (в том числе пересылке) товаров на таможенную территорию Российской Федерации в несопровождаемом багаже в  таможенную  стоимость  включаются  расходы  по доставке таких товаров до аэропорта, порта или иного места ввоза в Российскую Федерацию.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3.7. Таможенная стоимость ввозимых товаров, указанных в п.3.6 настоящих Правил, заявляется физическим лицом,   перемещающим   товары,   соответственно   в грузовой таможенной декларации либо в заявлении, предусмотренном пунктом 3.4 настоящих Правил. В целях  подтверждения  заявленной  стоимости  лицо представляет таможенному органу документы (счета, чеки, справки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Таможенный орган вправе принимать решение о правильности заявленной лицом таможенной стоимости товаров.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отсутствии документов, подтверждающих правильность определения таможенной стоимости, заявленной лицом, либо при наличии оснований полагать, что заявленная стоимость не является достоверной, таможенный орган может самостоятельно определить таможенную стоимость ввозимого товара на основании данных, указанных в каталогах иностранных фирм, осуществляющих розничную продажу товаров, либо иной ценовой информации, имеющейся в распоряжении таможенного органа, в отношении подобных товаров.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использовании указанной ценовой информации таможенный орган может производить ее корректировку в зависимости от качества ввозимого товара, его репутации на рынке, страны происхождения, времени изготовления и других факторов, влияющих на цену товара.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несогласии лица с решением таможенного органа в отношении определения таможенной стоимости товаров это решение может быть обжаловано в соответствии с разделом XIII Таможенного кодекса Российской Федерации. При рассмотрении жалобы вышестоящее должностное лицо таможенного органа или вышестоящий таможенный орган вправе назначить проведение экспертизы.</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3.8 </w:t>
      </w:r>
      <w:r w:rsidR="00A03959" w:rsidRPr="001E1EDE">
        <w:rPr>
          <w:rFonts w:ascii="Times New Roman" w:hAnsi="Times New Roman" w:cs="Times New Roman"/>
          <w:sz w:val="28"/>
          <w:szCs w:val="28"/>
        </w:rPr>
        <w:t>В случае необходимости разъяснения порядка определения таможенной стоимости доводятся до таможенных органов ГТК России.</w:t>
      </w:r>
    </w:p>
    <w:p w:rsidR="00A03959" w:rsidRPr="001E1EDE" w:rsidRDefault="0008392D" w:rsidP="003344C0">
      <w:pPr>
        <w:tabs>
          <w:tab w:val="left" w:pos="426"/>
          <w:tab w:val="left" w:pos="1276"/>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3.9 </w:t>
      </w:r>
      <w:r w:rsidR="00A03959" w:rsidRPr="001E1EDE">
        <w:rPr>
          <w:rFonts w:ascii="Times New Roman" w:hAnsi="Times New Roman" w:cs="Times New Roman"/>
          <w:sz w:val="28"/>
          <w:szCs w:val="28"/>
        </w:rPr>
        <w:t>В отношении товаров, подлежащих сертификации и не предназначенных для производственной или иной коммерческой деятельности, представления сертификата не требуется.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3.10</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В случаях непредставления одновременно с таможенной декларацией документов и дополнительных сведений, необходимых для таможенных целей, или неуплаты таможенных платежей товары, ввозимые физическими лицами, помещаются на склады временного хранения, владельцами которых являются таможенные органы.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 разрешения таможенного органа, производящего таможенное оформление, товары могут помещаться на склады временного хранения, владельцами которых являются другие лица.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Предельный срок хранения товаров, ввозимых физическими лицами, на складах временного хранения составляет один месяц.</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   Вывоз товаров физическими лицами с таможенной территории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4.1. Общий порядок и условия тарифного и нетарифного регулирования (меры экономической политики), налогообложения и таможенного оформления применяются в отношении товаров, вывозимых физическими лицами, в случаях: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если таможенным органом установлено, что товары предназначены для производственной или иной</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коммерческой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если общая стоимость вывозимых товаров или их</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количество превышает квоты и ограничения, указанные в пункте 4.3 настоящих Правил, - в части такого</w:t>
      </w:r>
      <w:r w:rsidR="0008392D">
        <w:rPr>
          <w:rFonts w:ascii="Times New Roman" w:hAnsi="Times New Roman" w:cs="Times New Roman"/>
          <w:sz w:val="28"/>
          <w:szCs w:val="28"/>
        </w:rPr>
        <w:t xml:space="preserve"> </w:t>
      </w:r>
      <w:r w:rsidRPr="001E1EDE">
        <w:rPr>
          <w:rFonts w:ascii="Times New Roman" w:hAnsi="Times New Roman" w:cs="Times New Roman"/>
          <w:sz w:val="28"/>
          <w:szCs w:val="28"/>
        </w:rPr>
        <w:t>превышения.</w:t>
      </w:r>
    </w:p>
    <w:p w:rsidR="0008392D"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Указанные товары подлежат декларированию путем представления таможенному органу грузовой таможенной декларации.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4.2. Физические лица могут вывозить товары с полным освобождением от уплаты таможенных платежей, за исключением таможенных сборов в случаях, предусмотренных пунктами 1.7 и 1.8 настоящих Правил, при одновременном соблюдении следующих условий: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вывозимые товары не предназначены для производственной или иной коммерческой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товары вывозятся при следовании лица через таможенную границу Российской Федерации в сопровождаемом и несопровождаемом багаже;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 xml:space="preserve">количество вывозимых товаров не превышает ограничений, предусмотренных </w:t>
      </w:r>
      <w:r w:rsidR="00B62BC8">
        <w:rPr>
          <w:rFonts w:ascii="Times New Roman" w:hAnsi="Times New Roman" w:cs="Times New Roman"/>
          <w:sz w:val="28"/>
          <w:szCs w:val="28"/>
        </w:rPr>
        <w:t>Пункто</w:t>
      </w:r>
      <w:r w:rsidRPr="001E1EDE">
        <w:rPr>
          <w:rFonts w:ascii="Times New Roman" w:hAnsi="Times New Roman" w:cs="Times New Roman"/>
          <w:sz w:val="28"/>
          <w:szCs w:val="28"/>
        </w:rPr>
        <w:t xml:space="preserve">м </w:t>
      </w:r>
      <w:r w:rsidR="00B62BC8">
        <w:rPr>
          <w:rFonts w:ascii="Times New Roman" w:hAnsi="Times New Roman" w:cs="Times New Roman"/>
          <w:sz w:val="28"/>
          <w:szCs w:val="28"/>
        </w:rPr>
        <w:t>№</w:t>
      </w:r>
      <w:r w:rsidRPr="001E1EDE">
        <w:rPr>
          <w:rFonts w:ascii="Times New Roman" w:hAnsi="Times New Roman" w:cs="Times New Roman"/>
          <w:sz w:val="28"/>
          <w:szCs w:val="28"/>
        </w:rPr>
        <w:t xml:space="preserve"> 3;</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г)</w:t>
      </w:r>
      <w:r w:rsidRPr="001E1EDE">
        <w:rPr>
          <w:rFonts w:ascii="Times New Roman" w:hAnsi="Times New Roman" w:cs="Times New Roman"/>
          <w:sz w:val="28"/>
          <w:szCs w:val="28"/>
        </w:rPr>
        <w:tab/>
        <w:t>стоимость товаров не превышает 50-кратного установленного законом размера минимальной месячной оплаты труда. Физические лица, переселяющиеся из Российской Федерации на постоянное местожительства в иностранные государства (кроме государств - бывших республик Союза ССР), могут вывозить товары, общая стоимость которых не превышает500-кратного установленного законом размера минимальной месячной оплаты труда.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Указанные в подпункте "г" стоимостные ограничения не применяются в отношении физических лиц - бывших граждан Союза ССР, вывозящих товары в связи с переселением на новое постоянное место жительства в пределах государств - бывших республик Союза ССР, а также лиц, признанных в установленном порядке беженцами и вынужденными переселенцами.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4.3. Вывозимые физическими лицами товары, не предназначенные для производственной или иной коммерческой деятельности, облагаются таможенными платежами по единой ставке в размере 60 процентов таможенной стоимости в следующих случаях: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если товары пересылаются физическим лицом без</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следования этого лица через таможенную границу</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Российской Федерации при условии, что общая</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стоимость товаров не превышает 500-кратного установленного законом размера минимальной месячной</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оплаты труда; или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если количество товаров превышает ограничения,</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 xml:space="preserve">предусмотренные </w:t>
      </w:r>
      <w:r w:rsidR="00B62BC8">
        <w:rPr>
          <w:rFonts w:ascii="Times New Roman" w:hAnsi="Times New Roman" w:cs="Times New Roman"/>
          <w:sz w:val="28"/>
          <w:szCs w:val="28"/>
        </w:rPr>
        <w:t>Пунктом</w:t>
      </w:r>
      <w:r w:rsidRPr="001E1EDE">
        <w:rPr>
          <w:rFonts w:ascii="Times New Roman" w:hAnsi="Times New Roman" w:cs="Times New Roman"/>
          <w:sz w:val="28"/>
          <w:szCs w:val="28"/>
        </w:rPr>
        <w:t xml:space="preserve"> </w:t>
      </w:r>
      <w:r w:rsidR="00B62BC8">
        <w:rPr>
          <w:rFonts w:ascii="Times New Roman" w:hAnsi="Times New Roman" w:cs="Times New Roman"/>
          <w:sz w:val="28"/>
          <w:szCs w:val="28"/>
        </w:rPr>
        <w:t>№</w:t>
      </w:r>
      <w:r w:rsidRPr="001E1EDE">
        <w:rPr>
          <w:rFonts w:ascii="Times New Roman" w:hAnsi="Times New Roman" w:cs="Times New Roman"/>
          <w:sz w:val="28"/>
          <w:szCs w:val="28"/>
        </w:rPr>
        <w:t xml:space="preserve"> 3, - в части такого</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превышения при условии, что товары вывозятся в</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пределах до трехкратного превышения ограниченных</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количеств; или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w:t>
      </w:r>
      <w:r w:rsidRPr="001E1EDE">
        <w:rPr>
          <w:rFonts w:ascii="Times New Roman" w:hAnsi="Times New Roman" w:cs="Times New Roman"/>
          <w:sz w:val="28"/>
          <w:szCs w:val="28"/>
        </w:rPr>
        <w:tab/>
        <w:t>если общая стоимость товаров превышает квоту,</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указанную в подпункте "г" пункта</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4.2 настоящих Правил, - в части такого превышения, но не более 500-кратного размера минимальной месячной оплаты</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труда.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4.4.Товары, указанные в пунктах 4.2 и 4.3 настоящих Правил, подлежат декларированию в порядке, установленном специальными нормативными актами ГТК России, а в случаях, предусмотренных пунктом 4.3 настоящих Правил также и путем представления таможенному органу заявления лица, перемещающего товары, составленного по форме, приведенной в Приложении </w:t>
      </w:r>
      <w:r w:rsidR="00B62BC8">
        <w:rPr>
          <w:rFonts w:ascii="Times New Roman" w:hAnsi="Times New Roman" w:cs="Times New Roman"/>
          <w:sz w:val="28"/>
          <w:szCs w:val="28"/>
        </w:rPr>
        <w:t>№</w:t>
      </w:r>
      <w:r w:rsidRPr="001E1EDE">
        <w:rPr>
          <w:rFonts w:ascii="Times New Roman" w:hAnsi="Times New Roman" w:cs="Times New Roman"/>
          <w:sz w:val="28"/>
          <w:szCs w:val="28"/>
        </w:rPr>
        <w:t xml:space="preserve"> 2.</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Такое заявление для целей таможенного оформления и таможенного контроля рассматривается в качестве таможенной декларации.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4</w:t>
      </w:r>
      <w:r w:rsidR="00B62BC8">
        <w:rPr>
          <w:rFonts w:ascii="Times New Roman" w:hAnsi="Times New Roman" w:cs="Times New Roman"/>
          <w:sz w:val="28"/>
          <w:szCs w:val="28"/>
        </w:rPr>
        <w:t>.</w:t>
      </w:r>
      <w:r w:rsidRPr="001E1EDE">
        <w:rPr>
          <w:rFonts w:ascii="Times New Roman" w:hAnsi="Times New Roman" w:cs="Times New Roman"/>
          <w:sz w:val="28"/>
          <w:szCs w:val="28"/>
        </w:rPr>
        <w:t>5</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В отношении одного товара либо одного комплекта товаров (гарнитур, сервиз и т.п.), не предназначенных для производственной или иной коммерческой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а)</w:t>
      </w:r>
      <w:r w:rsidRPr="001E1EDE">
        <w:rPr>
          <w:rFonts w:ascii="Times New Roman" w:hAnsi="Times New Roman" w:cs="Times New Roman"/>
          <w:sz w:val="28"/>
          <w:szCs w:val="28"/>
        </w:rPr>
        <w:tab/>
        <w:t>при превышении не более чем на 20 процентов</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стоимостных ограничений, указанных в подпункте "г"пункта 4.2 настоящих Правил, применяется полное</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освобождение от уплаты таможенных платежей, за</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исключением таможенных сборов в случаях, предусмотренных пунктам 1.7 и 1.8 настоящих Правил;</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w:t>
      </w:r>
      <w:r w:rsidRPr="001E1EDE">
        <w:rPr>
          <w:rFonts w:ascii="Times New Roman" w:hAnsi="Times New Roman" w:cs="Times New Roman"/>
          <w:sz w:val="28"/>
          <w:szCs w:val="28"/>
        </w:rPr>
        <w:tab/>
        <w:t>при превышении стоимостных ограничений, указанных в п. 4.3 настоящих Правил, применяется единая ставка таможенных платежей в размере 60 процентов стоимости таких товаров.</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целей исчисления и уплаты таможенных платежей в соответствии с настоящими Правилами таможенная стоимость товаров, вывозимых (в том числе пересылаемых) с таможенной территории Российской Федерации, определяется исходя из их свободной (рыночной) цены на день принятия таможенной декларации таможенным органом.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Заявление таможенной стоимости и ее определение производятся применительно к порядку, предусмотренному пунктами 3.7 и 3.8 настоящих Правил.</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вывозе товаров физическими лицами в соответствии с настоящими Правилами возврат сумм таможенных пошлин, налогов, относящихся к этим товарам, не производится.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5.   Временный ввоз (вывоз) товаров физическими лицами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5.1.</w:t>
      </w:r>
      <w:r w:rsidRPr="001E1EDE">
        <w:rPr>
          <w:rFonts w:ascii="Times New Roman" w:hAnsi="Times New Roman" w:cs="Times New Roman"/>
          <w:sz w:val="28"/>
          <w:szCs w:val="28"/>
        </w:rPr>
        <w:tab/>
        <w:t>Физические лица при следовании через таможенную</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границу Российской Федерации могут временно ввозить (вывозить) не предназначенные для производственной или иной коммерческой деятельности товары,</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необходимые этим лицам для личного пользования</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на территории Российской Федерации (в стране</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временного пребывания), без уплаты таможенных</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платежей, за исключением таможенных сборов в случаях, предусмотренных пунктами 1.7 и 1.8 настоящих</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Правил.</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Примерный перечень таких товаров приведен в Приложении </w:t>
      </w:r>
      <w:r w:rsidR="00B62BC8">
        <w:rPr>
          <w:rFonts w:ascii="Times New Roman" w:hAnsi="Times New Roman" w:cs="Times New Roman"/>
          <w:sz w:val="28"/>
          <w:szCs w:val="28"/>
        </w:rPr>
        <w:t>№</w:t>
      </w:r>
      <w:r w:rsidRPr="001E1EDE">
        <w:rPr>
          <w:rFonts w:ascii="Times New Roman" w:hAnsi="Times New Roman" w:cs="Times New Roman"/>
          <w:sz w:val="28"/>
          <w:szCs w:val="28"/>
        </w:rPr>
        <w:t xml:space="preserve"> 4.</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Временно ввозить на таможенную территорию Российской Федерации товары в упрощенном, льготном порядке могут только лица, имеющие постоянное место жительства за пределами Российской Федерации, а временно вывозить в указанном порядке лица, имеющие постоянное место жительства в Российской Федерации и выезжающие временно за пределы Российской Федерации.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Временный ввоз (вывоз) товаров физическими лицами в упрощенном, льготном порядке допускается с</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разрешения таможенного органа и на срок, не превышающий срок фактического пребывания лица на территории Российской Федерации (в стране временного пребывания), с учетом целей и всех иных обстоятельств поездки (продолжительность, сезон и т.д.). 5.4. При наличии оснований полагать, что временно ввезенные (вывезенные) товары могут быть обратно не возвращены, таможенный орган предоставляет разрешение на временный ввоз (вывоз) товаров только при условии обеспечения уплаты таможенных платежей, предусмотренных настоящими Правилами.</w:t>
      </w:r>
    </w:p>
    <w:p w:rsidR="00A03959" w:rsidRPr="00B62BC8" w:rsidRDefault="0051297E" w:rsidP="003344C0">
      <w:pPr>
        <w:tabs>
          <w:tab w:val="left" w:pos="426"/>
          <w:tab w:val="left" w:pos="1276"/>
        </w:tabs>
        <w:spacing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pict>
          <v:line id="_x0000_s1563" style="position:absolute;left:0;text-align:left;z-index:251795968;mso-position-horizontal-relative:margin" from="-175.3pt,-15.85pt" to="-175.3pt,283.3pt" o:allowincell="f" strokeweight=".7pt">
            <w10:wrap anchorx="margin"/>
          </v:line>
        </w:pict>
      </w:r>
      <w:r>
        <w:rPr>
          <w:rFonts w:ascii="Times New Roman" w:hAnsi="Times New Roman" w:cs="Times New Roman"/>
          <w:b/>
          <w:sz w:val="28"/>
          <w:szCs w:val="28"/>
        </w:rPr>
        <w:pict>
          <v:line id="_x0000_s1564" style="position:absolute;left:0;text-align:left;z-index:251796992;mso-position-horizontal-relative:margin" from="-79.2pt,-16.2pt" to="-79.2pt,282.95pt" o:allowincell="f" strokeweight=".7pt">
            <w10:wrap anchorx="margin"/>
          </v:line>
        </w:pict>
      </w:r>
      <w:r w:rsidR="00A03959" w:rsidRPr="00B62BC8">
        <w:rPr>
          <w:rFonts w:ascii="Times New Roman" w:hAnsi="Times New Roman" w:cs="Times New Roman"/>
          <w:b/>
          <w:sz w:val="28"/>
          <w:szCs w:val="28"/>
        </w:rPr>
        <w:t>22. ДЕЛОВАЯ ПЕРЕПИСКА В ТУРИСТСКОМ</w:t>
      </w:r>
      <w:r w:rsidR="00B62BC8" w:rsidRPr="00B62BC8">
        <w:rPr>
          <w:rFonts w:ascii="Times New Roman" w:hAnsi="Times New Roman" w:cs="Times New Roman"/>
          <w:b/>
          <w:sz w:val="28"/>
          <w:szCs w:val="28"/>
        </w:rPr>
        <w:t xml:space="preserve"> </w:t>
      </w:r>
      <w:r w:rsidR="00A03959" w:rsidRPr="00B62BC8">
        <w:rPr>
          <w:rFonts w:ascii="Times New Roman" w:hAnsi="Times New Roman" w:cs="Times New Roman"/>
          <w:b/>
          <w:sz w:val="28"/>
          <w:szCs w:val="28"/>
        </w:rPr>
        <w:t>БИЗНЕСЕ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связи с быстро развивающимися внешнеэкономическими связями России, а также прямыми контактами туристских фирм с их зарубежными партнерами - деловая переписка занимает важное значение в туристском бизнесе.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Такие контакты предъявляют жесткие требования к соблюдению этических норм ведения бизнеса во всех его формах, принятых за рубежом. В эти нормы входят и правила деловой переписки, соблюдение которых поможет представить деятельность фирмы в выгодном свете, избежать недоразумений, наладить взаимопонимание и, в конечном итоге, способствовать успеху дела.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коммерческая служба, туроператоры, турагенты и сами руководители не владеют искусством деловой переписки, то появляется возможность неоднозначного толкования письма, что в ряде случаев приводит к дополнительной переписке и формированию отрицательного имиджа туристской фирмы.</w:t>
      </w:r>
    </w:p>
    <w:p w:rsidR="00A03959" w:rsidRPr="00B62BC8"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62BC8">
        <w:rPr>
          <w:rFonts w:ascii="Times New Roman" w:hAnsi="Times New Roman" w:cs="Times New Roman"/>
          <w:b/>
          <w:sz w:val="28"/>
          <w:szCs w:val="28"/>
        </w:rPr>
        <w:t>22.1    Роль и место почтового отправления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предпринимательской деятельности.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Наряду с другими современными видами связи -письмо не утратило свою роль во взаимоотношениях людей и организаций. Оно до сих пор остается наиболее распространенным видом деловой связи. Проигрывая перед остальными видами (телекс, факс, телефон, связь через компьютерную сеть и др.) в скорости доставки информации, оно выгодно отличается от них варьируемостью объема, представительностью, дешевизной, полнотой изложения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Деловое письмо незаменимо в рекламной деятельности при рассылке коммерческих предложений; только оно поможет создать благоприятное впечатление о руководителе, о его профессиональной подготовке, а также о самой фирме, при первых безличных контактах с зарубежными партнерами.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Юридически правильно оформленное, написанное хорошим языком, на фирменном бланке, однозначное по</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смыслу - деловое письмо отличный помощник в туристском бизнесе.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последние десятилетия основным языком международного делового общения стал английский. Письмо на английском будет понято потенциальными адресатами в любой точке земного шара. Поэтому все примеры переписки, образцы, техника составления писем представлены ниже на английском языке. Необходимо, однако, иметь в виду существенные различия в оформлении и языке писем, направляемых в Европу, США и другие страны, о чем будет сказано ниже.</w:t>
      </w:r>
    </w:p>
    <w:p w:rsidR="00B62BC8" w:rsidRPr="00B62BC8"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62BC8">
        <w:rPr>
          <w:rFonts w:ascii="Times New Roman" w:hAnsi="Times New Roman" w:cs="Times New Roman"/>
          <w:b/>
          <w:sz w:val="28"/>
          <w:szCs w:val="28"/>
        </w:rPr>
        <w:t>22.2    Некоторые правила составления деловых писем.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Правила составления деловых писем зависят от целого ряда факторов и моментов, к числу которых относятся: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вид письма (сопроводительное, письмо-заказ, выставление счета, ответ на запрос партнера, извинение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предполагается ли ответ(существуют ситуации, в которых ответ может не предполагаться, например, в прямой рекламной рассылке);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будет ли содержание письма однозначно понятно адресатом, не оставит ли оно каких-либо неясностей касательно вопроса переписки?</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уверен ли отправитель, что письмо придет в срок? (если нет, следует воспользоваться телексом или телефаксом).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Следует ясно представлять себе о чем писать, как аргументировать, какой цели добиваться. При этом необходимо убедиться, что именно направление письма является наиболее эффективным способом разрешения вопроса. Содержание письма нужно излагать в такой логической последовательности, которая в сочетании с краткостью и убедительностью привело бы читающего к мысли о необходимости должным образом решить затронутый вопрос.</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Деловое письмо должно быть корректным: сочетание тщательно отработанной лексики и простоты изложения обеспечит его убедительность и позволит избежать излишней переписки. Следует избегать неточностей, двусмысленности, профессионализмов и ненужных</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сокращений, так как это может привести к необходимости последующих уточнений.</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Деловое письмо должно быть безукоризненным во всех отношениях: даже мелкое несоблюдение правил может сделать его дефектным с юридической точки зрения. Это особенно важно, если принять во внимание, что за рубежом не принято ставить печать на коммерческие документы, достаточно одной подписи уполномоченного лица даже на заказах, отчетах и гарантийных письмах. Излишне напоминать, что все данные и факты должны быть тщательно проверены.</w:t>
      </w:r>
    </w:p>
    <w:p w:rsidR="00A03959" w:rsidRPr="00B62BC8" w:rsidRDefault="00A03959" w:rsidP="003344C0">
      <w:pPr>
        <w:tabs>
          <w:tab w:val="left" w:pos="426"/>
          <w:tab w:val="left" w:pos="1276"/>
        </w:tabs>
        <w:spacing w:line="360" w:lineRule="auto"/>
        <w:ind w:firstLine="737"/>
        <w:jc w:val="both"/>
        <w:rPr>
          <w:rFonts w:ascii="Times New Roman" w:hAnsi="Times New Roman" w:cs="Times New Roman"/>
          <w:b/>
          <w:sz w:val="28"/>
          <w:szCs w:val="28"/>
        </w:rPr>
      </w:pPr>
      <w:r w:rsidRPr="00B62BC8">
        <w:rPr>
          <w:rFonts w:ascii="Times New Roman" w:hAnsi="Times New Roman" w:cs="Times New Roman"/>
          <w:b/>
          <w:sz w:val="28"/>
          <w:szCs w:val="28"/>
        </w:rPr>
        <w:t>22.3   Типовая структура делового письма.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Типичное деловое письмо состоит из шести частей. Заголовок содержит адрес отправителя, дату отправки и название фирмы или имени отправителя. Следует пользоваться фирменными бланками, отпечатанными типографским способом и разработанными в едином стиле с конвертом. Для рассылки за рубеж адрес и название фирмы должны быть продублированы на английском.</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Ставить номер расчетного счета на бланках для зарубежных адресатов не рекомендуется. Исходящий номер ничего не скажет адресату, т.к. при рассылках за рубежом пользуются датой отправки и содержанием. Поэтому исходящий номер лучше проставить лишь на дубликате, предназначенном для учета.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B62BC8">
        <w:rPr>
          <w:rFonts w:ascii="Times New Roman" w:hAnsi="Times New Roman" w:cs="Times New Roman"/>
          <w:sz w:val="28"/>
          <w:szCs w:val="28"/>
          <w:u w:val="single"/>
        </w:rPr>
        <w:t>Как пишется</w:t>
      </w:r>
      <w:r w:rsidRPr="001E1EDE">
        <w:rPr>
          <w:rFonts w:ascii="Times New Roman" w:hAnsi="Times New Roman" w:cs="Times New Roman"/>
          <w:sz w:val="28"/>
          <w:szCs w:val="28"/>
        </w:rPr>
        <w:t xml:space="preserve"> дата?</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отправки в Европу:</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день     месяц</w:t>
      </w:r>
      <w:r w:rsidRPr="001E1EDE">
        <w:rPr>
          <w:rFonts w:ascii="Times New Roman" w:hAnsi="Times New Roman" w:cs="Times New Roman"/>
          <w:sz w:val="28"/>
          <w:szCs w:val="28"/>
        </w:rPr>
        <w:tab/>
        <w:t>год</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6-th      January     1996</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Для отправки в США: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месяц </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день</w:t>
      </w:r>
      <w:r w:rsidRPr="001E1EDE">
        <w:rPr>
          <w:rFonts w:ascii="Times New Roman" w:hAnsi="Times New Roman" w:cs="Times New Roman"/>
          <w:sz w:val="28"/>
          <w:szCs w:val="28"/>
        </w:rPr>
        <w:tab/>
        <w:t>год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 xml:space="preserve">January </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6,</w:t>
      </w:r>
      <w:r w:rsidRPr="001E1EDE">
        <w:rPr>
          <w:rFonts w:ascii="Times New Roman" w:hAnsi="Times New Roman" w:cs="Times New Roman"/>
          <w:sz w:val="28"/>
          <w:szCs w:val="28"/>
        </w:rPr>
        <w:tab/>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1996</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Внутренний адрес состоит из названия организации,</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адресата (или) его имени, например:</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Swiftspeed со. inc.    -     для США;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Swistspeed Co., Inc.</w:t>
      </w:r>
      <w:r w:rsidRPr="001E1EDE">
        <w:rPr>
          <w:rFonts w:ascii="Times New Roman" w:hAnsi="Times New Roman" w:cs="Times New Roman"/>
          <w:sz w:val="28"/>
          <w:szCs w:val="28"/>
        </w:rPr>
        <w:tab/>
        <w:t>-      для Европы;</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обращении к человеку, не имеющему титула:</w:t>
      </w:r>
      <w:r w:rsidR="00B62BC8">
        <w:rPr>
          <w:rFonts w:ascii="Times New Roman" w:hAnsi="Times New Roman" w:cs="Times New Roman"/>
          <w:sz w:val="28"/>
          <w:szCs w:val="28"/>
        </w:rPr>
        <w:t xml:space="preserve"> </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Mr. (Мн.: Mrs.)</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для мужчины;</w:t>
      </w:r>
    </w:p>
    <w:p w:rsidR="00B62BC8"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Mrs. (Мн.: Mmes)</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w:t>
      </w:r>
      <w:r w:rsidR="00B62BC8">
        <w:rPr>
          <w:rFonts w:ascii="Times New Roman" w:hAnsi="Times New Roman" w:cs="Times New Roman"/>
          <w:sz w:val="28"/>
          <w:szCs w:val="28"/>
        </w:rPr>
        <w:t xml:space="preserve"> </w:t>
      </w:r>
      <w:r w:rsidRPr="001E1EDE">
        <w:rPr>
          <w:rFonts w:ascii="Times New Roman" w:hAnsi="Times New Roman" w:cs="Times New Roman"/>
          <w:sz w:val="28"/>
          <w:szCs w:val="28"/>
        </w:rPr>
        <w:t>для замужней женщины.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Miss</w:t>
      </w:r>
      <w:r w:rsidR="00B62BC8">
        <w:rPr>
          <w:rFonts w:ascii="Times New Roman" w:hAnsi="Times New Roman" w:cs="Times New Roman"/>
          <w:sz w:val="28"/>
          <w:szCs w:val="28"/>
        </w:rPr>
        <w:t xml:space="preserve"> (мн. Misses) </w:t>
      </w:r>
      <w:r w:rsidRPr="001E1EDE">
        <w:rPr>
          <w:rFonts w:ascii="Times New Roman" w:hAnsi="Times New Roman" w:cs="Times New Roman"/>
          <w:sz w:val="28"/>
          <w:szCs w:val="28"/>
        </w:rPr>
        <w:t>- для незамужней женщины;</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название фирмы состоит из имен, например, Black and Jones Associates, то при обращении к этим людям употребляется сокращенное Messrs (для мужчин) и Mmes (для женщин): Messrs Black and Jones Ass, Mmes Janes and Car Ass.</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 адресате и дате точки не ставятся!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Иногда перед именем адресата ставится Attn.:, Attn.</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Например, Attn.: Mr.Black - (Вниманию мистера Блэ-ка).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известно официальное положение адресата (его должность), целесообразно указать его после имени, например:</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6325A6">
        <w:rPr>
          <w:rFonts w:ascii="Times New Roman" w:hAnsi="Times New Roman" w:cs="Times New Roman"/>
          <w:sz w:val="28"/>
          <w:szCs w:val="28"/>
          <w:lang w:val="en-US"/>
        </w:rPr>
        <w:t>Attn.: Mr.Black, Head of Department.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Вниманию мистера Блэка, начальника отдела.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Это более формально, но более вежливо.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адресата может быть дано уточнение содержания письма, например: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Re.: (Regarding) your letter 02.03.1996</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Относительно вашего письма от 02.03.1996.</w:t>
      </w:r>
    </w:p>
    <w:p w:rsidR="00A03959" w:rsidRPr="00B62BC8" w:rsidRDefault="00A03959" w:rsidP="003344C0">
      <w:pPr>
        <w:tabs>
          <w:tab w:val="left" w:pos="426"/>
          <w:tab w:val="left" w:pos="1276"/>
        </w:tabs>
        <w:spacing w:line="360" w:lineRule="auto"/>
        <w:ind w:firstLine="737"/>
        <w:jc w:val="both"/>
        <w:rPr>
          <w:rFonts w:ascii="Times New Roman" w:hAnsi="Times New Roman" w:cs="Times New Roman"/>
          <w:sz w:val="28"/>
          <w:szCs w:val="28"/>
          <w:u w:val="single"/>
        </w:rPr>
      </w:pPr>
      <w:r w:rsidRPr="00B62BC8">
        <w:rPr>
          <w:rFonts w:ascii="Times New Roman" w:hAnsi="Times New Roman" w:cs="Times New Roman"/>
          <w:sz w:val="28"/>
          <w:szCs w:val="28"/>
          <w:u w:val="single"/>
        </w:rPr>
        <w:t>Обращение.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обращении к отдельному лицу обычно употребляется неформальное Dear (Дорогой):</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6325A6">
        <w:rPr>
          <w:rFonts w:ascii="Times New Roman" w:hAnsi="Times New Roman" w:cs="Times New Roman"/>
          <w:sz w:val="28"/>
          <w:szCs w:val="28"/>
          <w:lang w:val="en-US"/>
        </w:rPr>
        <w:t>Dear Sir, Dear Madam, Dear Mr.Brown, Dear John.</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При обращении к фирме более формально:</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6325A6">
        <w:rPr>
          <w:rFonts w:ascii="Times New Roman" w:hAnsi="Times New Roman" w:cs="Times New Roman"/>
          <w:sz w:val="28"/>
          <w:szCs w:val="28"/>
          <w:lang w:val="en-US"/>
        </w:rPr>
        <w:t>Dear Sirs, - (</w:t>
      </w:r>
      <w:r w:rsidRPr="001E1EDE">
        <w:rPr>
          <w:rFonts w:ascii="Times New Roman" w:hAnsi="Times New Roman" w:cs="Times New Roman"/>
          <w:sz w:val="28"/>
          <w:szCs w:val="28"/>
        </w:rPr>
        <w:t>Европа</w:t>
      </w:r>
      <w:r w:rsidRPr="006325A6">
        <w:rPr>
          <w:rFonts w:ascii="Times New Roman" w:hAnsi="Times New Roman" w:cs="Times New Roman"/>
          <w:sz w:val="28"/>
          <w:szCs w:val="28"/>
          <w:lang w:val="en-US"/>
        </w:rPr>
        <w:t>),</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6325A6">
        <w:rPr>
          <w:rFonts w:ascii="Times New Roman" w:hAnsi="Times New Roman" w:cs="Times New Roman"/>
          <w:sz w:val="28"/>
          <w:szCs w:val="28"/>
          <w:lang w:val="en-US"/>
        </w:rPr>
        <w:t>Gentlemen: - (</w:t>
      </w:r>
      <w:r w:rsidRPr="001E1EDE">
        <w:rPr>
          <w:rFonts w:ascii="Times New Roman" w:hAnsi="Times New Roman" w:cs="Times New Roman"/>
          <w:sz w:val="28"/>
          <w:szCs w:val="28"/>
        </w:rPr>
        <w:t>США</w:t>
      </w:r>
      <w:r w:rsidRPr="006325A6">
        <w:rPr>
          <w:rFonts w:ascii="Times New Roman" w:hAnsi="Times New Roman" w:cs="Times New Roman"/>
          <w:sz w:val="28"/>
          <w:szCs w:val="28"/>
          <w:lang w:val="en-US"/>
        </w:rPr>
        <w: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После обращения употребляется запятая (в Европе) или двоеточие (в США).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Dear Sirs, Gentlemen:</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Основной текст письма состоит из информации, которую следует донести до адресата. О требованиях к его содержанию уже было сказано ранее.</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Что касается оформления делового письма, то необходимо иметь в виду три момента.</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1. С заглавной буквы пишутся:</w:t>
      </w:r>
    </w:p>
    <w:p w:rsidR="00A03959" w:rsidRPr="001E1EDE" w:rsidRDefault="00A03959" w:rsidP="003344C0">
      <w:pPr>
        <w:numPr>
          <w:ilvl w:val="0"/>
          <w:numId w:val="2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имена, адреса, обращения;</w:t>
      </w:r>
    </w:p>
    <w:p w:rsidR="00A03959" w:rsidRPr="001E1EDE" w:rsidRDefault="00A03959" w:rsidP="003344C0">
      <w:pPr>
        <w:numPr>
          <w:ilvl w:val="0"/>
          <w:numId w:val="2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каждое слово названия фирмы;</w:t>
      </w:r>
    </w:p>
    <w:p w:rsidR="00A03959" w:rsidRPr="001E1EDE" w:rsidRDefault="00A03959" w:rsidP="003344C0">
      <w:pPr>
        <w:numPr>
          <w:ilvl w:val="0"/>
          <w:numId w:val="248"/>
        </w:num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каждое слово официального названия должности;</w:t>
      </w:r>
    </w:p>
    <w:p w:rsidR="00A03959" w:rsidRPr="006325A6" w:rsidRDefault="00A03959" w:rsidP="003344C0">
      <w:pPr>
        <w:numPr>
          <w:ilvl w:val="0"/>
          <w:numId w:val="248"/>
        </w:numPr>
        <w:tabs>
          <w:tab w:val="left" w:pos="426"/>
          <w:tab w:val="left" w:pos="1276"/>
        </w:tabs>
        <w:spacing w:line="360" w:lineRule="auto"/>
        <w:ind w:firstLine="737"/>
        <w:jc w:val="both"/>
        <w:rPr>
          <w:rFonts w:ascii="Times New Roman" w:hAnsi="Times New Roman" w:cs="Times New Roman"/>
          <w:sz w:val="28"/>
          <w:szCs w:val="28"/>
          <w:lang w:val="en-US"/>
        </w:rPr>
      </w:pPr>
      <w:r w:rsidRPr="001E1EDE">
        <w:rPr>
          <w:rFonts w:ascii="Times New Roman" w:hAnsi="Times New Roman" w:cs="Times New Roman"/>
          <w:sz w:val="28"/>
          <w:szCs w:val="28"/>
        </w:rPr>
        <w:t>название</w:t>
      </w:r>
      <w:r w:rsidRPr="006325A6">
        <w:rPr>
          <w:rFonts w:ascii="Times New Roman" w:hAnsi="Times New Roman" w:cs="Times New Roman"/>
          <w:sz w:val="28"/>
          <w:szCs w:val="28"/>
          <w:lang w:val="en-US"/>
        </w:rPr>
        <w:t xml:space="preserve">   </w:t>
      </w:r>
      <w:r w:rsidRPr="001E1EDE">
        <w:rPr>
          <w:rFonts w:ascii="Times New Roman" w:hAnsi="Times New Roman" w:cs="Times New Roman"/>
          <w:sz w:val="28"/>
          <w:szCs w:val="28"/>
        </w:rPr>
        <w:t>объектов</w:t>
      </w:r>
      <w:r w:rsidRPr="006325A6">
        <w:rPr>
          <w:rFonts w:ascii="Times New Roman" w:hAnsi="Times New Roman" w:cs="Times New Roman"/>
          <w:sz w:val="28"/>
          <w:szCs w:val="28"/>
          <w:lang w:val="en-US"/>
        </w:rPr>
        <w:t xml:space="preserve">   </w:t>
      </w:r>
      <w:r w:rsidRPr="001E1EDE">
        <w:rPr>
          <w:rFonts w:ascii="Times New Roman" w:hAnsi="Times New Roman" w:cs="Times New Roman"/>
          <w:sz w:val="28"/>
          <w:szCs w:val="28"/>
        </w:rPr>
        <w:t>переписки</w:t>
      </w:r>
      <w:r w:rsidRPr="006325A6">
        <w:rPr>
          <w:rFonts w:ascii="Times New Roman" w:hAnsi="Times New Roman" w:cs="Times New Roman"/>
          <w:sz w:val="28"/>
          <w:szCs w:val="28"/>
          <w:lang w:val="en-US"/>
        </w:rPr>
        <w:t xml:space="preserve">   (Project,   Agreement, Letter of intent).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2. Нельзя использовать сокращенные формы модальных и вспомогательных глаголов типа Shan't, can't, нужно употреблять shall not, can not и т.д.</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Подпись (или ее факсимиле) обычно сопровождается полным именем автора и его должностью и званием, например:</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6325A6">
        <w:rPr>
          <w:rFonts w:ascii="Times New Roman" w:hAnsi="Times New Roman" w:cs="Times New Roman"/>
          <w:sz w:val="28"/>
          <w:szCs w:val="28"/>
          <w:lang w:val="en-US"/>
        </w:rPr>
        <w:t>Sir Jeffry, Editor-in-Chief</w:t>
      </w:r>
    </w:p>
    <w:p w:rsidR="00A03959" w:rsidRPr="006325A6" w:rsidRDefault="00A03959" w:rsidP="003344C0">
      <w:pPr>
        <w:tabs>
          <w:tab w:val="left" w:pos="426"/>
          <w:tab w:val="left" w:pos="1276"/>
        </w:tabs>
        <w:spacing w:line="360" w:lineRule="auto"/>
        <w:ind w:firstLine="737"/>
        <w:jc w:val="both"/>
        <w:rPr>
          <w:rFonts w:ascii="Times New Roman" w:hAnsi="Times New Roman" w:cs="Times New Roman"/>
          <w:sz w:val="28"/>
          <w:szCs w:val="28"/>
          <w:lang w:val="en-US"/>
        </w:rPr>
      </w:pPr>
      <w:r w:rsidRPr="006325A6">
        <w:rPr>
          <w:rFonts w:ascii="Times New Roman" w:hAnsi="Times New Roman" w:cs="Times New Roman"/>
          <w:sz w:val="28"/>
          <w:szCs w:val="28"/>
          <w:lang w:val="en-US"/>
        </w:rPr>
        <w:t>J.P.BIack, Head of Department.</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Если к письму имеются приложения, то их характер и размер уточняется в левом нижнем углу письма после сокращения:</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Enclo (Enclosure)- ;</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Encios- множ. число;</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например:</w:t>
      </w:r>
    </w:p>
    <w:p w:rsidR="00A03959" w:rsidRPr="001E1EDE" w:rsidRDefault="00A03959" w:rsidP="003344C0">
      <w:pPr>
        <w:tabs>
          <w:tab w:val="left" w:pos="426"/>
          <w:tab w:val="left" w:pos="1276"/>
        </w:tabs>
        <w:spacing w:line="360" w:lineRule="auto"/>
        <w:ind w:firstLine="737"/>
        <w:jc w:val="both"/>
        <w:rPr>
          <w:rFonts w:ascii="Times New Roman" w:hAnsi="Times New Roman" w:cs="Times New Roman"/>
          <w:sz w:val="28"/>
          <w:szCs w:val="28"/>
        </w:rPr>
      </w:pPr>
      <w:r w:rsidRPr="001E1EDE">
        <w:rPr>
          <w:rFonts w:ascii="Times New Roman" w:hAnsi="Times New Roman" w:cs="Times New Roman"/>
          <w:sz w:val="28"/>
          <w:szCs w:val="28"/>
        </w:rPr>
        <w:t>Enclo.: 32 pages (sheets).</w:t>
      </w:r>
      <w:bookmarkStart w:id="0" w:name="_GoBack"/>
      <w:bookmarkEnd w:id="0"/>
    </w:p>
    <w:sectPr w:rsidR="00A03959" w:rsidRPr="001E1EDE" w:rsidSect="00F7528B">
      <w:type w:val="continuous"/>
      <w:pgSz w:w="11909" w:h="16834"/>
      <w:pgMar w:top="851" w:right="851" w:bottom="851" w:left="1418" w:header="720" w:footer="720" w:gutter="0"/>
      <w:cols w:space="134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43"/>
      </v:shape>
    </w:pict>
  </w:numPicBullet>
  <w:abstractNum w:abstractNumId="0">
    <w:nsid w:val="00B967B9"/>
    <w:multiLevelType w:val="hybridMultilevel"/>
    <w:tmpl w:val="030E9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BA1023"/>
    <w:multiLevelType w:val="hybridMultilevel"/>
    <w:tmpl w:val="60DC7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1D5B77"/>
    <w:multiLevelType w:val="hybridMultilevel"/>
    <w:tmpl w:val="3FB2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3C10F0"/>
    <w:multiLevelType w:val="hybridMultilevel"/>
    <w:tmpl w:val="EAC8A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6D3046"/>
    <w:multiLevelType w:val="hybridMultilevel"/>
    <w:tmpl w:val="67825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4C3714"/>
    <w:multiLevelType w:val="hybridMultilevel"/>
    <w:tmpl w:val="6C14D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50413A"/>
    <w:multiLevelType w:val="hybridMultilevel"/>
    <w:tmpl w:val="093C8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35926EE"/>
    <w:multiLevelType w:val="hybridMultilevel"/>
    <w:tmpl w:val="71B0C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365655B"/>
    <w:multiLevelType w:val="hybridMultilevel"/>
    <w:tmpl w:val="5FE40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4931EB4"/>
    <w:multiLevelType w:val="hybridMultilevel"/>
    <w:tmpl w:val="16448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496133D"/>
    <w:multiLevelType w:val="hybridMultilevel"/>
    <w:tmpl w:val="6B9A4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1A5A28"/>
    <w:multiLevelType w:val="hybridMultilevel"/>
    <w:tmpl w:val="EF506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E4106F"/>
    <w:multiLevelType w:val="hybridMultilevel"/>
    <w:tmpl w:val="69B24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143940"/>
    <w:multiLevelType w:val="hybridMultilevel"/>
    <w:tmpl w:val="0958F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1727AE"/>
    <w:multiLevelType w:val="hybridMultilevel"/>
    <w:tmpl w:val="EED64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77006B9"/>
    <w:multiLevelType w:val="hybridMultilevel"/>
    <w:tmpl w:val="367E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7C3685C"/>
    <w:multiLevelType w:val="hybridMultilevel"/>
    <w:tmpl w:val="D12E6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8DB743C"/>
    <w:multiLevelType w:val="hybridMultilevel"/>
    <w:tmpl w:val="016E1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91462BD"/>
    <w:multiLevelType w:val="hybridMultilevel"/>
    <w:tmpl w:val="8ACAD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9507006"/>
    <w:multiLevelType w:val="hybridMultilevel"/>
    <w:tmpl w:val="D69C9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B5916DA"/>
    <w:multiLevelType w:val="hybridMultilevel"/>
    <w:tmpl w:val="9892B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001A94"/>
    <w:multiLevelType w:val="hybridMultilevel"/>
    <w:tmpl w:val="C5C25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C5847D1"/>
    <w:multiLevelType w:val="hybridMultilevel"/>
    <w:tmpl w:val="D7FEA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CC45D09"/>
    <w:multiLevelType w:val="hybridMultilevel"/>
    <w:tmpl w:val="DAB03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D7443BF"/>
    <w:multiLevelType w:val="hybridMultilevel"/>
    <w:tmpl w:val="8E3E7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F1C4EC2"/>
    <w:multiLevelType w:val="hybridMultilevel"/>
    <w:tmpl w:val="7BA4A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02D3AF0"/>
    <w:multiLevelType w:val="hybridMultilevel"/>
    <w:tmpl w:val="7410F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0A36070"/>
    <w:multiLevelType w:val="hybridMultilevel"/>
    <w:tmpl w:val="F6C8D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2046857"/>
    <w:multiLevelType w:val="hybridMultilevel"/>
    <w:tmpl w:val="3954D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2101C2D"/>
    <w:multiLevelType w:val="hybridMultilevel"/>
    <w:tmpl w:val="549A2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2C368CE"/>
    <w:multiLevelType w:val="hybridMultilevel"/>
    <w:tmpl w:val="C7E89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33A5CF2"/>
    <w:multiLevelType w:val="hybridMultilevel"/>
    <w:tmpl w:val="D12E5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3931285"/>
    <w:multiLevelType w:val="hybridMultilevel"/>
    <w:tmpl w:val="777C7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3A00C04"/>
    <w:multiLevelType w:val="hybridMultilevel"/>
    <w:tmpl w:val="424A7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3DB789E"/>
    <w:multiLevelType w:val="hybridMultilevel"/>
    <w:tmpl w:val="405C6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5C13A52"/>
    <w:multiLevelType w:val="hybridMultilevel"/>
    <w:tmpl w:val="1F288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64F0974"/>
    <w:multiLevelType w:val="hybridMultilevel"/>
    <w:tmpl w:val="AEB04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6D47941"/>
    <w:multiLevelType w:val="hybridMultilevel"/>
    <w:tmpl w:val="FA344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8B45F69"/>
    <w:multiLevelType w:val="hybridMultilevel"/>
    <w:tmpl w:val="32787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8ED70D8"/>
    <w:multiLevelType w:val="hybridMultilevel"/>
    <w:tmpl w:val="CB644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9AE63A9"/>
    <w:multiLevelType w:val="hybridMultilevel"/>
    <w:tmpl w:val="42B45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9E17A4B"/>
    <w:multiLevelType w:val="hybridMultilevel"/>
    <w:tmpl w:val="D0A84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A405236"/>
    <w:multiLevelType w:val="hybridMultilevel"/>
    <w:tmpl w:val="5C50F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ABD7925"/>
    <w:multiLevelType w:val="hybridMultilevel"/>
    <w:tmpl w:val="C5DE4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B776719"/>
    <w:multiLevelType w:val="hybridMultilevel"/>
    <w:tmpl w:val="F74A8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B8D1CC9"/>
    <w:multiLevelType w:val="hybridMultilevel"/>
    <w:tmpl w:val="162A8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C546A85"/>
    <w:multiLevelType w:val="hybridMultilevel"/>
    <w:tmpl w:val="58366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D7715C2"/>
    <w:multiLevelType w:val="hybridMultilevel"/>
    <w:tmpl w:val="C84C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D8664FB"/>
    <w:multiLevelType w:val="hybridMultilevel"/>
    <w:tmpl w:val="66124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DFD2730"/>
    <w:multiLevelType w:val="hybridMultilevel"/>
    <w:tmpl w:val="440E1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E500FE3"/>
    <w:multiLevelType w:val="hybridMultilevel"/>
    <w:tmpl w:val="3852F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1FFA6491"/>
    <w:multiLevelType w:val="hybridMultilevel"/>
    <w:tmpl w:val="BAA0F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05F068B"/>
    <w:multiLevelType w:val="hybridMultilevel"/>
    <w:tmpl w:val="67E64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0784405"/>
    <w:multiLevelType w:val="hybridMultilevel"/>
    <w:tmpl w:val="709ED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0EB0A53"/>
    <w:multiLevelType w:val="hybridMultilevel"/>
    <w:tmpl w:val="75827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1102BF8"/>
    <w:multiLevelType w:val="hybridMultilevel"/>
    <w:tmpl w:val="F34C6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1D46BE0"/>
    <w:multiLevelType w:val="hybridMultilevel"/>
    <w:tmpl w:val="5ABA0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2CD46AC"/>
    <w:multiLevelType w:val="hybridMultilevel"/>
    <w:tmpl w:val="F25E9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30835A4"/>
    <w:multiLevelType w:val="hybridMultilevel"/>
    <w:tmpl w:val="0A62B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32C7DAA"/>
    <w:multiLevelType w:val="hybridMultilevel"/>
    <w:tmpl w:val="67C21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3832055"/>
    <w:multiLevelType w:val="hybridMultilevel"/>
    <w:tmpl w:val="3CAE5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4237EE0"/>
    <w:multiLevelType w:val="hybridMultilevel"/>
    <w:tmpl w:val="7C962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43544A1"/>
    <w:multiLevelType w:val="hybridMultilevel"/>
    <w:tmpl w:val="1D64F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4D24349"/>
    <w:multiLevelType w:val="hybridMultilevel"/>
    <w:tmpl w:val="0D7ED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25086226"/>
    <w:multiLevelType w:val="hybridMultilevel"/>
    <w:tmpl w:val="1E668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53D3C19"/>
    <w:multiLevelType w:val="hybridMultilevel"/>
    <w:tmpl w:val="9C783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5E50A48"/>
    <w:multiLevelType w:val="hybridMultilevel"/>
    <w:tmpl w:val="53A8D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7BA448B"/>
    <w:multiLevelType w:val="hybridMultilevel"/>
    <w:tmpl w:val="B05EB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27BA5579"/>
    <w:multiLevelType w:val="hybridMultilevel"/>
    <w:tmpl w:val="8E0E1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96F3A0B"/>
    <w:multiLevelType w:val="hybridMultilevel"/>
    <w:tmpl w:val="13AE7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29D92624"/>
    <w:multiLevelType w:val="hybridMultilevel"/>
    <w:tmpl w:val="D8FA9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9E02BB5"/>
    <w:multiLevelType w:val="hybridMultilevel"/>
    <w:tmpl w:val="03B24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A070DA3"/>
    <w:multiLevelType w:val="hybridMultilevel"/>
    <w:tmpl w:val="98DA6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2A81478C"/>
    <w:multiLevelType w:val="hybridMultilevel"/>
    <w:tmpl w:val="FF96C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AF127D9"/>
    <w:multiLevelType w:val="hybridMultilevel"/>
    <w:tmpl w:val="E2D2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BD36C74"/>
    <w:multiLevelType w:val="hybridMultilevel"/>
    <w:tmpl w:val="CCD6C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BFB6B68"/>
    <w:multiLevelType w:val="hybridMultilevel"/>
    <w:tmpl w:val="8F0E8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2C266D6B"/>
    <w:multiLevelType w:val="hybridMultilevel"/>
    <w:tmpl w:val="F7948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2C932DE1"/>
    <w:multiLevelType w:val="hybridMultilevel"/>
    <w:tmpl w:val="84B48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2CB25FC2"/>
    <w:multiLevelType w:val="hybridMultilevel"/>
    <w:tmpl w:val="9C387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2CB9620E"/>
    <w:multiLevelType w:val="hybridMultilevel"/>
    <w:tmpl w:val="ED848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2D5F5234"/>
    <w:multiLevelType w:val="hybridMultilevel"/>
    <w:tmpl w:val="C30E7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2D635C39"/>
    <w:multiLevelType w:val="hybridMultilevel"/>
    <w:tmpl w:val="60225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2F1035C5"/>
    <w:multiLevelType w:val="hybridMultilevel"/>
    <w:tmpl w:val="0DA0F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2F2671F4"/>
    <w:multiLevelType w:val="hybridMultilevel"/>
    <w:tmpl w:val="D298B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30D77127"/>
    <w:multiLevelType w:val="hybridMultilevel"/>
    <w:tmpl w:val="55502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11C4CA5"/>
    <w:multiLevelType w:val="hybridMultilevel"/>
    <w:tmpl w:val="3342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312D50D4"/>
    <w:multiLevelType w:val="hybridMultilevel"/>
    <w:tmpl w:val="523AD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319B54F6"/>
    <w:multiLevelType w:val="hybridMultilevel"/>
    <w:tmpl w:val="55089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26D47FC"/>
    <w:multiLevelType w:val="hybridMultilevel"/>
    <w:tmpl w:val="BA166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2BF74F3"/>
    <w:multiLevelType w:val="hybridMultilevel"/>
    <w:tmpl w:val="3E70A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339F1B2A"/>
    <w:multiLevelType w:val="hybridMultilevel"/>
    <w:tmpl w:val="C1963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33BB4C59"/>
    <w:multiLevelType w:val="hybridMultilevel"/>
    <w:tmpl w:val="72D6F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42656BE"/>
    <w:multiLevelType w:val="hybridMultilevel"/>
    <w:tmpl w:val="05F62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34543160"/>
    <w:multiLevelType w:val="hybridMultilevel"/>
    <w:tmpl w:val="EF203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4B71EB3"/>
    <w:multiLevelType w:val="hybridMultilevel"/>
    <w:tmpl w:val="D8C23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34C82BBA"/>
    <w:multiLevelType w:val="hybridMultilevel"/>
    <w:tmpl w:val="89CE1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5AB0E9C"/>
    <w:multiLevelType w:val="hybridMultilevel"/>
    <w:tmpl w:val="35AC9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362E3A77"/>
    <w:multiLevelType w:val="hybridMultilevel"/>
    <w:tmpl w:val="4588E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6F93687"/>
    <w:multiLevelType w:val="hybridMultilevel"/>
    <w:tmpl w:val="0F80E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7881D5A"/>
    <w:multiLevelType w:val="hybridMultilevel"/>
    <w:tmpl w:val="8B744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85C7112"/>
    <w:multiLevelType w:val="hybridMultilevel"/>
    <w:tmpl w:val="2DDCA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38781687"/>
    <w:multiLevelType w:val="hybridMultilevel"/>
    <w:tmpl w:val="0226C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39245F25"/>
    <w:multiLevelType w:val="hybridMultilevel"/>
    <w:tmpl w:val="C3842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39536CB3"/>
    <w:multiLevelType w:val="hybridMultilevel"/>
    <w:tmpl w:val="DC7C1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39890294"/>
    <w:multiLevelType w:val="hybridMultilevel"/>
    <w:tmpl w:val="10FA9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9D563AB"/>
    <w:multiLevelType w:val="hybridMultilevel"/>
    <w:tmpl w:val="E6087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3A1C0B81"/>
    <w:multiLevelType w:val="hybridMultilevel"/>
    <w:tmpl w:val="107EF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3ADC4AB7"/>
    <w:multiLevelType w:val="hybridMultilevel"/>
    <w:tmpl w:val="0DBE8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3AEF1BCF"/>
    <w:multiLevelType w:val="hybridMultilevel"/>
    <w:tmpl w:val="34FCF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3BC70A0E"/>
    <w:multiLevelType w:val="hybridMultilevel"/>
    <w:tmpl w:val="D06E9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3C0256F5"/>
    <w:multiLevelType w:val="hybridMultilevel"/>
    <w:tmpl w:val="984AD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3C2E6783"/>
    <w:multiLevelType w:val="hybridMultilevel"/>
    <w:tmpl w:val="B8C0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3CE54C25"/>
    <w:multiLevelType w:val="hybridMultilevel"/>
    <w:tmpl w:val="C5781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3DAE6CE0"/>
    <w:multiLevelType w:val="hybridMultilevel"/>
    <w:tmpl w:val="39A04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3E417F0B"/>
    <w:multiLevelType w:val="hybridMultilevel"/>
    <w:tmpl w:val="5F9C7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3EC8342C"/>
    <w:multiLevelType w:val="hybridMultilevel"/>
    <w:tmpl w:val="9440D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40B21EF8"/>
    <w:multiLevelType w:val="hybridMultilevel"/>
    <w:tmpl w:val="92205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40C87E96"/>
    <w:multiLevelType w:val="hybridMultilevel"/>
    <w:tmpl w:val="4C40C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12F5B77"/>
    <w:multiLevelType w:val="hybridMultilevel"/>
    <w:tmpl w:val="4226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418E2CC6"/>
    <w:multiLevelType w:val="hybridMultilevel"/>
    <w:tmpl w:val="D9CC0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428F2CD8"/>
    <w:multiLevelType w:val="hybridMultilevel"/>
    <w:tmpl w:val="33B89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435257B6"/>
    <w:multiLevelType w:val="hybridMultilevel"/>
    <w:tmpl w:val="724C4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44117092"/>
    <w:multiLevelType w:val="hybridMultilevel"/>
    <w:tmpl w:val="DD360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441E7676"/>
    <w:multiLevelType w:val="hybridMultilevel"/>
    <w:tmpl w:val="B7061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44215B8D"/>
    <w:multiLevelType w:val="hybridMultilevel"/>
    <w:tmpl w:val="DD081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44262C01"/>
    <w:multiLevelType w:val="hybridMultilevel"/>
    <w:tmpl w:val="A7502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44C50C64"/>
    <w:multiLevelType w:val="hybridMultilevel"/>
    <w:tmpl w:val="004E2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45B20DBE"/>
    <w:multiLevelType w:val="hybridMultilevel"/>
    <w:tmpl w:val="A7CA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74E50EA"/>
    <w:multiLevelType w:val="hybridMultilevel"/>
    <w:tmpl w:val="A9BAF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477068CF"/>
    <w:multiLevelType w:val="hybridMultilevel"/>
    <w:tmpl w:val="29DAE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47BF3677"/>
    <w:multiLevelType w:val="hybridMultilevel"/>
    <w:tmpl w:val="682A7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81A3E60"/>
    <w:multiLevelType w:val="hybridMultilevel"/>
    <w:tmpl w:val="483C8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48372785"/>
    <w:multiLevelType w:val="hybridMultilevel"/>
    <w:tmpl w:val="B9A0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48F23898"/>
    <w:multiLevelType w:val="hybridMultilevel"/>
    <w:tmpl w:val="B9BA9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49126D25"/>
    <w:multiLevelType w:val="hybridMultilevel"/>
    <w:tmpl w:val="E6F02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495D3508"/>
    <w:multiLevelType w:val="hybridMultilevel"/>
    <w:tmpl w:val="7D3E1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49700F32"/>
    <w:multiLevelType w:val="hybridMultilevel"/>
    <w:tmpl w:val="28C8C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49CF3D90"/>
    <w:multiLevelType w:val="hybridMultilevel"/>
    <w:tmpl w:val="0010D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4A1E2C3E"/>
    <w:multiLevelType w:val="hybridMultilevel"/>
    <w:tmpl w:val="16E6D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4AB42833"/>
    <w:multiLevelType w:val="hybridMultilevel"/>
    <w:tmpl w:val="EF3A2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4C2A2490"/>
    <w:multiLevelType w:val="hybridMultilevel"/>
    <w:tmpl w:val="A3160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4CA0497D"/>
    <w:multiLevelType w:val="hybridMultilevel"/>
    <w:tmpl w:val="F96E9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4D282E9C"/>
    <w:multiLevelType w:val="hybridMultilevel"/>
    <w:tmpl w:val="9FA62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4D620008"/>
    <w:multiLevelType w:val="hybridMultilevel"/>
    <w:tmpl w:val="D5FA9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4DE64348"/>
    <w:multiLevelType w:val="hybridMultilevel"/>
    <w:tmpl w:val="DF4C1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4DFB6582"/>
    <w:multiLevelType w:val="hybridMultilevel"/>
    <w:tmpl w:val="EED62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4E4D258E"/>
    <w:multiLevelType w:val="hybridMultilevel"/>
    <w:tmpl w:val="FF2E4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4EA41E8C"/>
    <w:multiLevelType w:val="hybridMultilevel"/>
    <w:tmpl w:val="33665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507D127E"/>
    <w:multiLevelType w:val="hybridMultilevel"/>
    <w:tmpl w:val="4C944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50A06031"/>
    <w:multiLevelType w:val="hybridMultilevel"/>
    <w:tmpl w:val="12DAA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50A460AD"/>
    <w:multiLevelType w:val="hybridMultilevel"/>
    <w:tmpl w:val="47108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50DF37F2"/>
    <w:multiLevelType w:val="hybridMultilevel"/>
    <w:tmpl w:val="FA54F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511A25CB"/>
    <w:multiLevelType w:val="hybridMultilevel"/>
    <w:tmpl w:val="11C29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5249039A"/>
    <w:multiLevelType w:val="hybridMultilevel"/>
    <w:tmpl w:val="AC8C2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5258514B"/>
    <w:multiLevelType w:val="hybridMultilevel"/>
    <w:tmpl w:val="D71A9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537D369D"/>
    <w:multiLevelType w:val="hybridMultilevel"/>
    <w:tmpl w:val="CF188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53FC2A76"/>
    <w:multiLevelType w:val="hybridMultilevel"/>
    <w:tmpl w:val="71704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54186D0B"/>
    <w:multiLevelType w:val="hybridMultilevel"/>
    <w:tmpl w:val="17100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5432400E"/>
    <w:multiLevelType w:val="hybridMultilevel"/>
    <w:tmpl w:val="1186B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4841395"/>
    <w:multiLevelType w:val="hybridMultilevel"/>
    <w:tmpl w:val="025AA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54BD25CA"/>
    <w:multiLevelType w:val="hybridMultilevel"/>
    <w:tmpl w:val="041E7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555D22B8"/>
    <w:multiLevelType w:val="hybridMultilevel"/>
    <w:tmpl w:val="644C1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56FF462A"/>
    <w:multiLevelType w:val="hybridMultilevel"/>
    <w:tmpl w:val="E42AD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57867274"/>
    <w:multiLevelType w:val="hybridMultilevel"/>
    <w:tmpl w:val="32D8F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57A642F6"/>
    <w:multiLevelType w:val="hybridMultilevel"/>
    <w:tmpl w:val="128A9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57BA3E39"/>
    <w:multiLevelType w:val="hybridMultilevel"/>
    <w:tmpl w:val="8F32E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57EC4B94"/>
    <w:multiLevelType w:val="hybridMultilevel"/>
    <w:tmpl w:val="5CF21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581321DC"/>
    <w:multiLevelType w:val="hybridMultilevel"/>
    <w:tmpl w:val="6152E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nsid w:val="58190FE9"/>
    <w:multiLevelType w:val="hybridMultilevel"/>
    <w:tmpl w:val="019AE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58B26D8B"/>
    <w:multiLevelType w:val="hybridMultilevel"/>
    <w:tmpl w:val="7F568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nsid w:val="599E5368"/>
    <w:multiLevelType w:val="hybridMultilevel"/>
    <w:tmpl w:val="1EDE9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nsid w:val="5A913F23"/>
    <w:multiLevelType w:val="hybridMultilevel"/>
    <w:tmpl w:val="A6D6E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5B34325D"/>
    <w:multiLevelType w:val="hybridMultilevel"/>
    <w:tmpl w:val="AE325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5B9B16E6"/>
    <w:multiLevelType w:val="hybridMultilevel"/>
    <w:tmpl w:val="6C546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5E1B075D"/>
    <w:multiLevelType w:val="hybridMultilevel"/>
    <w:tmpl w:val="F4E6C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5FC309BF"/>
    <w:multiLevelType w:val="hybridMultilevel"/>
    <w:tmpl w:val="24E84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nsid w:val="60600BFA"/>
    <w:multiLevelType w:val="hybridMultilevel"/>
    <w:tmpl w:val="5CA0B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60835EA7"/>
    <w:multiLevelType w:val="hybridMultilevel"/>
    <w:tmpl w:val="0EAEA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60A67DB1"/>
    <w:multiLevelType w:val="hybridMultilevel"/>
    <w:tmpl w:val="84367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nsid w:val="60E7386A"/>
    <w:multiLevelType w:val="hybridMultilevel"/>
    <w:tmpl w:val="ED044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615847DC"/>
    <w:multiLevelType w:val="hybridMultilevel"/>
    <w:tmpl w:val="1250F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62A7663F"/>
    <w:multiLevelType w:val="hybridMultilevel"/>
    <w:tmpl w:val="84D6A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63377BE6"/>
    <w:multiLevelType w:val="hybridMultilevel"/>
    <w:tmpl w:val="DFBE0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4">
    <w:nsid w:val="63700240"/>
    <w:multiLevelType w:val="hybridMultilevel"/>
    <w:tmpl w:val="DBACE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640E497C"/>
    <w:multiLevelType w:val="hybridMultilevel"/>
    <w:tmpl w:val="C1600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nsid w:val="6517608D"/>
    <w:multiLevelType w:val="hybridMultilevel"/>
    <w:tmpl w:val="78BEA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nsid w:val="65E67863"/>
    <w:multiLevelType w:val="hybridMultilevel"/>
    <w:tmpl w:val="691CB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660A5BF0"/>
    <w:multiLevelType w:val="hybridMultilevel"/>
    <w:tmpl w:val="B650A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9">
    <w:nsid w:val="66A80D09"/>
    <w:multiLevelType w:val="hybridMultilevel"/>
    <w:tmpl w:val="954AC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66D24894"/>
    <w:multiLevelType w:val="hybridMultilevel"/>
    <w:tmpl w:val="1F86B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66E9499D"/>
    <w:multiLevelType w:val="hybridMultilevel"/>
    <w:tmpl w:val="AA424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nsid w:val="671E422F"/>
    <w:multiLevelType w:val="hybridMultilevel"/>
    <w:tmpl w:val="AB768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67417896"/>
    <w:multiLevelType w:val="hybridMultilevel"/>
    <w:tmpl w:val="D0422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67446169"/>
    <w:multiLevelType w:val="hybridMultilevel"/>
    <w:tmpl w:val="647A0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nsid w:val="67A74571"/>
    <w:multiLevelType w:val="hybridMultilevel"/>
    <w:tmpl w:val="94B2E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6">
    <w:nsid w:val="67C95F0D"/>
    <w:multiLevelType w:val="hybridMultilevel"/>
    <w:tmpl w:val="6E1CB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nsid w:val="67F74CB3"/>
    <w:multiLevelType w:val="hybridMultilevel"/>
    <w:tmpl w:val="89B6A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8">
    <w:nsid w:val="67F919AB"/>
    <w:multiLevelType w:val="hybridMultilevel"/>
    <w:tmpl w:val="E558E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68280270"/>
    <w:multiLevelType w:val="hybridMultilevel"/>
    <w:tmpl w:val="6750B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689851E2"/>
    <w:multiLevelType w:val="hybridMultilevel"/>
    <w:tmpl w:val="1F846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1">
    <w:nsid w:val="6AEE7453"/>
    <w:multiLevelType w:val="hybridMultilevel"/>
    <w:tmpl w:val="B6AA2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6BDE7D67"/>
    <w:multiLevelType w:val="hybridMultilevel"/>
    <w:tmpl w:val="5D306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C5415BF"/>
    <w:multiLevelType w:val="hybridMultilevel"/>
    <w:tmpl w:val="0D1E9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6D407847"/>
    <w:multiLevelType w:val="hybridMultilevel"/>
    <w:tmpl w:val="050CF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nsid w:val="6D4E1AF4"/>
    <w:multiLevelType w:val="hybridMultilevel"/>
    <w:tmpl w:val="8E12D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6">
    <w:nsid w:val="6DA93C82"/>
    <w:multiLevelType w:val="hybridMultilevel"/>
    <w:tmpl w:val="32043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6E6B49AD"/>
    <w:multiLevelType w:val="hybridMultilevel"/>
    <w:tmpl w:val="81646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6E8832A5"/>
    <w:multiLevelType w:val="hybridMultilevel"/>
    <w:tmpl w:val="64F6A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nsid w:val="6E993D8A"/>
    <w:multiLevelType w:val="hybridMultilevel"/>
    <w:tmpl w:val="33722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6EBB5E85"/>
    <w:multiLevelType w:val="hybridMultilevel"/>
    <w:tmpl w:val="D8E0C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6EF209FC"/>
    <w:multiLevelType w:val="hybridMultilevel"/>
    <w:tmpl w:val="60809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2">
    <w:nsid w:val="6EFC7B77"/>
    <w:multiLevelType w:val="hybridMultilevel"/>
    <w:tmpl w:val="A494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nsid w:val="6F1B2F08"/>
    <w:multiLevelType w:val="hybridMultilevel"/>
    <w:tmpl w:val="17323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nsid w:val="6F445BC2"/>
    <w:multiLevelType w:val="hybridMultilevel"/>
    <w:tmpl w:val="FB520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6F794F55"/>
    <w:multiLevelType w:val="hybridMultilevel"/>
    <w:tmpl w:val="7B18E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nsid w:val="6FC10D15"/>
    <w:multiLevelType w:val="hybridMultilevel"/>
    <w:tmpl w:val="1B222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6FE03F22"/>
    <w:multiLevelType w:val="hybridMultilevel"/>
    <w:tmpl w:val="7376F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nsid w:val="70DD1900"/>
    <w:multiLevelType w:val="hybridMultilevel"/>
    <w:tmpl w:val="7F847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nsid w:val="71BF0C55"/>
    <w:multiLevelType w:val="hybridMultilevel"/>
    <w:tmpl w:val="B09E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7250275F"/>
    <w:multiLevelType w:val="hybridMultilevel"/>
    <w:tmpl w:val="5428F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72CA70C5"/>
    <w:multiLevelType w:val="hybridMultilevel"/>
    <w:tmpl w:val="3138A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nsid w:val="74827D75"/>
    <w:multiLevelType w:val="hybridMultilevel"/>
    <w:tmpl w:val="919A5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3">
    <w:nsid w:val="748D0986"/>
    <w:multiLevelType w:val="hybridMultilevel"/>
    <w:tmpl w:val="0AFCC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4">
    <w:nsid w:val="75340C24"/>
    <w:multiLevelType w:val="hybridMultilevel"/>
    <w:tmpl w:val="CC683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761A17C2"/>
    <w:multiLevelType w:val="hybridMultilevel"/>
    <w:tmpl w:val="1F7E9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76626335"/>
    <w:multiLevelType w:val="hybridMultilevel"/>
    <w:tmpl w:val="53E4A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7">
    <w:nsid w:val="779845C7"/>
    <w:multiLevelType w:val="hybridMultilevel"/>
    <w:tmpl w:val="47F02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nsid w:val="79451102"/>
    <w:multiLevelType w:val="hybridMultilevel"/>
    <w:tmpl w:val="35EAA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nsid w:val="79557755"/>
    <w:multiLevelType w:val="hybridMultilevel"/>
    <w:tmpl w:val="AB4AB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0">
    <w:nsid w:val="795E7052"/>
    <w:multiLevelType w:val="hybridMultilevel"/>
    <w:tmpl w:val="9760C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1">
    <w:nsid w:val="79981D6F"/>
    <w:multiLevelType w:val="hybridMultilevel"/>
    <w:tmpl w:val="D1CC3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2">
    <w:nsid w:val="79DC3D2B"/>
    <w:multiLevelType w:val="hybridMultilevel"/>
    <w:tmpl w:val="CD7A3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nsid w:val="7A682C0D"/>
    <w:multiLevelType w:val="hybridMultilevel"/>
    <w:tmpl w:val="58D69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4">
    <w:nsid w:val="7A6A1478"/>
    <w:multiLevelType w:val="hybridMultilevel"/>
    <w:tmpl w:val="0B1EB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5">
    <w:nsid w:val="7B053FC1"/>
    <w:multiLevelType w:val="hybridMultilevel"/>
    <w:tmpl w:val="0604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6">
    <w:nsid w:val="7B1B109B"/>
    <w:multiLevelType w:val="hybridMultilevel"/>
    <w:tmpl w:val="5E7AD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nsid w:val="7BD43BEE"/>
    <w:multiLevelType w:val="hybridMultilevel"/>
    <w:tmpl w:val="C212C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8">
    <w:nsid w:val="7C010FE9"/>
    <w:multiLevelType w:val="hybridMultilevel"/>
    <w:tmpl w:val="0F466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9">
    <w:nsid w:val="7CBB761E"/>
    <w:multiLevelType w:val="hybridMultilevel"/>
    <w:tmpl w:val="76FE6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0">
    <w:nsid w:val="7DCE21B5"/>
    <w:multiLevelType w:val="hybridMultilevel"/>
    <w:tmpl w:val="9B523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1">
    <w:nsid w:val="7DDA7723"/>
    <w:multiLevelType w:val="hybridMultilevel"/>
    <w:tmpl w:val="AE4E9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2">
    <w:nsid w:val="7E0B3153"/>
    <w:multiLevelType w:val="hybridMultilevel"/>
    <w:tmpl w:val="D8420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3">
    <w:nsid w:val="7E18337A"/>
    <w:multiLevelType w:val="hybridMultilevel"/>
    <w:tmpl w:val="3648E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4">
    <w:nsid w:val="7E6532A3"/>
    <w:multiLevelType w:val="hybridMultilevel"/>
    <w:tmpl w:val="9F889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5">
    <w:nsid w:val="7E92044B"/>
    <w:multiLevelType w:val="hybridMultilevel"/>
    <w:tmpl w:val="B2E20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6">
    <w:nsid w:val="7F052EBA"/>
    <w:multiLevelType w:val="hybridMultilevel"/>
    <w:tmpl w:val="C944C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7">
    <w:nsid w:val="7F232444"/>
    <w:multiLevelType w:val="hybridMultilevel"/>
    <w:tmpl w:val="F388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6"/>
  </w:num>
  <w:num w:numId="2">
    <w:abstractNumId w:val="168"/>
  </w:num>
  <w:num w:numId="3">
    <w:abstractNumId w:val="128"/>
  </w:num>
  <w:num w:numId="4">
    <w:abstractNumId w:val="218"/>
  </w:num>
  <w:num w:numId="5">
    <w:abstractNumId w:val="176"/>
  </w:num>
  <w:num w:numId="6">
    <w:abstractNumId w:val="241"/>
  </w:num>
  <w:num w:numId="7">
    <w:abstractNumId w:val="79"/>
  </w:num>
  <w:num w:numId="8">
    <w:abstractNumId w:val="154"/>
  </w:num>
  <w:num w:numId="9">
    <w:abstractNumId w:val="88"/>
  </w:num>
  <w:num w:numId="10">
    <w:abstractNumId w:val="92"/>
  </w:num>
  <w:num w:numId="11">
    <w:abstractNumId w:val="204"/>
  </w:num>
  <w:num w:numId="12">
    <w:abstractNumId w:val="63"/>
  </w:num>
  <w:num w:numId="13">
    <w:abstractNumId w:val="68"/>
  </w:num>
  <w:num w:numId="14">
    <w:abstractNumId w:val="247"/>
  </w:num>
  <w:num w:numId="15">
    <w:abstractNumId w:val="38"/>
  </w:num>
  <w:num w:numId="16">
    <w:abstractNumId w:val="139"/>
  </w:num>
  <w:num w:numId="17">
    <w:abstractNumId w:val="36"/>
  </w:num>
  <w:num w:numId="18">
    <w:abstractNumId w:val="10"/>
  </w:num>
  <w:num w:numId="19">
    <w:abstractNumId w:val="53"/>
  </w:num>
  <w:num w:numId="20">
    <w:abstractNumId w:val="117"/>
  </w:num>
  <w:num w:numId="21">
    <w:abstractNumId w:val="5"/>
  </w:num>
  <w:num w:numId="22">
    <w:abstractNumId w:val="60"/>
  </w:num>
  <w:num w:numId="23">
    <w:abstractNumId w:val="185"/>
  </w:num>
  <w:num w:numId="24">
    <w:abstractNumId w:val="232"/>
  </w:num>
  <w:num w:numId="25">
    <w:abstractNumId w:val="106"/>
  </w:num>
  <w:num w:numId="26">
    <w:abstractNumId w:val="172"/>
  </w:num>
  <w:num w:numId="27">
    <w:abstractNumId w:val="156"/>
  </w:num>
  <w:num w:numId="28">
    <w:abstractNumId w:val="120"/>
  </w:num>
  <w:num w:numId="29">
    <w:abstractNumId w:val="130"/>
  </w:num>
  <w:num w:numId="30">
    <w:abstractNumId w:val="164"/>
  </w:num>
  <w:num w:numId="31">
    <w:abstractNumId w:val="158"/>
  </w:num>
  <w:num w:numId="32">
    <w:abstractNumId w:val="221"/>
  </w:num>
  <w:num w:numId="33">
    <w:abstractNumId w:val="230"/>
  </w:num>
  <w:num w:numId="34">
    <w:abstractNumId w:val="4"/>
  </w:num>
  <w:num w:numId="35">
    <w:abstractNumId w:val="91"/>
  </w:num>
  <w:num w:numId="36">
    <w:abstractNumId w:val="82"/>
  </w:num>
  <w:num w:numId="37">
    <w:abstractNumId w:val="133"/>
  </w:num>
  <w:num w:numId="38">
    <w:abstractNumId w:val="16"/>
  </w:num>
  <w:num w:numId="39">
    <w:abstractNumId w:val="220"/>
  </w:num>
  <w:num w:numId="40">
    <w:abstractNumId w:val="233"/>
  </w:num>
  <w:num w:numId="41">
    <w:abstractNumId w:val="136"/>
  </w:num>
  <w:num w:numId="42">
    <w:abstractNumId w:val="246"/>
  </w:num>
  <w:num w:numId="43">
    <w:abstractNumId w:val="110"/>
  </w:num>
  <w:num w:numId="44">
    <w:abstractNumId w:val="42"/>
  </w:num>
  <w:num w:numId="45">
    <w:abstractNumId w:val="148"/>
  </w:num>
  <w:num w:numId="46">
    <w:abstractNumId w:val="17"/>
  </w:num>
  <w:num w:numId="47">
    <w:abstractNumId w:val="162"/>
  </w:num>
  <w:num w:numId="48">
    <w:abstractNumId w:val="171"/>
  </w:num>
  <w:num w:numId="49">
    <w:abstractNumId w:val="174"/>
  </w:num>
  <w:num w:numId="50">
    <w:abstractNumId w:val="205"/>
  </w:num>
  <w:num w:numId="51">
    <w:abstractNumId w:val="206"/>
  </w:num>
  <w:num w:numId="52">
    <w:abstractNumId w:val="101"/>
  </w:num>
  <w:num w:numId="53">
    <w:abstractNumId w:val="67"/>
  </w:num>
  <w:num w:numId="54">
    <w:abstractNumId w:val="237"/>
  </w:num>
  <w:num w:numId="55">
    <w:abstractNumId w:val="124"/>
  </w:num>
  <w:num w:numId="56">
    <w:abstractNumId w:val="161"/>
  </w:num>
  <w:num w:numId="57">
    <w:abstractNumId w:val="140"/>
  </w:num>
  <w:num w:numId="58">
    <w:abstractNumId w:val="149"/>
  </w:num>
  <w:num w:numId="59">
    <w:abstractNumId w:val="187"/>
  </w:num>
  <w:num w:numId="60">
    <w:abstractNumId w:val="229"/>
  </w:num>
  <w:num w:numId="61">
    <w:abstractNumId w:val="20"/>
  </w:num>
  <w:num w:numId="62">
    <w:abstractNumId w:val="118"/>
  </w:num>
  <w:num w:numId="63">
    <w:abstractNumId w:val="134"/>
  </w:num>
  <w:num w:numId="64">
    <w:abstractNumId w:val="150"/>
  </w:num>
  <w:num w:numId="65">
    <w:abstractNumId w:val="155"/>
  </w:num>
  <w:num w:numId="66">
    <w:abstractNumId w:val="203"/>
  </w:num>
  <w:num w:numId="67">
    <w:abstractNumId w:val="191"/>
  </w:num>
  <w:num w:numId="68">
    <w:abstractNumId w:val="147"/>
  </w:num>
  <w:num w:numId="69">
    <w:abstractNumId w:val="94"/>
  </w:num>
  <w:num w:numId="70">
    <w:abstractNumId w:val="3"/>
  </w:num>
  <w:num w:numId="71">
    <w:abstractNumId w:val="208"/>
  </w:num>
  <w:num w:numId="72">
    <w:abstractNumId w:val="97"/>
  </w:num>
  <w:num w:numId="73">
    <w:abstractNumId w:val="15"/>
  </w:num>
  <w:num w:numId="74">
    <w:abstractNumId w:val="83"/>
  </w:num>
  <w:num w:numId="75">
    <w:abstractNumId w:val="214"/>
  </w:num>
  <w:num w:numId="76">
    <w:abstractNumId w:val="184"/>
  </w:num>
  <w:num w:numId="77">
    <w:abstractNumId w:val="58"/>
  </w:num>
  <w:num w:numId="78">
    <w:abstractNumId w:val="137"/>
  </w:num>
  <w:num w:numId="79">
    <w:abstractNumId w:val="142"/>
  </w:num>
  <w:num w:numId="80">
    <w:abstractNumId w:val="178"/>
  </w:num>
  <w:num w:numId="81">
    <w:abstractNumId w:val="64"/>
  </w:num>
  <w:num w:numId="82">
    <w:abstractNumId w:val="43"/>
  </w:num>
  <w:num w:numId="83">
    <w:abstractNumId w:val="212"/>
  </w:num>
  <w:num w:numId="84">
    <w:abstractNumId w:val="50"/>
  </w:num>
  <w:num w:numId="85">
    <w:abstractNumId w:val="122"/>
  </w:num>
  <w:num w:numId="86">
    <w:abstractNumId w:val="224"/>
  </w:num>
  <w:num w:numId="87">
    <w:abstractNumId w:val="190"/>
  </w:num>
  <w:num w:numId="88">
    <w:abstractNumId w:val="6"/>
  </w:num>
  <w:num w:numId="89">
    <w:abstractNumId w:val="75"/>
  </w:num>
  <w:num w:numId="90">
    <w:abstractNumId w:val="143"/>
  </w:num>
  <w:num w:numId="91">
    <w:abstractNumId w:val="160"/>
  </w:num>
  <w:num w:numId="92">
    <w:abstractNumId w:val="32"/>
  </w:num>
  <w:num w:numId="93">
    <w:abstractNumId w:val="192"/>
  </w:num>
  <w:num w:numId="94">
    <w:abstractNumId w:val="131"/>
  </w:num>
  <w:num w:numId="95">
    <w:abstractNumId w:val="245"/>
  </w:num>
  <w:num w:numId="96">
    <w:abstractNumId w:val="157"/>
  </w:num>
  <w:num w:numId="97">
    <w:abstractNumId w:val="119"/>
  </w:num>
  <w:num w:numId="98">
    <w:abstractNumId w:val="145"/>
  </w:num>
  <w:num w:numId="99">
    <w:abstractNumId w:val="173"/>
  </w:num>
  <w:num w:numId="100">
    <w:abstractNumId w:val="8"/>
  </w:num>
  <w:num w:numId="101">
    <w:abstractNumId w:val="37"/>
  </w:num>
  <w:num w:numId="102">
    <w:abstractNumId w:val="100"/>
  </w:num>
  <w:num w:numId="103">
    <w:abstractNumId w:val="125"/>
  </w:num>
  <w:num w:numId="104">
    <w:abstractNumId w:val="22"/>
  </w:num>
  <w:num w:numId="105">
    <w:abstractNumId w:val="153"/>
  </w:num>
  <w:num w:numId="106">
    <w:abstractNumId w:val="52"/>
  </w:num>
  <w:num w:numId="107">
    <w:abstractNumId w:val="66"/>
  </w:num>
  <w:num w:numId="108">
    <w:abstractNumId w:val="200"/>
  </w:num>
  <w:num w:numId="109">
    <w:abstractNumId w:val="62"/>
  </w:num>
  <w:num w:numId="110">
    <w:abstractNumId w:val="186"/>
  </w:num>
  <w:num w:numId="111">
    <w:abstractNumId w:val="19"/>
  </w:num>
  <w:num w:numId="112">
    <w:abstractNumId w:val="25"/>
  </w:num>
  <w:num w:numId="113">
    <w:abstractNumId w:val="11"/>
  </w:num>
  <w:num w:numId="114">
    <w:abstractNumId w:val="199"/>
  </w:num>
  <w:num w:numId="115">
    <w:abstractNumId w:val="76"/>
  </w:num>
  <w:num w:numId="116">
    <w:abstractNumId w:val="163"/>
  </w:num>
  <w:num w:numId="117">
    <w:abstractNumId w:val="165"/>
  </w:num>
  <w:num w:numId="118">
    <w:abstractNumId w:val="152"/>
  </w:num>
  <w:num w:numId="119">
    <w:abstractNumId w:val="215"/>
  </w:num>
  <w:num w:numId="120">
    <w:abstractNumId w:val="77"/>
  </w:num>
  <w:num w:numId="121">
    <w:abstractNumId w:val="141"/>
  </w:num>
  <w:num w:numId="122">
    <w:abstractNumId w:val="114"/>
  </w:num>
  <w:num w:numId="123">
    <w:abstractNumId w:val="86"/>
  </w:num>
  <w:num w:numId="124">
    <w:abstractNumId w:val="207"/>
  </w:num>
  <w:num w:numId="125">
    <w:abstractNumId w:val="146"/>
  </w:num>
  <w:num w:numId="126">
    <w:abstractNumId w:val="0"/>
  </w:num>
  <w:num w:numId="127">
    <w:abstractNumId w:val="34"/>
  </w:num>
  <w:num w:numId="128">
    <w:abstractNumId w:val="59"/>
  </w:num>
  <w:num w:numId="129">
    <w:abstractNumId w:val="78"/>
  </w:num>
  <w:num w:numId="130">
    <w:abstractNumId w:val="54"/>
  </w:num>
  <w:num w:numId="131">
    <w:abstractNumId w:val="1"/>
  </w:num>
  <w:num w:numId="132">
    <w:abstractNumId w:val="182"/>
  </w:num>
  <w:num w:numId="133">
    <w:abstractNumId w:val="14"/>
  </w:num>
  <w:num w:numId="134">
    <w:abstractNumId w:val="89"/>
  </w:num>
  <w:num w:numId="135">
    <w:abstractNumId w:val="213"/>
  </w:num>
  <w:num w:numId="136">
    <w:abstractNumId w:val="96"/>
  </w:num>
  <w:num w:numId="137">
    <w:abstractNumId w:val="193"/>
  </w:num>
  <w:num w:numId="138">
    <w:abstractNumId w:val="27"/>
  </w:num>
  <w:num w:numId="139">
    <w:abstractNumId w:val="57"/>
  </w:num>
  <w:num w:numId="140">
    <w:abstractNumId w:val="23"/>
  </w:num>
  <w:num w:numId="141">
    <w:abstractNumId w:val="98"/>
  </w:num>
  <w:num w:numId="142">
    <w:abstractNumId w:val="47"/>
  </w:num>
  <w:num w:numId="143">
    <w:abstractNumId w:val="179"/>
  </w:num>
  <w:num w:numId="144">
    <w:abstractNumId w:val="196"/>
  </w:num>
  <w:num w:numId="145">
    <w:abstractNumId w:val="39"/>
  </w:num>
  <w:num w:numId="146">
    <w:abstractNumId w:val="70"/>
  </w:num>
  <w:num w:numId="147">
    <w:abstractNumId w:val="209"/>
  </w:num>
  <w:num w:numId="148">
    <w:abstractNumId w:val="121"/>
  </w:num>
  <w:num w:numId="149">
    <w:abstractNumId w:val="239"/>
  </w:num>
  <w:num w:numId="150">
    <w:abstractNumId w:val="33"/>
  </w:num>
  <w:num w:numId="151">
    <w:abstractNumId w:val="227"/>
  </w:num>
  <w:num w:numId="152">
    <w:abstractNumId w:val="35"/>
  </w:num>
  <w:num w:numId="153">
    <w:abstractNumId w:val="90"/>
  </w:num>
  <w:num w:numId="154">
    <w:abstractNumId w:val="46"/>
  </w:num>
  <w:num w:numId="155">
    <w:abstractNumId w:val="69"/>
  </w:num>
  <w:num w:numId="156">
    <w:abstractNumId w:val="181"/>
  </w:num>
  <w:num w:numId="157">
    <w:abstractNumId w:val="44"/>
  </w:num>
  <w:num w:numId="158">
    <w:abstractNumId w:val="225"/>
  </w:num>
  <w:num w:numId="159">
    <w:abstractNumId w:val="87"/>
  </w:num>
  <w:num w:numId="160">
    <w:abstractNumId w:val="197"/>
  </w:num>
  <w:num w:numId="161">
    <w:abstractNumId w:val="29"/>
  </w:num>
  <w:num w:numId="162">
    <w:abstractNumId w:val="151"/>
  </w:num>
  <w:num w:numId="163">
    <w:abstractNumId w:val="115"/>
  </w:num>
  <w:num w:numId="164">
    <w:abstractNumId w:val="198"/>
  </w:num>
  <w:num w:numId="165">
    <w:abstractNumId w:val="26"/>
  </w:num>
  <w:num w:numId="166">
    <w:abstractNumId w:val="31"/>
  </w:num>
  <w:num w:numId="167">
    <w:abstractNumId w:val="81"/>
  </w:num>
  <w:num w:numId="168">
    <w:abstractNumId w:val="202"/>
  </w:num>
  <w:num w:numId="169">
    <w:abstractNumId w:val="226"/>
  </w:num>
  <w:num w:numId="170">
    <w:abstractNumId w:val="188"/>
  </w:num>
  <w:num w:numId="171">
    <w:abstractNumId w:val="13"/>
  </w:num>
  <w:num w:numId="172">
    <w:abstractNumId w:val="21"/>
  </w:num>
  <w:num w:numId="173">
    <w:abstractNumId w:val="48"/>
  </w:num>
  <w:num w:numId="174">
    <w:abstractNumId w:val="126"/>
  </w:num>
  <w:num w:numId="175">
    <w:abstractNumId w:val="223"/>
  </w:num>
  <w:num w:numId="176">
    <w:abstractNumId w:val="201"/>
  </w:num>
  <w:num w:numId="177">
    <w:abstractNumId w:val="85"/>
  </w:num>
  <w:num w:numId="178">
    <w:abstractNumId w:val="129"/>
  </w:num>
  <w:num w:numId="179">
    <w:abstractNumId w:val="231"/>
  </w:num>
  <w:num w:numId="180">
    <w:abstractNumId w:val="84"/>
  </w:num>
  <w:num w:numId="181">
    <w:abstractNumId w:val="95"/>
  </w:num>
  <w:num w:numId="182">
    <w:abstractNumId w:val="9"/>
  </w:num>
  <w:num w:numId="183">
    <w:abstractNumId w:val="235"/>
  </w:num>
  <w:num w:numId="184">
    <w:abstractNumId w:val="12"/>
  </w:num>
  <w:num w:numId="185">
    <w:abstractNumId w:val="219"/>
  </w:num>
  <w:num w:numId="186">
    <w:abstractNumId w:val="107"/>
  </w:num>
  <w:num w:numId="187">
    <w:abstractNumId w:val="56"/>
  </w:num>
  <w:num w:numId="188">
    <w:abstractNumId w:val="222"/>
  </w:num>
  <w:num w:numId="189">
    <w:abstractNumId w:val="228"/>
  </w:num>
  <w:num w:numId="190">
    <w:abstractNumId w:val="195"/>
  </w:num>
  <w:num w:numId="191">
    <w:abstractNumId w:val="93"/>
  </w:num>
  <w:num w:numId="192">
    <w:abstractNumId w:val="217"/>
  </w:num>
  <w:num w:numId="193">
    <w:abstractNumId w:val="41"/>
  </w:num>
  <w:num w:numId="194">
    <w:abstractNumId w:val="103"/>
  </w:num>
  <w:num w:numId="195">
    <w:abstractNumId w:val="170"/>
  </w:num>
  <w:num w:numId="196">
    <w:abstractNumId w:val="123"/>
  </w:num>
  <w:num w:numId="197">
    <w:abstractNumId w:val="102"/>
  </w:num>
  <w:num w:numId="198">
    <w:abstractNumId w:val="2"/>
  </w:num>
  <w:num w:numId="199">
    <w:abstractNumId w:val="74"/>
  </w:num>
  <w:num w:numId="200">
    <w:abstractNumId w:val="108"/>
  </w:num>
  <w:num w:numId="201">
    <w:abstractNumId w:val="28"/>
  </w:num>
  <w:num w:numId="202">
    <w:abstractNumId w:val="135"/>
  </w:num>
  <w:num w:numId="203">
    <w:abstractNumId w:val="210"/>
  </w:num>
  <w:num w:numId="204">
    <w:abstractNumId w:val="112"/>
  </w:num>
  <w:num w:numId="205">
    <w:abstractNumId w:val="71"/>
  </w:num>
  <w:num w:numId="206">
    <w:abstractNumId w:val="236"/>
  </w:num>
  <w:num w:numId="207">
    <w:abstractNumId w:val="238"/>
  </w:num>
  <w:num w:numId="208">
    <w:abstractNumId w:val="55"/>
  </w:num>
  <w:num w:numId="209">
    <w:abstractNumId w:val="138"/>
  </w:num>
  <w:num w:numId="210">
    <w:abstractNumId w:val="169"/>
  </w:num>
  <w:num w:numId="211">
    <w:abstractNumId w:val="51"/>
  </w:num>
  <w:num w:numId="212">
    <w:abstractNumId w:val="113"/>
  </w:num>
  <w:num w:numId="213">
    <w:abstractNumId w:val="111"/>
  </w:num>
  <w:num w:numId="214">
    <w:abstractNumId w:val="40"/>
  </w:num>
  <w:num w:numId="215">
    <w:abstractNumId w:val="65"/>
  </w:num>
  <w:num w:numId="216">
    <w:abstractNumId w:val="244"/>
  </w:num>
  <w:num w:numId="217">
    <w:abstractNumId w:val="73"/>
  </w:num>
  <w:num w:numId="218">
    <w:abstractNumId w:val="167"/>
  </w:num>
  <w:num w:numId="219">
    <w:abstractNumId w:val="132"/>
  </w:num>
  <w:num w:numId="220">
    <w:abstractNumId w:val="49"/>
  </w:num>
  <w:num w:numId="221">
    <w:abstractNumId w:val="175"/>
  </w:num>
  <w:num w:numId="222">
    <w:abstractNumId w:val="7"/>
  </w:num>
  <w:num w:numId="223">
    <w:abstractNumId w:val="180"/>
  </w:num>
  <w:num w:numId="224">
    <w:abstractNumId w:val="99"/>
  </w:num>
  <w:num w:numId="225">
    <w:abstractNumId w:val="61"/>
  </w:num>
  <w:num w:numId="226">
    <w:abstractNumId w:val="24"/>
  </w:num>
  <w:num w:numId="227">
    <w:abstractNumId w:val="216"/>
  </w:num>
  <w:num w:numId="228">
    <w:abstractNumId w:val="45"/>
  </w:num>
  <w:num w:numId="229">
    <w:abstractNumId w:val="159"/>
  </w:num>
  <w:num w:numId="230">
    <w:abstractNumId w:val="104"/>
  </w:num>
  <w:num w:numId="231">
    <w:abstractNumId w:val="189"/>
  </w:num>
  <w:num w:numId="232">
    <w:abstractNumId w:val="30"/>
  </w:num>
  <w:num w:numId="233">
    <w:abstractNumId w:val="109"/>
  </w:num>
  <w:num w:numId="234">
    <w:abstractNumId w:val="234"/>
  </w:num>
  <w:num w:numId="235">
    <w:abstractNumId w:val="72"/>
  </w:num>
  <w:num w:numId="236">
    <w:abstractNumId w:val="240"/>
  </w:num>
  <w:num w:numId="237">
    <w:abstractNumId w:val="166"/>
  </w:num>
  <w:num w:numId="238">
    <w:abstractNumId w:val="243"/>
  </w:num>
  <w:num w:numId="239">
    <w:abstractNumId w:val="183"/>
  </w:num>
  <w:num w:numId="240">
    <w:abstractNumId w:val="144"/>
  </w:num>
  <w:num w:numId="241">
    <w:abstractNumId w:val="127"/>
  </w:num>
  <w:num w:numId="242">
    <w:abstractNumId w:val="80"/>
  </w:num>
  <w:num w:numId="243">
    <w:abstractNumId w:val="194"/>
  </w:num>
  <w:num w:numId="244">
    <w:abstractNumId w:val="18"/>
  </w:num>
  <w:num w:numId="245">
    <w:abstractNumId w:val="242"/>
  </w:num>
  <w:num w:numId="246">
    <w:abstractNumId w:val="105"/>
  </w:num>
  <w:num w:numId="247">
    <w:abstractNumId w:val="211"/>
  </w:num>
  <w:num w:numId="248">
    <w:abstractNumId w:val="17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959"/>
    <w:rsid w:val="0001047A"/>
    <w:rsid w:val="0007718E"/>
    <w:rsid w:val="0008392D"/>
    <w:rsid w:val="00085797"/>
    <w:rsid w:val="000C4FF4"/>
    <w:rsid w:val="00136762"/>
    <w:rsid w:val="001A2A43"/>
    <w:rsid w:val="001E1EDE"/>
    <w:rsid w:val="00307027"/>
    <w:rsid w:val="003344C0"/>
    <w:rsid w:val="003568D7"/>
    <w:rsid w:val="003644B3"/>
    <w:rsid w:val="00366F31"/>
    <w:rsid w:val="003716B1"/>
    <w:rsid w:val="00490788"/>
    <w:rsid w:val="005052A2"/>
    <w:rsid w:val="0051297E"/>
    <w:rsid w:val="00595759"/>
    <w:rsid w:val="005A10AB"/>
    <w:rsid w:val="005C33AF"/>
    <w:rsid w:val="005D5E88"/>
    <w:rsid w:val="006274FD"/>
    <w:rsid w:val="006325A6"/>
    <w:rsid w:val="006412DF"/>
    <w:rsid w:val="0064751F"/>
    <w:rsid w:val="0065756B"/>
    <w:rsid w:val="00703942"/>
    <w:rsid w:val="007F4477"/>
    <w:rsid w:val="007F75A9"/>
    <w:rsid w:val="00821E2C"/>
    <w:rsid w:val="00866646"/>
    <w:rsid w:val="008710D6"/>
    <w:rsid w:val="008C1896"/>
    <w:rsid w:val="008C77D3"/>
    <w:rsid w:val="008F15BA"/>
    <w:rsid w:val="009373D6"/>
    <w:rsid w:val="00990216"/>
    <w:rsid w:val="00A03026"/>
    <w:rsid w:val="00A03959"/>
    <w:rsid w:val="00A13512"/>
    <w:rsid w:val="00A56E78"/>
    <w:rsid w:val="00A66409"/>
    <w:rsid w:val="00A746DD"/>
    <w:rsid w:val="00A76DB3"/>
    <w:rsid w:val="00A93FFB"/>
    <w:rsid w:val="00AD585A"/>
    <w:rsid w:val="00B36EB3"/>
    <w:rsid w:val="00B62BC8"/>
    <w:rsid w:val="00B97DA9"/>
    <w:rsid w:val="00BA1BBF"/>
    <w:rsid w:val="00BB28B3"/>
    <w:rsid w:val="00BC5EFF"/>
    <w:rsid w:val="00C00086"/>
    <w:rsid w:val="00C13A97"/>
    <w:rsid w:val="00C63D72"/>
    <w:rsid w:val="00C90B1B"/>
    <w:rsid w:val="00C975C1"/>
    <w:rsid w:val="00CA0664"/>
    <w:rsid w:val="00D27AC7"/>
    <w:rsid w:val="00DF25D5"/>
    <w:rsid w:val="00EB0049"/>
    <w:rsid w:val="00EB6E01"/>
    <w:rsid w:val="00F111EB"/>
    <w:rsid w:val="00F7528B"/>
    <w:rsid w:val="00F85B59"/>
    <w:rsid w:val="00F9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
    <o:shapelayout v:ext="edit">
      <o:idmap v:ext="edit" data="1"/>
    </o:shapelayout>
  </w:shapeDefaults>
  <w:doNotEmbedSmartTags/>
  <w:decimalSymbol w:val=","/>
  <w:listSeparator w:val=";"/>
  <w15:chartTrackingRefBased/>
  <w15:docId w15:val="{7EC0823F-B583-4481-B27E-AFD63E6A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58388</Words>
  <Characters>332812</Characters>
  <Application>Microsoft Office Word</Application>
  <DocSecurity>0</DocSecurity>
  <Lines>2773</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ТОВ "Дельта-Капітал"</Company>
  <LinksUpToDate>false</LinksUpToDate>
  <CharactersWithSpaces>390420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i.frolov</dc:creator>
  <cp:keywords/>
  <dc:description/>
  <cp:lastModifiedBy>admin</cp:lastModifiedBy>
  <cp:revision>2</cp:revision>
  <dcterms:created xsi:type="dcterms:W3CDTF">2014-04-06T07:44:00Z</dcterms:created>
  <dcterms:modified xsi:type="dcterms:W3CDTF">2014-04-06T07:44:00Z</dcterms:modified>
</cp:coreProperties>
</file>