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4B7" w:rsidRDefault="002404B7" w:rsidP="00AA6732">
      <w:pPr>
        <w:spacing w:line="360" w:lineRule="auto"/>
        <w:rPr>
          <w:sz w:val="28"/>
          <w:szCs w:val="28"/>
        </w:rPr>
      </w:pPr>
    </w:p>
    <w:p w:rsidR="00277A3A" w:rsidRPr="008912BB" w:rsidRDefault="00277A3A" w:rsidP="00AA6732">
      <w:pPr>
        <w:spacing w:line="360" w:lineRule="auto"/>
        <w:rPr>
          <w:sz w:val="28"/>
          <w:szCs w:val="28"/>
        </w:rPr>
      </w:pPr>
      <w:r w:rsidRPr="008912BB">
        <w:rPr>
          <w:sz w:val="28"/>
          <w:szCs w:val="28"/>
        </w:rPr>
        <w:t>ФЕДЕРАЛЬНОЕ АГЕНТСТВО ПО ОБРАЗОВАНИЮ</w:t>
      </w:r>
    </w:p>
    <w:p w:rsidR="00277A3A" w:rsidRPr="008912BB" w:rsidRDefault="00277A3A" w:rsidP="00AA6732">
      <w:pPr>
        <w:spacing w:line="360" w:lineRule="auto"/>
        <w:rPr>
          <w:sz w:val="28"/>
          <w:szCs w:val="28"/>
        </w:rPr>
      </w:pPr>
      <w:r w:rsidRPr="008912BB">
        <w:rPr>
          <w:sz w:val="28"/>
          <w:szCs w:val="28"/>
        </w:rPr>
        <w:t>ГОСУДАРСТВЕННОЕ ОБРАЗОВАТЕЛЬНОЕ УЧРЕЖДЕНИЕ</w:t>
      </w:r>
    </w:p>
    <w:p w:rsidR="00277A3A" w:rsidRPr="008912BB" w:rsidRDefault="00277A3A" w:rsidP="00AA6732">
      <w:pPr>
        <w:spacing w:line="360" w:lineRule="auto"/>
        <w:rPr>
          <w:sz w:val="28"/>
          <w:szCs w:val="28"/>
        </w:rPr>
      </w:pPr>
      <w:r w:rsidRPr="008912BB">
        <w:rPr>
          <w:sz w:val="28"/>
          <w:szCs w:val="28"/>
        </w:rPr>
        <w:t>«Хакасский государственный университет им. Н.Ф.Катанова»</w:t>
      </w:r>
    </w:p>
    <w:p w:rsidR="00277A3A" w:rsidRPr="008912BB" w:rsidRDefault="00277A3A" w:rsidP="00AA6732">
      <w:pPr>
        <w:spacing w:line="360" w:lineRule="auto"/>
        <w:rPr>
          <w:sz w:val="28"/>
          <w:szCs w:val="28"/>
        </w:rPr>
      </w:pPr>
      <w:r w:rsidRPr="008912BB">
        <w:rPr>
          <w:sz w:val="28"/>
          <w:szCs w:val="28"/>
        </w:rPr>
        <w:t>ИНСТИТУТ ЭКОНОМИКИ И УПРАВЛЕНИЯ</w:t>
      </w:r>
    </w:p>
    <w:p w:rsidR="00277A3A" w:rsidRPr="008912BB" w:rsidRDefault="00277A3A" w:rsidP="00AA6732">
      <w:pPr>
        <w:spacing w:line="360" w:lineRule="auto"/>
        <w:rPr>
          <w:sz w:val="28"/>
          <w:szCs w:val="28"/>
        </w:rPr>
      </w:pPr>
      <w:r w:rsidRPr="008912BB">
        <w:rPr>
          <w:sz w:val="28"/>
          <w:szCs w:val="28"/>
        </w:rPr>
        <w:t>Кафедра бухгалтерского учёта, анализа и аудита</w:t>
      </w:r>
    </w:p>
    <w:p w:rsidR="00277A3A" w:rsidRPr="008912BB" w:rsidRDefault="00277A3A" w:rsidP="00AA6732">
      <w:pPr>
        <w:spacing w:line="360" w:lineRule="auto"/>
        <w:rPr>
          <w:sz w:val="28"/>
          <w:szCs w:val="28"/>
        </w:rPr>
      </w:pPr>
    </w:p>
    <w:p w:rsidR="00277A3A" w:rsidRDefault="00277A3A" w:rsidP="00AA6732"/>
    <w:p w:rsidR="00277A3A" w:rsidRDefault="00277A3A" w:rsidP="00AA6732"/>
    <w:p w:rsidR="00277A3A" w:rsidRDefault="00277A3A" w:rsidP="00AA6732"/>
    <w:p w:rsidR="00277A3A" w:rsidRDefault="00277A3A" w:rsidP="00AA6732"/>
    <w:p w:rsidR="00277A3A" w:rsidRDefault="00277A3A" w:rsidP="00AA6732"/>
    <w:p w:rsidR="00277A3A" w:rsidRDefault="00277A3A" w:rsidP="00AA6732"/>
    <w:p w:rsidR="00277A3A" w:rsidRDefault="00277A3A" w:rsidP="00AA6732"/>
    <w:p w:rsidR="00277A3A" w:rsidRDefault="00277A3A" w:rsidP="00AA6732"/>
    <w:p w:rsidR="00277A3A" w:rsidRDefault="00277A3A" w:rsidP="00AA6732">
      <w:pPr>
        <w:rPr>
          <w:b/>
          <w:sz w:val="32"/>
          <w:szCs w:val="32"/>
        </w:rPr>
      </w:pPr>
      <w:r>
        <w:rPr>
          <w:b/>
          <w:sz w:val="32"/>
          <w:szCs w:val="32"/>
        </w:rPr>
        <w:t>КУРСОВАЯ РАБОТА</w:t>
      </w:r>
    </w:p>
    <w:p w:rsidR="00277A3A" w:rsidRDefault="00277A3A" w:rsidP="00AA6732">
      <w:pPr>
        <w:rPr>
          <w:sz w:val="32"/>
          <w:szCs w:val="32"/>
        </w:rPr>
      </w:pPr>
    </w:p>
    <w:p w:rsidR="00277A3A" w:rsidRDefault="00277A3A" w:rsidP="00AA6732">
      <w:pPr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по дисциплине: </w:t>
      </w:r>
      <w:r>
        <w:rPr>
          <w:b/>
          <w:i/>
          <w:sz w:val="32"/>
          <w:szCs w:val="32"/>
        </w:rPr>
        <w:t>Бухгалтерский управленческий учет.</w:t>
      </w:r>
    </w:p>
    <w:p w:rsidR="00277A3A" w:rsidRDefault="00277A3A" w:rsidP="00AA6732">
      <w:pPr>
        <w:rPr>
          <w:b/>
          <w:i/>
          <w:sz w:val="32"/>
          <w:szCs w:val="32"/>
        </w:rPr>
      </w:pPr>
    </w:p>
    <w:p w:rsidR="00277A3A" w:rsidRPr="009F4C86" w:rsidRDefault="00277A3A" w:rsidP="00AA6732">
      <w:pPr>
        <w:spacing w:line="360" w:lineRule="auto"/>
        <w:rPr>
          <w:b/>
          <w:sz w:val="32"/>
          <w:szCs w:val="32"/>
        </w:rPr>
      </w:pPr>
      <w:r w:rsidRPr="009F4C86">
        <w:rPr>
          <w:b/>
          <w:sz w:val="32"/>
          <w:szCs w:val="32"/>
        </w:rPr>
        <w:t>на тему:</w:t>
      </w:r>
      <w:r>
        <w:rPr>
          <w:b/>
          <w:sz w:val="32"/>
          <w:szCs w:val="32"/>
        </w:rPr>
        <w:t xml:space="preserve"> Организация учета материальных затрат в рамках управленческого учета.</w:t>
      </w:r>
    </w:p>
    <w:p w:rsidR="00277A3A" w:rsidRPr="009F4C86" w:rsidRDefault="00277A3A" w:rsidP="00AA6732">
      <w:pPr>
        <w:spacing w:line="360" w:lineRule="auto"/>
        <w:rPr>
          <w:b/>
          <w:sz w:val="32"/>
          <w:szCs w:val="32"/>
        </w:rPr>
      </w:pPr>
    </w:p>
    <w:p w:rsidR="00277A3A" w:rsidRDefault="00277A3A" w:rsidP="00AA6732">
      <w:pPr>
        <w:rPr>
          <w:b/>
          <w:sz w:val="32"/>
          <w:szCs w:val="32"/>
        </w:rPr>
      </w:pPr>
    </w:p>
    <w:p w:rsidR="00277A3A" w:rsidRDefault="00277A3A" w:rsidP="00AA6732">
      <w:pPr>
        <w:rPr>
          <w:b/>
          <w:sz w:val="32"/>
          <w:szCs w:val="32"/>
        </w:rPr>
      </w:pPr>
    </w:p>
    <w:p w:rsidR="00277A3A" w:rsidRDefault="00277A3A" w:rsidP="00AA6732">
      <w:pPr>
        <w:rPr>
          <w:b/>
        </w:rPr>
      </w:pPr>
    </w:p>
    <w:p w:rsidR="00277A3A" w:rsidRDefault="00277A3A" w:rsidP="00AA6732">
      <w:pPr>
        <w:rPr>
          <w:b/>
        </w:rPr>
      </w:pPr>
    </w:p>
    <w:p w:rsidR="00277A3A" w:rsidRDefault="00277A3A" w:rsidP="00AA6732">
      <w:pPr>
        <w:tabs>
          <w:tab w:val="left" w:pos="5580"/>
        </w:tabs>
        <w:ind w:left="5220"/>
        <w:rPr>
          <w:b/>
        </w:rPr>
      </w:pPr>
    </w:p>
    <w:p w:rsidR="00277A3A" w:rsidRDefault="00277A3A" w:rsidP="00AA6732">
      <w:pPr>
        <w:tabs>
          <w:tab w:val="left" w:pos="6804"/>
        </w:tabs>
        <w:ind w:left="6804"/>
        <w:jc w:val="left"/>
      </w:pPr>
      <w:r>
        <w:rPr>
          <w:b/>
        </w:rPr>
        <w:t xml:space="preserve">Выполнила: </w:t>
      </w:r>
    </w:p>
    <w:p w:rsidR="00277A3A" w:rsidRDefault="00277A3A" w:rsidP="00AA6732">
      <w:pPr>
        <w:tabs>
          <w:tab w:val="left" w:pos="6804"/>
        </w:tabs>
        <w:ind w:left="6804"/>
        <w:jc w:val="left"/>
      </w:pPr>
      <w:r>
        <w:t xml:space="preserve">студентка 2 курса </w:t>
      </w:r>
    </w:p>
    <w:p w:rsidR="00277A3A" w:rsidRPr="008912BB" w:rsidRDefault="00277A3A" w:rsidP="00AA6732">
      <w:pPr>
        <w:tabs>
          <w:tab w:val="left" w:pos="6804"/>
        </w:tabs>
        <w:ind w:left="6804"/>
        <w:jc w:val="left"/>
      </w:pPr>
      <w:r>
        <w:t xml:space="preserve">группы БАА-08 В </w:t>
      </w:r>
      <w:r w:rsidRPr="008912BB">
        <w:t>Аникина И. А.</w:t>
      </w:r>
    </w:p>
    <w:p w:rsidR="00277A3A" w:rsidRPr="008912BB" w:rsidRDefault="00277A3A" w:rsidP="00AA6732">
      <w:pPr>
        <w:tabs>
          <w:tab w:val="left" w:pos="6804"/>
        </w:tabs>
        <w:ind w:left="6804"/>
        <w:jc w:val="left"/>
      </w:pPr>
    </w:p>
    <w:p w:rsidR="00277A3A" w:rsidRDefault="00277A3A" w:rsidP="00AA6732">
      <w:pPr>
        <w:tabs>
          <w:tab w:val="left" w:pos="6804"/>
        </w:tabs>
        <w:ind w:left="6804"/>
        <w:jc w:val="left"/>
        <w:rPr>
          <w:b/>
        </w:rPr>
      </w:pPr>
      <w:r>
        <w:rPr>
          <w:b/>
        </w:rPr>
        <w:t xml:space="preserve">Проверила: </w:t>
      </w:r>
    </w:p>
    <w:p w:rsidR="00277A3A" w:rsidRPr="008912BB" w:rsidRDefault="00277A3A" w:rsidP="00AA6732">
      <w:pPr>
        <w:tabs>
          <w:tab w:val="left" w:pos="6804"/>
        </w:tabs>
        <w:ind w:left="6804"/>
        <w:jc w:val="left"/>
      </w:pPr>
      <w:r>
        <w:t>Толмашова Т. М.</w:t>
      </w:r>
    </w:p>
    <w:p w:rsidR="00277A3A" w:rsidRDefault="00277A3A" w:rsidP="00AA6732">
      <w:pPr>
        <w:tabs>
          <w:tab w:val="left" w:pos="5580"/>
          <w:tab w:val="left" w:pos="6804"/>
        </w:tabs>
        <w:ind w:left="6804"/>
        <w:rPr>
          <w:b/>
        </w:rPr>
      </w:pPr>
    </w:p>
    <w:p w:rsidR="00277A3A" w:rsidRDefault="00277A3A" w:rsidP="00AA6732">
      <w:pPr>
        <w:tabs>
          <w:tab w:val="left" w:pos="5580"/>
        </w:tabs>
        <w:ind w:left="5220"/>
        <w:rPr>
          <w:b/>
        </w:rPr>
      </w:pPr>
    </w:p>
    <w:p w:rsidR="00277A3A" w:rsidRDefault="00277A3A" w:rsidP="00AA6732">
      <w:pPr>
        <w:tabs>
          <w:tab w:val="left" w:pos="5580"/>
        </w:tabs>
        <w:ind w:left="5220"/>
        <w:rPr>
          <w:b/>
        </w:rPr>
      </w:pPr>
    </w:p>
    <w:p w:rsidR="00277A3A" w:rsidRDefault="00277A3A" w:rsidP="00AA6732">
      <w:pPr>
        <w:tabs>
          <w:tab w:val="left" w:pos="5580"/>
        </w:tabs>
        <w:ind w:left="5220"/>
        <w:rPr>
          <w:b/>
        </w:rPr>
      </w:pPr>
    </w:p>
    <w:p w:rsidR="00277A3A" w:rsidRDefault="00277A3A" w:rsidP="00AA6732">
      <w:pPr>
        <w:tabs>
          <w:tab w:val="left" w:pos="5580"/>
        </w:tabs>
        <w:ind w:left="5220"/>
        <w:rPr>
          <w:b/>
        </w:rPr>
      </w:pPr>
    </w:p>
    <w:p w:rsidR="00277A3A" w:rsidRDefault="00277A3A" w:rsidP="00AA6732">
      <w:pPr>
        <w:tabs>
          <w:tab w:val="left" w:pos="5580"/>
        </w:tabs>
        <w:ind w:left="5220"/>
        <w:rPr>
          <w:b/>
        </w:rPr>
      </w:pPr>
    </w:p>
    <w:p w:rsidR="00277A3A" w:rsidRDefault="00277A3A" w:rsidP="00AA6732">
      <w:pPr>
        <w:rPr>
          <w:b/>
        </w:rPr>
      </w:pPr>
    </w:p>
    <w:p w:rsidR="00277A3A" w:rsidRPr="00AA6732" w:rsidRDefault="00277A3A" w:rsidP="00AA6732">
      <w:pPr>
        <w:rPr>
          <w:sz w:val="28"/>
          <w:szCs w:val="28"/>
        </w:rPr>
      </w:pPr>
      <w:r w:rsidRPr="008912BB">
        <w:rPr>
          <w:sz w:val="28"/>
          <w:szCs w:val="28"/>
        </w:rPr>
        <w:t>Абакан, 2010</w:t>
      </w:r>
    </w:p>
    <w:p w:rsidR="00277A3A" w:rsidRPr="00EB008B" w:rsidRDefault="00277A3A" w:rsidP="00AA6732">
      <w:pPr>
        <w:spacing w:line="360" w:lineRule="auto"/>
        <w:rPr>
          <w:rFonts w:ascii="Times New Roman" w:hAnsi="Times New Roman"/>
          <w:color w:val="262626"/>
          <w:sz w:val="28"/>
          <w:szCs w:val="28"/>
        </w:rPr>
      </w:pPr>
      <w:r w:rsidRPr="00EB008B">
        <w:rPr>
          <w:rFonts w:ascii="Times New Roman" w:hAnsi="Times New Roman"/>
          <w:color w:val="262626"/>
          <w:sz w:val="28"/>
          <w:szCs w:val="28"/>
        </w:rPr>
        <w:t>ОГЛАВЛЕНИЕ</w:t>
      </w:r>
    </w:p>
    <w:p w:rsidR="00277A3A" w:rsidRPr="00EB008B" w:rsidRDefault="00277A3A" w:rsidP="00AA6732">
      <w:pPr>
        <w:spacing w:line="360" w:lineRule="auto"/>
        <w:rPr>
          <w:rFonts w:ascii="Times New Roman" w:hAnsi="Times New Roman"/>
          <w:color w:val="262626"/>
          <w:sz w:val="28"/>
          <w:szCs w:val="28"/>
        </w:rPr>
      </w:pPr>
    </w:p>
    <w:p w:rsidR="00277A3A" w:rsidRPr="00EB008B" w:rsidRDefault="00277A3A" w:rsidP="00AA6732">
      <w:pPr>
        <w:spacing w:line="36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EB008B">
        <w:rPr>
          <w:rFonts w:ascii="Times New Roman" w:hAnsi="Times New Roman"/>
          <w:color w:val="262626"/>
          <w:sz w:val="28"/>
          <w:szCs w:val="28"/>
        </w:rPr>
        <w:t>ВВЕДЕНИЕ</w:t>
      </w:r>
      <w:r>
        <w:rPr>
          <w:rFonts w:ascii="Times New Roman" w:hAnsi="Times New Roman"/>
          <w:color w:val="262626"/>
          <w:sz w:val="28"/>
          <w:szCs w:val="28"/>
        </w:rPr>
        <w:t>………………………………………………………………………..4</w:t>
      </w:r>
    </w:p>
    <w:p w:rsidR="00277A3A" w:rsidRDefault="00277A3A" w:rsidP="00AA6732">
      <w:pPr>
        <w:spacing w:line="36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EB008B">
        <w:rPr>
          <w:rFonts w:ascii="Times New Roman" w:hAnsi="Times New Roman"/>
          <w:color w:val="262626"/>
          <w:sz w:val="28"/>
          <w:szCs w:val="28"/>
        </w:rPr>
        <w:t>1. ОРГАНИЗАЦИЯ УЧЕТА СПИСАНИЯ МАТЕРИАЛОВ И СЫРЬЯ</w:t>
      </w:r>
    </w:p>
    <w:p w:rsidR="00277A3A" w:rsidRDefault="00277A3A" w:rsidP="00AA6732">
      <w:pPr>
        <w:spacing w:line="36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EB008B">
        <w:rPr>
          <w:rFonts w:ascii="Times New Roman" w:hAnsi="Times New Roman"/>
          <w:color w:val="262626"/>
          <w:sz w:val="28"/>
          <w:szCs w:val="28"/>
        </w:rPr>
        <w:t xml:space="preserve"> В</w:t>
      </w:r>
      <w:r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EB008B">
        <w:rPr>
          <w:rFonts w:ascii="Times New Roman" w:hAnsi="Times New Roman"/>
          <w:color w:val="262626"/>
          <w:sz w:val="28"/>
          <w:szCs w:val="28"/>
        </w:rPr>
        <w:t>ПРОИЗВОДСТВО</w:t>
      </w:r>
      <w:r>
        <w:rPr>
          <w:rFonts w:ascii="Times New Roman" w:hAnsi="Times New Roman"/>
          <w:color w:val="262626"/>
          <w:sz w:val="28"/>
          <w:szCs w:val="28"/>
        </w:rPr>
        <w:t>……………………………………………………………...7</w:t>
      </w:r>
      <w:r w:rsidRPr="00EB008B">
        <w:rPr>
          <w:rFonts w:ascii="Times New Roman" w:hAnsi="Times New Roman"/>
          <w:color w:val="262626"/>
          <w:sz w:val="28"/>
          <w:szCs w:val="28"/>
        </w:rPr>
        <w:t xml:space="preserve"> </w:t>
      </w:r>
    </w:p>
    <w:p w:rsidR="00277A3A" w:rsidRPr="00EB008B" w:rsidRDefault="00277A3A" w:rsidP="00AA6732">
      <w:pPr>
        <w:spacing w:line="360" w:lineRule="auto"/>
        <w:ind w:firstLine="567"/>
        <w:jc w:val="both"/>
        <w:rPr>
          <w:rFonts w:ascii="Times New Roman" w:hAnsi="Times New Roman"/>
          <w:color w:val="262626"/>
          <w:sz w:val="28"/>
          <w:szCs w:val="28"/>
        </w:rPr>
      </w:pPr>
      <w:r w:rsidRPr="00EB008B">
        <w:rPr>
          <w:rFonts w:ascii="Times New Roman" w:hAnsi="Times New Roman"/>
          <w:color w:val="262626"/>
          <w:sz w:val="28"/>
          <w:szCs w:val="28"/>
        </w:rPr>
        <w:t xml:space="preserve">1.1.  Задачи и принципы учета </w:t>
      </w:r>
      <w:r>
        <w:rPr>
          <w:rFonts w:ascii="Times New Roman" w:hAnsi="Times New Roman"/>
          <w:color w:val="262626"/>
          <w:sz w:val="28"/>
          <w:szCs w:val="28"/>
        </w:rPr>
        <w:t>сырья и материалов</w:t>
      </w:r>
      <w:r w:rsidRPr="00EB008B">
        <w:rPr>
          <w:rFonts w:ascii="Times New Roman" w:hAnsi="Times New Roman"/>
          <w:color w:val="262626"/>
          <w:sz w:val="28"/>
          <w:szCs w:val="28"/>
        </w:rPr>
        <w:t xml:space="preserve"> </w:t>
      </w:r>
      <w:r>
        <w:rPr>
          <w:rFonts w:ascii="Times New Roman" w:hAnsi="Times New Roman"/>
          <w:color w:val="262626"/>
          <w:sz w:val="28"/>
          <w:szCs w:val="28"/>
        </w:rPr>
        <w:t>в</w:t>
      </w:r>
      <w:r w:rsidRPr="00EB008B">
        <w:rPr>
          <w:rFonts w:ascii="Times New Roman" w:hAnsi="Times New Roman"/>
          <w:color w:val="262626"/>
          <w:sz w:val="28"/>
          <w:szCs w:val="28"/>
        </w:rPr>
        <w:t xml:space="preserve"> производств</w:t>
      </w:r>
      <w:r>
        <w:rPr>
          <w:rFonts w:ascii="Times New Roman" w:hAnsi="Times New Roman"/>
          <w:color w:val="262626"/>
          <w:sz w:val="28"/>
          <w:szCs w:val="28"/>
        </w:rPr>
        <w:t>е……. 7</w:t>
      </w:r>
    </w:p>
    <w:p w:rsidR="00277A3A" w:rsidRPr="00EB008B" w:rsidRDefault="00277A3A" w:rsidP="00AA6732">
      <w:pPr>
        <w:spacing w:line="360" w:lineRule="auto"/>
        <w:ind w:firstLine="567"/>
        <w:jc w:val="both"/>
        <w:rPr>
          <w:rFonts w:ascii="Times New Roman" w:hAnsi="Times New Roman"/>
          <w:color w:val="262626"/>
          <w:sz w:val="28"/>
          <w:szCs w:val="28"/>
        </w:rPr>
      </w:pPr>
      <w:r w:rsidRPr="00EB008B">
        <w:rPr>
          <w:rFonts w:ascii="Times New Roman" w:hAnsi="Times New Roman"/>
          <w:color w:val="262626"/>
          <w:sz w:val="28"/>
          <w:szCs w:val="28"/>
        </w:rPr>
        <w:t xml:space="preserve">1.2. </w:t>
      </w:r>
      <w:r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EB008B">
        <w:rPr>
          <w:rFonts w:ascii="Times New Roman" w:hAnsi="Times New Roman"/>
          <w:color w:val="262626"/>
          <w:sz w:val="28"/>
          <w:szCs w:val="28"/>
        </w:rPr>
        <w:t>Порядок списания материалов в производство</w:t>
      </w:r>
      <w:r>
        <w:rPr>
          <w:rFonts w:ascii="Times New Roman" w:hAnsi="Times New Roman"/>
          <w:color w:val="262626"/>
          <w:sz w:val="28"/>
          <w:szCs w:val="28"/>
        </w:rPr>
        <w:t>………………………9</w:t>
      </w:r>
    </w:p>
    <w:p w:rsidR="00277A3A" w:rsidRPr="00EB008B" w:rsidRDefault="00277A3A" w:rsidP="00AA6732">
      <w:pPr>
        <w:spacing w:line="36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EB008B">
        <w:rPr>
          <w:rFonts w:ascii="Times New Roman" w:hAnsi="Times New Roman"/>
          <w:color w:val="262626"/>
          <w:sz w:val="28"/>
          <w:szCs w:val="28"/>
        </w:rPr>
        <w:t>2. ОРГАНИЗАЦИЯ СИСТЕМЫ КОНТРОЛЯ ПРИ ИСПОЛЬЗОВАНИИ СЫРЬЯ В ПРОИЗВОДСТВЕ</w:t>
      </w:r>
      <w:r>
        <w:rPr>
          <w:rFonts w:ascii="Times New Roman" w:hAnsi="Times New Roman"/>
          <w:color w:val="262626"/>
          <w:sz w:val="28"/>
          <w:szCs w:val="28"/>
        </w:rPr>
        <w:t>……………………………………………………13</w:t>
      </w:r>
    </w:p>
    <w:p w:rsidR="00277A3A" w:rsidRDefault="00277A3A" w:rsidP="00AA6732">
      <w:pPr>
        <w:spacing w:line="360" w:lineRule="auto"/>
        <w:ind w:firstLine="567"/>
        <w:jc w:val="both"/>
        <w:rPr>
          <w:rFonts w:ascii="Times New Roman" w:hAnsi="Times New Roman"/>
          <w:color w:val="262626"/>
          <w:sz w:val="28"/>
          <w:szCs w:val="28"/>
        </w:rPr>
      </w:pPr>
      <w:r w:rsidRPr="00EB008B">
        <w:rPr>
          <w:rFonts w:ascii="Times New Roman" w:hAnsi="Times New Roman"/>
          <w:color w:val="262626"/>
          <w:sz w:val="28"/>
          <w:szCs w:val="28"/>
        </w:rPr>
        <w:t>2.1.</w:t>
      </w:r>
      <w:r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200181">
        <w:rPr>
          <w:rFonts w:ascii="Times New Roman" w:hAnsi="Times New Roman"/>
          <w:color w:val="262626"/>
          <w:sz w:val="28"/>
          <w:szCs w:val="28"/>
        </w:rPr>
        <w:t>Основные методы контроля</w:t>
      </w:r>
      <w:r>
        <w:rPr>
          <w:rFonts w:ascii="Times New Roman" w:hAnsi="Times New Roman"/>
          <w:color w:val="262626"/>
          <w:sz w:val="28"/>
          <w:szCs w:val="28"/>
        </w:rPr>
        <w:t>…………………………………………..13</w:t>
      </w:r>
    </w:p>
    <w:p w:rsidR="00277A3A" w:rsidRPr="00D026A0" w:rsidRDefault="00277A3A" w:rsidP="00AA6732">
      <w:pPr>
        <w:spacing w:line="360" w:lineRule="auto"/>
        <w:ind w:firstLine="567"/>
        <w:jc w:val="both"/>
        <w:rPr>
          <w:rFonts w:ascii="Times New Roman" w:hAnsi="Times New Roman"/>
          <w:color w:val="262626"/>
          <w:sz w:val="28"/>
          <w:szCs w:val="28"/>
        </w:rPr>
      </w:pPr>
      <w:r w:rsidRPr="00EB008B">
        <w:rPr>
          <w:rFonts w:ascii="Times New Roman" w:hAnsi="Times New Roman"/>
          <w:color w:val="262626"/>
          <w:sz w:val="28"/>
          <w:szCs w:val="28"/>
        </w:rPr>
        <w:t>2.2.</w:t>
      </w:r>
      <w:r>
        <w:rPr>
          <w:rFonts w:ascii="Times New Roman" w:hAnsi="Times New Roman"/>
          <w:color w:val="262626"/>
          <w:sz w:val="28"/>
          <w:szCs w:val="28"/>
        </w:rPr>
        <w:t xml:space="preserve"> Система внутреннего контроля……………………………………….17</w:t>
      </w:r>
    </w:p>
    <w:p w:rsidR="00277A3A" w:rsidRPr="00EB008B" w:rsidRDefault="00277A3A" w:rsidP="00AA6732">
      <w:pPr>
        <w:spacing w:line="360" w:lineRule="auto"/>
        <w:ind w:hanging="142"/>
        <w:jc w:val="both"/>
        <w:rPr>
          <w:rFonts w:ascii="Times New Roman" w:hAnsi="Times New Roman"/>
          <w:color w:val="262626"/>
          <w:sz w:val="28"/>
          <w:szCs w:val="28"/>
        </w:rPr>
      </w:pPr>
      <w:r w:rsidRPr="00EB008B">
        <w:rPr>
          <w:rFonts w:ascii="Times New Roman" w:hAnsi="Times New Roman"/>
          <w:color w:val="262626"/>
          <w:sz w:val="28"/>
          <w:szCs w:val="28"/>
        </w:rPr>
        <w:t>ЗАКЛЮЧЕНИЕ</w:t>
      </w:r>
      <w:r>
        <w:rPr>
          <w:rFonts w:ascii="Times New Roman" w:hAnsi="Times New Roman"/>
          <w:color w:val="262626"/>
          <w:sz w:val="28"/>
          <w:szCs w:val="28"/>
        </w:rPr>
        <w:t>……………………………………………………………………22</w:t>
      </w:r>
    </w:p>
    <w:p w:rsidR="00277A3A" w:rsidRPr="00EB008B" w:rsidRDefault="00277A3A" w:rsidP="00AA6732">
      <w:pPr>
        <w:spacing w:line="360" w:lineRule="auto"/>
        <w:ind w:hanging="142"/>
        <w:jc w:val="both"/>
        <w:rPr>
          <w:rFonts w:ascii="Times New Roman" w:hAnsi="Times New Roman"/>
          <w:color w:val="262626"/>
          <w:sz w:val="28"/>
          <w:szCs w:val="28"/>
        </w:rPr>
      </w:pPr>
      <w:r w:rsidRPr="00EB008B">
        <w:rPr>
          <w:rFonts w:ascii="Times New Roman" w:hAnsi="Times New Roman"/>
          <w:color w:val="262626"/>
          <w:sz w:val="28"/>
          <w:szCs w:val="28"/>
        </w:rPr>
        <w:t>БИБЛИОГРАФИЧЕСКИЙ СПИСОК</w:t>
      </w:r>
      <w:r>
        <w:rPr>
          <w:rFonts w:ascii="Times New Roman" w:hAnsi="Times New Roman"/>
          <w:color w:val="262626"/>
          <w:sz w:val="28"/>
          <w:szCs w:val="28"/>
        </w:rPr>
        <w:t>……………………………………………26</w:t>
      </w:r>
    </w:p>
    <w:p w:rsidR="00277A3A" w:rsidRPr="00EB008B" w:rsidRDefault="00277A3A" w:rsidP="00AA6732">
      <w:pPr>
        <w:spacing w:line="360" w:lineRule="auto"/>
        <w:ind w:hanging="142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277A3A" w:rsidRDefault="00277A3A" w:rsidP="00AA6732">
      <w:pPr>
        <w:spacing w:line="360" w:lineRule="auto"/>
        <w:ind w:hanging="142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277A3A" w:rsidRDefault="00277A3A" w:rsidP="00AA6732">
      <w:pPr>
        <w:spacing w:line="360" w:lineRule="auto"/>
        <w:ind w:hanging="142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277A3A" w:rsidRDefault="00277A3A" w:rsidP="00AA6732">
      <w:pPr>
        <w:spacing w:line="360" w:lineRule="auto"/>
        <w:ind w:hanging="142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277A3A" w:rsidRDefault="00277A3A" w:rsidP="00AA6732">
      <w:pPr>
        <w:spacing w:line="360" w:lineRule="auto"/>
        <w:ind w:hanging="142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277A3A" w:rsidRDefault="00277A3A" w:rsidP="00AA6732">
      <w:pPr>
        <w:spacing w:line="360" w:lineRule="auto"/>
        <w:ind w:hanging="142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277A3A" w:rsidRDefault="00277A3A" w:rsidP="00AA6732">
      <w:pPr>
        <w:spacing w:line="360" w:lineRule="auto"/>
        <w:ind w:hanging="142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277A3A" w:rsidRDefault="00277A3A" w:rsidP="00AA6732">
      <w:pPr>
        <w:spacing w:line="360" w:lineRule="auto"/>
        <w:ind w:hanging="142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277A3A" w:rsidRDefault="00277A3A" w:rsidP="00AA6732">
      <w:pPr>
        <w:spacing w:line="360" w:lineRule="auto"/>
        <w:ind w:hanging="142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277A3A" w:rsidRDefault="00277A3A" w:rsidP="00AA6732">
      <w:pPr>
        <w:spacing w:line="360" w:lineRule="auto"/>
        <w:ind w:hanging="142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277A3A" w:rsidRDefault="00277A3A" w:rsidP="00AA6732">
      <w:pPr>
        <w:spacing w:line="360" w:lineRule="auto"/>
        <w:ind w:hanging="142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277A3A" w:rsidRDefault="00277A3A" w:rsidP="00670E8C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277A3A" w:rsidRDefault="00277A3A" w:rsidP="00670E8C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277A3A" w:rsidRDefault="00277A3A" w:rsidP="00670E8C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277A3A" w:rsidRDefault="00277A3A" w:rsidP="00670E8C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277A3A" w:rsidRDefault="00277A3A" w:rsidP="00670E8C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277A3A" w:rsidRDefault="00277A3A" w:rsidP="00670E8C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277A3A" w:rsidRPr="00AA3E1D" w:rsidRDefault="00277A3A" w:rsidP="00670E8C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277A3A" w:rsidRDefault="00277A3A" w:rsidP="00670E8C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277A3A" w:rsidRPr="00AD64FF" w:rsidRDefault="00277A3A" w:rsidP="00670E8C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9407F">
        <w:rPr>
          <w:rFonts w:ascii="Times New Roman" w:hAnsi="Times New Roman"/>
          <w:sz w:val="28"/>
          <w:szCs w:val="28"/>
        </w:rPr>
        <w:t xml:space="preserve">В условиях перехода России к рыночной экономике большое значение приобретают вопросы бухгалтерского учета и экономического анализа финансовых результатов организации. </w:t>
      </w:r>
    </w:p>
    <w:p w:rsidR="00277A3A" w:rsidRPr="0049407F" w:rsidRDefault="00277A3A" w:rsidP="0049407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9407F">
        <w:rPr>
          <w:rFonts w:ascii="Times New Roman" w:hAnsi="Times New Roman"/>
          <w:sz w:val="28"/>
          <w:szCs w:val="28"/>
        </w:rPr>
        <w:t>Особенностью формирования цивилизованных рыночных отношений является усиление влияния таких факторов, как: жесткая конкурентная борьба; технологические изменения; компьютеризация обработки экономической информации; непрерывные нововведения в налоговом законодательстве; изменяющиеся процентные ставки и курсы валют на фоне продолжающейся инфляции.</w:t>
      </w:r>
    </w:p>
    <w:p w:rsidR="00277A3A" w:rsidRPr="00AD64FF" w:rsidRDefault="00277A3A" w:rsidP="0049407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9407F">
        <w:rPr>
          <w:rFonts w:ascii="Times New Roman" w:hAnsi="Times New Roman"/>
          <w:sz w:val="28"/>
          <w:szCs w:val="28"/>
        </w:rPr>
        <w:t xml:space="preserve">Рыночные отношения, устанавливающиеся в нашей экономике, предполагают полную самостоятельность предприятий в решении ряда проблем, таких как: определение производственной программы на основе изучения рынка; ответственность производителей при распоряжении своей продукцией и доходами, так как неэффективно работающее предприятие, терпящее убытки, не будет финансироваться бюджетом, а будет в установленном порядке объявляться банкротом; квалифицированный выбор партнера, как на внутреннем, так и на внешнем рынке, так как от этого зависит перспектива будущего сотрудничества. Предприятия должны быть уверены в экономической состоятельности и надежности потенциальных партнеров, поэтому становление рыночных отношений предполагает и обусловливает необходимость изучить финансовую отчетность возможных контрагентов для оценки их доходности и платежеспособности перед заключением хозяйственного договора. </w:t>
      </w:r>
    </w:p>
    <w:p w:rsidR="00277A3A" w:rsidRPr="00AD64FF" w:rsidRDefault="00277A3A" w:rsidP="0049407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9407F">
        <w:rPr>
          <w:rFonts w:ascii="Times New Roman" w:hAnsi="Times New Roman"/>
          <w:sz w:val="28"/>
          <w:szCs w:val="28"/>
        </w:rPr>
        <w:t xml:space="preserve">Варианты решения этих задач, в конечном счете, скажутся на результатах хозяйственной деятельности в виде ряда показателей отражающих наличие, размещение и использование финансовых результатов. </w:t>
      </w:r>
      <w:r w:rsidRPr="0049407F">
        <w:rPr>
          <w:rFonts w:ascii="Times New Roman" w:hAnsi="Times New Roman"/>
          <w:sz w:val="28"/>
          <w:szCs w:val="28"/>
        </w:rPr>
        <w:br/>
        <w:t>Финансовый результат деятельности предприятия выражается в изменении его собственного капитала за отчетный период.</w:t>
      </w:r>
    </w:p>
    <w:p w:rsidR="00277A3A" w:rsidRPr="0049407F" w:rsidRDefault="00277A3A" w:rsidP="001745C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07F">
        <w:rPr>
          <w:rFonts w:ascii="Times New Roman" w:hAnsi="Times New Roman"/>
          <w:sz w:val="28"/>
          <w:szCs w:val="28"/>
          <w:lang w:eastAsia="ru-RU"/>
        </w:rPr>
        <w:t>Федеральным законом «О бухгалтерском учете» от 21 ноября 1996 г. (с изменениями и дополнениями от 23 июля 1998 г.), Положением по ведению бухгалтерского учета и бухгалтерской отчетности в РФ установлено, что целью деятельности коммерческой организации является прибыль. Такой подход к предмету исследования настоящей работы означает, что прибыль или положительный финансовый результат деятельности организации и есть, то ради чего эта деятельность ведется – это первооснова существования хозяйственного субъекта с точки зрения его устремлений.</w:t>
      </w:r>
    </w:p>
    <w:p w:rsidR="00277A3A" w:rsidRPr="001745CF" w:rsidRDefault="00277A3A" w:rsidP="001745C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9407F">
        <w:rPr>
          <w:rFonts w:ascii="Times New Roman" w:hAnsi="Times New Roman"/>
          <w:sz w:val="28"/>
          <w:szCs w:val="28"/>
          <w:lang w:eastAsia="ru-RU"/>
        </w:rPr>
        <w:t>Актуальность выбранной темы заключается в огромной важности предмета исследования для финансовой системы предприятия и ее стабильного функционирования</w:t>
      </w:r>
      <w:r w:rsidRPr="001745CF">
        <w:rPr>
          <w:rFonts w:ascii="Times New Roman" w:hAnsi="Times New Roman"/>
          <w:sz w:val="28"/>
          <w:szCs w:val="28"/>
          <w:lang w:eastAsia="ru-RU"/>
        </w:rPr>
        <w:t>.</w:t>
      </w:r>
      <w:r w:rsidRPr="00AD64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E02B1">
        <w:rPr>
          <w:rFonts w:ascii="Times New Roman" w:hAnsi="Times New Roman"/>
          <w:color w:val="000000"/>
          <w:sz w:val="28"/>
          <w:szCs w:val="28"/>
        </w:rPr>
        <w:t xml:space="preserve">Переход от планово-централизованных методов управления деятельностью организаций к рыночным резко усилил значимость информации о финансовых результатах, выдвинув их из числа одних из некоторых в самые важные и самые необходимые оценочные показатели, при этом значительно расширив их круг. </w:t>
      </w:r>
    </w:p>
    <w:p w:rsidR="00277A3A" w:rsidRPr="00670E8C" w:rsidRDefault="00277A3A" w:rsidP="00670E8C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0E8C">
        <w:rPr>
          <w:rFonts w:ascii="Times New Roman" w:hAnsi="Times New Roman"/>
          <w:sz w:val="28"/>
          <w:szCs w:val="28"/>
        </w:rPr>
        <w:t>Изменение подходов к пониманию категорий доходов и расходов, возникающих в деятельности организаций, а также признание роли прибыли как главенствующей составной части собственного капитала, порождают появлени</w:t>
      </w:r>
      <w:r>
        <w:rPr>
          <w:rFonts w:ascii="Times New Roman" w:hAnsi="Times New Roman"/>
          <w:sz w:val="28"/>
          <w:szCs w:val="28"/>
        </w:rPr>
        <w:t>е понятие финансовых результа</w:t>
      </w:r>
      <w:r w:rsidRPr="00670E8C">
        <w:rPr>
          <w:rFonts w:ascii="Times New Roman" w:hAnsi="Times New Roman"/>
          <w:sz w:val="28"/>
          <w:szCs w:val="28"/>
        </w:rPr>
        <w:t xml:space="preserve">тов, принципиально новых для отечественной теории и практики. Кроме того, решение вопросов, связанных с предоставлением в бухгалтерское отчетности полной, достоверной и нейтральной, по </w:t>
      </w:r>
      <w:r w:rsidRPr="00EA4F26">
        <w:rPr>
          <w:rFonts w:ascii="Times New Roman" w:hAnsi="Times New Roman"/>
          <w:sz w:val="28"/>
          <w:szCs w:val="28"/>
        </w:rPr>
        <w:t>отношению</w:t>
      </w:r>
      <w:r w:rsidRPr="00670E8C">
        <w:rPr>
          <w:rFonts w:ascii="Times New Roman" w:hAnsi="Times New Roman"/>
          <w:sz w:val="28"/>
          <w:szCs w:val="28"/>
        </w:rPr>
        <w:t xml:space="preserve"> к различным группам</w:t>
      </w:r>
      <w:r>
        <w:rPr>
          <w:rFonts w:ascii="Times New Roman" w:hAnsi="Times New Roman"/>
          <w:sz w:val="28"/>
          <w:szCs w:val="28"/>
        </w:rPr>
        <w:t xml:space="preserve"> пользователей, информации о фи</w:t>
      </w:r>
      <w:r w:rsidRPr="00670E8C">
        <w:rPr>
          <w:rFonts w:ascii="Times New Roman" w:hAnsi="Times New Roman"/>
          <w:sz w:val="28"/>
          <w:szCs w:val="28"/>
        </w:rPr>
        <w:t>нансовых результатах ставит свои проблемы.</w:t>
      </w:r>
    </w:p>
    <w:p w:rsidR="00277A3A" w:rsidRPr="00670E8C" w:rsidRDefault="00277A3A" w:rsidP="00670E8C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0E8C">
        <w:rPr>
          <w:rFonts w:ascii="Times New Roman" w:hAnsi="Times New Roman"/>
          <w:sz w:val="28"/>
          <w:szCs w:val="28"/>
        </w:rPr>
        <w:t>Целью данной работы явилос</w:t>
      </w:r>
      <w:r>
        <w:rPr>
          <w:rFonts w:ascii="Times New Roman" w:hAnsi="Times New Roman"/>
          <w:sz w:val="28"/>
          <w:szCs w:val="28"/>
        </w:rPr>
        <w:t xml:space="preserve">ь изучение теоретических </w:t>
      </w:r>
      <w:r w:rsidRPr="00670E8C">
        <w:rPr>
          <w:rFonts w:ascii="Times New Roman" w:hAnsi="Times New Roman"/>
          <w:sz w:val="28"/>
          <w:szCs w:val="28"/>
        </w:rPr>
        <w:t>аспе</w:t>
      </w:r>
      <w:r>
        <w:rPr>
          <w:rFonts w:ascii="Times New Roman" w:hAnsi="Times New Roman"/>
          <w:sz w:val="28"/>
          <w:szCs w:val="28"/>
        </w:rPr>
        <w:t>ктов бухгалтерского</w:t>
      </w:r>
      <w:r w:rsidRPr="00670E8C">
        <w:rPr>
          <w:rFonts w:ascii="Times New Roman" w:hAnsi="Times New Roman"/>
          <w:sz w:val="28"/>
          <w:szCs w:val="28"/>
        </w:rPr>
        <w:t xml:space="preserve"> учета финансовых результатов.</w:t>
      </w:r>
    </w:p>
    <w:p w:rsidR="00277A3A" w:rsidRPr="00670E8C" w:rsidRDefault="00277A3A" w:rsidP="00670E8C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0E8C">
        <w:rPr>
          <w:rFonts w:ascii="Times New Roman" w:hAnsi="Times New Roman"/>
          <w:sz w:val="28"/>
          <w:szCs w:val="28"/>
        </w:rPr>
        <w:t xml:space="preserve">В соответствии с поставленной целью в </w:t>
      </w:r>
      <w:r>
        <w:rPr>
          <w:rFonts w:ascii="Times New Roman" w:hAnsi="Times New Roman"/>
          <w:sz w:val="28"/>
          <w:szCs w:val="28"/>
        </w:rPr>
        <w:t>курсовой</w:t>
      </w:r>
      <w:r w:rsidRPr="00670E8C">
        <w:rPr>
          <w:rFonts w:ascii="Times New Roman" w:hAnsi="Times New Roman"/>
          <w:sz w:val="28"/>
          <w:szCs w:val="28"/>
        </w:rPr>
        <w:t xml:space="preserve"> работе решены следующие основные задачи: </w:t>
      </w:r>
    </w:p>
    <w:p w:rsidR="00277A3A" w:rsidRPr="00670E8C" w:rsidRDefault="00277A3A" w:rsidP="00670E8C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дано определение финансового результат</w:t>
      </w:r>
      <w:r w:rsidRPr="00670E8C">
        <w:rPr>
          <w:rFonts w:ascii="Times New Roman" w:hAnsi="Times New Roman"/>
          <w:sz w:val="28"/>
          <w:szCs w:val="28"/>
        </w:rPr>
        <w:t>;</w:t>
      </w:r>
    </w:p>
    <w:p w:rsidR="00277A3A" w:rsidRDefault="00277A3A" w:rsidP="00670E8C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0E8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рассмотрено формирование</w:t>
      </w:r>
      <w:r w:rsidRPr="00670E8C">
        <w:rPr>
          <w:rFonts w:ascii="Times New Roman" w:hAnsi="Times New Roman"/>
          <w:sz w:val="28"/>
          <w:szCs w:val="28"/>
        </w:rPr>
        <w:t xml:space="preserve"> финансового результата </w:t>
      </w:r>
      <w:r>
        <w:rPr>
          <w:rFonts w:ascii="Times New Roman" w:hAnsi="Times New Roman"/>
          <w:sz w:val="28"/>
          <w:szCs w:val="28"/>
        </w:rPr>
        <w:t>от основного вида деятельности и прочего;</w:t>
      </w:r>
    </w:p>
    <w:p w:rsidR="00277A3A" w:rsidRPr="00670E8C" w:rsidRDefault="00277A3A" w:rsidP="00670E8C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рассмотрены особенности синтетического учета</w:t>
      </w:r>
    </w:p>
    <w:p w:rsidR="00277A3A" w:rsidRPr="00670E8C" w:rsidRDefault="00277A3A" w:rsidP="00670E8C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0E8C">
        <w:rPr>
          <w:rFonts w:ascii="Times New Roman" w:hAnsi="Times New Roman"/>
          <w:sz w:val="28"/>
          <w:szCs w:val="28"/>
        </w:rPr>
        <w:t xml:space="preserve">Информационную базу исследования составляет совокупность специальной и научной литературы, законы и нормативные документы, справочная и периодическая литература. </w:t>
      </w:r>
    </w:p>
    <w:p w:rsidR="00277A3A" w:rsidRPr="00670E8C" w:rsidRDefault="00277A3A" w:rsidP="00670E8C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Курсовая</w:t>
      </w:r>
      <w:r w:rsidRPr="00670E8C">
        <w:rPr>
          <w:rFonts w:ascii="Times New Roman" w:hAnsi="Times New Roman"/>
          <w:sz w:val="28"/>
          <w:szCs w:val="28"/>
        </w:rPr>
        <w:t xml:space="preserve"> работа состоит из введения, трех глав, заключения, списка использованной литературы.</w:t>
      </w:r>
    </w:p>
    <w:p w:rsidR="00277A3A" w:rsidRDefault="00277A3A" w:rsidP="00670E8C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77A3A" w:rsidRDefault="00277A3A" w:rsidP="00670E8C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77A3A" w:rsidRDefault="00277A3A" w:rsidP="00670E8C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77A3A" w:rsidRDefault="00277A3A" w:rsidP="00670E8C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77A3A" w:rsidRDefault="00277A3A" w:rsidP="00670E8C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77A3A" w:rsidRDefault="00277A3A" w:rsidP="00670E8C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77A3A" w:rsidRDefault="00277A3A" w:rsidP="00670E8C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77A3A" w:rsidRDefault="00277A3A" w:rsidP="00670E8C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77A3A" w:rsidRDefault="00277A3A" w:rsidP="00670E8C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77A3A" w:rsidRDefault="00277A3A" w:rsidP="00670E8C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77A3A" w:rsidRDefault="00277A3A" w:rsidP="00670E8C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77A3A" w:rsidRDefault="00277A3A" w:rsidP="00670E8C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77A3A" w:rsidRDefault="00277A3A" w:rsidP="00670E8C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77A3A" w:rsidRDefault="00277A3A" w:rsidP="00670E8C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77A3A" w:rsidRDefault="00277A3A" w:rsidP="00670E8C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77A3A" w:rsidRDefault="00277A3A" w:rsidP="000E3119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277A3A" w:rsidRDefault="00277A3A" w:rsidP="000E3119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277A3A" w:rsidRDefault="00277A3A" w:rsidP="000E3119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277A3A" w:rsidRDefault="00277A3A" w:rsidP="000E3119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277A3A" w:rsidRDefault="00277A3A" w:rsidP="000E3119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277A3A" w:rsidRDefault="00277A3A" w:rsidP="000E3119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277A3A" w:rsidRDefault="00277A3A" w:rsidP="000E3119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277A3A" w:rsidRPr="00AA3E1D" w:rsidRDefault="00277A3A" w:rsidP="00AA3E1D">
      <w:pPr>
        <w:pStyle w:val="1"/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AA3E1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ОБЩИЕ ХАРАКТЕРИСТИКИ ФИНАНСОВОГО РЕЗУЛЬТАТА</w:t>
      </w:r>
    </w:p>
    <w:p w:rsidR="00277A3A" w:rsidRPr="00AA3E1D" w:rsidRDefault="00277A3A" w:rsidP="00AA3E1D">
      <w:pPr>
        <w:pStyle w:val="1"/>
        <w:numPr>
          <w:ilvl w:val="1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A3E1D">
        <w:rPr>
          <w:rFonts w:ascii="Times New Roman" w:hAnsi="Times New Roman"/>
          <w:sz w:val="28"/>
          <w:szCs w:val="28"/>
        </w:rPr>
        <w:t xml:space="preserve"> Законодательно-нормативное регулирование учета финансовых результатов</w:t>
      </w:r>
    </w:p>
    <w:p w:rsidR="00277A3A" w:rsidRPr="00AA3E1D" w:rsidRDefault="00277A3A" w:rsidP="000E3119">
      <w:pPr>
        <w:pStyle w:val="1"/>
        <w:ind w:left="786"/>
        <w:rPr>
          <w:rFonts w:ascii="Times New Roman" w:hAnsi="Times New Roman"/>
          <w:sz w:val="28"/>
          <w:szCs w:val="28"/>
        </w:rPr>
      </w:pPr>
    </w:p>
    <w:p w:rsidR="00277A3A" w:rsidRPr="000E3119" w:rsidRDefault="00277A3A" w:rsidP="000E311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3119">
        <w:rPr>
          <w:rFonts w:ascii="Times New Roman" w:hAnsi="Times New Roman"/>
          <w:sz w:val="28"/>
          <w:szCs w:val="28"/>
        </w:rPr>
        <w:t>В настоящее время действует обширный перечень нормативных актов, оказывающих влияние на учет и состав финансовых результатов. Степень их значимости по влиянию на организацию учета финансовых результатов определяется уровнем соотве</w:t>
      </w:r>
      <w:r>
        <w:rPr>
          <w:rFonts w:ascii="Times New Roman" w:hAnsi="Times New Roman"/>
          <w:sz w:val="28"/>
          <w:szCs w:val="28"/>
        </w:rPr>
        <w:t>тствующего до</w:t>
      </w:r>
      <w:r w:rsidRPr="000E3119">
        <w:rPr>
          <w:rFonts w:ascii="Times New Roman" w:hAnsi="Times New Roman"/>
          <w:sz w:val="28"/>
          <w:szCs w:val="28"/>
        </w:rPr>
        <w:t>кумента.</w:t>
      </w:r>
    </w:p>
    <w:p w:rsidR="00277A3A" w:rsidRPr="000E3119" w:rsidRDefault="00277A3A" w:rsidP="000E311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3119">
        <w:rPr>
          <w:rFonts w:ascii="Times New Roman" w:hAnsi="Times New Roman"/>
          <w:sz w:val="28"/>
          <w:szCs w:val="28"/>
        </w:rPr>
        <w:t>Законодательство Российской Федерации о бухгалтерском учете в целом состоит из Федерального закона «О бухгалтерском учете», устанавливающего единые правовые и методологические основы организации и ведения бухгалтерского учета в Российской Федерации, других федеральных законов, указов Президента Российской Федерации, постановлений Правительства Российской Федерации, Положений по бухгалтерскому</w:t>
      </w:r>
      <w:r>
        <w:rPr>
          <w:rFonts w:ascii="Times New Roman" w:hAnsi="Times New Roman"/>
          <w:sz w:val="28"/>
          <w:szCs w:val="28"/>
        </w:rPr>
        <w:t xml:space="preserve"> учету, утверждаемых Министерст</w:t>
      </w:r>
      <w:r w:rsidRPr="000E3119">
        <w:rPr>
          <w:rFonts w:ascii="Times New Roman" w:hAnsi="Times New Roman"/>
          <w:sz w:val="28"/>
          <w:szCs w:val="28"/>
        </w:rPr>
        <w:t>вом финансов.</w:t>
      </w:r>
    </w:p>
    <w:p w:rsidR="00277A3A" w:rsidRPr="000E3119" w:rsidRDefault="00277A3A" w:rsidP="000E311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3119">
        <w:rPr>
          <w:rFonts w:ascii="Times New Roman" w:hAnsi="Times New Roman"/>
          <w:sz w:val="28"/>
          <w:szCs w:val="28"/>
        </w:rPr>
        <w:t>В самом Законе нет прямых упоминаний о финансовых результатах и системе их учета. Исключение составляет статья 12 «Инвентаризация имущества и обязательств», в которой финансовые результаты выступают объектом, с помощью которого регулируются расхождения между фактическим наличием имущества и данными бухгалтерского учета. При этом статьей 5 Закона устанавливается система нормативного регулирования бухгалтерского учета, важнейшим элементом которой являются Положения по бухгалтерскому учету (второй уровень нормативного регулирования). В этих нормативных документах устанавливаются принципы, правила и способы ведения бухгалтерского учета.</w:t>
      </w:r>
      <w:r w:rsidRPr="000E31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E3119">
        <w:rPr>
          <w:rFonts w:ascii="Times New Roman" w:hAnsi="Times New Roman"/>
          <w:sz w:val="28"/>
          <w:szCs w:val="28"/>
        </w:rPr>
        <w:t>Все Положения по их направленности можно подразделить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119">
        <w:rPr>
          <w:rFonts w:ascii="Times New Roman" w:hAnsi="Times New Roman"/>
          <w:sz w:val="28"/>
          <w:szCs w:val="28"/>
        </w:rPr>
        <w:t>три группы:</w:t>
      </w:r>
    </w:p>
    <w:p w:rsidR="00277A3A" w:rsidRPr="000E3119" w:rsidRDefault="00277A3A" w:rsidP="000E311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3119">
        <w:rPr>
          <w:rFonts w:ascii="Times New Roman" w:hAnsi="Times New Roman"/>
          <w:sz w:val="28"/>
          <w:szCs w:val="28"/>
        </w:rPr>
        <w:t>- общие принципы раскрытия информации;</w:t>
      </w:r>
    </w:p>
    <w:p w:rsidR="00277A3A" w:rsidRPr="000E3119" w:rsidRDefault="00277A3A" w:rsidP="000E311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3119">
        <w:rPr>
          <w:rFonts w:ascii="Times New Roman" w:hAnsi="Times New Roman"/>
          <w:sz w:val="28"/>
          <w:szCs w:val="28"/>
        </w:rPr>
        <w:t>- активы и обязательства организации;</w:t>
      </w:r>
    </w:p>
    <w:p w:rsidR="00277A3A" w:rsidRPr="000E3119" w:rsidRDefault="00277A3A" w:rsidP="000E311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3119">
        <w:rPr>
          <w:rFonts w:ascii="Times New Roman" w:hAnsi="Times New Roman"/>
          <w:sz w:val="28"/>
          <w:szCs w:val="28"/>
        </w:rPr>
        <w:t>- финансовые результаты деятельности организации.</w:t>
      </w:r>
    </w:p>
    <w:p w:rsidR="00277A3A" w:rsidRPr="000E3119" w:rsidRDefault="00277A3A" w:rsidP="000E311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3119">
        <w:rPr>
          <w:rFonts w:ascii="Times New Roman" w:hAnsi="Times New Roman"/>
          <w:sz w:val="28"/>
          <w:szCs w:val="28"/>
        </w:rPr>
        <w:t>К Положениям, устанавливающим принципы, правила, способы ведения бухгалтерского учета и формирования состава финансовых результатов организации относятся Положение по бухгалтерскому учету «Доходы организации» (ПБУ 9/99) и Положение по бухгалтерскому учету «Расходы организации» (ПБУ 10/99). Развитие пр</w:t>
      </w:r>
      <w:r>
        <w:rPr>
          <w:rFonts w:ascii="Times New Roman" w:hAnsi="Times New Roman"/>
          <w:sz w:val="28"/>
          <w:szCs w:val="28"/>
        </w:rPr>
        <w:t>инципов, правил и способов веде</w:t>
      </w:r>
      <w:r w:rsidRPr="000E3119">
        <w:rPr>
          <w:rFonts w:ascii="Times New Roman" w:hAnsi="Times New Roman"/>
          <w:sz w:val="28"/>
          <w:szCs w:val="28"/>
        </w:rPr>
        <w:t xml:space="preserve">ния учета финансовых результатов, закрепленных вышеуказанными документами, нашло свое отражение в Плане счетов бухгалтерского учета финансово-хозяйственной </w:t>
      </w:r>
      <w:r>
        <w:rPr>
          <w:rFonts w:ascii="Times New Roman" w:hAnsi="Times New Roman"/>
          <w:sz w:val="28"/>
          <w:szCs w:val="28"/>
        </w:rPr>
        <w:t>деятельности организаций и инст</w:t>
      </w:r>
      <w:r w:rsidRPr="000E3119">
        <w:rPr>
          <w:rFonts w:ascii="Times New Roman" w:hAnsi="Times New Roman"/>
          <w:sz w:val="28"/>
          <w:szCs w:val="28"/>
        </w:rPr>
        <w:t>рукции по его применению, утвержденных приказом МФ РФ № 94н от 31.10 2000.</w:t>
      </w:r>
    </w:p>
    <w:p w:rsidR="00277A3A" w:rsidRPr="000E3119" w:rsidRDefault="00277A3A" w:rsidP="000E311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3119">
        <w:rPr>
          <w:rFonts w:ascii="Times New Roman" w:hAnsi="Times New Roman"/>
          <w:sz w:val="28"/>
          <w:szCs w:val="28"/>
        </w:rPr>
        <w:t>Кроме этих указанных нормативных документов прямое отношение к бухгалтерскому учету</w:t>
      </w:r>
      <w:r w:rsidRPr="000E31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E3119">
        <w:rPr>
          <w:rFonts w:ascii="Times New Roman" w:hAnsi="Times New Roman"/>
          <w:sz w:val="28"/>
          <w:szCs w:val="28"/>
        </w:rPr>
        <w:t>финансовых результатов имеет Положение по бухгалтерскому учету «Учет расчетов по налогу на прибыль» (ПБУ 18/02). С помощью правил, установленных этим актом, формируется локальная, но весьма важная информация о расчетах по налогу на прибыль, интегриро</w:t>
      </w:r>
      <w:r>
        <w:rPr>
          <w:rFonts w:ascii="Times New Roman" w:hAnsi="Times New Roman"/>
          <w:sz w:val="28"/>
          <w:szCs w:val="28"/>
        </w:rPr>
        <w:t>ванная в подсистему учета финан</w:t>
      </w:r>
      <w:r w:rsidRPr="000E3119">
        <w:rPr>
          <w:rFonts w:ascii="Times New Roman" w:hAnsi="Times New Roman"/>
          <w:sz w:val="28"/>
          <w:szCs w:val="28"/>
        </w:rPr>
        <w:t>совых результатов.</w:t>
      </w:r>
    </w:p>
    <w:p w:rsidR="00277A3A" w:rsidRPr="000E3119" w:rsidRDefault="00277A3A" w:rsidP="000E311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3119">
        <w:rPr>
          <w:rFonts w:ascii="Times New Roman" w:hAnsi="Times New Roman"/>
          <w:sz w:val="28"/>
          <w:szCs w:val="28"/>
        </w:rPr>
        <w:t>При этом практически во всех Положениях, регламентирующих принципы, правила, способы ведения бухгалтерского учета активов и обязательств имеется пункт или их ряд, определяющий взаимосвязь рассматриваемого объекта с организацией учета финансовых результатов, Также регламентация учета финансовых результатов может осуществляться через рассмотрение принципов учета активов и обязательств определенной хозяйственной ситуации в деятельности организации, информация о которой формируется в подсистеме учета финансовых результатов, как, например, в случае с прекращением деятельности. К таким Положениям относятся:</w:t>
      </w:r>
    </w:p>
    <w:p w:rsidR="00277A3A" w:rsidRPr="000E3119" w:rsidRDefault="00277A3A" w:rsidP="000E311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3119">
        <w:rPr>
          <w:rFonts w:ascii="Times New Roman" w:hAnsi="Times New Roman"/>
          <w:sz w:val="28"/>
          <w:szCs w:val="28"/>
        </w:rPr>
        <w:t>- Положение по бухгалтерскому учету «Учет договоров (контрактов) на капитальное строительство» (ПБУ 2/94);</w:t>
      </w:r>
    </w:p>
    <w:p w:rsidR="00277A3A" w:rsidRPr="000E3119" w:rsidRDefault="00277A3A" w:rsidP="000E311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3119">
        <w:rPr>
          <w:rFonts w:ascii="Times New Roman" w:hAnsi="Times New Roman"/>
          <w:sz w:val="28"/>
          <w:szCs w:val="28"/>
        </w:rPr>
        <w:t>- Положение по бухгалтерскому учету «Учет активов и обязательств, стоимость которых выражена в иностранной валюте» (ПБУ 3/2000);</w:t>
      </w:r>
    </w:p>
    <w:p w:rsidR="00277A3A" w:rsidRPr="000E3119" w:rsidRDefault="00277A3A" w:rsidP="000E311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3119">
        <w:rPr>
          <w:rFonts w:ascii="Times New Roman" w:hAnsi="Times New Roman"/>
          <w:sz w:val="28"/>
          <w:szCs w:val="28"/>
        </w:rPr>
        <w:t>- Положение по бухгалтерско</w:t>
      </w:r>
      <w:r>
        <w:rPr>
          <w:rFonts w:ascii="Times New Roman" w:hAnsi="Times New Roman"/>
          <w:sz w:val="28"/>
          <w:szCs w:val="28"/>
        </w:rPr>
        <w:t>му учету «Учет материально- про</w:t>
      </w:r>
      <w:r w:rsidRPr="000E3119">
        <w:rPr>
          <w:rFonts w:ascii="Times New Roman" w:hAnsi="Times New Roman"/>
          <w:sz w:val="28"/>
          <w:szCs w:val="28"/>
        </w:rPr>
        <w:t>изводственных запасов» (ПБУ 5/01);</w:t>
      </w:r>
    </w:p>
    <w:p w:rsidR="00277A3A" w:rsidRPr="000E3119" w:rsidRDefault="00277A3A" w:rsidP="000E311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3119">
        <w:rPr>
          <w:rFonts w:ascii="Times New Roman" w:hAnsi="Times New Roman"/>
          <w:sz w:val="28"/>
          <w:szCs w:val="28"/>
        </w:rPr>
        <w:t>- Положение по бухгалтерскому учету «Учет основных средств» (ПБУ 6/01);</w:t>
      </w:r>
    </w:p>
    <w:p w:rsidR="00277A3A" w:rsidRPr="000E3119" w:rsidRDefault="00277A3A" w:rsidP="000E311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3119">
        <w:rPr>
          <w:rFonts w:ascii="Times New Roman" w:hAnsi="Times New Roman"/>
          <w:sz w:val="28"/>
          <w:szCs w:val="28"/>
        </w:rPr>
        <w:t>- Положение по бухгалтерскому учету «Учет государственной помощи» (ПБУ 13/2000);</w:t>
      </w:r>
    </w:p>
    <w:p w:rsidR="00277A3A" w:rsidRPr="000E3119" w:rsidRDefault="00277A3A" w:rsidP="000E311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3119">
        <w:rPr>
          <w:rFonts w:ascii="Times New Roman" w:hAnsi="Times New Roman"/>
          <w:sz w:val="28"/>
          <w:szCs w:val="28"/>
        </w:rPr>
        <w:t>- Положение по бухгалтерском</w:t>
      </w:r>
      <w:r>
        <w:rPr>
          <w:rFonts w:ascii="Times New Roman" w:hAnsi="Times New Roman"/>
          <w:sz w:val="28"/>
          <w:szCs w:val="28"/>
        </w:rPr>
        <w:t>у учету «Учет нематериальных ак</w:t>
      </w:r>
      <w:r w:rsidRPr="000E3119">
        <w:rPr>
          <w:rFonts w:ascii="Times New Roman" w:hAnsi="Times New Roman"/>
          <w:sz w:val="28"/>
          <w:szCs w:val="28"/>
        </w:rPr>
        <w:t>тивов» (ПБУ 14/2000);</w:t>
      </w:r>
    </w:p>
    <w:p w:rsidR="00277A3A" w:rsidRPr="000E3119" w:rsidRDefault="00277A3A" w:rsidP="000E311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3119">
        <w:rPr>
          <w:rFonts w:ascii="Times New Roman" w:hAnsi="Times New Roman"/>
          <w:sz w:val="28"/>
          <w:szCs w:val="28"/>
        </w:rPr>
        <w:t>- Положение по бухгалтерскому учету «Учет займов и кредитов и затрат по их обслуживанию» (ПБУ 15/01);</w:t>
      </w:r>
    </w:p>
    <w:p w:rsidR="00277A3A" w:rsidRPr="000E3119" w:rsidRDefault="00277A3A" w:rsidP="000E311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3119">
        <w:rPr>
          <w:rFonts w:ascii="Times New Roman" w:hAnsi="Times New Roman"/>
          <w:sz w:val="28"/>
          <w:szCs w:val="28"/>
        </w:rPr>
        <w:t>- Положение по бухгалтерскому учету «Информация по прекращаемой деятельности» (ПБУ 16/02);</w:t>
      </w:r>
    </w:p>
    <w:p w:rsidR="00277A3A" w:rsidRPr="000E3119" w:rsidRDefault="00277A3A" w:rsidP="000E311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3119">
        <w:rPr>
          <w:rFonts w:ascii="Times New Roman" w:hAnsi="Times New Roman"/>
          <w:sz w:val="28"/>
          <w:szCs w:val="28"/>
        </w:rPr>
        <w:t>- Положение по бухгалтерскому учету «Учет расходов на научно-исследовательские, опытно-конст</w:t>
      </w:r>
      <w:r>
        <w:rPr>
          <w:rFonts w:ascii="Times New Roman" w:hAnsi="Times New Roman"/>
          <w:sz w:val="28"/>
          <w:szCs w:val="28"/>
        </w:rPr>
        <w:t>рукторские и технологические ра</w:t>
      </w:r>
      <w:r w:rsidRPr="000E3119">
        <w:rPr>
          <w:rFonts w:ascii="Times New Roman" w:hAnsi="Times New Roman"/>
          <w:sz w:val="28"/>
          <w:szCs w:val="28"/>
        </w:rPr>
        <w:t>боты» ПБУ (17/02);</w:t>
      </w:r>
    </w:p>
    <w:p w:rsidR="00277A3A" w:rsidRPr="000E3119" w:rsidRDefault="00277A3A" w:rsidP="000E311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3119">
        <w:rPr>
          <w:rFonts w:ascii="Times New Roman" w:hAnsi="Times New Roman"/>
          <w:sz w:val="28"/>
          <w:szCs w:val="28"/>
        </w:rPr>
        <w:t>- Положение по бухгалтерскому учету «Учет финансовых вложений» ПБУ (19/02).</w:t>
      </w:r>
    </w:p>
    <w:p w:rsidR="00277A3A" w:rsidRPr="000E3119" w:rsidRDefault="00277A3A" w:rsidP="000E311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3119">
        <w:rPr>
          <w:rFonts w:ascii="Times New Roman" w:hAnsi="Times New Roman"/>
          <w:sz w:val="28"/>
          <w:szCs w:val="28"/>
        </w:rPr>
        <w:t>Кроме того, в Положениях, определяющих общие принципы раскрытия информации, также значительное место уделено вопросам организации учета финансовых результатов и представлению их в бухгалтерской отчетности. К</w:t>
      </w:r>
      <w:r>
        <w:rPr>
          <w:rFonts w:ascii="Times New Roman" w:hAnsi="Times New Roman"/>
          <w:sz w:val="28"/>
          <w:szCs w:val="28"/>
        </w:rPr>
        <w:t xml:space="preserve"> Положениям, регулирую</w:t>
      </w:r>
      <w:r w:rsidRPr="000E3119">
        <w:rPr>
          <w:rFonts w:ascii="Times New Roman" w:hAnsi="Times New Roman"/>
          <w:sz w:val="28"/>
          <w:szCs w:val="28"/>
        </w:rPr>
        <w:t>щим общие принципы бухгалтерского учета финансовых результатов, относятся:</w:t>
      </w:r>
    </w:p>
    <w:p w:rsidR="00277A3A" w:rsidRPr="000E3119" w:rsidRDefault="00277A3A" w:rsidP="000E311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3119">
        <w:rPr>
          <w:rFonts w:ascii="Times New Roman" w:hAnsi="Times New Roman"/>
          <w:sz w:val="28"/>
          <w:szCs w:val="28"/>
        </w:rPr>
        <w:t>- Положение по ведению бухгалтерского учета и бухгалтерской отчетности в Российской Федерации;</w:t>
      </w:r>
    </w:p>
    <w:p w:rsidR="00277A3A" w:rsidRPr="000E3119" w:rsidRDefault="00277A3A" w:rsidP="000E311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3119">
        <w:rPr>
          <w:rFonts w:ascii="Times New Roman" w:hAnsi="Times New Roman"/>
          <w:sz w:val="28"/>
          <w:szCs w:val="28"/>
        </w:rPr>
        <w:t>- Положение по бухгалтерскому учету «События после отчетной даты» (ПБУ 7/98);</w:t>
      </w:r>
    </w:p>
    <w:p w:rsidR="00277A3A" w:rsidRPr="000E3119" w:rsidRDefault="00277A3A" w:rsidP="000E311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3119">
        <w:rPr>
          <w:rFonts w:ascii="Times New Roman" w:hAnsi="Times New Roman"/>
          <w:sz w:val="28"/>
          <w:szCs w:val="28"/>
        </w:rPr>
        <w:t>- Положение по бухгалтерском</w:t>
      </w:r>
      <w:r>
        <w:rPr>
          <w:rFonts w:ascii="Times New Roman" w:hAnsi="Times New Roman"/>
          <w:sz w:val="28"/>
          <w:szCs w:val="28"/>
        </w:rPr>
        <w:t>у учету «Условные факты хозяйст</w:t>
      </w:r>
      <w:r w:rsidRPr="000E3119">
        <w:rPr>
          <w:rFonts w:ascii="Times New Roman" w:hAnsi="Times New Roman"/>
          <w:sz w:val="28"/>
          <w:szCs w:val="28"/>
        </w:rPr>
        <w:t>венной деятельности» (ПБУ 8/01).</w:t>
      </w:r>
    </w:p>
    <w:p w:rsidR="00277A3A" w:rsidRPr="000E3119" w:rsidRDefault="00277A3A" w:rsidP="000E311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3119">
        <w:rPr>
          <w:rFonts w:ascii="Times New Roman" w:hAnsi="Times New Roman"/>
          <w:sz w:val="28"/>
          <w:szCs w:val="28"/>
        </w:rPr>
        <w:t>В свою очередь, к Положениям, определяющим представление в бухгалтерской (финансовой) отчетности показателей финансовых результатов относятся:</w:t>
      </w:r>
    </w:p>
    <w:p w:rsidR="00277A3A" w:rsidRPr="000E3119" w:rsidRDefault="00277A3A" w:rsidP="000E311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3119">
        <w:rPr>
          <w:rFonts w:ascii="Times New Roman" w:hAnsi="Times New Roman"/>
          <w:sz w:val="28"/>
          <w:szCs w:val="28"/>
        </w:rPr>
        <w:t>- Положение по бухгалтерскому учету «Учетная политика организации» (ПБУ 1/98):</w:t>
      </w:r>
    </w:p>
    <w:p w:rsidR="00277A3A" w:rsidRPr="000E3119" w:rsidRDefault="00277A3A" w:rsidP="000E311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3119">
        <w:rPr>
          <w:rFonts w:ascii="Times New Roman" w:hAnsi="Times New Roman"/>
          <w:sz w:val="28"/>
          <w:szCs w:val="28"/>
        </w:rPr>
        <w:t>- Положение по бухгалтерскому учету «Бухгалтерская отчетность организации» (ПБУ 4/99);</w:t>
      </w:r>
    </w:p>
    <w:p w:rsidR="00277A3A" w:rsidRPr="000E3119" w:rsidRDefault="00277A3A" w:rsidP="000E311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3119">
        <w:rPr>
          <w:rFonts w:ascii="Times New Roman" w:hAnsi="Times New Roman"/>
          <w:sz w:val="28"/>
          <w:szCs w:val="28"/>
        </w:rPr>
        <w:t>- Положение по бухгалтерскому учету «Информация по сегментам» (ПБУ 12/2000).</w:t>
      </w:r>
    </w:p>
    <w:p w:rsidR="00277A3A" w:rsidRPr="000E3119" w:rsidRDefault="00277A3A" w:rsidP="000E311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3119">
        <w:rPr>
          <w:rFonts w:ascii="Times New Roman" w:hAnsi="Times New Roman"/>
          <w:sz w:val="28"/>
          <w:szCs w:val="28"/>
        </w:rPr>
        <w:t>Кроме того, базовые правила и принципы представления в бухгалтерской отчетности показателе</w:t>
      </w:r>
      <w:r>
        <w:rPr>
          <w:rFonts w:ascii="Times New Roman" w:hAnsi="Times New Roman"/>
          <w:sz w:val="28"/>
          <w:szCs w:val="28"/>
        </w:rPr>
        <w:t>й финансовых результатов, регла</w:t>
      </w:r>
      <w:r w:rsidRPr="000E3119">
        <w:rPr>
          <w:rFonts w:ascii="Times New Roman" w:hAnsi="Times New Roman"/>
          <w:sz w:val="28"/>
          <w:szCs w:val="28"/>
        </w:rPr>
        <w:t>ментируемых вышеуказанными Положениями, нашли свое развитие в документах третьего уровня но</w:t>
      </w:r>
      <w:r>
        <w:rPr>
          <w:rFonts w:ascii="Times New Roman" w:hAnsi="Times New Roman"/>
          <w:sz w:val="28"/>
          <w:szCs w:val="28"/>
        </w:rPr>
        <w:t>рмативного регулирования бухгал</w:t>
      </w:r>
      <w:r w:rsidRPr="000E3119">
        <w:rPr>
          <w:rFonts w:ascii="Times New Roman" w:hAnsi="Times New Roman"/>
          <w:sz w:val="28"/>
          <w:szCs w:val="28"/>
        </w:rPr>
        <w:t>терского учета и бухгалтерской отчетности. Самыми значительными из них являются «Методические</w:t>
      </w:r>
      <w:r>
        <w:rPr>
          <w:rFonts w:ascii="Times New Roman" w:hAnsi="Times New Roman"/>
          <w:sz w:val="28"/>
          <w:szCs w:val="28"/>
        </w:rPr>
        <w:t xml:space="preserve"> рекомендации о порядке формиро</w:t>
      </w:r>
      <w:r w:rsidRPr="000E3119">
        <w:rPr>
          <w:rFonts w:ascii="Times New Roman" w:hAnsi="Times New Roman"/>
          <w:sz w:val="28"/>
          <w:szCs w:val="28"/>
        </w:rPr>
        <w:t>вания показателей бухгалтерско</w:t>
      </w:r>
      <w:r>
        <w:rPr>
          <w:rFonts w:ascii="Times New Roman" w:hAnsi="Times New Roman"/>
          <w:sz w:val="28"/>
          <w:szCs w:val="28"/>
        </w:rPr>
        <w:t>й отчетности организации» и «Ме</w:t>
      </w:r>
      <w:r w:rsidRPr="000E3119">
        <w:rPr>
          <w:rFonts w:ascii="Times New Roman" w:hAnsi="Times New Roman"/>
          <w:sz w:val="28"/>
          <w:szCs w:val="28"/>
        </w:rPr>
        <w:t>тодические рекомендации по раскрытию информации о прибыли, приходящейся на одну акцию».</w:t>
      </w:r>
    </w:p>
    <w:p w:rsidR="00277A3A" w:rsidRDefault="00277A3A" w:rsidP="000E3119">
      <w:pPr>
        <w:pStyle w:val="1"/>
        <w:spacing w:line="360" w:lineRule="auto"/>
        <w:ind w:left="1211"/>
        <w:jc w:val="both"/>
        <w:rPr>
          <w:rFonts w:ascii="Times New Roman" w:hAnsi="Times New Roman"/>
          <w:b/>
          <w:sz w:val="28"/>
          <w:szCs w:val="28"/>
        </w:rPr>
      </w:pPr>
    </w:p>
    <w:p w:rsidR="00277A3A" w:rsidRPr="00AA3E1D" w:rsidRDefault="00277A3A" w:rsidP="000E3119">
      <w:pPr>
        <w:pStyle w:val="1"/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AA3E1D">
        <w:rPr>
          <w:rFonts w:ascii="Times New Roman" w:hAnsi="Times New Roman"/>
          <w:sz w:val="28"/>
          <w:szCs w:val="28"/>
        </w:rPr>
        <w:t>1.2 Понятие и состав доходов и расходов</w:t>
      </w:r>
    </w:p>
    <w:p w:rsidR="00277A3A" w:rsidRDefault="00277A3A" w:rsidP="000E3119">
      <w:pPr>
        <w:pStyle w:val="1"/>
        <w:spacing w:line="360" w:lineRule="auto"/>
        <w:ind w:left="0" w:firstLine="851"/>
        <w:rPr>
          <w:rFonts w:ascii="Times New Roman" w:hAnsi="Times New Roman"/>
          <w:b/>
          <w:sz w:val="28"/>
          <w:szCs w:val="28"/>
        </w:rPr>
      </w:pPr>
    </w:p>
    <w:p w:rsidR="00277A3A" w:rsidRPr="006F6043" w:rsidRDefault="00277A3A" w:rsidP="006F604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F6043">
        <w:rPr>
          <w:rFonts w:ascii="Times New Roman" w:hAnsi="Times New Roman"/>
          <w:sz w:val="28"/>
          <w:szCs w:val="28"/>
        </w:rPr>
        <w:t>Отражение в бухгалтерском учете информации о формировании конечного финансового результата деятельности организации в отчетном году, о наличии и движении сумм нераспределенной прибыли или непокрытого убытка организации производится в соответствии с Инструкцией по применению Плана счетов бухгалтерского учета финансово-хозяйственной деятельности организаций, утвержденной Приказом Минфина России от 31.10.2000 N 94н.</w:t>
      </w:r>
    </w:p>
    <w:p w:rsidR="00277A3A" w:rsidRPr="00E01247" w:rsidRDefault="00277A3A" w:rsidP="00050BDF">
      <w:pPr>
        <w:spacing w:line="360" w:lineRule="auto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  <w:r w:rsidRPr="00E01247">
        <w:rPr>
          <w:rFonts w:ascii="Times New Roman" w:hAnsi="Times New Roman"/>
          <w:bCs/>
          <w:color w:val="262626"/>
          <w:sz w:val="28"/>
          <w:szCs w:val="28"/>
        </w:rPr>
        <w:t>Конечный финансовый результат</w:t>
      </w:r>
      <w:r w:rsidRPr="00E01247">
        <w:rPr>
          <w:rFonts w:ascii="Times New Roman" w:hAnsi="Times New Roman"/>
          <w:color w:val="262626"/>
          <w:sz w:val="28"/>
          <w:szCs w:val="28"/>
        </w:rPr>
        <w:t xml:space="preserve"> - это прирост или уменьшение капитала организации в процессе финансово-хозяйственной деятельности за отчетный период, который выражается в форме общей прибыли или убытка.</w:t>
      </w:r>
    </w:p>
    <w:p w:rsidR="00277A3A" w:rsidRPr="00E01247" w:rsidRDefault="00277A3A" w:rsidP="006F514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bCs/>
          <w:color w:val="262626"/>
          <w:sz w:val="28"/>
          <w:szCs w:val="28"/>
          <w:vertAlign w:val="superscript"/>
        </w:rPr>
      </w:pPr>
      <w:r w:rsidRPr="00E01247">
        <w:rPr>
          <w:rFonts w:ascii="Times New Roman" w:hAnsi="Times New Roman"/>
          <w:bCs/>
          <w:color w:val="262626"/>
          <w:sz w:val="28"/>
          <w:szCs w:val="28"/>
        </w:rPr>
        <w:t>Прибылью признается полученный доход, уменьшенный на величину производственных расходов.</w:t>
      </w:r>
    </w:p>
    <w:p w:rsidR="00277A3A" w:rsidRPr="00E01247" w:rsidRDefault="00277A3A" w:rsidP="006F5143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262626"/>
        </w:rPr>
      </w:pPr>
      <w:r w:rsidRPr="00E01247">
        <w:rPr>
          <w:rFonts w:ascii="Times New Roman" w:hAnsi="Times New Roman"/>
          <w:bCs/>
          <w:color w:val="262626"/>
          <w:sz w:val="28"/>
          <w:szCs w:val="28"/>
        </w:rPr>
        <w:t xml:space="preserve"> Согласно ПБУ 9/99 «Доходы организации» и в соответствии </w:t>
      </w:r>
      <w:r w:rsidRPr="00E01247">
        <w:rPr>
          <w:rFonts w:ascii="Times New Roman" w:hAnsi="Times New Roman"/>
          <w:color w:val="262626"/>
          <w:sz w:val="28"/>
          <w:szCs w:val="28"/>
        </w:rPr>
        <w:t>с международными стандартами финансовой отчетности доходами организации признается увеличение экономических выгод в результате поступления активов (денежных средств, иного имущества) и (или) погашения обязательств, приводящее к увеличению капитала этой организации, за исключением вкладов участников (собственников имущества).</w:t>
      </w:r>
    </w:p>
    <w:p w:rsidR="00277A3A" w:rsidRPr="00E01247" w:rsidRDefault="00277A3A" w:rsidP="003478CE">
      <w:pPr>
        <w:spacing w:line="360" w:lineRule="auto"/>
        <w:ind w:firstLine="851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E01247">
        <w:rPr>
          <w:rFonts w:ascii="Times New Roman" w:hAnsi="Times New Roman"/>
          <w:bCs/>
          <w:color w:val="262626"/>
          <w:sz w:val="28"/>
          <w:szCs w:val="28"/>
        </w:rPr>
        <w:t xml:space="preserve"> Состав доходов организации в отчетном периоде может сформироваться из следующего:</w:t>
      </w:r>
    </w:p>
    <w:p w:rsidR="00277A3A" w:rsidRPr="00E01247" w:rsidRDefault="00277A3A" w:rsidP="00050BDF">
      <w:pPr>
        <w:spacing w:line="360" w:lineRule="auto"/>
        <w:ind w:firstLine="851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E01247">
        <w:rPr>
          <w:rFonts w:ascii="Times New Roman" w:hAnsi="Times New Roman"/>
          <w:bCs/>
          <w:color w:val="262626"/>
          <w:sz w:val="28"/>
          <w:szCs w:val="28"/>
        </w:rPr>
        <w:t>- выручки от реализации продукции (работ, услуг);</w:t>
      </w:r>
    </w:p>
    <w:p w:rsidR="00277A3A" w:rsidRPr="00E01247" w:rsidRDefault="00277A3A" w:rsidP="00050BDF">
      <w:pPr>
        <w:spacing w:line="360" w:lineRule="auto"/>
        <w:ind w:firstLine="851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E01247">
        <w:rPr>
          <w:rFonts w:ascii="Times New Roman" w:hAnsi="Times New Roman"/>
          <w:bCs/>
          <w:color w:val="262626"/>
          <w:sz w:val="28"/>
          <w:szCs w:val="28"/>
        </w:rPr>
        <w:t>- процентов по векселям, займам и пр.;</w:t>
      </w:r>
    </w:p>
    <w:p w:rsidR="00277A3A" w:rsidRPr="00E01247" w:rsidRDefault="00277A3A" w:rsidP="00050BDF">
      <w:pPr>
        <w:spacing w:line="360" w:lineRule="auto"/>
        <w:ind w:firstLine="851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E01247">
        <w:rPr>
          <w:rFonts w:ascii="Times New Roman" w:hAnsi="Times New Roman"/>
          <w:bCs/>
          <w:color w:val="262626"/>
          <w:sz w:val="28"/>
          <w:szCs w:val="28"/>
        </w:rPr>
        <w:t>- дивидендов от вложений капитала в акции;</w:t>
      </w:r>
    </w:p>
    <w:p w:rsidR="00277A3A" w:rsidRPr="00E01247" w:rsidRDefault="00277A3A" w:rsidP="00050BDF">
      <w:pPr>
        <w:spacing w:line="360" w:lineRule="auto"/>
        <w:ind w:firstLine="851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E01247">
        <w:rPr>
          <w:rFonts w:ascii="Times New Roman" w:hAnsi="Times New Roman"/>
          <w:bCs/>
          <w:color w:val="262626"/>
          <w:sz w:val="28"/>
          <w:szCs w:val="28"/>
        </w:rPr>
        <w:t>- арендной платы за предоставленное в аренду имущество;</w:t>
      </w:r>
    </w:p>
    <w:p w:rsidR="00277A3A" w:rsidRPr="00E01247" w:rsidRDefault="00277A3A" w:rsidP="00050BDF">
      <w:pPr>
        <w:spacing w:line="360" w:lineRule="auto"/>
        <w:ind w:firstLine="851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E01247">
        <w:rPr>
          <w:rFonts w:ascii="Times New Roman" w:hAnsi="Times New Roman"/>
          <w:bCs/>
          <w:color w:val="262626"/>
          <w:sz w:val="28"/>
          <w:szCs w:val="28"/>
        </w:rPr>
        <w:t>- выручки от прочих операций путем продажи основных средств, нематериальных активов и других видов имущества;</w:t>
      </w:r>
    </w:p>
    <w:p w:rsidR="00277A3A" w:rsidRPr="00E01247" w:rsidRDefault="00277A3A" w:rsidP="00050BDF">
      <w:pPr>
        <w:spacing w:line="360" w:lineRule="auto"/>
        <w:ind w:firstLine="851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E01247">
        <w:rPr>
          <w:rFonts w:ascii="Times New Roman" w:hAnsi="Times New Roman"/>
          <w:bCs/>
          <w:color w:val="262626"/>
          <w:sz w:val="28"/>
          <w:szCs w:val="28"/>
        </w:rPr>
        <w:t>- результатов переоценки отдельных видов имущества;</w:t>
      </w:r>
    </w:p>
    <w:p w:rsidR="00277A3A" w:rsidRPr="00E01247" w:rsidRDefault="00277A3A" w:rsidP="00050BDF">
      <w:pPr>
        <w:spacing w:line="360" w:lineRule="auto"/>
        <w:ind w:firstLine="851"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E01247">
        <w:rPr>
          <w:rFonts w:ascii="Times New Roman" w:hAnsi="Times New Roman"/>
          <w:bCs/>
          <w:color w:val="262626"/>
          <w:sz w:val="28"/>
          <w:szCs w:val="28"/>
        </w:rPr>
        <w:t>- других источников (выявленных по результатам инвентаризации неучтенных ценностей и т. п.).</w:t>
      </w:r>
    </w:p>
    <w:p w:rsidR="00277A3A" w:rsidRPr="00E01247" w:rsidRDefault="00277A3A" w:rsidP="00E54FB4">
      <w:pPr>
        <w:spacing w:line="360" w:lineRule="auto"/>
        <w:ind w:firstLine="851"/>
        <w:jc w:val="both"/>
        <w:rPr>
          <w:color w:val="262626"/>
        </w:rPr>
      </w:pPr>
      <w:r w:rsidRPr="00E01247">
        <w:rPr>
          <w:rFonts w:ascii="Times New Roman" w:hAnsi="Times New Roman"/>
          <w:bCs/>
          <w:color w:val="262626"/>
          <w:sz w:val="28"/>
          <w:szCs w:val="28"/>
        </w:rPr>
        <w:t>В соответствии с пунктом 3 ПБУ 9/99</w:t>
      </w:r>
      <w:r>
        <w:rPr>
          <w:rFonts w:ascii="Times New Roman" w:hAnsi="Times New Roman"/>
          <w:bCs/>
          <w:color w:val="262626"/>
          <w:sz w:val="28"/>
          <w:szCs w:val="28"/>
        </w:rPr>
        <w:t xml:space="preserve"> не</w:t>
      </w:r>
      <w:r w:rsidRPr="00E01247">
        <w:rPr>
          <w:rFonts w:ascii="Times New Roman" w:hAnsi="Times New Roman"/>
          <w:bCs/>
          <w:color w:val="262626"/>
          <w:sz w:val="28"/>
          <w:szCs w:val="28"/>
        </w:rPr>
        <w:t xml:space="preserve"> </w:t>
      </w:r>
      <w:r w:rsidRPr="00E01247">
        <w:rPr>
          <w:rFonts w:ascii="Times New Roman" w:hAnsi="Times New Roman"/>
          <w:color w:val="262626"/>
          <w:sz w:val="28"/>
          <w:szCs w:val="28"/>
        </w:rPr>
        <w:t>признаются доходами организации поступления от других юридических и физических лиц:</w:t>
      </w:r>
    </w:p>
    <w:p w:rsidR="00277A3A" w:rsidRPr="00E01247" w:rsidRDefault="00277A3A" w:rsidP="00E54FB4">
      <w:pPr>
        <w:spacing w:line="360" w:lineRule="auto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  <w:r w:rsidRPr="00E01247">
        <w:rPr>
          <w:rFonts w:ascii="Times New Roman" w:hAnsi="Times New Roman"/>
          <w:color w:val="262626"/>
          <w:sz w:val="28"/>
          <w:szCs w:val="28"/>
        </w:rPr>
        <w:t>- сумм налога на добавленную стоимость, акцизов, налога с продаж, экспортных пошлин и иных аналогичных обязательных платежей;</w:t>
      </w:r>
    </w:p>
    <w:p w:rsidR="00277A3A" w:rsidRPr="00E01247" w:rsidRDefault="00277A3A" w:rsidP="005D063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  <w:r w:rsidRPr="00E01247">
        <w:rPr>
          <w:rFonts w:ascii="Times New Roman" w:hAnsi="Times New Roman"/>
          <w:color w:val="262626"/>
          <w:sz w:val="28"/>
          <w:szCs w:val="28"/>
        </w:rPr>
        <w:t>- по договорам комиссии, агентским и иным аналогичным договорам в пользу комитента, принципала и т.п.;</w:t>
      </w:r>
    </w:p>
    <w:p w:rsidR="00277A3A" w:rsidRPr="00E01247" w:rsidRDefault="00277A3A" w:rsidP="005D063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  <w:r w:rsidRPr="00E01247">
        <w:rPr>
          <w:rFonts w:ascii="Times New Roman" w:hAnsi="Times New Roman"/>
          <w:color w:val="262626"/>
          <w:sz w:val="28"/>
          <w:szCs w:val="28"/>
        </w:rPr>
        <w:t>- в порядке предварительной оплаты продукции, товаров, работ, услуг;</w:t>
      </w:r>
    </w:p>
    <w:p w:rsidR="00277A3A" w:rsidRPr="00E01247" w:rsidRDefault="00277A3A" w:rsidP="005D063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  <w:r w:rsidRPr="00E01247">
        <w:rPr>
          <w:rFonts w:ascii="Times New Roman" w:hAnsi="Times New Roman"/>
          <w:color w:val="262626"/>
          <w:sz w:val="28"/>
          <w:szCs w:val="28"/>
        </w:rPr>
        <w:t>- авансов в счет оплаты продукции, товаров, работ, услуг;</w:t>
      </w:r>
    </w:p>
    <w:p w:rsidR="00277A3A" w:rsidRPr="00E01247" w:rsidRDefault="00277A3A" w:rsidP="005D063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  <w:r w:rsidRPr="00E01247">
        <w:rPr>
          <w:rFonts w:ascii="Times New Roman" w:hAnsi="Times New Roman"/>
          <w:color w:val="262626"/>
          <w:sz w:val="28"/>
          <w:szCs w:val="28"/>
        </w:rPr>
        <w:t>- задатка;</w:t>
      </w:r>
    </w:p>
    <w:p w:rsidR="00277A3A" w:rsidRPr="00E01247" w:rsidRDefault="00277A3A" w:rsidP="005D063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  <w:r w:rsidRPr="00E01247">
        <w:rPr>
          <w:rFonts w:ascii="Times New Roman" w:hAnsi="Times New Roman"/>
          <w:color w:val="262626"/>
          <w:sz w:val="28"/>
          <w:szCs w:val="28"/>
        </w:rPr>
        <w:t>- в залог, если договором предусмотрена передача заложенного имущества залогодержателю;</w:t>
      </w:r>
    </w:p>
    <w:p w:rsidR="00277A3A" w:rsidRPr="00E01247" w:rsidRDefault="00277A3A" w:rsidP="005D063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  <w:r w:rsidRPr="00E01247">
        <w:rPr>
          <w:rFonts w:ascii="Times New Roman" w:hAnsi="Times New Roman"/>
          <w:color w:val="262626"/>
          <w:sz w:val="28"/>
          <w:szCs w:val="28"/>
        </w:rPr>
        <w:t>- в погашение кредита, займа, предоставленного заемщику.</w:t>
      </w:r>
    </w:p>
    <w:p w:rsidR="00277A3A" w:rsidRDefault="00277A3A" w:rsidP="005D063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  <w:r w:rsidRPr="00E01247">
        <w:rPr>
          <w:rFonts w:ascii="Times New Roman" w:hAnsi="Times New Roman"/>
          <w:color w:val="262626"/>
          <w:sz w:val="28"/>
          <w:szCs w:val="28"/>
        </w:rPr>
        <w:t>Организация самостоятельно признает поступления доходами от обычных видов деятельности или прочими поступлениями исходя из требований ПБУ 9/99, характера своей деятельности, вида доходов и условий их получения.</w:t>
      </w:r>
    </w:p>
    <w:p w:rsidR="00277A3A" w:rsidRPr="004D0C8C" w:rsidRDefault="00277A3A" w:rsidP="004D0C8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пункта 12 ПБУ 9/99 «Доходы организации» в</w:t>
      </w:r>
      <w:r w:rsidRPr="004D0C8C">
        <w:rPr>
          <w:rFonts w:ascii="Times New Roman" w:hAnsi="Times New Roman"/>
          <w:sz w:val="28"/>
          <w:szCs w:val="28"/>
        </w:rPr>
        <w:t>ыручк</w:t>
      </w:r>
      <w:r>
        <w:rPr>
          <w:rFonts w:ascii="Times New Roman" w:hAnsi="Times New Roman"/>
          <w:sz w:val="28"/>
          <w:szCs w:val="28"/>
        </w:rPr>
        <w:t>а</w:t>
      </w:r>
      <w:r w:rsidRPr="004D0C8C">
        <w:rPr>
          <w:rFonts w:ascii="Times New Roman" w:hAnsi="Times New Roman"/>
          <w:sz w:val="28"/>
          <w:szCs w:val="28"/>
        </w:rPr>
        <w:t xml:space="preserve"> признается в бухгалтерском учете при наличии следующих условий:</w:t>
      </w:r>
    </w:p>
    <w:p w:rsidR="00277A3A" w:rsidRPr="004D0C8C" w:rsidRDefault="00277A3A" w:rsidP="004D0C8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0C8C">
        <w:rPr>
          <w:rFonts w:ascii="Times New Roman" w:hAnsi="Times New Roman"/>
          <w:sz w:val="28"/>
          <w:szCs w:val="28"/>
        </w:rPr>
        <w:t>а) организация имеет право на получение этой выручки, вытекающее из конкретного договора или подтвержденное иным соответствующим образом;</w:t>
      </w:r>
    </w:p>
    <w:p w:rsidR="00277A3A" w:rsidRPr="004D0C8C" w:rsidRDefault="00277A3A" w:rsidP="004D0C8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0C8C">
        <w:rPr>
          <w:rFonts w:ascii="Times New Roman" w:hAnsi="Times New Roman"/>
          <w:sz w:val="28"/>
          <w:szCs w:val="28"/>
        </w:rPr>
        <w:t>б) сумма выручки может быть определена;</w:t>
      </w:r>
    </w:p>
    <w:p w:rsidR="00277A3A" w:rsidRPr="004D0C8C" w:rsidRDefault="00277A3A" w:rsidP="004D0C8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0C8C">
        <w:rPr>
          <w:rFonts w:ascii="Times New Roman" w:hAnsi="Times New Roman"/>
          <w:sz w:val="28"/>
          <w:szCs w:val="28"/>
        </w:rPr>
        <w:t>в) имеется уверенность в том, что в результате конкретной операции произойдет увеличение экономических выгод организации. Уверенность в том, что в результате конкретной операции произойдет увеличение экономических выгод организации, имеется в случае, когда организация получила в оплату актив либо отсутствует неопределенность в отношении получения актива;</w:t>
      </w:r>
    </w:p>
    <w:p w:rsidR="00277A3A" w:rsidRPr="004D0C8C" w:rsidRDefault="00277A3A" w:rsidP="004D0C8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0C8C">
        <w:rPr>
          <w:rFonts w:ascii="Times New Roman" w:hAnsi="Times New Roman"/>
          <w:sz w:val="28"/>
          <w:szCs w:val="28"/>
        </w:rPr>
        <w:t>г) право собственности (владения, пользования и распоряжения) на продукцию (товар) перешло от организации к покупателю или работа принята заказчиком (услуга оказана);</w:t>
      </w:r>
    </w:p>
    <w:p w:rsidR="00277A3A" w:rsidRPr="004D0C8C" w:rsidRDefault="00277A3A" w:rsidP="004D0C8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0C8C">
        <w:rPr>
          <w:rFonts w:ascii="Times New Roman" w:hAnsi="Times New Roman"/>
          <w:sz w:val="28"/>
          <w:szCs w:val="28"/>
        </w:rPr>
        <w:t>д) расходы, которые произведены или будут произведены в связи с этой операцией, могут быть определены.</w:t>
      </w:r>
    </w:p>
    <w:p w:rsidR="00277A3A" w:rsidRDefault="00277A3A" w:rsidP="004D0C8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0C8C">
        <w:rPr>
          <w:rFonts w:ascii="Times New Roman" w:hAnsi="Times New Roman"/>
          <w:sz w:val="28"/>
          <w:szCs w:val="28"/>
        </w:rPr>
        <w:t>Если в отношении денежных средств и иных активов, полученных организацией в оплату, не исполнено хотя бы одно из названных условий, то в бухгалтерском учете организации признается кредиторская задолженность, а не выручка.</w:t>
      </w:r>
    </w:p>
    <w:p w:rsidR="00277A3A" w:rsidRPr="004D0C8C" w:rsidRDefault="00277A3A" w:rsidP="004D0C8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0C8C">
        <w:rPr>
          <w:rFonts w:ascii="Times New Roman" w:hAnsi="Times New Roman"/>
          <w:sz w:val="28"/>
          <w:szCs w:val="28"/>
        </w:rPr>
        <w:t>Выручка от выполнения конкретной работы, оказания конкретной услуги, продажи конкретного изделия признается в бухгалтерском учете по мере готовности, если возможно определить готовность работы, услуги, изделия.</w:t>
      </w:r>
    </w:p>
    <w:p w:rsidR="00277A3A" w:rsidRPr="004D0C8C" w:rsidRDefault="00277A3A" w:rsidP="004D0C8C">
      <w:pPr>
        <w:autoSpaceDE w:val="0"/>
        <w:autoSpaceDN w:val="0"/>
        <w:adjustRightInd w:val="0"/>
        <w:spacing w:line="360" w:lineRule="auto"/>
        <w:ind w:firstLine="794"/>
        <w:jc w:val="both"/>
        <w:rPr>
          <w:rFonts w:ascii="Times New Roman" w:hAnsi="Times New Roman"/>
          <w:sz w:val="28"/>
          <w:szCs w:val="28"/>
        </w:rPr>
      </w:pPr>
      <w:r w:rsidRPr="004D0C8C">
        <w:rPr>
          <w:rFonts w:ascii="Times New Roman" w:hAnsi="Times New Roman"/>
          <w:sz w:val="28"/>
          <w:szCs w:val="28"/>
        </w:rPr>
        <w:t>Если сумма выручки от продажи продукции, выполнения работы, оказания услуги не может быть определена, то она принимается к бухгалтерскому учету в размере признанных в бухгалтерском учете расходов по изготовлению этой продукции, выполнению этой работы, оказанию этой услуги, которые будут впоследствии возмещены организации.</w:t>
      </w:r>
    </w:p>
    <w:p w:rsidR="00277A3A" w:rsidRPr="004D0C8C" w:rsidRDefault="00277A3A" w:rsidP="004D0C8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0C8C">
        <w:rPr>
          <w:rFonts w:ascii="Times New Roman" w:hAnsi="Times New Roman"/>
          <w:sz w:val="28"/>
          <w:szCs w:val="28"/>
        </w:rPr>
        <w:t>Прочие поступления признаются в бухгалтерском учете в следующем порядке:</w:t>
      </w:r>
    </w:p>
    <w:p w:rsidR="00277A3A" w:rsidRPr="004D0C8C" w:rsidRDefault="00277A3A" w:rsidP="004D0C8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0C8C">
        <w:rPr>
          <w:rFonts w:ascii="Times New Roman" w:hAnsi="Times New Roman"/>
          <w:sz w:val="28"/>
          <w:szCs w:val="28"/>
        </w:rPr>
        <w:t xml:space="preserve">поступления от продажи основных средств и иных активов, отличных от денежных средств (кроме иностранной валюты), продукции, товаров, а также проценты, полученные за предоставление в пользование денежных средств организации, и доходы от участия в уставных капиталах других организаций (когда это не является предметом деятельности организации) - в порядке, аналогичном предусмотренному пунктом 12 </w:t>
      </w:r>
      <w:r>
        <w:rPr>
          <w:rFonts w:ascii="Times New Roman" w:hAnsi="Times New Roman"/>
          <w:sz w:val="28"/>
          <w:szCs w:val="28"/>
        </w:rPr>
        <w:t>ПБУ 9/99 «Доходы организации»</w:t>
      </w:r>
      <w:r w:rsidRPr="004D0C8C">
        <w:rPr>
          <w:rFonts w:ascii="Times New Roman" w:hAnsi="Times New Roman"/>
          <w:sz w:val="28"/>
          <w:szCs w:val="28"/>
        </w:rPr>
        <w:t>. При этом для целей бухгалтерского учета проценты начисляются за каждый истекший отчетный период в соответствии с условиями договора;</w:t>
      </w:r>
    </w:p>
    <w:p w:rsidR="00277A3A" w:rsidRPr="004D0C8C" w:rsidRDefault="00277A3A" w:rsidP="004D0C8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0C8C">
        <w:rPr>
          <w:rFonts w:ascii="Times New Roman" w:hAnsi="Times New Roman"/>
          <w:sz w:val="28"/>
          <w:szCs w:val="28"/>
        </w:rPr>
        <w:t>штрафы, пени, неустойки за нарушение условий договоров, а также возмещения причиненных организации убытков - в отчетном периоде, в котором судом вынесено решение об их взыскании или они признаны должником;</w:t>
      </w:r>
    </w:p>
    <w:p w:rsidR="00277A3A" w:rsidRPr="004D0C8C" w:rsidRDefault="00277A3A" w:rsidP="004D0C8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0C8C">
        <w:rPr>
          <w:rFonts w:ascii="Times New Roman" w:hAnsi="Times New Roman"/>
          <w:sz w:val="28"/>
          <w:szCs w:val="28"/>
        </w:rPr>
        <w:t>суммы кредиторской и депонентской задолженности, по которой срок исковой давности истек, - в отчетном периоде, в котором срок исковой давности истек;</w:t>
      </w:r>
    </w:p>
    <w:p w:rsidR="00277A3A" w:rsidRPr="004D0C8C" w:rsidRDefault="00277A3A" w:rsidP="004D0C8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0C8C">
        <w:rPr>
          <w:rFonts w:ascii="Times New Roman" w:hAnsi="Times New Roman"/>
          <w:sz w:val="28"/>
          <w:szCs w:val="28"/>
        </w:rPr>
        <w:t>суммы дооценки активов - в отчетном периоде, к которому относится дата, по состоянию на которую произведена переоценка;</w:t>
      </w:r>
    </w:p>
    <w:p w:rsidR="00277A3A" w:rsidRPr="00273587" w:rsidRDefault="00277A3A" w:rsidP="0027358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3587">
        <w:rPr>
          <w:rFonts w:ascii="Times New Roman" w:hAnsi="Times New Roman"/>
          <w:sz w:val="28"/>
          <w:szCs w:val="28"/>
        </w:rPr>
        <w:t>иные поступления - по мере образования (выявления).</w:t>
      </w:r>
    </w:p>
    <w:p w:rsidR="00277A3A" w:rsidRPr="00E01247" w:rsidRDefault="00277A3A" w:rsidP="000F5E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262626"/>
          <w:sz w:val="28"/>
          <w:szCs w:val="28"/>
        </w:rPr>
      </w:pPr>
      <w:r w:rsidRPr="00E01247">
        <w:rPr>
          <w:rFonts w:ascii="Times New Roman" w:hAnsi="Times New Roman"/>
          <w:bCs/>
          <w:color w:val="262626"/>
          <w:sz w:val="28"/>
          <w:szCs w:val="28"/>
        </w:rPr>
        <w:t xml:space="preserve">Согласно ПБУ 10/99 «Расходы организации» </w:t>
      </w:r>
      <w:r>
        <w:rPr>
          <w:rFonts w:ascii="Times New Roman" w:hAnsi="Times New Roman"/>
          <w:color w:val="262626"/>
          <w:sz w:val="28"/>
          <w:szCs w:val="28"/>
        </w:rPr>
        <w:t>р</w:t>
      </w:r>
      <w:r w:rsidRPr="00E01247">
        <w:rPr>
          <w:rFonts w:ascii="Times New Roman" w:hAnsi="Times New Roman"/>
          <w:color w:val="262626"/>
          <w:sz w:val="28"/>
          <w:szCs w:val="28"/>
        </w:rPr>
        <w:t>асходами организации признается уменьшение экономических выгод в результате выбытия активов (денежных средств, иного имущества) и (или) возникновения обязательств, приводящее к уменьшению капитала этой организации, за исключением уменьшения вкладов по решению участников (собственников имущества).</w:t>
      </w:r>
    </w:p>
    <w:p w:rsidR="00277A3A" w:rsidRPr="00E01247" w:rsidRDefault="00277A3A" w:rsidP="00050BDF">
      <w:pPr>
        <w:spacing w:line="360" w:lineRule="auto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  <w:r w:rsidRPr="00E01247">
        <w:rPr>
          <w:rFonts w:ascii="Times New Roman" w:hAnsi="Times New Roman"/>
          <w:color w:val="262626"/>
          <w:sz w:val="28"/>
          <w:szCs w:val="28"/>
        </w:rPr>
        <w:t>Перечень расходов включает в себя:</w:t>
      </w:r>
    </w:p>
    <w:p w:rsidR="00277A3A" w:rsidRPr="00E01247" w:rsidRDefault="00277A3A" w:rsidP="00050BDF">
      <w:pPr>
        <w:spacing w:line="360" w:lineRule="auto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  <w:r w:rsidRPr="00E01247">
        <w:rPr>
          <w:rFonts w:ascii="Times New Roman" w:hAnsi="Times New Roman"/>
          <w:color w:val="262626"/>
          <w:sz w:val="28"/>
          <w:szCs w:val="28"/>
        </w:rPr>
        <w:t>- затраты на производство реализованной продукции (работ, услуг);</w:t>
      </w:r>
    </w:p>
    <w:p w:rsidR="00277A3A" w:rsidRPr="00E01247" w:rsidRDefault="00277A3A" w:rsidP="00050BDF">
      <w:pPr>
        <w:spacing w:line="360" w:lineRule="auto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  <w:r w:rsidRPr="00E01247">
        <w:rPr>
          <w:rFonts w:ascii="Times New Roman" w:hAnsi="Times New Roman"/>
          <w:color w:val="262626"/>
          <w:sz w:val="28"/>
          <w:szCs w:val="28"/>
        </w:rPr>
        <w:t>- затраты на оплату труда аппарата управления;</w:t>
      </w:r>
    </w:p>
    <w:p w:rsidR="00277A3A" w:rsidRPr="00E01247" w:rsidRDefault="00277A3A" w:rsidP="00050BDF">
      <w:pPr>
        <w:spacing w:line="360" w:lineRule="auto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  <w:r w:rsidRPr="00E01247">
        <w:rPr>
          <w:rFonts w:ascii="Times New Roman" w:hAnsi="Times New Roman"/>
          <w:color w:val="262626"/>
          <w:sz w:val="28"/>
          <w:szCs w:val="28"/>
        </w:rPr>
        <w:t>- амортизационные отчисления;</w:t>
      </w:r>
    </w:p>
    <w:p w:rsidR="00277A3A" w:rsidRPr="00E01247" w:rsidRDefault="00277A3A" w:rsidP="00050BDF">
      <w:pPr>
        <w:spacing w:line="360" w:lineRule="auto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  <w:r w:rsidRPr="00E01247">
        <w:rPr>
          <w:rFonts w:ascii="Times New Roman" w:hAnsi="Times New Roman"/>
          <w:color w:val="262626"/>
          <w:sz w:val="28"/>
          <w:szCs w:val="28"/>
        </w:rPr>
        <w:t>- амортизационные отчисления;</w:t>
      </w:r>
    </w:p>
    <w:p w:rsidR="00277A3A" w:rsidRPr="00E01247" w:rsidRDefault="00277A3A" w:rsidP="00050BDF">
      <w:pPr>
        <w:spacing w:line="360" w:lineRule="auto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  <w:r w:rsidRPr="00E01247">
        <w:rPr>
          <w:rFonts w:ascii="Times New Roman" w:hAnsi="Times New Roman"/>
          <w:color w:val="262626"/>
          <w:sz w:val="28"/>
          <w:szCs w:val="28"/>
        </w:rPr>
        <w:t>- некомпенсируемые потери от стихийных бедствий;</w:t>
      </w:r>
    </w:p>
    <w:p w:rsidR="00277A3A" w:rsidRPr="00E01247" w:rsidRDefault="00277A3A" w:rsidP="00050BDF">
      <w:pPr>
        <w:spacing w:line="360" w:lineRule="auto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  <w:r w:rsidRPr="00E01247">
        <w:rPr>
          <w:rFonts w:ascii="Times New Roman" w:hAnsi="Times New Roman"/>
          <w:color w:val="262626"/>
          <w:sz w:val="28"/>
          <w:szCs w:val="28"/>
        </w:rPr>
        <w:t>- отрицательные курсовые разницы по валютным счетам, а также курсовые разницы по операциям в иностранной валюте;</w:t>
      </w:r>
    </w:p>
    <w:p w:rsidR="00277A3A" w:rsidRPr="00E01247" w:rsidRDefault="00277A3A" w:rsidP="00050BDF">
      <w:pPr>
        <w:spacing w:line="360" w:lineRule="auto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  <w:r w:rsidRPr="00E01247">
        <w:rPr>
          <w:rFonts w:ascii="Times New Roman" w:hAnsi="Times New Roman"/>
          <w:color w:val="262626"/>
          <w:sz w:val="28"/>
          <w:szCs w:val="28"/>
        </w:rPr>
        <w:t xml:space="preserve">- другие расходы (убытки прошлых лет, выявленные в отчетном году, и т. п.). </w:t>
      </w:r>
    </w:p>
    <w:p w:rsidR="00277A3A" w:rsidRPr="00E01247" w:rsidRDefault="00277A3A" w:rsidP="005D063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  <w:r w:rsidRPr="00E01247">
        <w:rPr>
          <w:rFonts w:ascii="Times New Roman" w:hAnsi="Times New Roman"/>
          <w:color w:val="262626"/>
          <w:sz w:val="28"/>
          <w:szCs w:val="28"/>
        </w:rPr>
        <w:t>Не признается расходами организации выбытие активов:</w:t>
      </w:r>
    </w:p>
    <w:p w:rsidR="00277A3A" w:rsidRPr="00E01247" w:rsidRDefault="00277A3A" w:rsidP="005D063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  <w:r w:rsidRPr="00E01247">
        <w:rPr>
          <w:rFonts w:ascii="Times New Roman" w:hAnsi="Times New Roman"/>
          <w:color w:val="262626"/>
          <w:sz w:val="28"/>
          <w:szCs w:val="28"/>
        </w:rPr>
        <w:t>- в связи с приобретением (созданием) внеоборотных активов (основных средств, незавершенного строительства, нематериальных активов и т.п.);</w:t>
      </w:r>
    </w:p>
    <w:p w:rsidR="00277A3A" w:rsidRPr="00E01247" w:rsidRDefault="00277A3A" w:rsidP="005D063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  <w:r w:rsidRPr="00E01247">
        <w:rPr>
          <w:rFonts w:ascii="Times New Roman" w:hAnsi="Times New Roman"/>
          <w:color w:val="262626"/>
          <w:sz w:val="28"/>
          <w:szCs w:val="28"/>
        </w:rPr>
        <w:t>- вклады в уставные (складочные) капиталы других организаций, приобретение акций акционерных обществ и иных ценных бумаг не с целью перепродажи (продажи);</w:t>
      </w:r>
    </w:p>
    <w:p w:rsidR="00277A3A" w:rsidRPr="00E01247" w:rsidRDefault="00277A3A" w:rsidP="005D063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  <w:r w:rsidRPr="00E01247">
        <w:rPr>
          <w:rFonts w:ascii="Times New Roman" w:hAnsi="Times New Roman"/>
          <w:color w:val="262626"/>
          <w:sz w:val="28"/>
          <w:szCs w:val="28"/>
        </w:rPr>
        <w:t>- по договорам комиссии, агентским и иным аналогичным договорам в пользу комитента, принципала и т.п.;</w:t>
      </w:r>
    </w:p>
    <w:p w:rsidR="00277A3A" w:rsidRPr="00E01247" w:rsidRDefault="00277A3A" w:rsidP="005D063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  <w:r w:rsidRPr="00E01247">
        <w:rPr>
          <w:rFonts w:ascii="Times New Roman" w:hAnsi="Times New Roman"/>
          <w:color w:val="262626"/>
          <w:sz w:val="28"/>
          <w:szCs w:val="28"/>
        </w:rPr>
        <w:t>- в порядке предварительной оплаты материально-производственных запасов и иных ценностей, работ, услуг;</w:t>
      </w:r>
    </w:p>
    <w:p w:rsidR="00277A3A" w:rsidRPr="00E01247" w:rsidRDefault="00277A3A" w:rsidP="005D063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  <w:r w:rsidRPr="00E01247">
        <w:rPr>
          <w:rFonts w:ascii="Times New Roman" w:hAnsi="Times New Roman"/>
          <w:color w:val="262626"/>
          <w:sz w:val="28"/>
          <w:szCs w:val="28"/>
        </w:rPr>
        <w:t>- в виде авансов, задатка в счет оплаты материально-производственных запасов и иных ценностей, работ, услуг;</w:t>
      </w:r>
    </w:p>
    <w:p w:rsidR="00277A3A" w:rsidRDefault="00277A3A" w:rsidP="005D063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  <w:r w:rsidRPr="00E01247">
        <w:rPr>
          <w:rFonts w:ascii="Times New Roman" w:hAnsi="Times New Roman"/>
          <w:color w:val="262626"/>
          <w:sz w:val="28"/>
          <w:szCs w:val="28"/>
        </w:rPr>
        <w:t>- в погашение кредита, займа, полученных организацией.</w:t>
      </w:r>
    </w:p>
    <w:p w:rsidR="00277A3A" w:rsidRPr="004767CF" w:rsidRDefault="00277A3A" w:rsidP="004767C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67CF">
        <w:rPr>
          <w:rFonts w:ascii="Times New Roman" w:hAnsi="Times New Roman"/>
          <w:sz w:val="28"/>
          <w:szCs w:val="28"/>
        </w:rPr>
        <w:t>Расходы признаются в бухгалтерском учете при наличии следующих условий:</w:t>
      </w:r>
    </w:p>
    <w:p w:rsidR="00277A3A" w:rsidRPr="004767CF" w:rsidRDefault="00277A3A" w:rsidP="004767C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67CF">
        <w:rPr>
          <w:rFonts w:ascii="Times New Roman" w:hAnsi="Times New Roman"/>
          <w:sz w:val="28"/>
          <w:szCs w:val="28"/>
        </w:rPr>
        <w:t>расход производится в соответствии с конкретным договором, требованием законодательных и нормативных актов, обычаями делового оборота;</w:t>
      </w:r>
    </w:p>
    <w:p w:rsidR="00277A3A" w:rsidRPr="004767CF" w:rsidRDefault="00277A3A" w:rsidP="004767C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67CF">
        <w:rPr>
          <w:rFonts w:ascii="Times New Roman" w:hAnsi="Times New Roman"/>
          <w:sz w:val="28"/>
          <w:szCs w:val="28"/>
        </w:rPr>
        <w:t>сумма расхода может быть определена;</w:t>
      </w:r>
    </w:p>
    <w:p w:rsidR="00277A3A" w:rsidRPr="004767CF" w:rsidRDefault="00277A3A" w:rsidP="004767C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67CF">
        <w:rPr>
          <w:rFonts w:ascii="Times New Roman" w:hAnsi="Times New Roman"/>
          <w:sz w:val="28"/>
          <w:szCs w:val="28"/>
        </w:rPr>
        <w:t>имеется уверенность в том, что в результате конкретной операции произойдет уменьшение экономических выгод организации. Уверенность в том, что в результате конкретной операции произойдет уменьшение экономических выгод организации, имеется в случае, когда организация передала актив либо отсутствует неопределенность в отношении передачи актива.</w:t>
      </w:r>
    </w:p>
    <w:p w:rsidR="00277A3A" w:rsidRPr="004767CF" w:rsidRDefault="00277A3A" w:rsidP="004767C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67CF">
        <w:rPr>
          <w:rFonts w:ascii="Times New Roman" w:hAnsi="Times New Roman"/>
          <w:sz w:val="28"/>
          <w:szCs w:val="28"/>
        </w:rPr>
        <w:t>Если в отношении любых расходов, осуществленных организацией, не исполнено хотя бы одно из названных условий, то в бухгалтерском учете организации признается дебиторская задолженность.</w:t>
      </w:r>
    </w:p>
    <w:p w:rsidR="00277A3A" w:rsidRPr="004767CF" w:rsidRDefault="00277A3A" w:rsidP="004767C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67CF">
        <w:rPr>
          <w:rFonts w:ascii="Times New Roman" w:hAnsi="Times New Roman"/>
          <w:sz w:val="28"/>
          <w:szCs w:val="28"/>
        </w:rPr>
        <w:t>Расходы подлежат признанию в бухгалтерском учете независимо от намерения получить выручку, прочие или иные доходы и от формы осуществления расхода (денежной, натуральной и иной).</w:t>
      </w:r>
    </w:p>
    <w:p w:rsidR="00277A3A" w:rsidRPr="004767CF" w:rsidRDefault="00277A3A" w:rsidP="004767C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67CF">
        <w:rPr>
          <w:rFonts w:ascii="Times New Roman" w:hAnsi="Times New Roman"/>
          <w:sz w:val="28"/>
          <w:szCs w:val="28"/>
        </w:rPr>
        <w:t>Расходы признаются в том отчетном периоде, в котором они имели место, независимо от времени фактической выплаты денежных средств и иной формы осуществления (допущение временной определенности фактов хозяйственной деятельности).</w:t>
      </w:r>
    </w:p>
    <w:p w:rsidR="00277A3A" w:rsidRPr="00AC557B" w:rsidRDefault="00277A3A" w:rsidP="004767CF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4767CF">
        <w:rPr>
          <w:rFonts w:ascii="Times New Roman" w:hAnsi="Times New Roman"/>
          <w:sz w:val="28"/>
          <w:szCs w:val="28"/>
        </w:rPr>
        <w:t>Если организацией принят в разрешенных случаях порядок признания выручки от продажи продукции и товаров не по мере передачи прав владения, пользования и распоряжения на поставленную продукцию, отпущенный товар, выполненную работу, оказанную услугу, а после поступления денежных средств и иной формы оплаты, то и расходы признаются после осуществления погашения задолженности.</w:t>
      </w:r>
    </w:p>
    <w:p w:rsidR="00277A3A" w:rsidRPr="004767CF" w:rsidRDefault="00277A3A" w:rsidP="004767C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67CF">
        <w:rPr>
          <w:rFonts w:ascii="Times New Roman" w:hAnsi="Times New Roman"/>
          <w:sz w:val="28"/>
          <w:szCs w:val="28"/>
        </w:rPr>
        <w:t>Расходы признаются в отчете о прибылях и убытках:</w:t>
      </w:r>
    </w:p>
    <w:p w:rsidR="00277A3A" w:rsidRPr="004767CF" w:rsidRDefault="00277A3A" w:rsidP="004767C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67CF">
        <w:rPr>
          <w:rFonts w:ascii="Times New Roman" w:hAnsi="Times New Roman"/>
          <w:sz w:val="28"/>
          <w:szCs w:val="28"/>
        </w:rPr>
        <w:t>с учетом связи между произведенными расходами и поступлениями (соответствие доходов и расходов);</w:t>
      </w:r>
    </w:p>
    <w:p w:rsidR="00277A3A" w:rsidRPr="004767CF" w:rsidRDefault="00277A3A" w:rsidP="004767C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67CF">
        <w:rPr>
          <w:rFonts w:ascii="Times New Roman" w:hAnsi="Times New Roman"/>
          <w:sz w:val="28"/>
          <w:szCs w:val="28"/>
        </w:rPr>
        <w:t>путем их обоснованного распределения между отчетными периодами, когда расходы обуславливают получение доходов в течение нескольких отчетных периодов и когда связь между доходами и расходами не может быть определена четко или определяется косвенным путем;</w:t>
      </w:r>
    </w:p>
    <w:p w:rsidR="00277A3A" w:rsidRPr="004767CF" w:rsidRDefault="00277A3A" w:rsidP="004767C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67CF">
        <w:rPr>
          <w:rFonts w:ascii="Times New Roman" w:hAnsi="Times New Roman"/>
          <w:sz w:val="28"/>
          <w:szCs w:val="28"/>
        </w:rPr>
        <w:t>по расходам, признанным в отчетном периоде, когда по ним становится определенным неполучение экономических выгод (доходов) или поступление активов;</w:t>
      </w:r>
    </w:p>
    <w:p w:rsidR="00277A3A" w:rsidRPr="004767CF" w:rsidRDefault="00277A3A" w:rsidP="004767C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67CF">
        <w:rPr>
          <w:rFonts w:ascii="Times New Roman" w:hAnsi="Times New Roman"/>
          <w:sz w:val="28"/>
          <w:szCs w:val="28"/>
        </w:rPr>
        <w:t>независимо от того, как они принимаются для целей расчета налогооблагаемой базы;</w:t>
      </w:r>
    </w:p>
    <w:p w:rsidR="00277A3A" w:rsidRPr="004767CF" w:rsidRDefault="00277A3A" w:rsidP="004767C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67CF">
        <w:rPr>
          <w:rFonts w:ascii="Times New Roman" w:hAnsi="Times New Roman"/>
          <w:sz w:val="28"/>
          <w:szCs w:val="28"/>
        </w:rPr>
        <w:t>когда возникают обязательства, не обусловленные признанием соответствующих активов.</w:t>
      </w:r>
    </w:p>
    <w:p w:rsidR="00277A3A" w:rsidRPr="004767CF" w:rsidRDefault="00277A3A" w:rsidP="004767C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277A3A" w:rsidRPr="00E01247" w:rsidRDefault="00277A3A" w:rsidP="00050BDF">
      <w:pPr>
        <w:spacing w:line="360" w:lineRule="auto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277A3A" w:rsidRPr="00E01247" w:rsidRDefault="00277A3A" w:rsidP="00050BDF">
      <w:pPr>
        <w:spacing w:line="360" w:lineRule="auto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277A3A" w:rsidRPr="00E01247" w:rsidRDefault="00277A3A" w:rsidP="00050BDF">
      <w:pPr>
        <w:spacing w:line="360" w:lineRule="auto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277A3A" w:rsidRPr="00E01247" w:rsidRDefault="00277A3A" w:rsidP="00050BDF">
      <w:pPr>
        <w:spacing w:line="360" w:lineRule="auto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277A3A" w:rsidRPr="00E01247" w:rsidRDefault="00277A3A" w:rsidP="00050BDF">
      <w:pPr>
        <w:spacing w:line="360" w:lineRule="auto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277A3A" w:rsidRPr="00E01247" w:rsidRDefault="00277A3A" w:rsidP="00050BDF">
      <w:pPr>
        <w:spacing w:line="360" w:lineRule="auto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277A3A" w:rsidRPr="00E01247" w:rsidRDefault="00277A3A" w:rsidP="00050BDF">
      <w:pPr>
        <w:spacing w:line="360" w:lineRule="auto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277A3A" w:rsidRPr="00E01247" w:rsidRDefault="00277A3A" w:rsidP="00050BDF">
      <w:pPr>
        <w:spacing w:line="360" w:lineRule="auto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277A3A" w:rsidRPr="00E01247" w:rsidRDefault="00277A3A" w:rsidP="00050BDF">
      <w:pPr>
        <w:spacing w:line="360" w:lineRule="auto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277A3A" w:rsidRPr="00E01247" w:rsidRDefault="00277A3A" w:rsidP="00050BDF">
      <w:pPr>
        <w:spacing w:line="360" w:lineRule="auto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277A3A" w:rsidRPr="00E01247" w:rsidRDefault="00277A3A" w:rsidP="00050BDF">
      <w:pPr>
        <w:spacing w:line="360" w:lineRule="auto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277A3A" w:rsidRPr="00E01247" w:rsidRDefault="00277A3A" w:rsidP="00050BDF">
      <w:pPr>
        <w:spacing w:line="360" w:lineRule="auto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277A3A" w:rsidRPr="00AA3E1D" w:rsidRDefault="00277A3A" w:rsidP="00050BDF">
      <w:pPr>
        <w:spacing w:line="360" w:lineRule="auto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277A3A" w:rsidRPr="00AA3E1D" w:rsidRDefault="00277A3A" w:rsidP="00050BDF">
      <w:pPr>
        <w:spacing w:line="360" w:lineRule="auto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277A3A" w:rsidRPr="00AA3E1D" w:rsidRDefault="00277A3A" w:rsidP="00050BDF">
      <w:pPr>
        <w:spacing w:line="360" w:lineRule="auto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277A3A" w:rsidRPr="00E01247" w:rsidRDefault="00277A3A" w:rsidP="00050BDF">
      <w:pPr>
        <w:spacing w:line="360" w:lineRule="auto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277A3A" w:rsidRPr="00E01247" w:rsidRDefault="00277A3A" w:rsidP="00050BDF">
      <w:pPr>
        <w:spacing w:line="360" w:lineRule="auto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277A3A" w:rsidRPr="00E01247" w:rsidRDefault="00277A3A" w:rsidP="00050BDF">
      <w:pPr>
        <w:spacing w:line="360" w:lineRule="auto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277A3A" w:rsidRPr="00AA3E1D" w:rsidRDefault="00277A3A" w:rsidP="00BA1B76">
      <w:pPr>
        <w:spacing w:line="360" w:lineRule="auto"/>
        <w:ind w:firstLine="851"/>
        <w:rPr>
          <w:rFonts w:ascii="Times New Roman" w:hAnsi="Times New Roman"/>
          <w:color w:val="262626"/>
          <w:sz w:val="28"/>
          <w:szCs w:val="28"/>
        </w:rPr>
      </w:pPr>
      <w:r w:rsidRPr="00AA3E1D">
        <w:rPr>
          <w:rFonts w:ascii="Times New Roman" w:hAnsi="Times New Roman"/>
          <w:color w:val="262626"/>
          <w:sz w:val="28"/>
          <w:szCs w:val="28"/>
        </w:rPr>
        <w:t xml:space="preserve">2. </w:t>
      </w:r>
      <w:r>
        <w:rPr>
          <w:rFonts w:ascii="Times New Roman" w:hAnsi="Times New Roman"/>
          <w:color w:val="262626"/>
          <w:sz w:val="28"/>
          <w:szCs w:val="28"/>
        </w:rPr>
        <w:t>ФОРМИРОВАНИЕ ФИНАНСОВОГО РЕЗУЛЬТАТА</w:t>
      </w:r>
    </w:p>
    <w:p w:rsidR="00277A3A" w:rsidRPr="00AA3E1D" w:rsidRDefault="00277A3A" w:rsidP="00BA1B76">
      <w:pPr>
        <w:spacing w:line="360" w:lineRule="auto"/>
        <w:ind w:firstLine="851"/>
        <w:rPr>
          <w:rFonts w:ascii="Times New Roman" w:hAnsi="Times New Roman"/>
          <w:color w:val="262626"/>
          <w:sz w:val="28"/>
          <w:szCs w:val="28"/>
        </w:rPr>
      </w:pPr>
      <w:r w:rsidRPr="00AA3E1D">
        <w:rPr>
          <w:rFonts w:ascii="Times New Roman" w:hAnsi="Times New Roman"/>
          <w:color w:val="262626"/>
          <w:sz w:val="28"/>
          <w:szCs w:val="28"/>
        </w:rPr>
        <w:t>2.1 Финансовый результат от обычных видов деятельности</w:t>
      </w:r>
    </w:p>
    <w:p w:rsidR="00277A3A" w:rsidRDefault="00277A3A" w:rsidP="00BA1B76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77A3A" w:rsidRPr="00A177CD" w:rsidRDefault="00277A3A" w:rsidP="00A177CD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177CD">
        <w:rPr>
          <w:rFonts w:ascii="Times New Roman" w:hAnsi="Times New Roman"/>
          <w:sz w:val="28"/>
          <w:szCs w:val="28"/>
        </w:rPr>
        <w:t>Используя нормы ПБУ 9/99 «Доходы организации» и ПБУ 10/99 «Расходы организации» с целью формирования информации о финансовых результатах, следует выделять среди них две основные группы:</w:t>
      </w:r>
    </w:p>
    <w:p w:rsidR="00277A3A" w:rsidRPr="00A177CD" w:rsidRDefault="00277A3A" w:rsidP="00A177CD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177CD">
        <w:rPr>
          <w:rFonts w:ascii="Times New Roman" w:hAnsi="Times New Roman"/>
          <w:sz w:val="28"/>
          <w:szCs w:val="28"/>
        </w:rPr>
        <w:t>- финансовые результаты от обычных видов деятельности;</w:t>
      </w:r>
    </w:p>
    <w:p w:rsidR="00277A3A" w:rsidRDefault="00277A3A" w:rsidP="00A177CD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177CD">
        <w:rPr>
          <w:rFonts w:ascii="Times New Roman" w:hAnsi="Times New Roman"/>
          <w:sz w:val="28"/>
          <w:szCs w:val="28"/>
        </w:rPr>
        <w:t>- финансовые результаты от прочей деятельности, в том числе от чрезвычай</w:t>
      </w:r>
      <w:r>
        <w:rPr>
          <w:rFonts w:ascii="Times New Roman" w:hAnsi="Times New Roman"/>
          <w:sz w:val="28"/>
          <w:szCs w:val="28"/>
        </w:rPr>
        <w:t>ных обстоятельств хо</w:t>
      </w:r>
      <w:r w:rsidRPr="00A177CD">
        <w:rPr>
          <w:rFonts w:ascii="Times New Roman" w:hAnsi="Times New Roman"/>
          <w:sz w:val="28"/>
          <w:szCs w:val="28"/>
        </w:rPr>
        <w:t>зяйствования.</w:t>
      </w:r>
    </w:p>
    <w:p w:rsidR="00277A3A" w:rsidRPr="00D42E34" w:rsidRDefault="00277A3A" w:rsidP="00A95274">
      <w:pPr>
        <w:spacing w:line="360" w:lineRule="auto"/>
        <w:ind w:firstLine="851"/>
        <w:contextualSpacing/>
        <w:jc w:val="both"/>
        <w:rPr>
          <w:rFonts w:ascii="Times New Roman" w:hAnsi="Times New Roman"/>
          <w:color w:val="0D0D0D"/>
          <w:sz w:val="28"/>
          <w:szCs w:val="28"/>
        </w:rPr>
      </w:pPr>
      <w:r w:rsidRPr="00D42E34">
        <w:rPr>
          <w:rFonts w:ascii="Times New Roman" w:hAnsi="Times New Roman"/>
          <w:color w:val="0D0D0D"/>
          <w:sz w:val="28"/>
          <w:szCs w:val="28"/>
        </w:rPr>
        <w:t>Преобладающее место в составе доходов занимают доходы, полученные от обычных видов деятельности. Вид деятельности организации закреплен в уставе и приказе об учетной политике предприятия.</w:t>
      </w:r>
    </w:p>
    <w:p w:rsidR="00277A3A" w:rsidRPr="00891D56" w:rsidRDefault="00277A3A" w:rsidP="00891D56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D56">
        <w:rPr>
          <w:rFonts w:ascii="Times New Roman" w:hAnsi="Times New Roman" w:cs="Times New Roman"/>
          <w:sz w:val="28"/>
          <w:szCs w:val="28"/>
        </w:rPr>
        <w:t>Основным видом экономической деятельности коммерческой организации является тот вид, который по итогам предыдущего года имеет наибольший удельный вес в общем объеме выпущенной продукции и оказанных услуг.</w:t>
      </w:r>
    </w:p>
    <w:p w:rsidR="00277A3A" w:rsidRPr="00891D56" w:rsidRDefault="00277A3A" w:rsidP="00891D56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D56">
        <w:rPr>
          <w:rFonts w:ascii="Times New Roman" w:hAnsi="Times New Roman" w:cs="Times New Roman"/>
          <w:sz w:val="28"/>
          <w:szCs w:val="28"/>
        </w:rPr>
        <w:t>Основным видом экономической деятельности некоммерческой организации является тот вид, в котором по итогам предыдущего года было занято наибольшее количество работников организации</w:t>
      </w:r>
    </w:p>
    <w:p w:rsidR="00277A3A" w:rsidRPr="003863E9" w:rsidRDefault="00277A3A" w:rsidP="003863E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63E9">
        <w:rPr>
          <w:rFonts w:ascii="Times New Roman" w:hAnsi="Times New Roman"/>
          <w:sz w:val="28"/>
          <w:szCs w:val="28"/>
        </w:rPr>
        <w:t>Под финансовым результатом от обычных видов деятельности нами понимается прибыль (убыток) от операций, являющихся предметом основной деятельности данной организации.</w:t>
      </w:r>
    </w:p>
    <w:p w:rsidR="00277A3A" w:rsidRDefault="00277A3A" w:rsidP="006F514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F5143">
        <w:rPr>
          <w:rFonts w:ascii="Times New Roman" w:hAnsi="Times New Roman"/>
          <w:sz w:val="28"/>
          <w:szCs w:val="28"/>
        </w:rPr>
        <w:t>Доходами от обычных видов деятельности является выручка от продажи продукции и товаров, поступления, связанные с выполнением работ, оказанием услуг (далее - выручка).</w:t>
      </w:r>
    </w:p>
    <w:p w:rsidR="00277A3A" w:rsidRPr="003863E9" w:rsidRDefault="00277A3A" w:rsidP="003863E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12D6">
        <w:rPr>
          <w:rFonts w:ascii="Times New Roman" w:hAnsi="Times New Roman"/>
          <w:sz w:val="28"/>
          <w:szCs w:val="28"/>
        </w:rPr>
        <w:t>Расходами по обычным видам деятельности являются расходы, связанные с изготовлением продукции и продажей продукции, приобретением и продажей товаров. Такими расходами также считаются расходы, осуществление которых связано с выполнением работ, оказанием услуг.</w:t>
      </w:r>
    </w:p>
    <w:p w:rsidR="00277A3A" w:rsidRPr="00460EEC" w:rsidRDefault="00277A3A" w:rsidP="00460EE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0EEC">
        <w:rPr>
          <w:rFonts w:ascii="Times New Roman" w:hAnsi="Times New Roman"/>
          <w:sz w:val="28"/>
          <w:szCs w:val="28"/>
        </w:rPr>
        <w:t>Выручка принимается к бухгалтерскому учету в сумме, исчисленной в денежном выражении, равной величине поступления денежных средств и иного имущества и (или) величине дебиторской задолженности.</w:t>
      </w:r>
    </w:p>
    <w:p w:rsidR="00277A3A" w:rsidRPr="00460EEC" w:rsidRDefault="00277A3A" w:rsidP="00460EE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0EEC">
        <w:rPr>
          <w:rFonts w:ascii="Times New Roman" w:hAnsi="Times New Roman"/>
          <w:sz w:val="28"/>
          <w:szCs w:val="28"/>
        </w:rPr>
        <w:t>Если величина поступления покрывает лишь часть выручки, то выручка, принимаемая к бухгалтерскому учету, определяется как сумма поступления и дебиторской задолженности (в части, не покрытой поступлением).</w:t>
      </w:r>
    </w:p>
    <w:p w:rsidR="00277A3A" w:rsidRPr="00C60B39" w:rsidRDefault="00277A3A" w:rsidP="00C60B3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0B39">
        <w:rPr>
          <w:rFonts w:ascii="Times New Roman" w:hAnsi="Times New Roman"/>
          <w:sz w:val="28"/>
          <w:szCs w:val="28"/>
        </w:rPr>
        <w:t>Расходы по обычным видам деятельности формируют:</w:t>
      </w:r>
    </w:p>
    <w:p w:rsidR="00277A3A" w:rsidRPr="00C60B39" w:rsidRDefault="00277A3A" w:rsidP="00C60B3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0B39">
        <w:rPr>
          <w:rFonts w:ascii="Times New Roman" w:hAnsi="Times New Roman"/>
          <w:sz w:val="28"/>
          <w:szCs w:val="28"/>
        </w:rPr>
        <w:t>расходы, связанные с приобретением сырья, материалов, товаров и иных материально-производственных запасов;</w:t>
      </w:r>
    </w:p>
    <w:p w:rsidR="00277A3A" w:rsidRDefault="00277A3A" w:rsidP="00C60B3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0B39">
        <w:rPr>
          <w:rFonts w:ascii="Times New Roman" w:hAnsi="Times New Roman"/>
          <w:sz w:val="28"/>
          <w:szCs w:val="28"/>
        </w:rPr>
        <w:t>расходы, возникающие непосредственно в процессе переработки (доработки) материально-производственных запасов для целей производства продукции, выполнения работ и оказания услуг и их продажи, а также продажи (перепродажи) товаров (расходы по содержанию и эксплуатации основных средств и иных внеоборотных активов, а также по поддержанию их в исправном состоянии, коммерческие расходы, управленческие расходы и др.).</w:t>
      </w:r>
    </w:p>
    <w:p w:rsidR="00277A3A" w:rsidRDefault="00277A3A" w:rsidP="008F2C3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F2C37">
        <w:rPr>
          <w:rFonts w:ascii="Times New Roman" w:hAnsi="Times New Roman"/>
          <w:sz w:val="28"/>
          <w:szCs w:val="28"/>
        </w:rPr>
        <w:t>Расходы по обычным видам деятельности принимаются к бухгалтерскому учету в сумме, исчисленной в денежном выражении, равной величине оплаты в денежной и иной форме или величине кредиторской задолженности</w:t>
      </w:r>
      <w:r>
        <w:rPr>
          <w:rFonts w:ascii="Times New Roman" w:hAnsi="Times New Roman"/>
          <w:sz w:val="28"/>
          <w:szCs w:val="28"/>
        </w:rPr>
        <w:t>.</w:t>
      </w:r>
      <w:r w:rsidRPr="008F2C37">
        <w:rPr>
          <w:rFonts w:ascii="Times New Roman" w:hAnsi="Times New Roman"/>
          <w:sz w:val="28"/>
          <w:szCs w:val="28"/>
        </w:rPr>
        <w:t xml:space="preserve"> </w:t>
      </w:r>
    </w:p>
    <w:p w:rsidR="00277A3A" w:rsidRPr="008F2C37" w:rsidRDefault="00277A3A" w:rsidP="008F2C3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F2C37">
        <w:rPr>
          <w:rFonts w:ascii="Times New Roman" w:hAnsi="Times New Roman"/>
          <w:sz w:val="28"/>
          <w:szCs w:val="28"/>
        </w:rPr>
        <w:t>Если оплата покрывает лишь часть признаваемых расходов, то расходы, принимаемые к бухгалтерскому учету, определяются как сумма оплаты и кредиторской задолженности (в части, не покрытой оплатой).</w:t>
      </w:r>
    </w:p>
    <w:p w:rsidR="00277A3A" w:rsidRPr="00C60B39" w:rsidRDefault="00277A3A" w:rsidP="00C60B3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0B39">
        <w:rPr>
          <w:rFonts w:ascii="Times New Roman" w:hAnsi="Times New Roman"/>
          <w:sz w:val="28"/>
          <w:szCs w:val="28"/>
        </w:rPr>
        <w:t>При формировании расходов по обычным видам деятельности должна быть обеспечена их группировка по следующим элементам:</w:t>
      </w:r>
    </w:p>
    <w:p w:rsidR="00277A3A" w:rsidRPr="00C60B39" w:rsidRDefault="00277A3A" w:rsidP="00C60B3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0B39">
        <w:rPr>
          <w:rFonts w:ascii="Times New Roman" w:hAnsi="Times New Roman"/>
          <w:sz w:val="28"/>
          <w:szCs w:val="28"/>
        </w:rPr>
        <w:t>материальные затраты;</w:t>
      </w:r>
    </w:p>
    <w:p w:rsidR="00277A3A" w:rsidRPr="00C60B39" w:rsidRDefault="00277A3A" w:rsidP="00C60B3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0B39">
        <w:rPr>
          <w:rFonts w:ascii="Times New Roman" w:hAnsi="Times New Roman"/>
          <w:sz w:val="28"/>
          <w:szCs w:val="28"/>
        </w:rPr>
        <w:t>затраты на оплату труда;</w:t>
      </w:r>
    </w:p>
    <w:p w:rsidR="00277A3A" w:rsidRPr="00C60B39" w:rsidRDefault="00277A3A" w:rsidP="00C60B3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0B39">
        <w:rPr>
          <w:rFonts w:ascii="Times New Roman" w:hAnsi="Times New Roman"/>
          <w:sz w:val="28"/>
          <w:szCs w:val="28"/>
        </w:rPr>
        <w:t>отчисления на социальные нужды;</w:t>
      </w:r>
    </w:p>
    <w:p w:rsidR="00277A3A" w:rsidRPr="00C60B39" w:rsidRDefault="00277A3A" w:rsidP="00C60B3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0B39">
        <w:rPr>
          <w:rFonts w:ascii="Times New Roman" w:hAnsi="Times New Roman"/>
          <w:sz w:val="28"/>
          <w:szCs w:val="28"/>
        </w:rPr>
        <w:t>амортизация;</w:t>
      </w:r>
    </w:p>
    <w:p w:rsidR="00277A3A" w:rsidRPr="00C60B39" w:rsidRDefault="00277A3A" w:rsidP="00C60B3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0B39">
        <w:rPr>
          <w:rFonts w:ascii="Times New Roman" w:hAnsi="Times New Roman"/>
          <w:sz w:val="28"/>
          <w:szCs w:val="28"/>
        </w:rPr>
        <w:t>прочие затраты.</w:t>
      </w:r>
    </w:p>
    <w:p w:rsidR="00277A3A" w:rsidRPr="00C60B39" w:rsidRDefault="00277A3A" w:rsidP="00C60B3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0B39">
        <w:rPr>
          <w:rFonts w:ascii="Times New Roman" w:hAnsi="Times New Roman"/>
          <w:sz w:val="28"/>
          <w:szCs w:val="28"/>
        </w:rPr>
        <w:t>Для целей управления в бухгалтерском учете организуется учет расходов по статьям затрат. Перечень статей затрат устанавливается организацией самостоятельно.</w:t>
      </w:r>
    </w:p>
    <w:p w:rsidR="00277A3A" w:rsidRPr="00C60B39" w:rsidRDefault="00277A3A" w:rsidP="00C60B3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Pr="00C60B39">
        <w:rPr>
          <w:rFonts w:ascii="Times New Roman" w:hAnsi="Times New Roman"/>
          <w:sz w:val="28"/>
          <w:szCs w:val="28"/>
        </w:rPr>
        <w:t xml:space="preserve"> формирования организацией финансового результата деятельности от обычных видов деятельности определяется себестоимость проданных товаров, продукции, работ, услуг, которая формируется на базе расходов по обычным видам деятельности, признанных как в отчетном году, так и в предыдущие отчетные периоды, и переходящих расходов, имеющих отношение к получению доходов в последующие отчетные периоды, с учетом корректировок, зависящих от особенностей производства продукции, выполнения работ и оказания услуг и их продажи, а также продажи (перепродажи) товаров.</w:t>
      </w:r>
    </w:p>
    <w:p w:rsidR="00277A3A" w:rsidRPr="00C60B39" w:rsidRDefault="00277A3A" w:rsidP="00C60B3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0B39">
        <w:rPr>
          <w:rFonts w:ascii="Times New Roman" w:hAnsi="Times New Roman"/>
          <w:sz w:val="28"/>
          <w:szCs w:val="28"/>
        </w:rPr>
        <w:t>При этом коммерческие и управленческие расходы могут признаваться в себестоимости проданных продукции, товаров, работ, услуг полностью в отчетном году их признания в качестве расходов по обычным видам деятельности.</w:t>
      </w:r>
    </w:p>
    <w:p w:rsidR="00277A3A" w:rsidRPr="00C60B39" w:rsidRDefault="00277A3A" w:rsidP="00C60B3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0B39">
        <w:rPr>
          <w:rFonts w:ascii="Times New Roman" w:hAnsi="Times New Roman"/>
          <w:sz w:val="28"/>
          <w:szCs w:val="28"/>
        </w:rPr>
        <w:t>Правила учета затрат на производство продукции, продажу товаров, выполнение работ и оказание услуг в разрезе элементов и статей, исчисления себестоимости продукции (работ, услуг) устанавливаются отдельными нормативными актами и Методическими указаниями по бухгалтерскому учету.</w:t>
      </w:r>
    </w:p>
    <w:p w:rsidR="00277A3A" w:rsidRPr="008E12D6" w:rsidRDefault="00277A3A" w:rsidP="008E12D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77A3A" w:rsidRPr="00AA3E1D" w:rsidRDefault="00277A3A" w:rsidP="00E01247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AA3E1D">
        <w:rPr>
          <w:rFonts w:ascii="Times New Roman" w:hAnsi="Times New Roman"/>
          <w:sz w:val="28"/>
          <w:szCs w:val="28"/>
        </w:rPr>
        <w:t>2.2 Финансовый результат от прочего вида деятельности</w:t>
      </w:r>
    </w:p>
    <w:p w:rsidR="00277A3A" w:rsidRPr="00111296" w:rsidRDefault="00277A3A" w:rsidP="00E01247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77A3A" w:rsidRPr="00C36139" w:rsidRDefault="00277A3A" w:rsidP="00C3613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36139">
        <w:rPr>
          <w:rFonts w:ascii="Times New Roman" w:hAnsi="Times New Roman"/>
          <w:sz w:val="28"/>
          <w:szCs w:val="28"/>
        </w:rPr>
        <w:t>Под финансовым результатом от прочей деятельности следует понимать результат по всем операциям организации, отличный от операций по обычным видам деятельности, т. е. по тем операциям, которые не являются предметом деятельности. В свою очередь, указанный финансовый результат, в зависимости от характера операций, по которым он был получен, подразделяется на две основные подгруппы.</w:t>
      </w:r>
    </w:p>
    <w:p w:rsidR="00277A3A" w:rsidRDefault="00277A3A" w:rsidP="00C3613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DD7B36">
        <w:rPr>
          <w:rFonts w:ascii="Times New Roman" w:hAnsi="Times New Roman"/>
          <w:sz w:val="28"/>
          <w:szCs w:val="28"/>
        </w:rPr>
        <w:t xml:space="preserve">. </w:t>
      </w:r>
      <w:r w:rsidRPr="00C36139">
        <w:rPr>
          <w:rFonts w:ascii="Times New Roman" w:hAnsi="Times New Roman"/>
          <w:sz w:val="28"/>
          <w:szCs w:val="28"/>
        </w:rPr>
        <w:t>Прибыль (убыток) от прочих операций, которые не являются предметом основной деятельности предприятия, но связаны с ведением финансово-хозяйственной деятельности организации и периодически повторяются. Эти финансовые результаты определяются как разница между прочими операционными доходами над операционными расходами. Соответственно, разница превышения операционных доходов над расходами определяется как прибыль, а разница превышения опера</w:t>
      </w:r>
      <w:r>
        <w:rPr>
          <w:rFonts w:ascii="Times New Roman" w:hAnsi="Times New Roman"/>
          <w:sz w:val="28"/>
          <w:szCs w:val="28"/>
        </w:rPr>
        <w:t>ционных расходов над доходами -</w:t>
      </w:r>
      <w:r w:rsidRPr="00C36139">
        <w:rPr>
          <w:rFonts w:ascii="Times New Roman" w:hAnsi="Times New Roman"/>
          <w:sz w:val="28"/>
          <w:szCs w:val="28"/>
        </w:rPr>
        <w:t xml:space="preserve"> как убыток.</w:t>
      </w:r>
    </w:p>
    <w:p w:rsidR="00277A3A" w:rsidRDefault="00277A3A" w:rsidP="00D3148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2C17">
        <w:rPr>
          <w:rFonts w:ascii="Times New Roman" w:hAnsi="Times New Roman"/>
          <w:sz w:val="28"/>
          <w:szCs w:val="28"/>
        </w:rPr>
        <w:t xml:space="preserve">Операционными доходами и расходами являются: </w:t>
      </w:r>
    </w:p>
    <w:p w:rsidR="00277A3A" w:rsidRDefault="00277A3A" w:rsidP="00D3148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2C17">
        <w:rPr>
          <w:rFonts w:ascii="Times New Roman" w:hAnsi="Times New Roman"/>
          <w:sz w:val="28"/>
          <w:szCs w:val="28"/>
        </w:rPr>
        <w:t xml:space="preserve">1) поступления и расходы, связанные с предоставлением за плату во временное пользование (временное владение и пользование): </w:t>
      </w:r>
    </w:p>
    <w:p w:rsidR="00277A3A" w:rsidRDefault="00277A3A" w:rsidP="00D3148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2C17">
        <w:rPr>
          <w:rFonts w:ascii="Times New Roman" w:hAnsi="Times New Roman"/>
          <w:sz w:val="28"/>
          <w:szCs w:val="28"/>
        </w:rPr>
        <w:t xml:space="preserve">     - активов организации, </w:t>
      </w:r>
    </w:p>
    <w:p w:rsidR="00277A3A" w:rsidRDefault="00277A3A" w:rsidP="00D3148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2C17">
        <w:rPr>
          <w:rFonts w:ascii="Times New Roman" w:hAnsi="Times New Roman"/>
          <w:sz w:val="28"/>
          <w:szCs w:val="28"/>
        </w:rPr>
        <w:t xml:space="preserve">     - прав, возникающих из патентов на изобретения, промышленные образцы и других видов интеллектуальной собственности, а также, </w:t>
      </w:r>
    </w:p>
    <w:p w:rsidR="00277A3A" w:rsidRDefault="00277A3A" w:rsidP="00D3148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2C17">
        <w:rPr>
          <w:rFonts w:ascii="Times New Roman" w:hAnsi="Times New Roman"/>
          <w:sz w:val="28"/>
          <w:szCs w:val="28"/>
        </w:rPr>
        <w:t>     - поступления связанные с участием в уставных капиталах других организаций.</w:t>
      </w:r>
    </w:p>
    <w:p w:rsidR="00277A3A" w:rsidRDefault="00277A3A" w:rsidP="00D3148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2C17">
        <w:rPr>
          <w:rFonts w:ascii="Times New Roman" w:hAnsi="Times New Roman"/>
          <w:sz w:val="28"/>
          <w:szCs w:val="28"/>
        </w:rPr>
        <w:t xml:space="preserve">Эти поступления относятся к операционным доходам, при условии, если они не являются предметом деятельности организации. </w:t>
      </w:r>
    </w:p>
    <w:p w:rsidR="00277A3A" w:rsidRDefault="00277A3A" w:rsidP="00D3148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2C17">
        <w:rPr>
          <w:rFonts w:ascii="Times New Roman" w:hAnsi="Times New Roman"/>
          <w:sz w:val="28"/>
          <w:szCs w:val="28"/>
        </w:rPr>
        <w:t xml:space="preserve">2) поступления и расходы от продажи основных средств и иных активов, отличных от денежных средств (кроме иностранной валюты), продукции, товаров; </w:t>
      </w:r>
    </w:p>
    <w:p w:rsidR="00277A3A" w:rsidRDefault="00277A3A" w:rsidP="00D3148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2C17">
        <w:rPr>
          <w:rFonts w:ascii="Times New Roman" w:hAnsi="Times New Roman"/>
          <w:sz w:val="28"/>
          <w:szCs w:val="28"/>
        </w:rPr>
        <w:t xml:space="preserve">3) поступления и расходы, полученные в результате совместной деятельности (по договору простого товарищества); </w:t>
      </w:r>
    </w:p>
    <w:p w:rsidR="00277A3A" w:rsidRDefault="00277A3A" w:rsidP="00D3148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2C17">
        <w:rPr>
          <w:rFonts w:ascii="Times New Roman" w:hAnsi="Times New Roman"/>
          <w:sz w:val="28"/>
          <w:szCs w:val="28"/>
        </w:rPr>
        <w:t xml:space="preserve">4) проценты полученные за предоставление в пользование денежных средств организации (в т.ч. проценты за использование банком денежных средств находящихся на счете), а также проценты уплачиваемые организацией за предоставление ей в пользование денежных средств; </w:t>
      </w:r>
    </w:p>
    <w:p w:rsidR="00277A3A" w:rsidRPr="00C36139" w:rsidRDefault="00277A3A" w:rsidP="00D3148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2C17">
        <w:rPr>
          <w:rFonts w:ascii="Times New Roman" w:hAnsi="Times New Roman"/>
          <w:sz w:val="28"/>
          <w:szCs w:val="28"/>
        </w:rPr>
        <w:t>5) прочие операционные доходы и расходы, к которым в частности относятся суммы причитающихся к уплате отдельных видов налогов и сборов за счет финансовых результатов в соответствии с установленным законодательством РФ.</w:t>
      </w:r>
    </w:p>
    <w:p w:rsidR="00277A3A" w:rsidRPr="00C36139" w:rsidRDefault="00277A3A" w:rsidP="00C3613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DD7B36">
        <w:rPr>
          <w:rFonts w:ascii="Times New Roman" w:hAnsi="Times New Roman"/>
          <w:sz w:val="28"/>
          <w:szCs w:val="28"/>
        </w:rPr>
        <w:t xml:space="preserve">. </w:t>
      </w:r>
      <w:r w:rsidRPr="00C36139">
        <w:rPr>
          <w:rFonts w:ascii="Times New Roman" w:hAnsi="Times New Roman"/>
          <w:sz w:val="28"/>
          <w:szCs w:val="28"/>
        </w:rPr>
        <w:t>Прибыль (убыток) от внереализационных операций, т. е. от операций, непосредственно не связанных с процессами производства и обращения. Эти финансовые результаты определяются как разница между внереализационными доходами над внереализационными расходами. Соответственно, разница превышения внереализационных доходов над расходами определяется как прибыль, а разница превышения внереализа</w:t>
      </w:r>
      <w:r>
        <w:rPr>
          <w:rFonts w:ascii="Times New Roman" w:hAnsi="Times New Roman"/>
          <w:sz w:val="28"/>
          <w:szCs w:val="28"/>
        </w:rPr>
        <w:t>ционных расходов над доходами -</w:t>
      </w:r>
      <w:r w:rsidRPr="00C36139">
        <w:rPr>
          <w:rFonts w:ascii="Times New Roman" w:hAnsi="Times New Roman"/>
          <w:sz w:val="28"/>
          <w:szCs w:val="28"/>
        </w:rPr>
        <w:t xml:space="preserve"> как убыток.</w:t>
      </w:r>
    </w:p>
    <w:p w:rsidR="00277A3A" w:rsidRDefault="00277A3A" w:rsidP="002A2C1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2C17">
        <w:rPr>
          <w:rFonts w:ascii="Times New Roman" w:hAnsi="Times New Roman"/>
          <w:sz w:val="28"/>
          <w:szCs w:val="28"/>
        </w:rPr>
        <w:t>К внереализационным доходам и расходам относятся:</w:t>
      </w:r>
    </w:p>
    <w:p w:rsidR="00277A3A" w:rsidRDefault="00277A3A" w:rsidP="00D3148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2C17">
        <w:rPr>
          <w:rFonts w:ascii="Times New Roman" w:hAnsi="Times New Roman"/>
          <w:sz w:val="28"/>
          <w:szCs w:val="28"/>
        </w:rPr>
        <w:t>1) штрафы, пени, неустойки за нарушение условий договора,</w:t>
      </w:r>
    </w:p>
    <w:p w:rsidR="00277A3A" w:rsidRDefault="00277A3A" w:rsidP="00D3148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2C17">
        <w:rPr>
          <w:rFonts w:ascii="Times New Roman" w:hAnsi="Times New Roman"/>
          <w:sz w:val="28"/>
          <w:szCs w:val="28"/>
        </w:rPr>
        <w:t xml:space="preserve">2) активы, полученные безвозмездно, в том числе по договору дарения, </w:t>
      </w:r>
      <w:r w:rsidRPr="002A2C17">
        <w:rPr>
          <w:rFonts w:ascii="Times New Roman" w:hAnsi="Times New Roman"/>
          <w:sz w:val="28"/>
          <w:szCs w:val="28"/>
        </w:rPr>
        <w:br/>
        <w:t>     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A2C17">
        <w:rPr>
          <w:rFonts w:ascii="Times New Roman" w:hAnsi="Times New Roman"/>
          <w:sz w:val="28"/>
          <w:szCs w:val="28"/>
        </w:rPr>
        <w:t xml:space="preserve">3) поступления и возмещения причиненных организации (организацией) убытков, </w:t>
      </w:r>
    </w:p>
    <w:p w:rsidR="00277A3A" w:rsidRDefault="00277A3A" w:rsidP="00D3148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2C17">
        <w:rPr>
          <w:rFonts w:ascii="Times New Roman" w:hAnsi="Times New Roman"/>
          <w:sz w:val="28"/>
          <w:szCs w:val="28"/>
        </w:rPr>
        <w:t xml:space="preserve">4) прибыль (убытки) прошлых лет, выявленная (признанные) в отчетном году, </w:t>
      </w:r>
    </w:p>
    <w:p w:rsidR="00277A3A" w:rsidRDefault="00277A3A" w:rsidP="00D3148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2C17">
        <w:rPr>
          <w:rFonts w:ascii="Times New Roman" w:hAnsi="Times New Roman"/>
          <w:sz w:val="28"/>
          <w:szCs w:val="28"/>
        </w:rPr>
        <w:t xml:space="preserve">5) суммы кредиторской и депонентской задолженности (дебиторской) задолженности, по которым истек срок исковой давности, а также другие долги нереальные для взыскания, </w:t>
      </w:r>
    </w:p>
    <w:p w:rsidR="00277A3A" w:rsidRDefault="00277A3A" w:rsidP="00D3148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2C17">
        <w:rPr>
          <w:rFonts w:ascii="Times New Roman" w:hAnsi="Times New Roman"/>
          <w:sz w:val="28"/>
          <w:szCs w:val="28"/>
        </w:rPr>
        <w:t xml:space="preserve">6) курсовые разницы </w:t>
      </w:r>
    </w:p>
    <w:p w:rsidR="00277A3A" w:rsidRDefault="00277A3A" w:rsidP="00D3148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2C17">
        <w:rPr>
          <w:rFonts w:ascii="Times New Roman" w:hAnsi="Times New Roman"/>
          <w:sz w:val="28"/>
          <w:szCs w:val="28"/>
        </w:rPr>
        <w:t xml:space="preserve">7) суммы дооценки (уценки) активов (за исключением внеоборотных активов), </w:t>
      </w:r>
    </w:p>
    <w:p w:rsidR="00277A3A" w:rsidRDefault="00277A3A" w:rsidP="00D3148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2C17">
        <w:rPr>
          <w:rFonts w:ascii="Times New Roman" w:hAnsi="Times New Roman"/>
          <w:sz w:val="28"/>
          <w:szCs w:val="28"/>
        </w:rPr>
        <w:t>8) прочие внереализационные доходы и расходы</w:t>
      </w:r>
    </w:p>
    <w:p w:rsidR="00277A3A" w:rsidRPr="004E3E80" w:rsidRDefault="00277A3A" w:rsidP="00D3148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размер финансового результата оказывают влияние также суммы полученные (уплаченные) в результате </w:t>
      </w:r>
      <w:r>
        <w:rPr>
          <w:rFonts w:ascii="Times New Roman" w:hAnsi="Times New Roman"/>
          <w:sz w:val="28"/>
          <w:szCs w:val="28"/>
        </w:rPr>
        <w:t>последствий</w:t>
      </w:r>
      <w:r w:rsidRPr="004E3E80">
        <w:rPr>
          <w:rFonts w:ascii="Times New Roman" w:hAnsi="Times New Roman"/>
          <w:sz w:val="28"/>
          <w:szCs w:val="28"/>
        </w:rPr>
        <w:t xml:space="preserve"> чрезвычайных обстоятельств хозяйственной деятельности (стихийного бедствия, пожара, аварии, национализации и т.п.)</w:t>
      </w:r>
    </w:p>
    <w:p w:rsidR="00277A3A" w:rsidRPr="00CD70A4" w:rsidRDefault="00277A3A" w:rsidP="00CD70A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70A4">
        <w:rPr>
          <w:rFonts w:ascii="Times New Roman" w:hAnsi="Times New Roman"/>
          <w:sz w:val="28"/>
          <w:szCs w:val="28"/>
        </w:rPr>
        <w:t xml:space="preserve">Прочие </w:t>
      </w:r>
      <w:r>
        <w:rPr>
          <w:rFonts w:ascii="Times New Roman" w:hAnsi="Times New Roman"/>
          <w:sz w:val="28"/>
          <w:szCs w:val="28"/>
        </w:rPr>
        <w:t>операции</w:t>
      </w:r>
      <w:r w:rsidRPr="00CD70A4">
        <w:rPr>
          <w:rFonts w:ascii="Times New Roman" w:hAnsi="Times New Roman"/>
          <w:sz w:val="28"/>
          <w:szCs w:val="28"/>
        </w:rPr>
        <w:t xml:space="preserve"> подлежат </w:t>
      </w:r>
      <w:r>
        <w:rPr>
          <w:rFonts w:ascii="Times New Roman" w:hAnsi="Times New Roman"/>
          <w:sz w:val="28"/>
          <w:szCs w:val="28"/>
        </w:rPr>
        <w:t>отражению</w:t>
      </w:r>
      <w:r w:rsidRPr="00CD70A4">
        <w:rPr>
          <w:rFonts w:ascii="Times New Roman" w:hAnsi="Times New Roman"/>
          <w:sz w:val="28"/>
          <w:szCs w:val="28"/>
        </w:rPr>
        <w:t xml:space="preserve"> на счет прибылей и убытков организации, кроме случаев, когда правилами бухгалтерского учета установлен другой порядок.</w:t>
      </w:r>
    </w:p>
    <w:p w:rsidR="00277A3A" w:rsidRDefault="00277A3A" w:rsidP="00E01247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77A3A" w:rsidRPr="006857A7" w:rsidRDefault="00277A3A" w:rsidP="00E01247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77A3A" w:rsidRPr="002B3BA0" w:rsidRDefault="00277A3A" w:rsidP="00E01247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77A3A" w:rsidRPr="002B3BA0" w:rsidRDefault="00277A3A" w:rsidP="00E01247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77A3A" w:rsidRPr="002B3BA0" w:rsidRDefault="00277A3A" w:rsidP="00E01247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77A3A" w:rsidRPr="002B3BA0" w:rsidRDefault="00277A3A" w:rsidP="00E01247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77A3A" w:rsidRPr="002B3BA0" w:rsidRDefault="00277A3A" w:rsidP="00E01247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77A3A" w:rsidRPr="002B3BA0" w:rsidRDefault="00277A3A" w:rsidP="00E01247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77A3A" w:rsidRDefault="00277A3A" w:rsidP="00E01247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77A3A" w:rsidRDefault="00277A3A" w:rsidP="00E01247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77A3A" w:rsidRDefault="00277A3A" w:rsidP="00E01247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77A3A" w:rsidRDefault="00277A3A" w:rsidP="00E01247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77A3A" w:rsidRDefault="00277A3A" w:rsidP="00E01247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77A3A" w:rsidRDefault="00277A3A" w:rsidP="00E01247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77A3A" w:rsidRDefault="00277A3A" w:rsidP="00E01247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77A3A" w:rsidRDefault="00277A3A" w:rsidP="00E01247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77A3A" w:rsidRDefault="00277A3A" w:rsidP="00E01247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77A3A" w:rsidRDefault="00277A3A" w:rsidP="00E01247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77A3A" w:rsidRDefault="00277A3A" w:rsidP="00E01247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77A3A" w:rsidRDefault="00277A3A" w:rsidP="00E01247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77A3A" w:rsidRDefault="00277A3A" w:rsidP="00E01247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77A3A" w:rsidRPr="002B3BA0" w:rsidRDefault="00277A3A" w:rsidP="00E01247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77A3A" w:rsidRPr="002B3BA0" w:rsidRDefault="00277A3A" w:rsidP="00E01247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77A3A" w:rsidRPr="002B3BA0" w:rsidRDefault="00277A3A" w:rsidP="00E01247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77A3A" w:rsidRPr="002B3BA0" w:rsidRDefault="00277A3A" w:rsidP="00E01247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77A3A" w:rsidRPr="002B3BA0" w:rsidRDefault="00277A3A" w:rsidP="00E01247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77A3A" w:rsidRPr="002B3BA0" w:rsidRDefault="00277A3A" w:rsidP="00E01247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77A3A" w:rsidRPr="00AA3E1D" w:rsidRDefault="00277A3A" w:rsidP="00E01247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AA3E1D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СИНТЕТИЧЕСКИЙ УЧЕТ</w:t>
      </w:r>
    </w:p>
    <w:p w:rsidR="00277A3A" w:rsidRDefault="00277A3A" w:rsidP="00E01247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77A3A" w:rsidRPr="004A45A4" w:rsidRDefault="00277A3A" w:rsidP="00111296">
      <w:pPr>
        <w:spacing w:line="360" w:lineRule="auto"/>
        <w:ind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4A45A4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Для формирования финансовых результатов предусмотрены следующие счета бухгалтерского учета: </w:t>
      </w:r>
    </w:p>
    <w:p w:rsidR="00277A3A" w:rsidRPr="004A45A4" w:rsidRDefault="00277A3A" w:rsidP="00111296">
      <w:pPr>
        <w:spacing w:line="360" w:lineRule="auto"/>
        <w:ind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4A45A4">
        <w:rPr>
          <w:rFonts w:ascii="Times New Roman" w:hAnsi="Times New Roman"/>
          <w:color w:val="4D4D4D"/>
          <w:sz w:val="28"/>
          <w:szCs w:val="28"/>
          <w:lang w:eastAsia="ru-RU"/>
        </w:rPr>
        <w:t xml:space="preserve"> </w:t>
      </w:r>
      <w:r w:rsidRPr="004A45A4">
        <w:rPr>
          <w:rFonts w:ascii="Times New Roman" w:hAnsi="Times New Roman"/>
          <w:color w:val="0D0D0D"/>
          <w:sz w:val="28"/>
          <w:szCs w:val="28"/>
          <w:lang w:eastAsia="ru-RU"/>
        </w:rPr>
        <w:t xml:space="preserve">счет 90 “Продажи” — для учета доходов и расходов от обычных видов деятельности; </w:t>
      </w:r>
    </w:p>
    <w:p w:rsidR="00277A3A" w:rsidRPr="004A45A4" w:rsidRDefault="00277A3A" w:rsidP="00111296">
      <w:pPr>
        <w:spacing w:line="360" w:lineRule="auto"/>
        <w:ind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4A45A4">
        <w:rPr>
          <w:rFonts w:ascii="Times New Roman" w:hAnsi="Times New Roman"/>
          <w:color w:val="0D0D0D"/>
          <w:sz w:val="28"/>
          <w:szCs w:val="28"/>
          <w:lang w:eastAsia="ru-RU"/>
        </w:rPr>
        <w:t xml:space="preserve">счет 91 “Прочие доходы и расходы” — для учета доходов и расходов от прочих операций; </w:t>
      </w:r>
    </w:p>
    <w:p w:rsidR="00277A3A" w:rsidRPr="004A45A4" w:rsidRDefault="00277A3A" w:rsidP="00111296">
      <w:pPr>
        <w:spacing w:line="360" w:lineRule="auto"/>
        <w:ind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4A45A4">
        <w:rPr>
          <w:rFonts w:ascii="Times New Roman" w:hAnsi="Times New Roman"/>
          <w:color w:val="0D0D0D"/>
          <w:sz w:val="28"/>
          <w:szCs w:val="28"/>
          <w:lang w:eastAsia="ru-RU"/>
        </w:rPr>
        <w:t xml:space="preserve">счет 99 “Прибыли и убытки” — для формирования конечного финансового результата деятельности организации. </w:t>
      </w:r>
    </w:p>
    <w:p w:rsidR="00277A3A" w:rsidRDefault="00277A3A" w:rsidP="00111296">
      <w:pPr>
        <w:spacing w:line="360" w:lineRule="auto"/>
        <w:ind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4A45A4">
        <w:rPr>
          <w:rFonts w:ascii="Times New Roman" w:hAnsi="Times New Roman"/>
          <w:color w:val="0D0D0D"/>
          <w:sz w:val="28"/>
          <w:szCs w:val="28"/>
          <w:lang w:eastAsia="ru-RU"/>
        </w:rPr>
        <w:t>К счету 90 “Продажи” открываются субсчета для отражения отдельных составляющих финансового результата от продаж. Для учета выручки от продаж заводят с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убсчет 90-1 “Выручка от продаж”;</w:t>
      </w:r>
    </w:p>
    <w:p w:rsidR="00277A3A" w:rsidRDefault="00277A3A" w:rsidP="00111296">
      <w:pPr>
        <w:spacing w:line="360" w:lineRule="auto"/>
        <w:ind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4A45A4">
        <w:rPr>
          <w:rFonts w:ascii="Times New Roman" w:hAnsi="Times New Roman"/>
          <w:color w:val="0D0D0D"/>
          <w:sz w:val="28"/>
          <w:szCs w:val="28"/>
          <w:lang w:eastAsia="ru-RU"/>
        </w:rPr>
        <w:t>для учета себестоимости проданной продукции (товаров, работ, услуг) — субс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чет 90-2 “Себестоимость продаж”;</w:t>
      </w:r>
    </w:p>
    <w:p w:rsidR="00277A3A" w:rsidRDefault="00277A3A" w:rsidP="00111296">
      <w:pPr>
        <w:spacing w:line="360" w:lineRule="auto"/>
        <w:ind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4A45A4">
        <w:rPr>
          <w:rFonts w:ascii="Times New Roman" w:hAnsi="Times New Roman"/>
          <w:color w:val="0D0D0D"/>
          <w:sz w:val="28"/>
          <w:szCs w:val="28"/>
          <w:lang w:eastAsia="ru-RU"/>
        </w:rPr>
        <w:t>налога на добавленную стоимость, включенного в цену проданной продукции (товаров, работ, услуг), — субсчет 90-3 “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Налог на добавленную стоимость”;</w:t>
      </w:r>
    </w:p>
    <w:p w:rsidR="00277A3A" w:rsidRDefault="00277A3A" w:rsidP="00111296">
      <w:pPr>
        <w:spacing w:line="360" w:lineRule="auto"/>
        <w:ind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4A45A4">
        <w:rPr>
          <w:rFonts w:ascii="Times New Roman" w:hAnsi="Times New Roman"/>
          <w:color w:val="0D0D0D"/>
          <w:sz w:val="28"/>
          <w:szCs w:val="28"/>
          <w:lang w:eastAsia="ru-RU"/>
        </w:rPr>
        <w:t>акциза, предусмотренного в цене на проданную про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дукцию, — субсчет 90-4 “Акцизы”;</w:t>
      </w:r>
      <w:r w:rsidRPr="004A45A4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</w:t>
      </w:r>
    </w:p>
    <w:p w:rsidR="00277A3A" w:rsidRDefault="00277A3A" w:rsidP="00111296">
      <w:pPr>
        <w:spacing w:line="360" w:lineRule="auto"/>
        <w:ind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е</w:t>
      </w:r>
      <w:r w:rsidRPr="004A45A4">
        <w:rPr>
          <w:rFonts w:ascii="Times New Roman" w:hAnsi="Times New Roman"/>
          <w:color w:val="0D0D0D"/>
          <w:sz w:val="28"/>
          <w:szCs w:val="28"/>
          <w:lang w:eastAsia="ru-RU"/>
        </w:rPr>
        <w:t>сли организация является плательщиком экспортных пошлин, то дополнительно открывается су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бсчет 90-5 “Экспортные пошлины”;</w:t>
      </w:r>
      <w:r w:rsidRPr="004A45A4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</w:t>
      </w:r>
    </w:p>
    <w:p w:rsidR="00277A3A" w:rsidRPr="004A45A4" w:rsidRDefault="00277A3A" w:rsidP="00111296">
      <w:pPr>
        <w:spacing w:line="360" w:lineRule="auto"/>
        <w:ind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4A45A4">
        <w:rPr>
          <w:rFonts w:ascii="Times New Roman" w:hAnsi="Times New Roman"/>
          <w:color w:val="0D0D0D"/>
          <w:sz w:val="28"/>
          <w:szCs w:val="28"/>
          <w:lang w:eastAsia="ru-RU"/>
        </w:rPr>
        <w:t xml:space="preserve">субсчет 90-9 “Прибыль / убыток от продаж”. </w:t>
      </w:r>
    </w:p>
    <w:p w:rsidR="00277A3A" w:rsidRDefault="00277A3A" w:rsidP="00AA3E1D">
      <w:pPr>
        <w:spacing w:line="360" w:lineRule="auto"/>
        <w:ind w:firstLine="851"/>
        <w:jc w:val="both"/>
        <w:rPr>
          <w:rFonts w:ascii="Times New Roman" w:hAnsi="Times New Roman"/>
          <w:iCs/>
          <w:color w:val="0D0D0D"/>
          <w:sz w:val="28"/>
          <w:szCs w:val="28"/>
          <w:lang w:eastAsia="ru-RU"/>
        </w:rPr>
      </w:pPr>
      <w:r w:rsidRPr="004A45A4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В течение месяца по счету 90 “Продажи” записи производятся в обычном порядке. </w:t>
      </w:r>
    </w:p>
    <w:p w:rsidR="00277A3A" w:rsidRPr="00470926" w:rsidRDefault="00277A3A" w:rsidP="00AA3E1D">
      <w:pPr>
        <w:spacing w:line="360" w:lineRule="auto"/>
        <w:ind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470926">
        <w:rPr>
          <w:rFonts w:ascii="Times New Roman" w:hAnsi="Times New Roman"/>
          <w:iCs/>
          <w:color w:val="0D0D0D"/>
          <w:sz w:val="28"/>
          <w:szCs w:val="28"/>
          <w:lang w:eastAsia="ru-RU"/>
        </w:rPr>
        <w:t>Записи на счете 90 «Продажи» в течение месяца</w:t>
      </w:r>
      <w:r>
        <w:rPr>
          <w:rFonts w:ascii="Times New Roman" w:hAnsi="Times New Roman"/>
          <w:iCs/>
          <w:color w:val="0D0D0D"/>
          <w:sz w:val="28"/>
          <w:szCs w:val="28"/>
          <w:lang w:eastAsia="ru-RU"/>
        </w:rPr>
        <w:t>:</w:t>
      </w:r>
    </w:p>
    <w:p w:rsidR="00277A3A" w:rsidRDefault="00277A3A" w:rsidP="00844776">
      <w:pPr>
        <w:spacing w:line="360" w:lineRule="auto"/>
        <w:ind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Дт. 62   Кт 90-1, 43 – выручка от продажи;</w:t>
      </w:r>
    </w:p>
    <w:p w:rsidR="00277A3A" w:rsidRDefault="00277A3A" w:rsidP="00844776">
      <w:pPr>
        <w:spacing w:line="360" w:lineRule="auto"/>
        <w:ind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Дт 90-2 Кт 20, 45 – себестоимость продаж;</w:t>
      </w:r>
    </w:p>
    <w:p w:rsidR="00277A3A" w:rsidRDefault="00277A3A" w:rsidP="00844776">
      <w:pPr>
        <w:spacing w:line="360" w:lineRule="auto"/>
        <w:ind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Дт 90-3  Кт 68 – налог на добавленную стоимость;</w:t>
      </w:r>
    </w:p>
    <w:p w:rsidR="00277A3A" w:rsidRDefault="00277A3A" w:rsidP="00844776">
      <w:pPr>
        <w:spacing w:line="360" w:lineRule="auto"/>
        <w:ind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Дт 90-4  Кт 68 – акциз;</w:t>
      </w:r>
    </w:p>
    <w:p w:rsidR="00277A3A" w:rsidRDefault="00277A3A" w:rsidP="00844776">
      <w:pPr>
        <w:spacing w:line="360" w:lineRule="auto"/>
        <w:ind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Дт 90-5  Кт 68 – экспортные пошлины. </w:t>
      </w:r>
    </w:p>
    <w:p w:rsidR="00277A3A" w:rsidRPr="004A45A4" w:rsidRDefault="00277A3A" w:rsidP="00844776">
      <w:pPr>
        <w:spacing w:line="360" w:lineRule="auto"/>
        <w:ind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4A45A4">
        <w:rPr>
          <w:rFonts w:ascii="Times New Roman" w:hAnsi="Times New Roman"/>
          <w:color w:val="0D0D0D"/>
          <w:sz w:val="28"/>
          <w:szCs w:val="28"/>
          <w:lang w:eastAsia="ru-RU"/>
        </w:rPr>
        <w:t>По окончании каждого месяца сопоставляются итоги оборотов по указанным субсчетам: сумма итогов дебетовых оборотов по субсчетам 90-2, 90-3, 90-4, 90-5 с итогом кредитовых оборотов по субсчету 90-1. Выявленный результат представляет собой прибыль или убыток от продаж за месяц. Эта сумма записывается заключительным оборотом отчетного месяца по дебету счета 90-9 и кредиту счета 99 “Прибыли и убытки” (в случае прибыли) или по дебету счета 99 “Прибыли и убытки” и кредиту счета 90-9 (в случае убытка).</w:t>
      </w:r>
    </w:p>
    <w:p w:rsidR="00277A3A" w:rsidRPr="001134D1" w:rsidRDefault="00277A3A" w:rsidP="00844776">
      <w:pPr>
        <w:spacing w:line="360" w:lineRule="auto"/>
        <w:ind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4A45A4">
        <w:rPr>
          <w:rFonts w:ascii="Times New Roman" w:hAnsi="Times New Roman"/>
          <w:color w:val="0D0D0D"/>
          <w:sz w:val="28"/>
          <w:szCs w:val="28"/>
          <w:lang w:eastAsia="ru-RU"/>
        </w:rPr>
        <w:t xml:space="preserve">Таким образом, по окончании каждого месяца на синтетическом счете 90 “Продажи” никакого сальдо не имеется. Однако все субсчета этого счета имеют дебетовое или кредитовое сальдо, величина которого накапливается начиная с января отчетного года. До конца отчетного года никаких списаний по субсчетам счета 90 “Продажи”, как правило, быть не должно. </w:t>
      </w:r>
    </w:p>
    <w:p w:rsidR="00277A3A" w:rsidRPr="005E3B50" w:rsidRDefault="00277A3A" w:rsidP="001134D1">
      <w:pPr>
        <w:spacing w:line="360" w:lineRule="auto"/>
        <w:ind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5E3B50">
        <w:rPr>
          <w:rFonts w:ascii="Times New Roman" w:hAnsi="Times New Roman"/>
          <w:color w:val="0D0D0D"/>
          <w:sz w:val="28"/>
          <w:szCs w:val="28"/>
          <w:lang w:eastAsia="ru-RU"/>
        </w:rPr>
        <w:t>В декабре отчетного года после списания финансового результата за указанный месяц внутри счета 90 “Продажи” производятся заключительные записи по закрытию всех субсчетов. Для эт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ого оборотами со всех субсчетов </w:t>
      </w:r>
      <w:r w:rsidRPr="005E3B50">
        <w:rPr>
          <w:rFonts w:ascii="Times New Roman" w:hAnsi="Times New Roman"/>
          <w:color w:val="0D0D0D"/>
          <w:sz w:val="28"/>
          <w:szCs w:val="28"/>
          <w:lang w:eastAsia="ru-RU"/>
        </w:rPr>
        <w:t xml:space="preserve">списываются соответствующие сальдо на субсчет 90-9. Субсчета 90-2, 90-3, 90-4, 90-5 закрываются записями по кредиту в дебет субсчета 90-9. Сумма с субсчета 90-1 списывается с дебета в кредит субсчета 90-9. В результате произведенных записей по состоянию на 1 января нового отчетного года ни один из субсчетов счета 90 “Продажи” сальдо не имеет. </w:t>
      </w:r>
    </w:p>
    <w:p w:rsidR="00277A3A" w:rsidRPr="005E3B50" w:rsidRDefault="00277A3A" w:rsidP="005E3B50">
      <w:pPr>
        <w:spacing w:line="360" w:lineRule="auto"/>
        <w:ind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5E3B50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Прочие доходы и расходы учитываются на счете 91. Структура и порядок использования этого счета аналогичны счету 90 “Продажи”. </w:t>
      </w:r>
    </w:p>
    <w:p w:rsidR="00277A3A" w:rsidRPr="00C37E9B" w:rsidRDefault="00277A3A" w:rsidP="005E3B50">
      <w:pPr>
        <w:spacing w:line="360" w:lineRule="auto"/>
        <w:ind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5E3B50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К счету 91 “Прочие доходы и расходы” заводят следующие субсчета: </w:t>
      </w:r>
    </w:p>
    <w:p w:rsidR="00277A3A" w:rsidRPr="005E3B50" w:rsidRDefault="00277A3A" w:rsidP="005E3B50">
      <w:pPr>
        <w:spacing w:line="360" w:lineRule="auto"/>
        <w:ind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5E3B50">
        <w:rPr>
          <w:rFonts w:ascii="Times New Roman" w:hAnsi="Times New Roman"/>
          <w:color w:val="0D0D0D"/>
          <w:sz w:val="28"/>
          <w:szCs w:val="28"/>
          <w:lang w:eastAsia="ru-RU"/>
        </w:rPr>
        <w:t>91-1 “Прочие доходы”,</w:t>
      </w:r>
    </w:p>
    <w:p w:rsidR="00277A3A" w:rsidRPr="005E3B50" w:rsidRDefault="00277A3A" w:rsidP="005E3B50">
      <w:pPr>
        <w:spacing w:line="360" w:lineRule="auto"/>
        <w:ind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5E3B50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91-2 “Прочие расходы”, </w:t>
      </w:r>
    </w:p>
    <w:p w:rsidR="00277A3A" w:rsidRPr="00C37E9B" w:rsidRDefault="00277A3A" w:rsidP="005E3B50">
      <w:pPr>
        <w:spacing w:line="360" w:lineRule="auto"/>
        <w:ind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5E3B50">
        <w:rPr>
          <w:rFonts w:ascii="Times New Roman" w:hAnsi="Times New Roman"/>
          <w:color w:val="0D0D0D"/>
          <w:sz w:val="28"/>
          <w:szCs w:val="28"/>
          <w:lang w:eastAsia="ru-RU"/>
        </w:rPr>
        <w:t xml:space="preserve">91-9 “Сальдо прочих доходов и расходов”. </w:t>
      </w:r>
    </w:p>
    <w:p w:rsidR="00277A3A" w:rsidRDefault="00277A3A" w:rsidP="00DD7B36">
      <w:pPr>
        <w:spacing w:line="360" w:lineRule="auto"/>
        <w:ind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Учетные записи производимые п</w:t>
      </w:r>
      <w:r w:rsidRPr="005E3B50">
        <w:rPr>
          <w:rFonts w:ascii="Times New Roman" w:hAnsi="Times New Roman"/>
          <w:color w:val="0D0D0D"/>
          <w:sz w:val="28"/>
          <w:szCs w:val="28"/>
          <w:lang w:eastAsia="ru-RU"/>
        </w:rPr>
        <w:t>о сче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ту 91 “Прочие доходы и расходы”</w:t>
      </w:r>
      <w:r w:rsidRPr="005E3B50">
        <w:rPr>
          <w:rFonts w:ascii="Times New Roman" w:hAnsi="Times New Roman"/>
          <w:color w:val="0D0D0D"/>
          <w:sz w:val="28"/>
          <w:szCs w:val="28"/>
          <w:lang w:eastAsia="ru-RU"/>
        </w:rPr>
        <w:t xml:space="preserve">. </w:t>
      </w:r>
    </w:p>
    <w:p w:rsidR="00277A3A" w:rsidRDefault="00277A3A" w:rsidP="00A31B99">
      <w:pPr>
        <w:spacing w:line="360" w:lineRule="auto"/>
        <w:ind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Дт. Разные   Кт 91-1 – </w:t>
      </w:r>
      <w:r w:rsidRPr="00A31B99">
        <w:rPr>
          <w:rFonts w:ascii="Times New Roman" w:hAnsi="Times New Roman"/>
          <w:color w:val="0D0D0D"/>
          <w:sz w:val="28"/>
          <w:szCs w:val="28"/>
          <w:lang w:eastAsia="ru-RU"/>
        </w:rPr>
        <w:t>Начисление прочих доходов (поступления от совместной деятельности, курсовые разницы, сумма дооценки активов, поступления в возмещение причиненных организации убытков и др.)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;</w:t>
      </w:r>
    </w:p>
    <w:p w:rsidR="00277A3A" w:rsidRDefault="00277A3A" w:rsidP="00A31B99">
      <w:pPr>
        <w:spacing w:line="360" w:lineRule="auto"/>
        <w:ind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Дт 91-2 Кт Разные – </w:t>
      </w:r>
      <w:r w:rsidRPr="00A31B99">
        <w:rPr>
          <w:rFonts w:ascii="Times New Roman" w:hAnsi="Times New Roman"/>
          <w:color w:val="0D0D0D"/>
          <w:sz w:val="28"/>
          <w:szCs w:val="28"/>
          <w:lang w:eastAsia="ru-RU"/>
        </w:rPr>
        <w:t>Начисление прочих расходов (проценты по кредитам и займам, штрафы, пени, неустойки за нарушение условий договоров, возмещение причиненных убытков, курсовые потери и др.);</w:t>
      </w:r>
    </w:p>
    <w:p w:rsidR="00277A3A" w:rsidRPr="00A31B99" w:rsidRDefault="00277A3A" w:rsidP="00A31B99">
      <w:pPr>
        <w:spacing w:line="360" w:lineRule="auto"/>
        <w:ind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A31B99">
        <w:rPr>
          <w:rFonts w:ascii="Times New Roman" w:hAnsi="Times New Roman"/>
          <w:color w:val="0D0D0D"/>
          <w:sz w:val="28"/>
          <w:szCs w:val="28"/>
          <w:lang w:eastAsia="ru-RU"/>
        </w:rPr>
        <w:t>Списание в конце месяца сальдо прочих доходов и расходов:</w:t>
      </w:r>
    </w:p>
    <w:p w:rsidR="00277A3A" w:rsidRPr="00535BDB" w:rsidRDefault="00277A3A" w:rsidP="00A31B99">
      <w:pPr>
        <w:ind w:firstLine="993"/>
        <w:jc w:val="both"/>
        <w:rPr>
          <w:rFonts w:ascii="Times New Roman" w:hAnsi="Times New Roman"/>
          <w:color w:val="0D0D0D"/>
          <w:sz w:val="26"/>
          <w:szCs w:val="26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Дт 91-9  Кт 99 – </w:t>
      </w:r>
      <w:r w:rsidRPr="00A31B99">
        <w:rPr>
          <w:rFonts w:ascii="Times New Roman" w:hAnsi="Times New Roman"/>
          <w:color w:val="0D0D0D"/>
          <w:sz w:val="28"/>
          <w:szCs w:val="28"/>
          <w:lang w:eastAsia="ru-RU"/>
        </w:rPr>
        <w:t>превышение итога кредитовых оборотов по субсчету 91-1 над итогом дебетовых оборотов по субсчету 91-2</w:t>
      </w:r>
      <w:r>
        <w:rPr>
          <w:rFonts w:ascii="Times New Roman" w:hAnsi="Times New Roman"/>
          <w:color w:val="0D0D0D"/>
          <w:sz w:val="26"/>
          <w:szCs w:val="26"/>
          <w:lang w:eastAsia="ru-RU"/>
        </w:rPr>
        <w:t>;</w:t>
      </w:r>
    </w:p>
    <w:p w:rsidR="00277A3A" w:rsidRDefault="00277A3A" w:rsidP="00A31B99">
      <w:pPr>
        <w:spacing w:line="360" w:lineRule="auto"/>
        <w:ind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Дт 99  Кт 91-9 – </w:t>
      </w:r>
      <w:r w:rsidRPr="00A31B99">
        <w:rPr>
          <w:rFonts w:ascii="Times New Roman" w:hAnsi="Times New Roman"/>
          <w:color w:val="0D0D0D"/>
          <w:sz w:val="28"/>
          <w:szCs w:val="28"/>
          <w:lang w:eastAsia="ru-RU"/>
        </w:rPr>
        <w:t>превышение итога дебетовых оборотов по субсчету 91-2 над итогом кредитовых оборотов по субсчету 91-1;</w:t>
      </w:r>
    </w:p>
    <w:p w:rsidR="00277A3A" w:rsidRPr="00A31B99" w:rsidRDefault="00277A3A" w:rsidP="00A31B99">
      <w:pPr>
        <w:spacing w:line="360" w:lineRule="auto"/>
        <w:ind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A31B99">
        <w:rPr>
          <w:rFonts w:ascii="Times New Roman" w:hAnsi="Times New Roman"/>
          <w:color w:val="0D0D0D"/>
          <w:sz w:val="28"/>
          <w:szCs w:val="28"/>
          <w:lang w:eastAsia="ru-RU"/>
        </w:rPr>
        <w:t>Закрытие субсчетов в конце отчетного года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:</w:t>
      </w:r>
    </w:p>
    <w:p w:rsidR="00277A3A" w:rsidRDefault="00277A3A" w:rsidP="00A31B99">
      <w:pPr>
        <w:spacing w:line="360" w:lineRule="auto"/>
        <w:ind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Дт 91-1  Кт 91-9</w:t>
      </w:r>
    </w:p>
    <w:p w:rsidR="00277A3A" w:rsidRDefault="00277A3A" w:rsidP="00A31B99">
      <w:pPr>
        <w:spacing w:line="360" w:lineRule="auto"/>
        <w:ind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Дт 91-9  Кт 91-2</w:t>
      </w:r>
    </w:p>
    <w:p w:rsidR="00277A3A" w:rsidRPr="005E3B50" w:rsidRDefault="00277A3A" w:rsidP="00535BDB">
      <w:pPr>
        <w:spacing w:line="360" w:lineRule="auto"/>
        <w:ind w:firstLine="851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5E3B50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На субсчетах 91-1 “Прочие доходы” и 91-2 “Прочие расходы” данные накапливаются в течение года по видам прочих доходов и расходов. Эти сведения используются для составления отчета о прибылях и убытках и другой бухгалтерской отчетности. Субсчет 91-9 “Сальдо прочих доходов и расходов” предназначен для формирования счета прибылей и убытков в течение отчетного года. </w:t>
      </w:r>
    </w:p>
    <w:p w:rsidR="00277A3A" w:rsidRDefault="00277A3A" w:rsidP="00FD6E3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Конечный финансовый результат организации, учитывается на счете 99 «Прибыль и убытки», складывается из финансового результата от обычных видов деятельности и прочих доходов и расходов.</w:t>
      </w:r>
    </w:p>
    <w:p w:rsidR="00277A3A" w:rsidRDefault="00277A3A" w:rsidP="00FD6E3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полученный организацией за отчетный период финансовый результат как конечный результат финансово – хозяйственной деятельности экономического субъекта означает балансовую прибыль или убыток.</w:t>
      </w:r>
    </w:p>
    <w:p w:rsidR="00277A3A" w:rsidRDefault="00277A3A" w:rsidP="00FD6E3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 формировании конечного финансового результата в отчетном году накапливаются на активно – пассивном счете 99 «Прибыль и убытки» в журнале – ордере №15. Хозяйственные операции по счету 99 «Прибыль и убытки» отражаются в учете по кумулятивному принципу, т. е. нарастающим итогом с начала года. Финансовый результата (прибыль, убыток) от обычных видов деятельности формируется на счете 99 «Прибыль и убытки» в течение отчетного года в корреспонденции со счетом 90 «Продажи».</w:t>
      </w:r>
    </w:p>
    <w:p w:rsidR="00277A3A" w:rsidRDefault="00277A3A" w:rsidP="00FD6E3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прочим видам деятельности, не признаваемым уставными, финансовый результат предварительно исчисляется в виде сальдо прочих доходов и расходов по счету 91 «прочие доходы и расходы» с последующим отнесением на счет 99 «Прибыль и убытки».</w:t>
      </w:r>
    </w:p>
    <w:p w:rsidR="00277A3A" w:rsidRDefault="00277A3A" w:rsidP="00FD6E3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Прочие расходы и доходы в виде прямых потерь, расходов и доходов как результат чрезвычайных обстоятельств хозяйственной деятельности учитывается также на счете 91 «Прочие доходы и расходы».</w:t>
      </w:r>
    </w:p>
    <w:p w:rsidR="00277A3A" w:rsidRDefault="00277A3A" w:rsidP="00FD6E3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течении отчетного года непосредственно по дебету счета 99 «Прибыль и убытки» отражаются начисленные платежи по налогу на прибыль, платежи по перерасчетам по данному налогу из фактической прибыли и различные налоговые санкции.</w:t>
      </w:r>
    </w:p>
    <w:p w:rsidR="00277A3A" w:rsidRDefault="00277A3A" w:rsidP="00FD6E3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по дебету этого счета в течении отчетного периода накапливаются убытки (потери), а по кредиту – прибыль (доходы).Путем сопоставления дебетового и кредитового оборотов исчисляется финансовый результат.</w:t>
      </w:r>
    </w:p>
    <w:p w:rsidR="00277A3A" w:rsidRDefault="00277A3A" w:rsidP="00FD6E3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сумма кредитового оборота по счету 99 «Прибыль и убытки» превышает сумму дебетового оборота, то сальдо на конец месяца означает чистую прибыль. В обратном случае имеет место чистый убыток.</w:t>
      </w:r>
    </w:p>
    <w:p w:rsidR="00277A3A" w:rsidRDefault="00277A3A" w:rsidP="00FD6E3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счет закрывается по окончании отчетного года при составлении годовой бухгалтерской отчетности. При наличии чистой прибыли в учете организации делается запись:</w:t>
      </w:r>
    </w:p>
    <w:p w:rsidR="00277A3A" w:rsidRDefault="00277A3A" w:rsidP="0070603B">
      <w:pPr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 99 «Прибыль и убытки» - К 84 «Нераспределенная прибыль (непокрытый убыток)» ( субсчет 84-1 «Нераспределенная прибыль отчетного года»).</w:t>
      </w:r>
    </w:p>
    <w:p w:rsidR="00277A3A" w:rsidRPr="00C37E9B" w:rsidRDefault="00277A3A" w:rsidP="0070603B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Полученный чистый убыток отражается в учете обратной записью.</w:t>
      </w:r>
    </w:p>
    <w:p w:rsidR="00277A3A" w:rsidRDefault="00277A3A" w:rsidP="0070603B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случае, когда имеет место равенство дебетовых и кредитовых оборотов по счету 99 «Прибыли и убытки», никаких корректирующих записей по данному счету не делается.</w:t>
      </w:r>
    </w:p>
    <w:p w:rsidR="00277A3A" w:rsidRDefault="00277A3A" w:rsidP="0070603B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аналитического учета по счету 99 «Прибыли и убытки» в любом случае должна быть направлена на получение необходимой информации для заполнения ф. «2 «Отчет о прибылях и убытках».</w:t>
      </w:r>
    </w:p>
    <w:p w:rsidR="00277A3A" w:rsidRPr="00CF7162" w:rsidRDefault="00277A3A" w:rsidP="0070603B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Такой подход не только позволит правильно исчислить финансовый результат организации за отчетный период, но и послужит важным источником в процессе осуществления необходимого анализа ее финансово – хозяйственной деятельности, в том числе с целью предоставления данной информации заинтересованным внешним пользователям.  </w:t>
      </w:r>
    </w:p>
    <w:p w:rsidR="00277A3A" w:rsidRDefault="00277A3A" w:rsidP="00FD6E3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77A3A" w:rsidRDefault="00277A3A" w:rsidP="00FD6E3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77A3A" w:rsidRDefault="00277A3A" w:rsidP="00FD6E3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77A3A" w:rsidRDefault="00277A3A" w:rsidP="00FD6E3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77A3A" w:rsidRDefault="00277A3A" w:rsidP="00FD6E3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77A3A" w:rsidRDefault="00277A3A" w:rsidP="003C7ED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77A3A" w:rsidRDefault="00277A3A" w:rsidP="003C7ED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77A3A" w:rsidRDefault="00277A3A" w:rsidP="003C7ED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77A3A" w:rsidRDefault="00277A3A" w:rsidP="003C7ED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77A3A" w:rsidRDefault="00277A3A" w:rsidP="003C7ED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77A3A" w:rsidRDefault="00277A3A" w:rsidP="003C7ED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77A3A" w:rsidRDefault="00277A3A" w:rsidP="003C7ED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77A3A" w:rsidRDefault="00277A3A" w:rsidP="003C7ED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77A3A" w:rsidRDefault="00277A3A" w:rsidP="003C7ED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77A3A" w:rsidRDefault="00277A3A" w:rsidP="003C7ED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77A3A" w:rsidRDefault="00277A3A" w:rsidP="003C7ED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77A3A" w:rsidRDefault="00277A3A" w:rsidP="003C7ED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77A3A" w:rsidRDefault="00277A3A" w:rsidP="003C7ED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77A3A" w:rsidRDefault="00277A3A" w:rsidP="003C7ED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77A3A" w:rsidRPr="00A31B99" w:rsidRDefault="00277A3A" w:rsidP="00672674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A31B99">
        <w:rPr>
          <w:rFonts w:ascii="Times New Roman" w:hAnsi="Times New Roman"/>
          <w:sz w:val="28"/>
          <w:szCs w:val="28"/>
        </w:rPr>
        <w:t>ЗАКЛЮЧЕНИЕ</w:t>
      </w:r>
    </w:p>
    <w:p w:rsidR="00277A3A" w:rsidRDefault="00277A3A" w:rsidP="00672674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77A3A" w:rsidRDefault="00277A3A" w:rsidP="0002370D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370D">
        <w:rPr>
          <w:rFonts w:ascii="Times New Roman" w:hAnsi="Times New Roman"/>
          <w:sz w:val="28"/>
          <w:szCs w:val="28"/>
          <w:lang w:eastAsia="ru-RU"/>
        </w:rPr>
        <w:t>Теория бухгалтерского учета нашей страны и устоявшаяся учетная практика, отражает мнение большинства отечественных экспертов, о том, что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2370D"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02370D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02370D">
        <w:rPr>
          <w:rFonts w:ascii="Times New Roman" w:hAnsi="Times New Roman"/>
          <w:sz w:val="28"/>
          <w:szCs w:val="28"/>
          <w:lang w:eastAsia="ru-RU"/>
        </w:rPr>
        <w:t xml:space="preserve"> главной формой бухгалтерской отчетности является бухгалтерский баланс. В условиях России это вполне объяснимо. Сложные экономические реалии, невозможность рынка ссудного капитала, кризис неплатежей, приводит к тому, что на первый план выдвигается информация о структуре капитала и финансовой устойчивости, а не о экономической привлекательности для инвестора и кредитора. В стране со стабильно работающей экономикой важнейшее значение имеет информация о процессе формирования финансового результата в самых разных разрезах деятельности. И на первый план выходит не сокрытие прибыли, а доказательство своей конкурентоспособности и умение быстрыми темпами наращивать свои и чужие капиталы.</w:t>
      </w:r>
    </w:p>
    <w:p w:rsidR="00277A3A" w:rsidRPr="0059162E" w:rsidRDefault="00277A3A" w:rsidP="0059162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162E">
        <w:rPr>
          <w:rFonts w:ascii="Times New Roman" w:hAnsi="Times New Roman"/>
          <w:sz w:val="28"/>
          <w:szCs w:val="28"/>
        </w:rPr>
        <w:t>Финансовый результат</w:t>
      </w:r>
      <w:r w:rsidRPr="0059162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9162E">
        <w:rPr>
          <w:rFonts w:ascii="Times New Roman" w:hAnsi="Times New Roman"/>
          <w:sz w:val="28"/>
          <w:szCs w:val="28"/>
        </w:rPr>
        <w:t>- обобщающий показатель анализа и оценки эффективности (неэффективности) деятельности хозяйствующего субъекта на определенных стадиях его формирования. В плане счетов организации открывается сопоставляющий синтетический сч</w:t>
      </w:r>
      <w:r>
        <w:rPr>
          <w:rFonts w:ascii="Times New Roman" w:hAnsi="Times New Roman"/>
          <w:sz w:val="28"/>
          <w:szCs w:val="28"/>
        </w:rPr>
        <w:t>ет</w:t>
      </w:r>
      <w:r w:rsidRPr="0059162E">
        <w:rPr>
          <w:rFonts w:ascii="Times New Roman" w:hAnsi="Times New Roman"/>
          <w:sz w:val="28"/>
          <w:szCs w:val="28"/>
        </w:rPr>
        <w:t xml:space="preserve"> 99 «Прибыли и убытки», предназначенный для выявления конечного финансового результата деятельности любой коммерческой организации. Целью их деятельности является извлечение прибыли для ее капитализации, развития бизнеса, обогащения собственников, акционеров и работников.</w:t>
      </w:r>
    </w:p>
    <w:p w:rsidR="00277A3A" w:rsidRPr="00FB2B55" w:rsidRDefault="00277A3A" w:rsidP="00FB2B5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B2B55">
        <w:rPr>
          <w:rFonts w:ascii="Times New Roman" w:hAnsi="Times New Roman"/>
          <w:sz w:val="28"/>
          <w:szCs w:val="28"/>
        </w:rPr>
        <w:t>Конечный финансовый результат деятельности коммерческой организации любой организационно-правовой формы хозяйствования выражается так называемой бухгалтерской прибылью (убытком),</w:t>
      </w:r>
      <w:r w:rsidRPr="00FB2B5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B2B55">
        <w:rPr>
          <w:rFonts w:ascii="Times New Roman" w:hAnsi="Times New Roman"/>
          <w:sz w:val="28"/>
          <w:szCs w:val="28"/>
        </w:rPr>
        <w:t>выявленной за отчетный период на основании бухгалтерского учета всех ее хозяйственных операций и оценки статей бухгалтерского баланса по правилам, принятым в соответствии с Положением по ведению бухгалтерского учета и бухгалтерской отчетности, утвержденным приказом Министерства финансов РФ от 29 июля 1998 г. № 34 н. Согласно данному Положению конечный финансовый результат отчетного периода отражается в бухгалтерском балансе как нераспределенная прибыль (непокрытый убыток), т.е. конечный финансовый результат, выявленный за отчетный период, за минусом причитающихся за счет прибыли установленных в соответствии с законодательством Российской Федерации налогов и иных аналогичных обязательных платежей, включая санкции за несоблюдение правил налогообложения.</w:t>
      </w:r>
    </w:p>
    <w:p w:rsidR="00277A3A" w:rsidRPr="009A456E" w:rsidRDefault="00277A3A" w:rsidP="009A456E">
      <w:pPr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A456E">
        <w:rPr>
          <w:rFonts w:ascii="Times New Roman" w:hAnsi="Times New Roman"/>
          <w:color w:val="000000"/>
          <w:sz w:val="28"/>
          <w:szCs w:val="28"/>
        </w:rPr>
        <w:t>Конечный финансовый результат слагается из прибыли или убытка от продаж; сальдо операционных доходов и расходов; сальдо внереализационных доходов и расходов; чрезвычайных доходов и расходов.</w:t>
      </w:r>
    </w:p>
    <w:p w:rsidR="00277A3A" w:rsidRPr="009A456E" w:rsidRDefault="00277A3A" w:rsidP="009A456E">
      <w:pPr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A456E">
        <w:rPr>
          <w:rFonts w:ascii="Times New Roman" w:hAnsi="Times New Roman"/>
          <w:color w:val="000000"/>
          <w:sz w:val="28"/>
          <w:szCs w:val="28"/>
        </w:rPr>
        <w:t xml:space="preserve">В Плане счетов раздел "Финансовые результаты" предназначен для формирования финансовых результатов в соответствии с ПБУ 9/99 "Доходы организации" и ПБУ 10/99 "Расходы организации". </w:t>
      </w:r>
    </w:p>
    <w:p w:rsidR="00277A3A" w:rsidRPr="009A456E" w:rsidRDefault="00277A3A" w:rsidP="009A456E">
      <w:pPr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A456E">
        <w:rPr>
          <w:rFonts w:ascii="Times New Roman" w:hAnsi="Times New Roman"/>
          <w:color w:val="000000"/>
          <w:sz w:val="28"/>
          <w:szCs w:val="28"/>
        </w:rPr>
        <w:t xml:space="preserve">Выручка от реализации продукции учитывается на счете 90 "Продажи". На этом же счете собирается информация о доходах и расходах от обычных видов деятельности (себестоимость продаж, НДС, акцизы) и определяется финансовый результат. Внереализационные и операционные расходы учитываются на счете 91 "Прочие доходы и расходы", а в конец месяца они списываются на счет 99 "Прибыли и убытки". Что же касается чрезвычайных расходов и доходов, то хотя они и не связаны с обычной деятельностью организации, но на счете 91 их не учитывают. Чрезвычайные доходы и расходы относят непосредственно на счете 99 "Прибыли и убытки". </w:t>
      </w:r>
    </w:p>
    <w:p w:rsidR="00277A3A" w:rsidRPr="009A456E" w:rsidRDefault="00277A3A" w:rsidP="009A456E">
      <w:pPr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A456E">
        <w:rPr>
          <w:rFonts w:ascii="Times New Roman" w:hAnsi="Times New Roman"/>
          <w:color w:val="000000"/>
          <w:sz w:val="28"/>
          <w:szCs w:val="28"/>
        </w:rPr>
        <w:t xml:space="preserve">Чтобы получить конечный финансовый результат, который формируется на счете 99 "Прибыли и убытки" сначала необходимо реализовать продукцию, рассчитать все налоги, которые нужно заплатить с выручки. </w:t>
      </w:r>
    </w:p>
    <w:p w:rsidR="00277A3A" w:rsidRPr="009A456E" w:rsidRDefault="00277A3A" w:rsidP="009A456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A456E">
        <w:rPr>
          <w:rFonts w:ascii="Times New Roman" w:hAnsi="Times New Roman"/>
          <w:color w:val="000000"/>
          <w:sz w:val="28"/>
          <w:szCs w:val="28"/>
        </w:rPr>
        <w:t>В системе счетов, отражающих финансовые результаты деятельности предприятия за отчетный год, должна сформироваться вся необходимая информация о показателях, содержащихся в финансовой отчетности о прибылях и убытках (ф. N 2). В эту систему по Плану счетов входят три накопительных счета: 90 "Продажи", 91 "Прочие доходы и расходы" и 99 "Прибыли и убытки". Информационные аналитические данные всех счетов этой группы участвуют в качестве оборотов и остатков в формировании показателей отчета о прибылях и убытках за отчетных год.</w:t>
      </w:r>
      <w:r w:rsidRPr="009A456E">
        <w:rPr>
          <w:rFonts w:ascii="Times New Roman" w:hAnsi="Times New Roman"/>
          <w:sz w:val="28"/>
          <w:szCs w:val="28"/>
        </w:rPr>
        <w:t xml:space="preserve"> </w:t>
      </w:r>
    </w:p>
    <w:p w:rsidR="00277A3A" w:rsidRPr="0059162E" w:rsidRDefault="00277A3A" w:rsidP="0059162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77A3A" w:rsidRPr="00672674" w:rsidRDefault="00277A3A" w:rsidP="00672674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77A3A" w:rsidRPr="003C7ED3" w:rsidRDefault="00277A3A" w:rsidP="003C7ED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77A3A" w:rsidRPr="0046024A" w:rsidRDefault="00277A3A" w:rsidP="00E01247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77A3A" w:rsidRPr="0049407F" w:rsidRDefault="00277A3A" w:rsidP="00E01247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77A3A" w:rsidRPr="0049407F" w:rsidRDefault="00277A3A" w:rsidP="00E01247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77A3A" w:rsidRPr="0049407F" w:rsidRDefault="00277A3A" w:rsidP="00E01247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77A3A" w:rsidRPr="0049407F" w:rsidRDefault="00277A3A" w:rsidP="00E01247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77A3A" w:rsidRDefault="00277A3A" w:rsidP="00E01247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77A3A" w:rsidRDefault="00277A3A" w:rsidP="00E01247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77A3A" w:rsidRDefault="00277A3A" w:rsidP="00E01247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77A3A" w:rsidRDefault="00277A3A" w:rsidP="00E01247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77A3A" w:rsidRDefault="00277A3A" w:rsidP="00E01247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77A3A" w:rsidRDefault="00277A3A" w:rsidP="00E01247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77A3A" w:rsidRDefault="00277A3A" w:rsidP="00E01247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77A3A" w:rsidRDefault="00277A3A" w:rsidP="00E01247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77A3A" w:rsidRDefault="00277A3A" w:rsidP="00E01247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77A3A" w:rsidRDefault="00277A3A" w:rsidP="00E01247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77A3A" w:rsidRDefault="00277A3A" w:rsidP="00E01247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77A3A" w:rsidRDefault="00277A3A" w:rsidP="00E01247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77A3A" w:rsidRDefault="00277A3A" w:rsidP="00E01247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77A3A" w:rsidRPr="0049407F" w:rsidRDefault="00277A3A" w:rsidP="00E01247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77A3A" w:rsidRPr="0049407F" w:rsidRDefault="00277A3A" w:rsidP="00E01247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77A3A" w:rsidRPr="0049407F" w:rsidRDefault="00277A3A" w:rsidP="00E01247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77A3A" w:rsidRPr="0049407F" w:rsidRDefault="00277A3A" w:rsidP="00E01247">
      <w:pPr>
        <w:spacing w:line="36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277A3A" w:rsidRPr="00BD657B" w:rsidRDefault="00277A3A" w:rsidP="00E01247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BD657B">
        <w:rPr>
          <w:rFonts w:ascii="Times New Roman" w:hAnsi="Times New Roman"/>
          <w:sz w:val="28"/>
          <w:szCs w:val="28"/>
        </w:rPr>
        <w:t>БИБЛИОГРАФИЧЕСКИЙ СПИСОК</w:t>
      </w:r>
    </w:p>
    <w:p w:rsidR="00277A3A" w:rsidRPr="00BD657B" w:rsidRDefault="00277A3A" w:rsidP="00E01247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277A3A" w:rsidRDefault="00277A3A" w:rsidP="00797F9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Федеральный закон от 21.11.1996 №129-ФЗ «О бухгалтерском учете» (в ред. от 03.11.2006 №183-ФЗ)</w:t>
      </w:r>
    </w:p>
    <w:p w:rsidR="00277A3A" w:rsidRDefault="00277A3A" w:rsidP="000D59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D5916">
        <w:t xml:space="preserve"> </w:t>
      </w:r>
      <w:r w:rsidRPr="000D5916">
        <w:rPr>
          <w:rFonts w:ascii="Times New Roman" w:hAnsi="Times New Roman"/>
          <w:sz w:val="28"/>
          <w:szCs w:val="28"/>
        </w:rPr>
        <w:t>Постановление Правительства РФ от 01.12.2005 N 713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D5916">
        <w:rPr>
          <w:rFonts w:ascii="Times New Roman" w:hAnsi="Times New Roman"/>
          <w:sz w:val="28"/>
          <w:szCs w:val="28"/>
        </w:rPr>
        <w:t>Об утверждении Правил отнесения видов экономической деятельности к классу профессионального риска</w:t>
      </w:r>
      <w:r>
        <w:rPr>
          <w:rFonts w:ascii="Times New Roman" w:hAnsi="Times New Roman"/>
          <w:sz w:val="28"/>
          <w:szCs w:val="28"/>
        </w:rPr>
        <w:t>»</w:t>
      </w:r>
    </w:p>
    <w:p w:rsidR="00277A3A" w:rsidRDefault="00277A3A" w:rsidP="000D59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Приказ Минфина РФ от 06</w:t>
      </w:r>
      <w:r w:rsidRPr="003613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36135D">
        <w:rPr>
          <w:rFonts w:ascii="Times New Roman" w:hAnsi="Times New Roman"/>
          <w:sz w:val="28"/>
          <w:szCs w:val="28"/>
        </w:rPr>
        <w:t>.200</w:t>
      </w:r>
      <w:r>
        <w:rPr>
          <w:rFonts w:ascii="Times New Roman" w:hAnsi="Times New Roman"/>
          <w:sz w:val="28"/>
          <w:szCs w:val="28"/>
        </w:rPr>
        <w:t>8</w:t>
      </w:r>
      <w:r w:rsidRPr="0036135D">
        <w:rPr>
          <w:rFonts w:ascii="Times New Roman" w:hAnsi="Times New Roman"/>
          <w:sz w:val="28"/>
          <w:szCs w:val="28"/>
        </w:rPr>
        <w:t xml:space="preserve"> N</w:t>
      </w:r>
      <w:r>
        <w:rPr>
          <w:rFonts w:ascii="Times New Roman" w:hAnsi="Times New Roman"/>
          <w:sz w:val="28"/>
          <w:szCs w:val="28"/>
        </w:rPr>
        <w:t>106</w:t>
      </w:r>
      <w:r w:rsidRPr="0036135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по бухгалтерскому учету «Учетная политика организации» ПБУ 1/2008» (в ред.</w:t>
      </w:r>
      <w:r w:rsidRPr="0036135D">
        <w:rPr>
          <w:rFonts w:ascii="Times New Roman" w:hAnsi="Times New Roman"/>
          <w:sz w:val="28"/>
          <w:szCs w:val="28"/>
        </w:rPr>
        <w:t xml:space="preserve"> от 11.03.2009 N 22н</w:t>
      </w:r>
      <w:r>
        <w:rPr>
          <w:rFonts w:ascii="Times New Roman" w:hAnsi="Times New Roman"/>
          <w:sz w:val="28"/>
          <w:szCs w:val="28"/>
        </w:rPr>
        <w:t>)</w:t>
      </w:r>
    </w:p>
    <w:p w:rsidR="00277A3A" w:rsidRDefault="00277A3A" w:rsidP="003E79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Приказ Минфина РФ от 26</w:t>
      </w:r>
      <w:r w:rsidRPr="003613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36135D">
        <w:rPr>
          <w:rFonts w:ascii="Times New Roman" w:hAnsi="Times New Roman"/>
          <w:sz w:val="28"/>
          <w:szCs w:val="28"/>
        </w:rPr>
        <w:t>.200</w:t>
      </w:r>
      <w:r>
        <w:rPr>
          <w:rFonts w:ascii="Times New Roman" w:hAnsi="Times New Roman"/>
          <w:sz w:val="28"/>
          <w:szCs w:val="28"/>
        </w:rPr>
        <w:t>6</w:t>
      </w:r>
      <w:r w:rsidRPr="0036135D">
        <w:rPr>
          <w:rFonts w:ascii="Times New Roman" w:hAnsi="Times New Roman"/>
          <w:sz w:val="28"/>
          <w:szCs w:val="28"/>
        </w:rPr>
        <w:t xml:space="preserve"> N</w:t>
      </w:r>
      <w:r>
        <w:rPr>
          <w:rFonts w:ascii="Times New Roman" w:hAnsi="Times New Roman"/>
          <w:sz w:val="28"/>
          <w:szCs w:val="28"/>
        </w:rPr>
        <w:t>154</w:t>
      </w:r>
      <w:r w:rsidRPr="0036135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по бухгалтерскому учету «Учет активов и обязательств, стоимость которых выражена в иностранной валюте» ПБУ 3/2006» (в ред.</w:t>
      </w:r>
      <w:r w:rsidRPr="0036135D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25</w:t>
      </w:r>
      <w:r w:rsidRPr="003613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36135D">
        <w:rPr>
          <w:rFonts w:ascii="Times New Roman" w:hAnsi="Times New Roman"/>
          <w:sz w:val="28"/>
          <w:szCs w:val="28"/>
        </w:rPr>
        <w:t>.200</w:t>
      </w:r>
      <w:r>
        <w:rPr>
          <w:rFonts w:ascii="Times New Roman" w:hAnsi="Times New Roman"/>
          <w:sz w:val="28"/>
          <w:szCs w:val="28"/>
        </w:rPr>
        <w:t>7</w:t>
      </w:r>
      <w:r w:rsidRPr="0036135D">
        <w:rPr>
          <w:rFonts w:ascii="Times New Roman" w:hAnsi="Times New Roman"/>
          <w:sz w:val="28"/>
          <w:szCs w:val="28"/>
        </w:rPr>
        <w:t xml:space="preserve"> N </w:t>
      </w:r>
      <w:r>
        <w:rPr>
          <w:rFonts w:ascii="Times New Roman" w:hAnsi="Times New Roman"/>
          <w:sz w:val="28"/>
          <w:szCs w:val="28"/>
        </w:rPr>
        <w:t>147</w:t>
      </w:r>
      <w:r w:rsidRPr="0036135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)</w:t>
      </w:r>
    </w:p>
    <w:p w:rsidR="00277A3A" w:rsidRDefault="00277A3A" w:rsidP="00BC47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Приказ Минфина РФ от 19</w:t>
      </w:r>
      <w:r w:rsidRPr="003613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36135D">
        <w:rPr>
          <w:rFonts w:ascii="Times New Roman" w:hAnsi="Times New Roman"/>
          <w:sz w:val="28"/>
          <w:szCs w:val="28"/>
        </w:rPr>
        <w:t>.200</w:t>
      </w:r>
      <w:r>
        <w:rPr>
          <w:rFonts w:ascii="Times New Roman" w:hAnsi="Times New Roman"/>
          <w:sz w:val="28"/>
          <w:szCs w:val="28"/>
        </w:rPr>
        <w:t>2</w:t>
      </w:r>
      <w:r w:rsidRPr="0036135D">
        <w:rPr>
          <w:rFonts w:ascii="Times New Roman" w:hAnsi="Times New Roman"/>
          <w:sz w:val="28"/>
          <w:szCs w:val="28"/>
        </w:rPr>
        <w:t xml:space="preserve"> N</w:t>
      </w:r>
      <w:r>
        <w:rPr>
          <w:rFonts w:ascii="Times New Roman" w:hAnsi="Times New Roman"/>
          <w:sz w:val="28"/>
          <w:szCs w:val="28"/>
        </w:rPr>
        <w:t>114</w:t>
      </w:r>
      <w:r w:rsidRPr="0036135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по бухгалтерскому учету «Учет расчетов по налогу на прибыль организации» ПБУ 18/02» (в ред.</w:t>
      </w:r>
      <w:r w:rsidRPr="0036135D">
        <w:rPr>
          <w:rFonts w:ascii="Times New Roman" w:hAnsi="Times New Roman"/>
          <w:sz w:val="28"/>
          <w:szCs w:val="28"/>
        </w:rPr>
        <w:t xml:space="preserve"> от </w:t>
      </w:r>
      <w:r w:rsidRPr="00BC47F1">
        <w:rPr>
          <w:rFonts w:ascii="Times New Roman" w:hAnsi="Times New Roman"/>
          <w:sz w:val="28"/>
          <w:szCs w:val="28"/>
        </w:rPr>
        <w:t>11.02.2008 N 23н</w:t>
      </w:r>
      <w:r>
        <w:rPr>
          <w:rFonts w:ascii="Times New Roman" w:hAnsi="Times New Roman"/>
          <w:sz w:val="28"/>
          <w:szCs w:val="28"/>
        </w:rPr>
        <w:t>)</w:t>
      </w:r>
    </w:p>
    <w:p w:rsidR="00277A3A" w:rsidRDefault="00277A3A" w:rsidP="00BC47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Приказ Минфина РФ от 10</w:t>
      </w:r>
      <w:r w:rsidRPr="003613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36135D">
        <w:rPr>
          <w:rFonts w:ascii="Times New Roman" w:hAnsi="Times New Roman"/>
          <w:sz w:val="28"/>
          <w:szCs w:val="28"/>
        </w:rPr>
        <w:t>.200</w:t>
      </w:r>
      <w:r>
        <w:rPr>
          <w:rFonts w:ascii="Times New Roman" w:hAnsi="Times New Roman"/>
          <w:sz w:val="28"/>
          <w:szCs w:val="28"/>
        </w:rPr>
        <w:t>2</w:t>
      </w:r>
      <w:r w:rsidRPr="0036135D">
        <w:rPr>
          <w:rFonts w:ascii="Times New Roman" w:hAnsi="Times New Roman"/>
          <w:sz w:val="28"/>
          <w:szCs w:val="28"/>
        </w:rPr>
        <w:t xml:space="preserve"> N</w:t>
      </w:r>
      <w:r>
        <w:rPr>
          <w:rFonts w:ascii="Times New Roman" w:hAnsi="Times New Roman"/>
          <w:sz w:val="28"/>
          <w:szCs w:val="28"/>
        </w:rPr>
        <w:t>126</w:t>
      </w:r>
      <w:r w:rsidRPr="0036135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по бухгалтерскому учету «Учет финансовых вложений» ПБУ 19/02» (в ред.</w:t>
      </w:r>
      <w:r w:rsidRPr="0036135D">
        <w:rPr>
          <w:rFonts w:ascii="Times New Roman" w:hAnsi="Times New Roman"/>
          <w:sz w:val="28"/>
          <w:szCs w:val="28"/>
        </w:rPr>
        <w:t xml:space="preserve"> от </w:t>
      </w:r>
      <w:r w:rsidRPr="00BC47F1">
        <w:rPr>
          <w:rFonts w:ascii="Times New Roman" w:hAnsi="Times New Roman"/>
          <w:sz w:val="28"/>
          <w:szCs w:val="28"/>
        </w:rPr>
        <w:t>18.09.2006 N 116н, от 27.11.2006 N 156н</w:t>
      </w:r>
      <w:r>
        <w:rPr>
          <w:rFonts w:ascii="Times New Roman" w:hAnsi="Times New Roman"/>
          <w:sz w:val="28"/>
          <w:szCs w:val="28"/>
        </w:rPr>
        <w:t>)</w:t>
      </w:r>
    </w:p>
    <w:p w:rsidR="00277A3A" w:rsidRDefault="00277A3A" w:rsidP="00BC47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Приказ Минфина РФ от 28</w:t>
      </w:r>
      <w:r w:rsidRPr="003613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36135D">
        <w:rPr>
          <w:rFonts w:ascii="Times New Roman" w:hAnsi="Times New Roman"/>
          <w:sz w:val="28"/>
          <w:szCs w:val="28"/>
        </w:rPr>
        <w:t>.200</w:t>
      </w:r>
      <w:r>
        <w:rPr>
          <w:rFonts w:ascii="Times New Roman" w:hAnsi="Times New Roman"/>
          <w:sz w:val="28"/>
          <w:szCs w:val="28"/>
        </w:rPr>
        <w:t>1</w:t>
      </w:r>
      <w:r w:rsidRPr="0036135D">
        <w:rPr>
          <w:rFonts w:ascii="Times New Roman" w:hAnsi="Times New Roman"/>
          <w:sz w:val="28"/>
          <w:szCs w:val="28"/>
        </w:rPr>
        <w:t xml:space="preserve"> N</w:t>
      </w:r>
      <w:r>
        <w:rPr>
          <w:rFonts w:ascii="Times New Roman" w:hAnsi="Times New Roman"/>
          <w:sz w:val="28"/>
          <w:szCs w:val="28"/>
        </w:rPr>
        <w:t>96</w:t>
      </w:r>
      <w:r w:rsidRPr="0036135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по бухгалтерскому учету «Условные факты хозяйственной деятельности» ПБУ 8/01» (в ред.</w:t>
      </w:r>
      <w:r w:rsidRPr="0036135D">
        <w:rPr>
          <w:rFonts w:ascii="Times New Roman" w:hAnsi="Times New Roman"/>
          <w:sz w:val="28"/>
          <w:szCs w:val="28"/>
        </w:rPr>
        <w:t xml:space="preserve"> от 1</w:t>
      </w:r>
      <w:r>
        <w:rPr>
          <w:rFonts w:ascii="Times New Roman" w:hAnsi="Times New Roman"/>
          <w:sz w:val="28"/>
          <w:szCs w:val="28"/>
        </w:rPr>
        <w:t>8</w:t>
      </w:r>
      <w:r w:rsidRPr="003613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36135D">
        <w:rPr>
          <w:rFonts w:ascii="Times New Roman" w:hAnsi="Times New Roman"/>
          <w:sz w:val="28"/>
          <w:szCs w:val="28"/>
        </w:rPr>
        <w:t>.200</w:t>
      </w:r>
      <w:r>
        <w:rPr>
          <w:rFonts w:ascii="Times New Roman" w:hAnsi="Times New Roman"/>
          <w:sz w:val="28"/>
          <w:szCs w:val="28"/>
        </w:rPr>
        <w:t>6</w:t>
      </w:r>
      <w:r w:rsidRPr="0036135D">
        <w:rPr>
          <w:rFonts w:ascii="Times New Roman" w:hAnsi="Times New Roman"/>
          <w:sz w:val="28"/>
          <w:szCs w:val="28"/>
        </w:rPr>
        <w:t xml:space="preserve"> N </w:t>
      </w:r>
      <w:r>
        <w:rPr>
          <w:rFonts w:ascii="Times New Roman" w:hAnsi="Times New Roman"/>
          <w:sz w:val="28"/>
          <w:szCs w:val="28"/>
        </w:rPr>
        <w:t>116</w:t>
      </w:r>
      <w:r w:rsidRPr="0036135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, 20.12.2007 №144н)</w:t>
      </w:r>
    </w:p>
    <w:p w:rsidR="00277A3A" w:rsidRDefault="00277A3A" w:rsidP="00BC47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Приказ Минфина РФ от 16</w:t>
      </w:r>
      <w:r w:rsidRPr="003613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36135D">
        <w:rPr>
          <w:rFonts w:ascii="Times New Roman" w:hAnsi="Times New Roman"/>
          <w:sz w:val="28"/>
          <w:szCs w:val="28"/>
        </w:rPr>
        <w:t>.200</w:t>
      </w:r>
      <w:r>
        <w:rPr>
          <w:rFonts w:ascii="Times New Roman" w:hAnsi="Times New Roman"/>
          <w:sz w:val="28"/>
          <w:szCs w:val="28"/>
        </w:rPr>
        <w:t>0</w:t>
      </w:r>
      <w:r w:rsidRPr="0036135D">
        <w:rPr>
          <w:rFonts w:ascii="Times New Roman" w:hAnsi="Times New Roman"/>
          <w:sz w:val="28"/>
          <w:szCs w:val="28"/>
        </w:rPr>
        <w:t xml:space="preserve"> N</w:t>
      </w:r>
      <w:r>
        <w:rPr>
          <w:rFonts w:ascii="Times New Roman" w:hAnsi="Times New Roman"/>
          <w:sz w:val="28"/>
          <w:szCs w:val="28"/>
        </w:rPr>
        <w:t>92</w:t>
      </w:r>
      <w:r w:rsidRPr="0036135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по бухгалтерскому учету «Учет государственной помощи» ПБУ 13/2000» (в ред.</w:t>
      </w:r>
      <w:r w:rsidRPr="0036135D">
        <w:rPr>
          <w:rFonts w:ascii="Times New Roman" w:hAnsi="Times New Roman"/>
          <w:sz w:val="28"/>
          <w:szCs w:val="28"/>
        </w:rPr>
        <w:t xml:space="preserve"> от </w:t>
      </w:r>
      <w:r w:rsidRPr="00C06C75">
        <w:rPr>
          <w:rFonts w:ascii="Times New Roman" w:hAnsi="Times New Roman"/>
          <w:sz w:val="28"/>
          <w:szCs w:val="28"/>
        </w:rPr>
        <w:t>18.09.2006 N 115н</w:t>
      </w:r>
      <w:r>
        <w:rPr>
          <w:rFonts w:ascii="Times New Roman" w:hAnsi="Times New Roman"/>
          <w:sz w:val="28"/>
          <w:szCs w:val="28"/>
        </w:rPr>
        <w:t>)</w:t>
      </w:r>
    </w:p>
    <w:p w:rsidR="00277A3A" w:rsidRDefault="00277A3A" w:rsidP="00BC47F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Приказ Минфина РФ от 06</w:t>
      </w:r>
      <w:r w:rsidRPr="003613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3613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1999</w:t>
      </w:r>
      <w:r w:rsidRPr="0036135D">
        <w:rPr>
          <w:rFonts w:ascii="Times New Roman" w:hAnsi="Times New Roman"/>
          <w:sz w:val="28"/>
          <w:szCs w:val="28"/>
        </w:rPr>
        <w:t xml:space="preserve"> N</w:t>
      </w:r>
      <w:r>
        <w:rPr>
          <w:rFonts w:ascii="Times New Roman" w:hAnsi="Times New Roman"/>
          <w:sz w:val="28"/>
          <w:szCs w:val="28"/>
        </w:rPr>
        <w:t>34</w:t>
      </w:r>
      <w:r w:rsidRPr="0036135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по бухгалтерскому учету «Доходы организации» ПБУ 9/99» (в ред.</w:t>
      </w:r>
      <w:r w:rsidRPr="0036135D">
        <w:rPr>
          <w:rFonts w:ascii="Times New Roman" w:hAnsi="Times New Roman"/>
          <w:sz w:val="28"/>
          <w:szCs w:val="28"/>
        </w:rPr>
        <w:t xml:space="preserve"> </w:t>
      </w:r>
      <w:r w:rsidRPr="00C06C75">
        <w:rPr>
          <w:rFonts w:ascii="Times New Roman" w:hAnsi="Times New Roman"/>
          <w:sz w:val="28"/>
          <w:szCs w:val="28"/>
        </w:rPr>
        <w:t>от 30.12.1999 N 107н, от 30.03.2001 N 27н,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6C75">
        <w:rPr>
          <w:rFonts w:ascii="Times New Roman" w:hAnsi="Times New Roman"/>
          <w:sz w:val="28"/>
          <w:szCs w:val="28"/>
        </w:rPr>
        <w:t>от 18.09.2006 N 116н, от 27.11.2006 N 156н</w:t>
      </w:r>
      <w:r>
        <w:rPr>
          <w:rFonts w:ascii="Times New Roman" w:hAnsi="Times New Roman"/>
          <w:sz w:val="28"/>
          <w:szCs w:val="28"/>
        </w:rPr>
        <w:t>)</w:t>
      </w:r>
    </w:p>
    <w:p w:rsidR="00277A3A" w:rsidRDefault="00277A3A" w:rsidP="00BC47F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Приказ Минфина РФ от 06</w:t>
      </w:r>
      <w:r w:rsidRPr="003613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3613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1999</w:t>
      </w:r>
      <w:r w:rsidRPr="0036135D">
        <w:rPr>
          <w:rFonts w:ascii="Times New Roman" w:hAnsi="Times New Roman"/>
          <w:sz w:val="28"/>
          <w:szCs w:val="28"/>
        </w:rPr>
        <w:t xml:space="preserve"> N</w:t>
      </w:r>
      <w:r>
        <w:rPr>
          <w:rFonts w:ascii="Times New Roman" w:hAnsi="Times New Roman"/>
          <w:sz w:val="28"/>
          <w:szCs w:val="28"/>
        </w:rPr>
        <w:t>33</w:t>
      </w:r>
      <w:r w:rsidRPr="0036135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по бухгалтерскому учету «Расходы организации» ПБУ 10/99» (в ред.</w:t>
      </w:r>
      <w:r w:rsidRPr="0036135D">
        <w:rPr>
          <w:rFonts w:ascii="Times New Roman" w:hAnsi="Times New Roman"/>
          <w:sz w:val="28"/>
          <w:szCs w:val="28"/>
        </w:rPr>
        <w:t xml:space="preserve"> </w:t>
      </w:r>
      <w:r w:rsidRPr="00C06C75">
        <w:rPr>
          <w:rFonts w:ascii="Times New Roman" w:hAnsi="Times New Roman"/>
          <w:sz w:val="28"/>
          <w:szCs w:val="28"/>
        </w:rPr>
        <w:t>от 30.12.1999 N 107н,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6C75">
        <w:rPr>
          <w:rFonts w:ascii="Times New Roman" w:hAnsi="Times New Roman"/>
          <w:sz w:val="28"/>
          <w:szCs w:val="28"/>
        </w:rPr>
        <w:t>от 30.03.2001 N 27н, от 18.09.2006 N 116н, от 27.11.2006 N 156н</w:t>
      </w:r>
      <w:r>
        <w:rPr>
          <w:rFonts w:ascii="Times New Roman" w:hAnsi="Times New Roman"/>
          <w:sz w:val="28"/>
          <w:szCs w:val="28"/>
        </w:rPr>
        <w:t>)</w:t>
      </w:r>
    </w:p>
    <w:p w:rsidR="00277A3A" w:rsidRDefault="00277A3A" w:rsidP="00E1453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План счетов бухгалтерского учета. Инструкция по применению. – Новосибирск: Сиб. унив. из-во, 2009.</w:t>
      </w:r>
    </w:p>
    <w:p w:rsidR="00277A3A" w:rsidRDefault="00277A3A" w:rsidP="00E1453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Астахов В. П. Бухгалтерский (финансовый) учет. Учебник. Ростов н/Д.: Феникс, 2007. </w:t>
      </w:r>
    </w:p>
    <w:p w:rsidR="00277A3A" w:rsidRDefault="00277A3A" w:rsidP="005D00A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Кондраков Н. П. Бухгалтерский учет. Учебник. М.: Инфра – М, 2007.</w:t>
      </w:r>
    </w:p>
    <w:p w:rsidR="00277A3A" w:rsidRDefault="00277A3A" w:rsidP="005D00A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5D00A5">
        <w:rPr>
          <w:rFonts w:ascii="Times New Roman" w:hAnsi="Times New Roman"/>
          <w:sz w:val="28"/>
          <w:szCs w:val="28"/>
        </w:rPr>
        <w:t>Гафурова Г. Н.</w:t>
      </w:r>
      <w:r>
        <w:rPr>
          <w:rFonts w:ascii="Times New Roman" w:hAnsi="Times New Roman"/>
          <w:sz w:val="28"/>
          <w:szCs w:val="28"/>
        </w:rPr>
        <w:t xml:space="preserve"> Практикум по бухгалтерскому учету, или бухгалтерский учет для начинающих // </w:t>
      </w:r>
      <w:r w:rsidRPr="005D00A5">
        <w:rPr>
          <w:rFonts w:ascii="Times New Roman" w:hAnsi="Times New Roman"/>
          <w:sz w:val="28"/>
          <w:szCs w:val="28"/>
        </w:rPr>
        <w:t>Все для бухгалтера, 2009, N 8</w:t>
      </w:r>
      <w:r>
        <w:rPr>
          <w:rFonts w:ascii="Times New Roman" w:hAnsi="Times New Roman"/>
          <w:sz w:val="28"/>
          <w:szCs w:val="28"/>
        </w:rPr>
        <w:t>.</w:t>
      </w:r>
    </w:p>
    <w:p w:rsidR="00277A3A" w:rsidRPr="005D00A5" w:rsidRDefault="00277A3A" w:rsidP="005D00A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5D00A5">
        <w:rPr>
          <w:rFonts w:ascii="Times New Roman" w:hAnsi="Times New Roman"/>
          <w:sz w:val="28"/>
          <w:szCs w:val="28"/>
        </w:rPr>
        <w:t>Мильруд Е. Д.</w:t>
      </w:r>
      <w:r>
        <w:rPr>
          <w:rFonts w:ascii="Times New Roman" w:hAnsi="Times New Roman"/>
          <w:sz w:val="28"/>
          <w:szCs w:val="28"/>
        </w:rPr>
        <w:t xml:space="preserve"> Учет доходов и расходов от продажи товаров в розницу // </w:t>
      </w:r>
      <w:r w:rsidRPr="005D00A5">
        <w:rPr>
          <w:rFonts w:ascii="Times New Roman" w:hAnsi="Times New Roman"/>
          <w:sz w:val="28"/>
          <w:szCs w:val="28"/>
        </w:rPr>
        <w:t xml:space="preserve">Финансовый вестник: финансы, налоги, </w:t>
      </w:r>
      <w:r>
        <w:rPr>
          <w:rFonts w:ascii="Times New Roman" w:hAnsi="Times New Roman"/>
          <w:sz w:val="28"/>
          <w:szCs w:val="28"/>
        </w:rPr>
        <w:t>страхование, бухгалтерский учет</w:t>
      </w:r>
      <w:r w:rsidRPr="005D00A5">
        <w:rPr>
          <w:rFonts w:ascii="Times New Roman" w:hAnsi="Times New Roman"/>
          <w:sz w:val="28"/>
          <w:szCs w:val="28"/>
        </w:rPr>
        <w:t>, 2008, N 12</w:t>
      </w:r>
      <w:r>
        <w:rPr>
          <w:rFonts w:ascii="Times New Roman" w:hAnsi="Times New Roman"/>
          <w:sz w:val="28"/>
          <w:szCs w:val="28"/>
        </w:rPr>
        <w:t>.</w:t>
      </w:r>
    </w:p>
    <w:p w:rsidR="00277A3A" w:rsidRDefault="00277A3A" w:rsidP="005D00A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E1453C">
        <w:rPr>
          <w:rFonts w:ascii="Times New Roman" w:hAnsi="Times New Roman"/>
          <w:sz w:val="28"/>
          <w:szCs w:val="28"/>
        </w:rPr>
        <w:t>Поленова</w:t>
      </w:r>
      <w:r>
        <w:rPr>
          <w:rFonts w:ascii="Times New Roman" w:hAnsi="Times New Roman"/>
          <w:sz w:val="28"/>
          <w:szCs w:val="28"/>
        </w:rPr>
        <w:t xml:space="preserve"> С. Н. Формирование расходов по обычным видам деятельности и их признание в учете // </w:t>
      </w:r>
      <w:r w:rsidRPr="007D437C">
        <w:rPr>
          <w:rFonts w:ascii="Times New Roman" w:hAnsi="Times New Roman"/>
          <w:sz w:val="28"/>
          <w:szCs w:val="28"/>
        </w:rPr>
        <w:t>Бухгалтер и закон, 2007, N 12</w:t>
      </w:r>
      <w:r>
        <w:rPr>
          <w:rFonts w:ascii="Times New Roman" w:hAnsi="Times New Roman"/>
          <w:sz w:val="28"/>
          <w:szCs w:val="28"/>
        </w:rPr>
        <w:t>.</w:t>
      </w:r>
    </w:p>
    <w:p w:rsidR="00277A3A" w:rsidRPr="007D437C" w:rsidRDefault="00277A3A" w:rsidP="005D00A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7D437C">
        <w:rPr>
          <w:rFonts w:ascii="Times New Roman" w:hAnsi="Times New Roman"/>
          <w:sz w:val="28"/>
          <w:szCs w:val="28"/>
        </w:rPr>
        <w:t>Самылин</w:t>
      </w:r>
      <w:r>
        <w:rPr>
          <w:rFonts w:ascii="Times New Roman" w:hAnsi="Times New Roman"/>
          <w:sz w:val="28"/>
          <w:szCs w:val="28"/>
        </w:rPr>
        <w:t xml:space="preserve"> А. И. Малый бизнес и прогнозирование финансовых результатов // </w:t>
      </w:r>
      <w:r w:rsidRPr="007D437C">
        <w:rPr>
          <w:rFonts w:ascii="Times New Roman" w:hAnsi="Times New Roman"/>
          <w:sz w:val="28"/>
          <w:szCs w:val="28"/>
        </w:rPr>
        <w:t>Экономический анализ: теория и практика, 2008, N 22</w:t>
      </w:r>
      <w:r>
        <w:rPr>
          <w:rFonts w:ascii="Times New Roman" w:hAnsi="Times New Roman"/>
          <w:sz w:val="28"/>
          <w:szCs w:val="28"/>
        </w:rPr>
        <w:t>.</w:t>
      </w:r>
    </w:p>
    <w:p w:rsidR="00277A3A" w:rsidRPr="007D437C" w:rsidRDefault="00277A3A" w:rsidP="007D437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77A3A" w:rsidRDefault="00277A3A" w:rsidP="007D437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77A3A" w:rsidRPr="007D437C" w:rsidRDefault="00277A3A" w:rsidP="007D437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77A3A" w:rsidRPr="00E1453C" w:rsidRDefault="00277A3A" w:rsidP="007D437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77A3A" w:rsidRDefault="00277A3A" w:rsidP="00E1453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77A3A" w:rsidRDefault="00277A3A" w:rsidP="00E1453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77A3A" w:rsidRDefault="00277A3A" w:rsidP="00C06C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77A3A" w:rsidRDefault="00277A3A" w:rsidP="00C06C7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77A3A" w:rsidRDefault="00277A3A" w:rsidP="00C06C7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77A3A" w:rsidRDefault="00277A3A" w:rsidP="003E79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77A3A" w:rsidRPr="0046024A" w:rsidRDefault="00277A3A" w:rsidP="00797F9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77A3A" w:rsidRPr="00E01247" w:rsidRDefault="00277A3A" w:rsidP="00050BD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77A3A" w:rsidRPr="00E01247" w:rsidSect="0024352B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A3A" w:rsidRDefault="00277A3A" w:rsidP="00757F52">
      <w:r>
        <w:separator/>
      </w:r>
    </w:p>
  </w:endnote>
  <w:endnote w:type="continuationSeparator" w:id="0">
    <w:p w:rsidR="00277A3A" w:rsidRDefault="00277A3A" w:rsidP="0075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A3A" w:rsidRDefault="00277A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A3A" w:rsidRDefault="00277A3A" w:rsidP="00757F52">
      <w:r>
        <w:separator/>
      </w:r>
    </w:p>
  </w:footnote>
  <w:footnote w:type="continuationSeparator" w:id="0">
    <w:p w:rsidR="00277A3A" w:rsidRDefault="00277A3A" w:rsidP="00757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A3A" w:rsidRDefault="00277A3A" w:rsidP="00AA6732">
    <w:pPr>
      <w:pStyle w:val="a3"/>
    </w:pPr>
  </w:p>
  <w:p w:rsidR="00277A3A" w:rsidRDefault="00277A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234C7"/>
    <w:multiLevelType w:val="hybridMultilevel"/>
    <w:tmpl w:val="E24C15CE"/>
    <w:lvl w:ilvl="0" w:tplc="40240E5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A771D90"/>
    <w:multiLevelType w:val="multilevel"/>
    <w:tmpl w:val="75C4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5D4D4B"/>
    <w:multiLevelType w:val="multilevel"/>
    <w:tmpl w:val="EFC4B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3CE05CF"/>
    <w:multiLevelType w:val="multilevel"/>
    <w:tmpl w:val="2280F53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E8C"/>
    <w:rsid w:val="0002370D"/>
    <w:rsid w:val="00050BDF"/>
    <w:rsid w:val="0007720A"/>
    <w:rsid w:val="00077ED2"/>
    <w:rsid w:val="000B33EC"/>
    <w:rsid w:val="000D5916"/>
    <w:rsid w:val="000E02B1"/>
    <w:rsid w:val="000E3119"/>
    <w:rsid w:val="000E5074"/>
    <w:rsid w:val="000F5E05"/>
    <w:rsid w:val="00111296"/>
    <w:rsid w:val="00112026"/>
    <w:rsid w:val="001134D1"/>
    <w:rsid w:val="001745CF"/>
    <w:rsid w:val="00193244"/>
    <w:rsid w:val="001E151D"/>
    <w:rsid w:val="00200181"/>
    <w:rsid w:val="0021336C"/>
    <w:rsid w:val="002312D9"/>
    <w:rsid w:val="00231826"/>
    <w:rsid w:val="002404B7"/>
    <w:rsid w:val="0024352B"/>
    <w:rsid w:val="00273587"/>
    <w:rsid w:val="00277A3A"/>
    <w:rsid w:val="00282C43"/>
    <w:rsid w:val="002A2C17"/>
    <w:rsid w:val="002B3BA0"/>
    <w:rsid w:val="002F5A99"/>
    <w:rsid w:val="0032670D"/>
    <w:rsid w:val="003478CE"/>
    <w:rsid w:val="00350F91"/>
    <w:rsid w:val="0036135D"/>
    <w:rsid w:val="003863E9"/>
    <w:rsid w:val="003B1C79"/>
    <w:rsid w:val="003C25DF"/>
    <w:rsid w:val="003C7ED3"/>
    <w:rsid w:val="003E7928"/>
    <w:rsid w:val="00402057"/>
    <w:rsid w:val="00434EED"/>
    <w:rsid w:val="0046024A"/>
    <w:rsid w:val="00460DEA"/>
    <w:rsid w:val="00460E94"/>
    <w:rsid w:val="00460EEC"/>
    <w:rsid w:val="00470926"/>
    <w:rsid w:val="004767CF"/>
    <w:rsid w:val="0049407F"/>
    <w:rsid w:val="004A1E42"/>
    <w:rsid w:val="004A45A4"/>
    <w:rsid w:val="004B30BE"/>
    <w:rsid w:val="004D0C8C"/>
    <w:rsid w:val="004E3E80"/>
    <w:rsid w:val="00535BDB"/>
    <w:rsid w:val="0059162E"/>
    <w:rsid w:val="005B3C24"/>
    <w:rsid w:val="005D00A5"/>
    <w:rsid w:val="005D063C"/>
    <w:rsid w:val="005E3B50"/>
    <w:rsid w:val="00606E6B"/>
    <w:rsid w:val="00670E8C"/>
    <w:rsid w:val="00672674"/>
    <w:rsid w:val="006857A7"/>
    <w:rsid w:val="0069481C"/>
    <w:rsid w:val="006A44C2"/>
    <w:rsid w:val="006A61F4"/>
    <w:rsid w:val="006D6D67"/>
    <w:rsid w:val="006F4577"/>
    <w:rsid w:val="006F5143"/>
    <w:rsid w:val="006F6043"/>
    <w:rsid w:val="0070603B"/>
    <w:rsid w:val="0072091C"/>
    <w:rsid w:val="00736470"/>
    <w:rsid w:val="00757F52"/>
    <w:rsid w:val="00765DAD"/>
    <w:rsid w:val="0077140D"/>
    <w:rsid w:val="00797F9C"/>
    <w:rsid w:val="007D2E3C"/>
    <w:rsid w:val="007D437C"/>
    <w:rsid w:val="0083212F"/>
    <w:rsid w:val="00844776"/>
    <w:rsid w:val="00890741"/>
    <w:rsid w:val="008912BB"/>
    <w:rsid w:val="00891D56"/>
    <w:rsid w:val="008A38F4"/>
    <w:rsid w:val="008E12D6"/>
    <w:rsid w:val="008F2C37"/>
    <w:rsid w:val="009A456E"/>
    <w:rsid w:val="009E7D23"/>
    <w:rsid w:val="009F4C86"/>
    <w:rsid w:val="009F6109"/>
    <w:rsid w:val="00A05476"/>
    <w:rsid w:val="00A177CD"/>
    <w:rsid w:val="00A31B99"/>
    <w:rsid w:val="00A5274B"/>
    <w:rsid w:val="00A67AE7"/>
    <w:rsid w:val="00A95274"/>
    <w:rsid w:val="00A95427"/>
    <w:rsid w:val="00AA3E1D"/>
    <w:rsid w:val="00AA6732"/>
    <w:rsid w:val="00AC557B"/>
    <w:rsid w:val="00AD64FF"/>
    <w:rsid w:val="00AE7DEA"/>
    <w:rsid w:val="00AF3C91"/>
    <w:rsid w:val="00BA1B76"/>
    <w:rsid w:val="00BB1CFB"/>
    <w:rsid w:val="00BB511B"/>
    <w:rsid w:val="00BC47F1"/>
    <w:rsid w:val="00BD127C"/>
    <w:rsid w:val="00BD657B"/>
    <w:rsid w:val="00BF3E89"/>
    <w:rsid w:val="00BF6000"/>
    <w:rsid w:val="00C04785"/>
    <w:rsid w:val="00C06C75"/>
    <w:rsid w:val="00C17A73"/>
    <w:rsid w:val="00C2793E"/>
    <w:rsid w:val="00C36139"/>
    <w:rsid w:val="00C37E9B"/>
    <w:rsid w:val="00C46965"/>
    <w:rsid w:val="00C60B39"/>
    <w:rsid w:val="00C67E01"/>
    <w:rsid w:val="00C80ACA"/>
    <w:rsid w:val="00C81EEC"/>
    <w:rsid w:val="00CA29F9"/>
    <w:rsid w:val="00CB1EC7"/>
    <w:rsid w:val="00CD70A4"/>
    <w:rsid w:val="00CE43C6"/>
    <w:rsid w:val="00CF0928"/>
    <w:rsid w:val="00CF7162"/>
    <w:rsid w:val="00D026A0"/>
    <w:rsid w:val="00D31483"/>
    <w:rsid w:val="00D42E34"/>
    <w:rsid w:val="00D445EC"/>
    <w:rsid w:val="00D82CF6"/>
    <w:rsid w:val="00D8314C"/>
    <w:rsid w:val="00D96F88"/>
    <w:rsid w:val="00DD3F96"/>
    <w:rsid w:val="00DD7B36"/>
    <w:rsid w:val="00E01247"/>
    <w:rsid w:val="00E1453C"/>
    <w:rsid w:val="00E14BBE"/>
    <w:rsid w:val="00E54FB4"/>
    <w:rsid w:val="00E62987"/>
    <w:rsid w:val="00E62D4A"/>
    <w:rsid w:val="00E830D8"/>
    <w:rsid w:val="00E91C44"/>
    <w:rsid w:val="00EA3231"/>
    <w:rsid w:val="00EA4F26"/>
    <w:rsid w:val="00EA50F1"/>
    <w:rsid w:val="00EA5D6C"/>
    <w:rsid w:val="00EA782D"/>
    <w:rsid w:val="00EB008B"/>
    <w:rsid w:val="00ED3AE9"/>
    <w:rsid w:val="00EE0BF0"/>
    <w:rsid w:val="00EF1EA8"/>
    <w:rsid w:val="00F2477C"/>
    <w:rsid w:val="00F60C1B"/>
    <w:rsid w:val="00F63438"/>
    <w:rsid w:val="00F952C0"/>
    <w:rsid w:val="00FA477C"/>
    <w:rsid w:val="00FA5595"/>
    <w:rsid w:val="00FB2B55"/>
    <w:rsid w:val="00FD6E35"/>
    <w:rsid w:val="00FE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2F1B2-D50C-48E0-A614-1E9344CE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965"/>
    <w:pPr>
      <w:jc w:val="center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0E3119"/>
    <w:pPr>
      <w:ind w:left="720"/>
      <w:contextualSpacing/>
    </w:pPr>
  </w:style>
  <w:style w:type="paragraph" w:customStyle="1" w:styleId="ConsPlusNormal">
    <w:name w:val="ConsPlusNormal"/>
    <w:rsid w:val="00891D56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  <w:sz w:val="26"/>
      <w:szCs w:val="26"/>
    </w:rPr>
  </w:style>
  <w:style w:type="paragraph" w:customStyle="1" w:styleId="ConsPlusNonformat">
    <w:name w:val="ConsPlusNonformat"/>
    <w:rsid w:val="006857A7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757F5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locked/>
    <w:rsid w:val="00757F52"/>
    <w:rPr>
      <w:rFonts w:cs="Times New Roman"/>
    </w:rPr>
  </w:style>
  <w:style w:type="paragraph" w:styleId="a5">
    <w:name w:val="footer"/>
    <w:basedOn w:val="a"/>
    <w:link w:val="a6"/>
    <w:rsid w:val="00757F52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locked/>
    <w:rsid w:val="00757F52"/>
    <w:rPr>
      <w:rFonts w:cs="Times New Roman"/>
    </w:rPr>
  </w:style>
  <w:style w:type="character" w:styleId="a7">
    <w:name w:val="Hyperlink"/>
    <w:basedOn w:val="a0"/>
    <w:semiHidden/>
    <w:rsid w:val="009A456E"/>
    <w:rPr>
      <w:rFonts w:cs="Times New Roman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6246</Words>
  <Characters>35608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41771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Admin</dc:creator>
  <cp:keywords/>
  <dc:description/>
  <cp:lastModifiedBy>Irina</cp:lastModifiedBy>
  <cp:revision>2</cp:revision>
  <dcterms:created xsi:type="dcterms:W3CDTF">2014-08-16T12:53:00Z</dcterms:created>
  <dcterms:modified xsi:type="dcterms:W3CDTF">2014-08-16T12:53:00Z</dcterms:modified>
</cp:coreProperties>
</file>