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EE" w:rsidRDefault="00D957EE" w:rsidP="00D957EE">
      <w:pPr>
        <w:pStyle w:val="a3"/>
        <w:jc w:val="center"/>
        <w:rPr>
          <w:b/>
          <w:bCs/>
        </w:rPr>
      </w:pPr>
      <w:r>
        <w:rPr>
          <w:b/>
          <w:bCs/>
        </w:rPr>
        <w:t>Органы исполнительной власти и органы местного самоуправления - как субъекты административного права</w:t>
      </w:r>
    </w:p>
    <w:p w:rsidR="00D957EE" w:rsidRDefault="00D957EE" w:rsidP="00D957EE">
      <w:pPr>
        <w:pStyle w:val="a3"/>
      </w:pPr>
      <w:r>
        <w:t>1. Органы исполнительной власти и их роль в государственном управлении.</w:t>
      </w:r>
      <w:r>
        <w:br/>
        <w:t>2. Административно-правовой статус органов местного самоуправления.</w:t>
      </w:r>
    </w:p>
    <w:p w:rsidR="00D957EE" w:rsidRDefault="00D957EE" w:rsidP="00D957EE">
      <w:pPr>
        <w:pStyle w:val="a3"/>
        <w:jc w:val="center"/>
      </w:pPr>
      <w:r>
        <w:rPr>
          <w:b/>
          <w:bCs/>
        </w:rPr>
        <w:t>Литература</w:t>
      </w:r>
    </w:p>
    <w:p w:rsidR="00D957EE" w:rsidRDefault="00D957EE" w:rsidP="00D957EE">
      <w:pPr>
        <w:pStyle w:val="a3"/>
      </w:pPr>
      <w:r>
        <w:rPr>
          <w:rStyle w:val="a4"/>
        </w:rPr>
        <w:t>Указ Президента РФ от 14.08.96г. “Осистеме федеральных органов исполнительной власти (СЗ № 34-96г).</w:t>
      </w:r>
      <w:r>
        <w:rPr>
          <w:i/>
          <w:iCs/>
        </w:rPr>
        <w:br/>
      </w:r>
      <w:r>
        <w:rPr>
          <w:rStyle w:val="a4"/>
        </w:rPr>
        <w:t>Указ Президента РФ от 22.09.98г. “О структуре федеральных органов исполнительной власти” (СЗ № 18-98г).</w:t>
      </w:r>
      <w:r>
        <w:rPr>
          <w:i/>
          <w:iCs/>
        </w:rPr>
        <w:br/>
      </w:r>
      <w:r>
        <w:rPr>
          <w:rStyle w:val="a4"/>
        </w:rPr>
        <w:t>Указ Президента РФ от 5.10.95г. “О мерах по обеспечению взаимодействия федеральных органов государственной власти и субъектов РФ при проведении конституционно-правовой реформы в субъектах РФ (СЗ № 41-95г).</w:t>
      </w:r>
      <w:r>
        <w:rPr>
          <w:i/>
          <w:iCs/>
        </w:rPr>
        <w:br/>
      </w:r>
      <w:r>
        <w:rPr>
          <w:rStyle w:val="a4"/>
        </w:rPr>
        <w:t>Указ Президента РФ от 10.06.94г. “Об обеспечении взаимодействия Президента РФ и Правительства РФ (СЗ № 7-94г).</w:t>
      </w:r>
      <w:r>
        <w:rPr>
          <w:i/>
          <w:iCs/>
        </w:rPr>
        <w:br/>
      </w:r>
      <w:r>
        <w:rPr>
          <w:rStyle w:val="a4"/>
        </w:rPr>
        <w:t>Федеральный закон РФ от 28.08.95г. “Об общих принципах организации местного самоуправления в РФ (СЗ № 35-95г).</w:t>
      </w:r>
      <w:r>
        <w:rPr>
          <w:i/>
          <w:iCs/>
        </w:rPr>
        <w:br/>
      </w:r>
      <w:r>
        <w:rPr>
          <w:rStyle w:val="a4"/>
        </w:rPr>
        <w:t>Алехин А.П., Кармолицкий А. А., Козлов Ю.М. ”Административное право”. Учебник, 1997г.</w:t>
      </w:r>
      <w:r>
        <w:rPr>
          <w:i/>
          <w:iCs/>
        </w:rPr>
        <w:br/>
      </w:r>
      <w:r>
        <w:rPr>
          <w:rStyle w:val="a4"/>
        </w:rPr>
        <w:t>Агапов А.Б. “Федеральное административное право России”. Курс лекций, 1997г.</w:t>
      </w:r>
      <w:r>
        <w:rPr>
          <w:i/>
          <w:iCs/>
        </w:rPr>
        <w:br/>
      </w:r>
      <w:r>
        <w:rPr>
          <w:rStyle w:val="a4"/>
        </w:rPr>
        <w:t>Коренев А.П. “Административное право”. Учебник, 2000г.</w:t>
      </w:r>
      <w:r>
        <w:rPr>
          <w:i/>
          <w:iCs/>
        </w:rPr>
        <w:br/>
      </w:r>
      <w:r>
        <w:rPr>
          <w:rStyle w:val="a4"/>
        </w:rPr>
        <w:t>Бахрах Д.Н. “Административное право”. Учебник, 2000г.</w:t>
      </w:r>
      <w:r>
        <w:rPr>
          <w:i/>
          <w:iCs/>
        </w:rPr>
        <w:br/>
      </w:r>
      <w:r>
        <w:rPr>
          <w:rStyle w:val="a4"/>
        </w:rPr>
        <w:t>Тихомиров Ю. А. “Курс административного права и процесса”. Учебник, 1998г.</w:t>
      </w:r>
      <w:r>
        <w:rPr>
          <w:i/>
          <w:iCs/>
        </w:rPr>
        <w:br/>
      </w:r>
      <w:r>
        <w:rPr>
          <w:rStyle w:val="a4"/>
        </w:rPr>
        <w:t>Труханович Л.В. “Административное право”. Пособие для подготовки к экзаменам (конспект лекций). М., 1998г.</w:t>
      </w:r>
    </w:p>
    <w:p w:rsidR="00D957EE" w:rsidRDefault="00D957EE" w:rsidP="00D957EE">
      <w:pPr>
        <w:pStyle w:val="a3"/>
        <w:rPr>
          <w:b/>
          <w:bCs/>
        </w:rPr>
      </w:pPr>
      <w:r>
        <w:t>На прошлом занятии мы рассмотрели индивидуальные субъекты административного права, а именно рассмотрели административно-праовой статус граждан РФ, административно-правовой статус иностранных граждан и лиц без гражданства. Сегодня мы приступаем к рассмотрению коллективных субъектов административного права. Одним из немаловажных коллективных субъектов административного права являются органы исполнительной власти и органы местного самоуправления. Именно эти органы играют решающую роль в государственном управлении, именно эти органы наделены государственно-властными полномочиями при осуществлении исполнительно-распорядительной деятельности.</w:t>
      </w:r>
    </w:p>
    <w:p w:rsidR="00D957EE" w:rsidRDefault="00D957EE" w:rsidP="00D957EE">
      <w:pPr>
        <w:pStyle w:val="a3"/>
      </w:pPr>
      <w:r>
        <w:rPr>
          <w:b/>
          <w:bCs/>
        </w:rPr>
        <w:t>Орган исполнитель</w:t>
      </w:r>
      <w:bookmarkStart w:id="0" w:name="OCRUncertain030"/>
      <w:r>
        <w:rPr>
          <w:b/>
          <w:bCs/>
        </w:rPr>
        <w:t>н</w:t>
      </w:r>
      <w:bookmarkEnd w:id="0"/>
      <w:r>
        <w:rPr>
          <w:b/>
          <w:bCs/>
        </w:rPr>
        <w:t xml:space="preserve">ой власти - </w:t>
      </w:r>
      <w:r>
        <w:t>это организация, которая являясь частью государственного аппарата, имеет свою структуру, компетенцию, территориальный масштаб деятельности, образована в соответствии с законодательством, наделена правом выступать по поручению государства, призвана в порядке исполнительной и распорядительной деятельности осуществлять повседневное руководство хозяйственной, социально-культурной, административно-политической сферами, заниматься межотраслевым управлением.</w:t>
      </w:r>
    </w:p>
    <w:p w:rsidR="00D957EE" w:rsidRDefault="00D957EE" w:rsidP="00D957EE">
      <w:pPr>
        <w:pStyle w:val="a3"/>
      </w:pPr>
      <w:r>
        <w:rPr>
          <w:u w:val="single"/>
        </w:rPr>
        <w:t>Из определения следует, что этот орган</w:t>
      </w:r>
    </w:p>
    <w:p w:rsidR="00D957EE" w:rsidRDefault="00D957EE" w:rsidP="00D957EE">
      <w:pPr>
        <w:pStyle w:val="a3"/>
      </w:pPr>
      <w:r>
        <w:t>- является частью государственного аппарата (Министерство путей сообщения является частицей Правительства);</w:t>
      </w:r>
      <w:r>
        <w:br/>
        <w:t>- имеет свою структуру (которую определяет Правительство - посмотреть “Гарант” по Новосибирской области);</w:t>
      </w:r>
      <w:r>
        <w:br/>
        <w:t>- имеет территориальный масштаб деятельности и свою компетенцию (действует на определенной территории - администрация НСО);</w:t>
      </w:r>
      <w:r>
        <w:br/>
        <w:t>- образована в соответствии с законодательством (Закон “О местном самоуправлении”);</w:t>
      </w:r>
      <w:r>
        <w:br/>
        <w:t>- выступает от имени государства (например, когда Правительство осуществляет свою деятельность за пределами РФ);</w:t>
      </w:r>
      <w:r>
        <w:br/>
        <w:t>- осуществляет руководство в различных сферах деятельности (в хозяйственной, социально-культурной, административно-политической).</w:t>
      </w:r>
    </w:p>
    <w:p w:rsidR="00D957EE" w:rsidRDefault="00D957EE" w:rsidP="00D957EE">
      <w:pPr>
        <w:pStyle w:val="a3"/>
      </w:pPr>
      <w:r>
        <w:t>Образование, структура, порядок деятельности и компетенция органов исполнительной власти (их задачи, функции, права и обязанности, формы и методы деятельности) определены и закреплены в соответствующих законах, положениях и иных нормативных актах. (Например, Министерство путей сообщения в своей работе руководствуется Федеральным законом от 25.08.95г. “О федеральном железнодорожном транспорте” - собрание законодательства № 35-95г.)</w:t>
      </w:r>
      <w:r>
        <w:br/>
        <w:t>Административно-правовой статус органов исполнительной власти определяется Конституцией, конституциями республик в составе России, фе</w:t>
      </w:r>
      <w:bookmarkStart w:id="1" w:name="OCRUncertain043"/>
      <w:r>
        <w:t>од</w:t>
      </w:r>
      <w:bookmarkEnd w:id="1"/>
      <w:r>
        <w:t xml:space="preserve">альными и иными </w:t>
      </w:r>
      <w:bookmarkStart w:id="2" w:name="OCRUncertain044"/>
      <w:r>
        <w:t>з</w:t>
      </w:r>
      <w:bookmarkEnd w:id="2"/>
      <w:r>
        <w:t>аконами, положениями об органах (например, Положени</w:t>
      </w:r>
      <w:bookmarkStart w:id="3" w:name="OCRUncertain045"/>
      <w:r>
        <w:t>е</w:t>
      </w:r>
      <w:bookmarkEnd w:id="3"/>
      <w:r>
        <w:t xml:space="preserve"> </w:t>
      </w:r>
      <w:bookmarkStart w:id="4" w:name="OCRUncertain046"/>
      <w:r>
        <w:t>"М</w:t>
      </w:r>
      <w:bookmarkEnd w:id="4"/>
      <w:r>
        <w:t xml:space="preserve">инистерстве внутренних дел Российской Федерации). </w:t>
      </w:r>
      <w:r>
        <w:br/>
        <w:t xml:space="preserve">Все органы </w:t>
      </w:r>
      <w:bookmarkStart w:id="5" w:name="OCRUncertain047"/>
      <w:r>
        <w:t>исполнительной</w:t>
      </w:r>
      <w:bookmarkEnd w:id="5"/>
      <w:r>
        <w:t xml:space="preserve"> власти обладают административной </w:t>
      </w:r>
      <w:bookmarkStart w:id="6" w:name="OCRUncertain048"/>
      <w:r>
        <w:t>правосубъектностью</w:t>
      </w:r>
      <w:bookmarkEnd w:id="6"/>
      <w:r>
        <w:t>, а именно правоспособностью и дееспособностью.</w:t>
      </w:r>
      <w:r>
        <w:br/>
      </w:r>
      <w:r>
        <w:rPr>
          <w:u w:val="single"/>
        </w:rPr>
        <w:t>Административная правоспособность и дееспособность органов исполнительной власти возникает одновременно с их образованием и прекращается в связи с их упразднением.</w:t>
      </w:r>
      <w:r>
        <w:rPr>
          <w:u w:val="single"/>
        </w:rPr>
        <w:br/>
      </w:r>
      <w:r>
        <w:t xml:space="preserve">Административно-правовой статус </w:t>
      </w:r>
      <w:bookmarkStart w:id="7" w:name="OCRUncertain049"/>
      <w:r>
        <w:t>органа</w:t>
      </w:r>
      <w:bookmarkEnd w:id="7"/>
      <w:r>
        <w:t xml:space="preserve"> исполнительной власти определяется также его конкретным назначением, местом и ролью в системе управления.</w:t>
      </w:r>
    </w:p>
    <w:p w:rsidR="00D957EE" w:rsidRDefault="00D957EE" w:rsidP="00D957EE">
      <w:pPr>
        <w:pStyle w:val="a3"/>
        <w:jc w:val="center"/>
      </w:pPr>
      <w:r>
        <w:rPr>
          <w:b/>
          <w:bCs/>
        </w:rPr>
        <w:t>Характерные черты органов исполнительной власти</w:t>
      </w:r>
    </w:p>
    <w:p w:rsidR="00D957EE" w:rsidRDefault="00D957EE" w:rsidP="00D957EE">
      <w:pPr>
        <w:pStyle w:val="a3"/>
      </w:pPr>
      <w:r>
        <w:t>- осуществляют исполнительно-распорядительную деятельность;</w:t>
      </w:r>
      <w:r>
        <w:br/>
        <w:t>-</w:t>
      </w:r>
      <w:bookmarkStart w:id="8" w:name="OCRUncertain053"/>
      <w:r>
        <w:t xml:space="preserve"> наделены оперативной самостоятельностью;</w:t>
      </w:r>
      <w:bookmarkEnd w:id="8"/>
      <w:r>
        <w:br/>
        <w:t>- имеют, как правило, постоянные штаты;</w:t>
      </w:r>
      <w:r>
        <w:br/>
        <w:t>- как правило, образуются вышестоящими органами;</w:t>
      </w:r>
      <w:r>
        <w:br/>
        <w:t>- наделены правом распорядительств</w:t>
      </w:r>
      <w:bookmarkStart w:id="9" w:name="OCRUncertain054"/>
      <w:r>
        <w:t>а</w:t>
      </w:r>
      <w:bookmarkEnd w:id="9"/>
      <w:r>
        <w:t xml:space="preserve"> (правом издавать подз</w:t>
      </w:r>
      <w:bookmarkStart w:id="10" w:name="OCRUncertain056"/>
      <w:r>
        <w:t>а</w:t>
      </w:r>
      <w:bookmarkEnd w:id="10"/>
      <w:r>
        <w:t xml:space="preserve">конные юридические акты, в том числе акты </w:t>
      </w:r>
      <w:bookmarkStart w:id="11" w:name="OCRUncertain057"/>
      <w:r>
        <w:t>норматив</w:t>
      </w:r>
      <w:bookmarkStart w:id="12" w:name="OCRUncertain058"/>
      <w:bookmarkEnd w:id="11"/>
      <w:bookmarkEnd w:id="12"/>
      <w:r>
        <w:t xml:space="preserve">ного характера); </w:t>
      </w:r>
      <w:r>
        <w:br/>
        <w:t xml:space="preserve">- подотчетны и </w:t>
      </w:r>
      <w:bookmarkStart w:id="13" w:name="OCRUncertain060"/>
      <w:r>
        <w:t>подконтрольн</w:t>
      </w:r>
      <w:bookmarkEnd w:id="13"/>
      <w:r>
        <w:t>ы выше</w:t>
      </w:r>
      <w:bookmarkStart w:id="14" w:name="OCRUncertain062"/>
      <w:r>
        <w:t>ст</w:t>
      </w:r>
      <w:bookmarkEnd w:id="14"/>
      <w:r>
        <w:t>оящим органам управления. При этом органы гос</w:t>
      </w:r>
      <w:bookmarkStart w:id="15" w:name="OCRUncertain065"/>
      <w:r>
        <w:t>уда</w:t>
      </w:r>
      <w:bookmarkEnd w:id="15"/>
      <w:r>
        <w:t>рственного управ</w:t>
      </w:r>
      <w:bookmarkStart w:id="16" w:name="OCRUncertain066"/>
      <w:r>
        <w:t>л</w:t>
      </w:r>
      <w:bookmarkEnd w:id="16"/>
      <w:r>
        <w:t>ения могут действовать в рамках двойного подчинения - в</w:t>
      </w:r>
      <w:bookmarkStart w:id="17" w:name="OCRUncertain067"/>
      <w:r>
        <w:t>е</w:t>
      </w:r>
      <w:bookmarkEnd w:id="17"/>
      <w:r>
        <w:t>р</w:t>
      </w:r>
      <w:bookmarkStart w:id="18" w:name="OCRUncertain068"/>
      <w:r>
        <w:t>т</w:t>
      </w:r>
      <w:bookmarkEnd w:id="18"/>
      <w:r>
        <w:t xml:space="preserve">икальном и </w:t>
      </w:r>
      <w:bookmarkStart w:id="19" w:name="OCRUncertain069"/>
      <w:r>
        <w:t>горизутальном.</w:t>
      </w:r>
      <w:bookmarkEnd w:id="19"/>
      <w:r>
        <w:t xml:space="preserve"> В тех отраслях управления, где требуется высокая степень централиза</w:t>
      </w:r>
      <w:bookmarkStart w:id="20" w:name="OCRUncertain073"/>
      <w:r>
        <w:t>ц</w:t>
      </w:r>
      <w:bookmarkEnd w:id="20"/>
      <w:r>
        <w:t>ии, двойное п</w:t>
      </w:r>
      <w:bookmarkStart w:id="21" w:name="OCRUncertain074"/>
      <w:r>
        <w:t>од</w:t>
      </w:r>
      <w:bookmarkEnd w:id="21"/>
      <w:r>
        <w:t>чинение отсутствует (управление об</w:t>
      </w:r>
      <w:bookmarkStart w:id="22" w:name="OCRUncertain075"/>
      <w:r>
        <w:t>ор</w:t>
      </w:r>
      <w:bookmarkEnd w:id="22"/>
      <w:r>
        <w:t>онной промы</w:t>
      </w:r>
      <w:bookmarkStart w:id="23" w:name="OCRUncertain076"/>
      <w:r>
        <w:t>ш</w:t>
      </w:r>
      <w:bookmarkEnd w:id="23"/>
      <w:r>
        <w:t>ленностью, управление ФСБ и т.д.)</w:t>
      </w:r>
    </w:p>
    <w:p w:rsidR="00D957EE" w:rsidRDefault="00D957EE" w:rsidP="00D957EE">
      <w:pPr>
        <w:pStyle w:val="a3"/>
        <w:jc w:val="center"/>
        <w:rPr>
          <w:b/>
          <w:bCs/>
        </w:rPr>
      </w:pPr>
      <w:r>
        <w:rPr>
          <w:b/>
          <w:bCs/>
        </w:rPr>
        <w:t>Виды органов исполнительной влас</w:t>
      </w:r>
      <w:bookmarkStart w:id="24" w:name="OCRUncertain089"/>
      <w:r>
        <w:rPr>
          <w:b/>
          <w:bCs/>
        </w:rPr>
        <w:t>т</w:t>
      </w:r>
      <w:bookmarkEnd w:id="24"/>
      <w:r>
        <w:rPr>
          <w:b/>
          <w:bCs/>
        </w:rPr>
        <w:t>и</w:t>
      </w:r>
    </w:p>
    <w:p w:rsidR="00D957EE" w:rsidRDefault="00D957EE" w:rsidP="00D957EE">
      <w:pPr>
        <w:pStyle w:val="a3"/>
      </w:pPr>
      <w:r>
        <w:t xml:space="preserve">1. </w:t>
      </w:r>
      <w:r>
        <w:rPr>
          <w:u w:val="single"/>
        </w:rPr>
        <w:t>В соответствии с федеральным государственным устройством:</w:t>
      </w:r>
    </w:p>
    <w:p w:rsidR="00D957EE" w:rsidRDefault="00D957EE" w:rsidP="00D957EE">
      <w:pPr>
        <w:pStyle w:val="a3"/>
      </w:pPr>
      <w:r>
        <w:t>- федеральные органы исполнительной власти, распространяющие свою деятельность на всю территорию России (Президент России и Администрация Президента, Правительство России, федеральные министерства, государственные комитеты и иные федеральные органы исполнительной власти);</w:t>
      </w:r>
      <w:r>
        <w:br/>
        <w:t>- региональные федеральные органы исполнительной в</w:t>
      </w:r>
      <w:bookmarkStart w:id="25" w:name="OCRUncertain150"/>
      <w:r>
        <w:t>л</w:t>
      </w:r>
      <w:bookmarkEnd w:id="25"/>
      <w:r>
        <w:t>асти, действующие на территории определенных регионов, т.е. на части территории России. Деятельность этих органов может осуществляться в пределах нескольких республик, краев, областей и иных территориальных единиц (в пределах военного округа, железной дороги и др.). Такие органы являются межтерриториальными (межрегиональными);</w:t>
      </w:r>
      <w:r>
        <w:br/>
        <w:t xml:space="preserve">- органы исполнительной власти субъектов федерации, осуществляющие деятельность, соответственно, в пределах территорий республик, краев, областей, городов федерального </w:t>
      </w:r>
      <w:bookmarkStart w:id="26" w:name="OCRUncertain151"/>
      <w:r>
        <w:t>з</w:t>
      </w:r>
      <w:bookmarkEnd w:id="26"/>
      <w:r>
        <w:t>начения, автономных областей и автономных округов. В масштабе республик действуют президенты, правительства, министерства, комитеты и иные ведомства. В масштабе края, области, города федерального значения и автономного образования исполнительная, управленческая деятельность осуществляется соответствующей администрацией, руководимой ее главой (губернатором, мэром).</w:t>
      </w:r>
    </w:p>
    <w:p w:rsidR="00D957EE" w:rsidRDefault="00D957EE" w:rsidP="00D957EE">
      <w:pPr>
        <w:pStyle w:val="a3"/>
      </w:pPr>
      <w:r>
        <w:t xml:space="preserve">2. </w:t>
      </w:r>
      <w:r>
        <w:rPr>
          <w:u w:val="single"/>
        </w:rPr>
        <w:t>В зависимости от объема и характера компетенции:</w:t>
      </w:r>
    </w:p>
    <w:p w:rsidR="00D957EE" w:rsidRDefault="00D957EE" w:rsidP="00D957EE">
      <w:pPr>
        <w:pStyle w:val="a3"/>
      </w:pPr>
      <w:r>
        <w:t>- органы общей компетенции, ведающие всеми отраслями и сфер</w:t>
      </w:r>
      <w:bookmarkStart w:id="27" w:name="OCRUncertain099"/>
      <w:r>
        <w:t>а</w:t>
      </w:r>
      <w:bookmarkEnd w:id="27"/>
      <w:r>
        <w:t>ми управления (президентуры, правительства, администрация краев, обл</w:t>
      </w:r>
      <w:bookmarkStart w:id="28" w:name="OCRUncertain100"/>
      <w:r>
        <w:t>а</w:t>
      </w:r>
      <w:bookmarkEnd w:id="28"/>
      <w:r>
        <w:t>ст</w:t>
      </w:r>
      <w:bookmarkStart w:id="29" w:name="OCRUncertain101"/>
      <w:r>
        <w:t>е</w:t>
      </w:r>
      <w:bookmarkEnd w:id="29"/>
      <w:r>
        <w:t>й, городов федерального значения, автономных образований)</w:t>
      </w:r>
      <w:bookmarkStart w:id="30" w:name="OCRUncertain102"/>
      <w:r>
        <w:t>;</w:t>
      </w:r>
      <w:bookmarkEnd w:id="30"/>
      <w:r>
        <w:br/>
        <w:t xml:space="preserve">- органы отраслевой компетенции, ведающие какой-либо </w:t>
      </w:r>
      <w:bookmarkStart w:id="31" w:name="OCRUncertain103"/>
      <w:r>
        <w:t>одно</w:t>
      </w:r>
      <w:bookmarkEnd w:id="31"/>
      <w:r>
        <w:t>й отраслью управления (министерства, некоторые комитеты и ведом</w:t>
      </w:r>
      <w:bookmarkStart w:id="32" w:name="OCRUncertain104"/>
      <w:r>
        <w:t>с</w:t>
      </w:r>
      <w:bookmarkEnd w:id="32"/>
      <w:r>
        <w:t>тва, отделы и управления);</w:t>
      </w:r>
      <w:r>
        <w:br/>
        <w:t>- органы межотраслевой (специальной) компетенции, ведаю</w:t>
      </w:r>
      <w:bookmarkStart w:id="33" w:name="OCRUncertain106"/>
      <w:r>
        <w:t>щие</w:t>
      </w:r>
      <w:bookmarkEnd w:id="33"/>
      <w:r>
        <w:t xml:space="preserve"> вопросами управления, имеющими межотраслевое значение (орга</w:t>
      </w:r>
      <w:bookmarkStart w:id="34" w:name="OCRUncertain107"/>
      <w:r>
        <w:t>н</w:t>
      </w:r>
      <w:bookmarkEnd w:id="34"/>
      <w:r>
        <w:t xml:space="preserve">ы статистики, стандартизации, метрологии, сертификации, служба занятости </w:t>
      </w:r>
      <w:bookmarkStart w:id="35" w:name="OCRUncertain109"/>
      <w:r>
        <w:t>населения</w:t>
      </w:r>
      <w:bookmarkEnd w:id="35"/>
      <w:r>
        <w:t xml:space="preserve"> и др.</w:t>
      </w:r>
    </w:p>
    <w:p w:rsidR="00D957EE" w:rsidRDefault="00D957EE" w:rsidP="00D957EE">
      <w:pPr>
        <w:pStyle w:val="a3"/>
      </w:pPr>
      <w:r>
        <w:t xml:space="preserve">3. </w:t>
      </w:r>
      <w:r>
        <w:rPr>
          <w:u w:val="single"/>
        </w:rPr>
        <w:t>По видам подразделяются на:</w:t>
      </w:r>
    </w:p>
    <w:p w:rsidR="00D957EE" w:rsidRDefault="00D957EE" w:rsidP="00D957EE">
      <w:pPr>
        <w:pStyle w:val="a3"/>
      </w:pPr>
      <w:r>
        <w:t>- администрация Президента РФ, Правительства, министерства, комитеты, службы, главные управления, управления, инспекции, агенства, департаменты, администрации, отделы и т.д.</w:t>
      </w:r>
    </w:p>
    <w:p w:rsidR="00D957EE" w:rsidRDefault="00D957EE" w:rsidP="00D957EE">
      <w:pPr>
        <w:pStyle w:val="a3"/>
      </w:pPr>
      <w:r>
        <w:t xml:space="preserve">4. </w:t>
      </w:r>
      <w:r>
        <w:rPr>
          <w:u w:val="single"/>
        </w:rPr>
        <w:t>По порядку разрешения вопросов:</w:t>
      </w:r>
    </w:p>
    <w:p w:rsidR="00D957EE" w:rsidRDefault="00D957EE" w:rsidP="00D957EE">
      <w:pPr>
        <w:pStyle w:val="a3"/>
      </w:pPr>
      <w:r>
        <w:t xml:space="preserve">- коллегиальные органы, обсуждающие и разрешающие </w:t>
      </w:r>
      <w:bookmarkStart w:id="36" w:name="OCRUncertain113"/>
      <w:r>
        <w:t xml:space="preserve">подведомственные </w:t>
      </w:r>
      <w:bookmarkEnd w:id="36"/>
      <w:r>
        <w:t>вопросы, имеющие наиболее важное значение. (Правительство Российской Федерации, правительства субъектов федера</w:t>
      </w:r>
      <w:bookmarkStart w:id="37" w:name="OCRUncertain114"/>
      <w:r>
        <w:t>ци</w:t>
      </w:r>
      <w:bookmarkEnd w:id="37"/>
      <w:r>
        <w:t>и</w:t>
      </w:r>
      <w:bookmarkStart w:id="38" w:name="OCRUncertain115"/>
      <w:r>
        <w:t>,</w:t>
      </w:r>
      <w:bookmarkEnd w:id="38"/>
      <w:r>
        <w:t xml:space="preserve"> некоторые государственные комитеты и др.);</w:t>
      </w:r>
      <w:r>
        <w:br/>
        <w:t xml:space="preserve">- </w:t>
      </w:r>
      <w:bookmarkStart w:id="39" w:name="OCRUncertain116"/>
      <w:r>
        <w:t>единоначальные</w:t>
      </w:r>
      <w:bookmarkEnd w:id="39"/>
      <w:r>
        <w:t xml:space="preserve"> органы, в которых подведомственн</w:t>
      </w:r>
      <w:bookmarkStart w:id="40" w:name="OCRUncertain117"/>
      <w:r>
        <w:t>ые</w:t>
      </w:r>
      <w:bookmarkEnd w:id="40"/>
      <w:r>
        <w:t xml:space="preserve"> вопросы разрешаются единолично руководителем данного органа </w:t>
      </w:r>
      <w:bookmarkStart w:id="41" w:name="OCRUncertain120"/>
      <w:r>
        <w:t>исполнительной</w:t>
      </w:r>
      <w:bookmarkEnd w:id="41"/>
      <w:r>
        <w:t xml:space="preserve"> власти (мин</w:t>
      </w:r>
      <w:bookmarkStart w:id="42" w:name="OCRUncertain121"/>
      <w:r>
        <w:t>ис</w:t>
      </w:r>
      <w:bookmarkEnd w:id="42"/>
      <w:r>
        <w:t>терства, ведомства, управления, отделы, службы, админ</w:t>
      </w:r>
      <w:bookmarkStart w:id="43" w:name="OCRUncertain122"/>
      <w:r>
        <w:t>истра</w:t>
      </w:r>
      <w:bookmarkEnd w:id="43"/>
      <w:r>
        <w:t>ции и др.).</w:t>
      </w:r>
      <w:r>
        <w:br/>
      </w:r>
      <w:bookmarkStart w:id="44" w:name="OCRUncertain123"/>
      <w:r>
        <w:t>Од</w:t>
      </w:r>
      <w:bookmarkEnd w:id="44"/>
      <w:r>
        <w:t xml:space="preserve">нако в </w:t>
      </w:r>
      <w:bookmarkStart w:id="45" w:name="OCRUncertain124"/>
      <w:r>
        <w:t>единоначальных</w:t>
      </w:r>
      <w:bookmarkEnd w:id="45"/>
      <w:r>
        <w:t xml:space="preserve"> органах исполнительной </w:t>
      </w:r>
      <w:bookmarkStart w:id="46" w:name="OCRUncertain125"/>
      <w:r>
        <w:t>влас</w:t>
      </w:r>
      <w:bookmarkEnd w:id="46"/>
      <w:r>
        <w:t>ти е</w:t>
      </w:r>
      <w:bookmarkStart w:id="47" w:name="OCRUncertain126"/>
      <w:r>
        <w:t>д</w:t>
      </w:r>
      <w:bookmarkEnd w:id="47"/>
      <w:r>
        <w:t>иноначалие сочетается с коллегиальностью. В министерствах, ведомства</w:t>
      </w:r>
      <w:bookmarkStart w:id="48" w:name="OCRUncertain128"/>
      <w:r>
        <w:t>х,</w:t>
      </w:r>
      <w:bookmarkEnd w:id="48"/>
      <w:r>
        <w:t xml:space="preserve"> управлениях и других </w:t>
      </w:r>
      <w:bookmarkStart w:id="49" w:name="OCRUncertain129"/>
      <w:r>
        <w:t>ед</w:t>
      </w:r>
      <w:bookmarkEnd w:id="49"/>
      <w:r>
        <w:t>иноначальных органах образуются коллегии, в соста</w:t>
      </w:r>
      <w:bookmarkStart w:id="50" w:name="OCRUncertain130"/>
      <w:r>
        <w:t>в</w:t>
      </w:r>
      <w:bookmarkEnd w:id="50"/>
      <w:r>
        <w:t xml:space="preserve"> </w:t>
      </w:r>
      <w:bookmarkStart w:id="51" w:name="OCRUncertain131"/>
      <w:r>
        <w:t>к</w:t>
      </w:r>
      <w:bookmarkEnd w:id="51"/>
      <w:r>
        <w:t>о</w:t>
      </w:r>
      <w:bookmarkStart w:id="52" w:name="OCRUncertain132"/>
      <w:r>
        <w:t>т</w:t>
      </w:r>
      <w:bookmarkEnd w:id="52"/>
      <w:r>
        <w:t xml:space="preserve">орых входят </w:t>
      </w:r>
      <w:bookmarkStart w:id="53" w:name="OCRUncertain133"/>
      <w:r>
        <w:t>руководитель</w:t>
      </w:r>
      <w:bookmarkEnd w:id="53"/>
      <w:r>
        <w:t xml:space="preserve"> органа, его заместители и другие руководящие </w:t>
      </w:r>
      <w:bookmarkStart w:id="54" w:name="OCRUncertain134"/>
      <w:r>
        <w:t>работники,</w:t>
      </w:r>
      <w:bookmarkEnd w:id="54"/>
      <w:r>
        <w:t xml:space="preserve"> а также специали</w:t>
      </w:r>
      <w:bookmarkStart w:id="55" w:name="OCRUncertain135"/>
      <w:r>
        <w:t>с</w:t>
      </w:r>
      <w:bookmarkEnd w:id="55"/>
      <w:r>
        <w:t xml:space="preserve">ты. Коллегия рассматривает наиболее важные </w:t>
      </w:r>
      <w:bookmarkStart w:id="56" w:name="OCRUncertain136"/>
      <w:r>
        <w:t>вопрос</w:t>
      </w:r>
      <w:bookmarkEnd w:id="56"/>
      <w:r>
        <w:t>ы управления отрасль</w:t>
      </w:r>
      <w:bookmarkStart w:id="57" w:name="OCRUncertain137"/>
      <w:r>
        <w:t>ю</w:t>
      </w:r>
      <w:bookmarkEnd w:id="57"/>
      <w:r>
        <w:t>.</w:t>
      </w:r>
    </w:p>
    <w:p w:rsidR="00D957EE" w:rsidRDefault="00D957EE" w:rsidP="00D957EE">
      <w:pPr>
        <w:pStyle w:val="a3"/>
      </w:pPr>
      <w:r>
        <w:t xml:space="preserve">5. </w:t>
      </w:r>
      <w:r>
        <w:rPr>
          <w:u w:val="single"/>
        </w:rPr>
        <w:t>По основаниям образования:</w:t>
      </w:r>
    </w:p>
    <w:p w:rsidR="00D957EE" w:rsidRDefault="00D957EE" w:rsidP="00D957EE">
      <w:pPr>
        <w:pStyle w:val="a3"/>
      </w:pPr>
      <w:r>
        <w:t>- образование которых предусмотрено конституциями (президенты и их администрация, правительства);</w:t>
      </w:r>
      <w:r>
        <w:br/>
        <w:t>- создаваемые на основе текущего законодательства и по</w:t>
      </w:r>
      <w:bookmarkStart w:id="58" w:name="OCRUncertain094"/>
      <w:r>
        <w:t>д</w:t>
      </w:r>
      <w:bookmarkEnd w:id="58"/>
      <w:r>
        <w:t>з</w:t>
      </w:r>
      <w:bookmarkStart w:id="59" w:name="OCRUncertain095"/>
      <w:r>
        <w:t>ак</w:t>
      </w:r>
      <w:bookmarkEnd w:id="59"/>
      <w:r>
        <w:t>онных актов (министерства, комитеты, департаме</w:t>
      </w:r>
      <w:bookmarkStart w:id="60" w:name="OCRUncertain096"/>
      <w:r>
        <w:t>н</w:t>
      </w:r>
      <w:bookmarkEnd w:id="60"/>
      <w:r>
        <w:t>ты, управления, отделы, службы, администрации и другие ведомства).</w:t>
      </w:r>
    </w:p>
    <w:p w:rsidR="00D957EE" w:rsidRDefault="00D957EE" w:rsidP="00D957EE">
      <w:pPr>
        <w:pStyle w:val="a3"/>
        <w:jc w:val="center"/>
      </w:pPr>
      <w:r>
        <w:rPr>
          <w:b/>
          <w:bCs/>
        </w:rPr>
        <w:t>Принципы построения органов исполнительной власти.</w:t>
      </w:r>
    </w:p>
    <w:p w:rsidR="00D957EE" w:rsidRDefault="00D957EE" w:rsidP="00D957EE">
      <w:pPr>
        <w:pStyle w:val="a3"/>
      </w:pPr>
      <w:r>
        <w:t xml:space="preserve">1. </w:t>
      </w:r>
      <w:r>
        <w:rPr>
          <w:u w:val="single"/>
        </w:rPr>
        <w:t>Принцип федерализма.</w:t>
      </w:r>
      <w:r>
        <w:rPr>
          <w:u w:val="single"/>
        </w:rPr>
        <w:br/>
      </w:r>
      <w:r>
        <w:t>Этот принцип обусловлен государственным устройством России. В структурном плане он проявляется в том, что в общую систему органов исполнительной власти входят федеральные органы исполнительной власти и органы исполнительной власти субъектов РФ.</w:t>
      </w:r>
      <w:r>
        <w:br/>
        <w:t>В юридическом смысле принцип федерализма проявляется в следующем:</w:t>
      </w:r>
      <w:r>
        <w:br/>
        <w:t>- компетенция органов исполнительной власти и взаимоотношения между ними определяются на основе нормативно-правовых актов (Указ Президента РФ от 14.08 1996г. “О системе органов исполнительной власти РФ);</w:t>
      </w:r>
      <w:r>
        <w:br/>
        <w:t>- Конституцией РФ регламентируется соотношение правовых актов органов государственной власти и ее субъектов (законные акты федеральных органов исполнительной власти обязательны для органов исполнительной власти субъектов федерации);</w:t>
      </w:r>
      <w:r>
        <w:br/>
        <w:t>- одной из правовых форм регулирования взаимоотношений между федеральными органами исполнительной власти и органами исполнительной власти субъектов РФ является административный договор (по соглашению федеральные органы могут передавать часть своих полномочий исполнительным органам субъектов РФ).</w:t>
      </w:r>
    </w:p>
    <w:p w:rsidR="00D957EE" w:rsidRDefault="00D957EE" w:rsidP="00D957EE">
      <w:pPr>
        <w:pStyle w:val="a3"/>
      </w:pPr>
      <w:r>
        <w:t xml:space="preserve">2. </w:t>
      </w:r>
      <w:r>
        <w:rPr>
          <w:u w:val="single"/>
        </w:rPr>
        <w:t>Принцип сочетания централизации и децентрализации.</w:t>
      </w:r>
      <w:r>
        <w:rPr>
          <w:u w:val="single"/>
        </w:rPr>
        <w:br/>
      </w:r>
      <w:r>
        <w:t>Указанный принцип оказывает большое влияние на функционирование всей системы исполнительной власти.</w:t>
      </w:r>
      <w:r>
        <w:br/>
      </w:r>
      <w:r>
        <w:rPr>
          <w:u w:val="single"/>
        </w:rPr>
        <w:t>Централизация</w:t>
      </w:r>
      <w:r>
        <w:t xml:space="preserve"> - сосредоточение большой части государственных функций в ведении центральных органов федеральной исполнительной власти. Цент - Правительство и оно отдает определенные команды определенным министерствам и ведомствам.</w:t>
      </w:r>
      <w:r>
        <w:br/>
      </w:r>
      <w:r>
        <w:rPr>
          <w:u w:val="single"/>
        </w:rPr>
        <w:t>Децентрализация</w:t>
      </w:r>
      <w:r>
        <w:t xml:space="preserve"> - означает закрепление предметов ведения и полномочий за тем или иным органом, которые он должен осуществлять самостоятельно без вмешательства со стороны вышестоящих органов. Особой разновидностью децентрализации является делегирование органом исполнительной власти части своих полномочий подчиненному органу.</w:t>
      </w:r>
    </w:p>
    <w:p w:rsidR="00D957EE" w:rsidRDefault="00D957EE" w:rsidP="00D957EE">
      <w:pPr>
        <w:pStyle w:val="a3"/>
      </w:pPr>
      <w:r>
        <w:t xml:space="preserve">3. </w:t>
      </w:r>
      <w:r>
        <w:rPr>
          <w:u w:val="single"/>
        </w:rPr>
        <w:t>Принцип законности.</w:t>
      </w:r>
      <w:r>
        <w:rPr>
          <w:u w:val="single"/>
        </w:rPr>
        <w:br/>
      </w:r>
      <w:r>
        <w:t>Этот принцип проявляется прежде всего в том, что все органы исполнительной власти, должностные лица, обязаны соблюдать Конституцию РФ, федеральные законы и другие акты государственного управления.</w:t>
      </w:r>
    </w:p>
    <w:p w:rsidR="00D957EE" w:rsidRDefault="00D957EE" w:rsidP="00D957EE">
      <w:pPr>
        <w:pStyle w:val="a3"/>
        <w:jc w:val="center"/>
        <w:rPr>
          <w:b/>
          <w:bCs/>
        </w:rPr>
      </w:pPr>
      <w:r>
        <w:rPr>
          <w:b/>
          <w:bCs/>
        </w:rPr>
        <w:t>Система органов исполнительной власти</w:t>
      </w:r>
    </w:p>
    <w:p w:rsidR="00D957EE" w:rsidRDefault="00D957EE" w:rsidP="00D957EE">
      <w:pPr>
        <w:pStyle w:val="a3"/>
        <w:rPr>
          <w:b/>
          <w:bCs/>
          <w:u w:val="single"/>
        </w:rPr>
      </w:pPr>
      <w:r>
        <w:rPr>
          <w:b/>
          <w:bCs/>
        </w:rPr>
        <w:t xml:space="preserve">1. </w:t>
      </w:r>
      <w:r>
        <w:rPr>
          <w:b/>
          <w:bCs/>
          <w:u w:val="single"/>
        </w:rPr>
        <w:t>Федеральные органы исполнительной власти Российской Федерации:</w:t>
      </w:r>
    </w:p>
    <w:p w:rsidR="00D957EE" w:rsidRDefault="00D957EE" w:rsidP="00D957EE">
      <w:pPr>
        <w:pStyle w:val="a3"/>
      </w:pPr>
      <w:r>
        <w:t>- Президент (администрация Президента);</w:t>
      </w:r>
      <w:r>
        <w:br/>
        <w:t>- Правительство РФ;</w:t>
      </w:r>
      <w:r>
        <w:br/>
        <w:t>- федеральные министерства;</w:t>
      </w:r>
      <w:r>
        <w:br/>
        <w:t>- государственные комитеты, службы;</w:t>
      </w:r>
      <w:r>
        <w:br/>
        <w:t>- федеральные комиссии, надзоры;</w:t>
      </w:r>
      <w:r>
        <w:br/>
        <w:t>- российские агенства.</w:t>
      </w:r>
    </w:p>
    <w:p w:rsidR="00D957EE" w:rsidRDefault="00D957EE" w:rsidP="00D957EE">
      <w:pPr>
        <w:pStyle w:val="a3"/>
      </w:pPr>
      <w:r>
        <w:rPr>
          <w:rStyle w:val="a5"/>
          <w:u w:val="single"/>
        </w:rPr>
        <w:t>2. Органы исполнительной власти субъектов Российской Федерации -республик, краев, областей, городов федерального значения, автономной области, автономных округов:</w:t>
      </w:r>
    </w:p>
    <w:p w:rsidR="00D957EE" w:rsidRDefault="00D957EE" w:rsidP="00D957EE">
      <w:pPr>
        <w:pStyle w:val="a3"/>
      </w:pPr>
      <w:r>
        <w:t>- Президенты республик (администрации Президентов);</w:t>
      </w:r>
      <w:r>
        <w:br/>
        <w:t>- Правительства республик с управлениями, отделами, комитетами...;</w:t>
      </w:r>
      <w:r>
        <w:br/>
        <w:t>- администрации краев и областей;</w:t>
      </w:r>
      <w:r>
        <w:br/>
        <w:t>- администрации автономных областей и автономных округов;</w:t>
      </w:r>
      <w:r>
        <w:br/>
        <w:t>- мерии городов федерального значения (Москва, Санкт-Петербург).</w:t>
      </w:r>
    </w:p>
    <w:p w:rsidR="00D957EE" w:rsidRDefault="00D957EE" w:rsidP="00D957EE">
      <w:pPr>
        <w:pStyle w:val="a3"/>
      </w:pPr>
      <w:r>
        <w:t xml:space="preserve">Систему и структуру федеральных органов исполнительной власти определяет Президент РФ (Указ Президента РФ от 14.08.1996г). Федеральные органы исполнительной власти (центральные органы) функционируют в экономической, социально-культурной и административно-политической сферах. Они осуществляют общее руководство соответствующими отраслями, как правило не руководят непосредственно предприятиями и организациями. В настоящее время нет нормативно-правовых актов, которые бы устанавливали общие основы правового положения федеральных органов исполнительной власти. Объем и характер их полномочий определяются особенностями порученных им отраслей и сфер деятельности. </w:t>
      </w:r>
      <w:r>
        <w:br/>
        <w:t>Система и формы органов исполнительной власти в республиках определяются их Конституциями, законами и иными актами. Система и формы органов других субъектов РФ определяются их Уставами и иными правовыми актами в соответствии с законами и указами Президента РФ.</w:t>
      </w:r>
      <w:r>
        <w:br/>
        <w:t>Правительства республик образуются либо представительными органами государственной власти (Советами), либо Президентами республик (назначаются с дальнейшим утверждением Советами).</w:t>
      </w:r>
      <w:r>
        <w:br/>
        <w:t>Примерно так-же образуются и соответствующие администрации. Структура администрации определяется Уставом данного субъекта РФ, или в установленном им порядке. Например, по Уставу Новосибирской области администрация области состоит из губернатора, первого заместителя и заместителей главы администрации, которые исполняют полномочия исполнительной власти в конкретных сферах управления.</w:t>
      </w:r>
      <w:r>
        <w:br/>
        <w:t>Но не во всех областях руководитель субъекта РФ является главой администрации. Например, руководитель администрации Курганской области назначается губернатором, с согласия областной Думы.</w:t>
      </w:r>
      <w:r>
        <w:br/>
        <w:t>Вообще структуры и системы органов исполнительной власти субъектов РФ многообразны. Как правило, возглавляют их в республиках - Президенты и главы Правительств, в администрациях - губернаторы.</w:t>
      </w:r>
      <w:r>
        <w:br/>
        <w:t>Но в некоторых республиках исполнительную власть возглавляет и коллегиальный орган. Например, в Дагестане Правительство возглавляет Государственный Совет Республики.</w:t>
      </w:r>
      <w:r>
        <w:br/>
        <w:t>Должность главы администрации замещается путем выборов. В тех субъектах, в которых выборы глав еще не состоялись, они назначаются и освобождаются от должности Президентом РФ по представлению Председателя Правительства РФ.</w:t>
      </w:r>
      <w:r>
        <w:br/>
        <w:t>Рассмотрим полномочия определенных органов исполнительной власти в государственном управлении.</w:t>
      </w:r>
    </w:p>
    <w:p w:rsidR="00D957EE" w:rsidRDefault="00D957EE" w:rsidP="00D957EE">
      <w:pPr>
        <w:pStyle w:val="a3"/>
      </w:pPr>
      <w:r>
        <w:rPr>
          <w:b/>
          <w:bCs/>
        </w:rPr>
        <w:t>Полномочия Президента РФ в сфере исполнительной власти.</w:t>
      </w:r>
    </w:p>
    <w:p w:rsidR="00D957EE" w:rsidRDefault="00D957EE" w:rsidP="00D957EE">
      <w:pPr>
        <w:pStyle w:val="a3"/>
      </w:pPr>
      <w:r>
        <w:t>На должность Президента - главы государства - может быть избран гражданин Российской Федерации в возрасте не моложе 35 лет, постоянно проживающий в России не менее 10 лет. Президент избирается сроком на 4 года на основе всеобщего равного и прямого избирательного права при тайном голосовании. Одно и то же лицо не может занимать должность Пре</w:t>
      </w:r>
      <w:bookmarkStart w:id="61" w:name="OCRUncertain154"/>
      <w:r>
        <w:t>з</w:t>
      </w:r>
      <w:bookmarkEnd w:id="61"/>
      <w:r>
        <w:t>идента более двух сроков подряд. Порядок избрания Президента определяется федеральным законом.</w:t>
      </w:r>
      <w:r>
        <w:br/>
      </w:r>
      <w:r>
        <w:rPr>
          <w:u w:val="single"/>
        </w:rPr>
        <w:t xml:space="preserve">Президент Российской Федерации наделен широкими полномочиями в сфере исполнительной власти. </w:t>
      </w:r>
      <w:r>
        <w:rPr>
          <w:u w:val="single"/>
        </w:rPr>
        <w:br/>
      </w:r>
      <w:r>
        <w:t>- он назначает с согласия Государственной Думы Председателя Правительства РФ;</w:t>
      </w:r>
      <w:r>
        <w:br/>
        <w:t>- по предложению Председателя Правите</w:t>
      </w:r>
      <w:bookmarkStart w:id="62" w:name="OCRUncertain155"/>
      <w:r>
        <w:t>л</w:t>
      </w:r>
      <w:bookmarkEnd w:id="62"/>
      <w:r>
        <w:t>ьства РФ назначает на должность и освобождает от должности замест</w:t>
      </w:r>
      <w:bookmarkStart w:id="63" w:name="OCRUncertain156"/>
      <w:r>
        <w:t>и</w:t>
      </w:r>
      <w:bookmarkEnd w:id="63"/>
      <w:r>
        <w:t>телей Правительства РФ и федеральных министров;</w:t>
      </w:r>
      <w:r>
        <w:br/>
        <w:t xml:space="preserve">-принимает решение об </w:t>
      </w:r>
      <w:bookmarkStart w:id="64" w:name="OCRUncertain157"/>
      <w:r>
        <w:t>о</w:t>
      </w:r>
      <w:bookmarkEnd w:id="64"/>
      <w:r>
        <w:t>тставке Правительства РФ;</w:t>
      </w:r>
      <w:r>
        <w:br/>
        <w:t>- имеет право председательствовать на зас</w:t>
      </w:r>
      <w:bookmarkStart w:id="65" w:name="OCRUncertain158"/>
      <w:r>
        <w:t>е</w:t>
      </w:r>
      <w:bookmarkEnd w:id="65"/>
      <w:r>
        <w:t>даниях Правительства РФ;</w:t>
      </w:r>
      <w:r>
        <w:br/>
        <w:t>- назначает и освобождает высшее военное кома</w:t>
      </w:r>
      <w:bookmarkStart w:id="66" w:name="OCRUncertain159"/>
      <w:r>
        <w:t>нд</w:t>
      </w:r>
      <w:bookmarkEnd w:id="66"/>
      <w:r>
        <w:t>ование;</w:t>
      </w:r>
      <w:r>
        <w:br/>
        <w:t>- является Верховным главнокомандующим Вооруженными силами РФ;</w:t>
      </w:r>
      <w:r>
        <w:br/>
        <w:t xml:space="preserve">- </w:t>
      </w:r>
      <w:bookmarkStart w:id="67" w:name="OCRUncertain160"/>
      <w:r>
        <w:t xml:space="preserve">утверждает </w:t>
      </w:r>
      <w:bookmarkEnd w:id="67"/>
      <w:r>
        <w:t>военную доктрину РФ;</w:t>
      </w:r>
      <w:r>
        <w:br/>
        <w:t>- формирует и возглавляет Совет Безопасн</w:t>
      </w:r>
      <w:bookmarkStart w:id="68" w:name="OCRUncertain161"/>
      <w:r>
        <w:t>о</w:t>
      </w:r>
      <w:bookmarkEnd w:id="68"/>
      <w:r>
        <w:t>сти РФ;</w:t>
      </w:r>
      <w:r>
        <w:br/>
        <w:t xml:space="preserve">- в установленном законом порядке может вводить чрезвычайное </w:t>
      </w:r>
      <w:bookmarkStart w:id="69" w:name="OCRUncertain162"/>
      <w:r>
        <w:t>или</w:t>
      </w:r>
      <w:bookmarkEnd w:id="69"/>
      <w:r>
        <w:t xml:space="preserve"> военное положение и т.д. </w:t>
      </w:r>
    </w:p>
    <w:p w:rsidR="00D957EE" w:rsidRDefault="00D957EE" w:rsidP="00D957EE">
      <w:pPr>
        <w:pStyle w:val="a3"/>
      </w:pPr>
      <w:r>
        <w:t>При Президенте РФ образован самостоятельный орган управления (Президентура). Этот орган возглавляет Президент. Он определяет полномочия главы Администрации Президента, советников и других должностных лиц.</w:t>
      </w:r>
    </w:p>
    <w:p w:rsidR="00D957EE" w:rsidRDefault="00D957EE" w:rsidP="00D957EE">
      <w:pPr>
        <w:pStyle w:val="a3"/>
      </w:pPr>
      <w:r>
        <w:rPr>
          <w:b/>
          <w:bCs/>
        </w:rPr>
        <w:t>Правительство РФ.</w:t>
      </w:r>
    </w:p>
    <w:p w:rsidR="00D957EE" w:rsidRDefault="00D957EE" w:rsidP="00D957EE">
      <w:pPr>
        <w:pStyle w:val="a3"/>
      </w:pPr>
      <w:r>
        <w:t>Федеральным органом общей компетенции, осуществляющим исполнительную власть в России, является Правительство Российской Федерации. Оно обеспечивает согласованную деятельность органов исполнительной власти. Правительство также правомочно решать вопросы государственного управления, отнесенные Конституцией и федеральными законами к ведению России.</w:t>
      </w:r>
      <w:r>
        <w:br/>
        <w:t>Правовое положение Правительства, его состав, порядок формирования определяются Конституцией и Федеральным Конституционным законом от 17 декабря 1997 г. "О Правительстве Российской Федерации</w:t>
      </w:r>
      <w:bookmarkStart w:id="70" w:name="OCRUncertain165"/>
      <w:r>
        <w:t>"</w:t>
      </w:r>
      <w:bookmarkEnd w:id="70"/>
      <w:r>
        <w:t>. В своей деятельности Правительство руководствуется также указами и распоряжениями Президента Российской Федерации, которому оно подотчетно.</w:t>
      </w:r>
      <w:r>
        <w:br/>
        <w:t>Правительство Российской Федерации - коллегиальный орган. В состав Правительства входят Председатель Правительства, его заместители и федеральные министры. Председатель Правительства на</w:t>
      </w:r>
      <w:bookmarkStart w:id="71" w:name="OCRUncertain166"/>
      <w:r>
        <w:t>з</w:t>
      </w:r>
      <w:bookmarkEnd w:id="71"/>
      <w:r>
        <w:t>начается Президентом Российской Федерации с согласия Государственной Думы России. Другие члены Правительства - заместители и федеральные министры - также назначаются Президентом по предложению Председателя Правительства.</w:t>
      </w:r>
      <w:r>
        <w:br/>
      </w:r>
      <w:r>
        <w:rPr>
          <w:u w:val="single"/>
        </w:rPr>
        <w:t>Правительство Российской Федерации согласно Конституции обладает широкими полномочиями во всех сферах жизнедеятельности государства:</w:t>
      </w:r>
      <w:r>
        <w:rPr>
          <w:u w:val="single"/>
        </w:rPr>
        <w:br/>
      </w:r>
      <w:r>
        <w:t>- Правительство РФ обеспечивает проведение в РФ единой финансовой, кредитной и денежной политики, а также политики в области культуры, науки, обра</w:t>
      </w:r>
      <w:bookmarkStart w:id="72" w:name="OCRUncertain167"/>
      <w:r>
        <w:t>з</w:t>
      </w:r>
      <w:bookmarkEnd w:id="72"/>
      <w:r>
        <w:t>ования, здравоохранения, социального обеспечения, экологии;</w:t>
      </w:r>
      <w:r>
        <w:br/>
        <w:t xml:space="preserve">- осуществляет управление федеральной собственностью; </w:t>
      </w:r>
      <w:r>
        <w:br/>
        <w:t xml:space="preserve">- разрабатывает и представляет Государственной Думе федеральный бюджет и обеспечивает его исполнение, представляет Государственной Думе отчет об исполнении федерального бюджета; </w:t>
      </w:r>
      <w:r>
        <w:br/>
        <w:t>- осуществляет меры по обеспечению обороны страны, государственной безопасности, законности и борьбе с преступностью и пр.</w:t>
      </w:r>
      <w:r>
        <w:br/>
        <w:t>По вопросам своей деятельности Правительство РФ издает постановления и распоряжения, обеспечивает их исполнение.</w:t>
      </w:r>
    </w:p>
    <w:p w:rsidR="00D957EE" w:rsidRDefault="00D957EE" w:rsidP="00D957EE">
      <w:pPr>
        <w:pStyle w:val="a3"/>
      </w:pPr>
      <w:bookmarkStart w:id="73" w:name="OCRUncertain168"/>
      <w:r>
        <w:rPr>
          <w:b/>
          <w:bCs/>
        </w:rPr>
        <w:t>М</w:t>
      </w:r>
      <w:bookmarkEnd w:id="73"/>
      <w:r>
        <w:rPr>
          <w:b/>
          <w:bCs/>
        </w:rPr>
        <w:t>инистерство Российской Федерации.</w:t>
      </w:r>
      <w:r>
        <w:t xml:space="preserve"> </w:t>
      </w:r>
    </w:p>
    <w:p w:rsidR="00D957EE" w:rsidRDefault="00D957EE" w:rsidP="00D957EE">
      <w:pPr>
        <w:pStyle w:val="a3"/>
      </w:pPr>
      <w:r>
        <w:t>Является центральным органом феде</w:t>
      </w:r>
      <w:bookmarkStart w:id="74" w:name="OCRUncertain169"/>
      <w:r>
        <w:t>р</w:t>
      </w:r>
      <w:bookmarkEnd w:id="74"/>
      <w:r>
        <w:t>альной исполнительной власти, осуществляющим руководство порученной ему о</w:t>
      </w:r>
      <w:bookmarkStart w:id="75" w:name="OCRUncertain170"/>
      <w:r>
        <w:t>т</w:t>
      </w:r>
      <w:bookmarkEnd w:id="75"/>
      <w:r>
        <w:t>раслью управления или сферой деятельности; образуется на основании указа Президента Российской Федерации: возглавляется министром, который назнача</w:t>
      </w:r>
      <w:bookmarkStart w:id="76" w:name="OCRUncertain171"/>
      <w:r>
        <w:t>ют</w:t>
      </w:r>
      <w:bookmarkEnd w:id="76"/>
      <w:r>
        <w:t>ся на должность и освобождается от должности Президентом Российской Федерац</w:t>
      </w:r>
      <w:bookmarkStart w:id="77" w:name="OCRUncertain172"/>
      <w:r>
        <w:t>и</w:t>
      </w:r>
      <w:bookmarkEnd w:id="77"/>
      <w:r>
        <w:t>и по представлению Председателя Правительства России. Министр входит в состав правительства, осуществляет государственное управление и координац</w:t>
      </w:r>
      <w:bookmarkStart w:id="78" w:name="OCRUncertain174"/>
      <w:r>
        <w:t>и</w:t>
      </w:r>
      <w:bookmarkEnd w:id="78"/>
      <w:r>
        <w:t xml:space="preserve">ю деятельности в подчиненной отрасли или сфере деятельности на основе </w:t>
      </w:r>
      <w:bookmarkStart w:id="79" w:name="OCRUncertain175"/>
      <w:r>
        <w:t>единоначалия</w:t>
      </w:r>
      <w:bookmarkEnd w:id="79"/>
      <w:r>
        <w:t xml:space="preserve"> и несет персональную ответственность за выполнение возложенных на министерство задач и функций.</w:t>
      </w:r>
      <w:r>
        <w:br/>
        <w:t>Министр издает приказы, распоряжения, указания, инструкции по вопросам, входящим в его компетенцию (в необходимых случаях совместно с другими федеральными органами исполнительной власти). В министерстве образуется совещательный орган - коллегия в составе министра (председатель коллегии), его заместителей по должности, руководящих работников и специалистов министерства, ученых, представителей других организаций.</w:t>
      </w:r>
      <w:r>
        <w:br/>
        <w:t>Федеральные министерства функционируют в различных сферах жизнедеятельности. Так, в сфере экономики действуют Министерство экономики. Министерство топлива и энергетики, Министерство сельского хозяйства и продовольствия и др. В социально-культурной сфере функционируют: Министерство общего и профессионального образования, Министерство культуры, Министерство науки и технологии, Министерство труда и социального развития и др. В сфере социально-политической деятельности функционируют Министерство обороны, Министерство внутренних дел, Министерство юстиции, Министерство иностранных дел и др.</w:t>
      </w:r>
    </w:p>
    <w:p w:rsidR="00D957EE" w:rsidRDefault="00D957EE" w:rsidP="00D957EE">
      <w:pPr>
        <w:pStyle w:val="a3"/>
      </w:pPr>
      <w:r>
        <w:rPr>
          <w:b/>
          <w:bCs/>
        </w:rPr>
        <w:t>Государственный комитет Российской Федерации</w:t>
      </w:r>
      <w:r>
        <w:t xml:space="preserve"> является центральным органом федеральной исполнительной власти, осуществляющим на основе коллегиальности межотраслевое регулирование.</w:t>
      </w:r>
      <w:r>
        <w:br/>
        <w:t>Образуется на основании указа Президента Российской Федерации, возглавляется председателем, который назначается на должность и освобождается от должности Президентом России.</w:t>
      </w:r>
      <w:r>
        <w:br/>
        <w:t>Председатель государственного комитета и</w:t>
      </w:r>
      <w:bookmarkStart w:id="80" w:name="OCRUncertain182"/>
      <w:r>
        <w:t>з</w:t>
      </w:r>
      <w:bookmarkEnd w:id="80"/>
      <w:r>
        <w:t>дает приказы, распоряжения, указания по вопросам, отнесенным к компетенции соответствующего государственного комитета, кроме вопросов, подлежащих рассмотрению на заседаниях комитета. Решения государственного комитета по межотраслевым вопросам, имеющим общенормативный характер, принимаются совместно членами комитета и оформляются в виде постановления.</w:t>
      </w:r>
      <w:r>
        <w:br/>
        <w:t>В целях всестороннего рассмотрения основных отраслевых вопросов в государственном комитете образуется коллегия в составе председателя комитета (председатель коллегии), заместителей председателя по должности, руководящих работников комитета и других организаций. Государственные комитеты функционируют в разных сферах. В экономике, например, функционирует Государственный комитет Росси</w:t>
      </w:r>
      <w:bookmarkStart w:id="81" w:name="OCRUncertain183"/>
      <w:r>
        <w:t>й</w:t>
      </w:r>
      <w:bookmarkEnd w:id="81"/>
      <w:r>
        <w:t>ской Федерации по строительной, архитектурной и жилищной политике и др. В социально-культурной сфере действуют Государственный комитет Российской Федерации по печати, Государственный комитет Российской Федерации по кинематографии и др. Вопросами статистики в стране ведает Государственный комитет Российской Федерации по статистике.</w:t>
      </w:r>
    </w:p>
    <w:p w:rsidR="00D957EE" w:rsidRDefault="00D957EE" w:rsidP="00D957EE">
      <w:pPr>
        <w:pStyle w:val="a3"/>
      </w:pPr>
      <w:r>
        <w:rPr>
          <w:b/>
          <w:bCs/>
        </w:rPr>
        <w:t>Федеральная служба России, российское агентство, федеральный надзор России</w:t>
      </w:r>
      <w:r>
        <w:t xml:space="preserve"> и другие федеральные органы исполнительной власти осуществляют специальные исполнительные, контрольные, разрешительные или надзорные функции. Эти органы создаются Президентом Российской Федерации.</w:t>
      </w:r>
      <w:r>
        <w:br/>
        <w:t xml:space="preserve">В федеральной службе и других органах образуются коллегии, </w:t>
      </w:r>
      <w:bookmarkStart w:id="82" w:name="OCRUncertain184"/>
      <w:r>
        <w:t xml:space="preserve">утверждаются </w:t>
      </w:r>
      <w:bookmarkEnd w:id="82"/>
      <w:r>
        <w:t xml:space="preserve">Правительством России. Коллегия является совещательным органом. Ее </w:t>
      </w:r>
      <w:bookmarkStart w:id="83" w:name="OCRUncertain185"/>
      <w:r>
        <w:t>решения оформляются</w:t>
      </w:r>
      <w:bookmarkEnd w:id="83"/>
      <w:r>
        <w:t xml:space="preserve"> приказами руководителя органа. </w:t>
      </w:r>
      <w:r>
        <w:br/>
        <w:t>К указанным органам относятся:</w:t>
      </w:r>
      <w:r>
        <w:br/>
        <w:t>- Федеральная архивная служба России:</w:t>
      </w:r>
      <w:r>
        <w:br/>
        <w:t>- Федеральная служба России по телевидению и радиовещанию</w:t>
      </w:r>
      <w:bookmarkStart w:id="84" w:name="OCRUncertain186"/>
      <w:r>
        <w:t>;</w:t>
      </w:r>
      <w:bookmarkEnd w:id="84"/>
      <w:r>
        <w:br/>
        <w:t>- Служба внешней разведки Российской Федерации;</w:t>
      </w:r>
      <w:r>
        <w:br/>
        <w:t>- Федеральная пограничная служба Российской Федерации;</w:t>
      </w:r>
      <w:r>
        <w:br/>
        <w:t>- Российское космическое агентство:</w:t>
      </w:r>
      <w:r>
        <w:br/>
        <w:t>- Федеральная служба налоговой полиции Российской Федерации;</w:t>
      </w:r>
      <w:r>
        <w:br/>
        <w:t>- Федеральная служба охраны Российской Федерации и др.</w:t>
      </w:r>
    </w:p>
    <w:p w:rsidR="00D957EE" w:rsidRDefault="00D957EE" w:rsidP="00D957EE">
      <w:pPr>
        <w:pStyle w:val="a3"/>
      </w:pPr>
      <w:r>
        <w:rPr>
          <w:b/>
          <w:bCs/>
        </w:rPr>
        <w:t>Территориальные (региональные) федеральные органы</w:t>
      </w:r>
      <w:r>
        <w:rPr>
          <w:i/>
          <w:iCs/>
        </w:rPr>
        <w:t>.</w:t>
      </w:r>
      <w:r>
        <w:t xml:space="preserve"> К ним относятся действующие в пределах края, области: Государственная налоговая инспекция, управление статистики, миграционная служба, военкоматы и др. К региональным федеральным органам относятся: командование военного округа, командование пограничного округа, управление железной дороги, региональный орган </w:t>
      </w:r>
      <w:bookmarkStart w:id="85" w:name="OCRUncertain188"/>
      <w:r>
        <w:t>Госгортехнадзора</w:t>
      </w:r>
      <w:bookmarkEnd w:id="85"/>
      <w:r>
        <w:t xml:space="preserve"> России и др. </w:t>
      </w:r>
      <w:r>
        <w:br/>
        <w:t>Эти органы находятся в подчинении соответствующих вышестоящих федеральных органов исполнительной власти.</w:t>
      </w:r>
    </w:p>
    <w:p w:rsidR="00D957EE" w:rsidRDefault="00D957EE" w:rsidP="00D957EE">
      <w:pPr>
        <w:pStyle w:val="a3"/>
        <w:jc w:val="center"/>
      </w:pPr>
      <w:r>
        <w:rPr>
          <w:b/>
          <w:bCs/>
        </w:rPr>
        <w:t>Полномочия органов исполнительной власти субъектов РФ.</w:t>
      </w:r>
    </w:p>
    <w:p w:rsidR="00D957EE" w:rsidRDefault="00D957EE" w:rsidP="00D957EE">
      <w:pPr>
        <w:pStyle w:val="a3"/>
      </w:pPr>
      <w:r>
        <w:t>1. Разрабатывают и представляют на утверждение представительному органу бюджета, обеспечивают его исполнение;</w:t>
      </w:r>
      <w:r>
        <w:br/>
        <w:t>2. Распоряжаются и управляют имуществом.</w:t>
      </w:r>
      <w:r>
        <w:br/>
        <w:t>3. Разрабатывают и реализуют программы в сфере управления.</w:t>
      </w:r>
      <w:r>
        <w:br/>
        <w:t>4. Осуществляют меры по обеспечению законности, прав и свобод граждан.</w:t>
      </w:r>
      <w:r>
        <w:br/>
        <w:t>5. Осуществляют меры по охране общественного порядка, ведут борьбу с преступностью.</w:t>
      </w:r>
      <w:r>
        <w:br/>
        <w:t>6. Осуществляют учет и контроль за деятельностью различных сфер деятельности.</w:t>
      </w:r>
      <w:r>
        <w:br/>
        <w:t>7 Осуществляют управление в сферах экономического, социально-культурного развития и т.д.</w:t>
      </w:r>
    </w:p>
    <w:p w:rsidR="00D957EE" w:rsidRDefault="00D957EE" w:rsidP="00D957EE">
      <w:pPr>
        <w:pStyle w:val="a3"/>
        <w:rPr>
          <w:b/>
          <w:bCs/>
        </w:rPr>
      </w:pPr>
      <w:r>
        <w:rPr>
          <w:b/>
          <w:bCs/>
        </w:rPr>
        <w:t xml:space="preserve">Вывод: </w:t>
      </w:r>
      <w:r>
        <w:t>Органы исполнительной власти имеют свою структуру, компетенцию, определенный масштаб деятельности. Они осуществляют повседневное руководство хозяйственной, социально-культурной и административно - политической сферами деятельности.</w:t>
      </w:r>
    </w:p>
    <w:p w:rsidR="00D957EE" w:rsidRDefault="00D957EE" w:rsidP="00D957EE">
      <w:pPr>
        <w:pStyle w:val="a3"/>
        <w:jc w:val="center"/>
        <w:rPr>
          <w:b/>
          <w:bCs/>
        </w:rPr>
      </w:pPr>
      <w:r>
        <w:rPr>
          <w:b/>
          <w:bCs/>
        </w:rPr>
        <w:t>ОРГАНЫ МЕСТНОГО САМОУПРАВЛЕНИЯ</w:t>
      </w:r>
    </w:p>
    <w:p w:rsidR="00D957EE" w:rsidRDefault="00D957EE" w:rsidP="00D957EE">
      <w:pPr>
        <w:pStyle w:val="a3"/>
      </w:pPr>
      <w:r>
        <w:rPr>
          <w:b/>
          <w:bCs/>
        </w:rPr>
        <w:t>Местное самоуправление -</w:t>
      </w:r>
      <w:r>
        <w:t xml:space="preserve"> это организационная форма осуществления населением власти на местах, которая призвана обеспечивать самостоятельное решение гражданами, проживающими на той или иной территории муниципального образования (города, сельского п</w:t>
      </w:r>
      <w:bookmarkStart w:id="86" w:name="OCRUncertain191"/>
      <w:r>
        <w:t>о</w:t>
      </w:r>
      <w:bookmarkEnd w:id="86"/>
      <w:r>
        <w:t>селения и др.), вопросов местного значения, исходя из интересов населения, его исторических и иных местных традиций, осуществляя при этом функции управленческого характера.</w:t>
      </w:r>
      <w:r>
        <w:br/>
        <w:t>Органы местного самоуправления не входят в систему органов государственной власти.</w:t>
      </w:r>
      <w:r>
        <w:br/>
        <w:t>Компетенция органов местного самоуправления определяется законами и уставами муниципальных образований. Структура органов местного самоуправления определяется населением самостоятельно.</w:t>
      </w:r>
      <w:r>
        <w:br/>
        <w:t>Выборный, представительный орган местного самоуправления состоит из депутатов, избираемых на основе всеобщего равного и прямого избирательного права при тайном голосовании.</w:t>
      </w:r>
      <w:r>
        <w:br/>
        <w:t>Уставом муниципального образования могут быть предусмотрены должность главы муниципального образования - выборного должностного лица, возглавляющего деятельность по осуществлению местного самоуправления на территории муниципального образования, а также должности иных выборных должностных лиц местного самоуправления.</w:t>
      </w:r>
      <w:r>
        <w:br/>
        <w:t>Глава муниципального образования и</w:t>
      </w:r>
      <w:bookmarkStart w:id="87" w:name="OCRUncertain203"/>
      <w:r>
        <w:t>з</w:t>
      </w:r>
      <w:bookmarkEnd w:id="87"/>
      <w:r>
        <w:t>бирается гражданами, проживающими на территории муниципального образования,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порядке, установленном федеральными законами и законами субъектов Российской Федерации.</w:t>
      </w:r>
      <w:r>
        <w:br/>
        <w:t>Глава муниципального образования и иные выборные должностные лица местного самоуправления наделяются собственной компетенцией по решению вопросов местного значения в соответствии с уставом муниципального образования.</w:t>
      </w:r>
      <w:r>
        <w:br/>
        <w:t>Наименование органов местного самоуправления и должностных лиц местного самоуправлени</w:t>
      </w:r>
      <w:bookmarkStart w:id="88" w:name="OCRUncertain204"/>
      <w:r>
        <w:t>я</w:t>
      </w:r>
      <w:bookmarkEnd w:id="88"/>
      <w:r>
        <w:t>, порядок формирования органов самоуправления, компетенция, сроки полномочий, подотчетность, вопросы организации и деятельности органов местного самоуправления и должностных лиц местного самоуправления определяются уставами муниципальных образований в соответствии с законами субъектов Российской Федерации.</w:t>
      </w:r>
      <w:r>
        <w:br/>
        <w:t xml:space="preserve">Срок полномочий выборного органа местного самоуправления, выборного должностного лица </w:t>
      </w:r>
      <w:r>
        <w:rPr>
          <w:u w:val="single"/>
        </w:rPr>
        <w:t>не может быть меньше двух лет</w:t>
      </w:r>
      <w:r>
        <w:t>.</w:t>
      </w:r>
      <w:r>
        <w:br/>
        <w:t>Органы местного самоуправления и должностные лица местного самоуправления по вопросам своего ведения принимают (издают) правовые акты.</w:t>
      </w:r>
      <w:r>
        <w:br/>
        <w:t>Выборные и иные органы местного самоуправления являются юридическими лицами в соответствии с уставом муниципального образования. А лица, осуществляющие службу на должностях в органах местного самоуправления, являются муниципальными служащими. Правовая регламентация муниципальной службы, включающая требования к должностям, статус муниципального служащего, условия и порядок прохождения муниципальной службы, управление службой, определяются уставом муниципального образования.</w:t>
      </w:r>
    </w:p>
    <w:p w:rsidR="00D957EE" w:rsidRDefault="00D957EE" w:rsidP="00D957EE">
      <w:pPr>
        <w:pStyle w:val="a3"/>
      </w:pPr>
      <w:r>
        <w:rPr>
          <w:b/>
          <w:bCs/>
        </w:rPr>
        <w:t>Формы осуществления местного самоуправления:</w:t>
      </w:r>
      <w:r>
        <w:t xml:space="preserve"> местный референдум, муниципальные выборы, собрание (сход) граждан, народная </w:t>
      </w:r>
      <w:bookmarkStart w:id="89" w:name="OCRUncertain205"/>
      <w:r>
        <w:t xml:space="preserve">правотворческая </w:t>
      </w:r>
      <w:bookmarkEnd w:id="89"/>
      <w:r>
        <w:t xml:space="preserve">инициатива, обращения граждан в органы местного самоуправления, территориальное общественное самоуправление и другие формы </w:t>
      </w:r>
      <w:bookmarkStart w:id="90" w:name="OCRUncertain206"/>
      <w:r>
        <w:t>у</w:t>
      </w:r>
      <w:bookmarkEnd w:id="90"/>
      <w:r>
        <w:t xml:space="preserve">частия населения в осуществлении местного самоуправления. </w:t>
      </w:r>
    </w:p>
    <w:p w:rsidR="00D957EE" w:rsidRDefault="00D957EE" w:rsidP="00D957EE">
      <w:pPr>
        <w:pStyle w:val="a3"/>
      </w:pPr>
      <w:r>
        <w:rPr>
          <w:b/>
          <w:bCs/>
        </w:rPr>
        <w:t>Гарантии местного самоуправления.</w:t>
      </w:r>
      <w:r>
        <w:rPr>
          <w:i/>
          <w:iCs/>
        </w:rPr>
        <w:t>.</w:t>
      </w:r>
      <w:r>
        <w:t xml:space="preserve"> Деятельность органов местного самоуправления гарантируется предоставлением им права на судебн</w:t>
      </w:r>
      <w:bookmarkStart w:id="91" w:name="OCRUncertain209"/>
      <w:r>
        <w:t>у</w:t>
      </w:r>
      <w:bookmarkEnd w:id="91"/>
      <w:r>
        <w:t xml:space="preserve">ю защиту, права на компенсацию дополнительных расходов, возникающих в </w:t>
      </w:r>
      <w:bookmarkStart w:id="92" w:name="OCRUncertain210"/>
      <w:r>
        <w:t>р</w:t>
      </w:r>
      <w:bookmarkEnd w:id="92"/>
      <w:r>
        <w:t xml:space="preserve">езультате решений, принятых органами государственной власти, а </w:t>
      </w:r>
      <w:bookmarkStart w:id="93" w:name="OCRUncertain211"/>
      <w:r>
        <w:t>также в</w:t>
      </w:r>
      <w:bookmarkEnd w:id="93"/>
      <w:r>
        <w:t xml:space="preserve"> связи с неправомерными действиями этих органов. Они обладают правом са</w:t>
      </w:r>
      <w:bookmarkStart w:id="94" w:name="OCRUncertain212"/>
      <w:r>
        <w:t>мо</w:t>
      </w:r>
      <w:bookmarkEnd w:id="94"/>
      <w:r>
        <w:t>стоятельно распоряжаться муниципальной собственностью.</w:t>
      </w:r>
    </w:p>
    <w:p w:rsidR="00D957EE" w:rsidRDefault="00D957EE" w:rsidP="00D957EE">
      <w:pPr>
        <w:pStyle w:val="a3"/>
      </w:pPr>
      <w:r>
        <w:t>Органы местного самоуправления организуют свою работу в соответствии с Конституцией РФ, федеральным Законом от 12.08. 1995 г. "Об общих принципах организации местного самоуправления в Российской Федерации</w:t>
      </w:r>
      <w:bookmarkStart w:id="95" w:name="OCRUncertain192"/>
      <w:r>
        <w:t>"',</w:t>
      </w:r>
      <w:bookmarkEnd w:id="95"/>
      <w:r>
        <w:t xml:space="preserve"> другими федеральными законами, конституциями, уставами субъ</w:t>
      </w:r>
      <w:bookmarkStart w:id="96" w:name="OCRUncertain193"/>
      <w:r>
        <w:t>ек</w:t>
      </w:r>
      <w:bookmarkEnd w:id="96"/>
      <w:r>
        <w:t>тов Российской Федерации, законами субъектов Российской Федерации.</w:t>
      </w:r>
      <w:r>
        <w:br/>
        <w:t>Решения органов местного самоуправления и их должностных лиц, принятые в пределах их полномочий, обязательны для исполнения всеми расположенными на территории муниципального образования предприятиями, учреждениями и организациями независимо от их организационно-правовых форм, а также органами местного самоуправления и гражданами. Решения органов местного самоуправления могут быть отменены органами (должностными лицами), их принявшими, либо признаны недействительными по решению суда</w:t>
      </w:r>
      <w:bookmarkStart w:id="97" w:name="OCRUncertain216"/>
      <w:r>
        <w:t>.</w:t>
      </w:r>
      <w:bookmarkEnd w:id="97"/>
      <w:r>
        <w:br/>
        <w:t>Ответственность должностных лиц местного самоуправления перед населением наступает в результате утраты доверия населения. Ответственность перед государством наступает в случае нарушения органами местного самоуправления и должностными лицами этих органов законодательства, устава муниципального образования. В случае нарушений орган государственной власти может обратиться в суд за заключением о признании несоответствия деятельности органа местного самоуправления, выборного должностного лица местного самоуправления законодательству, уставу муниципального образования. (глав администраций может отстранить от должности губернатор или Президент).</w:t>
      </w:r>
    </w:p>
    <w:p w:rsidR="00D957EE" w:rsidRDefault="00D957EE" w:rsidP="00D957EE">
      <w:pPr>
        <w:pStyle w:val="a3"/>
        <w:jc w:val="center"/>
      </w:pPr>
      <w:r>
        <w:rPr>
          <w:b/>
          <w:bCs/>
        </w:rPr>
        <w:t>Административно-правовой статус органов местного самоуправления</w:t>
      </w:r>
    </w:p>
    <w:p w:rsidR="00D957EE" w:rsidRDefault="00D957EE" w:rsidP="00D957EE">
      <w:pPr>
        <w:pStyle w:val="a3"/>
      </w:pPr>
      <w:r>
        <w:t>1. Они отделены от государства, не входят в систему государственной власти, взаимодействуют с органами исполнительной власти на основе права.</w:t>
      </w:r>
      <w:r>
        <w:br/>
        <w:t>2. Их общий статус. принципы организации, основные варианты организационных форм, полномочия, установлены правом.</w:t>
      </w:r>
      <w:r>
        <w:br/>
        <w:t>3. они могут вступать в различные административно-правовые отношения.</w:t>
      </w:r>
      <w:r>
        <w:br/>
        <w:t>4. Они могут быть наделены отдельными государственными полномочиями (финансового и материального характера).</w:t>
      </w:r>
      <w:r>
        <w:br/>
        <w:t>5. Конституция РФ предоставляет им право решать самостоятельно вопросы местного значения, владения и распоряжения муниципальной собственностью.</w:t>
      </w:r>
      <w:r>
        <w:br/>
        <w:t>6. Общие принципы и гарантии местного самоуправления не могут быть произвольно ограничены какими либо органами государственной власти.</w:t>
      </w:r>
    </w:p>
    <w:p w:rsidR="00D957EE" w:rsidRDefault="00D957EE" w:rsidP="00D957EE">
      <w:pPr>
        <w:pStyle w:val="a3"/>
      </w:pPr>
      <w:r>
        <w:rPr>
          <w:b/>
          <w:bCs/>
        </w:rPr>
        <w:t xml:space="preserve">Вывод: </w:t>
      </w:r>
      <w:r>
        <w:t>Органы местного самоуправления решают вопросы местного значения. Их роль в государственном управлении определена Конституцией РФ, Законами и другими нормативными актами, а так же Уставами соответствующих муниципальных образований.</w:t>
      </w:r>
    </w:p>
    <w:p w:rsidR="00D957EE" w:rsidRDefault="00D957EE" w:rsidP="00D957EE">
      <w:pPr>
        <w:pStyle w:val="z-"/>
      </w:pPr>
      <w:r>
        <w:t>Конец формы</w:t>
      </w:r>
    </w:p>
    <w:p w:rsidR="00D957EE" w:rsidRDefault="00D957EE">
      <w:bookmarkStart w:id="98" w:name="_GoBack"/>
      <w:bookmarkEnd w:id="98"/>
    </w:p>
    <w:sectPr w:rsidR="00D9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7EE"/>
    <w:rsid w:val="003554C9"/>
    <w:rsid w:val="00840C17"/>
    <w:rsid w:val="00C17630"/>
    <w:rsid w:val="00D9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4CF8C-5A51-4C07-A483-4248A6C5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57EE"/>
    <w:pPr>
      <w:spacing w:before="100" w:beforeAutospacing="1" w:after="100" w:afterAutospacing="1"/>
    </w:pPr>
  </w:style>
  <w:style w:type="character" w:styleId="a4">
    <w:name w:val="Emphasis"/>
    <w:qFormat/>
    <w:rsid w:val="00D957EE"/>
    <w:rPr>
      <w:i/>
      <w:iCs/>
    </w:rPr>
  </w:style>
  <w:style w:type="character" w:styleId="a5">
    <w:name w:val="Strong"/>
    <w:qFormat/>
    <w:rsid w:val="00D957EE"/>
    <w:rPr>
      <w:b/>
      <w:bCs/>
    </w:rPr>
  </w:style>
  <w:style w:type="paragraph" w:styleId="z-">
    <w:name w:val="HTML Bottom of Form"/>
    <w:basedOn w:val="a"/>
    <w:next w:val="a"/>
    <w:hidden/>
    <w:rsid w:val="00D957E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6">
    <w:name w:val="Hyperlink"/>
    <w:rsid w:val="00D95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 исполнительной власти и органы местного самоуправления - как субъекты административного права</vt:lpstr>
    </vt:vector>
  </TitlesOfParts>
  <Company>Interclub</Company>
  <LinksUpToDate>false</LinksUpToDate>
  <CharactersWithSpaces>28122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исполнительной власти и органы местного самоуправления - как субъекты административного права</dc:title>
  <dc:subject/>
  <dc:creator>Server</dc:creator>
  <cp:keywords/>
  <dc:description/>
  <cp:lastModifiedBy>Irina</cp:lastModifiedBy>
  <cp:revision>2</cp:revision>
  <dcterms:created xsi:type="dcterms:W3CDTF">2014-08-03T14:24:00Z</dcterms:created>
  <dcterms:modified xsi:type="dcterms:W3CDTF">2014-08-03T14:24:00Z</dcterms:modified>
</cp:coreProperties>
</file>