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3E" w:rsidRPr="002E32CF" w:rsidRDefault="0035403E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32CF">
        <w:rPr>
          <w:b/>
          <w:bCs/>
          <w:color w:val="000000"/>
          <w:sz w:val="28"/>
          <w:szCs w:val="28"/>
        </w:rPr>
        <w:t>Содержание</w:t>
      </w:r>
    </w:p>
    <w:p w:rsidR="0035403E" w:rsidRPr="002E32CF" w:rsidRDefault="0035403E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E32CF">
        <w:rPr>
          <w:bCs/>
          <w:color w:val="000000"/>
          <w:sz w:val="28"/>
          <w:szCs w:val="28"/>
        </w:rPr>
        <w:t>Введение</w:t>
      </w: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1. Общая характеристика осадочных горных пород</w:t>
      </w: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E32CF">
        <w:rPr>
          <w:bCs/>
          <w:color w:val="000000"/>
          <w:sz w:val="28"/>
          <w:szCs w:val="28"/>
        </w:rPr>
        <w:t>2. Обломочные породы</w:t>
      </w: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E32CF">
        <w:rPr>
          <w:bCs/>
          <w:color w:val="000000"/>
          <w:sz w:val="28"/>
          <w:szCs w:val="28"/>
        </w:rPr>
        <w:t>3. Химические и органогенные породы</w:t>
      </w: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E32CF">
        <w:rPr>
          <w:bCs/>
          <w:color w:val="000000"/>
          <w:sz w:val="28"/>
          <w:szCs w:val="28"/>
        </w:rPr>
        <w:t>4. Прочие породы</w:t>
      </w: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E32CF">
        <w:rPr>
          <w:bCs/>
          <w:color w:val="000000"/>
          <w:sz w:val="28"/>
          <w:szCs w:val="28"/>
        </w:rPr>
        <w:t>Заключение</w:t>
      </w:r>
    </w:p>
    <w:p w:rsidR="0035403E" w:rsidRPr="002E32CF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E32CF">
        <w:rPr>
          <w:bCs/>
          <w:color w:val="000000"/>
          <w:sz w:val="28"/>
          <w:szCs w:val="28"/>
        </w:rPr>
        <w:t>Список использованной литературы</w:t>
      </w:r>
    </w:p>
    <w:p w:rsidR="0035403E" w:rsidRDefault="0035403E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54925" w:rsidRPr="002E32CF" w:rsidRDefault="00054925" w:rsidP="000549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02360" w:rsidRPr="002E32CF" w:rsidRDefault="0035403E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32CF">
        <w:rPr>
          <w:b/>
          <w:bCs/>
          <w:color w:val="000000"/>
          <w:sz w:val="28"/>
          <w:szCs w:val="28"/>
        </w:rPr>
        <w:br w:type="page"/>
      </w:r>
      <w:r w:rsidR="000C0C98" w:rsidRPr="002E32CF">
        <w:rPr>
          <w:b/>
          <w:bCs/>
          <w:color w:val="000000"/>
          <w:sz w:val="28"/>
          <w:szCs w:val="28"/>
        </w:rPr>
        <w:t>Введение</w:t>
      </w:r>
    </w:p>
    <w:p w:rsidR="000C0C98" w:rsidRPr="002E32CF" w:rsidRDefault="000C0C98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Если глубокие недра литосферы почти всецело сложены магматическими породами, то поверхностная толща земной коры почти на 7</w:t>
      </w:r>
      <w:r w:rsidR="002E32CF" w:rsidRPr="002E32CF">
        <w:rPr>
          <w:color w:val="000000"/>
          <w:sz w:val="28"/>
          <w:szCs w:val="28"/>
        </w:rPr>
        <w:t>5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состоит из осадочных пород, хотя мощность их невелика. В некоторых местах она достигает всего несколько десятков или несколько сотен метров. Однако па отдельных участках земной коры, которые носят название областей прогиба или геосинклиналей, толща осадочных пород иногда достигает 15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20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км</w:t>
      </w:r>
      <w:r w:rsidRPr="002E32CF">
        <w:rPr>
          <w:color w:val="000000"/>
          <w:sz w:val="28"/>
          <w:szCs w:val="28"/>
        </w:rPr>
        <w:t>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Осадочные горные породы образовались на поверхности литосферы в результате накопления минеральных масс, полученных в процессе разрушения магматических, метаморфических и осадочных горных пород. Процессы разрушения горных пород литосферы и накопления новых пород на поверхности Земли идут повсеместно: в пустынях, где энергичную работу ведет ветер; вдоль морских и океанических берегов, где волны перемещают обломочный материал; на дне глубоких частей морей и океанов, где отмирающие организмы дают начало толщам осадочных пород. Условия образования накладывают существенный отпечаток на облик осадочных пород. В одних случаях они состоят из обломков ранее разрушенных горных пород, в других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 xml:space="preserve">из скопления органических остатков, в третьих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из кристаллических зерен, выпавших из раствора.</w:t>
      </w:r>
    </w:p>
    <w:p w:rsidR="00D55CE2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Превращение осадка в горную породу называется </w:t>
      </w:r>
      <w:r w:rsidRPr="002E32CF">
        <w:rPr>
          <w:i/>
          <w:iCs/>
          <w:color w:val="000000"/>
          <w:sz w:val="28"/>
          <w:szCs w:val="28"/>
        </w:rPr>
        <w:t xml:space="preserve">диагенезом </w:t>
      </w:r>
      <w:r w:rsidRPr="002E32CF">
        <w:rPr>
          <w:color w:val="000000"/>
          <w:sz w:val="28"/>
          <w:szCs w:val="28"/>
        </w:rPr>
        <w:t xml:space="preserve">(от греч. «диагенезис»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превращение). Этот процесс заключается в оседании осадка, его накоплении, постепенном уплотнении, обезвоживании и кристаллизации.</w:t>
      </w:r>
    </w:p>
    <w:p w:rsidR="000C0C98" w:rsidRDefault="000C0C98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925" w:rsidRPr="002E32CF" w:rsidRDefault="00054925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C98" w:rsidRPr="002E32CF" w:rsidRDefault="000C0C98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br w:type="page"/>
      </w:r>
      <w:r w:rsidRPr="002E32CF">
        <w:rPr>
          <w:b/>
          <w:color w:val="000000"/>
          <w:sz w:val="28"/>
          <w:szCs w:val="28"/>
        </w:rPr>
        <w:t>1. Общая характеристика осадочных горных пород</w:t>
      </w:r>
    </w:p>
    <w:p w:rsidR="000C0C98" w:rsidRPr="002E32CF" w:rsidRDefault="000C0C98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Подавляющему большинству осадочных пород присуща </w:t>
      </w:r>
      <w:r w:rsidRPr="002E32CF">
        <w:rPr>
          <w:i/>
          <w:iCs/>
          <w:color w:val="000000"/>
          <w:sz w:val="28"/>
          <w:szCs w:val="28"/>
        </w:rPr>
        <w:t xml:space="preserve">слоистость: </w:t>
      </w:r>
      <w:r w:rsidRPr="002E32CF">
        <w:rPr>
          <w:color w:val="000000"/>
          <w:sz w:val="28"/>
          <w:szCs w:val="28"/>
        </w:rPr>
        <w:t>многие осадочные породы представляют собой осадки, отлагавшиеся слоями в течение длительного времени. Отдельные слои отличаются друг от друга составом минеральных зерен, их величиной, окраской, плотностью сложения.</w:t>
      </w:r>
    </w:p>
    <w:p w:rsidR="00702360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В зависимости от условий накопления пластов, различают слоистость </w:t>
      </w:r>
      <w:r w:rsidRPr="002E32CF">
        <w:rPr>
          <w:i/>
          <w:iCs/>
          <w:color w:val="000000"/>
          <w:sz w:val="28"/>
          <w:szCs w:val="28"/>
        </w:rPr>
        <w:t xml:space="preserve">горизонтальную, </w:t>
      </w:r>
      <w:r w:rsidR="00D55CE2" w:rsidRPr="002E32CF">
        <w:rPr>
          <w:color w:val="000000"/>
          <w:sz w:val="28"/>
          <w:szCs w:val="28"/>
        </w:rPr>
        <w:t>характерную для морс</w:t>
      </w:r>
      <w:r w:rsidRPr="002E32CF">
        <w:rPr>
          <w:color w:val="000000"/>
          <w:sz w:val="28"/>
          <w:szCs w:val="28"/>
        </w:rPr>
        <w:t xml:space="preserve">ких отложений; </w:t>
      </w:r>
      <w:r w:rsidRPr="002E32CF">
        <w:rPr>
          <w:i/>
          <w:iCs/>
          <w:color w:val="000000"/>
          <w:sz w:val="28"/>
          <w:szCs w:val="28"/>
        </w:rPr>
        <w:t xml:space="preserve">косую, </w:t>
      </w:r>
      <w:r w:rsidRPr="002E32CF">
        <w:rPr>
          <w:color w:val="000000"/>
          <w:sz w:val="28"/>
          <w:szCs w:val="28"/>
        </w:rPr>
        <w:t xml:space="preserve">характерную для речных отложений; </w:t>
      </w:r>
      <w:r w:rsidRPr="002E32CF">
        <w:rPr>
          <w:i/>
          <w:iCs/>
          <w:color w:val="000000"/>
          <w:sz w:val="28"/>
          <w:szCs w:val="28"/>
        </w:rPr>
        <w:t xml:space="preserve">диагональную </w:t>
      </w:r>
      <w:r w:rsidRPr="002E32CF">
        <w:rPr>
          <w:color w:val="000000"/>
          <w:sz w:val="28"/>
          <w:szCs w:val="28"/>
        </w:rPr>
        <w:t xml:space="preserve">и </w:t>
      </w:r>
      <w:r w:rsidRPr="002E32CF">
        <w:rPr>
          <w:i/>
          <w:iCs/>
          <w:color w:val="000000"/>
          <w:sz w:val="28"/>
          <w:szCs w:val="28"/>
        </w:rPr>
        <w:t xml:space="preserve">перекрестную, </w:t>
      </w:r>
      <w:r w:rsidRPr="002E32CF">
        <w:rPr>
          <w:color w:val="000000"/>
          <w:sz w:val="28"/>
          <w:szCs w:val="28"/>
        </w:rPr>
        <w:t>характерную д</w:t>
      </w:r>
      <w:r w:rsidR="00D55CE2" w:rsidRPr="002E32CF">
        <w:rPr>
          <w:color w:val="000000"/>
          <w:sz w:val="28"/>
          <w:szCs w:val="28"/>
        </w:rPr>
        <w:t>ля эоловых образований (рис.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1</w:t>
      </w:r>
      <w:r w:rsidRPr="002E32CF">
        <w:rPr>
          <w:color w:val="000000"/>
          <w:sz w:val="28"/>
          <w:szCs w:val="28"/>
        </w:rPr>
        <w:t>). Однако существуют и такие осадочные породы, в которых слоистость не наблюдается (например, в химических и органогенных отложениях).</w:t>
      </w:r>
    </w:p>
    <w:p w:rsidR="00054925" w:rsidRPr="002E32CF" w:rsidRDefault="00054925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2" w:rsidRPr="002E32CF" w:rsidRDefault="00D6483F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77.75pt">
            <v:imagedata r:id="rId4" o:title=""/>
          </v:shape>
        </w:pict>
      </w:r>
    </w:p>
    <w:p w:rsidR="005A3866" w:rsidRPr="002E32CF" w:rsidRDefault="005A3866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Рис.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1</w:t>
      </w:r>
      <w:r w:rsidRPr="002E32CF">
        <w:rPr>
          <w:color w:val="000000"/>
          <w:sz w:val="28"/>
          <w:szCs w:val="28"/>
        </w:rPr>
        <w:t xml:space="preserve"> Типы слоистости осадочных горных пород:</w:t>
      </w:r>
    </w:p>
    <w:p w:rsidR="005A3866" w:rsidRPr="002E32CF" w:rsidRDefault="005A3866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а – горизонтальная, б – косая, </w:t>
      </w:r>
      <w:r w:rsidR="002E32CF" w:rsidRPr="002E32CF">
        <w:rPr>
          <w:color w:val="000000"/>
          <w:sz w:val="28"/>
          <w:szCs w:val="28"/>
        </w:rPr>
        <w:t>в</w:t>
      </w:r>
      <w:r w:rsidR="002E32CF">
        <w:rPr>
          <w:color w:val="000000"/>
          <w:sz w:val="28"/>
          <w:szCs w:val="28"/>
        </w:rPr>
        <w:t>-</w:t>
      </w:r>
      <w:r w:rsidR="002E32CF" w:rsidRPr="002E32CF">
        <w:rPr>
          <w:color w:val="000000"/>
          <w:sz w:val="28"/>
          <w:szCs w:val="28"/>
        </w:rPr>
        <w:t>диагональная</w:t>
      </w:r>
      <w:r w:rsidRPr="002E32CF">
        <w:rPr>
          <w:color w:val="000000"/>
          <w:sz w:val="28"/>
          <w:szCs w:val="28"/>
        </w:rPr>
        <w:t xml:space="preserve">, г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перекрестная</w:t>
      </w:r>
    </w:p>
    <w:p w:rsidR="005A3866" w:rsidRPr="002E32CF" w:rsidRDefault="005A3866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Количество пород осадочного происхождения достаточно велико. По условиям образования их разделяют на три группы:</w:t>
      </w:r>
    </w:p>
    <w:p w:rsidR="00702360" w:rsidRPr="002E32CF" w:rsidRDefault="005A3866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1) </w:t>
      </w:r>
      <w:r w:rsidR="00702360" w:rsidRPr="002E32CF">
        <w:rPr>
          <w:color w:val="000000"/>
          <w:sz w:val="28"/>
          <w:szCs w:val="28"/>
        </w:rPr>
        <w:t>обломочные (кластические), образовавшиеся благодаря механическому разрушению ранее существовавших пород;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2) химические, образовавшиеся в результате выпадения осадков из растворов;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3) органогенные, возникшие как следствие жизнедеятельности организмов.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Многие породы двух последних групп имеют общее происхождение и иногда их называют биохимическими.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Структуру осадочных пород различают по размерам, форме и составу слагающих их частиц.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По размерам различают следующие структуры: </w:t>
      </w:r>
      <w:r w:rsidRPr="002E32CF">
        <w:rPr>
          <w:i/>
          <w:iCs/>
          <w:color w:val="000000"/>
          <w:sz w:val="28"/>
          <w:szCs w:val="28"/>
        </w:rPr>
        <w:t xml:space="preserve">крупнообломочная, </w:t>
      </w:r>
      <w:r w:rsidRPr="002E32CF">
        <w:rPr>
          <w:color w:val="000000"/>
          <w:sz w:val="28"/>
          <w:szCs w:val="28"/>
        </w:rPr>
        <w:t>диаметр</w:t>
      </w:r>
      <w:r w:rsidR="0019246D" w:rsidRPr="002E32CF">
        <w:rPr>
          <w:color w:val="000000"/>
          <w:sz w:val="28"/>
          <w:szCs w:val="28"/>
        </w:rPr>
        <w:t xml:space="preserve"> </w:t>
      </w:r>
      <w:r w:rsidR="00F774DF" w:rsidRPr="002E32CF">
        <w:rPr>
          <w:color w:val="000000"/>
          <w:sz w:val="28"/>
          <w:szCs w:val="28"/>
        </w:rPr>
        <w:t>частиц, слагающих породу, сос</w:t>
      </w:r>
      <w:r w:rsidRPr="002E32CF">
        <w:rPr>
          <w:color w:val="000000"/>
          <w:sz w:val="28"/>
          <w:szCs w:val="28"/>
        </w:rPr>
        <w:t>тавляет более 2,0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; </w:t>
      </w:r>
      <w:r w:rsidRPr="002E32CF">
        <w:rPr>
          <w:i/>
          <w:iCs/>
          <w:color w:val="000000"/>
          <w:sz w:val="28"/>
          <w:szCs w:val="28"/>
        </w:rPr>
        <w:t xml:space="preserve">псаммитовая </w:t>
      </w:r>
      <w:r w:rsidRPr="002E32CF">
        <w:rPr>
          <w:color w:val="000000"/>
          <w:sz w:val="28"/>
          <w:szCs w:val="28"/>
        </w:rPr>
        <w:t>(песчаная), диаметр частиц 2,0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; </w:t>
      </w:r>
      <w:r w:rsidRPr="002E32CF">
        <w:rPr>
          <w:i/>
          <w:iCs/>
          <w:color w:val="000000"/>
          <w:sz w:val="28"/>
          <w:szCs w:val="28"/>
        </w:rPr>
        <w:t xml:space="preserve">алевритовая </w:t>
      </w:r>
      <w:r w:rsidRPr="002E32CF">
        <w:rPr>
          <w:color w:val="000000"/>
          <w:sz w:val="28"/>
          <w:szCs w:val="28"/>
        </w:rPr>
        <w:t>(пылеватая), диаметр частиц от 0,05 до 0,005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; </w:t>
      </w:r>
      <w:r w:rsidRPr="002E32CF">
        <w:rPr>
          <w:i/>
          <w:iCs/>
          <w:color w:val="000000"/>
          <w:sz w:val="28"/>
          <w:szCs w:val="28"/>
        </w:rPr>
        <w:t xml:space="preserve">пелитовая </w:t>
      </w:r>
      <w:r w:rsidRPr="002E32CF">
        <w:rPr>
          <w:color w:val="000000"/>
          <w:sz w:val="28"/>
          <w:szCs w:val="28"/>
        </w:rPr>
        <w:t>(глинистая), диаметр частиц менее 0,005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. В случае скопления более или менее одинаковых частиц, структура носит название </w:t>
      </w:r>
      <w:r w:rsidRPr="002E32CF">
        <w:rPr>
          <w:i/>
          <w:iCs/>
          <w:color w:val="000000"/>
          <w:sz w:val="28"/>
          <w:szCs w:val="28"/>
        </w:rPr>
        <w:t xml:space="preserve">равномерно-зернистой, </w:t>
      </w:r>
      <w:r w:rsidRPr="002E32CF">
        <w:rPr>
          <w:color w:val="000000"/>
          <w:sz w:val="28"/>
          <w:szCs w:val="28"/>
        </w:rPr>
        <w:t xml:space="preserve">в противном случае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i/>
          <w:iCs/>
          <w:color w:val="000000"/>
          <w:sz w:val="28"/>
          <w:szCs w:val="28"/>
        </w:rPr>
        <w:t xml:space="preserve">разнозернистой. </w:t>
      </w:r>
      <w:r w:rsidRPr="002E32CF">
        <w:rPr>
          <w:color w:val="000000"/>
          <w:sz w:val="28"/>
          <w:szCs w:val="28"/>
        </w:rPr>
        <w:t xml:space="preserve">По форме частиц породы бывают с </w:t>
      </w:r>
      <w:r w:rsidRPr="002E32CF">
        <w:rPr>
          <w:i/>
          <w:iCs/>
          <w:color w:val="000000"/>
          <w:sz w:val="28"/>
          <w:szCs w:val="28"/>
        </w:rPr>
        <w:t xml:space="preserve">окатанной </w:t>
      </w:r>
      <w:r w:rsidRPr="002E32CF">
        <w:rPr>
          <w:color w:val="000000"/>
          <w:sz w:val="28"/>
          <w:szCs w:val="28"/>
        </w:rPr>
        <w:t xml:space="preserve">и </w:t>
      </w:r>
      <w:r w:rsidRPr="002E32CF">
        <w:rPr>
          <w:i/>
          <w:iCs/>
          <w:color w:val="000000"/>
          <w:sz w:val="28"/>
          <w:szCs w:val="28"/>
        </w:rPr>
        <w:t xml:space="preserve">неокатанной </w:t>
      </w:r>
      <w:r w:rsidRPr="002E32CF">
        <w:rPr>
          <w:color w:val="000000"/>
          <w:sz w:val="28"/>
          <w:szCs w:val="28"/>
        </w:rPr>
        <w:t>структурой.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Для химических пород характерны </w:t>
      </w:r>
      <w:r w:rsidRPr="002E32CF">
        <w:rPr>
          <w:i/>
          <w:iCs/>
          <w:color w:val="000000"/>
          <w:sz w:val="28"/>
          <w:szCs w:val="28"/>
        </w:rPr>
        <w:t xml:space="preserve">оолитовая </w:t>
      </w:r>
      <w:r w:rsidRPr="002E32CF">
        <w:rPr>
          <w:color w:val="000000"/>
          <w:sz w:val="28"/>
          <w:szCs w:val="28"/>
        </w:rPr>
        <w:t xml:space="preserve">(зерна имеют форму шариков), </w:t>
      </w:r>
      <w:r w:rsidR="00F774DF" w:rsidRPr="002E32CF">
        <w:rPr>
          <w:i/>
          <w:iCs/>
          <w:color w:val="000000"/>
          <w:sz w:val="28"/>
          <w:szCs w:val="28"/>
        </w:rPr>
        <w:t>игольчатая, волокнистая, листо</w:t>
      </w:r>
      <w:r w:rsidRPr="002E32CF">
        <w:rPr>
          <w:i/>
          <w:iCs/>
          <w:color w:val="000000"/>
          <w:sz w:val="28"/>
          <w:szCs w:val="28"/>
        </w:rPr>
        <w:t xml:space="preserve">ватая </w:t>
      </w:r>
      <w:r w:rsidRPr="002E32CF">
        <w:rPr>
          <w:color w:val="000000"/>
          <w:sz w:val="28"/>
          <w:szCs w:val="28"/>
        </w:rPr>
        <w:t xml:space="preserve">и </w:t>
      </w:r>
      <w:r w:rsidRPr="002E32CF">
        <w:rPr>
          <w:i/>
          <w:iCs/>
          <w:color w:val="000000"/>
          <w:sz w:val="28"/>
          <w:szCs w:val="28"/>
        </w:rPr>
        <w:t xml:space="preserve">зернистая </w:t>
      </w:r>
      <w:r w:rsidRPr="002E32CF">
        <w:rPr>
          <w:color w:val="000000"/>
          <w:sz w:val="28"/>
          <w:szCs w:val="28"/>
        </w:rPr>
        <w:t xml:space="preserve">структуры. Породы органического происхождения, состоящие из хорошо сохранившихся раковин или растений, имеют </w:t>
      </w:r>
      <w:r w:rsidRPr="002E32CF">
        <w:rPr>
          <w:i/>
          <w:iCs/>
          <w:color w:val="000000"/>
          <w:sz w:val="28"/>
          <w:szCs w:val="28"/>
        </w:rPr>
        <w:t xml:space="preserve">биоморфную </w:t>
      </w:r>
      <w:r w:rsidRPr="002E32CF">
        <w:rPr>
          <w:color w:val="000000"/>
          <w:sz w:val="28"/>
          <w:szCs w:val="28"/>
        </w:rPr>
        <w:t>структуру.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Текстура осадочных пород чаще всего </w:t>
      </w:r>
      <w:r w:rsidRPr="002E32CF">
        <w:rPr>
          <w:i/>
          <w:iCs/>
          <w:color w:val="000000"/>
          <w:sz w:val="28"/>
          <w:szCs w:val="28"/>
        </w:rPr>
        <w:t xml:space="preserve">пористая </w:t>
      </w:r>
      <w:r w:rsidRPr="002E32CF">
        <w:rPr>
          <w:color w:val="000000"/>
          <w:sz w:val="28"/>
          <w:szCs w:val="28"/>
        </w:rPr>
        <w:t xml:space="preserve">и </w:t>
      </w:r>
      <w:r w:rsidRPr="002E32CF">
        <w:rPr>
          <w:i/>
          <w:iCs/>
          <w:color w:val="000000"/>
          <w:sz w:val="28"/>
          <w:szCs w:val="28"/>
        </w:rPr>
        <w:t xml:space="preserve">компактная </w:t>
      </w:r>
      <w:r w:rsidRPr="002E32CF">
        <w:rPr>
          <w:color w:val="000000"/>
          <w:sz w:val="28"/>
          <w:szCs w:val="28"/>
        </w:rPr>
        <w:t>(непористая).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Если осадочные породы представляют собой скопление отдельных, не соединенных друг с другом частиц, они называются </w:t>
      </w:r>
      <w:r w:rsidRPr="002E32CF">
        <w:rPr>
          <w:i/>
          <w:iCs/>
          <w:color w:val="000000"/>
          <w:sz w:val="28"/>
          <w:szCs w:val="28"/>
        </w:rPr>
        <w:t xml:space="preserve">сыпучими. </w:t>
      </w:r>
      <w:r w:rsidR="00054925">
        <w:rPr>
          <w:color w:val="000000"/>
          <w:sz w:val="28"/>
          <w:szCs w:val="28"/>
        </w:rPr>
        <w:t>Когда отдельные более крупные час</w:t>
      </w:r>
      <w:r w:rsidRPr="002E32CF">
        <w:rPr>
          <w:color w:val="000000"/>
          <w:sz w:val="28"/>
          <w:szCs w:val="28"/>
        </w:rPr>
        <w:t xml:space="preserve">тицы скрепляет тонкозернистый материал, называемый </w:t>
      </w:r>
      <w:r w:rsidRPr="002E32CF">
        <w:rPr>
          <w:i/>
          <w:iCs/>
          <w:color w:val="000000"/>
          <w:sz w:val="28"/>
          <w:szCs w:val="28"/>
        </w:rPr>
        <w:t xml:space="preserve">цементом, </w:t>
      </w:r>
      <w:r w:rsidRPr="002E32CF">
        <w:rPr>
          <w:color w:val="000000"/>
          <w:sz w:val="28"/>
          <w:szCs w:val="28"/>
        </w:rPr>
        <w:t xml:space="preserve">породы получают название </w:t>
      </w:r>
      <w:r w:rsidRPr="002E32CF">
        <w:rPr>
          <w:i/>
          <w:iCs/>
          <w:color w:val="000000"/>
          <w:sz w:val="28"/>
          <w:szCs w:val="28"/>
        </w:rPr>
        <w:t xml:space="preserve">сцементированных </w:t>
      </w:r>
      <w:r w:rsidRPr="002E32CF">
        <w:rPr>
          <w:color w:val="000000"/>
          <w:sz w:val="28"/>
          <w:szCs w:val="28"/>
        </w:rPr>
        <w:t xml:space="preserve">и характеризуются компактной текстурой. Цементирование пород может происходить одновременно с их образованием, а также и после, в результате выпадения различных солей из циркулирующих по порам растворов. По составу различают </w:t>
      </w:r>
      <w:r w:rsidRPr="002E32CF">
        <w:rPr>
          <w:i/>
          <w:iCs/>
          <w:color w:val="000000"/>
          <w:sz w:val="28"/>
          <w:szCs w:val="28"/>
        </w:rPr>
        <w:t xml:space="preserve">глинистый, битумный, известковый, железистый, кремнистый </w:t>
      </w:r>
      <w:r w:rsidRPr="002E32CF">
        <w:rPr>
          <w:color w:val="000000"/>
          <w:sz w:val="28"/>
          <w:szCs w:val="28"/>
        </w:rPr>
        <w:t>и другие цементы. Характер цемента в значительной мере обусловливает плотность и прочность сцементированных пород. Самыми слабыми считаются породы на глинистом цементе, а породы же с кремнистым цементом отличаются наибольшей прочностью.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Ниже приводится краткое описание наиболее распространенных осадочных горных пород.</w:t>
      </w:r>
    </w:p>
    <w:p w:rsidR="0016245C" w:rsidRPr="002E32CF" w:rsidRDefault="0016245C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45C" w:rsidRPr="002E32CF" w:rsidRDefault="0016245C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32CF">
        <w:rPr>
          <w:b/>
          <w:bCs/>
          <w:color w:val="000000"/>
          <w:sz w:val="28"/>
          <w:szCs w:val="28"/>
        </w:rPr>
        <w:t xml:space="preserve">2. </w:t>
      </w:r>
      <w:r w:rsidR="00702360" w:rsidRPr="002E32CF">
        <w:rPr>
          <w:b/>
          <w:bCs/>
          <w:color w:val="000000"/>
          <w:sz w:val="28"/>
          <w:szCs w:val="28"/>
        </w:rPr>
        <w:t>Обломочные породы</w:t>
      </w:r>
    </w:p>
    <w:p w:rsidR="0016245C" w:rsidRPr="002E32CF" w:rsidRDefault="0016245C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245C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Они состоят из обломков различных пород и минералов.</w:t>
      </w:r>
      <w:r w:rsidR="0016245C" w:rsidRPr="002E32CF">
        <w:rPr>
          <w:color w:val="000000"/>
          <w:sz w:val="28"/>
          <w:szCs w:val="28"/>
        </w:rPr>
        <w:t xml:space="preserve"> По величине обломков выделяют:</w:t>
      </w:r>
    </w:p>
    <w:p w:rsidR="0016245C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1) крупнообломочные породы (псефиты), состоящие в основном из обломков диаметром более 2,0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>;</w:t>
      </w:r>
    </w:p>
    <w:p w:rsidR="0016245C" w:rsidRPr="002E32CF" w:rsidRDefault="0016245C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2) среднеоб</w:t>
      </w:r>
      <w:r w:rsidR="00702360" w:rsidRPr="002E32CF">
        <w:rPr>
          <w:color w:val="000000"/>
          <w:sz w:val="28"/>
          <w:szCs w:val="28"/>
        </w:rPr>
        <w:t>ломочные (псаммиты), состоящие из обломков диаметром от 2,0 до 0,05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="00702360" w:rsidRPr="002E32CF">
        <w:rPr>
          <w:color w:val="000000"/>
          <w:sz w:val="28"/>
          <w:szCs w:val="28"/>
        </w:rPr>
        <w:t>;</w:t>
      </w:r>
    </w:p>
    <w:p w:rsidR="0016245C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3) мелкообломочные (алевриты), состоящие из обломков диаметром от 0,05 до 0,005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>;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4) глинистые породы (пелиты), состоящие в основном из частиц диаметром менее 0,005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>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Имеется несколько классификаций обломочных пород, в которых размеры указанных выше обломков, относимых к тому или иному виду пород, несколько колеблются.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Крупнообломочные породы. К ним относят породы, состоящие из обломков размером от 2,0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 до нескольких метров в поперечнике. В зависимости от структуры и текстуры выделяются следующие разновидности пород.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Глыбы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угловатые обломки размером свыше 200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, щебень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угловатые обломки размером от 200 до 40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 и дресва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от 40 до 2,0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>. Если же обломки указанных размеров окатанны, т</w:t>
      </w:r>
      <w:r w:rsidR="0016245C" w:rsidRPr="002E32CF">
        <w:rPr>
          <w:color w:val="000000"/>
          <w:sz w:val="28"/>
          <w:szCs w:val="28"/>
        </w:rPr>
        <w:t>о их соответственно называют ва</w:t>
      </w:r>
      <w:r w:rsidRPr="002E32CF">
        <w:rPr>
          <w:color w:val="000000"/>
          <w:sz w:val="28"/>
          <w:szCs w:val="28"/>
        </w:rPr>
        <w:t>лунами, галькой и гравием.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Сцементированные щебень и дресва называются брекчией, а сцементированные галька и гравий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16245C" w:rsidRPr="002E32CF">
        <w:rPr>
          <w:color w:val="000000"/>
          <w:sz w:val="28"/>
          <w:szCs w:val="28"/>
        </w:rPr>
        <w:t>конгло</w:t>
      </w:r>
      <w:r w:rsidRPr="002E32CF">
        <w:rPr>
          <w:color w:val="000000"/>
          <w:sz w:val="28"/>
          <w:szCs w:val="28"/>
        </w:rPr>
        <w:t>мератом.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Все крупнообломочные породы широко используются в качестве строительных материалов. Необходимо помнить, что названия «валуны», «щебень», «галька» </w:t>
      </w:r>
      <w:r w:rsidR="002E32CF">
        <w:rPr>
          <w:color w:val="000000"/>
          <w:sz w:val="28"/>
          <w:szCs w:val="28"/>
        </w:rPr>
        <w:t>и т.д.</w:t>
      </w:r>
      <w:r w:rsidRPr="002E32CF">
        <w:rPr>
          <w:color w:val="000000"/>
          <w:sz w:val="28"/>
          <w:szCs w:val="28"/>
        </w:rPr>
        <w:t xml:space="preserve"> не говорят о свойствах пород, а лишь о размерах их обломков, а поэтому в строительстве их следует называть «галька песчаника», «щебень гранита» </w:t>
      </w:r>
      <w:r w:rsidR="002E32CF">
        <w:rPr>
          <w:color w:val="000000"/>
          <w:sz w:val="28"/>
          <w:szCs w:val="28"/>
        </w:rPr>
        <w:t>и т.п.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i/>
          <w:color w:val="000000"/>
          <w:sz w:val="28"/>
          <w:szCs w:val="28"/>
        </w:rPr>
        <w:t xml:space="preserve">Среднеобломочные </w:t>
      </w:r>
      <w:r w:rsidRPr="002E32CF">
        <w:rPr>
          <w:bCs/>
          <w:i/>
          <w:color w:val="000000"/>
          <w:sz w:val="28"/>
          <w:szCs w:val="28"/>
        </w:rPr>
        <w:t>породы.</w:t>
      </w:r>
      <w:r w:rsidRPr="002E32CF">
        <w:rPr>
          <w:b/>
          <w:bCs/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 ним относят широко распространенные в природе пески и песчаники. Пески представляют собой рыхлые скопления обломков размером от 2,0 до 0,05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, а песчаники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сцементированные между собой обломки той же величины. В зависимости от величины обломков выделяют следующие фракции, мм: гру-бая (2,0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1,0), крупная (1,0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0,5), средняя (0,5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0,25), мелкая (0,25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0,10) и тонкая (0,10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0,05). По составу обломков пески и песчаники чаще бывают кварцевыми, иногда с примесями полевых шпатов, слюд, глауконита и других минералов.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Крупно- и среднеобломочные породы обычно редко состоят из одной фракции и поэтому для определения их названия в инженерной геологии пользуются классификацией ГОСТ 25100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82, приведенной в табл. 2.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Для установления наименования грунта по табл. 2 необходимо последовательно суммировать проценты содержания частиц исследуемого грунта: сначала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крупнее 200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, затем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крупнее 10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, далее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крупнее 2,0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 </w:t>
      </w:r>
      <w:r w:rsidR="002E32CF">
        <w:rPr>
          <w:color w:val="000000"/>
          <w:sz w:val="28"/>
          <w:szCs w:val="28"/>
        </w:rPr>
        <w:t>и т.д.</w:t>
      </w:r>
      <w:r w:rsidRPr="002E32CF">
        <w:rPr>
          <w:color w:val="000000"/>
          <w:sz w:val="28"/>
          <w:szCs w:val="28"/>
        </w:rPr>
        <w:t xml:space="preserve"> Наименование грунта принимается по первому удовлетворяющему показателю в порядке расположения наименований в таблице.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bCs/>
          <w:i/>
          <w:color w:val="000000"/>
          <w:sz w:val="28"/>
          <w:szCs w:val="28"/>
        </w:rPr>
        <w:t xml:space="preserve">Мелкообломочные, </w:t>
      </w:r>
      <w:r w:rsidRPr="002E32CF">
        <w:rPr>
          <w:i/>
          <w:color w:val="000000"/>
          <w:sz w:val="28"/>
          <w:szCs w:val="28"/>
        </w:rPr>
        <w:t xml:space="preserve">или </w:t>
      </w:r>
      <w:r w:rsidRPr="002E32CF">
        <w:rPr>
          <w:bCs/>
          <w:i/>
          <w:color w:val="000000"/>
          <w:sz w:val="28"/>
          <w:szCs w:val="28"/>
        </w:rPr>
        <w:t>пылеватые породы</w:t>
      </w:r>
      <w:r w:rsidRPr="002E32CF">
        <w:rPr>
          <w:b/>
          <w:bCs/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представлены лессами, лессовидными суглинками, супесями, суглинками.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Лесс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порода, состоящая главным образом из частиц кварца размером 0,05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0,01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 xml:space="preserve">, с примесью </w:t>
      </w:r>
      <w:r w:rsidRPr="002E32CF">
        <w:rPr>
          <w:i/>
          <w:iCs/>
          <w:color w:val="000000"/>
          <w:sz w:val="28"/>
          <w:szCs w:val="28"/>
        </w:rPr>
        <w:t xml:space="preserve">глинистых частиц </w:t>
      </w:r>
      <w:r w:rsidRPr="002E32CF">
        <w:rPr>
          <w:color w:val="000000"/>
          <w:sz w:val="28"/>
          <w:szCs w:val="28"/>
        </w:rPr>
        <w:t>(диаметром менее 0,005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>) и кальцита. Лесс обладает</w:t>
      </w:r>
      <w:r w:rsidR="00517510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большой пористостью (на долю пустот приходится 40</w:t>
      </w:r>
      <w:r w:rsidR="002E32CF">
        <w:rPr>
          <w:color w:val="000000"/>
          <w:sz w:val="28"/>
          <w:szCs w:val="28"/>
        </w:rPr>
        <w:t xml:space="preserve"> –</w:t>
      </w:r>
      <w:r w:rsidR="002E32CF" w:rsidRPr="002E32CF">
        <w:rPr>
          <w:color w:val="000000"/>
          <w:sz w:val="28"/>
          <w:szCs w:val="28"/>
        </w:rPr>
        <w:t xml:space="preserve"> 50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объема породы), в сухом состоянии порода прочна и выдерживает без изменения значительные нагрузки. При увлажнении лесс очень быстро теряет связь между составляющими его частицами и уплотняется. Явление уменьшения объема породы при увлажнении называют </w:t>
      </w:r>
      <w:r w:rsidR="00517510" w:rsidRPr="002E32CF">
        <w:rPr>
          <w:i/>
          <w:iCs/>
          <w:color w:val="000000"/>
          <w:sz w:val="28"/>
          <w:szCs w:val="28"/>
        </w:rPr>
        <w:t>просадоч</w:t>
      </w:r>
      <w:r w:rsidRPr="002E32CF">
        <w:rPr>
          <w:i/>
          <w:iCs/>
          <w:color w:val="000000"/>
          <w:sz w:val="28"/>
          <w:szCs w:val="28"/>
        </w:rPr>
        <w:t xml:space="preserve">ностью. </w:t>
      </w:r>
      <w:r w:rsidRPr="002E32CF">
        <w:rPr>
          <w:color w:val="000000"/>
          <w:sz w:val="28"/>
          <w:szCs w:val="28"/>
        </w:rPr>
        <w:t>Уменьшение мощности лесса при увлажнении может достигать 1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>, что обычно вызывает разрушение возведенных на нем сооружений.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Мощные толщи лесса (100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</w:t>
      </w:r>
      <w:r w:rsidRPr="002E32CF">
        <w:rPr>
          <w:color w:val="000000"/>
          <w:sz w:val="28"/>
          <w:szCs w:val="28"/>
        </w:rPr>
        <w:t xml:space="preserve"> и более) имеются в Северном Китае. Лесс широко распространен также </w:t>
      </w:r>
      <w:r w:rsidRPr="002E32CF">
        <w:rPr>
          <w:b/>
          <w:bCs/>
          <w:color w:val="000000"/>
          <w:sz w:val="28"/>
          <w:szCs w:val="28"/>
        </w:rPr>
        <w:t xml:space="preserve">и </w:t>
      </w:r>
      <w:r w:rsidRPr="002E32CF">
        <w:rPr>
          <w:color w:val="000000"/>
          <w:sz w:val="28"/>
          <w:szCs w:val="28"/>
        </w:rPr>
        <w:t>в СССР (на территории Украины, республик Средней Азии и в ряде районов Сибири).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Лессовидные суглинки отличаются от лессов тем, что в них помимо крупнопылеватьгх частиц (диаметром 0,05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0,01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Pr="002E32CF">
        <w:rPr>
          <w:color w:val="000000"/>
          <w:sz w:val="28"/>
          <w:szCs w:val="28"/>
        </w:rPr>
        <w:t>) содержится значительное количество частиц более мелких. Состав же их близок к лессу и они обладают просадочностью.</w:t>
      </w:r>
    </w:p>
    <w:p w:rsidR="00702360" w:rsidRPr="002E32CF" w:rsidRDefault="00A676FF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Супеси</w:t>
      </w:r>
      <w:r w:rsidR="00702360" w:rsidRPr="002E32CF">
        <w:rPr>
          <w:color w:val="000000"/>
          <w:sz w:val="28"/>
          <w:szCs w:val="28"/>
        </w:rPr>
        <w:t xml:space="preserve">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702360" w:rsidRPr="002E32CF">
        <w:rPr>
          <w:color w:val="000000"/>
          <w:sz w:val="28"/>
          <w:szCs w:val="28"/>
        </w:rPr>
        <w:t>породы, содержащие до 1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="00702360" w:rsidRPr="002E32CF">
        <w:rPr>
          <w:color w:val="000000"/>
          <w:sz w:val="28"/>
          <w:szCs w:val="28"/>
        </w:rPr>
        <w:t xml:space="preserve"> глинистых (диаметром менее 0,005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мм</w:t>
      </w:r>
      <w:r w:rsidR="00702360" w:rsidRPr="002E32CF">
        <w:rPr>
          <w:color w:val="000000"/>
          <w:sz w:val="28"/>
          <w:szCs w:val="28"/>
        </w:rPr>
        <w:t xml:space="preserve">) частиц, разделяются на </w:t>
      </w:r>
      <w:r w:rsidR="00702360" w:rsidRPr="002E32CF">
        <w:rPr>
          <w:i/>
          <w:iCs/>
          <w:color w:val="000000"/>
          <w:sz w:val="28"/>
          <w:szCs w:val="28"/>
        </w:rPr>
        <w:t xml:space="preserve">легкие </w:t>
      </w:r>
      <w:r w:rsidR="00702360" w:rsidRPr="002E32CF">
        <w:rPr>
          <w:color w:val="000000"/>
          <w:sz w:val="28"/>
          <w:szCs w:val="28"/>
        </w:rPr>
        <w:t>(3,0</w:t>
      </w:r>
      <w:r w:rsidR="002E32CF">
        <w:rPr>
          <w:color w:val="000000"/>
          <w:sz w:val="28"/>
          <w:szCs w:val="28"/>
        </w:rPr>
        <w:t>–</w:t>
      </w:r>
      <w:r w:rsidR="00702360" w:rsidRPr="002E32CF">
        <w:rPr>
          <w:color w:val="000000"/>
          <w:sz w:val="28"/>
          <w:szCs w:val="28"/>
        </w:rPr>
        <w:t>6,</w:t>
      </w:r>
      <w:r w:rsidR="002E32CF" w:rsidRPr="002E32CF">
        <w:rPr>
          <w:color w:val="000000"/>
          <w:sz w:val="28"/>
          <w:szCs w:val="28"/>
        </w:rPr>
        <w:t>6</w:t>
      </w:r>
      <w:r w:rsidR="002E32CF">
        <w:rPr>
          <w:color w:val="000000"/>
          <w:sz w:val="28"/>
          <w:szCs w:val="28"/>
        </w:rPr>
        <w:t>%</w:t>
      </w:r>
      <w:r w:rsidR="00702360" w:rsidRPr="002E32CF">
        <w:rPr>
          <w:color w:val="000000"/>
          <w:sz w:val="28"/>
          <w:szCs w:val="28"/>
        </w:rPr>
        <w:t xml:space="preserve">) и </w:t>
      </w:r>
      <w:r w:rsidR="00702360" w:rsidRPr="002E32CF">
        <w:rPr>
          <w:i/>
          <w:iCs/>
          <w:color w:val="000000"/>
          <w:sz w:val="28"/>
          <w:szCs w:val="28"/>
        </w:rPr>
        <w:t xml:space="preserve">тяжелые </w:t>
      </w:r>
      <w:r w:rsidR="00702360" w:rsidRPr="002E32CF">
        <w:rPr>
          <w:color w:val="000000"/>
          <w:sz w:val="28"/>
          <w:szCs w:val="28"/>
        </w:rPr>
        <w:t>(6,0</w:t>
      </w:r>
      <w:r w:rsidR="002E32CF">
        <w:rPr>
          <w:color w:val="000000"/>
          <w:sz w:val="28"/>
          <w:szCs w:val="28"/>
        </w:rPr>
        <w:t>–</w:t>
      </w:r>
      <w:r w:rsidR="00702360" w:rsidRPr="002E32CF">
        <w:rPr>
          <w:color w:val="000000"/>
          <w:sz w:val="28"/>
          <w:szCs w:val="28"/>
        </w:rPr>
        <w:t>10,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="00702360" w:rsidRPr="002E32CF">
        <w:rPr>
          <w:color w:val="000000"/>
          <w:sz w:val="28"/>
          <w:szCs w:val="28"/>
        </w:rPr>
        <w:t>).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Суглинки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породы, содержащие от 10 до 3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глинистых частиц, подразделяются на </w:t>
      </w:r>
      <w:r w:rsidRPr="002E32CF">
        <w:rPr>
          <w:i/>
          <w:iCs/>
          <w:color w:val="000000"/>
          <w:sz w:val="28"/>
          <w:szCs w:val="28"/>
        </w:rPr>
        <w:t xml:space="preserve">легкие </w:t>
      </w:r>
      <w:r w:rsidRPr="002E32CF">
        <w:rPr>
          <w:color w:val="000000"/>
          <w:sz w:val="28"/>
          <w:szCs w:val="28"/>
        </w:rPr>
        <w:t>(10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1</w:t>
      </w:r>
      <w:r w:rsidR="002E32CF" w:rsidRPr="002E32CF">
        <w:rPr>
          <w:color w:val="000000"/>
          <w:sz w:val="28"/>
          <w:szCs w:val="28"/>
        </w:rPr>
        <w:t>5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), </w:t>
      </w:r>
      <w:r w:rsidRPr="002E32CF">
        <w:rPr>
          <w:i/>
          <w:iCs/>
          <w:color w:val="000000"/>
          <w:sz w:val="28"/>
          <w:szCs w:val="28"/>
        </w:rPr>
        <w:t xml:space="preserve">средние </w:t>
      </w:r>
      <w:r w:rsidRPr="002E32CF">
        <w:rPr>
          <w:color w:val="000000"/>
          <w:sz w:val="28"/>
          <w:szCs w:val="28"/>
        </w:rPr>
        <w:t>(15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2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) и </w:t>
      </w:r>
      <w:r w:rsidRPr="002E32CF">
        <w:rPr>
          <w:i/>
          <w:iCs/>
          <w:color w:val="000000"/>
          <w:sz w:val="28"/>
          <w:szCs w:val="28"/>
        </w:rPr>
        <w:t xml:space="preserve">тяжелые </w:t>
      </w:r>
      <w:r w:rsidRPr="002E32CF">
        <w:rPr>
          <w:color w:val="000000"/>
          <w:sz w:val="28"/>
          <w:szCs w:val="28"/>
        </w:rPr>
        <w:t>(20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3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>) разновидности.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Сцементированные супеси и суглинки называются алевролитами. Эти породы в воде не размокают.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Глинистые породы. К ним относят глины, которые весьма широко распространены на поверхности Земли. Эти породы состоят как из механически образовавшихся при разрушении других пород тончайших обломков, так и из частиц, возникших в результате химического разложения коренных пород. Типичными минералами глин являются каолинит, иллит и монтмориллонит. Содержание глинистых частиц в этих породах превышает 3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>. Плотные, сцементированные кремнеземом глины называются аргиллитами. Они раскалываются на слои и не размокают.</w:t>
      </w:r>
    </w:p>
    <w:p w:rsidR="00702360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Для определения супесей, суглинков </w:t>
      </w:r>
      <w:r w:rsidRPr="002E32CF">
        <w:rPr>
          <w:b/>
          <w:bCs/>
          <w:color w:val="000000"/>
          <w:sz w:val="28"/>
          <w:szCs w:val="28"/>
        </w:rPr>
        <w:t xml:space="preserve">и </w:t>
      </w:r>
      <w:r w:rsidRPr="002E32CF">
        <w:rPr>
          <w:color w:val="000000"/>
          <w:sz w:val="28"/>
          <w:szCs w:val="28"/>
        </w:rPr>
        <w:t xml:space="preserve">глин в полевых условиях применяют довольно простой способ. Комочек породы размельчают, слегка смачивают водой и скатывают в шарик, который затем сдавливают пальцами. Если при этом шарик рассылается, то породу относят к супеси; если не рассыпается, но по краям лепешки образуются трещины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 суглинку; типичная глина расплющивается в лепешку без образования трещин по краям.</w:t>
      </w:r>
    </w:p>
    <w:p w:rsidR="00054925" w:rsidRDefault="00054925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B5787" w:rsidRPr="002E32CF" w:rsidRDefault="0035403E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32CF">
        <w:rPr>
          <w:b/>
          <w:bCs/>
          <w:color w:val="000000"/>
          <w:sz w:val="28"/>
          <w:szCs w:val="28"/>
        </w:rPr>
        <w:t>3</w:t>
      </w:r>
      <w:r w:rsidR="00BB5787" w:rsidRPr="002E32CF">
        <w:rPr>
          <w:b/>
          <w:bCs/>
          <w:color w:val="000000"/>
          <w:sz w:val="28"/>
          <w:szCs w:val="28"/>
        </w:rPr>
        <w:t xml:space="preserve">. </w:t>
      </w:r>
      <w:r w:rsidR="00702360" w:rsidRPr="002E32CF">
        <w:rPr>
          <w:b/>
          <w:bCs/>
          <w:color w:val="000000"/>
          <w:sz w:val="28"/>
          <w:szCs w:val="28"/>
        </w:rPr>
        <w:t>Хи</w:t>
      </w:r>
      <w:r w:rsidR="00BB5787" w:rsidRPr="002E32CF">
        <w:rPr>
          <w:b/>
          <w:bCs/>
          <w:color w:val="000000"/>
          <w:sz w:val="28"/>
          <w:szCs w:val="28"/>
        </w:rPr>
        <w:t>мические и органогенные породы</w:t>
      </w:r>
    </w:p>
    <w:p w:rsidR="00BB5787" w:rsidRPr="002E32CF" w:rsidRDefault="00BB578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7A77" w:rsidRPr="002E32CF" w:rsidRDefault="00702360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Они в подавляющем большинстве своем обр</w:t>
      </w:r>
      <w:r w:rsidR="00BB5787" w:rsidRPr="002E32CF">
        <w:rPr>
          <w:color w:val="000000"/>
          <w:sz w:val="28"/>
          <w:szCs w:val="28"/>
        </w:rPr>
        <w:t>азуются в водных бассейнах. Пер</w:t>
      </w:r>
      <w:r w:rsidR="00B07A77" w:rsidRPr="002E32CF">
        <w:rPr>
          <w:color w:val="000000"/>
          <w:sz w:val="28"/>
          <w:szCs w:val="28"/>
        </w:rPr>
        <w:t xml:space="preserve">вые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B07A77" w:rsidRPr="002E32CF">
        <w:rPr>
          <w:color w:val="000000"/>
          <w:sz w:val="28"/>
          <w:szCs w:val="28"/>
        </w:rPr>
        <w:t xml:space="preserve">путем выпадения осадков из растворов в результате различных реакций; вторые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B07A77" w:rsidRPr="002E32CF">
        <w:rPr>
          <w:color w:val="000000"/>
          <w:sz w:val="28"/>
          <w:szCs w:val="28"/>
        </w:rPr>
        <w:t xml:space="preserve">в результате накапливания отмирающих организмов, поглощавших из растворов некоторые соли для создания своего тела и скелета. Все эти осадки в результате последующего перерождения (диагенеза) превращаются в горные породы химического и органического происхождения. Многие из этих пород связаны друг с другом рядом переходов, что затрудняет установление принадлежности породы и поэтому ее зачастую называют </w:t>
      </w:r>
      <w:r w:rsidR="00B07A77" w:rsidRPr="002E32CF">
        <w:rPr>
          <w:i/>
          <w:iCs/>
          <w:color w:val="000000"/>
          <w:sz w:val="28"/>
          <w:szCs w:val="28"/>
        </w:rPr>
        <w:t>биохимической.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Классификация химических и органогенных пород обычно производится по их химическому составу. Среди них выделяют карбонатные, кремнистые, железистые, галоидные,</w:t>
      </w:r>
      <w:r w:rsidR="00BB5787" w:rsidRPr="002E32CF">
        <w:rPr>
          <w:color w:val="000000"/>
          <w:sz w:val="28"/>
          <w:szCs w:val="28"/>
        </w:rPr>
        <w:t xml:space="preserve"> </w:t>
      </w:r>
      <w:r w:rsidR="002E32CF">
        <w:rPr>
          <w:color w:val="000000"/>
          <w:sz w:val="28"/>
          <w:szCs w:val="28"/>
        </w:rPr>
        <w:t xml:space="preserve">– </w:t>
      </w:r>
      <w:r w:rsidR="002E32CF" w:rsidRPr="002E32CF">
        <w:rPr>
          <w:color w:val="000000"/>
          <w:sz w:val="28"/>
          <w:szCs w:val="28"/>
        </w:rPr>
        <w:t>с</w:t>
      </w:r>
      <w:r w:rsidRPr="002E32CF">
        <w:rPr>
          <w:color w:val="000000"/>
          <w:sz w:val="28"/>
          <w:szCs w:val="28"/>
        </w:rPr>
        <w:t>ульфатные и другие породы. Особо выделяются горючие породы или каустобиолиты.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Карбонатные породы являются наиболее распространенными из рассматриваемой группы. Представлены они чаще всего известняками и мергелями.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Известняк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 xml:space="preserve">широко распространенная мономинеральная порода, состоящая из кальцита; она легко определяется по бурной реакции с соляной кислотой. Цвет известняков обычно белый или светло-желтый, но за счет примесей может быть изменен вплоть до черного. Известняки бывают органогенного и химического происхождения. Если удается определить, из остатков каких организмов состоит известняк, то по ним ему дается более точное название, например </w:t>
      </w:r>
      <w:r w:rsidRPr="002E32CF">
        <w:rPr>
          <w:i/>
          <w:iCs/>
          <w:color w:val="000000"/>
          <w:sz w:val="28"/>
          <w:szCs w:val="28"/>
        </w:rPr>
        <w:t xml:space="preserve">фузулиновый, коралловый </w:t>
      </w:r>
      <w:r w:rsidRPr="002E32CF">
        <w:rPr>
          <w:color w:val="000000"/>
          <w:sz w:val="28"/>
          <w:szCs w:val="28"/>
        </w:rPr>
        <w:t xml:space="preserve">и др. Если организмы не определены и порода состоит из целых и битых раковин, то она называется </w:t>
      </w:r>
      <w:r w:rsidR="007B6EA9" w:rsidRPr="002E32CF">
        <w:rPr>
          <w:color w:val="000000"/>
          <w:sz w:val="28"/>
          <w:szCs w:val="28"/>
        </w:rPr>
        <w:t>р</w:t>
      </w:r>
      <w:r w:rsidRPr="002E32CF">
        <w:rPr>
          <w:color w:val="000000"/>
          <w:sz w:val="28"/>
          <w:szCs w:val="28"/>
        </w:rPr>
        <w:t>акушечник.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Разновидностью органогенного известняка является мел, состоящий главным образом из мельчайших раковин фораменифер, их обломков, порошковидного кальцита и скелетов простейших морских водорослей. Мел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белая землистая порода, широко используется в народном хозяйстве.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Известняки химического происхождения встречаются в виде: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а) плотных известняков с тонкокристаллической массой;</w:t>
      </w:r>
    </w:p>
    <w:p w:rsidR="00B07A77" w:rsidRPr="002E32CF" w:rsidRDefault="007B6EA9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б) </w:t>
      </w:r>
      <w:r w:rsidR="00B07A77" w:rsidRPr="002E32CF">
        <w:rPr>
          <w:color w:val="000000"/>
          <w:sz w:val="28"/>
          <w:szCs w:val="28"/>
        </w:rPr>
        <w:t>оолитовых известняков, состоящих из мелких шариков скорлуповатого или радиально-лучистого строения, соединенных карбонатным цементом;</w:t>
      </w:r>
    </w:p>
    <w:p w:rsidR="00B07A77" w:rsidRPr="002E32CF" w:rsidRDefault="007B6EA9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в) </w:t>
      </w:r>
      <w:r w:rsidR="00B07A77" w:rsidRPr="002E32CF">
        <w:rPr>
          <w:color w:val="000000"/>
          <w:sz w:val="28"/>
          <w:szCs w:val="28"/>
        </w:rPr>
        <w:t>известковистого туфа, который состоит из мелкокристаллического кальцита. Эта пористая масса образуется из растворенного в подземной воде углекислого кальция, выпадающего в осадок. Известковистый туф называют также травертином;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г) натечных образований кальцита, образующихся из подземных вод. Наиболее характерными из них являются пещерные образования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i/>
          <w:iCs/>
          <w:color w:val="000000"/>
          <w:sz w:val="28"/>
          <w:szCs w:val="28"/>
        </w:rPr>
        <w:t xml:space="preserve">сталактиты </w:t>
      </w:r>
      <w:r w:rsidRPr="002E32CF">
        <w:rPr>
          <w:color w:val="000000"/>
          <w:sz w:val="28"/>
          <w:szCs w:val="28"/>
        </w:rPr>
        <w:t xml:space="preserve">и </w:t>
      </w:r>
      <w:r w:rsidRPr="002E32CF">
        <w:rPr>
          <w:i/>
          <w:iCs/>
          <w:color w:val="000000"/>
          <w:sz w:val="28"/>
          <w:szCs w:val="28"/>
        </w:rPr>
        <w:t>сталагмиты.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Доломит состоит из минерала того же названия. Внешне он похож на известняк, но отличается от него слабой реакцией с соляной кислотой, буроватым цветом и большей твердостью. Образуется он путем химического изменения известковых осадков. Доломит применяется в качестве флюса, огнеупора, а также в строительном деле.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Мергель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порода смешанного состава, состоящая на 50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7</w:t>
      </w:r>
      <w:r w:rsidR="002E32CF" w:rsidRPr="002E32CF">
        <w:rPr>
          <w:color w:val="000000"/>
          <w:sz w:val="28"/>
          <w:szCs w:val="28"/>
        </w:rPr>
        <w:t>5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из кальцита и на 25</w:t>
      </w:r>
      <w:r w:rsid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>5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из глинистых частиц. Внешне мергель мало отличим от известняка: характерным его признаком является реакция с соляной кислотой, после которой на поверхности мергеля остается серое пятно, образование которого связано с концентрацией глинистых частиц на месте реакции. Порода широко применяется для производства цемента.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Кремнистые породы встречаются как химического, так и органогенного происхождения. Среди них наиболее известны диатомит, трепел и опока.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Диатомит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белая, легкая, пористая порода, пачкает руки, легко растирается в порошок, липнет к языку. Состоит из мельчайших опаловых скорлупок диатомовых водорослей. Применяется как фильтрующий материал, служит сырьем для получения жидкого стекла.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Трепел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внешне трудно отличим от диатомита, хотя состоит он не из органических остатков, а из мельчайших зерен опала, с незначительной примесью скорлупок диатомовых водорослей. Цвет трепела от белого до темно-серого. Характерным его признаком является низкая удельная масса и способность жадно впитывать влагу (прилипает к языку).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Опока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твердая порода белого, серого или черного цвета, часто обладающая характерным раковистым изломом. Наиболее твердые ее разновидности при ударе раскалываются с характерным звенящим звуком. Опока состоит из зернышек опала и остатков кремниевых скелетов, сцементированных кремнистым веществом.</w:t>
      </w:r>
    </w:p>
    <w:p w:rsidR="00B07A77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Железистые породы образуются в результате разрушения (выветривания) магматических и метаморфических пород, содержащих иногда 2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>3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железа. Железо может накапливаться на месте выветривания или переноситься в растворенном виде в моря и озера, где и осаждается.</w:t>
      </w:r>
    </w:p>
    <w:p w:rsidR="00FA383B" w:rsidRPr="002E32CF" w:rsidRDefault="00B07A77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Наиболее распространенными железистыми породами являются лимониты, представляющие собой гидроксид железа с песчаным или </w:t>
      </w:r>
      <w:r w:rsidR="007B6EA9" w:rsidRPr="002E32CF">
        <w:rPr>
          <w:color w:val="000000"/>
          <w:sz w:val="28"/>
          <w:szCs w:val="28"/>
        </w:rPr>
        <w:t>глинистым материалом. По внешне</w:t>
      </w:r>
      <w:r w:rsidR="00FA383B" w:rsidRPr="002E32CF">
        <w:rPr>
          <w:color w:val="000000"/>
          <w:sz w:val="28"/>
          <w:szCs w:val="28"/>
        </w:rPr>
        <w:t xml:space="preserve">му виду это чаще всего бобовые или оолитовые образования, иногда натечные формы. Цвет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FA383B" w:rsidRPr="002E32CF">
        <w:rPr>
          <w:color w:val="000000"/>
          <w:sz w:val="28"/>
          <w:szCs w:val="28"/>
        </w:rPr>
        <w:t>от желтого до бурого различных оттенков.</w:t>
      </w:r>
    </w:p>
    <w:p w:rsidR="00FA383B" w:rsidRPr="002E32CF" w:rsidRDefault="00FA383B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Сидериты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образуют сплошные зернистые массы, служат ценной рудой на железо. Состоят из одноименного минерала.</w:t>
      </w:r>
    </w:p>
    <w:p w:rsidR="00131183" w:rsidRDefault="00131183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B6EA9" w:rsidRPr="002E32CF" w:rsidRDefault="0035403E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32CF">
        <w:rPr>
          <w:b/>
          <w:bCs/>
          <w:color w:val="000000"/>
          <w:sz w:val="28"/>
          <w:szCs w:val="28"/>
        </w:rPr>
        <w:t>4</w:t>
      </w:r>
      <w:r w:rsidR="007B6EA9" w:rsidRPr="002E32CF">
        <w:rPr>
          <w:b/>
          <w:bCs/>
          <w:color w:val="000000"/>
          <w:sz w:val="28"/>
          <w:szCs w:val="28"/>
        </w:rPr>
        <w:t>. Прочие породы</w:t>
      </w:r>
    </w:p>
    <w:p w:rsidR="007B6EA9" w:rsidRPr="002E32CF" w:rsidRDefault="007B6EA9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383B" w:rsidRPr="002E32CF" w:rsidRDefault="00FA383B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bCs/>
          <w:i/>
          <w:color w:val="000000"/>
          <w:sz w:val="28"/>
          <w:szCs w:val="28"/>
        </w:rPr>
        <w:t xml:space="preserve">Галоидные </w:t>
      </w:r>
      <w:r w:rsidRPr="002E32CF">
        <w:rPr>
          <w:i/>
          <w:color w:val="000000"/>
          <w:sz w:val="28"/>
          <w:szCs w:val="28"/>
        </w:rPr>
        <w:t xml:space="preserve">и </w:t>
      </w:r>
      <w:r w:rsidRPr="002E32CF">
        <w:rPr>
          <w:bCs/>
          <w:i/>
          <w:color w:val="000000"/>
          <w:sz w:val="28"/>
          <w:szCs w:val="28"/>
        </w:rPr>
        <w:t>сернокислые породы</w:t>
      </w:r>
      <w:r w:rsidRPr="002E32CF">
        <w:rPr>
          <w:b/>
          <w:bCs/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образуются химическим путем. Сюда относятся каменная соль, гипс, ангидрит и другие мономинеральные породы, состоящие из породообразующего минерала и различных, главным образом механических, примесей.</w:t>
      </w:r>
    </w:p>
    <w:p w:rsidR="00FA383B" w:rsidRPr="002E32CF" w:rsidRDefault="00FA383B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bCs/>
          <w:i/>
          <w:color w:val="000000"/>
          <w:sz w:val="28"/>
          <w:szCs w:val="28"/>
        </w:rPr>
        <w:t>Фосфатные породы.</w:t>
      </w:r>
      <w:r w:rsidRPr="002E32CF">
        <w:rPr>
          <w:b/>
          <w:bCs/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 ним относятся песчаники и глины, обогащенные кальциевыми солями фосфорной кислоты с содержанием их до 4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>. Встречаются они в виде конкреционных или желваковистых разностей или пластовых залежей.</w:t>
      </w:r>
    </w:p>
    <w:p w:rsidR="00FA383B" w:rsidRPr="002E32CF" w:rsidRDefault="00FA383B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Фосфориты образуются путем выпадения химического осадка в морских условиях. Цвет их серый, темно-серый, черный. Они используются для удобрений и получения фосфора.</w:t>
      </w:r>
    </w:p>
    <w:p w:rsidR="00FA383B" w:rsidRPr="002E32CF" w:rsidRDefault="00FA383B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bCs/>
          <w:i/>
          <w:color w:val="000000"/>
          <w:sz w:val="28"/>
          <w:szCs w:val="28"/>
        </w:rPr>
        <w:t>Каустобиолиты.</w:t>
      </w:r>
      <w:r w:rsidRPr="002E32CF">
        <w:rPr>
          <w:b/>
          <w:bCs/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Под этим названием объединяется большая группа органогенных пород и минералов. Они бывают твердыми (торф, бурый уголь, каменный уголь, антрацит, горючие сланцы, асфальт, озокерит, янтарь), жидкими (нефть) и газообразными (горючие газы). Каустобиолиты имеют большое народнохозяйственное значение.</w:t>
      </w:r>
    </w:p>
    <w:p w:rsidR="00FA383B" w:rsidRDefault="00FA383B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bCs/>
          <w:i/>
          <w:color w:val="000000"/>
          <w:sz w:val="28"/>
          <w:szCs w:val="28"/>
        </w:rPr>
        <w:t>Строительные свойства</w:t>
      </w:r>
      <w:r w:rsidRPr="002E32CF">
        <w:rPr>
          <w:b/>
          <w:bCs/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осадочных горных пород. Осадочные породы широко пр</w:t>
      </w:r>
      <w:r w:rsidR="00641E26" w:rsidRPr="002E32CF">
        <w:rPr>
          <w:color w:val="000000"/>
          <w:sz w:val="28"/>
          <w:szCs w:val="28"/>
        </w:rPr>
        <w:t>именяются в строительстве. Круп</w:t>
      </w:r>
      <w:r w:rsidRPr="002E32CF">
        <w:rPr>
          <w:color w:val="000000"/>
          <w:sz w:val="28"/>
          <w:szCs w:val="28"/>
        </w:rPr>
        <w:t xml:space="preserve">нообломочныс и песчаные породы используют в дорожном строительстве, а также как наполнители бетонов. Песчаники служат хорошими основаниями для сооружений; глины используют для производства кирпича; известняки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 xml:space="preserve">для получения извести </w:t>
      </w:r>
      <w:r w:rsidR="002E32CF">
        <w:rPr>
          <w:color w:val="000000"/>
          <w:sz w:val="28"/>
          <w:szCs w:val="28"/>
        </w:rPr>
        <w:t>и т.д.</w:t>
      </w:r>
    </w:p>
    <w:p w:rsidR="00131183" w:rsidRDefault="00131183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183" w:rsidRPr="002E32CF" w:rsidRDefault="00131183" w:rsidP="002E32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37EB" w:rsidRPr="002E32CF" w:rsidRDefault="007B6EA9" w:rsidP="002E3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br w:type="page"/>
      </w:r>
      <w:r w:rsidRPr="002E32CF">
        <w:rPr>
          <w:b/>
          <w:color w:val="000000"/>
          <w:sz w:val="28"/>
          <w:szCs w:val="28"/>
        </w:rPr>
        <w:t>Заключение</w:t>
      </w:r>
    </w:p>
    <w:p w:rsidR="007B6EA9" w:rsidRPr="002E32CF" w:rsidRDefault="007B6EA9" w:rsidP="002E3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6059" w:rsidRPr="002E32CF" w:rsidRDefault="00D86059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Осадочные горные породы </w:t>
      </w:r>
      <w:r w:rsidR="00641E26" w:rsidRPr="002E32CF">
        <w:rPr>
          <w:color w:val="000000"/>
          <w:sz w:val="28"/>
          <w:szCs w:val="28"/>
        </w:rPr>
        <w:t>–</w:t>
      </w:r>
      <w:r w:rsidRPr="002E32CF">
        <w:rPr>
          <w:color w:val="000000"/>
          <w:sz w:val="28"/>
          <w:szCs w:val="28"/>
        </w:rPr>
        <w:t xml:space="preserve"> </w:t>
      </w:r>
      <w:r w:rsidR="00205F15" w:rsidRPr="002E32CF">
        <w:rPr>
          <w:color w:val="000000"/>
          <w:sz w:val="28"/>
          <w:szCs w:val="28"/>
        </w:rPr>
        <w:t xml:space="preserve">один из видов горных пород, которые образовались в результате осаждения солей в высыхающих водоемах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205F15" w:rsidRPr="002E32CF">
        <w:rPr>
          <w:color w:val="000000"/>
          <w:sz w:val="28"/>
          <w:szCs w:val="28"/>
        </w:rPr>
        <w:t xml:space="preserve">химические осадки, скопления остатков растительного и животного мира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205F15" w:rsidRPr="002E32CF">
        <w:rPr>
          <w:color w:val="000000"/>
          <w:sz w:val="28"/>
          <w:szCs w:val="28"/>
        </w:rPr>
        <w:t xml:space="preserve">органогенные, а также в результате разрушения массивных горных пород магматического или осадочного происхождения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="00205F15" w:rsidRPr="002E32CF">
        <w:rPr>
          <w:color w:val="000000"/>
          <w:sz w:val="28"/>
          <w:szCs w:val="28"/>
        </w:rPr>
        <w:t>обломочные. • К химическим осадкам относят гипс, ангидрит, магнезит, доломит и известковые туфы.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Обломочные горные породы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В основе группировки обломочных пород лежат структура (размер), степень окатанности частиц, характер и состав цемента и минеральный состав обломков. К породам этой группы относятся гравий, галька, щебень, пески и песчаники, алевролиты.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Колоидно-осадочные горные породы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Наиболее типичными представителями коллоидно-осадочных пород являются глины, аргиллиты и глинистые сланцы. К породам коллоидно-осадочного происхождения относятся также многочисленные глиноземистые (латериты, бокситы), железистые, марганцевые (руды) образования. Текстуры и структуры этих пород землистые, пористые, оолитовые, бобовые и конкреционные.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Хемогенные горные породы.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Хемогенные горные </w:t>
      </w:r>
      <w:r w:rsidR="002E32CF" w:rsidRPr="002E32CF">
        <w:rPr>
          <w:color w:val="000000"/>
          <w:sz w:val="28"/>
          <w:szCs w:val="28"/>
        </w:rPr>
        <w:t>породы.</w:t>
      </w:r>
      <w:r w:rsidR="002E32CF">
        <w:rPr>
          <w:color w:val="000000"/>
          <w:sz w:val="28"/>
          <w:szCs w:val="28"/>
        </w:rPr>
        <w:t xml:space="preserve"> </w:t>
      </w:r>
      <w:r w:rsidR="002E32CF" w:rsidRPr="002E32CF">
        <w:rPr>
          <w:color w:val="000000"/>
          <w:sz w:val="28"/>
          <w:szCs w:val="28"/>
        </w:rPr>
        <w:t>Э</w:t>
      </w:r>
      <w:r w:rsidRPr="002E32CF">
        <w:rPr>
          <w:color w:val="000000"/>
          <w:sz w:val="28"/>
          <w:szCs w:val="28"/>
        </w:rPr>
        <w:t>тот генетический тип охватывает группу сульфатных и галоидных пород.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Сульфатные породы представлены ангидритом и гипсом, галоидные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 xml:space="preserve">каменной солью и калийными солями 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карналлитом и сильвинитом-образующими залежи калийных солей, имеющих большое промышленное значение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Горные породы биохимического происхождения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Породы биохимического происхождения. В зависимости от состава выделяют кремнистые (трепел, опоки, некоторые яшмы), карбонатные (известняки, доломиты, мергели) и фосфатные породы.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Кремнистые породы частично или полностью состоят из кремнезема или скелетов кремневых организмов. Встречаются они в виде пластов, прослоев, конкреций среди других осадочных пород.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Известняки сложены главным образов минералами группы кальцита и скелетами известняковых организмов.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Доломиты на 90</w:t>
      </w:r>
      <w:r w:rsidR="002E32CF">
        <w:rPr>
          <w:color w:val="000000"/>
          <w:sz w:val="28"/>
          <w:szCs w:val="28"/>
        </w:rPr>
        <w:t>–</w:t>
      </w:r>
      <w:r w:rsidR="002E32CF" w:rsidRPr="002E32CF">
        <w:rPr>
          <w:color w:val="000000"/>
          <w:sz w:val="28"/>
          <w:szCs w:val="28"/>
        </w:rPr>
        <w:t>95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состоят из минерала доломита с небольшой примесью кальцита, халцедона, органического вещества.</w:t>
      </w:r>
    </w:p>
    <w:p w:rsidR="007A5ED6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Фосфатные горные породы</w:t>
      </w:r>
    </w:p>
    <w:p w:rsidR="00205F15" w:rsidRPr="002E32CF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>Фосфатные породы представлены различными осадочными образованиями, содержащими не менее 1</w:t>
      </w:r>
      <w:r w:rsidR="002E32CF" w:rsidRPr="002E32CF">
        <w:rPr>
          <w:color w:val="000000"/>
          <w:sz w:val="28"/>
          <w:szCs w:val="28"/>
        </w:rPr>
        <w:t>0</w:t>
      </w:r>
      <w:r w:rsidR="002E32CF">
        <w:rPr>
          <w:color w:val="000000"/>
          <w:sz w:val="28"/>
          <w:szCs w:val="28"/>
        </w:rPr>
        <w:t>%</w:t>
      </w:r>
      <w:r w:rsidRPr="002E32CF">
        <w:rPr>
          <w:color w:val="000000"/>
          <w:sz w:val="28"/>
          <w:szCs w:val="28"/>
        </w:rPr>
        <w:t xml:space="preserve"> Р2О5. С ними связаны промышленные месторождения фосфатов. Для всей этой группы пород характерны слоистые, конкреционные, оолитовые, сферолитовые, органогенные и обломочные текстуры и структуры.</w:t>
      </w:r>
    </w:p>
    <w:p w:rsidR="007A5ED6" w:rsidRDefault="007A5ED6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183" w:rsidRPr="002E32CF" w:rsidRDefault="00131183" w:rsidP="002E3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6EA9" w:rsidRPr="002E32CF" w:rsidRDefault="007A5ED6" w:rsidP="002E3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br w:type="page"/>
      </w:r>
      <w:r w:rsidR="007B6EA9" w:rsidRPr="002E32CF">
        <w:rPr>
          <w:b/>
          <w:color w:val="000000"/>
          <w:sz w:val="28"/>
          <w:szCs w:val="28"/>
        </w:rPr>
        <w:t>Список использованной литературы</w:t>
      </w:r>
    </w:p>
    <w:p w:rsidR="007B6EA9" w:rsidRPr="002E32CF" w:rsidRDefault="007B6EA9" w:rsidP="002E32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12C6B" w:rsidRPr="002E32CF" w:rsidRDefault="00612C6B" w:rsidP="00131183">
      <w:pPr>
        <w:spacing w:line="360" w:lineRule="auto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1. </w:t>
      </w:r>
      <w:r w:rsidR="002E32CF" w:rsidRPr="002E32CF">
        <w:rPr>
          <w:color w:val="000000"/>
          <w:sz w:val="28"/>
          <w:szCs w:val="28"/>
        </w:rPr>
        <w:t>Карлович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И.А.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Геология</w:t>
      </w:r>
      <w:r w:rsidRPr="002E32CF">
        <w:rPr>
          <w:color w:val="000000"/>
          <w:sz w:val="28"/>
          <w:szCs w:val="28"/>
        </w:rPr>
        <w:t>. – М.:</w:t>
      </w:r>
      <w:r w:rsidR="0019246D" w:rsidRPr="002E32CF">
        <w:rPr>
          <w:color w:val="000000"/>
          <w:sz w:val="28"/>
          <w:szCs w:val="28"/>
        </w:rPr>
        <w:t xml:space="preserve"> </w:t>
      </w:r>
      <w:r w:rsidRPr="002E32CF">
        <w:rPr>
          <w:color w:val="000000"/>
          <w:sz w:val="28"/>
          <w:szCs w:val="28"/>
        </w:rPr>
        <w:t>Трикста, 2005. – 704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с.</w:t>
      </w:r>
    </w:p>
    <w:p w:rsidR="007B6EA9" w:rsidRPr="002E32CF" w:rsidRDefault="00612C6B" w:rsidP="00131183">
      <w:pPr>
        <w:spacing w:line="360" w:lineRule="auto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2. </w:t>
      </w:r>
      <w:r w:rsidR="002E32CF" w:rsidRPr="002E32CF">
        <w:rPr>
          <w:color w:val="000000"/>
          <w:sz w:val="28"/>
          <w:szCs w:val="28"/>
        </w:rPr>
        <w:t>Кузнецов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В.Г.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Литология</w:t>
      </w:r>
      <w:r w:rsidR="00D86059" w:rsidRPr="002E32CF">
        <w:rPr>
          <w:color w:val="000000"/>
          <w:sz w:val="28"/>
          <w:szCs w:val="28"/>
        </w:rPr>
        <w:t xml:space="preserve">. Осадочные горные породы и их изучение. – М.: </w:t>
      </w:r>
      <w:r w:rsidR="002A4801" w:rsidRPr="002E32CF">
        <w:rPr>
          <w:color w:val="000000"/>
          <w:sz w:val="28"/>
          <w:szCs w:val="28"/>
        </w:rPr>
        <w:t>Недрабизнесцентр, 2007. – 512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с.</w:t>
      </w:r>
    </w:p>
    <w:p w:rsidR="002A4801" w:rsidRPr="002E32CF" w:rsidRDefault="00612C6B" w:rsidP="00131183">
      <w:pPr>
        <w:spacing w:line="360" w:lineRule="auto"/>
        <w:jc w:val="both"/>
        <w:rPr>
          <w:color w:val="000000"/>
          <w:sz w:val="28"/>
          <w:szCs w:val="28"/>
        </w:rPr>
      </w:pPr>
      <w:r w:rsidRPr="002E32CF">
        <w:rPr>
          <w:color w:val="000000"/>
          <w:sz w:val="28"/>
          <w:szCs w:val="28"/>
        </w:rPr>
        <w:t xml:space="preserve">3. </w:t>
      </w:r>
      <w:r w:rsidR="002E32CF" w:rsidRPr="002E32CF">
        <w:rPr>
          <w:color w:val="000000"/>
          <w:sz w:val="28"/>
          <w:szCs w:val="28"/>
        </w:rPr>
        <w:t>Михайлов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А.Е.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Основы</w:t>
      </w:r>
      <w:r w:rsidR="002A4801" w:rsidRPr="002E32CF">
        <w:rPr>
          <w:color w:val="000000"/>
          <w:sz w:val="28"/>
          <w:szCs w:val="28"/>
        </w:rPr>
        <w:t xml:space="preserve"> структурной геологии и геологического картирования. – М</w:t>
      </w:r>
      <w:r w:rsidR="00845940" w:rsidRPr="002E32CF">
        <w:rPr>
          <w:color w:val="000000"/>
          <w:sz w:val="28"/>
          <w:szCs w:val="28"/>
        </w:rPr>
        <w:t>.: Государственное научно-техническое издательство литературы по геологии и охране недр, 1958. – 376</w:t>
      </w:r>
      <w:r w:rsidR="002E32CF">
        <w:rPr>
          <w:color w:val="000000"/>
          <w:sz w:val="28"/>
          <w:szCs w:val="28"/>
        </w:rPr>
        <w:t> </w:t>
      </w:r>
      <w:r w:rsidR="002E32CF" w:rsidRPr="002E32C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2A4801" w:rsidRPr="002E32CF" w:rsidSect="002E32CF">
      <w:pgSz w:w="11907" w:h="16840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360"/>
    <w:rsid w:val="00054925"/>
    <w:rsid w:val="000B4B91"/>
    <w:rsid w:val="000C0C98"/>
    <w:rsid w:val="00131183"/>
    <w:rsid w:val="00131F65"/>
    <w:rsid w:val="0016245C"/>
    <w:rsid w:val="00176F7E"/>
    <w:rsid w:val="0019246D"/>
    <w:rsid w:val="0019477D"/>
    <w:rsid w:val="00205F15"/>
    <w:rsid w:val="0023338E"/>
    <w:rsid w:val="00296412"/>
    <w:rsid w:val="002A4801"/>
    <w:rsid w:val="002E32CF"/>
    <w:rsid w:val="002F1C7F"/>
    <w:rsid w:val="0035403E"/>
    <w:rsid w:val="004B0883"/>
    <w:rsid w:val="00517510"/>
    <w:rsid w:val="00593B7A"/>
    <w:rsid w:val="005A2C1C"/>
    <w:rsid w:val="005A3866"/>
    <w:rsid w:val="005A3C1B"/>
    <w:rsid w:val="00612C6B"/>
    <w:rsid w:val="00637222"/>
    <w:rsid w:val="00641E26"/>
    <w:rsid w:val="00702360"/>
    <w:rsid w:val="00775A5E"/>
    <w:rsid w:val="007A5ED6"/>
    <w:rsid w:val="007B6EA9"/>
    <w:rsid w:val="007B7A53"/>
    <w:rsid w:val="00845940"/>
    <w:rsid w:val="008C658F"/>
    <w:rsid w:val="00A50321"/>
    <w:rsid w:val="00A51B60"/>
    <w:rsid w:val="00A676FF"/>
    <w:rsid w:val="00A83C5A"/>
    <w:rsid w:val="00B07A77"/>
    <w:rsid w:val="00BB5787"/>
    <w:rsid w:val="00C16A2C"/>
    <w:rsid w:val="00C75ACF"/>
    <w:rsid w:val="00CE37EB"/>
    <w:rsid w:val="00CF1DB4"/>
    <w:rsid w:val="00D55CE2"/>
    <w:rsid w:val="00D6483F"/>
    <w:rsid w:val="00D86059"/>
    <w:rsid w:val="00DE0905"/>
    <w:rsid w:val="00F774DF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5806F6C-1960-481C-BE61-4D67E4B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5940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2014-03-20T09:10:00Z</dcterms:created>
  <dcterms:modified xsi:type="dcterms:W3CDTF">2014-03-20T09:10:00Z</dcterms:modified>
</cp:coreProperties>
</file>