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ACE" w:rsidRDefault="00511ACE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42550" w:rsidRPr="00B42550" w:rsidRDefault="00B42550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42550">
        <w:rPr>
          <w:sz w:val="28"/>
          <w:szCs w:val="28"/>
        </w:rPr>
        <w:t>Реферат</w:t>
      </w: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42550">
        <w:rPr>
          <w:sz w:val="28"/>
          <w:szCs w:val="28"/>
        </w:rPr>
        <w:t>на тему: « Осложнения и лечение</w:t>
      </w:r>
      <w:r w:rsidR="00B42550">
        <w:rPr>
          <w:sz w:val="28"/>
          <w:szCs w:val="28"/>
          <w:lang w:val="uk-UA"/>
        </w:rPr>
        <w:t xml:space="preserve"> </w:t>
      </w:r>
      <w:r w:rsidRPr="00B42550">
        <w:rPr>
          <w:sz w:val="28"/>
          <w:szCs w:val="28"/>
        </w:rPr>
        <w:t>острого гематогенного остеомиелита»</w:t>
      </w:r>
    </w:p>
    <w:p w:rsidR="00511ACE" w:rsidRPr="00B42550" w:rsidRDefault="00511ACE" w:rsidP="00B4255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2C3BD4" w:rsidRPr="00B42550" w:rsidRDefault="00B42550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3BD4" w:rsidRPr="00B42550">
        <w:rPr>
          <w:sz w:val="28"/>
          <w:szCs w:val="28"/>
        </w:rPr>
        <w:t>Т. П. Краснобаев подразделяет гематогенный остеомиелит на три группы в зависимости от его клинического течения: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1) токсические, или адинамические, формы заболевания — развиваются быстро, молниеносно, в них преобладают общие, септические явления, ведущие к гибели больных в первые дни, без выраженных местных явлений;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2) септико-пиемические, или тяжелые, формы — яркая картина острых местных изменений в кости сочетается с явлениями сепсиса;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3) легкие, или местные, формы — местные воспалительные явления преобладают над изменениями общего состояния; остеомиелитический очаг оказывается единственным гематогенным гнойным фокусом в организме. Классификация Т. П. Краснобаева отражает сущность заболевания и отвечает современным задачам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лечения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острого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гематогенного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остеомиелита.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Течение острого остеомиелита зависит от ряда причин: вирулентности микроба, реактивного состояния организма к моменту заболевания, возраста больного, локализации процесса и его распространенности. Заболевание, как правило, начинается внезапно с высокого подъема температуры и появления неопределенно локализованных болей в одной из конечностей. Нарушается общее состояние организма, и развиваются явления токсикоза с повторной рвотой.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При токсической форме заболевания уже в течение первых суток присоединяются потеря сознания, судорога; развивается адинамия; быстро наступают ухудшение сердечном деятельности и падение кровяного давления. На фоне общего септического процесса резко выражены нарушения со стороны центральной периной системы. Местные воспалительные явления обычно развиться не успевают, т. к. больные погибают в первые два-три дня. В настоящее время благодаря применению антибиотиков широкого спектра действия токсическая форма остеомиелита наблюдается очень редко.</w:t>
      </w:r>
    </w:p>
    <w:p w:rsidR="002C3BD4" w:rsidRPr="00B42550" w:rsidRDefault="002C3BD4" w:rsidP="00B42550">
      <w:pPr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При септико-пиемической форме нарушения общего состояния развиваются одновременно с местными изменениями. Септические явления выражены достаточно ярко, но без признаков тяжелой интоксикации, характерной для токсических форм. У больных часто наблюдается метастазирование гнойной инфекции в другие кости и во внутренние органы. Местные изменения развиваются быстро, и в течение первых двух суток нелокализованная боль в конечности становится локальной. У детей младшего возраста локализация болей происходит в более длительные сроки. Ноль носит крайне резкий характер, в ряде случаев уже в первые часы заболевания больной приводит конечность в вынужденное положение (болевая контрактура). Активные движения в ней отсутствуют, пассивные — резко ограничены. В мягких тканях в области поражения кости быстро нарастает отек. В течение нескольких дней он распространяется на соседние области и может достигать значительных размеров. При локализации очага в бедренной кости отек может переходить на голень и переднюю брюшную стенку; при остеомиелите плечевой кости отек распространяется на грудную клетку. В результате застойных явлений в конечности нередко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выражена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подкожная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венозная сеть. Кожа напряжена, лоснится; отмечается повышение местной температуры. Почти одновременно с появлением отека возникает участок гиперемия кожи, вначале небольшой, затем быстро увеличивающийся. Появление отека соответствует началу образования поднадкостничного абсцесса, Гиперемия кожи возникает после прорыва абсцесса в мягкие ткани. Одновременно при пальпации иногда удается определить участок глубокой флюктуации. У многих больных в этот период развивается сочувственный артрит одного пли обоих прилегающих суставов. Серозный реактивный выпот в суставе может инфицироваться и превратиться в гнойный. В последующие дин болезни держится высокая температура без значительных колебаний, напоминая тифозную. Продолжает оставаться тяжелым общее состояние больного. Отметаются явления токсикоза, головная боль, недомогание и боль во всем теле, потеря аппетита, жажда.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При образовании метастатических гнойных очагов в других костях, внутренних органах или тканях общее состояние больных ухудшается. В этих случаях может наблюдаться желтуха гемолитического происхождения. Множественное поражение кистей обычно происходит почти одновременно. Однако клинически множественность процесса выявляется позже — через 1—2 недели после появления первого замеченного очага. Частота множественного остеомиелита составляет 11—14% всех случаев этого заболевания.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Изменения в составе крови при остеомиелите аналогичны таковым при других острых воспалительных заболеваниях (высокий лейкоцитоз, резко ускоренная РОЭ, постепенное падение гемоглобина, сдвиг формулы крови влево).</w:t>
      </w:r>
    </w:p>
    <w:p w:rsidR="002C3BD4" w:rsidRPr="00B42550" w:rsidRDefault="002C3BD4" w:rsidP="00B42550">
      <w:pPr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Местная форма остеомиелита отличается от первых двух форм преобладанием в клинической </w:t>
      </w:r>
      <w:r w:rsidR="00F85812">
        <w:rPr>
          <w:noProof/>
        </w:rPr>
        <w:pict>
          <v:line id="_x0000_s1026" style="position:absolute;left:0;text-align:left;z-index:251657728;mso-position-horizontal-relative:margin;mso-position-vertical-relative:text" from="-76.8pt,576.95pt" to="-76.8pt,606.25pt" o:allowincell="f" strokeweight=".5pt">
            <w10:wrap anchorx="margin"/>
          </v:line>
        </w:pict>
      </w:r>
      <w:r w:rsidRPr="00B42550">
        <w:rPr>
          <w:sz w:val="28"/>
          <w:szCs w:val="28"/>
        </w:rPr>
        <w:t>картине локальных изменении над нарушениями со стороны общего состояния и отсутствием септических явлений. Общее состояние бывает нарушено незначительно и часто остается удовлетворительным. Температура в начало заболевания и при дальнейшем течении болезненного процесса держится на мопсе высоких цифрах. Местные воспалительные изменения носят более ограниченный, локальный, характер. Имеют место также и другие указанные симптомы местных изменений в конечности, но все они при местной форме остеомиелита выражены менее ярко по сравнению с септико-пиемической формой.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При не леченном, но благоприятно текущем остеомиелите за образованием поднадкостничного абсцесса следует прорыв гнойного скопления через надкостницу в окружающие мягкие ткани. Клинические проявления сводятся при этом к симптомам межмышечной флегмоны (припухлость, инфильтрация, резкая болезненность) с последующим формированием гнойника и прорывом его через покровы наружу. Иногда гнои по межмышечным щелям может распространяться на значительные расстояния, так что прорыв его происходит вдали от костного очага, нон изливается нередко в большом количестве, часто содержит капли жира. После прорыва гнойника состояние больного быстро улучшается, температура снижается, процесс принимает хроническое течение.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Течение острого гематогенного остеомиелита плоских и коротких костей также укладывается в приведенные клинические формы. В настоящее время в связи с широким, а главное ранним применением антибиотиков в клиническом течении острого остеомиелита произошли существенные изменения. Преобладающей формой стала местная, а количество случаев септикопиемической формы остеомиелита резко сократилось. Уменьшилось число гнойных осложнений в острый период заболевания. У ряда больных болезнь стала протекать атипично, без нарушения общего состояния, при нормальной или субфебрильной температуре и очень незначительно выраженных местных изменениях. Рано начатое лечение антибиотиками может привести к купированию воспалительного процесса в кости и к его обратному развитию с полным восстановлением структуры кости. Репаративные процессы стали протекать более интенсивно и в укороченные сроки. У больных с бурным и острым началом заболевания благодаря антибиотикам быстро восстанавливается общее состояние, температура снижается до нормальной уже в первые дни болезни. Сочувственные артриты стали наблюдаться редко, а число гнойных артритов при эп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физарном </w:t>
      </w:r>
      <w:r w:rsidR="00CD52EB" w:rsidRPr="00B42550">
        <w:rPr>
          <w:sz w:val="28"/>
          <w:szCs w:val="28"/>
        </w:rPr>
        <w:t>остеомиелите</w:t>
      </w:r>
      <w:r w:rsidRPr="00B42550">
        <w:rPr>
          <w:sz w:val="28"/>
          <w:szCs w:val="28"/>
        </w:rPr>
        <w:t xml:space="preserve"> уменьшилось вдвое. Заметно сократились сроки лечения.</w:t>
      </w:r>
    </w:p>
    <w:p w:rsidR="00B42550" w:rsidRDefault="00B42550" w:rsidP="00B4255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CD52EB" w:rsidRDefault="00CD52EB" w:rsidP="00B4255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42550">
        <w:rPr>
          <w:b/>
          <w:sz w:val="28"/>
          <w:szCs w:val="28"/>
        </w:rPr>
        <w:t>Осложнения</w:t>
      </w:r>
    </w:p>
    <w:p w:rsidR="00B42550" w:rsidRPr="00B42550" w:rsidRDefault="00B42550" w:rsidP="00B4255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C3BD4" w:rsidRPr="00B42550" w:rsidRDefault="002C3BD4" w:rsidP="00B42550">
      <w:pPr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Вопрос об осложнениях острого гематогенного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не всегда ясен. Прежде к осложнениям относили септицемию и септико</w:t>
      </w:r>
      <w:r w:rsidR="00CD52EB" w:rsidRPr="00B42550">
        <w:rPr>
          <w:sz w:val="28"/>
          <w:szCs w:val="28"/>
        </w:rPr>
        <w:t>п</w:t>
      </w:r>
      <w:r w:rsidRPr="00B42550">
        <w:rPr>
          <w:sz w:val="28"/>
          <w:szCs w:val="28"/>
        </w:rPr>
        <w:t xml:space="preserve">иемию. Однако в свете современных представлений о патогенезе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местный гнойный очаг в кости нередко следует рассматривать не как источник септикопиемии, а как ее проявление. Вместе с том возможно и такое клиническое течение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, когда сепсис действительно развивается вторично в качестве осложнения острого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: это те случаи, когда больной с местной формой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долгое время остается без надлежащего лечения. </w:t>
      </w:r>
      <w:r w:rsidR="00CD52EB" w:rsidRPr="00B42550">
        <w:rPr>
          <w:iCs/>
          <w:sz w:val="28"/>
          <w:szCs w:val="28"/>
        </w:rPr>
        <w:t>В</w:t>
      </w:r>
      <w:r w:rsidRPr="00B42550">
        <w:rPr>
          <w:i/>
          <w:iCs/>
          <w:sz w:val="28"/>
          <w:szCs w:val="28"/>
        </w:rPr>
        <w:t xml:space="preserve"> </w:t>
      </w:r>
      <w:r w:rsidRPr="00B42550">
        <w:rPr>
          <w:sz w:val="28"/>
          <w:szCs w:val="28"/>
        </w:rPr>
        <w:t>таких условиях гнойный процесс в кости, как и любой другой гнойный очаг, может становиться источником клинически выраженное общей гнойной инфекции. Подобное двойственное пропс-хождение может иметь и гнойный артрит прилежащего сустава. В одних случаях он является таким же гематогенным фокусом, как и сам остеомиел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тический очаг, в других — возникает вторично вследствие распространения инфекции из костного очага но лимф, путям или в результате прорыва гнойного скопления в полость сустава и тогда должен рассматриваться как осложнение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>. Наконец, чисто вторичное происхождение имеет патологический перелом, вызванный гнойным расплавлением эпиф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зарного хряща; эпиф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зеолиз является несомненным осложнением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>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Диагноз. При обычной клинической картине местная форма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не представляет трудностей для постановки диагноза. Он основывается на типичном для острого воспалительного процесса анамнезе; характерны стойкий высокий подъем температуры и резкие боли в области пораженной кости, в последующие дни развиваются объективные местные изменения. При локализации очага в длинных трубчатых костях к перечисленным симптомам нередко присоединяются явления артрита. Большую ценность для диагностики представляет рентгенологическое обследование. Однако следует помнить, что начальные изменения в костях на рентгенограмме определяются на 2—3-й неделе от начала заболевания. В более ранние сроки (с 5—10-го дня) изменения могут наблюдаться только при </w:t>
      </w:r>
      <w:r w:rsidR="00CD52EB" w:rsidRPr="00B42550">
        <w:rPr>
          <w:sz w:val="28"/>
          <w:szCs w:val="28"/>
        </w:rPr>
        <w:t>э</w:t>
      </w:r>
      <w:r w:rsidRPr="00B42550">
        <w:rPr>
          <w:sz w:val="28"/>
          <w:szCs w:val="28"/>
        </w:rPr>
        <w:t>п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ф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зар</w:t>
      </w:r>
      <w:r w:rsidR="00CD52EB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 xml:space="preserve">ом </w:t>
      </w:r>
      <w:r w:rsidR="00CD52EB" w:rsidRPr="00B42550">
        <w:rPr>
          <w:sz w:val="28"/>
          <w:szCs w:val="28"/>
        </w:rPr>
        <w:t>остеомиелите</w:t>
      </w:r>
      <w:r w:rsidRPr="00B42550">
        <w:rPr>
          <w:sz w:val="28"/>
          <w:szCs w:val="28"/>
        </w:rPr>
        <w:t xml:space="preserve"> у детей раннего возраст</w:t>
      </w:r>
      <w:r w:rsidR="00CD52EB" w:rsidRPr="00B42550">
        <w:rPr>
          <w:sz w:val="28"/>
          <w:szCs w:val="28"/>
        </w:rPr>
        <w:t>а</w:t>
      </w:r>
      <w:r w:rsidRPr="00B42550">
        <w:rPr>
          <w:sz w:val="28"/>
          <w:szCs w:val="28"/>
        </w:rPr>
        <w:t>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Раннее распознавание септикопиемической формы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встречает известные трудности. Резкое преобладание общих клинических явлений и недостаточно подробное физикальное исследование больного при нервом осмотре на дому могут стать причиной того, что начальные местные изменении останутся незамеченными (особенно у маленьких детей). Тяжелая картина общего инфекционного заболевания, приковывая внимание врача, служит поводом для ошибочного диагноза, напр</w:t>
      </w:r>
      <w:r w:rsidR="00CD52EB" w:rsidRPr="00B42550">
        <w:rPr>
          <w:sz w:val="28"/>
          <w:szCs w:val="28"/>
        </w:rPr>
        <w:t>имер,</w:t>
      </w:r>
      <w:r w:rsidRPr="00B42550">
        <w:rPr>
          <w:sz w:val="28"/>
          <w:szCs w:val="28"/>
        </w:rPr>
        <w:t xml:space="preserve"> скарлатины, крупозной пневмонии и др. От ошибки могут </w:t>
      </w:r>
      <w:r w:rsidR="00CD52EB" w:rsidRPr="00B42550">
        <w:rPr>
          <w:sz w:val="28"/>
          <w:szCs w:val="28"/>
        </w:rPr>
        <w:t>п</w:t>
      </w:r>
      <w:r w:rsidRPr="00B42550">
        <w:rPr>
          <w:sz w:val="28"/>
          <w:szCs w:val="28"/>
        </w:rPr>
        <w:t>редохранить только тщательная, систематичная пальпация и проверка пассивной подвижности конечностей, позволяющая выявить болезненную зону или ф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кс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рованность какого-либо сустава (защитную контрактуру). Токсические формы гематогенного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с особенно тяжелым молниеносным течением иногда диагностируются только на секционном столе. Такие формы весьма редки.</w:t>
      </w:r>
    </w:p>
    <w:p w:rsidR="00B42550" w:rsidRDefault="00B42550" w:rsidP="00B4255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1ACE" w:rsidRDefault="002C3BD4" w:rsidP="00B4255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42550">
        <w:rPr>
          <w:b/>
          <w:sz w:val="28"/>
          <w:szCs w:val="28"/>
        </w:rPr>
        <w:t>Лечение</w:t>
      </w:r>
    </w:p>
    <w:p w:rsidR="00B42550" w:rsidRPr="00B42550" w:rsidRDefault="00B42550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Первые работы по вопросам лечения острого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были опубликованы </w:t>
      </w:r>
      <w:r w:rsidR="00CD52EB" w:rsidRPr="00B42550">
        <w:rPr>
          <w:sz w:val="28"/>
          <w:szCs w:val="28"/>
        </w:rPr>
        <w:t>в</w:t>
      </w:r>
      <w:r w:rsidRPr="00B42550">
        <w:rPr>
          <w:sz w:val="28"/>
          <w:szCs w:val="28"/>
        </w:rPr>
        <w:t xml:space="preserve"> середине </w:t>
      </w:r>
      <w:r w:rsidR="00CD52EB" w:rsidRPr="00B42550">
        <w:rPr>
          <w:sz w:val="28"/>
          <w:szCs w:val="28"/>
        </w:rPr>
        <w:t>19 века</w:t>
      </w:r>
      <w:r w:rsidRPr="00B42550">
        <w:rPr>
          <w:sz w:val="28"/>
          <w:szCs w:val="28"/>
        </w:rPr>
        <w:t xml:space="preserve">. С этого времени 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 до наших дней принципы его менялись несколько раз. Следует различать три основных этапа, по к</w:t>
      </w:r>
      <w:r w:rsidR="00CD52EB" w:rsidRPr="00B42550">
        <w:rPr>
          <w:sz w:val="28"/>
          <w:szCs w:val="28"/>
        </w:rPr>
        <w:t>ото</w:t>
      </w:r>
      <w:r w:rsidRPr="00B42550">
        <w:rPr>
          <w:sz w:val="28"/>
          <w:szCs w:val="28"/>
        </w:rPr>
        <w:t xml:space="preserve">рым шло развитие методов лечения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. Первый этап охватывает период с середины </w:t>
      </w:r>
      <w:r w:rsidR="00CD52EB" w:rsidRPr="00B42550">
        <w:rPr>
          <w:sz w:val="28"/>
          <w:szCs w:val="28"/>
        </w:rPr>
        <w:t>19 века</w:t>
      </w:r>
      <w:r w:rsidRPr="00B42550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925 г"/>
        </w:smartTagPr>
        <w:r w:rsidRPr="00B42550">
          <w:rPr>
            <w:sz w:val="28"/>
            <w:szCs w:val="28"/>
          </w:rPr>
          <w:t>1</w:t>
        </w:r>
        <w:r w:rsidR="00CD52EB" w:rsidRPr="00B42550">
          <w:rPr>
            <w:sz w:val="28"/>
            <w:szCs w:val="28"/>
          </w:rPr>
          <w:t>925</w:t>
        </w:r>
        <w:r w:rsidRPr="00B42550">
          <w:rPr>
            <w:sz w:val="28"/>
            <w:szCs w:val="28"/>
          </w:rPr>
          <w:t xml:space="preserve"> г</w:t>
        </w:r>
      </w:smartTag>
      <w:r w:rsidRPr="00B42550">
        <w:rPr>
          <w:sz w:val="28"/>
          <w:szCs w:val="28"/>
        </w:rPr>
        <w:t>. и характеризуется поисками наиболее рационального метода оперативного лечения для осуществления основной задачи</w:t>
      </w:r>
      <w:r w:rsidR="00B42550">
        <w:rPr>
          <w:sz w:val="28"/>
          <w:szCs w:val="28"/>
          <w:lang w:val="uk-UA"/>
        </w:rPr>
        <w:t xml:space="preserve"> </w:t>
      </w:r>
      <w:r w:rsidRPr="00B42550">
        <w:rPr>
          <w:sz w:val="28"/>
          <w:szCs w:val="28"/>
        </w:rPr>
        <w:t xml:space="preserve">— снижения летальности заболевания. В доантисептические времена единственным путем спасения больного </w:t>
      </w:r>
      <w:r w:rsidR="00CD52EB" w:rsidRPr="00B42550">
        <w:rPr>
          <w:sz w:val="28"/>
          <w:szCs w:val="28"/>
        </w:rPr>
        <w:t>с</w:t>
      </w:r>
      <w:r w:rsidRPr="00B42550">
        <w:rPr>
          <w:sz w:val="28"/>
          <w:szCs w:val="28"/>
        </w:rPr>
        <w:t xml:space="preserve">читалась ранняя ампутация конечности. В связи с тем, что острый </w:t>
      </w:r>
      <w:r w:rsidR="00CD52EB" w:rsidRPr="00B42550">
        <w:rPr>
          <w:sz w:val="28"/>
          <w:szCs w:val="28"/>
        </w:rPr>
        <w:t>остеомиелит</w:t>
      </w:r>
      <w:r w:rsidRPr="00B42550">
        <w:rPr>
          <w:sz w:val="28"/>
          <w:szCs w:val="28"/>
        </w:rPr>
        <w:t xml:space="preserve"> является следствием септикоп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емии, этот метод не дал желаемых результатов. Ампутация конечности не устраняла основной причины заболевания. Одновременно было предложено раннее широкое обнажение кости с артротомией и резекцией сустава. Эти методы мотивировались необходимостью удаления гнойного очага и приобрели довольно широкое распространение с момента введения в хирургическую практику принципов антисептики и асептики. Однако результаты такого лечения оказались неудовлетворительными, т. к. производимая операция приводила к инвалидности больного, а летальность достигала 35— </w:t>
      </w:r>
      <w:r w:rsidR="00CD52EB" w:rsidRPr="00B42550">
        <w:rPr>
          <w:sz w:val="28"/>
          <w:szCs w:val="28"/>
        </w:rPr>
        <w:t>70%</w:t>
      </w:r>
      <w:r w:rsidRPr="00B42550">
        <w:rPr>
          <w:sz w:val="28"/>
          <w:szCs w:val="28"/>
        </w:rPr>
        <w:t>. Поэтому многие хирурги ограничили показания к резекции сустава эп</w:t>
      </w:r>
      <w:r w:rsidR="00CD52EB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физарными формами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и перешли к трепанации кости в целях создания раннего оттока гноя из костномозгового канала. Однако такое хирургическое вмешательство сопровождалось увеличением очага деструкции в кости и приводило к росту летальности.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Следует отметить, что отдельные авторы уже в 80-х годах 19 в. указывали, что наилучшие результаты достигаются при ограничении оперативного вмешательства разрезом мягких тканей и вскрытием поднадкостничного абсцесса или артротомией в сочетании с покоем конечности. Однако широкой поддержки и распространения эти предложения в то время не получили, и основным методом лечения на долгие годы осталась трепанация кости. Это объясняется тем, что мысль большинства хирургов не была подготовлена к переходу от крайнего радикализма к почти бездействию, как это казалось на первый взгляд.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Следующему, второму, этапу в лечении острого </w:t>
      </w:r>
      <w:r w:rsidR="00CD52EB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положил начало </w:t>
      </w:r>
      <w:r w:rsidRPr="00B42550">
        <w:rPr>
          <w:sz w:val="28"/>
          <w:szCs w:val="28"/>
          <w:lang w:val="en-US"/>
        </w:rPr>
        <w:t>XVII</w:t>
      </w:r>
      <w:r w:rsidRPr="00B42550">
        <w:rPr>
          <w:sz w:val="28"/>
          <w:szCs w:val="28"/>
        </w:rPr>
        <w:t xml:space="preserve"> съезд российских хирургов в </w:t>
      </w:r>
      <w:smartTag w:uri="urn:schemas-microsoft-com:office:smarttags" w:element="metricconverter">
        <w:smartTagPr>
          <w:attr w:name="ProductID" w:val="1925 г"/>
        </w:smartTagPr>
        <w:r w:rsidRPr="00B42550">
          <w:rPr>
            <w:sz w:val="28"/>
            <w:szCs w:val="28"/>
          </w:rPr>
          <w:t>1925 г</w:t>
        </w:r>
      </w:smartTag>
      <w:r w:rsidRPr="00B42550">
        <w:rPr>
          <w:sz w:val="28"/>
          <w:szCs w:val="28"/>
        </w:rPr>
        <w:t xml:space="preserve">. Выступивший на этом съезде с программным докладом Т. П. Краснобаев на основании анализа литературных данных и большого числа собственных наблюдений убедительно доказал необходимость щадящего, консервативного метода лечения, ограничивающего вмешательство хирурга возможно ранним разрезом мягких тканей и надкостницы под местной </w:t>
      </w:r>
      <w:r w:rsidR="00CD52EB" w:rsidRPr="00B42550">
        <w:rPr>
          <w:sz w:val="28"/>
          <w:szCs w:val="28"/>
        </w:rPr>
        <w:t>анестезией, а</w:t>
      </w:r>
      <w:r w:rsidRPr="00B42550">
        <w:rPr>
          <w:sz w:val="28"/>
          <w:szCs w:val="28"/>
        </w:rPr>
        <w:t xml:space="preserve"> при эпифизар</w:t>
      </w:r>
      <w:r w:rsidR="00CD52EB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 xml:space="preserve">ом </w:t>
      </w:r>
      <w:r w:rsidR="00CD52EB" w:rsidRPr="00B42550">
        <w:rPr>
          <w:sz w:val="28"/>
          <w:szCs w:val="28"/>
        </w:rPr>
        <w:t xml:space="preserve">остеомиелите </w:t>
      </w:r>
      <w:r w:rsidRPr="00B42550">
        <w:rPr>
          <w:sz w:val="28"/>
          <w:szCs w:val="28"/>
        </w:rPr>
        <w:t>— пункциями</w:t>
      </w:r>
      <w:r w:rsidRPr="00B42550">
        <w:rPr>
          <w:smallCaps/>
          <w:sz w:val="28"/>
          <w:szCs w:val="28"/>
        </w:rPr>
        <w:t xml:space="preserve"> </w:t>
      </w:r>
      <w:r w:rsidRPr="00B42550">
        <w:rPr>
          <w:sz w:val="28"/>
          <w:szCs w:val="28"/>
        </w:rPr>
        <w:t>сустава.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Т. П. Краснобаев обратил также внимание на значение мероприятий, повышающих сопротивление организма заразному началу </w:t>
      </w:r>
      <w:r w:rsidRPr="00B42550">
        <w:rPr>
          <w:iCs/>
          <w:sz w:val="28"/>
          <w:szCs w:val="28"/>
        </w:rPr>
        <w:t xml:space="preserve">и </w:t>
      </w:r>
      <w:r w:rsidRPr="00B42550">
        <w:rPr>
          <w:sz w:val="28"/>
          <w:szCs w:val="28"/>
        </w:rPr>
        <w:t>непосредственно воздействующих на возбудителя инфекции. В результате осуществления новых принципов лечения острого гематогенного О. летальность снизилась до 22,4%.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Необходимость перехода к консервативному методу была настолько убедительной и неопровержимой, что большинство хирургов сразу же приняло новые принципы к руководству, а ряд крупных немецких и английских хирургов стали не только руководствоваться в своей практике принципами консервативного лечения, но и широко их пропагандировать.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Применение консервативных методов привело в дальнейшем к еще большему снижению летальности (с 22</w:t>
      </w:r>
      <w:r w:rsidR="00267FF3" w:rsidRPr="00B42550">
        <w:rPr>
          <w:sz w:val="28"/>
          <w:szCs w:val="28"/>
        </w:rPr>
        <w:t>,4</w:t>
      </w:r>
      <w:r w:rsidRPr="00B42550">
        <w:rPr>
          <w:sz w:val="28"/>
          <w:szCs w:val="28"/>
        </w:rPr>
        <w:t xml:space="preserve"> до 12,7%). Возможности воздействия на </w:t>
      </w:r>
      <w:r w:rsidR="00267FF3" w:rsidRPr="00B42550">
        <w:rPr>
          <w:sz w:val="28"/>
          <w:szCs w:val="28"/>
        </w:rPr>
        <w:t>ин</w:t>
      </w:r>
      <w:r w:rsidRPr="00B42550">
        <w:rPr>
          <w:sz w:val="28"/>
          <w:szCs w:val="28"/>
        </w:rPr>
        <w:t>фекционное начало в этот период оставались ограниченными.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Для третьего этана в развитии методов </w:t>
      </w:r>
      <w:r w:rsidR="00267FF3" w:rsidRPr="00B42550">
        <w:rPr>
          <w:sz w:val="28"/>
          <w:szCs w:val="28"/>
        </w:rPr>
        <w:t>л</w:t>
      </w:r>
      <w:r w:rsidRPr="00B42550">
        <w:rPr>
          <w:sz w:val="28"/>
          <w:szCs w:val="28"/>
        </w:rPr>
        <w:t xml:space="preserve">ечения гематогенного </w:t>
      </w:r>
      <w:r w:rsidR="00267FF3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характерна возможность эффективного непосредственного воздействия на возбудителя заболевания. Хирурги сразу же по достоинству оценили значение пенициллина и других антибиотиков как мощного лечебного фактора. По мнению Эйнштейна и Томаса, Уайта и Деннисо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а, Т. В. Чистович-Цимбал</w:t>
      </w:r>
      <w:r w:rsidR="00267FF3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ной (1948),</w:t>
      </w:r>
      <w:r w:rsidR="00267FF3" w:rsidRP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С. Р. Слуцкой (1948), М. Л. Золотав</w:t>
      </w:r>
      <w:r w:rsidR="00267FF3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ной (1949). Т. </w:t>
      </w:r>
      <w:r w:rsidRPr="00B42550">
        <w:rPr>
          <w:iCs/>
          <w:sz w:val="28"/>
          <w:szCs w:val="28"/>
        </w:rPr>
        <w:t>П.</w:t>
      </w:r>
      <w:r w:rsidRPr="00B42550">
        <w:rPr>
          <w:i/>
          <w:iCs/>
          <w:sz w:val="28"/>
          <w:szCs w:val="28"/>
        </w:rPr>
        <w:t xml:space="preserve"> </w:t>
      </w:r>
      <w:r w:rsidRPr="00B42550">
        <w:rPr>
          <w:sz w:val="28"/>
          <w:szCs w:val="28"/>
        </w:rPr>
        <w:t>Краснобаева (1951), С. Д. Терновского (1951), раннее применение антибиотиков дает возможность придерживаться еще большего консерватизма в отношении хирургического лечения.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mallCaps/>
          <w:sz w:val="28"/>
          <w:szCs w:val="28"/>
        </w:rPr>
      </w:pPr>
      <w:r w:rsidRPr="00B42550">
        <w:rPr>
          <w:sz w:val="28"/>
          <w:szCs w:val="28"/>
        </w:rPr>
        <w:t xml:space="preserve">Несмотря на успехи пенициллинотерапии, благоприятный исход гематогенного </w:t>
      </w:r>
      <w:r w:rsidR="00267FF3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обеспечивается только при условии комплексного лечения, т. е. лечения антибиотиками при одновременном применении хирургического, медикаментозного и общеукрепляющего лечения в сочетании с обеспечением покоя больной конечности. Антибиотики не исключают хирургического лечения. Правда, нек</w:t>
      </w:r>
      <w:r w:rsidR="00267FF3" w:rsidRPr="00B42550">
        <w:rPr>
          <w:sz w:val="28"/>
          <w:szCs w:val="28"/>
        </w:rPr>
        <w:t>ото</w:t>
      </w:r>
      <w:r w:rsidRPr="00B42550">
        <w:rPr>
          <w:sz w:val="28"/>
          <w:szCs w:val="28"/>
        </w:rPr>
        <w:t xml:space="preserve">рые утверждали, что пенициллин полностью </w:t>
      </w:r>
      <w:r w:rsidR="00267FF3" w:rsidRPr="00B42550">
        <w:rPr>
          <w:sz w:val="28"/>
          <w:szCs w:val="28"/>
        </w:rPr>
        <w:t>исключит</w:t>
      </w:r>
      <w:r w:rsidR="00267FF3" w:rsidRPr="00B42550">
        <w:rPr>
          <w:smallCaps/>
          <w:sz w:val="28"/>
          <w:szCs w:val="28"/>
        </w:rPr>
        <w:t xml:space="preserve"> </w:t>
      </w:r>
      <w:r w:rsidRPr="00B42550">
        <w:rPr>
          <w:sz w:val="28"/>
          <w:szCs w:val="28"/>
        </w:rPr>
        <w:t>хирургические вмешательства, но опыт показал, что это утверждение справедливо только в отношении таких операций, как резекция сустава, ампутация конечности.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В случае резистентности к пенициллину возбудителей </w:t>
      </w:r>
      <w:r w:rsidR="00267FF3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у данного больного большинство авторов предлагает применять его в сочетании с сульфаниламидами (сульфидин, стрептоцид) или другими антибиотиками (стрептомицин, са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азин). При микрофлоре, устойчивой к воздействию и пенициллина, и стрептомицина, применение находят эритромицин, биомицин, террамицин, тетрациклин, ауреомицин. Однако ос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ов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ыми наиболее широко применяемыми для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лечения</w:t>
      </w:r>
      <w:r w:rsidR="00B42550">
        <w:rPr>
          <w:sz w:val="28"/>
          <w:szCs w:val="28"/>
        </w:rPr>
        <w:t xml:space="preserve"> </w:t>
      </w:r>
      <w:r w:rsidR="00267FF3" w:rsidRPr="00B42550">
        <w:rPr>
          <w:sz w:val="28"/>
          <w:szCs w:val="28"/>
        </w:rPr>
        <w:t>остеомиелита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антибиотическими</w:t>
      </w:r>
      <w:r w:rsidR="00267FF3" w:rsidRP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препаратами являются пенициллин и стрептомицин. Их вводят путем и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 xml:space="preserve">ъекций </w:t>
      </w:r>
      <w:r w:rsidR="00267FF3" w:rsidRPr="00B42550">
        <w:rPr>
          <w:sz w:val="28"/>
          <w:szCs w:val="28"/>
        </w:rPr>
        <w:t>внутримышечных</w:t>
      </w:r>
      <w:r w:rsidRPr="00B42550">
        <w:rPr>
          <w:sz w:val="28"/>
          <w:szCs w:val="28"/>
        </w:rPr>
        <w:t>, а также внутривенных, внутри</w:t>
      </w:r>
      <w:r w:rsidR="00267FF3" w:rsidRPr="00B42550">
        <w:rPr>
          <w:sz w:val="28"/>
          <w:szCs w:val="28"/>
        </w:rPr>
        <w:t>а</w:t>
      </w:r>
      <w:r w:rsidRPr="00B42550">
        <w:rPr>
          <w:sz w:val="28"/>
          <w:szCs w:val="28"/>
        </w:rPr>
        <w:t>ртериальных, внутрикост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ых; применяют введение лекарственного вещества и непосредственно в гнойный очаг после отсасывани</w:t>
      </w:r>
      <w:r w:rsidR="00267FF3" w:rsidRPr="00B42550">
        <w:rPr>
          <w:sz w:val="28"/>
          <w:szCs w:val="28"/>
        </w:rPr>
        <w:t>я</w:t>
      </w:r>
      <w:r w:rsidRPr="00B42550">
        <w:rPr>
          <w:sz w:val="28"/>
          <w:szCs w:val="28"/>
        </w:rPr>
        <w:t xml:space="preserve"> из него гноя. Особенно целесообразно местное введение антибиотиков в полость сустава при эпиф</w:t>
      </w:r>
      <w:r w:rsidR="00267FF3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зарном </w:t>
      </w:r>
      <w:r w:rsidR="00267FF3" w:rsidRPr="00B42550">
        <w:rPr>
          <w:sz w:val="28"/>
          <w:szCs w:val="28"/>
        </w:rPr>
        <w:t>остеомиелите</w:t>
      </w:r>
      <w:r w:rsidRPr="00B42550">
        <w:rPr>
          <w:sz w:val="28"/>
          <w:szCs w:val="28"/>
        </w:rPr>
        <w:t>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Лечение антибиотиками должно проводиться длительно, в достаточно больших дозах. Их суточное количество зависит от возраста и состояния больного, клинической формы заболевания; препарат вводится внутримышечно 2—3 раза равными частями. Примерные суточные дозы пенициллина при местной форме гематогенного </w:t>
      </w:r>
      <w:r w:rsidR="00267FF3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>: у детей до 1 года — 100—150 тыс. ед.; от 1 до 5 лет — 150—200 тыс. ед.: от 5 до 13 лет — 200—300 тыс. ед.; стар</w:t>
      </w:r>
      <w:r w:rsidR="00267FF3" w:rsidRPr="00B42550">
        <w:rPr>
          <w:sz w:val="28"/>
          <w:szCs w:val="28"/>
        </w:rPr>
        <w:t>ш</w:t>
      </w:r>
      <w:r w:rsidRPr="00B42550">
        <w:rPr>
          <w:sz w:val="28"/>
          <w:szCs w:val="28"/>
        </w:rPr>
        <w:t xml:space="preserve">е 13 дет— 300—000 тыс. ед. При </w:t>
      </w:r>
      <w:r w:rsidR="00267FF3" w:rsidRPr="00B42550">
        <w:rPr>
          <w:sz w:val="28"/>
          <w:szCs w:val="28"/>
        </w:rPr>
        <w:t>септико-пиемической</w:t>
      </w:r>
      <w:r w:rsidRPr="00B42550">
        <w:rPr>
          <w:sz w:val="28"/>
          <w:szCs w:val="28"/>
        </w:rPr>
        <w:t xml:space="preserve"> форме эти дозы увеличиваются. Детям до 1 года назначается 150—200 тыс. ед.; от 1 до 5 лет — 200—300 тыс. ед.; от 5 до 13 лет — 300—500 тыс. ед.; старше 13 лет— 500 тыс.— 1 млн. ед.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Курс лечения пенициллином проводят указанными дозами до стойкой нормализации температурной кривой (10—12 дней). После этого лечение антибиотиками продолжают еще 10 диен в половинных суточных дозах.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Внутримышечные инъекции стрептомицина производят в суточных дозах от 200 до 600 тыс. </w:t>
      </w:r>
      <w:r w:rsidR="00267FF3" w:rsidRPr="00B42550">
        <w:rPr>
          <w:sz w:val="28"/>
          <w:szCs w:val="28"/>
        </w:rPr>
        <w:t>ед.</w:t>
      </w:r>
      <w:r w:rsidRPr="00B42550">
        <w:rPr>
          <w:sz w:val="28"/>
          <w:szCs w:val="28"/>
        </w:rPr>
        <w:t xml:space="preserve"> (в зависимости от возраста больного и формы заболевания).</w:t>
      </w:r>
    </w:p>
    <w:p w:rsidR="002C3BD4" w:rsidRPr="00B42550" w:rsidRDefault="002C3BD4" w:rsidP="00B42550">
      <w:pPr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Воздействие 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 xml:space="preserve">а местный очаг состоит из хирургических методов лечения </w:t>
      </w:r>
      <w:r w:rsidR="00267FF3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 иммобилизации конечности. Раннее применение антибиотиков дает возможность избежать разреза мягких тканей приблизительно у трети больных (у них наступа</w:t>
      </w:r>
      <w:r w:rsidR="00267FF3" w:rsidRPr="00B42550">
        <w:rPr>
          <w:sz w:val="28"/>
          <w:szCs w:val="28"/>
        </w:rPr>
        <w:t>ет</w:t>
      </w:r>
      <w:r w:rsidRPr="00B42550">
        <w:rPr>
          <w:sz w:val="28"/>
          <w:szCs w:val="28"/>
        </w:rPr>
        <w:t xml:space="preserve"> быстрое о</w:t>
      </w:r>
      <w:r w:rsidR="00267FF3" w:rsidRPr="00B42550">
        <w:rPr>
          <w:sz w:val="28"/>
          <w:szCs w:val="28"/>
        </w:rPr>
        <w:t>б</w:t>
      </w:r>
      <w:r w:rsidRPr="00B42550">
        <w:rPr>
          <w:sz w:val="28"/>
          <w:szCs w:val="28"/>
        </w:rPr>
        <w:t>рат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 xml:space="preserve">ое развитие воспалительного процесса в кости). Однако у большинства больных приходится прибегать к своевременному вскрытию </w:t>
      </w:r>
      <w:r w:rsidR="00267FF3" w:rsidRPr="00B42550">
        <w:rPr>
          <w:sz w:val="28"/>
          <w:szCs w:val="28"/>
        </w:rPr>
        <w:t>п</w:t>
      </w:r>
      <w:r w:rsidRPr="00B42550">
        <w:rPr>
          <w:sz w:val="28"/>
          <w:szCs w:val="28"/>
        </w:rPr>
        <w:t>однадкостничного абсцесса, не дожидаясь прорыва его в мягкие ткани. Показаниями к операции служат припухлость и отечность мягких тканей. Вскрытый под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адкостн</w:t>
      </w:r>
      <w:r w:rsidR="00267FF3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чный абсцесс не следует дренировать или тампонировать; сам разрез дает возможность свободного оттока гноя из очага пораже</w:t>
      </w:r>
      <w:r w:rsidR="00267FF3" w:rsidRPr="00B42550">
        <w:rPr>
          <w:sz w:val="28"/>
          <w:szCs w:val="28"/>
        </w:rPr>
        <w:t>ни</w:t>
      </w:r>
      <w:r w:rsidRPr="00B42550">
        <w:rPr>
          <w:sz w:val="28"/>
          <w:szCs w:val="28"/>
        </w:rPr>
        <w:t xml:space="preserve">я, а тампон или дренаж, прикасаясь к костной ткани, может вызвать ее некроз. При раннем вскрытии </w:t>
      </w:r>
      <w:r w:rsidR="00267FF3" w:rsidRPr="00B42550">
        <w:rPr>
          <w:sz w:val="28"/>
          <w:szCs w:val="28"/>
        </w:rPr>
        <w:t>п</w:t>
      </w:r>
      <w:r w:rsidRPr="00B42550">
        <w:rPr>
          <w:sz w:val="28"/>
          <w:szCs w:val="28"/>
        </w:rPr>
        <w:t xml:space="preserve">однадкостничного абсцесса (периостотомия) вместо гноя выделяется кровянистая жидкость с капельками жира. Это указывает па первоначальную локализацию процесса в костном мозге и подтверждает диагноз. Трепанация кости при остром </w:t>
      </w:r>
      <w:r w:rsidR="00267FF3" w:rsidRPr="00B42550">
        <w:rPr>
          <w:sz w:val="28"/>
          <w:szCs w:val="28"/>
        </w:rPr>
        <w:t>остеомиелите</w:t>
      </w:r>
      <w:r w:rsidRPr="00B42550">
        <w:rPr>
          <w:sz w:val="28"/>
          <w:szCs w:val="28"/>
        </w:rPr>
        <w:t xml:space="preserve"> не должна иметь места, т. к. она ведет к увеличению </w:t>
      </w:r>
      <w:r w:rsidR="00267FF3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екроза костной ткани, отягощает общее те</w:t>
      </w:r>
      <w:r w:rsidR="00267FF3" w:rsidRPr="00B42550">
        <w:rPr>
          <w:sz w:val="28"/>
          <w:szCs w:val="28"/>
        </w:rPr>
        <w:t>чение заболевания и гро</w:t>
      </w:r>
      <w:r w:rsidRPr="00B42550">
        <w:rPr>
          <w:sz w:val="28"/>
          <w:szCs w:val="28"/>
        </w:rPr>
        <w:t xml:space="preserve">зит </w:t>
      </w:r>
      <w:r w:rsidR="00267FF3" w:rsidRPr="00B42550">
        <w:rPr>
          <w:sz w:val="28"/>
          <w:szCs w:val="28"/>
        </w:rPr>
        <w:t>диссеминацией</w:t>
      </w:r>
      <w:r w:rsidRPr="00B42550">
        <w:rPr>
          <w:sz w:val="28"/>
          <w:szCs w:val="28"/>
        </w:rPr>
        <w:t xml:space="preserve"> процесса. Лечение эпифизарного </w:t>
      </w:r>
      <w:r w:rsidR="00267FF3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должно проводиться повторными пункциями сустава с </w:t>
      </w:r>
      <w:r w:rsidR="00267FF3" w:rsidRPr="00B42550">
        <w:rPr>
          <w:sz w:val="28"/>
          <w:szCs w:val="28"/>
        </w:rPr>
        <w:t>отсасыванием</w:t>
      </w:r>
      <w:r w:rsidRPr="00B42550">
        <w:rPr>
          <w:sz w:val="28"/>
          <w:szCs w:val="28"/>
        </w:rPr>
        <w:t xml:space="preserve"> гноя </w:t>
      </w:r>
      <w:r w:rsidR="00267FF3" w:rsidRPr="00B42550">
        <w:rPr>
          <w:sz w:val="28"/>
          <w:szCs w:val="28"/>
        </w:rPr>
        <w:t xml:space="preserve">и </w:t>
      </w:r>
      <w:r w:rsidRPr="00B42550">
        <w:rPr>
          <w:sz w:val="28"/>
          <w:szCs w:val="28"/>
        </w:rPr>
        <w:t>введением в полость сустава антибиотиков. Разрез мягких тканей показан только при образовании параартикулярной флегмо</w:t>
      </w:r>
      <w:r w:rsidR="00511ACE" w:rsidRPr="00B42550">
        <w:rPr>
          <w:sz w:val="28"/>
          <w:szCs w:val="28"/>
        </w:rPr>
        <w:t>ны. Необходимость в резекции су</w:t>
      </w:r>
      <w:r w:rsidRPr="00B42550">
        <w:rPr>
          <w:sz w:val="28"/>
          <w:szCs w:val="28"/>
        </w:rPr>
        <w:t xml:space="preserve">става может возникнуть лишь в случае развития </w:t>
      </w:r>
      <w:r w:rsidRPr="00B42550">
        <w:rPr>
          <w:iCs/>
          <w:sz w:val="28"/>
          <w:szCs w:val="28"/>
        </w:rPr>
        <w:t>п</w:t>
      </w:r>
      <w:r w:rsidR="00511ACE" w:rsidRPr="00B42550">
        <w:rPr>
          <w:iCs/>
          <w:sz w:val="28"/>
          <w:szCs w:val="28"/>
        </w:rPr>
        <w:t>ана</w:t>
      </w:r>
      <w:r w:rsidRPr="00B42550">
        <w:rPr>
          <w:iCs/>
          <w:sz w:val="28"/>
          <w:szCs w:val="28"/>
        </w:rPr>
        <w:t>ртрита</w:t>
      </w:r>
      <w:r w:rsidRPr="00B42550">
        <w:rPr>
          <w:sz w:val="28"/>
          <w:szCs w:val="28"/>
        </w:rPr>
        <w:t>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Независимо от клинической формы заболевания у всех больных производится иммобилизация конечности. Она осуществляется наложением гипсового лонгета. У детей до 2—3 лет иммобилизация нижней конечности производится наложением липкопластырного вытяжения по Шеде, верхней конечности— повязкой Де</w:t>
      </w:r>
      <w:r w:rsidR="00511ACE" w:rsidRPr="00B42550">
        <w:rPr>
          <w:sz w:val="28"/>
          <w:szCs w:val="28"/>
        </w:rPr>
        <w:t>з</w:t>
      </w:r>
      <w:r w:rsidRPr="00B42550">
        <w:rPr>
          <w:sz w:val="28"/>
          <w:szCs w:val="28"/>
        </w:rPr>
        <w:t>о. Иммобилизация осуществляется до полного стихания воспалительных явлений и восстановления функции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конечности.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Огромное значение следует придавать проведению комплекса лечебных общеукрепляющих мероприятий (в первую очередь это рациональное питание, переливания крови и плазмы, инъекции глюкозы, витаминотерапия, своевременное проведение курса лечебной физкультуры, физиотерапевтических процедур).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Исход острого гематогенного О. зависит от клинической формы, возраста больного </w:t>
      </w:r>
      <w:r w:rsidR="00511ACE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 локализации процесса. Заболевание может закончиться полным выздоровлением, переходом процесса в хро</w:t>
      </w:r>
      <w:r w:rsidR="00511ACE" w:rsidRPr="00B42550">
        <w:rPr>
          <w:sz w:val="28"/>
          <w:szCs w:val="28"/>
        </w:rPr>
        <w:t>ническую</w:t>
      </w:r>
      <w:r w:rsidRPr="00B42550">
        <w:rPr>
          <w:sz w:val="28"/>
          <w:szCs w:val="28"/>
        </w:rPr>
        <w:t xml:space="preserve"> фазу или летальным исходом. До применения антибиотиков все случаи токсической формы заболевания оканчивались летально, независимо от лечения.</w:t>
      </w:r>
      <w:r w:rsidR="00511ACE" w:rsidRP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 xml:space="preserve">Особенно высока летальность при </w:t>
      </w:r>
      <w:r w:rsidR="00511ACE" w:rsidRPr="00B42550">
        <w:rPr>
          <w:sz w:val="28"/>
          <w:szCs w:val="28"/>
        </w:rPr>
        <w:t>септико-пиемической</w:t>
      </w:r>
      <w:r w:rsidRPr="00B42550">
        <w:rPr>
          <w:sz w:val="28"/>
          <w:szCs w:val="28"/>
        </w:rPr>
        <w:t xml:space="preserve"> форме. Местная форма давала более благоприятные исходы</w:t>
      </w:r>
      <w:r w:rsidR="00511ACE" w:rsidRPr="00B42550">
        <w:rPr>
          <w:sz w:val="28"/>
          <w:szCs w:val="28"/>
        </w:rPr>
        <w:t>,</w:t>
      </w:r>
      <w:r w:rsidRPr="00B42550">
        <w:rPr>
          <w:sz w:val="28"/>
          <w:szCs w:val="28"/>
        </w:rPr>
        <w:t xml:space="preserve"> </w:t>
      </w:r>
      <w:r w:rsidR="00511ACE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о при ней чаще острый процесс заканчивался переходом в хронический. Наиболее высокая летальность наблюдалась у детей до 2 лет. При поражении больших костей (бедренная, плечевая) процесс протекает значительно тяжелее.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>В наст, время в результате строгого соблюдения трех основных принципов лечения и особенно раннего применения антибиотиков широкого спектра действия летальность снизилась до 0—1%. Значительно улучшились функциональные исходы. В несколько р</w:t>
      </w:r>
      <w:r w:rsidR="00511ACE" w:rsidRPr="00B42550">
        <w:rPr>
          <w:sz w:val="28"/>
          <w:szCs w:val="28"/>
        </w:rPr>
        <w:t>а</w:t>
      </w:r>
      <w:r w:rsidRPr="00B42550">
        <w:rPr>
          <w:sz w:val="28"/>
          <w:szCs w:val="28"/>
        </w:rPr>
        <w:t>з уменьшилось число больных, у к</w:t>
      </w:r>
      <w:r w:rsidR="00511ACE" w:rsidRPr="00B42550">
        <w:rPr>
          <w:sz w:val="28"/>
          <w:szCs w:val="28"/>
        </w:rPr>
        <w:t>ото</w:t>
      </w:r>
      <w:r w:rsidRPr="00B42550">
        <w:rPr>
          <w:sz w:val="28"/>
          <w:szCs w:val="28"/>
        </w:rPr>
        <w:t>рых процесс переходит в хро</w:t>
      </w:r>
      <w:r w:rsidR="00511ACE" w:rsidRPr="00B42550">
        <w:rPr>
          <w:sz w:val="28"/>
          <w:szCs w:val="28"/>
        </w:rPr>
        <w:t>ническую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стадию.</w:t>
      </w:r>
    </w:p>
    <w:p w:rsidR="002C3BD4" w:rsidRPr="00B42550" w:rsidRDefault="002C3BD4" w:rsidP="00B425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2550">
        <w:rPr>
          <w:sz w:val="28"/>
          <w:szCs w:val="28"/>
        </w:rPr>
        <w:t xml:space="preserve">В условиях лечения </w:t>
      </w:r>
      <w:r w:rsidR="00511ACE" w:rsidRPr="00B42550">
        <w:rPr>
          <w:sz w:val="28"/>
          <w:szCs w:val="28"/>
        </w:rPr>
        <w:t>ан</w:t>
      </w:r>
      <w:r w:rsidRPr="00B42550">
        <w:rPr>
          <w:sz w:val="28"/>
          <w:szCs w:val="28"/>
        </w:rPr>
        <w:t>т</w:t>
      </w:r>
      <w:r w:rsidR="00511ACE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биот</w:t>
      </w:r>
      <w:r w:rsidR="00511ACE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ками остр</w:t>
      </w:r>
      <w:r w:rsidR="00511ACE" w:rsidRPr="00B42550">
        <w:rPr>
          <w:sz w:val="28"/>
          <w:szCs w:val="28"/>
        </w:rPr>
        <w:t>а</w:t>
      </w:r>
      <w:r w:rsidRPr="00B42550">
        <w:rPr>
          <w:sz w:val="28"/>
          <w:szCs w:val="28"/>
        </w:rPr>
        <w:t xml:space="preserve">я стадия гематогенного </w:t>
      </w:r>
      <w:r w:rsidR="00511ACE" w:rsidRPr="00B42550">
        <w:rPr>
          <w:sz w:val="28"/>
          <w:szCs w:val="28"/>
        </w:rPr>
        <w:t>остеомиелита</w:t>
      </w:r>
      <w:r w:rsidRPr="00B42550">
        <w:rPr>
          <w:sz w:val="28"/>
          <w:szCs w:val="28"/>
        </w:rPr>
        <w:t xml:space="preserve"> продолжается в среднем от 1 до 1,5 месяцев. У ряда больных заболевание постепенно может переходить в хро</w:t>
      </w:r>
      <w:r w:rsidR="00511ACE" w:rsidRPr="00B42550">
        <w:rPr>
          <w:sz w:val="28"/>
          <w:szCs w:val="28"/>
        </w:rPr>
        <w:t>ническую</w:t>
      </w:r>
      <w:r w:rsidRPr="00B42550">
        <w:rPr>
          <w:sz w:val="28"/>
          <w:szCs w:val="28"/>
        </w:rPr>
        <w:t xml:space="preserve"> стадию с образованием свищей и секвестров. </w:t>
      </w:r>
      <w:r w:rsidR="00511ACE" w:rsidRPr="00B42550">
        <w:rPr>
          <w:sz w:val="28"/>
          <w:szCs w:val="28"/>
        </w:rPr>
        <w:t>Хронический</w:t>
      </w:r>
      <w:r w:rsidRPr="00B42550">
        <w:rPr>
          <w:sz w:val="28"/>
          <w:szCs w:val="28"/>
        </w:rPr>
        <w:t xml:space="preserve"> гематогенный </w:t>
      </w:r>
      <w:r w:rsidR="00511ACE" w:rsidRPr="00B42550">
        <w:rPr>
          <w:sz w:val="28"/>
          <w:szCs w:val="28"/>
        </w:rPr>
        <w:t>остеомиелит</w:t>
      </w:r>
      <w:r w:rsidRPr="00B42550">
        <w:rPr>
          <w:sz w:val="28"/>
          <w:szCs w:val="28"/>
        </w:rPr>
        <w:t xml:space="preserve"> развивается из острого в тех случаях, когда гнойный процесс в кости успеет привести к некрозу более пли менее значительного участка костной ткани. Это почти неизбежно происходит при запоздалом оперативном вскрытии </w:t>
      </w:r>
      <w:r w:rsidR="00511ACE" w:rsidRPr="00B42550">
        <w:rPr>
          <w:sz w:val="28"/>
          <w:szCs w:val="28"/>
        </w:rPr>
        <w:t>п</w:t>
      </w:r>
      <w:r w:rsidRPr="00B42550">
        <w:rPr>
          <w:sz w:val="28"/>
          <w:szCs w:val="28"/>
        </w:rPr>
        <w:t xml:space="preserve">однадкостничного абсцесса, а тем более при самопроизвольном прорыве гноя из мягких тканей наружу. Далее одновременно с секвестрацией омертвевших участков идет </w:t>
      </w:r>
      <w:r w:rsidR="00511ACE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 костсобразование — формируется капсула, заключающая в се</w:t>
      </w:r>
      <w:r w:rsidR="00511ACE" w:rsidRPr="00B42550">
        <w:rPr>
          <w:sz w:val="28"/>
          <w:szCs w:val="28"/>
        </w:rPr>
        <w:t>бе секвестр. В стенке секвестрал</w:t>
      </w:r>
      <w:r w:rsidRPr="00B42550">
        <w:rPr>
          <w:sz w:val="28"/>
          <w:szCs w:val="28"/>
        </w:rPr>
        <w:t>ь</w:t>
      </w:r>
      <w:r w:rsidR="00511ACE" w:rsidRPr="00B42550">
        <w:rPr>
          <w:sz w:val="28"/>
          <w:szCs w:val="28"/>
        </w:rPr>
        <w:t>н</w:t>
      </w:r>
      <w:r w:rsidRPr="00B42550">
        <w:rPr>
          <w:sz w:val="28"/>
          <w:szCs w:val="28"/>
        </w:rPr>
        <w:t>ой коробки на месте прорыва гноя через надкостницу обычно имеется отверстие — клоака, через к</w:t>
      </w:r>
      <w:r w:rsidR="00511ACE" w:rsidRPr="00B42550">
        <w:rPr>
          <w:sz w:val="28"/>
          <w:szCs w:val="28"/>
        </w:rPr>
        <w:t>ото</w:t>
      </w:r>
      <w:r w:rsidRPr="00B42550">
        <w:rPr>
          <w:sz w:val="28"/>
          <w:szCs w:val="28"/>
        </w:rPr>
        <w:t>рое свищевой х</w:t>
      </w:r>
      <w:r w:rsidR="00511ACE" w:rsidRPr="00B42550">
        <w:rPr>
          <w:sz w:val="28"/>
          <w:szCs w:val="28"/>
        </w:rPr>
        <w:t>од сообщается</w:t>
      </w:r>
      <w:r w:rsidR="00B42550">
        <w:rPr>
          <w:sz w:val="28"/>
          <w:szCs w:val="28"/>
        </w:rPr>
        <w:t xml:space="preserve"> </w:t>
      </w:r>
      <w:r w:rsidR="00511ACE" w:rsidRPr="00B42550">
        <w:rPr>
          <w:sz w:val="28"/>
          <w:szCs w:val="28"/>
        </w:rPr>
        <w:t>с</w:t>
      </w:r>
      <w:r w:rsidR="00B42550">
        <w:rPr>
          <w:sz w:val="28"/>
          <w:szCs w:val="28"/>
        </w:rPr>
        <w:t xml:space="preserve"> </w:t>
      </w:r>
      <w:r w:rsidR="00511ACE" w:rsidRPr="00B42550">
        <w:rPr>
          <w:sz w:val="28"/>
          <w:szCs w:val="28"/>
        </w:rPr>
        <w:t>секвестрал</w:t>
      </w:r>
      <w:r w:rsidRPr="00B42550">
        <w:rPr>
          <w:sz w:val="28"/>
          <w:szCs w:val="28"/>
        </w:rPr>
        <w:t>ьной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полостью.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В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зав</w:t>
      </w:r>
      <w:r w:rsidR="00511ACE" w:rsidRPr="00B42550">
        <w:rPr>
          <w:sz w:val="28"/>
          <w:szCs w:val="28"/>
        </w:rPr>
        <w:t>ис</w:t>
      </w:r>
      <w:r w:rsidRPr="00B42550">
        <w:rPr>
          <w:sz w:val="28"/>
          <w:szCs w:val="28"/>
        </w:rPr>
        <w:t>имости от степени поражения различают следующие виды секвестров: тотальный (омертвение всего д</w:t>
      </w:r>
      <w:r w:rsidR="00511ACE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>афиза, значительно реже — всей кости), центральный (секвестр, исходящий из глубоких слоев кости), корковый (омертвение участка кортикального слоя кости), циркулярный, или венечный (некроз ограниченного участка кости но длине и полностью но диаметру), проникающий (некроз всей толщи кортикального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слоя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>на</w:t>
      </w:r>
      <w:r w:rsidR="00B42550">
        <w:rPr>
          <w:sz w:val="28"/>
          <w:szCs w:val="28"/>
        </w:rPr>
        <w:t xml:space="preserve"> </w:t>
      </w:r>
      <w:r w:rsidRPr="00B42550">
        <w:rPr>
          <w:sz w:val="28"/>
          <w:szCs w:val="28"/>
        </w:rPr>
        <w:t xml:space="preserve">незначительном участке). Наиболее часто наблюдаются центральные </w:t>
      </w:r>
      <w:r w:rsidR="00511ACE" w:rsidRPr="00B42550">
        <w:rPr>
          <w:sz w:val="28"/>
          <w:szCs w:val="28"/>
        </w:rPr>
        <w:t>и</w:t>
      </w:r>
      <w:r w:rsidRPr="00B42550">
        <w:rPr>
          <w:sz w:val="28"/>
          <w:szCs w:val="28"/>
        </w:rPr>
        <w:t xml:space="preserve"> корковые секвестры.</w:t>
      </w:r>
      <w:bookmarkStart w:id="0" w:name="_GoBack"/>
      <w:bookmarkEnd w:id="0"/>
    </w:p>
    <w:sectPr w:rsidR="002C3BD4" w:rsidRPr="00B42550" w:rsidSect="00B425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2A" w:rsidRDefault="0051662A">
      <w:r>
        <w:separator/>
      </w:r>
    </w:p>
  </w:endnote>
  <w:endnote w:type="continuationSeparator" w:id="0">
    <w:p w:rsidR="0051662A" w:rsidRDefault="0051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2A" w:rsidRDefault="0051662A">
      <w:r>
        <w:separator/>
      </w:r>
    </w:p>
  </w:footnote>
  <w:footnote w:type="continuationSeparator" w:id="0">
    <w:p w:rsidR="0051662A" w:rsidRDefault="0051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BD4"/>
    <w:rsid w:val="00262DB7"/>
    <w:rsid w:val="00267FF3"/>
    <w:rsid w:val="002C3BD4"/>
    <w:rsid w:val="00511ACE"/>
    <w:rsid w:val="0051662A"/>
    <w:rsid w:val="008A33F7"/>
    <w:rsid w:val="00B42550"/>
    <w:rsid w:val="00C258A3"/>
    <w:rsid w:val="00CD52EB"/>
    <w:rsid w:val="00D53A6C"/>
    <w:rsid w:val="00F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F45383F-0F22-4AB3-A45A-CA3D5461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3BD4"/>
  </w:style>
  <w:style w:type="character" w:customStyle="1" w:styleId="FontStyle17">
    <w:name w:val="Font Style17"/>
    <w:rsid w:val="002C3BD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2014-02-25T05:07:00Z</dcterms:created>
  <dcterms:modified xsi:type="dcterms:W3CDTF">2014-02-25T05:07:00Z</dcterms:modified>
</cp:coreProperties>
</file>