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1F" w:rsidRDefault="00AA011F">
      <w:pPr>
        <w:pStyle w:val="a3"/>
      </w:pPr>
      <w:r>
        <w:t>Содержание</w:t>
      </w:r>
    </w:p>
    <w:p w:rsidR="00AA011F" w:rsidRDefault="00AA011F">
      <w:pPr>
        <w:pStyle w:val="a3"/>
      </w:pPr>
    </w:p>
    <w:p w:rsidR="00AA011F" w:rsidRDefault="00AA011F">
      <w:pPr>
        <w:pStyle w:val="a3"/>
      </w:pPr>
    </w:p>
    <w:p w:rsidR="00AA011F" w:rsidRDefault="00AA011F">
      <w:pPr>
        <w:pStyle w:val="a3"/>
      </w:pPr>
    </w:p>
    <w:p w:rsidR="00AA011F" w:rsidRDefault="00AA011F">
      <w:pPr>
        <w:jc w:val="center"/>
        <w:rPr>
          <w:b/>
          <w:bCs/>
          <w:sz w:val="28"/>
          <w:szCs w:val="28"/>
        </w:rPr>
      </w:pPr>
    </w:p>
    <w:p w:rsidR="00AA011F" w:rsidRDefault="00AA01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“трасология”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AA011F" w:rsidRDefault="00AA01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понятие “след” в криминалистике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AA011F" w:rsidRDefault="00AA01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 классификации следов в трасологии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AA011F" w:rsidRDefault="00AA01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 следов, изучаемых в криминалистике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AA011F" w:rsidRDefault="00AA01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следообразующих объектов и их классификация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AA011F" w:rsidRDefault="00AA01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следов по их характеру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AA011F" w:rsidRDefault="00AA01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следов в зависимости от состояния следообразующего объекта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AA011F" w:rsidRDefault="00AA01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pStyle w:val="1"/>
      </w:pPr>
      <w:r>
        <w:lastRenderedPageBreak/>
        <w:t>Определение понятия “трасология”</w:t>
      </w:r>
    </w:p>
    <w:p w:rsidR="00AA011F" w:rsidRDefault="00AA011F">
      <w:pPr>
        <w:spacing w:line="360" w:lineRule="auto"/>
        <w:ind w:firstLine="360"/>
        <w:jc w:val="both"/>
        <w:rPr>
          <w:snapToGrid w:val="0"/>
          <w:sz w:val="28"/>
          <w:szCs w:val="28"/>
        </w:rPr>
      </w:pPr>
    </w:p>
    <w:p w:rsidR="00AA011F" w:rsidRDefault="00AA011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Термином "трасология" традиционно обозначалось криминалистическое учение о следах материальных объектов, с расследуемым событием; механизме их образования; средствах и методах их выявления, фиксации, исследования и использования в целях раскрытия, расследования и предупреждения преступлений.</w:t>
      </w:r>
      <w:r>
        <w:rPr>
          <w:sz w:val="28"/>
          <w:szCs w:val="28"/>
        </w:rPr>
        <w:t xml:space="preserve"> При определении трасологии следует исходить из того, что она является отраслью науки криминалистической техники.</w:t>
      </w:r>
    </w:p>
    <w:p w:rsidR="00AA011F" w:rsidRDefault="00AA011F">
      <w:pPr>
        <w:pStyle w:val="23"/>
      </w:pPr>
      <w:r>
        <w:t>Термин "трасология" указывает на то, что предметом ее изучения являются следы (от франц. "ла страсе"- след). Транскрипция названия претерпела со временем изменения: "трассеология" - "трасеология" - "трасология"</w:t>
      </w:r>
    </w:p>
    <w:p w:rsidR="00AA011F" w:rsidRDefault="00AA011F">
      <w:pPr>
        <w:spacing w:line="360" w:lineRule="auto"/>
        <w:ind w:firstLine="560"/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основе трасологии, как научной отрасли, лежит положение об индивидуальности внешнего строения предметов. Эта индивидуальность проявляется в совокупности мелких признаков, которая неповторима и присуща только данному предмету. Мелкие признаки образуют так называемый </w:t>
      </w:r>
      <w:r>
        <w:rPr>
          <w:i/>
          <w:iCs/>
          <w:snapToGrid w:val="0"/>
          <w:sz w:val="28"/>
          <w:szCs w:val="28"/>
        </w:rPr>
        <w:t>микрорельеф</w:t>
      </w:r>
      <w:r>
        <w:rPr>
          <w:snapToGrid w:val="0"/>
          <w:sz w:val="28"/>
          <w:szCs w:val="28"/>
        </w:rPr>
        <w:t xml:space="preserve"> поверхности предмета. Мелкие признаки, из числа которых может быть выделена индивидуальная совокупность, носят в криминалистике наименование </w:t>
      </w:r>
      <w:r>
        <w:rPr>
          <w:i/>
          <w:iCs/>
          <w:snapToGrid w:val="0"/>
          <w:sz w:val="28"/>
          <w:szCs w:val="28"/>
        </w:rPr>
        <w:t>частных признаков.</w:t>
      </w: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частным признакам относят, например, строение мелких углублений и возвышений на подошве обуви, мелкие изгибы граней на орудии взлома, мелкие изгибы на острие топора и т.п.</w:t>
      </w: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Частные признаки, образующие индивидуальную совокупность, появляются как в процессе изготовления предмета, так и в процессе его применения.</w:t>
      </w:r>
    </w:p>
    <w:p w:rsidR="00AA011F" w:rsidRDefault="00AA011F">
      <w:pPr>
        <w:spacing w:before="120" w:line="360" w:lineRule="auto"/>
        <w:ind w:firstLine="560"/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Признаки, характеризующие предмет в целом, называются </w:t>
      </w:r>
      <w:r>
        <w:rPr>
          <w:i/>
          <w:iCs/>
          <w:snapToGrid w:val="0"/>
          <w:sz w:val="28"/>
          <w:szCs w:val="28"/>
        </w:rPr>
        <w:t>общими.</w:t>
      </w: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общим признакам относятся, например, общая форма подошвы обуви, тип папиллярного узора (дуговой, петлевой и т.д.), общая форма орудия взлома (квадратная, овальная и др.). На основании общих признаков может быть установлена лишь принадлежность предмета к определенному роду или виду. Для индивидуализации же предмета необходимо изучение частных, то есть мелких признаков.</w:t>
      </w:r>
      <w:r>
        <w:rPr>
          <w:rStyle w:val="aa"/>
          <w:snapToGrid w:val="0"/>
          <w:sz w:val="28"/>
          <w:szCs w:val="28"/>
        </w:rPr>
        <w:footnoteReference w:id="1"/>
      </w: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Общие положения, разрабатываемые трасологией в отношении следов-отображений, применяются и в других отраслях криминалистической техники, например, в судебной баллистике, при технико-криминалистическом исследовании документов и др.</w:t>
      </w: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</w:p>
    <w:p w:rsidR="00AA011F" w:rsidRDefault="00AA011F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понятие “след” в криминалистике</w:t>
      </w:r>
    </w:p>
    <w:p w:rsidR="00AA011F" w:rsidRDefault="00AA011F">
      <w:pPr>
        <w:spacing w:line="360" w:lineRule="auto"/>
        <w:jc w:val="center"/>
        <w:rPr>
          <w:b/>
          <w:bCs/>
          <w:sz w:val="28"/>
          <w:szCs w:val="28"/>
        </w:rPr>
      </w:pPr>
    </w:p>
    <w:p w:rsidR="00AA011F" w:rsidRDefault="00AA011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Понятие "след" в криминалистике употребляют в широком и узком значении. В широком значении словом "след" называют любой материальный признак, возникающий в результате тех или иных явлений, связанных с событием преступления. Под следами в широком смысле слова понимаются любые отражения действительности, причинно связанные с расследуемым событием.</w:t>
      </w:r>
    </w:p>
    <w:p w:rsidR="00AA011F" w:rsidRDefault="00AA011F">
      <w:pPr>
        <w:pStyle w:val="21"/>
        <w:pBdr>
          <w:top w:val="none" w:sz="0" w:space="0" w:color="auto"/>
        </w:pBd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трасологии следом в узком значении называется отображение внешнего строения предмета на другом предмете или в веществе. Такие следы дают возможность установить род, вид предмета, оставившего след, а также идентифицировать, то есть установить, этот ли именно предмет оставил след, или другой того же рода и вида.</w:t>
      </w:r>
    </w:p>
    <w:p w:rsidR="00AA011F" w:rsidRDefault="00AA011F">
      <w:pPr>
        <w:pStyle w:val="ab"/>
        <w:ind w:firstLine="567"/>
      </w:pPr>
      <w:r>
        <w:t>Теоретическая трасология исходит из того, что все предметы - твердые тела, относящиеся как к живой, так и к мертвой природе - индивидуальны в своем внешнем строении. Это положение и является отправным в трасологии. Под внешним строением  подразумевается строение наружных поверхностей предмета, ограничивающих его от других предметов. Индивидуальность внешнего строения предметов позволяет идентифицировать  конкретные предметы по его отображениям. Идентификация - главное в трасологии.</w:t>
      </w:r>
    </w:p>
    <w:p w:rsidR="00AA011F" w:rsidRDefault="00AA011F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Основания классификации следов в трасологии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Научная классификация следов в трасологии осуществляется путем их деления  на виды по нескольким логическим основаниям. К числу этих оснований относятся: 1) вид энергии воздействия на следовоспринимающую поверхность; 2) локализация зоны воздействия на следовоспринимающие поверхности; 3) степень деформации следовоспринимающей поверхности; 4) направление движения следовосприниямающего объекта относительно следовоспринимающей поверхности; 5) вид следообразующего объекта.</w:t>
      </w:r>
      <w:r>
        <w:rPr>
          <w:rStyle w:val="aa"/>
          <w:sz w:val="28"/>
          <w:szCs w:val="28"/>
        </w:rPr>
        <w:footnoteReference w:id="2"/>
      </w:r>
    </w:p>
    <w:p w:rsidR="00AA011F" w:rsidRDefault="00AA011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криминалистике все следы в широком смысле слова подразделяются: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следы в виде предметов;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следы в виде веществ;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следы в виде микроорганизмов;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трасологические следы.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размерам: макроследы и микроследы (условно относят объекты массой до 1 мг или имеющие размеры до 1 мм в наибольшем измерении).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Микроследы в свою очередь делятся на трасологические и нетрасологические. Микротрасологические следы можно классифицировать: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микрочастицы (органического и неорганического происхождения);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микроорганизмы.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Необходимо также остановиться на понятии следы-запахи (одорологические следы) - отделившиеся и находящиеся в газообразном состоянии молекулы объекта, находящегося в причинной связи с расследуемым событием.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наглядности используем схему, в которой отражена наиболее значимая для теоретического понимания следов их классификация по двум основаниям: по роду следообразующих объектов и по механизму их образования.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следов</w:t>
      </w:r>
      <w:r>
        <w:rPr>
          <w:rStyle w:val="aa"/>
          <w:b/>
          <w:bCs/>
          <w:sz w:val="28"/>
          <w:szCs w:val="28"/>
        </w:rPr>
        <w:footnoteReference w:id="3"/>
      </w: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55pt;margin-top:8.1pt;width:187.2pt;height:50.4pt;z-index:251639296" o:allowincell="f">
            <v:textbox>
              <w:txbxContent>
                <w:p w:rsidR="00AA011F" w:rsidRDefault="00AA01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Следообразующие объекты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67.75pt;margin-top:8.1pt;width:180pt;height:50.4pt;z-index:251640320" o:allowincell="f">
            <v:textbox>
              <w:txbxContent>
                <w:p w:rsidR="00AA011F" w:rsidRDefault="00AA01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Механизм следообразования</w:t>
                  </w:r>
                </w:p>
              </w:txbxContent>
            </v:textbox>
          </v:shape>
        </w:pic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43392" from="354.15pt,10.2pt" to="354.15pt,31.8pt" o:allowincell="f"/>
        </w:pict>
      </w:r>
      <w:r>
        <w:rPr>
          <w:noProof/>
        </w:rPr>
        <w:pict>
          <v:line id="_x0000_s1029" style="position:absolute;left:0;text-align:left;z-index:251642368" from="102.15pt,10.2pt" to="102.15pt,31.8pt" o:allowincell="f"/>
        </w:pict>
      </w: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5.75pt;margin-top:7.65pt;width:417.6pt;height:36pt;z-index:251641344" o:allowincell="f">
            <v:textbox>
              <w:txbxContent>
                <w:p w:rsidR="00AA011F" w:rsidRDefault="00AA011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ОБЪЕКТЫ ТРАСОЛОГИЧЕСКИХ ИССЛЕДОВАНИЙ</w:t>
                  </w:r>
                </w:p>
              </w:txbxContent>
            </v:textbox>
          </v:shape>
        </w:pict>
      </w: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47488" from="224.55pt,19.5pt" to="224.55pt,33.9pt" o:allowincell="f"/>
        </w:pict>
      </w: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159.75pt;margin-top:9.75pt;width:129.6pt;height:28.8pt;z-index:251644416" o:allowincell="f">
            <v:textbox>
              <w:txbxContent>
                <w:p w:rsidR="00AA011F" w:rsidRDefault="00AA011F">
                  <w:pPr>
                    <w:pStyle w:val="2"/>
                  </w:pPr>
                  <w:r>
                    <w:t>Следы</w:t>
                  </w:r>
                </w:p>
              </w:txbxContent>
            </v:textbox>
          </v:shape>
        </w:pict>
      </w: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1584" from="382.95pt,0" to="382.95pt,28.8pt" o:allowincell="f"/>
        </w:pict>
      </w:r>
      <w:r>
        <w:rPr>
          <w:noProof/>
        </w:rPr>
        <w:pict>
          <v:line id="_x0000_s1034" style="position:absolute;left:0;text-align:left;z-index:251650560" from="289.35pt,0" to="382.95pt,0" o:allowincell="f"/>
        </w:pict>
      </w:r>
      <w:r>
        <w:rPr>
          <w:noProof/>
        </w:rPr>
        <w:pict>
          <v:line id="_x0000_s1035" style="position:absolute;left:0;text-align:left;z-index:251649536" from="73.35pt,0" to="73.35pt,28.8pt" o:allowincell="f"/>
        </w:pict>
      </w:r>
      <w:r>
        <w:rPr>
          <w:noProof/>
        </w:rPr>
        <w:pict>
          <v:line id="_x0000_s1036" style="position:absolute;left:0;text-align:left;flip:x;z-index:251648512" from="73.35pt,0" to="159.75pt,0" o:allowincell="f"/>
        </w:pict>
      </w: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260.55pt;margin-top:4.65pt;width:172.8pt;height:50.4pt;z-index:251646464" o:allowincell="f">
            <v:textbox>
              <w:txbxContent>
                <w:p w:rsidR="00AA011F" w:rsidRDefault="00AA011F">
                  <w:pPr>
                    <w:pStyle w:val="31"/>
                  </w:pPr>
                  <w:r>
                    <w:t>По механизму образования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8.55pt;margin-top:4.65pt;width:158.4pt;height:57.6pt;z-index:251645440" o:allowincell="f">
            <v:textbox>
              <w:txbxContent>
                <w:p w:rsidR="00AA011F" w:rsidRDefault="00AA01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роду следообразующего объекта</w:t>
                  </w:r>
                </w:p>
              </w:txbxContent>
            </v:textbox>
          </v:shape>
        </w:pict>
      </w: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68992" from="455.05pt,6.75pt" to="455.05pt,143.55pt" o:allowincell="f"/>
        </w:pict>
      </w:r>
      <w:r>
        <w:rPr>
          <w:noProof/>
        </w:rPr>
        <w:pict>
          <v:line id="_x0000_s1040" style="position:absolute;left:0;text-align:left;z-index:251667968" from="433.45pt,6.75pt" to="455.05pt,6.75pt" o:allowincell="f"/>
        </w:pict>
      </w:r>
      <w:r>
        <w:rPr>
          <w:noProof/>
        </w:rPr>
        <w:pict>
          <v:line id="_x0000_s1041" style="position:absolute;left:0;text-align:left;z-index:251663872" from="188.65pt,6.75pt" to="188.65pt,143.55pt" o:allowincell="f"/>
        </w:pict>
      </w:r>
      <w:r>
        <w:rPr>
          <w:noProof/>
        </w:rPr>
        <w:pict>
          <v:line id="_x0000_s1042" style="position:absolute;left:0;text-align:left;flip:x;z-index:251662848" from="188.65pt,6.75pt" to="260.65pt,6.75pt" o:allowincell="f"/>
        </w:pict>
      </w:r>
      <w:r>
        <w:rPr>
          <w:noProof/>
        </w:rPr>
        <w:pict>
          <v:line id="_x0000_s1043" style="position:absolute;left:0;text-align:left;z-index:251653632" from="-12.95pt,13.95pt" to="-12.95pt,215.55pt" o:allowincell="f"/>
        </w:pict>
      </w:r>
      <w:r>
        <w:rPr>
          <w:noProof/>
        </w:rPr>
        <w:pict>
          <v:line id="_x0000_s1044" style="position:absolute;left:0;text-align:left;flip:x;z-index:251652608" from="-12.95pt,13.95pt" to="8.65pt,13.95pt" o:allowincell="f"/>
        </w:pict>
      </w:r>
    </w:p>
    <w:p w:rsidR="00AA011F" w:rsidRDefault="0040507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73088" from="332.65pt,4.2pt" to="332.65pt,148.2pt" o:allowincell="f"/>
        </w:pic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40507F">
      <w:pPr>
        <w:pStyle w:val="3"/>
      </w:pPr>
      <w:r>
        <w:rPr>
          <w:noProof/>
        </w:rPr>
        <w:pict>
          <v:line id="_x0000_s1046" style="position:absolute;left:0;text-align:left;flip:x;z-index:251670016" from="419.05pt,6.3pt" to="455.05pt,6.3pt" o:allowincell="f">
            <v:stroke endarrow="block"/>
          </v:line>
        </w:pict>
      </w:r>
      <w:r>
        <w:rPr>
          <w:noProof/>
        </w:rPr>
        <w:pict>
          <v:line id="_x0000_s1047" style="position:absolute;left:0;text-align:left;z-index:251666944" from="188.65pt,13.5pt" to="210.25pt,13.5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z-index:251658752" from="-12.95pt,13.5pt" to="59.05pt,13.5pt" o:allowincell="f">
            <v:stroke endarrow="block"/>
          </v:line>
        </w:pict>
      </w:r>
      <w:r>
        <w:rPr>
          <w:noProof/>
        </w:rPr>
        <w:pict>
          <v:line id="_x0000_s1049" style="position:absolute;left:0;text-align:left;z-index:251655680" from="-12.95pt,13.5pt" to="-12.95pt,13.5pt" o:allowincell="f"/>
        </w:pict>
      </w:r>
      <w:r>
        <w:rPr>
          <w:noProof/>
        </w:rPr>
        <w:pict>
          <v:line id="_x0000_s1050" style="position:absolute;left:0;text-align:left;z-index:251654656" from="-12.95pt,13.5pt" to="-12.95pt,13.5pt" o:allowincell="f"/>
        </w:pict>
      </w:r>
      <w:r w:rsidR="00AA011F">
        <w:t>Следы рук                           поверхностные              объемные</w:t>
      </w:r>
    </w:p>
    <w:p w:rsidR="00AA011F" w:rsidRDefault="00AA011F"/>
    <w:p w:rsidR="00AA011F" w:rsidRDefault="0040507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flip:x;z-index:251671040" from="426.25pt,6.7pt" to="455.05pt,6.7pt" o:allowincell="f">
            <v:stroke endarrow="block"/>
          </v:line>
        </w:pict>
      </w:r>
      <w:r>
        <w:rPr>
          <w:noProof/>
        </w:rPr>
        <w:pict>
          <v:line id="_x0000_s1052" style="position:absolute;left:0;text-align:left;z-index:251665920" from="188.65pt,6.7pt" to="210.25pt,6.7pt" o:allowincell="f">
            <v:stroke endarrow="block"/>
          </v:line>
        </w:pict>
      </w:r>
      <w:r>
        <w:rPr>
          <w:noProof/>
        </w:rPr>
        <w:pict>
          <v:line id="_x0000_s1053" style="position:absolute;left:0;text-align:left;z-index:251659776" from="-12.95pt,6.7pt" to="59.05pt,6.7pt" o:allowincell="f">
            <v:stroke endarrow="block"/>
          </v:line>
        </w:pict>
      </w:r>
      <w:r w:rsidR="00AA011F">
        <w:rPr>
          <w:sz w:val="28"/>
          <w:szCs w:val="28"/>
        </w:rPr>
        <w:t xml:space="preserve">Следы ног                 </w:t>
      </w:r>
      <w:r w:rsidR="00AA011F">
        <w:rPr>
          <w:sz w:val="28"/>
          <w:szCs w:val="28"/>
        </w:rPr>
        <w:tab/>
      </w:r>
      <w:r w:rsidR="00AA011F">
        <w:rPr>
          <w:sz w:val="28"/>
          <w:szCs w:val="28"/>
        </w:rPr>
        <w:tab/>
        <w:t>следы наслоения        статические</w:t>
      </w:r>
    </w:p>
    <w:p w:rsidR="00AA011F" w:rsidRDefault="0040507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flip:x;z-index:251672064" from="426.25pt,11.35pt" to="455.05pt,11.35pt" o:allowincell="f">
            <v:stroke endarrow="block"/>
          </v:line>
        </w:pict>
      </w:r>
      <w:r>
        <w:rPr>
          <w:noProof/>
        </w:rPr>
        <w:pict>
          <v:line id="_x0000_s1055" style="position:absolute;left:0;text-align:left;z-index:251664896" from="188.65pt,11.35pt" to="210.25pt,11.35pt" o:allowincell="f">
            <v:stroke endarrow="block"/>
          </v:line>
        </w:pict>
      </w:r>
      <w:r>
        <w:rPr>
          <w:noProof/>
        </w:rPr>
        <w:pict>
          <v:line id="_x0000_s1056" style="position:absolute;left:0;text-align:left;z-index:251660800" from="-12.95pt,11.35pt" to="59.05pt,11.35pt" o:allowincell="f">
            <v:stroke endarrow="block"/>
          </v:line>
        </w:pict>
      </w:r>
      <w:r w:rsidR="00AA011F">
        <w:rPr>
          <w:sz w:val="28"/>
          <w:szCs w:val="28"/>
        </w:rPr>
        <w:t>Следы зубов</w:t>
      </w:r>
      <w:r w:rsidR="00AA011F">
        <w:rPr>
          <w:sz w:val="28"/>
          <w:szCs w:val="28"/>
        </w:rPr>
        <w:tab/>
      </w:r>
      <w:r w:rsidR="00AA011F">
        <w:rPr>
          <w:sz w:val="28"/>
          <w:szCs w:val="28"/>
        </w:rPr>
        <w:tab/>
      </w:r>
      <w:r w:rsidR="00AA011F">
        <w:rPr>
          <w:sz w:val="28"/>
          <w:szCs w:val="28"/>
        </w:rPr>
        <w:tab/>
        <w:t>следы отслоения</w:t>
      </w:r>
      <w:r w:rsidR="00AA011F">
        <w:rPr>
          <w:sz w:val="28"/>
          <w:szCs w:val="28"/>
        </w:rPr>
        <w:tab/>
        <w:t xml:space="preserve">   динамические</w:t>
      </w:r>
    </w:p>
    <w:p w:rsidR="00AA011F" w:rsidRDefault="0040507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76160" from="390.25pt,16pt" to="390.25pt,44.8pt" o:allowincell="f">
            <v:stroke endarrow="block"/>
          </v:line>
        </w:pict>
      </w:r>
      <w:r>
        <w:rPr>
          <w:noProof/>
        </w:rPr>
        <w:pict>
          <v:line id="_x0000_s1058" style="position:absolute;left:0;text-align:left;z-index:251675136" from="267.85pt,16pt" to="267.85pt,44.8pt" o:allowincell="f">
            <v:stroke endarrow="block"/>
          </v:line>
        </w:pict>
      </w:r>
      <w:r>
        <w:rPr>
          <w:noProof/>
        </w:rPr>
        <w:pict>
          <v:line id="_x0000_s1059" style="position:absolute;left:0;text-align:left;z-index:251674112" from="267.85pt,16pt" to="390.25pt,16pt" o:allowincell="f"/>
        </w:pict>
      </w:r>
      <w:r>
        <w:rPr>
          <w:noProof/>
        </w:rPr>
        <w:pict>
          <v:line id="_x0000_s1060" style="position:absolute;left:0;text-align:left;z-index:251661824" from="-12.95pt,8.8pt" to="59.05pt,8.8pt" o:allowincell="f">
            <v:stroke endarrow="block"/>
          </v:line>
        </w:pict>
      </w:r>
      <w:r w:rsidR="00AA011F">
        <w:rPr>
          <w:sz w:val="28"/>
          <w:szCs w:val="28"/>
        </w:rPr>
        <w:t>Следы обуви</w:t>
      </w:r>
    </w:p>
    <w:p w:rsidR="00AA011F" w:rsidRDefault="0040507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noProof/>
        </w:rPr>
        <w:pict>
          <v:line id="_x0000_s1061" style="position:absolute;left:0;text-align:left;z-index:251657728" from="-12.95pt,13.45pt" to="51.85pt,13.45pt" o:allowincell="f">
            <v:stroke endarrow="block"/>
          </v:line>
        </w:pict>
      </w:r>
      <w:r w:rsidR="00AA011F">
        <w:rPr>
          <w:sz w:val="28"/>
          <w:szCs w:val="28"/>
        </w:rPr>
        <w:t xml:space="preserve">Следы транспорта                 </w:t>
      </w:r>
    </w:p>
    <w:p w:rsidR="00AA011F" w:rsidRDefault="0040507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z-index:251656704" from="-12.95pt,10.9pt" to="51.85pt,10.9pt" o:allowincell="f">
            <v:stroke endarrow="block"/>
          </v:line>
        </w:pict>
      </w:r>
      <w:r w:rsidR="00AA011F">
        <w:rPr>
          <w:sz w:val="28"/>
          <w:szCs w:val="28"/>
        </w:rPr>
        <w:t>Следы орудий и</w:t>
      </w:r>
      <w:r w:rsidR="00AA011F">
        <w:rPr>
          <w:sz w:val="28"/>
          <w:szCs w:val="28"/>
        </w:rPr>
        <w:tab/>
      </w:r>
      <w:r w:rsidR="00AA011F">
        <w:rPr>
          <w:sz w:val="28"/>
          <w:szCs w:val="28"/>
        </w:rPr>
        <w:tab/>
      </w:r>
      <w:r w:rsidR="00AA011F">
        <w:rPr>
          <w:sz w:val="28"/>
          <w:szCs w:val="28"/>
        </w:rPr>
        <w:tab/>
        <w:t>окрашенные   бесцветные</w:t>
      </w:r>
    </w:p>
    <w:p w:rsidR="00AA011F" w:rsidRDefault="00AA011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инструментов</w:t>
      </w:r>
    </w:p>
    <w:p w:rsidR="00AA011F" w:rsidRDefault="00AA011F">
      <w:pPr>
        <w:spacing w:line="360" w:lineRule="auto"/>
        <w:ind w:firstLine="851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ind w:firstLine="851"/>
        <w:jc w:val="both"/>
        <w:rPr>
          <w:sz w:val="28"/>
          <w:szCs w:val="28"/>
        </w:rPr>
      </w:pPr>
    </w:p>
    <w:p w:rsidR="00AA011F" w:rsidRDefault="00AA011F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Группы следов, изучаемых в криминалистике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>- следы человека (гомеоскопические следы);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¦                                          ¦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¦                                          ¦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>непосредственные                 опосредственные, т.е. предметов сопут-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>(рук, зубов, губ и т.д.)           вующих человеку (перчаток,обуви и т.п.)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>- следы орудий и механизмов (механоскопические следы)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следы животных (подков, ног, лап и т.п.).</w:t>
      </w:r>
    </w:p>
    <w:p w:rsidR="00AA011F" w:rsidRDefault="00AA011F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следообразующих объектов и их классификация</w:t>
      </w: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изучении и исследовании следов-отображений с целью выяснения по ним различных обстоятельств преступления, установления групповой принадлежности и особенно при идентификации трасология исходит из общих теоретических положений об индивидуальности и устойчивости внешнего строения материальных объектов.</w:t>
      </w: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Индивидуальность внешнего строения материального объекта определяется признаками, которые в совокупности отличают его от других объектов и являются неповторимыми. Объект в своем внешнем строении под воздействием различных факторов (эксплуатации, ремонта, внешней среды, болезни и др.) может изменяться, однако в каждый момент его внешнее строение остается присущим только одному ему.</w:t>
      </w:r>
    </w:p>
    <w:p w:rsidR="00AA011F" w:rsidRDefault="00AA011F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 устойчивостью внешнего строения объекта понимается его свойство сохранять приданную форму или положение на какой-то определенный период времени. Различные объекты обладают неодинаковой степенью устойчивости: один – большей, другие – меньшей. Объекты, обладающие большей устойчивостью могут быть использованы для решения вопросов установления групповой принадлежности и идентификации даже в том случае, если время  от момента обнаружения и исследования было продолжительным.</w:t>
      </w:r>
    </w:p>
    <w:p w:rsidR="00AA011F" w:rsidRDefault="00AA01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Объект, образовавший след, называется следообразующим, объект, на котором возник след - следовоспринимающим.</w:t>
      </w:r>
      <w:r>
        <w:rPr>
          <w:sz w:val="28"/>
          <w:szCs w:val="28"/>
        </w:rPr>
        <w:t xml:space="preserve"> Это деление условное, так как следы оставляют следы друг на друге, но их мы рассматриваем односторонне. Например: обувь- грунт. Как правило мы указываем, что следообразующим объектом является обувь, а следовоспринимающим - грунт. Однако имеющиеся на поверхности грунта твердые частицы (камень, стекло и т.п.) могут в свою очередь образовать следы на подошве обуви и в свою очередь выступать как следообразующий предмет. Поэтому определение категории объекта практически зависит от вопроса, который необходимо решить в ходе дальнейшего исследования.</w:t>
      </w:r>
    </w:p>
    <w:p w:rsidR="00AA011F" w:rsidRDefault="00AA011F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следов по их характеру</w:t>
      </w:r>
    </w:p>
    <w:p w:rsidR="00AA011F" w:rsidRDefault="00AA011F">
      <w:pPr>
        <w:spacing w:line="360" w:lineRule="auto"/>
        <w:ind w:firstLine="360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деления всех объектов на материальные и идеальные следы также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делятся на материальные и идеальные (отображения зрительных, звуковых, осязательных и других образов, предметов и явлений материального мира в сознании человека, причинно связанные с расследуемым событием. Все следы-изменения на месте происшествия классифицируются: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виде наличия посторонних предметов на м/п (одежда, ору-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жие);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отсутствия отдельных предметов на м/п (товар, деньги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документы и т.п.);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следы в виде измененного места положения предметов на м/п;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следы в виде измененного качественного состояния некоторых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объектов: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вещества и изделия, выполненные с нарушением Госта (разбавленная водой водка, влажный песок и т.п.;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следы разрушения, не отображающие форму следообразующего             объекта (разбито оконное стекло и т.п.);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следы отображения на одних объектах  внешнего строения других объектов (трасологические следы).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следов в зависимости от состояния следообразующего объекта</w:t>
      </w:r>
    </w:p>
    <w:p w:rsidR="00AA011F" w:rsidRDefault="00AA011F">
      <w:pPr>
        <w:rPr>
          <w:b/>
          <w:bCs/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A011F" w:rsidRDefault="00AA011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Объемные </w:t>
      </w:r>
      <w:r>
        <w:rPr>
          <w:sz w:val="28"/>
          <w:szCs w:val="28"/>
        </w:rPr>
        <w:t xml:space="preserve">------ </w:t>
      </w:r>
      <w:r>
        <w:rPr>
          <w:b/>
          <w:bCs/>
          <w:sz w:val="28"/>
          <w:szCs w:val="28"/>
        </w:rPr>
        <w:t>поверхностные</w:t>
      </w:r>
      <w:r>
        <w:rPr>
          <w:sz w:val="28"/>
          <w:szCs w:val="28"/>
        </w:rPr>
        <w:t xml:space="preserve"> (третье измерение на порядок меньше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                                                    двух других).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отображают внешнее строение контактирующей поверхности в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трех измерениях.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Статические</w:t>
      </w:r>
      <w:r>
        <w:rPr>
          <w:sz w:val="28"/>
          <w:szCs w:val="28"/>
        </w:rPr>
        <w:t xml:space="preserve">  ------  </w:t>
      </w:r>
      <w:r>
        <w:rPr>
          <w:b/>
          <w:bCs/>
          <w:sz w:val="28"/>
          <w:szCs w:val="28"/>
        </w:rPr>
        <w:t>динамические</w:t>
      </w:r>
      <w:r>
        <w:rPr>
          <w:sz w:val="28"/>
          <w:szCs w:val="28"/>
        </w:rPr>
        <w:t xml:space="preserve"> -- образуемые в процессе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                                                           движения одного объекта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                                                           или обоих во время сле-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                                                           дового контакта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объекты при следообразовании находятся в состоянии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относительного покоя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Локальные</w:t>
      </w:r>
      <w:r>
        <w:rPr>
          <w:sz w:val="28"/>
          <w:szCs w:val="28"/>
        </w:rPr>
        <w:t xml:space="preserve"> --- </w:t>
      </w:r>
      <w:r>
        <w:rPr>
          <w:b/>
          <w:bCs/>
          <w:sz w:val="28"/>
          <w:szCs w:val="28"/>
        </w:rPr>
        <w:t>периферические</w:t>
      </w:r>
      <w:r>
        <w:rPr>
          <w:sz w:val="28"/>
          <w:szCs w:val="28"/>
        </w:rPr>
        <w:t xml:space="preserve"> --  изменение следовоспринима-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                                                        ющей поверхности происходит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                                                        за пределами контактирующей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                                                        поверхности.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¦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изменение поверхности следовоспринимающего объекта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происходит в месте контакта (следы рук, обуви и т.п.)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Видимые --- невидимые 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Отслоения -- наслоения</w:t>
      </w:r>
      <w:r>
        <w:rPr>
          <w:sz w:val="28"/>
          <w:szCs w:val="28"/>
        </w:rPr>
        <w:t xml:space="preserve"> 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¦                     ¦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позитивные     негативные</w:t>
      </w:r>
    </w:p>
    <w:p w:rsidR="00AA011F" w:rsidRDefault="00AA011F">
      <w:pPr>
        <w:rPr>
          <w:sz w:val="28"/>
          <w:szCs w:val="28"/>
        </w:rPr>
      </w:pP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11F" w:rsidRDefault="00AA011F">
      <w:pPr>
        <w:rPr>
          <w:sz w:val="28"/>
          <w:szCs w:val="28"/>
        </w:rPr>
      </w:pPr>
      <w:r>
        <w:rPr>
          <w:sz w:val="28"/>
          <w:szCs w:val="28"/>
        </w:rPr>
        <w:t xml:space="preserve">        Поверхностные следы наслоения возникают в результате статического и динамического контактов. При этом отображение рельефа отобразующего объекта может быть позитивным и негативным. Позитивным принято считать наслоение частиц ыещества, отделившихся с выступающих участков следообразующего объекта на следовоспринимающий; негативным – наслоение на следовоспринимающий объект частиц вещества, отделившихся с углубления следообразующего.</w:t>
      </w:r>
    </w:p>
    <w:p w:rsidR="00AA011F" w:rsidRDefault="00AA011F">
      <w:pPr>
        <w:spacing w:line="360" w:lineRule="auto"/>
        <w:jc w:val="center"/>
        <w:rPr>
          <w:b/>
          <w:bCs/>
          <w:sz w:val="28"/>
          <w:szCs w:val="28"/>
        </w:rPr>
      </w:pPr>
    </w:p>
    <w:p w:rsidR="00AA011F" w:rsidRDefault="00AA011F">
      <w:pPr>
        <w:spacing w:line="360" w:lineRule="auto"/>
        <w:jc w:val="center"/>
        <w:rPr>
          <w:b/>
          <w:bCs/>
          <w:sz w:val="28"/>
          <w:szCs w:val="28"/>
        </w:rPr>
      </w:pPr>
    </w:p>
    <w:p w:rsidR="00AA011F" w:rsidRDefault="00AA011F">
      <w:pPr>
        <w:spacing w:line="360" w:lineRule="auto"/>
        <w:jc w:val="center"/>
        <w:rPr>
          <w:b/>
          <w:bCs/>
          <w:sz w:val="28"/>
          <w:szCs w:val="28"/>
        </w:rPr>
      </w:pPr>
    </w:p>
    <w:p w:rsidR="00AA011F" w:rsidRDefault="00AA011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Литература</w:t>
      </w:r>
    </w:p>
    <w:p w:rsidR="00AA011F" w:rsidRDefault="00AA011F">
      <w:pPr>
        <w:pStyle w:val="21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УПК РСФСР 1960 г. С изменениями и дополнениями на 1 марта 1996 г. – Н.: НПК “Модус”, ТОО “ЮКЭА”, 1996</w:t>
      </w:r>
    </w:p>
    <w:p w:rsidR="00AA011F" w:rsidRDefault="00AA011F">
      <w:pPr>
        <w:pStyle w:val="21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ФЗ “Об оружии” от 20.05.93 // Российская газета от 15.06.93 г.</w:t>
      </w:r>
    </w:p>
    <w:p w:rsidR="00AA011F" w:rsidRDefault="00AA011F">
      <w:pPr>
        <w:pStyle w:val="21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 к УК РФ / Отв. ред. А.В. Наумов. – М.: Юристъ, 1996</w:t>
      </w:r>
    </w:p>
    <w:p w:rsidR="00AA011F" w:rsidRDefault="00AA011F">
      <w:pPr>
        <w:pStyle w:val="21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Бурнашев Н.А., Володин Б.Г. Криминалистика. Сборник учебно-методических материалов. Московский центр образования Натальи Нестеровой. – М., 1994</w:t>
      </w:r>
    </w:p>
    <w:p w:rsidR="00AA011F" w:rsidRDefault="00AA011F">
      <w:pPr>
        <w:pStyle w:val="21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Криминалистика. Учебник / Под редж. И.Ф, Пантелеева, Н.А. Селиванова. – М.: Юридлит, 1988</w:t>
      </w:r>
    </w:p>
    <w:p w:rsidR="00AA011F" w:rsidRDefault="00AA011F">
      <w:pPr>
        <w:pStyle w:val="21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Осмотр места происшествия. Справочник следователя. – М.: Юридлит, 1982</w:t>
      </w:r>
    </w:p>
    <w:p w:rsidR="00AA011F" w:rsidRDefault="00AA011F">
      <w:pPr>
        <w:pStyle w:val="21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Практикум по криминалистике / Под ред. А.Н. Васильева – Издательство Московского университета, 1976</w:t>
      </w:r>
    </w:p>
    <w:p w:rsidR="00AA011F" w:rsidRDefault="00AA011F">
      <w:pPr>
        <w:pStyle w:val="21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Уголовно-процессуальное право: Учебник/ под ред. П.А. Лупинской. – М.: Юристъ, 1997</w:t>
      </w:r>
    </w:p>
    <w:p w:rsidR="00AA011F" w:rsidRDefault="00AA011F">
      <w:pPr>
        <w:pStyle w:val="21"/>
        <w:pBdr>
          <w:top w:val="none" w:sz="0" w:space="0" w:color="auto"/>
        </w:pBdr>
        <w:spacing w:line="360" w:lineRule="auto"/>
        <w:rPr>
          <w:i/>
          <w:iCs/>
          <w:sz w:val="28"/>
          <w:szCs w:val="28"/>
        </w:rPr>
      </w:pPr>
    </w:p>
    <w:p w:rsidR="00AA011F" w:rsidRDefault="00AA011F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A011F">
      <w:headerReference w:type="default" r:id="rId7"/>
      <w:pgSz w:w="11906" w:h="16838"/>
      <w:pgMar w:top="1134" w:right="567" w:bottom="1134" w:left="1843" w:header="709" w:footer="709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1F" w:rsidRDefault="00AA011F">
      <w:r>
        <w:separator/>
      </w:r>
    </w:p>
  </w:endnote>
  <w:endnote w:type="continuationSeparator" w:id="0">
    <w:p w:rsidR="00AA011F" w:rsidRDefault="00AA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1F" w:rsidRDefault="00AA011F">
      <w:r>
        <w:separator/>
      </w:r>
    </w:p>
  </w:footnote>
  <w:footnote w:type="continuationSeparator" w:id="0">
    <w:p w:rsidR="00AA011F" w:rsidRDefault="00AA011F">
      <w:r>
        <w:continuationSeparator/>
      </w:r>
    </w:p>
  </w:footnote>
  <w:footnote w:id="1">
    <w:p w:rsidR="00AA011F" w:rsidRDefault="00AA011F">
      <w:pPr>
        <w:pStyle w:val="21"/>
        <w:pBdr>
          <w:top w:val="none" w:sz="0" w:space="0" w:color="auto"/>
        </w:pBdr>
        <w:rPr>
          <w:sz w:val="20"/>
          <w:szCs w:val="20"/>
        </w:rPr>
      </w:pPr>
      <w:r>
        <w:rPr>
          <w:rStyle w:val="aa"/>
          <w:sz w:val="20"/>
          <w:szCs w:val="20"/>
        </w:rPr>
        <w:footnoteRef/>
      </w:r>
      <w:r>
        <w:rPr>
          <w:sz w:val="20"/>
          <w:szCs w:val="20"/>
        </w:rPr>
        <w:t xml:space="preserve"> Криминалистика: Учебник / од ред. И.Ф. Пантелеева, Н.А. Селиванова. – М.: Юридлит, 1988. С. 160</w:t>
      </w:r>
    </w:p>
    <w:p w:rsidR="00AA011F" w:rsidRDefault="00AA011F">
      <w:pPr>
        <w:spacing w:line="360" w:lineRule="auto"/>
        <w:jc w:val="both"/>
        <w:rPr>
          <w:sz w:val="28"/>
          <w:szCs w:val="28"/>
        </w:rPr>
      </w:pPr>
    </w:p>
    <w:p w:rsidR="00AA011F" w:rsidRDefault="00AA011F">
      <w:pPr>
        <w:spacing w:line="360" w:lineRule="auto"/>
        <w:jc w:val="both"/>
      </w:pPr>
    </w:p>
  </w:footnote>
  <w:footnote w:id="2">
    <w:p w:rsidR="00AA011F" w:rsidRDefault="00AA011F">
      <w:pPr>
        <w:pStyle w:val="a8"/>
      </w:pPr>
      <w:r>
        <w:rPr>
          <w:rStyle w:val="aa"/>
        </w:rPr>
        <w:footnoteRef/>
      </w:r>
      <w:r>
        <w:t xml:space="preserve"> Криминалистика: Учебник / Под. Ред. И.Ф. Пантелеева, Н.С. Селиванова. – М.: Юридлит, 1988. С. 161</w:t>
      </w:r>
    </w:p>
  </w:footnote>
  <w:footnote w:id="3">
    <w:p w:rsidR="00AA011F" w:rsidRDefault="00AA011F">
      <w:pPr>
        <w:pStyle w:val="a8"/>
      </w:pPr>
      <w:r>
        <w:rPr>
          <w:rStyle w:val="aa"/>
        </w:rPr>
        <w:footnoteRef/>
      </w:r>
      <w:r>
        <w:t xml:space="preserve"> Криминалистика. Учебник для вузов / Отв. Ред. Н.П. Яблоков. – М.: БЕК, 1996. С. 218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1F" w:rsidRDefault="00AA011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4DAD">
      <w:rPr>
        <w:rStyle w:val="a7"/>
        <w:noProof/>
      </w:rPr>
      <w:t>3</w:t>
    </w:r>
    <w:r>
      <w:rPr>
        <w:rStyle w:val="a7"/>
      </w:rPr>
      <w:fldChar w:fldCharType="end"/>
    </w:r>
  </w:p>
  <w:p w:rsidR="00AA011F" w:rsidRDefault="00AA01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58D7"/>
    <w:multiLevelType w:val="singleLevel"/>
    <w:tmpl w:val="FA481F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43F25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40F167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E36BBD"/>
    <w:multiLevelType w:val="singleLevel"/>
    <w:tmpl w:val="E3524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68B74CB"/>
    <w:multiLevelType w:val="singleLevel"/>
    <w:tmpl w:val="12A0D224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DAD"/>
    <w:rsid w:val="00104DAD"/>
    <w:rsid w:val="0040507F"/>
    <w:rsid w:val="00A90189"/>
    <w:rsid w:val="00A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96B2A2D1-298A-4870-933E-FCF658C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1134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vertAlign w:val="superscript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криминалистика</vt:lpstr>
    </vt:vector>
  </TitlesOfParts>
  <Manager>Митрохин</Manager>
  <Company>ЮСИЭПИ</Company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криминалистика</dc:title>
  <dc:subject>трасология</dc:subject>
  <dc:creator>Евгения</dc:creator>
  <cp:keywords/>
  <dc:description/>
  <cp:lastModifiedBy>admin</cp:lastModifiedBy>
  <cp:revision>2</cp:revision>
  <dcterms:created xsi:type="dcterms:W3CDTF">2014-04-15T05:40:00Z</dcterms:created>
  <dcterms:modified xsi:type="dcterms:W3CDTF">2014-04-15T05:40:00Z</dcterms:modified>
  <cp:category>контрольная</cp:category>
</cp:coreProperties>
</file>