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67B" w:rsidRDefault="0070467B">
      <w:pPr>
        <w:pStyle w:val="a3"/>
        <w:rPr>
          <w:sz w:val="26"/>
          <w:u w:val="single"/>
        </w:rPr>
      </w:pPr>
    </w:p>
    <w:p w:rsidR="008C53CE" w:rsidRDefault="008C53CE">
      <w:pPr>
        <w:pStyle w:val="a3"/>
        <w:rPr>
          <w:sz w:val="26"/>
          <w:u w:val="single"/>
        </w:rPr>
      </w:pPr>
      <w:r>
        <w:rPr>
          <w:sz w:val="26"/>
          <w:u w:val="single"/>
        </w:rPr>
        <w:t>Основания возникновения родительских прав и обязанностей</w:t>
      </w:r>
    </w:p>
    <w:p w:rsidR="008C53CE" w:rsidRDefault="008C53CE">
      <w:pPr>
        <w:pStyle w:val="a3"/>
        <w:rPr>
          <w:sz w:val="24"/>
        </w:rPr>
      </w:pPr>
    </w:p>
    <w:p w:rsidR="008C53CE" w:rsidRDefault="008C53CE">
      <w:pPr>
        <w:pStyle w:val="a4"/>
        <w:spacing w:line="480" w:lineRule="auto"/>
        <w:rPr>
          <w:i/>
          <w:sz w:val="24"/>
        </w:rPr>
      </w:pPr>
      <w:r>
        <w:rPr>
          <w:sz w:val="24"/>
        </w:rPr>
        <w:t xml:space="preserve">      </w:t>
      </w:r>
      <w:r>
        <w:rPr>
          <w:i/>
          <w:sz w:val="24"/>
        </w:rPr>
        <w:t>Рождение человека – это событие, которое имеет не только эмоциональное содержание. С появлением ребенка на свет в стране становиться одним гражданином больше. А у мужчины и женщины возникает нравственный долг отца и матери по отношению к своему ребенку, даже если его родители вместе не живут, браком не сочетались, поддерживали кратковременную несемейную связь. С правовой точки зрения рождение ребенка есть факт, порождающий определенные правовые последствия: права и обязанности  родителей, предусмотренные семейным законодательством. Однако это происходит при одном  существенном условии – если они состоят в браке. Данное положение закреплено в Семейном Кодексе КР.</w:t>
      </w:r>
    </w:p>
    <w:p w:rsidR="008C53CE" w:rsidRDefault="008C53CE">
      <w:pPr>
        <w:pStyle w:val="a4"/>
        <w:spacing w:line="480" w:lineRule="auto"/>
        <w:rPr>
          <w:i/>
          <w:sz w:val="24"/>
        </w:rPr>
      </w:pPr>
      <w:r>
        <w:rPr>
          <w:i/>
          <w:sz w:val="24"/>
        </w:rPr>
        <w:t xml:space="preserve">    Происхождение ребенка от матери (материнство) устанавливается  не медицинскими  учреждениями, а органом записи  актов гражданского состояния на основании справки или иного документа, выдаваемого тем медицинским заведением, в стенах которого родился ребенок. При этом следует иметь в виду, что подмена ребенка рассматривается как преступление, предусмотренное ст.  Уголовным Кодексом КР. Если роды произошли не в родильном доме  или другом родовспомогательном учреждении (дома, на улице, в магазине, поезде и т. п.), происхождении ребенка о  роженицы  подтверждаются на основании:</w:t>
      </w:r>
    </w:p>
    <w:p w:rsidR="008C53CE" w:rsidRDefault="008C53CE">
      <w:pPr>
        <w:pStyle w:val="a4"/>
        <w:numPr>
          <w:ilvl w:val="0"/>
          <w:numId w:val="1"/>
        </w:numPr>
        <w:spacing w:line="480" w:lineRule="auto"/>
        <w:rPr>
          <w:i/>
          <w:sz w:val="24"/>
        </w:rPr>
      </w:pPr>
      <w:r>
        <w:rPr>
          <w:i/>
          <w:sz w:val="24"/>
        </w:rPr>
        <w:t>Медицинских документов, если на помощь был вызван врач;</w:t>
      </w:r>
    </w:p>
    <w:p w:rsidR="008C53CE" w:rsidRDefault="008C53CE">
      <w:pPr>
        <w:pStyle w:val="a4"/>
        <w:numPr>
          <w:ilvl w:val="0"/>
          <w:numId w:val="1"/>
        </w:numPr>
        <w:spacing w:line="480" w:lineRule="auto"/>
        <w:rPr>
          <w:i/>
          <w:sz w:val="24"/>
        </w:rPr>
      </w:pPr>
      <w:r>
        <w:rPr>
          <w:i/>
          <w:sz w:val="24"/>
        </w:rPr>
        <w:t>Свидетельских показаний лиц, присутствовавших при родах;</w:t>
      </w:r>
    </w:p>
    <w:p w:rsidR="008C53CE" w:rsidRDefault="008C53CE">
      <w:pPr>
        <w:pStyle w:val="a4"/>
        <w:numPr>
          <w:ilvl w:val="0"/>
          <w:numId w:val="1"/>
        </w:numPr>
        <w:spacing w:line="480" w:lineRule="auto"/>
        <w:rPr>
          <w:i/>
          <w:sz w:val="24"/>
        </w:rPr>
      </w:pPr>
      <w:r>
        <w:rPr>
          <w:i/>
          <w:sz w:val="24"/>
        </w:rPr>
        <w:t>Иных доказательств, которые подтверждают, что именно этот ребенок рожден именно этой женщиной.</w:t>
      </w:r>
    </w:p>
    <w:p w:rsidR="008C53CE" w:rsidRDefault="008C53CE">
      <w:pPr>
        <w:pStyle w:val="a4"/>
        <w:spacing w:line="480" w:lineRule="auto"/>
        <w:rPr>
          <w:i/>
          <w:sz w:val="24"/>
        </w:rPr>
      </w:pPr>
      <w:r>
        <w:rPr>
          <w:i/>
          <w:sz w:val="24"/>
        </w:rPr>
        <w:t xml:space="preserve">      Наличие  брака между родителями ребенка дает основание считать, что его отцом является супруг матери. Такова действующая на этот счет презумпция (предположение), которая понятна и объяснима. Тем более, что лицо, написанное отцом новорожденного на основании свидетельства о браке, может оспорить состоявшуюся запись в судебном порядке.</w:t>
      </w:r>
    </w:p>
    <w:p w:rsidR="008C53CE" w:rsidRDefault="008C53CE">
      <w:pPr>
        <w:pStyle w:val="a4"/>
        <w:spacing w:line="480" w:lineRule="auto"/>
        <w:rPr>
          <w:i/>
          <w:sz w:val="24"/>
        </w:rPr>
      </w:pPr>
      <w:r>
        <w:rPr>
          <w:i/>
          <w:sz w:val="24"/>
        </w:rPr>
        <w:t xml:space="preserve">    Следовательно, основанием  возникновения родительских прав и обязанностей как матери, так и отца, состоящих  в браке, будет кровное происхождение ребенка, нашедшее сове подтверждение в соответствующем  образом оформленной записи в документах о рождении. Данное правило общего порядка рассматривается  и на нетипичные ситуации, когда ребенок родился:</w:t>
      </w:r>
    </w:p>
    <w:p w:rsidR="008C53CE" w:rsidRDefault="008C53CE">
      <w:pPr>
        <w:pStyle w:val="a4"/>
        <w:numPr>
          <w:ilvl w:val="0"/>
          <w:numId w:val="2"/>
        </w:numPr>
        <w:spacing w:line="480" w:lineRule="auto"/>
        <w:rPr>
          <w:i/>
          <w:sz w:val="24"/>
        </w:rPr>
      </w:pPr>
      <w:r>
        <w:rPr>
          <w:i/>
          <w:sz w:val="24"/>
        </w:rPr>
        <w:t>В течении  300  дней с момента расторжения  брака;</w:t>
      </w:r>
    </w:p>
    <w:p w:rsidR="008C53CE" w:rsidRDefault="008C53CE">
      <w:pPr>
        <w:pStyle w:val="a4"/>
        <w:numPr>
          <w:ilvl w:val="0"/>
          <w:numId w:val="2"/>
        </w:numPr>
        <w:spacing w:line="480" w:lineRule="auto"/>
        <w:rPr>
          <w:i/>
          <w:sz w:val="24"/>
        </w:rPr>
      </w:pPr>
      <w:r>
        <w:rPr>
          <w:i/>
          <w:sz w:val="24"/>
        </w:rPr>
        <w:t>В течении 300 дней с момента признания брака недействительным;</w:t>
      </w:r>
    </w:p>
    <w:p w:rsidR="008C53CE" w:rsidRDefault="008C53CE">
      <w:pPr>
        <w:pStyle w:val="a4"/>
        <w:numPr>
          <w:ilvl w:val="0"/>
          <w:numId w:val="2"/>
        </w:numPr>
        <w:spacing w:line="480" w:lineRule="auto"/>
        <w:rPr>
          <w:i/>
          <w:sz w:val="24"/>
        </w:rPr>
      </w:pPr>
      <w:r>
        <w:rPr>
          <w:i/>
          <w:sz w:val="24"/>
        </w:rPr>
        <w:t>В течении 300 дней с момента смерти супруга матери.</w:t>
      </w:r>
    </w:p>
    <w:p w:rsidR="008C53CE" w:rsidRDefault="008C53CE">
      <w:pPr>
        <w:pStyle w:val="a4"/>
        <w:spacing w:line="480" w:lineRule="auto"/>
        <w:rPr>
          <w:i/>
          <w:sz w:val="24"/>
        </w:rPr>
      </w:pPr>
      <w:r>
        <w:rPr>
          <w:i/>
          <w:sz w:val="24"/>
        </w:rPr>
        <w:t xml:space="preserve">     Аналогично решается вопрос при вступлении родителей ребенка в брак в установленном законом порядке.</w:t>
      </w:r>
    </w:p>
    <w:p w:rsidR="008C53CE" w:rsidRDefault="008C53CE">
      <w:pPr>
        <w:pStyle w:val="a4"/>
        <w:spacing w:line="480" w:lineRule="auto"/>
        <w:rPr>
          <w:i/>
          <w:sz w:val="24"/>
        </w:rPr>
      </w:pPr>
      <w:r>
        <w:rPr>
          <w:i/>
          <w:sz w:val="24"/>
        </w:rPr>
        <w:t>Отсутствие брака  между родителями порождает разные последствия. Их можно разделить на две самостоятельные группы:</w:t>
      </w:r>
    </w:p>
    <w:p w:rsidR="008C53CE" w:rsidRDefault="008C53CE">
      <w:pPr>
        <w:pStyle w:val="a4"/>
        <w:numPr>
          <w:ilvl w:val="0"/>
          <w:numId w:val="3"/>
        </w:numPr>
        <w:spacing w:line="480" w:lineRule="auto"/>
        <w:rPr>
          <w:i/>
          <w:sz w:val="24"/>
        </w:rPr>
      </w:pPr>
      <w:r>
        <w:rPr>
          <w:i/>
          <w:sz w:val="24"/>
        </w:rPr>
        <w:t>Первая касается прав (обязанностей) женщины-матери, не состоящей в браке с отцом своего ребенка (одинокой матери), и ее детей.</w:t>
      </w:r>
    </w:p>
    <w:p w:rsidR="008C53CE" w:rsidRDefault="008C53CE">
      <w:pPr>
        <w:pStyle w:val="a4"/>
        <w:numPr>
          <w:ilvl w:val="0"/>
          <w:numId w:val="3"/>
        </w:numPr>
        <w:spacing w:line="480" w:lineRule="auto"/>
        <w:rPr>
          <w:i/>
          <w:sz w:val="24"/>
        </w:rPr>
      </w:pPr>
      <w:r>
        <w:rPr>
          <w:i/>
          <w:sz w:val="24"/>
        </w:rPr>
        <w:t>Вторая предусматривает возможность установления  отцовства.</w:t>
      </w:r>
    </w:p>
    <w:p w:rsidR="008C53CE" w:rsidRDefault="008C53CE">
      <w:pPr>
        <w:pStyle w:val="a4"/>
        <w:spacing w:line="480" w:lineRule="auto"/>
        <w:rPr>
          <w:i/>
          <w:sz w:val="24"/>
        </w:rPr>
      </w:pPr>
      <w:r>
        <w:rPr>
          <w:i/>
          <w:sz w:val="24"/>
        </w:rPr>
        <w:t>Как правило существую два способа установления отцовства:</w:t>
      </w:r>
    </w:p>
    <w:p w:rsidR="008C53CE" w:rsidRDefault="008C53CE">
      <w:pPr>
        <w:pStyle w:val="a4"/>
        <w:numPr>
          <w:ilvl w:val="0"/>
          <w:numId w:val="4"/>
        </w:numPr>
        <w:spacing w:line="480" w:lineRule="auto"/>
        <w:rPr>
          <w:i/>
          <w:sz w:val="24"/>
        </w:rPr>
      </w:pPr>
      <w:r>
        <w:rPr>
          <w:i/>
          <w:sz w:val="24"/>
        </w:rPr>
        <w:t>В добровольном порядке;</w:t>
      </w:r>
    </w:p>
    <w:p w:rsidR="008C53CE" w:rsidRDefault="008C53CE">
      <w:pPr>
        <w:pStyle w:val="a4"/>
        <w:numPr>
          <w:ilvl w:val="0"/>
          <w:numId w:val="4"/>
        </w:numPr>
        <w:spacing w:line="480" w:lineRule="auto"/>
        <w:rPr>
          <w:i/>
          <w:sz w:val="24"/>
        </w:rPr>
      </w:pPr>
      <w:r>
        <w:rPr>
          <w:i/>
          <w:sz w:val="24"/>
        </w:rPr>
        <w:t>По суду.</w:t>
      </w:r>
    </w:p>
    <w:p w:rsidR="008C53CE" w:rsidRDefault="008C53CE">
      <w:pPr>
        <w:pStyle w:val="a4"/>
        <w:spacing w:line="480" w:lineRule="auto"/>
        <w:rPr>
          <w:i/>
          <w:sz w:val="24"/>
        </w:rPr>
      </w:pPr>
      <w:r>
        <w:rPr>
          <w:i/>
          <w:sz w:val="24"/>
        </w:rPr>
        <w:t xml:space="preserve">   Суть так называемого  добровольного установления отцовства  заключается в том, что оно основывается на совместном заявлении как матери, так и отца, либо лица, объявившего себя таковым. Поданное ими заявление позволяет органам записи актов гражданского состояния  записать мужчины в качестве отца ребенка в свидетельстве о рождении несовершеннолетнего. При этом не имеет значения, считал ли себя  мужчина отцом ребенка или нет, действовал ли он осознанно, руководствуясь гуманными помыслами, или просто заблуждался. Но если заявитель все-таки знал, что на самом деле не он отец, ему не разрешается по этим соображениям обжаловать учиненную на основании его заявления запись.</w:t>
      </w:r>
    </w:p>
    <w:p w:rsidR="008C53CE" w:rsidRDefault="008C53CE">
      <w:pPr>
        <w:pStyle w:val="a4"/>
        <w:spacing w:line="480" w:lineRule="auto"/>
        <w:rPr>
          <w:i/>
          <w:sz w:val="24"/>
        </w:rPr>
      </w:pPr>
      <w:r>
        <w:rPr>
          <w:i/>
          <w:sz w:val="24"/>
        </w:rPr>
        <w:t xml:space="preserve">    Добровольное установление отцовства разрешается и в отношении ребенка, который еще не родился , т.е. во время  беременности женщины независимо от ее сроков. Правда, с оговоркой: при наличии обстоятельств, дающих основание предполагать, что в будущем, после рождения ребенка установление отцовства станет почему-либо невозможным или затруднительным(длительная командировка, призыва в армию и т.п.).</w:t>
      </w:r>
    </w:p>
    <w:p w:rsidR="008C53CE" w:rsidRDefault="008C53CE">
      <w:pPr>
        <w:pStyle w:val="a4"/>
        <w:spacing w:line="480" w:lineRule="auto"/>
        <w:rPr>
          <w:i/>
          <w:sz w:val="24"/>
        </w:rPr>
      </w:pPr>
      <w:r>
        <w:rPr>
          <w:i/>
          <w:sz w:val="24"/>
        </w:rPr>
        <w:t xml:space="preserve">   Как правило, нет никаких возвратных ограничений  на этот счет не существует. Таким образом, \относительно установления отцовства в добровольном порядке существует минимальное число запретов и ограничений.</w:t>
      </w:r>
    </w:p>
    <w:p w:rsidR="008C53CE" w:rsidRDefault="008C53CE">
      <w:pPr>
        <w:pStyle w:val="a4"/>
        <w:spacing w:line="480" w:lineRule="auto"/>
        <w:rPr>
          <w:i/>
          <w:sz w:val="24"/>
        </w:rPr>
      </w:pPr>
      <w:r>
        <w:rPr>
          <w:i/>
          <w:sz w:val="24"/>
        </w:rPr>
        <w:t>Чаще всего иск об установлении отцовства предъявляется матерью, которая при этом выступает как в защиту  собственных интересов, так и в защиту прав и интересов своих детей. И бремя доказывания лежит главным образом на ней, хотя суд, выполняя свои задачи, по собственной инициативе может истребовать доказательства по  делу.</w:t>
      </w:r>
    </w:p>
    <w:p w:rsidR="008C53CE" w:rsidRDefault="008C53CE">
      <w:pPr>
        <w:pStyle w:val="a4"/>
        <w:spacing w:line="480" w:lineRule="auto"/>
        <w:rPr>
          <w:i/>
          <w:sz w:val="24"/>
        </w:rPr>
      </w:pPr>
      <w:r>
        <w:rPr>
          <w:i/>
          <w:sz w:val="24"/>
        </w:rPr>
        <w:t xml:space="preserve">    Ребенок может находиться на иждивении любого лица, даже не связанного с ним родственными узами. Желание оказывать ему регулярную, достаточную для жизни материальную помощь может объясняться самыми разными причинами: в память о погибшем друге, ради выполнения каких-то нравственных обязательств перед несовершеннолетними, по соображениям религиозного характера и т.п. Но среди лиц, которые имеют на своем иждивении ребенка, могут быть и те, кто обязан содержать. Существование подобного рода обязанности, порождающей подлинное иждивенчество,  позволяет лицу, обеспечивающему материальное содержание ребенка, выступить в его защиту путем предъявления иска об установление отцовства. </w:t>
      </w:r>
    </w:p>
    <w:p w:rsidR="008C53CE" w:rsidRDefault="008C53CE">
      <w:pPr>
        <w:pStyle w:val="a4"/>
        <w:spacing w:line="480" w:lineRule="auto"/>
        <w:rPr>
          <w:i/>
          <w:sz w:val="24"/>
        </w:rPr>
      </w:pPr>
      <w:r>
        <w:rPr>
          <w:i/>
          <w:sz w:val="24"/>
        </w:rPr>
        <w:t xml:space="preserve">   Если несовершеннолетний, особенно малолетний ребенок не всегда представляет себе, зачем нужно установление отцовства, то достигший совершеннолетия человек, как правило, имеет на этот счет собственное мнение. И кому, как не ему, решать, стоит ли устанавливать правовые отношения с тем, к кому у него почему-либо нет добрых чувств. Поэтому предъявлять или  не предъявлять иск об установление отцовства – это его сугубо личное дело. Когда же иск предъявляет один из родителей достигшего совершеннолетия, то установление отцовства допускается только с согласия совершеннолетнего.</w:t>
      </w:r>
    </w:p>
    <w:p w:rsidR="008C53CE" w:rsidRDefault="008C53CE">
      <w:pPr>
        <w:pStyle w:val="a4"/>
        <w:spacing w:line="480" w:lineRule="auto"/>
        <w:rPr>
          <w:i/>
          <w:sz w:val="24"/>
        </w:rPr>
      </w:pPr>
      <w:r>
        <w:rPr>
          <w:i/>
          <w:sz w:val="24"/>
        </w:rPr>
        <w:t>В качестве ответчика по делам, связанным с  установлением отцовства, выступает мужчина, которого обычно называют предполагаемым отцом ребенка.</w:t>
      </w:r>
    </w:p>
    <w:p w:rsidR="008C53CE" w:rsidRDefault="008C53CE">
      <w:pPr>
        <w:pStyle w:val="a4"/>
        <w:spacing w:line="480" w:lineRule="auto"/>
        <w:rPr>
          <w:i/>
          <w:sz w:val="24"/>
        </w:rPr>
      </w:pPr>
      <w:r>
        <w:rPr>
          <w:i/>
          <w:sz w:val="24"/>
        </w:rPr>
        <w:t xml:space="preserve">    Осуществление судебного процесса по делам подобного рода по правилам гражданского процессуального законодательства объясняет, почему в центре  внимания  суда находятся  представляемые сторонами доказательства, с достоверностью подтверждающих  происхождение ребенка от ответчика. Ими могут быть письма, заявления, свидетельские показания, заключения экспертов.</w:t>
      </w:r>
    </w:p>
    <w:p w:rsidR="008C53CE" w:rsidRDefault="008C53CE">
      <w:pPr>
        <w:pStyle w:val="a4"/>
        <w:spacing w:line="480" w:lineRule="auto"/>
        <w:rPr>
          <w:i/>
          <w:sz w:val="24"/>
        </w:rPr>
      </w:pPr>
      <w:r>
        <w:rPr>
          <w:i/>
          <w:sz w:val="24"/>
        </w:rPr>
        <w:t>Далеко не всегда мужчина, признающий ребенка своим, оформляет сове отцовство. В случае смерти предполагаемого отца не состоящая в браке с умершим мать его ребенка вправе просить суд установить факт отцовства в порядке особого производства по правилам гражданского процессуального законодательства. При этом  в центре внимания суда находиться наличие или отсутствие признания мужчиной своего отцовства, которое подтверждается любыми доказательствами.  Что же касается вопроса о том, состоял или нет ребенок на его иждивении, то прямого отношения к просьбе заявителя не имеет. Факт признания отцовства умершего далеко не всегда связан с оказанием им ребенку регулярной и достаточной для его существования материальной помощи.</w:t>
      </w:r>
    </w:p>
    <w:p w:rsidR="008C53CE" w:rsidRDefault="008C53CE">
      <w:pPr>
        <w:pStyle w:val="a4"/>
        <w:spacing w:line="480" w:lineRule="auto"/>
        <w:rPr>
          <w:i/>
          <w:sz w:val="24"/>
        </w:rPr>
      </w:pPr>
      <w:r>
        <w:rPr>
          <w:i/>
          <w:sz w:val="24"/>
        </w:rPr>
        <w:t xml:space="preserve">   До сих пор говорилось об основаниях возникновения родительских прав и обязанностей, связанных с кровным родством ребенка.  Однако в наше время существует и решается проблема искусственного оплодотворения, которая имеет не только медицинские, но и правовые аспекты.  Причем речь уже идет не о единичных случаях, а о достаточно устойчивом явлении. Это обстоятельство объясняется прежде всего увеличением числа бесплодных браков, желание обязательно иметь собственного ребенка и тд.</w:t>
      </w:r>
    </w:p>
    <w:p w:rsidR="008C53CE" w:rsidRDefault="008C53CE">
      <w:pPr>
        <w:pStyle w:val="a4"/>
        <w:spacing w:line="480" w:lineRule="auto"/>
        <w:rPr>
          <w:i/>
          <w:sz w:val="24"/>
        </w:rPr>
      </w:pPr>
      <w:r>
        <w:rPr>
          <w:i/>
          <w:sz w:val="24"/>
        </w:rPr>
        <w:t xml:space="preserve">     Существует несколько способов искусственного оплодотворения. Каждый из них имеет свои особенности с медицинской точки зрения. Но во всех случаях появившийся на свет ребенок становится обладателем права на защиту и  других прав, предусмотренных СК КР. Нуждаются в правовом оформлении также прав (обязанности) лиц, записанных в качестве родителей таких детей.</w:t>
      </w:r>
    </w:p>
    <w:p w:rsidR="008C53CE" w:rsidRDefault="008C53CE">
      <w:pPr>
        <w:pStyle w:val="a4"/>
        <w:spacing w:line="480" w:lineRule="auto"/>
        <w:rPr>
          <w:i/>
          <w:sz w:val="24"/>
        </w:rPr>
      </w:pPr>
      <w:r>
        <w:rPr>
          <w:i/>
          <w:sz w:val="24"/>
        </w:rPr>
        <w:t>Если для установления отцовства ни в добровольном, ни в судебном  порядке почему-либо нет оснований, не состоящая в браке с отцом ребенка женщина – мать имеет статус одинокой матери. Это означает, что:</w:t>
      </w:r>
    </w:p>
    <w:p w:rsidR="008C53CE" w:rsidRDefault="008C53CE">
      <w:pPr>
        <w:pStyle w:val="a4"/>
        <w:numPr>
          <w:ilvl w:val="0"/>
          <w:numId w:val="5"/>
        </w:numPr>
        <w:spacing w:line="480" w:lineRule="auto"/>
        <w:rPr>
          <w:i/>
          <w:sz w:val="24"/>
        </w:rPr>
      </w:pPr>
      <w:r>
        <w:rPr>
          <w:i/>
          <w:sz w:val="24"/>
        </w:rPr>
        <w:t>Рожденный ею ребенок будет носить ее фамилию, имя и отчество по ее указанию, о чем делается отметка в книге записей рождения. Даже если случится, что фамилия ребенка совпадает с фамилией действительного отца, никаких правовых последствий это обстоятельство не породит;</w:t>
      </w:r>
    </w:p>
    <w:p w:rsidR="008C53CE" w:rsidRDefault="008C53CE">
      <w:pPr>
        <w:pStyle w:val="a4"/>
        <w:numPr>
          <w:ilvl w:val="0"/>
          <w:numId w:val="5"/>
        </w:numPr>
        <w:spacing w:line="480" w:lineRule="auto"/>
        <w:rPr>
          <w:sz w:val="24"/>
        </w:rPr>
      </w:pPr>
      <w:r>
        <w:rPr>
          <w:i/>
          <w:sz w:val="24"/>
        </w:rPr>
        <w:t>Никаких прав и обязанностей, предусмотренных СК, в том числе связанных с уплатой алиментов, мужчина иметь не будет.</w:t>
      </w:r>
    </w:p>
    <w:p w:rsidR="008C53CE" w:rsidRDefault="008C53CE">
      <w:pPr>
        <w:pStyle w:val="a4"/>
        <w:spacing w:line="480" w:lineRule="auto"/>
        <w:rPr>
          <w:sz w:val="24"/>
        </w:rPr>
      </w:pPr>
    </w:p>
    <w:p w:rsidR="008C53CE" w:rsidRDefault="008C53CE">
      <w:pPr>
        <w:pStyle w:val="a4"/>
        <w:spacing w:line="480" w:lineRule="auto"/>
        <w:rPr>
          <w:sz w:val="24"/>
        </w:rPr>
      </w:pPr>
    </w:p>
    <w:p w:rsidR="008C53CE" w:rsidRDefault="008C53CE">
      <w:pPr>
        <w:pStyle w:val="a4"/>
        <w:spacing w:line="480" w:lineRule="auto"/>
        <w:jc w:val="center"/>
        <w:rPr>
          <w:b/>
          <w:sz w:val="26"/>
          <w:u w:val="single"/>
        </w:rPr>
      </w:pPr>
      <w:r>
        <w:rPr>
          <w:b/>
          <w:sz w:val="26"/>
          <w:u w:val="single"/>
        </w:rPr>
        <w:t>Содержание родительских прав и обязанностей.</w:t>
      </w:r>
    </w:p>
    <w:p w:rsidR="008C53CE" w:rsidRDefault="008C53CE">
      <w:pPr>
        <w:pStyle w:val="a4"/>
        <w:spacing w:line="480" w:lineRule="auto"/>
        <w:rPr>
          <w:i/>
          <w:sz w:val="24"/>
        </w:rPr>
      </w:pPr>
      <w:r>
        <w:rPr>
          <w:sz w:val="24"/>
        </w:rPr>
        <w:t xml:space="preserve">     </w:t>
      </w:r>
      <w:r>
        <w:rPr>
          <w:i/>
          <w:sz w:val="24"/>
        </w:rPr>
        <w:t>Забота о детях, их воспитание – равное право и обязанность родителей. Таково в самом общем виде содержание родительских прав и обязанностей, состоящее как бы из двух частей: в первую входит попечение о нравственном  развитие ребенка и его насущных потребностей материального характера, вторая представляет собой конституционную предпосылку семейного воспитания..</w:t>
      </w:r>
    </w:p>
    <w:p w:rsidR="008C53CE" w:rsidRDefault="008C53CE">
      <w:pPr>
        <w:pStyle w:val="a4"/>
        <w:spacing w:line="480" w:lineRule="auto"/>
        <w:rPr>
          <w:i/>
          <w:sz w:val="24"/>
        </w:rPr>
      </w:pPr>
      <w:r>
        <w:rPr>
          <w:i/>
          <w:sz w:val="24"/>
        </w:rPr>
        <w:t xml:space="preserve">   Государство, будучи заинтересованным в качестве подрастающего поколения, возлагает на родителей права и обязанности, предусмотренные СК КР. А это означает, что оно предоставляет им право совершать одобряемые государством  и желательные для  право совершать одобряемые государством и желательные для него действия и поступки, направленные на благо ребенка.  Однако это не только их право, но и обязанность, неисполнение которого порождает для обладателя прав определенные неблагоприятные правовые последствия. Налицо типичная для любых правоотношений формула взаимодействия, взаимосвязи интересов личности и общества в отдельной очень важной сфере общественных отношений. Вместе с тем это и своеобразная  модель поведения каждого  родителя, к которой надо стремится и которая должна иметь соответствующий правовые гарантии, чтобы родительские права и обязанности претворялись в жизнь. Вот почему СК КР предельно полно раскрывает содержание  родительские права и обязанности и тем самым определяет их сущность.</w:t>
      </w:r>
    </w:p>
    <w:p w:rsidR="008C53CE" w:rsidRDefault="008C53CE">
      <w:pPr>
        <w:pStyle w:val="a4"/>
        <w:spacing w:line="480" w:lineRule="auto"/>
        <w:rPr>
          <w:i/>
          <w:sz w:val="24"/>
        </w:rPr>
      </w:pPr>
      <w:r>
        <w:rPr>
          <w:i/>
          <w:sz w:val="24"/>
        </w:rPr>
        <w:t>Родители имеют право и обязаны воспитывать своих детей. Такова главная идея семейного воспитания с правовой точки зрения, нашедшее свое воплощение в Семейном Кодексе. В нем содержится два принципиально  важных взаимосвязанных тезиса:</w:t>
      </w:r>
    </w:p>
    <w:p w:rsidR="008C53CE" w:rsidRDefault="008C53CE">
      <w:pPr>
        <w:pStyle w:val="a4"/>
        <w:numPr>
          <w:ilvl w:val="0"/>
          <w:numId w:val="6"/>
        </w:numPr>
        <w:spacing w:line="480" w:lineRule="auto"/>
        <w:rPr>
          <w:i/>
          <w:sz w:val="24"/>
        </w:rPr>
      </w:pPr>
      <w:r>
        <w:rPr>
          <w:i/>
          <w:sz w:val="24"/>
        </w:rPr>
        <w:t>Родители имеют как права, так  и обязанности  - налицо конкретизация конституционного положения о признании прав человека и гражданина в сфере, связанной  с семейным воспитание детей; вот почему в СК речь идет прежде всего о родительских правах;</w:t>
      </w:r>
    </w:p>
    <w:p w:rsidR="008C53CE" w:rsidRDefault="008C53CE">
      <w:pPr>
        <w:pStyle w:val="a4"/>
        <w:numPr>
          <w:ilvl w:val="0"/>
          <w:numId w:val="6"/>
        </w:numPr>
        <w:spacing w:line="480" w:lineRule="auto"/>
        <w:rPr>
          <w:i/>
          <w:sz w:val="24"/>
        </w:rPr>
      </w:pPr>
      <w:r>
        <w:rPr>
          <w:i/>
          <w:sz w:val="24"/>
        </w:rPr>
        <w:t>Родители не только вправе, но и обязаны воспитывать своего ребенка – это и есть та главная цель, для достижения которой им предоставляются родительские права и обязанности.</w:t>
      </w:r>
    </w:p>
    <w:p w:rsidR="008C53CE" w:rsidRDefault="008C53CE">
      <w:pPr>
        <w:pStyle w:val="a4"/>
        <w:spacing w:line="480" w:lineRule="auto"/>
        <w:rPr>
          <w:i/>
          <w:sz w:val="24"/>
        </w:rPr>
      </w:pPr>
      <w:r>
        <w:rPr>
          <w:i/>
          <w:sz w:val="24"/>
        </w:rPr>
        <w:t xml:space="preserve">     Право на воспитание своего ребенка – личное неотъемлемое право каждого родителя. Лишить его этого права можно только в случаях, предусмотренных законом.  Сам родитель отказаться от принадлежащего ему права на воспитание не может.</w:t>
      </w:r>
    </w:p>
    <w:p w:rsidR="008C53CE" w:rsidRDefault="008C53CE">
      <w:pPr>
        <w:pStyle w:val="a4"/>
        <w:spacing w:line="480" w:lineRule="auto"/>
        <w:rPr>
          <w:i/>
          <w:sz w:val="24"/>
        </w:rPr>
      </w:pPr>
      <w:r>
        <w:rPr>
          <w:i/>
          <w:sz w:val="24"/>
        </w:rPr>
        <w:t xml:space="preserve">    Право на воспитание заключается в возможности воспитывать своих детей лично, используя всевозможные способы и методы семейного воспитания. Государство же призвано оказывать родителям всяческую помощь в осуществлении  этого права. </w:t>
      </w:r>
    </w:p>
    <w:p w:rsidR="008C53CE" w:rsidRDefault="008C53CE">
      <w:pPr>
        <w:pStyle w:val="a4"/>
        <w:spacing w:line="480" w:lineRule="auto"/>
        <w:rPr>
          <w:i/>
          <w:sz w:val="24"/>
        </w:rPr>
      </w:pPr>
      <w:r>
        <w:rPr>
          <w:i/>
          <w:sz w:val="24"/>
        </w:rPr>
        <w:t>Кроме того, родители имеют:</w:t>
      </w:r>
    </w:p>
    <w:p w:rsidR="008C53CE" w:rsidRDefault="008C53CE">
      <w:pPr>
        <w:pStyle w:val="a4"/>
        <w:numPr>
          <w:ilvl w:val="0"/>
          <w:numId w:val="7"/>
        </w:numPr>
        <w:tabs>
          <w:tab w:val="clear" w:pos="360"/>
          <w:tab w:val="num" w:pos="435"/>
        </w:tabs>
        <w:spacing w:line="480" w:lineRule="auto"/>
        <w:ind w:left="435"/>
        <w:rPr>
          <w:i/>
          <w:sz w:val="24"/>
        </w:rPr>
      </w:pPr>
      <w:r>
        <w:rPr>
          <w:i/>
          <w:sz w:val="24"/>
        </w:rPr>
        <w:t>право требовать от любого лица, удерживающего его у себя не на основании закона или судебного решения. Предоставление такого право напрямую связанно с возможностью самому воспитывать своих детей. И если почему-либо это невозможно, родители (один из них) могут обратиться в суд с иском о возврате им несовершеннолетнего</w:t>
      </w:r>
    </w:p>
    <w:p w:rsidR="008C53CE" w:rsidRDefault="008C53CE">
      <w:pPr>
        <w:pStyle w:val="a4"/>
        <w:numPr>
          <w:ilvl w:val="0"/>
          <w:numId w:val="8"/>
        </w:numPr>
        <w:spacing w:line="480" w:lineRule="auto"/>
        <w:rPr>
          <w:i/>
          <w:sz w:val="24"/>
        </w:rPr>
      </w:pPr>
      <w:r>
        <w:rPr>
          <w:i/>
          <w:sz w:val="24"/>
        </w:rPr>
        <w:t>право на общение с ребенком, участие в его воспитание, если он проживает с другими родителем. А также родитель имеет право участвовать в его воспитание в любой форме (посещать учебное и любое другое  учреждение, где находиться несовершеннолетний, заниматься вместе с ним спортом, вести переписку. телефонные переговоры и т.п.)</w:t>
      </w:r>
    </w:p>
    <w:p w:rsidR="008C53CE" w:rsidRDefault="008C53CE">
      <w:pPr>
        <w:pStyle w:val="a4"/>
        <w:spacing w:line="480" w:lineRule="auto"/>
        <w:rPr>
          <w:i/>
          <w:sz w:val="24"/>
        </w:rPr>
      </w:pPr>
      <w:r>
        <w:rPr>
          <w:i/>
          <w:sz w:val="24"/>
        </w:rPr>
        <w:t xml:space="preserve">      Всякий раз степень участия родителя в воспитании своих детей определяется конкретными обстоятельствами, характером взаимоотношений не проживающих вместе родителей и, что не менее существенно, пониманием того, что приходиться иметь дело с правами несовершеннолетнего так и с обязанностями родителя, проживание которого в другом доме не освобождает его от выполнения родительского долга.</w:t>
      </w:r>
    </w:p>
    <w:p w:rsidR="008C53CE" w:rsidRDefault="008C53CE">
      <w:pPr>
        <w:pStyle w:val="a4"/>
        <w:spacing w:line="480" w:lineRule="auto"/>
        <w:rPr>
          <w:i/>
          <w:sz w:val="24"/>
        </w:rPr>
      </w:pPr>
      <w:r>
        <w:rPr>
          <w:i/>
          <w:sz w:val="24"/>
        </w:rPr>
        <w:t xml:space="preserve">    К правам родителей, не проживающих вместе с ребенком, относиться право на получение информации о несовершеннолетнем из воспитательных, лечебных учреждений, учреждений социальной защиты населения и др. Существует еще один способ правового регулирования отношений, связанных с семейным воспитанием ребенка. Данный перечень содержит действия и поступки которые родители-воспитатели не вправе совершать:</w:t>
      </w:r>
    </w:p>
    <w:p w:rsidR="008C53CE" w:rsidRDefault="008C53CE">
      <w:pPr>
        <w:pStyle w:val="a4"/>
        <w:numPr>
          <w:ilvl w:val="0"/>
          <w:numId w:val="9"/>
        </w:numPr>
        <w:tabs>
          <w:tab w:val="clear" w:pos="360"/>
          <w:tab w:val="num" w:pos="420"/>
        </w:tabs>
        <w:spacing w:line="480" w:lineRule="auto"/>
        <w:ind w:left="420"/>
        <w:rPr>
          <w:i/>
          <w:sz w:val="24"/>
        </w:rPr>
      </w:pPr>
      <w:r>
        <w:rPr>
          <w:i/>
          <w:sz w:val="24"/>
        </w:rPr>
        <w:t>причинение вреда физическому и психическому здоровью детей;</w:t>
      </w:r>
    </w:p>
    <w:p w:rsidR="008C53CE" w:rsidRDefault="008C53CE">
      <w:pPr>
        <w:pStyle w:val="a4"/>
        <w:numPr>
          <w:ilvl w:val="0"/>
          <w:numId w:val="9"/>
        </w:numPr>
        <w:tabs>
          <w:tab w:val="clear" w:pos="360"/>
          <w:tab w:val="num" w:pos="420"/>
        </w:tabs>
        <w:spacing w:line="480" w:lineRule="auto"/>
        <w:ind w:left="420"/>
        <w:rPr>
          <w:i/>
          <w:sz w:val="24"/>
        </w:rPr>
      </w:pPr>
      <w:r>
        <w:rPr>
          <w:i/>
          <w:sz w:val="24"/>
        </w:rPr>
        <w:t>причинение вреда нравственному развитию ребенку;</w:t>
      </w:r>
    </w:p>
    <w:p w:rsidR="008C53CE" w:rsidRDefault="008C53CE">
      <w:pPr>
        <w:pStyle w:val="a4"/>
        <w:numPr>
          <w:ilvl w:val="0"/>
          <w:numId w:val="9"/>
        </w:numPr>
        <w:tabs>
          <w:tab w:val="clear" w:pos="360"/>
          <w:tab w:val="num" w:pos="420"/>
        </w:tabs>
        <w:spacing w:line="480" w:lineRule="auto"/>
        <w:ind w:left="420"/>
        <w:rPr>
          <w:i/>
          <w:sz w:val="24"/>
        </w:rPr>
      </w:pPr>
      <w:r>
        <w:rPr>
          <w:i/>
          <w:sz w:val="24"/>
        </w:rPr>
        <w:t>применение способов воспитания, связанных с пренебрежительным, жестоким, грубым, унижающим человеческое достоинство обращения с человеком;</w:t>
      </w:r>
    </w:p>
    <w:p w:rsidR="008C53CE" w:rsidRDefault="008C53CE">
      <w:pPr>
        <w:pStyle w:val="a4"/>
        <w:numPr>
          <w:ilvl w:val="0"/>
          <w:numId w:val="9"/>
        </w:numPr>
        <w:tabs>
          <w:tab w:val="clear" w:pos="360"/>
          <w:tab w:val="num" w:pos="420"/>
        </w:tabs>
        <w:spacing w:line="480" w:lineRule="auto"/>
        <w:ind w:left="420"/>
        <w:rPr>
          <w:i/>
          <w:sz w:val="24"/>
        </w:rPr>
      </w:pPr>
      <w:r>
        <w:rPr>
          <w:i/>
          <w:sz w:val="24"/>
        </w:rPr>
        <w:t>оскорбление или эксплуатация детей.</w:t>
      </w:r>
    </w:p>
    <w:p w:rsidR="008C53CE" w:rsidRDefault="008C53CE">
      <w:pPr>
        <w:pStyle w:val="a4"/>
        <w:spacing w:line="480" w:lineRule="auto"/>
        <w:rPr>
          <w:i/>
          <w:sz w:val="24"/>
        </w:rPr>
      </w:pPr>
      <w:r>
        <w:rPr>
          <w:i/>
          <w:sz w:val="24"/>
        </w:rPr>
        <w:t xml:space="preserve">    Наиболее существенные особенности родительских прав и обязанностей зафиксированных в разные по своему назначению положениях СК КР. Их можно обобщить следующим образом:</w:t>
      </w:r>
    </w:p>
    <w:p w:rsidR="008C53CE" w:rsidRDefault="008C53CE">
      <w:pPr>
        <w:pStyle w:val="a4"/>
        <w:numPr>
          <w:ilvl w:val="0"/>
          <w:numId w:val="10"/>
        </w:numPr>
        <w:tabs>
          <w:tab w:val="clear" w:pos="360"/>
          <w:tab w:val="num" w:pos="420"/>
        </w:tabs>
        <w:spacing w:line="480" w:lineRule="auto"/>
        <w:ind w:left="420"/>
        <w:jc w:val="left"/>
        <w:rPr>
          <w:i/>
          <w:sz w:val="24"/>
        </w:rPr>
      </w:pPr>
      <w:r>
        <w:rPr>
          <w:i/>
          <w:sz w:val="24"/>
        </w:rPr>
        <w:t>родители имеют равные права и обязанности в отношении своих детей;</w:t>
      </w:r>
    </w:p>
    <w:p w:rsidR="008C53CE" w:rsidRDefault="008C53CE">
      <w:pPr>
        <w:pStyle w:val="a4"/>
        <w:numPr>
          <w:ilvl w:val="0"/>
          <w:numId w:val="10"/>
        </w:numPr>
        <w:tabs>
          <w:tab w:val="clear" w:pos="360"/>
          <w:tab w:val="num" w:pos="420"/>
        </w:tabs>
        <w:spacing w:line="480" w:lineRule="auto"/>
        <w:ind w:left="420"/>
        <w:jc w:val="left"/>
        <w:rPr>
          <w:i/>
          <w:sz w:val="24"/>
        </w:rPr>
      </w:pPr>
      <w:r>
        <w:rPr>
          <w:i/>
          <w:sz w:val="24"/>
        </w:rPr>
        <w:t>Родительские права относятся к числу прав, ограниченных временем. Они возникают при рождении ребенка и прекращают свое существование  по достижении им совершеннолетия, т.е 18 лет;</w:t>
      </w:r>
    </w:p>
    <w:p w:rsidR="008C53CE" w:rsidRDefault="008C53CE">
      <w:pPr>
        <w:pStyle w:val="a4"/>
        <w:spacing w:line="480" w:lineRule="auto"/>
        <w:rPr>
          <w:sz w:val="24"/>
        </w:rPr>
      </w:pPr>
      <w:r>
        <w:rPr>
          <w:i/>
          <w:sz w:val="24"/>
        </w:rPr>
        <w:t xml:space="preserve">      При осуществлении родителями своих прав, исполнении ими своих обязанностей приоритет имеют интересы ребенка. Родители имеют право преимущественное перед всеми другими лицами право на воспитание своего ребенка.</w:t>
      </w:r>
    </w:p>
    <w:p w:rsidR="008C53CE" w:rsidRDefault="008C53CE">
      <w:pPr>
        <w:pStyle w:val="a4"/>
        <w:spacing w:line="480" w:lineRule="auto"/>
        <w:jc w:val="left"/>
        <w:rPr>
          <w:sz w:val="24"/>
        </w:rPr>
      </w:pPr>
    </w:p>
    <w:p w:rsidR="008C53CE" w:rsidRDefault="008C53CE">
      <w:pPr>
        <w:pStyle w:val="a4"/>
        <w:spacing w:line="480" w:lineRule="auto"/>
        <w:jc w:val="center"/>
        <w:rPr>
          <w:b/>
          <w:sz w:val="26"/>
          <w:u w:val="single"/>
        </w:rPr>
      </w:pPr>
      <w:r>
        <w:rPr>
          <w:b/>
          <w:sz w:val="26"/>
          <w:u w:val="single"/>
        </w:rPr>
        <w:t>Споры о праве на воспитание детей.</w:t>
      </w:r>
    </w:p>
    <w:p w:rsidR="008C53CE" w:rsidRDefault="008C53CE">
      <w:pPr>
        <w:pStyle w:val="a4"/>
        <w:spacing w:line="480" w:lineRule="auto"/>
        <w:rPr>
          <w:i/>
          <w:sz w:val="24"/>
        </w:rPr>
      </w:pPr>
      <w:r>
        <w:rPr>
          <w:i/>
          <w:sz w:val="24"/>
        </w:rPr>
        <w:t xml:space="preserve">     Семейное воспитание детей,  с одной стороны, подвластно правилам педагогики, с другой – представляет собой не что иное, как осуществление родительских прав и обязанностей.  При всем разнообразии споров, связанных с воспитанием, их легко разделить на несколько групп, каждая из которых не просто касается семейного воспитания как такового, но и представляет собой разновидность спора о праве, а точнее – о способах его осуществления в рамках, установленных законом, поскольку сами родители не могут разрешить его мирным путем. К таким спорам относятся:</w:t>
      </w:r>
    </w:p>
    <w:p w:rsidR="008C53CE" w:rsidRDefault="008C53CE">
      <w:pPr>
        <w:pStyle w:val="a4"/>
        <w:numPr>
          <w:ilvl w:val="0"/>
          <w:numId w:val="11"/>
        </w:numPr>
        <w:spacing w:line="480" w:lineRule="auto"/>
        <w:rPr>
          <w:i/>
          <w:sz w:val="24"/>
        </w:rPr>
      </w:pPr>
      <w:r>
        <w:rPr>
          <w:i/>
          <w:sz w:val="24"/>
        </w:rPr>
        <w:t>Определение места жительства ребенка при раздельном проживании его родителей;</w:t>
      </w:r>
    </w:p>
    <w:p w:rsidR="008C53CE" w:rsidRDefault="008C53CE">
      <w:pPr>
        <w:pStyle w:val="a4"/>
        <w:numPr>
          <w:ilvl w:val="0"/>
          <w:numId w:val="11"/>
        </w:numPr>
        <w:spacing w:line="480" w:lineRule="auto"/>
        <w:rPr>
          <w:i/>
          <w:sz w:val="24"/>
        </w:rPr>
      </w:pPr>
      <w:r>
        <w:rPr>
          <w:i/>
          <w:sz w:val="24"/>
        </w:rPr>
        <w:t>Обеспечение права на общение родителя с ребенком, проживающим от  него отдельно;</w:t>
      </w:r>
    </w:p>
    <w:p w:rsidR="008C53CE" w:rsidRDefault="008C53CE">
      <w:pPr>
        <w:pStyle w:val="a4"/>
        <w:numPr>
          <w:ilvl w:val="0"/>
          <w:numId w:val="11"/>
        </w:numPr>
        <w:spacing w:line="480" w:lineRule="auto"/>
        <w:rPr>
          <w:i/>
          <w:sz w:val="24"/>
        </w:rPr>
      </w:pPr>
      <w:r>
        <w:rPr>
          <w:i/>
          <w:sz w:val="24"/>
        </w:rPr>
        <w:t>Обеспечение права на общение дедушки, бабушки, братьев, сестер с ребенком;</w:t>
      </w:r>
    </w:p>
    <w:p w:rsidR="008C53CE" w:rsidRDefault="008C53CE">
      <w:pPr>
        <w:pStyle w:val="a4"/>
        <w:numPr>
          <w:ilvl w:val="0"/>
          <w:numId w:val="11"/>
        </w:numPr>
        <w:spacing w:line="480" w:lineRule="auto"/>
        <w:rPr>
          <w:i/>
          <w:sz w:val="24"/>
        </w:rPr>
      </w:pPr>
      <w:r>
        <w:rPr>
          <w:i/>
          <w:sz w:val="24"/>
        </w:rPr>
        <w:t>Возврат ребенка к родителям (одному из них) в случае удержания несовершеннолетнего лицами, не управомоченными на его воспитание.</w:t>
      </w:r>
    </w:p>
    <w:p w:rsidR="008C53CE" w:rsidRDefault="008C53CE">
      <w:pPr>
        <w:pStyle w:val="a4"/>
        <w:spacing w:line="480" w:lineRule="auto"/>
        <w:rPr>
          <w:i/>
          <w:sz w:val="24"/>
        </w:rPr>
      </w:pPr>
      <w:r>
        <w:rPr>
          <w:i/>
          <w:sz w:val="24"/>
        </w:rPr>
        <w:t xml:space="preserve">    Также необходимо отметить, что орган опеки и попечительства может вступить в процесс по собственной инициативе, но основанием для его привлечения к делу все равно служит определение суда. Становясь полноправным участником процесса, орган опеки и попечительства в лице его представителя обладает всеми процессуальными правами и обязанностями, предусмотренными гражданско-процессуальным законодательством. Что же касается существа деятельности органа опеки и попечительства, то его главная миссия состоит в предоставлении суду заключения по делу. Такое заключение содержит педагогически обоснованный вывод, основанный на требованиях правового характера, закрепленных в СК КР.</w:t>
      </w:r>
    </w:p>
    <w:p w:rsidR="008C53CE" w:rsidRDefault="008C53CE">
      <w:pPr>
        <w:pStyle w:val="a4"/>
        <w:spacing w:line="480" w:lineRule="auto"/>
        <w:rPr>
          <w:i/>
          <w:sz w:val="24"/>
        </w:rPr>
      </w:pPr>
      <w:r>
        <w:rPr>
          <w:i/>
          <w:sz w:val="24"/>
        </w:rPr>
        <w:t xml:space="preserve">    Заключение органа опеки и попечительства приобретает официальный характер после его подписания обследователем и руководителем органа местного самоуправления, чья подпись удостоверяется печатью. Кроме того, мнение органа по рассматриваемому судебному спору высказывает его представитель в судебном заседании, позиция которого как официального лица является окончательной. Присутствие представителя органа опеки и попечительства при исполнении решения суда служит гарантией защиты прав, интересов несовершеннолетнего, а также соблюдение правил педагогического характера.</w:t>
      </w:r>
    </w:p>
    <w:p w:rsidR="008C53CE" w:rsidRDefault="008C53CE">
      <w:pPr>
        <w:pStyle w:val="a4"/>
        <w:spacing w:line="480" w:lineRule="auto"/>
        <w:rPr>
          <w:sz w:val="24"/>
        </w:rPr>
      </w:pPr>
    </w:p>
    <w:p w:rsidR="008C53CE" w:rsidRDefault="008C53CE">
      <w:pPr>
        <w:pStyle w:val="a4"/>
        <w:spacing w:line="480" w:lineRule="auto"/>
        <w:jc w:val="center"/>
        <w:rPr>
          <w:b/>
          <w:sz w:val="26"/>
          <w:u w:val="single"/>
        </w:rPr>
      </w:pPr>
      <w:r>
        <w:rPr>
          <w:b/>
          <w:sz w:val="26"/>
          <w:u w:val="single"/>
        </w:rPr>
        <w:t>Лишение родительских прав.</w:t>
      </w:r>
    </w:p>
    <w:p w:rsidR="008C53CE" w:rsidRDefault="008C53CE">
      <w:pPr>
        <w:pStyle w:val="a4"/>
        <w:spacing w:line="480" w:lineRule="auto"/>
        <w:rPr>
          <w:i/>
          <w:sz w:val="24"/>
        </w:rPr>
      </w:pPr>
      <w:r>
        <w:rPr>
          <w:i/>
          <w:sz w:val="24"/>
        </w:rPr>
        <w:t xml:space="preserve">      Родительские права предоставляются гражданину государством, чтобы он заботился о своих детях, воспитывал их надлежащим образом. Тем самым обеспечивается необходимость обществу преемственность поколений. Лишение родительских прав – не просто способ их утраты, но и мера семейно-правовой ответственности за нарушением родителем прав своего ребенка, за попрание его интересов. Это ответственность состоит в наступлении для бывшего обладателя прав неблагоприятных последствий, которые сочетаются с дополнительным обременением.</w:t>
      </w:r>
    </w:p>
    <w:p w:rsidR="008C53CE" w:rsidRDefault="008C53CE">
      <w:pPr>
        <w:pStyle w:val="a4"/>
        <w:spacing w:line="480" w:lineRule="auto"/>
        <w:rPr>
          <w:i/>
          <w:sz w:val="24"/>
        </w:rPr>
      </w:pPr>
      <w:r>
        <w:rPr>
          <w:i/>
          <w:sz w:val="24"/>
        </w:rPr>
        <w:t>Об исключительности лишения родительских прав свидетельствует тот факт, что осуществляется оно только по решению суда. Лишение родительских прав – результат лишь осознанного поведения родителя. По следующим основанием родителя могут лишить его прав:</w:t>
      </w:r>
    </w:p>
    <w:p w:rsidR="008C53CE" w:rsidRDefault="008C53CE">
      <w:pPr>
        <w:pStyle w:val="a4"/>
        <w:numPr>
          <w:ilvl w:val="0"/>
          <w:numId w:val="12"/>
        </w:numPr>
        <w:spacing w:line="480" w:lineRule="auto"/>
        <w:rPr>
          <w:i/>
          <w:sz w:val="24"/>
        </w:rPr>
      </w:pPr>
      <w:r>
        <w:rPr>
          <w:i/>
          <w:sz w:val="24"/>
        </w:rPr>
        <w:t>Уклонение от выполнения обязанностей;</w:t>
      </w:r>
    </w:p>
    <w:p w:rsidR="008C53CE" w:rsidRDefault="008C53CE">
      <w:pPr>
        <w:pStyle w:val="a4"/>
        <w:numPr>
          <w:ilvl w:val="0"/>
          <w:numId w:val="13"/>
        </w:numPr>
        <w:spacing w:line="480" w:lineRule="auto"/>
        <w:rPr>
          <w:i/>
          <w:sz w:val="24"/>
        </w:rPr>
      </w:pPr>
      <w:r>
        <w:rPr>
          <w:i/>
          <w:sz w:val="24"/>
        </w:rPr>
        <w:t>Отказ без уважительных причин взять своего ребенка из родильного дома либо иного лечебного, воспитательного учреждения и т.п.</w:t>
      </w:r>
    </w:p>
    <w:p w:rsidR="008C53CE" w:rsidRDefault="008C53CE">
      <w:pPr>
        <w:pStyle w:val="a4"/>
        <w:numPr>
          <w:ilvl w:val="0"/>
          <w:numId w:val="14"/>
        </w:numPr>
        <w:spacing w:line="480" w:lineRule="auto"/>
        <w:rPr>
          <w:i/>
          <w:sz w:val="24"/>
        </w:rPr>
      </w:pPr>
      <w:r>
        <w:rPr>
          <w:i/>
          <w:sz w:val="24"/>
        </w:rPr>
        <w:t>Злоупотреблением своими родительскими правами, которое  выражается в разных формах;</w:t>
      </w:r>
    </w:p>
    <w:p w:rsidR="008C53CE" w:rsidRDefault="008C53CE">
      <w:pPr>
        <w:pStyle w:val="a4"/>
        <w:numPr>
          <w:ilvl w:val="0"/>
          <w:numId w:val="15"/>
        </w:numPr>
        <w:spacing w:line="480" w:lineRule="auto"/>
        <w:rPr>
          <w:i/>
          <w:sz w:val="24"/>
        </w:rPr>
      </w:pPr>
      <w:r>
        <w:rPr>
          <w:i/>
          <w:sz w:val="24"/>
        </w:rPr>
        <w:t>Жестокое обращение с детьми, которое включает в себя физическое и психическое насилие над ребенком.</w:t>
      </w:r>
    </w:p>
    <w:p w:rsidR="008C53CE" w:rsidRDefault="008C53CE">
      <w:pPr>
        <w:pStyle w:val="a4"/>
        <w:numPr>
          <w:ilvl w:val="0"/>
          <w:numId w:val="15"/>
        </w:numPr>
        <w:spacing w:line="480" w:lineRule="auto"/>
        <w:rPr>
          <w:i/>
          <w:sz w:val="24"/>
        </w:rPr>
      </w:pPr>
      <w:r>
        <w:rPr>
          <w:i/>
          <w:sz w:val="24"/>
        </w:rPr>
        <w:t>Покушение на половую неприкосновенность детей</w:t>
      </w:r>
    </w:p>
    <w:p w:rsidR="008C53CE" w:rsidRDefault="008C53CE">
      <w:pPr>
        <w:pStyle w:val="a4"/>
        <w:numPr>
          <w:ilvl w:val="0"/>
          <w:numId w:val="15"/>
        </w:numPr>
        <w:spacing w:line="480" w:lineRule="auto"/>
        <w:rPr>
          <w:i/>
          <w:sz w:val="24"/>
        </w:rPr>
      </w:pPr>
      <w:r>
        <w:rPr>
          <w:i/>
          <w:sz w:val="24"/>
        </w:rPr>
        <w:t>Умышленное преступление против жизни и здоровья своих детей либо супруга;</w:t>
      </w:r>
    </w:p>
    <w:p w:rsidR="008C53CE" w:rsidRDefault="008C53CE">
      <w:pPr>
        <w:pStyle w:val="a4"/>
        <w:numPr>
          <w:ilvl w:val="0"/>
          <w:numId w:val="15"/>
        </w:numPr>
        <w:spacing w:line="480" w:lineRule="auto"/>
        <w:rPr>
          <w:i/>
          <w:sz w:val="24"/>
        </w:rPr>
      </w:pPr>
      <w:r>
        <w:rPr>
          <w:i/>
          <w:sz w:val="24"/>
        </w:rPr>
        <w:t>Злоупотребление алкоголем и наркотиками.</w:t>
      </w:r>
    </w:p>
    <w:p w:rsidR="008C53CE" w:rsidRDefault="008C53CE">
      <w:pPr>
        <w:pStyle w:val="a4"/>
        <w:spacing w:line="480" w:lineRule="auto"/>
        <w:jc w:val="left"/>
        <w:rPr>
          <w:i/>
          <w:sz w:val="24"/>
        </w:rPr>
      </w:pPr>
      <w:r>
        <w:rPr>
          <w:i/>
          <w:sz w:val="24"/>
        </w:rPr>
        <w:t xml:space="preserve">  Истцами по делу могут быть: один из родителей; лица, заменяющие родителей (одного из них) в их число входят опекуны, попечители, приемные родители. Словом те, кто оформил свои права и обязанности по отношению к несовершеннолетнему в установленном законом порядке; прокурор, поскольку он всегда вправе предъявить иск в защиту прав несовершеннолетнего; органы или учреждения, которые возложены обязанности по охране прав несовершеннолетних детей (орган опеки и попечительства, комиссия по делам несовершеннолетних, учреждения для детей-сирот и детей, оставшихся без попечения родителей)</w:t>
      </w:r>
    </w:p>
    <w:p w:rsidR="008C53CE" w:rsidRDefault="008C53CE">
      <w:pPr>
        <w:pStyle w:val="a4"/>
        <w:spacing w:line="480" w:lineRule="auto"/>
        <w:jc w:val="left"/>
        <w:rPr>
          <w:i/>
          <w:sz w:val="24"/>
        </w:rPr>
      </w:pPr>
      <w:r>
        <w:rPr>
          <w:i/>
          <w:sz w:val="24"/>
        </w:rPr>
        <w:t>Лица,  лишенные родительских прав, лишаются прав:</w:t>
      </w:r>
    </w:p>
    <w:p w:rsidR="008C53CE" w:rsidRDefault="008C53CE">
      <w:pPr>
        <w:pStyle w:val="a4"/>
        <w:numPr>
          <w:ilvl w:val="0"/>
          <w:numId w:val="16"/>
        </w:numPr>
        <w:spacing w:line="480" w:lineRule="auto"/>
        <w:jc w:val="left"/>
        <w:rPr>
          <w:i/>
          <w:sz w:val="24"/>
        </w:rPr>
      </w:pPr>
      <w:r>
        <w:rPr>
          <w:i/>
          <w:sz w:val="24"/>
        </w:rPr>
        <w:t>На личное воспитание своих детей;</w:t>
      </w:r>
    </w:p>
    <w:p w:rsidR="008C53CE" w:rsidRDefault="008C53CE">
      <w:pPr>
        <w:pStyle w:val="a4"/>
        <w:numPr>
          <w:ilvl w:val="0"/>
          <w:numId w:val="16"/>
        </w:numPr>
        <w:spacing w:line="480" w:lineRule="auto"/>
        <w:jc w:val="left"/>
        <w:rPr>
          <w:i/>
          <w:sz w:val="24"/>
        </w:rPr>
      </w:pPr>
      <w:r>
        <w:rPr>
          <w:i/>
          <w:sz w:val="24"/>
        </w:rPr>
        <w:t>На защиту прав и интересов ребенка, в отношении которого состоялочь лишение родительских прав;</w:t>
      </w:r>
    </w:p>
    <w:p w:rsidR="008C53CE" w:rsidRDefault="008C53CE">
      <w:pPr>
        <w:pStyle w:val="a4"/>
        <w:numPr>
          <w:ilvl w:val="0"/>
          <w:numId w:val="16"/>
        </w:numPr>
        <w:spacing w:line="480" w:lineRule="auto"/>
        <w:jc w:val="left"/>
        <w:rPr>
          <w:i/>
          <w:sz w:val="24"/>
        </w:rPr>
      </w:pPr>
      <w:r>
        <w:rPr>
          <w:i/>
          <w:sz w:val="24"/>
        </w:rPr>
        <w:t>На общение с ребенком при раздельном с ним проживании, где бы тот ни  находился;</w:t>
      </w:r>
    </w:p>
    <w:p w:rsidR="008C53CE" w:rsidRDefault="008C53CE">
      <w:pPr>
        <w:pStyle w:val="a4"/>
        <w:numPr>
          <w:ilvl w:val="0"/>
          <w:numId w:val="16"/>
        </w:numPr>
        <w:spacing w:line="480" w:lineRule="auto"/>
        <w:jc w:val="left"/>
        <w:rPr>
          <w:i/>
          <w:sz w:val="24"/>
        </w:rPr>
      </w:pPr>
      <w:r>
        <w:rPr>
          <w:i/>
          <w:sz w:val="24"/>
        </w:rPr>
        <w:t>На получение содержания от своих совершеннолетних детей, поскольку никаких взаимных обязательств теперь уже не существует;</w:t>
      </w:r>
    </w:p>
    <w:p w:rsidR="008C53CE" w:rsidRDefault="008C53CE">
      <w:pPr>
        <w:pStyle w:val="a4"/>
        <w:numPr>
          <w:ilvl w:val="0"/>
          <w:numId w:val="16"/>
        </w:numPr>
        <w:spacing w:line="480" w:lineRule="auto"/>
        <w:jc w:val="left"/>
        <w:rPr>
          <w:i/>
          <w:sz w:val="24"/>
        </w:rPr>
      </w:pPr>
      <w:r>
        <w:rPr>
          <w:i/>
          <w:sz w:val="24"/>
        </w:rPr>
        <w:t>На получение наследства в случае смерти своих детей.</w:t>
      </w:r>
    </w:p>
    <w:p w:rsidR="008C53CE" w:rsidRDefault="008C53CE">
      <w:pPr>
        <w:pStyle w:val="a4"/>
        <w:spacing w:line="480" w:lineRule="auto"/>
        <w:jc w:val="left"/>
        <w:rPr>
          <w:i/>
          <w:sz w:val="24"/>
        </w:rPr>
      </w:pPr>
      <w:r>
        <w:rPr>
          <w:i/>
          <w:sz w:val="24"/>
        </w:rPr>
        <w:t>Если  говорить о том, что приобретает ребенок, родители которого утратили свои родительские права, то надо отметить, что отныне:</w:t>
      </w:r>
    </w:p>
    <w:p w:rsidR="008C53CE" w:rsidRDefault="008C53CE">
      <w:pPr>
        <w:pStyle w:val="a4"/>
        <w:spacing w:line="480" w:lineRule="auto"/>
        <w:jc w:val="left"/>
        <w:rPr>
          <w:i/>
          <w:sz w:val="24"/>
        </w:rPr>
      </w:pPr>
      <w:r>
        <w:rPr>
          <w:i/>
          <w:sz w:val="24"/>
        </w:rPr>
        <w:t>Создаются предпосылки для устранения существующей ранее опасности для жизни, здоровья, воспитания ребенка:</w:t>
      </w:r>
    </w:p>
    <w:p w:rsidR="008C53CE" w:rsidRDefault="008C53CE">
      <w:pPr>
        <w:pStyle w:val="a4"/>
        <w:numPr>
          <w:ilvl w:val="0"/>
          <w:numId w:val="17"/>
        </w:numPr>
        <w:spacing w:line="480" w:lineRule="auto"/>
        <w:jc w:val="left"/>
        <w:rPr>
          <w:i/>
          <w:sz w:val="24"/>
        </w:rPr>
      </w:pPr>
      <w:r>
        <w:rPr>
          <w:i/>
          <w:sz w:val="24"/>
        </w:rPr>
        <w:t>Ребенок беспрепятственно может быть передан на усыновление, на опеку (попечительство), в приемную семью;</w:t>
      </w:r>
    </w:p>
    <w:p w:rsidR="008C53CE" w:rsidRDefault="008C53CE">
      <w:pPr>
        <w:pStyle w:val="a4"/>
        <w:numPr>
          <w:ilvl w:val="0"/>
          <w:numId w:val="17"/>
        </w:numPr>
        <w:spacing w:line="480" w:lineRule="auto"/>
        <w:jc w:val="left"/>
        <w:rPr>
          <w:i/>
          <w:sz w:val="24"/>
        </w:rPr>
      </w:pPr>
      <w:r>
        <w:rPr>
          <w:i/>
          <w:sz w:val="24"/>
        </w:rPr>
        <w:t>Изменяется его семейно- правовой статус, поскольку он попадает в категорию утративших родительское попечение и приравнивается к детям, чьи родители умерли;</w:t>
      </w:r>
    </w:p>
    <w:p w:rsidR="008C53CE" w:rsidRDefault="008C53CE">
      <w:pPr>
        <w:pStyle w:val="a4"/>
        <w:numPr>
          <w:ilvl w:val="0"/>
          <w:numId w:val="17"/>
        </w:numPr>
        <w:spacing w:line="480" w:lineRule="auto"/>
        <w:jc w:val="left"/>
        <w:rPr>
          <w:i/>
          <w:sz w:val="24"/>
        </w:rPr>
      </w:pPr>
      <w:r>
        <w:rPr>
          <w:i/>
          <w:sz w:val="24"/>
        </w:rPr>
        <w:t>Находясь на опеке(попечительстве), ребенок приобретает право на получение государственного пособия;</w:t>
      </w:r>
    </w:p>
    <w:p w:rsidR="008C53CE" w:rsidRDefault="008C53CE">
      <w:pPr>
        <w:pStyle w:val="a4"/>
        <w:numPr>
          <w:ilvl w:val="0"/>
          <w:numId w:val="17"/>
        </w:numPr>
        <w:spacing w:line="480" w:lineRule="auto"/>
        <w:jc w:val="left"/>
        <w:rPr>
          <w:i/>
          <w:sz w:val="24"/>
        </w:rPr>
      </w:pPr>
      <w:r>
        <w:rPr>
          <w:i/>
          <w:sz w:val="24"/>
        </w:rPr>
        <w:t>Обязанности по защите прав и интересов ребенка полностью ложатся на плечи лиц, заменяющих родителей в установленном порядке, в том числе на детское учреждение, заменившее ему семью;</w:t>
      </w:r>
    </w:p>
    <w:p w:rsidR="008C53CE" w:rsidRDefault="008C53CE">
      <w:pPr>
        <w:pStyle w:val="a4"/>
        <w:numPr>
          <w:ilvl w:val="0"/>
          <w:numId w:val="17"/>
        </w:numPr>
        <w:spacing w:line="480" w:lineRule="auto"/>
        <w:jc w:val="left"/>
        <w:rPr>
          <w:sz w:val="24"/>
        </w:rPr>
      </w:pPr>
      <w:r>
        <w:rPr>
          <w:i/>
          <w:sz w:val="24"/>
        </w:rPr>
        <w:t>После выпуска из стен детского образовательного, воспитательного учреждения ребенок приобретает ряд льгот по материальному обеспечению, предоставления  жилья, трудоустройство и тд.</w:t>
      </w:r>
    </w:p>
    <w:p w:rsidR="008C53CE" w:rsidRDefault="008C53CE">
      <w:pPr>
        <w:pStyle w:val="a4"/>
        <w:spacing w:line="480" w:lineRule="auto"/>
        <w:jc w:val="left"/>
        <w:rPr>
          <w:sz w:val="24"/>
        </w:rPr>
      </w:pPr>
    </w:p>
    <w:p w:rsidR="008C53CE" w:rsidRDefault="008C53CE">
      <w:pPr>
        <w:pStyle w:val="a4"/>
        <w:spacing w:line="480" w:lineRule="auto"/>
        <w:jc w:val="center"/>
        <w:rPr>
          <w:b/>
          <w:sz w:val="26"/>
          <w:u w:val="single"/>
          <w:lang w:val="en-US"/>
        </w:rPr>
      </w:pPr>
      <w:r>
        <w:rPr>
          <w:b/>
          <w:sz w:val="26"/>
          <w:u w:val="single"/>
        </w:rPr>
        <w:t>Ограничение родительских прав.</w:t>
      </w:r>
    </w:p>
    <w:p w:rsidR="008C53CE" w:rsidRDefault="008C53CE">
      <w:pPr>
        <w:pStyle w:val="a4"/>
        <w:spacing w:line="480" w:lineRule="auto"/>
        <w:rPr>
          <w:i/>
          <w:sz w:val="24"/>
        </w:rPr>
      </w:pPr>
      <w:r>
        <w:rPr>
          <w:i/>
          <w:sz w:val="24"/>
          <w:lang w:val="en-US"/>
        </w:rPr>
        <w:t xml:space="preserve">    Лишение родительских прав не всегда целесообразно или возможно. Но очевидно, что нарушенные права ребенка не могут остаться  без защиты.  Но очевидно, что нарушенные права ребенка не могут остаться без защиты. Одним из е способов до 1996г. было отобрание детей у родителей в судебном порядке независомо от лишения родительских прав, если пребывание несовершенолетнего в семье для него опасным. Такое отобрание не требовало профилактической работы с родителями, сбора большого числа доказательств, тщательной подготовки к судебному процессу. Тем не мене</w:t>
      </w:r>
      <w:r>
        <w:rPr>
          <w:i/>
          <w:sz w:val="24"/>
        </w:rPr>
        <w:t>е</w:t>
      </w:r>
      <w:r>
        <w:rPr>
          <w:i/>
          <w:sz w:val="24"/>
          <w:lang w:val="en-US"/>
        </w:rPr>
        <w:t xml:space="preserve"> отобрание </w:t>
      </w:r>
      <w:r>
        <w:rPr>
          <w:i/>
          <w:sz w:val="24"/>
        </w:rPr>
        <w:t>детей у родителей независисмо от лишения родительских прав применялось гораздо реже, чем лишение родительских прав. Что же понимается под отобранием ребенка (ограничение родительских прав)? Здесь имеется в виду принудительное изъятие ребенка у родителей,  основанное  на судебном решении. После вступления  в силу решения об  отобрании ребенка наступает момент его исполнения, который сводится к совершению конкретных действий. Отобрание ребенка  происходит и при исполнении решения суда по лишению родительских прав, если утратившие свои права родители мешают исполнить решение суда.</w:t>
      </w:r>
    </w:p>
    <w:p w:rsidR="008C53CE" w:rsidRDefault="008C53CE">
      <w:pPr>
        <w:pStyle w:val="a4"/>
        <w:spacing w:line="480" w:lineRule="auto"/>
        <w:rPr>
          <w:i/>
          <w:sz w:val="24"/>
        </w:rPr>
      </w:pPr>
      <w:r>
        <w:rPr>
          <w:i/>
          <w:sz w:val="24"/>
        </w:rPr>
        <w:t xml:space="preserve">    Другое обязательное условие ограничения родительских прав в виде отобрания детей у родителей в судебном порядке независимо от лишения родительских прав – опасность оставления у них ребенка. Что считается опасным, а что нет – вопрос факта. </w:t>
      </w:r>
    </w:p>
    <w:p w:rsidR="008C53CE" w:rsidRDefault="008C53CE">
      <w:pPr>
        <w:pStyle w:val="a4"/>
        <w:spacing w:line="480" w:lineRule="auto"/>
        <w:rPr>
          <w:i/>
          <w:sz w:val="24"/>
        </w:rPr>
      </w:pPr>
      <w:r>
        <w:rPr>
          <w:i/>
          <w:sz w:val="24"/>
        </w:rPr>
        <w:t xml:space="preserve">    Примечательная особенность ограничения родительских прав состоит и в том,  что  опасная для ребенка ситуация возникает, как правило, не по вине родителей: они просто не могут, не в состоянии должным образом позаботиться о своем ребенке, предпринять  необходимые для этого усилия. Чаще всего так бывает, когда родитель страдает тяжелыми психическим заболеванием, глубоким слабоумием, а потому не способен действовать разумно, направлять усилия на заботу о своих детях. Иногда не реально осуществление родительских прав, выполнение родительских обязанностей  из-за глубокой инвалидности или серьезного инфекционного заболевания родителя. Ограничить родительские права можно не только при отсутствии вины родителя, но и при незначительной его вине.</w:t>
      </w:r>
    </w:p>
    <w:p w:rsidR="008C53CE" w:rsidRDefault="008C53CE">
      <w:pPr>
        <w:pStyle w:val="a4"/>
        <w:spacing w:line="480" w:lineRule="auto"/>
        <w:rPr>
          <w:i/>
          <w:sz w:val="24"/>
        </w:rPr>
      </w:pPr>
      <w:r>
        <w:rPr>
          <w:i/>
          <w:sz w:val="24"/>
        </w:rPr>
        <w:t xml:space="preserve">   Говоря о сходстве и различиях в последствиях лишения и ограничения родительских прав, надо отметить, что ограничение в родительских правах не освобождает от обязанностей по содержанию ребенка. И здесь не кара, не наказание, а неизбежное и естественное выполнение родительского долга.</w:t>
      </w:r>
    </w:p>
    <w:p w:rsidR="008C53CE" w:rsidRDefault="008C53CE">
      <w:pPr>
        <w:pStyle w:val="a4"/>
        <w:spacing w:line="480" w:lineRule="auto"/>
        <w:rPr>
          <w:i/>
          <w:sz w:val="24"/>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480" w:lineRule="auto"/>
        <w:rPr>
          <w:i/>
          <w:sz w:val="24"/>
          <w:lang w:val="en-US"/>
        </w:rPr>
      </w:pPr>
    </w:p>
    <w:p w:rsidR="008C53CE" w:rsidRDefault="008C53CE">
      <w:pPr>
        <w:pStyle w:val="a4"/>
        <w:spacing w:line="240" w:lineRule="auto"/>
        <w:rPr>
          <w:i/>
          <w:sz w:val="24"/>
          <w:lang w:val="en-US"/>
        </w:rPr>
      </w:pPr>
      <w:r>
        <w:rPr>
          <w:i/>
          <w:sz w:val="24"/>
          <w:lang w:val="en-US"/>
        </w:rPr>
        <w:t>____________________________________________________________________</w:t>
      </w:r>
    </w:p>
    <w:p w:rsidR="008C53CE" w:rsidRDefault="008C53CE">
      <w:pPr>
        <w:pStyle w:val="a4"/>
        <w:spacing w:line="240" w:lineRule="auto"/>
        <w:rPr>
          <w:b/>
          <w:sz w:val="24"/>
          <w:lang w:val="en-US"/>
        </w:rPr>
      </w:pPr>
      <w:r>
        <w:rPr>
          <w:b/>
          <w:sz w:val="24"/>
          <w:lang w:val="en-US"/>
        </w:rPr>
        <w:t>Использованная литература:</w:t>
      </w:r>
    </w:p>
    <w:p w:rsidR="008C53CE" w:rsidRDefault="008C53CE">
      <w:pPr>
        <w:pStyle w:val="a4"/>
        <w:numPr>
          <w:ilvl w:val="0"/>
          <w:numId w:val="18"/>
        </w:numPr>
        <w:spacing w:line="240" w:lineRule="auto"/>
        <w:ind w:left="357" w:hanging="357"/>
        <w:rPr>
          <w:sz w:val="24"/>
          <w:lang w:val="en-US"/>
        </w:rPr>
      </w:pPr>
      <w:r>
        <w:rPr>
          <w:sz w:val="24"/>
          <w:lang w:val="en-US"/>
        </w:rPr>
        <w:t>Нечаева А.М., Семейное право. Курс лекций. – М.: Юристь, 1998.-336с. (144-221с.)</w:t>
      </w:r>
    </w:p>
    <w:p w:rsidR="008C53CE" w:rsidRDefault="008C53CE">
      <w:pPr>
        <w:pStyle w:val="a4"/>
        <w:numPr>
          <w:ilvl w:val="0"/>
          <w:numId w:val="18"/>
        </w:numPr>
        <w:spacing w:line="240" w:lineRule="auto"/>
        <w:ind w:left="357" w:hanging="357"/>
        <w:rPr>
          <w:sz w:val="24"/>
          <w:lang w:val="en-US"/>
        </w:rPr>
      </w:pPr>
      <w:r>
        <w:rPr>
          <w:sz w:val="24"/>
          <w:lang w:val="en-US"/>
        </w:rPr>
        <w:t>Казанцева А.Е., Обязанности и права родителей (заменяющих лиц) по воспитанию людей и ответственность за их нарушение. Томск, 1987.</w:t>
      </w: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8C53CE">
      <w:pPr>
        <w:pStyle w:val="a4"/>
        <w:spacing w:line="240" w:lineRule="auto"/>
        <w:rPr>
          <w:sz w:val="24"/>
          <w:lang w:val="en-US"/>
        </w:rPr>
      </w:pPr>
    </w:p>
    <w:p w:rsidR="008C53CE" w:rsidRDefault="00B865D7">
      <w:pPr>
        <w:pStyle w:val="a4"/>
        <w:spacing w:line="240" w:lineRule="auto"/>
        <w:rPr>
          <w:sz w:val="24"/>
          <w:lang w:val="en-US"/>
        </w:rPr>
      </w:pPr>
      <w:r>
        <w:rPr>
          <w:b/>
          <w:noProof/>
          <w:sz w:val="32"/>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026" type="#_x0000_t108" style="position:absolute;left:0;text-align:left;margin-left:37pt;margin-top:43.2pt;width:403.1pt;height:50.4pt;z-index:251657728;mso-position-vertical-relative:page" o:allowincell="f" fillcolor="#3cc">
            <w10:wrap anchory="page"/>
          </v:shape>
        </w:pict>
      </w:r>
    </w:p>
    <w:p w:rsidR="008C53CE" w:rsidRDefault="008C53CE">
      <w:pPr>
        <w:pStyle w:val="a4"/>
        <w:jc w:val="center"/>
        <w:rPr>
          <w:b/>
          <w:sz w:val="32"/>
        </w:rPr>
      </w:pPr>
    </w:p>
    <w:p w:rsidR="008C53CE" w:rsidRDefault="008C53CE">
      <w:pPr>
        <w:pStyle w:val="a4"/>
        <w:jc w:val="center"/>
        <w:rPr>
          <w:b/>
          <w:sz w:val="32"/>
        </w:rPr>
      </w:pPr>
      <w:r>
        <w:rPr>
          <w:b/>
          <w:sz w:val="32"/>
        </w:rPr>
        <w:t>Международный Университет Кыргызстана</w:t>
      </w:r>
    </w:p>
    <w:p w:rsidR="008C53CE" w:rsidRDefault="008C53CE">
      <w:pPr>
        <w:pStyle w:val="a4"/>
        <w:jc w:val="center"/>
        <w:rPr>
          <w:b/>
          <w:sz w:val="32"/>
        </w:rPr>
      </w:pPr>
      <w:r>
        <w:rPr>
          <w:b/>
          <w:sz w:val="32"/>
        </w:rPr>
        <w:t>Факультет Дипломатии и Международного права</w:t>
      </w:r>
    </w:p>
    <w:p w:rsidR="008C53CE" w:rsidRDefault="008C53CE">
      <w:pPr>
        <w:pStyle w:val="a4"/>
        <w:jc w:val="center"/>
        <w:rPr>
          <w:i/>
          <w:sz w:val="32"/>
        </w:rPr>
      </w:pPr>
      <w:r>
        <w:rPr>
          <w:i/>
          <w:sz w:val="32"/>
        </w:rPr>
        <w:t>Кафедра МП и МО</w:t>
      </w:r>
    </w:p>
    <w:p w:rsidR="008C53CE" w:rsidRDefault="008C53CE">
      <w:pPr>
        <w:pStyle w:val="a4"/>
        <w:jc w:val="center"/>
        <w:rPr>
          <w:i/>
        </w:rPr>
      </w:pPr>
    </w:p>
    <w:p w:rsidR="008C53CE" w:rsidRDefault="008C53CE">
      <w:pPr>
        <w:pStyle w:val="a4"/>
        <w:jc w:val="center"/>
        <w:rPr>
          <w:i/>
        </w:rPr>
      </w:pPr>
    </w:p>
    <w:p w:rsidR="008C53CE" w:rsidRDefault="008C53CE">
      <w:pPr>
        <w:pStyle w:val="a4"/>
        <w:jc w:val="center"/>
        <w:rPr>
          <w:i/>
        </w:rPr>
      </w:pPr>
    </w:p>
    <w:p w:rsidR="008C53CE" w:rsidRDefault="008C53CE">
      <w:pPr>
        <w:pStyle w:val="a4"/>
        <w:jc w:val="center"/>
        <w:rPr>
          <w:rFonts w:ascii="Courier New" w:hAnsi="Courier New"/>
          <w:b/>
          <w:sz w:val="144"/>
          <w:lang w:val="en-US"/>
        </w:rPr>
      </w:pPr>
      <w:r>
        <w:rPr>
          <w:rFonts w:ascii="Courier New" w:hAnsi="Courier New"/>
          <w:b/>
          <w:sz w:val="144"/>
        </w:rPr>
        <w:t>Реферат</w:t>
      </w:r>
    </w:p>
    <w:p w:rsidR="008C53CE" w:rsidRDefault="008C53CE">
      <w:pPr>
        <w:pStyle w:val="a4"/>
        <w:jc w:val="left"/>
        <w:rPr>
          <w:b/>
          <w:sz w:val="44"/>
        </w:rPr>
      </w:pPr>
      <w:r>
        <w:rPr>
          <w:b/>
          <w:sz w:val="52"/>
        </w:rPr>
        <w:t xml:space="preserve">Тема: </w:t>
      </w:r>
      <w:r>
        <w:rPr>
          <w:b/>
          <w:sz w:val="44"/>
        </w:rPr>
        <w:t>Права и обязанности родителей</w:t>
      </w:r>
    </w:p>
    <w:p w:rsidR="008C53CE" w:rsidRDefault="008C53CE">
      <w:pPr>
        <w:pStyle w:val="a4"/>
        <w:rPr>
          <w:b/>
        </w:rPr>
      </w:pPr>
    </w:p>
    <w:p w:rsidR="008C53CE" w:rsidRDefault="008C53CE">
      <w:pPr>
        <w:pStyle w:val="a4"/>
        <w:ind w:left="-142"/>
        <w:rPr>
          <w:b/>
        </w:rPr>
      </w:pPr>
    </w:p>
    <w:p w:rsidR="008C53CE" w:rsidRDefault="008C53CE">
      <w:pPr>
        <w:pStyle w:val="a4"/>
        <w:rPr>
          <w:b/>
        </w:rPr>
      </w:pPr>
    </w:p>
    <w:p w:rsidR="008C53CE" w:rsidRDefault="008C53CE">
      <w:pPr>
        <w:pStyle w:val="a4"/>
        <w:jc w:val="right"/>
        <w:rPr>
          <w:i/>
        </w:rPr>
      </w:pPr>
      <w:r>
        <w:rPr>
          <w:b/>
        </w:rPr>
        <w:t xml:space="preserve">Выполнила: </w:t>
      </w:r>
      <w:r>
        <w:rPr>
          <w:i/>
        </w:rPr>
        <w:t>студентка гр.МП-2-96,</w:t>
      </w:r>
    </w:p>
    <w:p w:rsidR="008C53CE" w:rsidRDefault="008C53CE">
      <w:pPr>
        <w:pStyle w:val="a4"/>
        <w:jc w:val="right"/>
        <w:rPr>
          <w:i/>
        </w:rPr>
      </w:pPr>
      <w:r>
        <w:rPr>
          <w:i/>
        </w:rPr>
        <w:t>Хабибулина Э.</w:t>
      </w:r>
    </w:p>
    <w:p w:rsidR="008C53CE" w:rsidRDefault="008C53CE">
      <w:pPr>
        <w:pStyle w:val="a4"/>
        <w:jc w:val="right"/>
        <w:rPr>
          <w:i/>
        </w:rPr>
      </w:pPr>
      <w:r>
        <w:rPr>
          <w:b/>
        </w:rPr>
        <w:t xml:space="preserve">                                               Проверила:    </w:t>
      </w:r>
      <w:r>
        <w:rPr>
          <w:i/>
        </w:rPr>
        <w:t>Кожобекова Ж Э.</w:t>
      </w:r>
    </w:p>
    <w:p w:rsidR="008C53CE" w:rsidRDefault="008C53CE">
      <w:pPr>
        <w:pStyle w:val="a4"/>
        <w:rPr>
          <w:b/>
        </w:rPr>
      </w:pPr>
    </w:p>
    <w:p w:rsidR="008C53CE" w:rsidRDefault="008C53CE">
      <w:pPr>
        <w:pStyle w:val="a4"/>
        <w:rPr>
          <w:b/>
        </w:rPr>
      </w:pPr>
    </w:p>
    <w:p w:rsidR="008C53CE" w:rsidRDefault="008C53CE">
      <w:pPr>
        <w:pStyle w:val="a4"/>
        <w:rPr>
          <w:b/>
        </w:rPr>
      </w:pPr>
    </w:p>
    <w:p w:rsidR="008C53CE" w:rsidRDefault="008C53CE">
      <w:pPr>
        <w:pStyle w:val="a4"/>
        <w:rPr>
          <w:b/>
        </w:rPr>
      </w:pPr>
    </w:p>
    <w:p w:rsidR="008C53CE" w:rsidRDefault="008C53CE">
      <w:pPr>
        <w:pStyle w:val="a4"/>
        <w:rPr>
          <w:b/>
        </w:rPr>
      </w:pPr>
    </w:p>
    <w:p w:rsidR="008C53CE" w:rsidRDefault="008C53CE">
      <w:pPr>
        <w:pStyle w:val="a4"/>
        <w:rPr>
          <w:b/>
        </w:rPr>
      </w:pPr>
    </w:p>
    <w:p w:rsidR="008C53CE" w:rsidRDefault="008C53CE">
      <w:pPr>
        <w:pStyle w:val="a4"/>
        <w:jc w:val="center"/>
        <w:rPr>
          <w:b/>
        </w:rPr>
      </w:pPr>
      <w:r>
        <w:rPr>
          <w:b/>
        </w:rPr>
        <w:t>Бишкек-2000</w:t>
      </w:r>
    </w:p>
    <w:p w:rsidR="008C53CE" w:rsidRDefault="008C53CE">
      <w:pPr>
        <w:pStyle w:val="a4"/>
        <w:spacing w:line="240" w:lineRule="auto"/>
        <w:rPr>
          <w:sz w:val="24"/>
          <w:lang w:val="en-US"/>
        </w:rPr>
      </w:pPr>
      <w:bookmarkStart w:id="0" w:name="_GoBack"/>
      <w:bookmarkEnd w:id="0"/>
    </w:p>
    <w:sectPr w:rsidR="008C53CE">
      <w:footerReference w:type="even" r:id="rId7"/>
      <w:footerReference w:type="default" r:id="rId8"/>
      <w:pgSz w:w="11906" w:h="16838"/>
      <w:pgMar w:top="1440" w:right="1416"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3CE" w:rsidRDefault="008C53CE">
      <w:r>
        <w:separator/>
      </w:r>
    </w:p>
  </w:endnote>
  <w:endnote w:type="continuationSeparator" w:id="0">
    <w:p w:rsidR="008C53CE" w:rsidRDefault="008C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CE" w:rsidRDefault="008C53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C53CE" w:rsidRDefault="008C53C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3CE" w:rsidRDefault="008C53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0467B">
      <w:rPr>
        <w:rStyle w:val="a6"/>
        <w:noProof/>
      </w:rPr>
      <w:t>1</w:t>
    </w:r>
    <w:r>
      <w:rPr>
        <w:rStyle w:val="a6"/>
      </w:rPr>
      <w:fldChar w:fldCharType="end"/>
    </w:r>
  </w:p>
  <w:p w:rsidR="008C53CE" w:rsidRDefault="008C53C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3CE" w:rsidRDefault="008C53CE">
      <w:r>
        <w:separator/>
      </w:r>
    </w:p>
  </w:footnote>
  <w:footnote w:type="continuationSeparator" w:id="0">
    <w:p w:rsidR="008C53CE" w:rsidRDefault="008C5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1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88B52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E6C3E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0C71F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3855FFB"/>
    <w:multiLevelType w:val="singleLevel"/>
    <w:tmpl w:val="0419000F"/>
    <w:lvl w:ilvl="0">
      <w:start w:val="1"/>
      <w:numFmt w:val="decimal"/>
      <w:lvlText w:val="%1."/>
      <w:lvlJc w:val="left"/>
      <w:pPr>
        <w:tabs>
          <w:tab w:val="num" w:pos="360"/>
        </w:tabs>
        <w:ind w:left="360" w:hanging="360"/>
      </w:pPr>
    </w:lvl>
  </w:abstractNum>
  <w:abstractNum w:abstractNumId="5">
    <w:nsid w:val="25C415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9CA6E75"/>
    <w:multiLevelType w:val="singleLevel"/>
    <w:tmpl w:val="0419000F"/>
    <w:lvl w:ilvl="0">
      <w:start w:val="1"/>
      <w:numFmt w:val="decimal"/>
      <w:lvlText w:val="%1."/>
      <w:lvlJc w:val="left"/>
      <w:pPr>
        <w:tabs>
          <w:tab w:val="num" w:pos="360"/>
        </w:tabs>
        <w:ind w:left="360" w:hanging="360"/>
      </w:pPr>
    </w:lvl>
  </w:abstractNum>
  <w:abstractNum w:abstractNumId="7">
    <w:nsid w:val="339F20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EA90D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33100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BD03D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54619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D7816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D9E44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8ED26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FD45F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B2C20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DCC3CE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10"/>
  </w:num>
  <w:num w:numId="4">
    <w:abstractNumId w:val="3"/>
  </w:num>
  <w:num w:numId="5">
    <w:abstractNumId w:val="15"/>
  </w:num>
  <w:num w:numId="6">
    <w:abstractNumId w:val="6"/>
  </w:num>
  <w:num w:numId="7">
    <w:abstractNumId w:val="8"/>
  </w:num>
  <w:num w:numId="8">
    <w:abstractNumId w:val="12"/>
  </w:num>
  <w:num w:numId="9">
    <w:abstractNumId w:val="0"/>
  </w:num>
  <w:num w:numId="10">
    <w:abstractNumId w:val="14"/>
  </w:num>
  <w:num w:numId="11">
    <w:abstractNumId w:val="5"/>
  </w:num>
  <w:num w:numId="12">
    <w:abstractNumId w:val="2"/>
  </w:num>
  <w:num w:numId="13">
    <w:abstractNumId w:val="17"/>
  </w:num>
  <w:num w:numId="14">
    <w:abstractNumId w:val="13"/>
  </w:num>
  <w:num w:numId="15">
    <w:abstractNumId w:val="16"/>
  </w:num>
  <w:num w:numId="16">
    <w:abstractNumId w:val="7"/>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67B"/>
    <w:rsid w:val="003C5926"/>
    <w:rsid w:val="0070467B"/>
    <w:rsid w:val="008C53CE"/>
    <w:rsid w:val="00B8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3E8FD4B-EFBE-4D73-95C3-1895AE1B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semiHidden/>
    <w:pPr>
      <w:spacing w:line="360" w:lineRule="auto"/>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3278</Words>
  <Characters>18689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Основания возникновения родительских прав и обязанностей</vt:lpstr>
    </vt:vector>
  </TitlesOfParts>
  <Company>Lufthansa Cargo</Company>
  <LinksUpToDate>false</LinksUpToDate>
  <CharactersWithSpaces>21924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Основания возникновения родительских прав и обязанностей</dc:title>
  <dc:subject/>
  <dc:creator>Abid</dc:creator>
  <cp:keywords/>
  <cp:lastModifiedBy>Irina</cp:lastModifiedBy>
  <cp:revision>2</cp:revision>
  <cp:lastPrinted>2000-03-26T05:32:00Z</cp:lastPrinted>
  <dcterms:created xsi:type="dcterms:W3CDTF">2014-07-18T19:02:00Z</dcterms:created>
  <dcterms:modified xsi:type="dcterms:W3CDTF">2014-07-18T19:02:00Z</dcterms:modified>
</cp:coreProperties>
</file>