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D8" w:rsidRPr="00ED0AF1" w:rsidRDefault="008F4AD8" w:rsidP="008F4AD8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ED0AF1">
        <w:rPr>
          <w:b/>
          <w:bCs/>
          <w:sz w:val="32"/>
          <w:szCs w:val="32"/>
        </w:rPr>
        <w:t>Основные этапы формирования сексуальности</w:t>
      </w:r>
      <w:r w:rsidRPr="00ED0AF1">
        <w:rPr>
          <w:b/>
          <w:bCs/>
          <w:color w:val="000000"/>
          <w:sz w:val="32"/>
          <w:szCs w:val="32"/>
        </w:rPr>
        <w:t xml:space="preserve"> 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Психосексуальное развитие человека начинается с первых месяцев жизни. В его процессе формируются половое самосознание, половая роль и психосексуальные ориентации. Условно можно выделить следующие возрастные периоды становления и динамики сексуальности.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1. Парапубертатный период (1—7 лет), в течение которого формируется половое самосознание (I этап психосексуального развития).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2. Препубертатный период (7—13 лет) характеризуется выбором и формированием стереотипа полоролевого поведения (II этап психосексуального развития).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3. Пубертатный период (12—18 лет) — самый бурный в сексуальном развитии организма, во время которого происходят половое созревание и формирование платонического, эротического и начальной фазы сексуального либидо (первые две стадии III этапа психосексуального развития).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4. Переходный период становления сексуальности (16—26 лет) характеризуется началом половой жизни, мастурбационной практикой, сочетанием сексуальных эксцессов (последняя стадия III этапа психосексуального развития и завершение формирования сексуального либидо).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5. Период зрелой сексуальности (26—55 лет) отличается регулярной половой жизнью с постоянным партнером.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6. Инволюционный период (51—70 лет) — снижение половой активности и ослабление интереса к сексуальной сфере, сочетающееся с регрессом либидо (до уровня эротической, а затем и платонической стадий).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Психосексуальное развитие охватывает первые четыре возрастных периода, а его окончание знаменует вступление в период зрелой сексуальности. При этом формируются половое самосознание и поведение, психосексуальные ориентации, в соответствии со становлением которых можно выделить три этапа психосексуального развития.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1. Формирование полового самосознания, осознание принадлежности к полу (1—5 лет). Формируется сознание половой принадлежности собственной личности и окружающих, уверенность в ее необратимости, после чего попытки изменить половое самосознание ребенка оказываются малоуспешными. В этом возрасте происходит формирование речи, появление способности сопоставлять и противопоставлять объекты и их образы, становление самосознания (выделение себя из окружающего мира). Детское любопытство направлено на выяснение причин появления детей на свет и изучение половых признаков (строение тела, половых органов и т. д.). Дети рассматривают половые органы и демонстрируют их друг другу, играют в доктора в возрасте 4—8 лет и даже в 11—12 лет. В норме в завершающей фазе этого этапа при определении ребенком пола окружающих его лиц равнозначную роль играют все признаки половой принадлежности (внешний вид, одежда, строение тела и половых органов).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Микросоциальная среда в этот период ограничивается близкими родственниками, среди которых особую роль играет мать, и небольшим кругом сверстников. Контакт с матерью, развитие наиболее сильной привязанности к ней крайне необходим ребенку с 6—7 мес. приблизительно до 3 лет. В процессе формирования привязанности к матери закладывается основа адекватных взаимоотношений с окружающими, и лишение матери в этом возрасте приводит в дальнейшем к реагированию на незнакомых людей страхом и агрессией. Дети, воспитанные приемными родителями и даже в приюте, но получившие достаточно ласки и внимания, могут вырасти гармоничными личностями.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2. Формирование стереотипа полоролевого поведения. На этом этапе (5—12 лет) происходит выбор половой роли, наиболее соответствующей психофизиологическим особенностям ребенка, обучение общению со сверстниками, совершенствуются эмоциональные реакции, формируется характер. Родители и их взаимоотношения становятся объектом пристального внимания и подражания. Они воспринимаются ребенком как модель мужественности и женственности, как образец взаимоотношения полов.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В общении со сверстниками, в первую очередь в полоролевых, “семейных”, играх, требующих выполнения определенной роли — жениха, невесты, отца, матери, ребенка и т. д., закрепляется выбранная половая роль, отражающая различные аспекты человеческих отношений, в том числе и сексуальных. Такого рода “семейные” игры могут отражать широкий диапазон полоролевого поведения взрослых: от подражания поведению родителей (чтение отцом газеты перед телевизором, выполнение матерью работ по дому) до имитации полового акта. При участии в играх детей разного возраста младшие сначала выполняют роль дочки, сына, а по мере взросления и обучения переходят на роли матерей и отцов. С поступлением в школу появляются новые образцы для подражания, возрастает роль общения со сверстниками. На этом этапе типично разделение коллектива и противопоставление друг другу по половому признаку. Благодаря этому антагонизму возрастают требования к проявлениям мужественности или женственности, почти полностью исключаются компромиссы в выборе половой роли.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3. Формирование психосексуальных ориентации. Если первые два этапа протекают на относительно “спокойном” гормональном фоне, то на этом этапе (12—26 лет) начинается и достигает максимума функционирование эндокринной системы, в частности половых желез. На основе индивидуальных особенностей темперамента и характера формируется личность. Происходит пересмотр привитых догм и своего положения в семье и обществе, эмансипация от семьи; вырабатывается собственное мировоззрение, развиваются высшие эмоции. Формируются общественные представления и социальное сознание, адекватная оценка своих способностей.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Специфика этапа — формирование психосексуальных ориентации, которые обусловливают в последующем выбор объекта влечения (человек, животное, фетиш) с его индивидуальными особенностями (половая принадлежность, внешний вид, телосложение, поведение и т. д.), необходимость для реализации влечения определенной ситуации и ряда последовательных действий, подчас составляющих настоящий ритуал. Этот этап развития можно условно разделить на три стадии соответственно формированию платонического, эротического и сексуального либидо. Они охватывают два возрастных периода: пубертатный и переходный.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Каждому этапу и стадии свойственна фазность, которая является закономерностью психосексуального развития. В первой фазе (выработка установки) накапливается информация: на I и II этапах — о существовании попов, о половой роли, на III этапе — об особенностях полового поведения, его внешних проявлениях и сущности. Полученная информация усваивается и перерабатывается в соответствии с индивидуальными особенностями и нормами микросоциальной среды. Индивидуальную ориентацию в данной фазе можно считать завершенной только при наличии внутренней готовности к реализации сформированных тенденций. Во второй фазе (научение и закрепление установки) первых двух этапов в игровых ситуациях (“на практике”) происходит научение определению полов и полоролевому, поведению, на III этапе — реализации полового влечения. В процессе научения апробируются и закрепляются выработанные в первой фазе установки. Социальная изоляция, в первую очередь лишение общения со сверстниками, ведет к искажению сексуального поведения, нарушениям реализации влечения не только у человека, но и у животных.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Платоническое влечение проходит первую фазу — “детской” влюбленности, желания духовного общения — и вторую фазу, когда происходит их реализация. На платонической стадии вполне достаточно совместного приготовления уроков, учебы за одной партой, занятий в одном кружке, просто внимания со стороны объекта влюбленности. В этом возрасте начинают постепенно распадаться однополые группы и коллективы. При гармоничном развитии в платоническую влюбленность включаются сначала отдельные элементы эротического фантазирования (желание остаться наедине, стремление к прикосновениям и ласкам), которые затем нарастают, их диапазон расширяется, и они занимают значительную часть свободного времени подростка. При переходе от платонической стадии к эротической у подростка возникает интерес к интимной стороне взаимоотношения полов, эротической литературе. В художественных произведениях становятся привлекательными сцены свиданий, объяснений в любви и т. д. Даже описания, в которых взрослый человек не найдет и намека на сексуальность, возбуждают воображение подростка, толкают к эротическому фантазированию. Однако вторую фазу эротической стадии формирования полового влечения нельзя считать наступившей при ярком эротическом фантазировании и интересе до тех пор, пока они не реализуются с партнером. Только стабильная реализация завершает формирование эротической стадии.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На эротической стадии реализация влечения чаще бывает без оргазма, что в плане биологического развития является прогрессивным, так как приводит к дальнейшим действиям, форсирует переход к сексуальной стадии. Наряду с этим имеются формы эротической реализации, подкрепляемые оргазмом. Долго практикуемые, они могут привести к своевременной задержке формирования либидо. К подобным формам относится петтинг, который реализуется с партнером, и как суррогатная форма половой активности — мастурбация, но образ партнера может присутствовать в фантазиях, подчас нереальных, содержащих элементы отклонения от нормальной сексуальности. При длительной задержке формирования либидо возможна фиксация на подобных формах активности вследствие подкрепления оргазмом. В этих случаях в эротическую стадию тесно вплетается сексуальное фантазирование. Основной критерий завершенности стадии — закрепление на практике, т. е. вторая фаза. Пока нет реализации и подтверждения фантазий, подросток “зависает” между стадиями: платонической реализацией и первой фазой эротической стадии, эротической реализацией и первой фазой формирования сексуального влечения, иногда даже между сексуальным фантазированием и только платонической реализацией. Платоническое либидо должно иметь вторую фазу — научения и закрепления установки, т. е. реализации. Влюбленному приходится не только страдать и мечтать, но и реализовать хотя бы минимум: уж если не удастся красиво умереть на глазах возлюбленной, то хотя бы дернуть за косу, спрятать портфель или еще каким-либо образом обратить на себя внимание. На этой очень значимой фазе формируется умение знакомиться, обращать на себя внимание и общаться уже не просто со сверстниками, но именно с объектом любви, увлеченности, к которому появилось необъяснимое, иногда даже пугающее влечение. Если на этой фазе формирования либидо не происходит его реализации, то любовь остается не только безответной, но и незамеченной. Все трудности, сомнения и неуверенности стадии формирования платонического либидо перенесутся на более поздние стадии. Пока нет реализации сексуального либидо в половом акте, существуют возможности отклонений от нормального психосексуального развития, которые впоследствии затрудняют проведение гетеросексуального коитуса вследствие отсутствия или искажения либидо. Чем меньше временной разрыв между началом фантазирования и реализацией, тем гармоничнее стадия формирования того или иного компонента влечения; напротив, чем дольше откладывается реализация фантазий и мечтаний, тем более вычурными и труднее выполнимыми они становятся.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В результате повышенной склонности к фантазированию и задержек реализации либидо, обусловленных социальными факторами, женщины более подвержены отклонениям в психосексуальном развитии.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Провести границу между этими фазами трудно еще и потому, что в течение стадии возможны неоднократные возвраты от второй фазы к первой. Каждый новый переход первой фазы либидо во вторую означает все большее сужение диапазона ориентировочного поиска и качественно новый уровень в формировании того или иного компонента сексуальности. Этапу формирования полового влечения в норме свойственны по-детски наивная, воспринимаемая взрослыми как ветреность и легкомыслие, смена влюбленностей и идеалов, сосуществование нескольких увлечений. Однако это лишь нормальное проявление “проигрывания” и отбора методом проб и ошибок тех признаков, особенностей и нюансов платонических увлечений, эротических предпочтений и сексуальных ориентации, которые в последующем будут включать механизм “неподвластного разуму” полового влечения. При широком выборе такого рода признаков в периоде становления сексуальности облегчается адаптация в последующем. Возводимые в идеал и социально одобряемые постоянство, “любовь с первого класса” и длящаяся годами безответная любовь становятся часто признаками слишком узкого диапазона приемлемости, “застывшего” выбора, что проявляется очень узким, резко ограниченным индивидуальным выбором при вступлении в зрелую сексуальность. Если ориентации оказались “неправильными” и не соответствуют потребностям личности, то выбранные тенденции и установки отбрасываются и происходит возврат к первой фазе, но уже с запасом новой, полученной “на практике” информации. Выработанные установки могут не реализоваться, а оставаться лишь тенденциями, а в дальнейшем — затухают, сменяются другими или держатся на прежнем уровне.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Для всех этапов психосексуального развития, а также для каждой стадии III этапа существуют общие закономерности, первая из которых — фазность. Второй закономерностью является изменение соотношения биологического и социального, их роли в становлении сексуальности.</w:t>
      </w:r>
    </w:p>
    <w:p w:rsidR="008F4AD8" w:rsidRPr="00ED0AF1" w:rsidRDefault="008F4AD8" w:rsidP="008F4AD8">
      <w:pPr>
        <w:spacing w:before="120"/>
        <w:ind w:firstLine="567"/>
        <w:jc w:val="both"/>
        <w:rPr>
          <w:color w:val="000000"/>
        </w:rPr>
      </w:pPr>
      <w:r w:rsidRPr="00ED0AF1">
        <w:rPr>
          <w:color w:val="000000"/>
        </w:rPr>
        <w:t>Преемственность и взаимосвязь этапов (стадий), а также их нарушений представляет собой третью закономерность психосексуального развития, причем на каждом этапе (стадии) становления сексуальности имеются задатки последующего. Образуется как бы сцепление этапов (стадий), и выпадение по тем или иным причинам любого из них искажает течение последующих и в итоге становление всей сексуальности. Отсутствие или нарушение ранних этапов психосексуального развития приводят к грубым деформациям, затрагивающим ядро личности, которые по аналогии с психопатиями можно назвать “ядерными”. Воздействие патогенных факторов на завершающем этапе становления сексуальности ведет к поверхностным, легким, “краевым” нарушениям.</w:t>
      </w:r>
    </w:p>
    <w:p w:rsidR="008F4AD8" w:rsidRDefault="008F4AD8" w:rsidP="008F4AD8">
      <w:pPr>
        <w:spacing w:before="120"/>
        <w:ind w:firstLine="567"/>
        <w:jc w:val="both"/>
        <w:rPr>
          <w:color w:val="000000"/>
          <w:lang w:val="en-US"/>
        </w:rPr>
      </w:pPr>
      <w:r w:rsidRPr="00ED0AF1">
        <w:rPr>
          <w:color w:val="000000"/>
        </w:rPr>
        <w:t>Разделение психосексуального развития на этапы условно, так как половое самосознание, половая роль и психосексуальные ориентации тесно взаимосвязаны и представляют собой динамичные структуры, меняющиеся не только в процессе их формирования, но и в течение всей последующей жизни, хотя основы всех компонентов сексуальности закладываются при их становлении.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AD8"/>
    <w:rsid w:val="000C2BF1"/>
    <w:rsid w:val="004A25AF"/>
    <w:rsid w:val="008D2132"/>
    <w:rsid w:val="008F4AD8"/>
    <w:rsid w:val="009370B9"/>
    <w:rsid w:val="00E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FD8E4B-B858-4353-83E4-7AACCC2B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D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4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8995</Words>
  <Characters>5128</Characters>
  <Application>Microsoft Office Word</Application>
  <DocSecurity>0</DocSecurity>
  <Lines>42</Lines>
  <Paragraphs>28</Paragraphs>
  <ScaleCrop>false</ScaleCrop>
  <Company>Home</Company>
  <LinksUpToDate>false</LinksUpToDate>
  <CharactersWithSpaces>14095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этапы формирования сексуальности </dc:title>
  <dc:subject/>
  <dc:creator>User</dc:creator>
  <cp:keywords/>
  <dc:description/>
  <cp:lastModifiedBy>admin</cp:lastModifiedBy>
  <cp:revision>2</cp:revision>
  <dcterms:created xsi:type="dcterms:W3CDTF">2014-01-25T17:16:00Z</dcterms:created>
  <dcterms:modified xsi:type="dcterms:W3CDTF">2014-01-25T17:16:00Z</dcterms:modified>
</cp:coreProperties>
</file>