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0A3295" w:rsidRDefault="00B922B2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  <w:r w:rsidRPr="00746E17">
        <w:rPr>
          <w:rFonts w:ascii="Times New Roman" w:hAnsi="Times New Roman" w:cs="Times New Roman"/>
          <w:color w:val="000000"/>
          <w:sz w:val="28"/>
          <w:szCs w:val="48"/>
        </w:rPr>
        <w:t>Реферат</w:t>
      </w:r>
    </w:p>
    <w:p w:rsidR="000A3295" w:rsidRDefault="000A3295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</w:p>
    <w:p w:rsidR="000A3295" w:rsidRDefault="00B922B2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  <w:r w:rsidRPr="00746E17">
        <w:rPr>
          <w:rFonts w:ascii="Times New Roman" w:hAnsi="Times New Roman" w:cs="Times New Roman"/>
          <w:color w:val="000000"/>
          <w:sz w:val="28"/>
          <w:szCs w:val="48"/>
        </w:rPr>
        <w:t>На тему</w:t>
      </w:r>
      <w:r w:rsidR="00746E17">
        <w:rPr>
          <w:rFonts w:ascii="Times New Roman" w:hAnsi="Times New Roman" w:cs="Times New Roman"/>
          <w:color w:val="000000"/>
          <w:sz w:val="28"/>
          <w:szCs w:val="48"/>
        </w:rPr>
        <w:t>:</w:t>
      </w:r>
    </w:p>
    <w:p w:rsidR="000A3295" w:rsidRDefault="000A3295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</w:p>
    <w:p w:rsidR="000A3295" w:rsidRDefault="000A3295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</w:p>
    <w:p w:rsidR="00B922B2" w:rsidRPr="00746E17" w:rsidRDefault="00B922B2" w:rsidP="000A3295">
      <w:pPr>
        <w:pStyle w:val="1"/>
        <w:keepNext w:val="0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48"/>
        </w:rPr>
      </w:pPr>
      <w:r w:rsidRPr="00746E17">
        <w:rPr>
          <w:rFonts w:ascii="Times New Roman" w:hAnsi="Times New Roman" w:cs="Times New Roman"/>
          <w:color w:val="000000"/>
          <w:sz w:val="28"/>
          <w:szCs w:val="48"/>
        </w:rPr>
        <w:t>«Основные этапы и направления развития социологии в США»</w:t>
      </w: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</w:p>
    <w:p w:rsidR="00BF35EA" w:rsidRPr="00746E17" w:rsidRDefault="00BF35EA" w:rsidP="000A3295">
      <w:pPr>
        <w:spacing w:line="360" w:lineRule="auto"/>
        <w:jc w:val="center"/>
        <w:rPr>
          <w:color w:val="000000"/>
          <w:sz w:val="28"/>
        </w:rPr>
      </w:pPr>
    </w:p>
    <w:p w:rsidR="00BF35EA" w:rsidRPr="00746E17" w:rsidRDefault="00BF35EA" w:rsidP="000A3295">
      <w:pPr>
        <w:spacing w:line="360" w:lineRule="auto"/>
        <w:jc w:val="center"/>
        <w:rPr>
          <w:color w:val="000000"/>
          <w:sz w:val="28"/>
        </w:rPr>
      </w:pPr>
    </w:p>
    <w:p w:rsidR="00BF35EA" w:rsidRPr="00746E17" w:rsidRDefault="00BF35EA" w:rsidP="000A3295">
      <w:pPr>
        <w:spacing w:line="360" w:lineRule="auto"/>
        <w:jc w:val="center"/>
        <w:rPr>
          <w:color w:val="000000"/>
          <w:sz w:val="28"/>
        </w:rPr>
      </w:pPr>
    </w:p>
    <w:p w:rsidR="00BF35EA" w:rsidRPr="00746E17" w:rsidRDefault="00BF35EA" w:rsidP="000A3295">
      <w:pPr>
        <w:spacing w:line="360" w:lineRule="auto"/>
        <w:jc w:val="center"/>
        <w:rPr>
          <w:color w:val="000000"/>
          <w:sz w:val="28"/>
        </w:rPr>
      </w:pPr>
    </w:p>
    <w:p w:rsidR="00B922B2" w:rsidRPr="00746E17" w:rsidRDefault="00B922B2" w:rsidP="000A3295">
      <w:pPr>
        <w:spacing w:line="360" w:lineRule="auto"/>
        <w:jc w:val="center"/>
        <w:rPr>
          <w:color w:val="000000"/>
          <w:sz w:val="28"/>
        </w:rPr>
      </w:pPr>
      <w:r w:rsidRPr="00746E17">
        <w:rPr>
          <w:color w:val="000000"/>
          <w:sz w:val="28"/>
        </w:rPr>
        <w:t>Волжский 2010</w:t>
      </w:r>
    </w:p>
    <w:p w:rsidR="00B3651E" w:rsidRPr="00746E17" w:rsidRDefault="00B922B2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746E17">
        <w:rPr>
          <w:b/>
          <w:color w:val="000000"/>
          <w:sz w:val="28"/>
          <w:szCs w:val="22"/>
        </w:rPr>
        <w:br w:type="page"/>
      </w:r>
      <w:r w:rsidR="00B3651E" w:rsidRPr="00746E17">
        <w:rPr>
          <w:b/>
          <w:color w:val="000000"/>
          <w:sz w:val="28"/>
          <w:szCs w:val="22"/>
        </w:rPr>
        <w:t>Введение</w:t>
      </w:r>
    </w:p>
    <w:p w:rsidR="00AA4080" w:rsidRPr="00746E17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077ABB" w:rsidRPr="00746E17" w:rsidRDefault="00077ABB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Уже в конце XIX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</w:t>
      </w:r>
      <w:r w:rsidRPr="00746E17">
        <w:rPr>
          <w:color w:val="000000"/>
          <w:sz w:val="28"/>
          <w:szCs w:val="22"/>
        </w:rPr>
        <w:t xml:space="preserve">. центр прикладной социологии, </w:t>
      </w:r>
      <w:r w:rsidR="00746E17">
        <w:rPr>
          <w:color w:val="000000"/>
          <w:sz w:val="28"/>
          <w:szCs w:val="22"/>
        </w:rPr>
        <w:t>т.е.</w:t>
      </w:r>
      <w:r w:rsidRPr="00746E17">
        <w:rPr>
          <w:color w:val="000000"/>
          <w:sz w:val="28"/>
          <w:szCs w:val="22"/>
        </w:rPr>
        <w:t xml:space="preserve"> практического менеджмента, перемещается из Англии в Америку. Деятельность «ранних научных менеджеров» отражала эпоху классического капитализма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господство средних и мелких предприятий, свободу рыночной конкуренции, университетские идеалы науки. На смену ему приходит неклассический, или монополистический, капитализм, для которого характерны господство крупных корпораций, монополия на рынке, превращение науки в непосредственную производительную силу. </w:t>
      </w:r>
      <w:r w:rsidR="00072111" w:rsidRPr="00746E17">
        <w:rPr>
          <w:color w:val="000000"/>
          <w:sz w:val="28"/>
          <w:szCs w:val="22"/>
        </w:rPr>
        <w:t xml:space="preserve">В Западной Европе социология долго развивалась на инициативной основе. Например, </w:t>
      </w:r>
      <w:r w:rsidR="00746E17" w:rsidRPr="00746E17">
        <w:rPr>
          <w:color w:val="000000"/>
          <w:sz w:val="28"/>
          <w:szCs w:val="22"/>
        </w:rPr>
        <w:t>О.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Конт</w:t>
      </w:r>
      <w:r w:rsidR="00072111" w:rsidRPr="00746E17">
        <w:rPr>
          <w:color w:val="000000"/>
          <w:sz w:val="28"/>
          <w:szCs w:val="22"/>
        </w:rPr>
        <w:t xml:space="preserve"> не имел постоянного заработка, и многие социологи, за исключением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Зиммеля</w:t>
      </w:r>
      <w:r w:rsidR="00072111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М.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Вебера</w:t>
      </w:r>
      <w:r w:rsidR="00072111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Дюркгейма</w:t>
      </w:r>
      <w:r w:rsidR="00072111" w:rsidRPr="00746E17">
        <w:rPr>
          <w:color w:val="000000"/>
          <w:sz w:val="28"/>
          <w:szCs w:val="22"/>
        </w:rPr>
        <w:t xml:space="preserve">, были вынуждены работать вне университетской сферы. В США же социология с самого начала начинает складываться как университетская наука. В 1892 году была открыта первая в мире кафедра социологии и социологический факультет в Чикагском университете (декан </w:t>
      </w:r>
      <w:r w:rsidR="00746E17" w:rsidRPr="00746E17">
        <w:rPr>
          <w:color w:val="000000"/>
          <w:sz w:val="28"/>
          <w:szCs w:val="22"/>
        </w:rPr>
        <w:t>Дж.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Смолл</w:t>
      </w:r>
      <w:r w:rsidR="00072111" w:rsidRPr="00746E17">
        <w:rPr>
          <w:color w:val="000000"/>
          <w:sz w:val="28"/>
          <w:szCs w:val="22"/>
        </w:rPr>
        <w:t>)</w:t>
      </w:r>
      <w:r w:rsidR="00746E17">
        <w:rPr>
          <w:color w:val="000000"/>
          <w:sz w:val="28"/>
          <w:szCs w:val="22"/>
        </w:rPr>
        <w:t>.</w:t>
      </w:r>
      <w:r w:rsidR="00072111" w:rsidRPr="00746E17">
        <w:rPr>
          <w:color w:val="000000"/>
          <w:sz w:val="28"/>
          <w:szCs w:val="22"/>
        </w:rPr>
        <w:t xml:space="preserve"> В 1901 году курс социологии преподавался в 169 университетах и колледжах, а к концу 80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="00072111" w:rsidRPr="00746E17">
        <w:rPr>
          <w:color w:val="000000"/>
          <w:sz w:val="28"/>
          <w:szCs w:val="22"/>
        </w:rPr>
        <w:t xml:space="preserve"> годов почти в 250.</w:t>
      </w:r>
    </w:p>
    <w:p w:rsidR="00AA4080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0A3295" w:rsidRPr="00746E17" w:rsidRDefault="000A329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5A0681" w:rsidRPr="00746E17" w:rsidRDefault="000A329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  <w:t>1</w:t>
      </w:r>
      <w:r w:rsidR="00114783" w:rsidRPr="00746E17">
        <w:rPr>
          <w:b/>
          <w:color w:val="000000"/>
          <w:sz w:val="28"/>
          <w:szCs w:val="22"/>
        </w:rPr>
        <w:t xml:space="preserve">. </w:t>
      </w:r>
      <w:r w:rsidR="005A0681" w:rsidRPr="00746E17">
        <w:rPr>
          <w:b/>
          <w:color w:val="000000"/>
          <w:sz w:val="28"/>
          <w:szCs w:val="22"/>
        </w:rPr>
        <w:t>Прикладная социология</w:t>
      </w:r>
    </w:p>
    <w:p w:rsidR="005A0681" w:rsidRPr="00746E17" w:rsidRDefault="005A068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5A0681" w:rsidRPr="00746E17" w:rsidRDefault="005A068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Что же понималось под прикладной социологией в ранний период? Под ее практическим приложением понималась не специальная система мероприятий с собственной процедурой и налаженным механизмом внедрения, как это принято сейчас, а подвижнический акт выдающейся личности. «Научный менеджмент» конца XIX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начала XX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</w:t>
      </w:r>
      <w:r w:rsidRPr="00746E17">
        <w:rPr>
          <w:color w:val="000000"/>
          <w:sz w:val="28"/>
          <w:szCs w:val="22"/>
        </w:rPr>
        <w:t xml:space="preserve">. являл собой именно такой подвижнический акт выдающихся социальных инженеров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Тейлора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Эмерсона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Тауна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С.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Томпсона</w:t>
      </w:r>
      <w:r w:rsidRPr="00746E17">
        <w:rPr>
          <w:color w:val="000000"/>
          <w:sz w:val="28"/>
          <w:szCs w:val="22"/>
        </w:rPr>
        <w:t xml:space="preserve">. Не пренебрегали практической деятельностью и академические социологи: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Смолл</w:t>
      </w:r>
      <w:r w:rsidRPr="00746E17">
        <w:rPr>
          <w:color w:val="000000"/>
          <w:sz w:val="28"/>
          <w:szCs w:val="22"/>
        </w:rPr>
        <w:t xml:space="preserve"> служил в Гражданской федерации Чикаго,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Томас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в Вице-комиссии Чикаго, 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Парк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в городской Лиге Чикаго. Чикаго появился на социологической карте Америки не случайно. Именно с Чикагской школой связывают расцвет эмпирической, а во многом и прикладной социологии (исследования урбанизации, экологии, трудовых отношений) в ранний период.</w:t>
      </w:r>
    </w:p>
    <w:p w:rsidR="005A0681" w:rsidRPr="00746E17" w:rsidRDefault="005A068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Впервые вопрос о прикладной социологии в США возник в 1895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Обществоведы активно обсуждали предназначение социологии и роль в ней научной теории. Что является конечной целью социологии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создавать новое знание или помогать решать конкретные социальные проблемы? Окончательного решения так и не было найдено, ибо с того времени берут начало две основные ориентации социологии: базисная социология и прикладная социология.</w:t>
      </w:r>
    </w:p>
    <w:p w:rsidR="005A0681" w:rsidRPr="00746E17" w:rsidRDefault="005A068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Прикладная социология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(англ. applied sociology)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совокупность теоретических моделей, методологических принципов, методов и процедур исследования, а также социальных технологий, конкретных программ и рекомендаций, ориентированных на практическое применение, достижение реального социального эффекта. В США прикладную социологию называют также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п</w:t>
      </w:r>
      <w:r w:rsidRPr="00746E17">
        <w:rPr>
          <w:color w:val="000000"/>
          <w:sz w:val="28"/>
          <w:szCs w:val="22"/>
        </w:rPr>
        <w:t>роблемно ориентированной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п</w:t>
      </w:r>
      <w:r w:rsidRPr="00746E17">
        <w:rPr>
          <w:color w:val="000000"/>
          <w:sz w:val="28"/>
          <w:szCs w:val="22"/>
        </w:rPr>
        <w:t>рикладной социальной наукой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о</w:t>
      </w:r>
      <w:r w:rsidRPr="00746E17">
        <w:rPr>
          <w:color w:val="000000"/>
          <w:sz w:val="28"/>
          <w:szCs w:val="22"/>
        </w:rPr>
        <w:t>риентированной на клиента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в то время как академической социологией считается фундаментальная, базисная, чистая,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о</w:t>
      </w:r>
      <w:r w:rsidRPr="00746E17">
        <w:rPr>
          <w:color w:val="000000"/>
          <w:sz w:val="28"/>
          <w:szCs w:val="22"/>
        </w:rPr>
        <w:t>риентированная на дисциплину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наука. Прикладная социология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это социологическая работа, сделанная для кого-то. Обычно это клиент или заказчик: государственное учреждение, правительственные организации, частная фирма, федеральные органы власти и др. Прикладная социология в США отличается от академической не только содержанием и характером научной деятельности. Главное здесь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ориентация на практическую пользу, а не на прирост знания, научный вклад в фундаментальные открытия. Она иначе связана с заказчиком, здесь приняты другие критерии оценки конечного результата, оплаты труда и профессиональной карьеры, в гораздо большей степени прикладники зависят от экономического положения компании-работодателя и конъюнктуры на рынке труда. Исторические корни прикладной социологии восходят к работам де Токвилля, Дюркгейма, Смолла. Последний еще в 1895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 высказал идею о необходимости прикладных работ в американской социологии. Именно с этого момента специалисты начинают периодизацию прикладной социологии и выделяют три этапа.</w:t>
      </w:r>
    </w:p>
    <w:p w:rsidR="00AA4080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CC2FA5" w:rsidRPr="00746E17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B727CA" w:rsidRPr="00746E17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  <w:t>2</w:t>
      </w:r>
      <w:r w:rsidR="00114783" w:rsidRPr="00746E17">
        <w:rPr>
          <w:b/>
          <w:color w:val="000000"/>
          <w:sz w:val="28"/>
          <w:szCs w:val="22"/>
        </w:rPr>
        <w:t>. Ранний</w:t>
      </w:r>
      <w:r w:rsidR="00B727CA" w:rsidRPr="00746E17">
        <w:rPr>
          <w:b/>
          <w:color w:val="000000"/>
          <w:sz w:val="28"/>
          <w:szCs w:val="22"/>
        </w:rPr>
        <w:t xml:space="preserve"> период</w:t>
      </w:r>
    </w:p>
    <w:p w:rsidR="00746E17" w:rsidRDefault="00746E1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3A11F0" w:rsidRPr="00746E17" w:rsidRDefault="0020317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Для ранней фазы (1895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1920</w:t>
      </w:r>
      <w:r w:rsidRPr="00746E17">
        <w:rPr>
          <w:color w:val="000000"/>
          <w:sz w:val="28"/>
          <w:szCs w:val="22"/>
        </w:rPr>
        <w:t xml:space="preserve">) характерен интерес к социальным реформам, понимание научной теории как совокупности философских рассуждений об идеальной модели общества, а ее практического использования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скорее как подвижнического акта одиночки, чем запланированной системы мероприяти</w:t>
      </w:r>
      <w:r w:rsidR="00746E17" w:rsidRPr="00746E17">
        <w:rPr>
          <w:color w:val="000000"/>
          <w:sz w:val="28"/>
          <w:szCs w:val="22"/>
        </w:rPr>
        <w:t xml:space="preserve">й. </w:t>
      </w:r>
      <w:r w:rsidR="00077ABB" w:rsidRPr="00746E17">
        <w:rPr>
          <w:color w:val="000000"/>
          <w:sz w:val="28"/>
          <w:szCs w:val="22"/>
        </w:rPr>
        <w:t>Эмпирических знаний о реальных процессах в обществе явно недоставало. Поэтому те, кто задумывался о каких-то инновациях, социальных проектах, преобразовании практических отношений людей, вынуждены были ориентироваться скорее на теоретические построения и здравый смысл. Да и теория тогда понималась либо как совокупность социально-философских суждений, либо как философская дискуссия о различиях между должным и реальным. Напомним, что это был период увлечения так называемыми социальными исследованиями, цель которых заключалась в социальном диагнозе злободневных проблем общества, привлечении к ним внимания со стороны прессы и разработке практических рекомендаций.</w:t>
      </w:r>
    </w:p>
    <w:p w:rsidR="00AA4080" w:rsidRPr="00746E17" w:rsidRDefault="00AA4080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55787F" w:rsidRPr="00CC2FA5" w:rsidRDefault="00CC2FA5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CC2FA5">
        <w:rPr>
          <w:b/>
          <w:color w:val="000000"/>
          <w:sz w:val="28"/>
          <w:szCs w:val="22"/>
        </w:rPr>
        <w:t>2</w:t>
      </w:r>
      <w:r w:rsidR="00114783" w:rsidRPr="00CC2FA5">
        <w:rPr>
          <w:b/>
          <w:color w:val="000000"/>
          <w:sz w:val="28"/>
          <w:szCs w:val="22"/>
        </w:rPr>
        <w:t xml:space="preserve">.1 </w:t>
      </w:r>
      <w:r w:rsidR="00EC0B2E" w:rsidRPr="00CC2FA5">
        <w:rPr>
          <w:b/>
          <w:color w:val="000000"/>
          <w:sz w:val="28"/>
          <w:szCs w:val="22"/>
        </w:rPr>
        <w:t>Научная организация труда</w:t>
      </w:r>
    </w:p>
    <w:p w:rsidR="00CC2FA5" w:rsidRDefault="00CC2FA5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55787F" w:rsidRPr="00746E17" w:rsidRDefault="0055787F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Значительное развитие в США получили исследования по социологии труда и управления, так называемый «научный менеджмент». Еще в 90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годах американский ученый и несомненный лидер этого движения Фредерик Уинслоу Тейлор (1856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1915</w:t>
      </w:r>
      <w:r w:rsidRPr="00746E17">
        <w:rPr>
          <w:color w:val="000000"/>
          <w:sz w:val="28"/>
          <w:szCs w:val="22"/>
        </w:rPr>
        <w:t xml:space="preserve">) произвел комплексные исследования на предприятиях и создал первую и самую эффективную в мире систему </w:t>
      </w:r>
      <w:r w:rsidRPr="00CC2FA5">
        <w:rPr>
          <w:bCs/>
          <w:color w:val="000000"/>
          <w:sz w:val="28"/>
          <w:szCs w:val="22"/>
        </w:rPr>
        <w:t>НОТ (научная организация труда)</w:t>
      </w:r>
      <w:r w:rsidR="00746E17" w:rsidRPr="00CC2FA5">
        <w:rPr>
          <w:bCs/>
          <w:color w:val="000000"/>
          <w:sz w:val="28"/>
          <w:szCs w:val="22"/>
        </w:rPr>
        <w:t>.</w:t>
      </w:r>
      <w:r w:rsidRPr="00CC2FA5">
        <w:rPr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Тейлор подробно изучил социально-экономическую организацию предприятия и пришел к выводу, что технические и организационные нововведения сами по себе неэффективны. Они упираются в так называемый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человеческий фактор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в материальное и моральное стимулирование, в искусство администрации управлять предприятием.</w:t>
      </w:r>
      <w:r w:rsidRPr="00746E17">
        <w:rPr>
          <w:color w:val="000000"/>
          <w:sz w:val="28"/>
        </w:rPr>
        <w:t xml:space="preserve"> </w:t>
      </w:r>
      <w:r w:rsidRPr="00746E17">
        <w:rPr>
          <w:color w:val="000000"/>
          <w:sz w:val="28"/>
          <w:szCs w:val="22"/>
        </w:rPr>
        <w:t xml:space="preserve">Тейлору приписывают открытие модели </w:t>
      </w:r>
      <w:r w:rsidR="00C6668D" w:rsidRPr="00746E17">
        <w:rPr>
          <w:color w:val="000000"/>
          <w:sz w:val="28"/>
          <w:szCs w:val="22"/>
        </w:rPr>
        <w:t>«экономического человека»</w:t>
      </w:r>
      <w:r w:rsidRPr="00746E17">
        <w:rPr>
          <w:color w:val="000000"/>
          <w:sz w:val="28"/>
          <w:szCs w:val="22"/>
        </w:rPr>
        <w:t>, который якобы не видит в работе иного смысла, как только получить больше денег. Тем не менее, как показывает более детальный анализ его высказываний, Тейлор не считал деньги ни главным, ни единственным мотиватором. Он по</w:t>
      </w:r>
      <w:r w:rsidR="00C6668D" w:rsidRPr="00746E17">
        <w:rPr>
          <w:color w:val="000000"/>
          <w:sz w:val="28"/>
          <w:szCs w:val="22"/>
        </w:rPr>
        <w:t>лагал, что прибавка к зарплате «съедается»</w:t>
      </w:r>
      <w:r w:rsidRPr="00746E17">
        <w:rPr>
          <w:color w:val="000000"/>
          <w:sz w:val="28"/>
          <w:szCs w:val="22"/>
        </w:rPr>
        <w:t xml:space="preserve"> плохой организацией труда и произволом администрации. Стоит рабочему сегодня выработать больше, как завтра ему снизят расценки и принудят трудиться больше за те же деньги. Рабочие, прекрасно осведомленные об этом, придумали контроружие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сознательное ограничение нормы выработки.</w:t>
      </w:r>
      <w:r w:rsidR="00746E17">
        <w:rPr>
          <w:color w:val="000000"/>
          <w:sz w:val="28"/>
        </w:rPr>
        <w:t xml:space="preserve"> </w:t>
      </w:r>
      <w:r w:rsidRPr="00746E17">
        <w:rPr>
          <w:color w:val="000000"/>
          <w:sz w:val="28"/>
          <w:szCs w:val="22"/>
        </w:rPr>
        <w:t xml:space="preserve">Тейлор первым из ученых раскрыл и объяснил явление рестрикционизма (от англ. restriction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ограничение)</w:t>
      </w:r>
      <w:r w:rsid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т.е.</w:t>
      </w:r>
      <w:r w:rsidRPr="00746E17">
        <w:rPr>
          <w:color w:val="000000"/>
          <w:sz w:val="28"/>
          <w:szCs w:val="22"/>
        </w:rPr>
        <w:t xml:space="preserve"> феномен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работы с прохладцей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сознательное ограничение рабочими выработки. По Тейлору, в основе этого феномена лежит механизм группового давления и блокирования формальных норм с помощью неформальных, для того, чтобы воспрепятствовать стремлению предпринимателей увеличивать эти нормы выработки через понижение расценок. Тейлор разработал и внедрил сложную систему организационных мер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хронометрию, инструкционные карточки, методы переобучения рабочих, плановое бюро, сбор социальной информации, новую структуру функционального администрировани</w:t>
      </w:r>
      <w:r w:rsidR="00746E17" w:rsidRPr="00746E17">
        <w:rPr>
          <w:color w:val="000000"/>
          <w:sz w:val="28"/>
          <w:szCs w:val="22"/>
        </w:rPr>
        <w:t>я</w:t>
      </w:r>
      <w:r w:rsidR="00746E17">
        <w:rPr>
          <w:color w:val="000000"/>
          <w:sz w:val="28"/>
          <w:szCs w:val="22"/>
        </w:rPr>
        <w:t>.</w:t>
      </w:r>
      <w:r w:rsidR="00746E17" w:rsidRPr="00746E17">
        <w:rPr>
          <w:color w:val="000000"/>
          <w:sz w:val="28"/>
        </w:rPr>
        <w:t xml:space="preserve"> </w:t>
      </w:r>
      <w:r w:rsidRPr="00746E17">
        <w:rPr>
          <w:color w:val="000000"/>
          <w:sz w:val="28"/>
          <w:szCs w:val="22"/>
        </w:rPr>
        <w:t xml:space="preserve">Сначала администрация должна научиться управлять по-новому, а затем уже может требовать добросовестного труда. Немалое значение он придавал стилю руководства, правильной системе дисциплинарных санкций и стимулированию труда. Его дифференциальная система оплаты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успевающий дополнительно вознаграждается, а лодырь депремируется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предполагала, что в научно организованном производстве человек не может получить незаработанные деньги. Система Тейлора имеет комплексный характер: она перестраивает не только структуру управления предприятием, но и самые элементарные, повседневные трудовые приемы человека. Ни до, ни после никто уже не претендовал на подобный универсализм.</w:t>
      </w:r>
    </w:p>
    <w:p w:rsidR="0055787F" w:rsidRPr="00746E17" w:rsidRDefault="00746E17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Ф.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Тейлор</w:t>
      </w:r>
      <w:r w:rsidR="0055787F" w:rsidRPr="00746E17">
        <w:rPr>
          <w:color w:val="000000"/>
          <w:sz w:val="28"/>
          <w:szCs w:val="22"/>
        </w:rPr>
        <w:t xml:space="preserve"> является лидером «научного менеджмента», в который кроме него входили </w:t>
      </w:r>
      <w:r w:rsidRPr="00746E17">
        <w:rPr>
          <w:color w:val="000000"/>
          <w:sz w:val="28"/>
          <w:szCs w:val="22"/>
        </w:rPr>
        <w:t>Г.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Эмерсон</w:t>
      </w:r>
      <w:r w:rsidR="0055787F" w:rsidRPr="00746E17">
        <w:rPr>
          <w:color w:val="000000"/>
          <w:sz w:val="28"/>
          <w:szCs w:val="22"/>
        </w:rPr>
        <w:t xml:space="preserve">, </w:t>
      </w:r>
      <w:r w:rsidRPr="00746E17">
        <w:rPr>
          <w:color w:val="000000"/>
          <w:sz w:val="28"/>
          <w:szCs w:val="22"/>
        </w:rPr>
        <w:t>Ф.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Джилбретт</w:t>
      </w:r>
      <w:r w:rsidR="0055787F" w:rsidRPr="00746E17">
        <w:rPr>
          <w:color w:val="000000"/>
          <w:sz w:val="28"/>
          <w:szCs w:val="22"/>
        </w:rPr>
        <w:t xml:space="preserve">, </w:t>
      </w:r>
      <w:r w:rsidRPr="00746E17">
        <w:rPr>
          <w:color w:val="000000"/>
          <w:sz w:val="28"/>
          <w:szCs w:val="22"/>
        </w:rPr>
        <w:t>Г.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Таун</w:t>
      </w:r>
      <w:r w:rsidR="0055787F" w:rsidRPr="00746E17">
        <w:rPr>
          <w:color w:val="000000"/>
          <w:sz w:val="28"/>
          <w:szCs w:val="22"/>
        </w:rPr>
        <w:t xml:space="preserve">, </w:t>
      </w:r>
      <w:r w:rsidRPr="00746E17">
        <w:rPr>
          <w:color w:val="000000"/>
          <w:sz w:val="28"/>
          <w:szCs w:val="22"/>
        </w:rPr>
        <w:t>С.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Томпсон</w:t>
      </w:r>
      <w:r w:rsidR="0055787F" w:rsidRPr="00746E17">
        <w:rPr>
          <w:color w:val="000000"/>
          <w:sz w:val="28"/>
          <w:szCs w:val="22"/>
        </w:rPr>
        <w:t xml:space="preserve"> и др. В свою очередь «научный менеджмент» составлял лишь одно из направлений – американское </w:t>
      </w:r>
      <w:r>
        <w:rPr>
          <w:color w:val="000000"/>
          <w:sz w:val="28"/>
          <w:szCs w:val="22"/>
        </w:rPr>
        <w:t>–</w:t>
      </w:r>
      <w:r w:rsidRPr="00746E17">
        <w:rPr>
          <w:color w:val="000000"/>
          <w:sz w:val="28"/>
          <w:szCs w:val="22"/>
        </w:rPr>
        <w:t xml:space="preserve"> </w:t>
      </w:r>
      <w:r w:rsidR="0055787F" w:rsidRPr="00746E17">
        <w:rPr>
          <w:color w:val="000000"/>
          <w:sz w:val="28"/>
          <w:szCs w:val="22"/>
        </w:rPr>
        <w:t xml:space="preserve">в так называемой «классической» школе менеджмента. К. ней причисляют немца </w:t>
      </w:r>
      <w:r w:rsidRPr="00746E17">
        <w:rPr>
          <w:color w:val="000000"/>
          <w:sz w:val="28"/>
          <w:szCs w:val="22"/>
        </w:rPr>
        <w:t>М.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Вебера</w:t>
      </w:r>
      <w:r w:rsidR="0055787F" w:rsidRPr="00746E17">
        <w:rPr>
          <w:color w:val="000000"/>
          <w:sz w:val="28"/>
          <w:szCs w:val="22"/>
        </w:rPr>
        <w:t xml:space="preserve">, француза </w:t>
      </w:r>
      <w:r w:rsidRPr="00746E17">
        <w:rPr>
          <w:color w:val="000000"/>
          <w:sz w:val="28"/>
          <w:szCs w:val="22"/>
        </w:rPr>
        <w:t>А.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Файоля</w:t>
      </w:r>
      <w:r w:rsidR="0055787F" w:rsidRPr="00746E17">
        <w:rPr>
          <w:color w:val="000000"/>
          <w:sz w:val="28"/>
          <w:szCs w:val="22"/>
        </w:rPr>
        <w:t xml:space="preserve">, англичан </w:t>
      </w:r>
      <w:r w:rsidRPr="00746E17">
        <w:rPr>
          <w:color w:val="000000"/>
          <w:sz w:val="28"/>
          <w:szCs w:val="22"/>
        </w:rPr>
        <w:t>Л.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Урвика</w:t>
      </w:r>
      <w:r w:rsidR="0055787F" w:rsidRPr="00746E17">
        <w:rPr>
          <w:color w:val="000000"/>
          <w:sz w:val="28"/>
          <w:szCs w:val="22"/>
        </w:rPr>
        <w:t xml:space="preserve"> и </w:t>
      </w:r>
      <w:r w:rsidRPr="00746E17">
        <w:rPr>
          <w:color w:val="000000"/>
          <w:sz w:val="28"/>
          <w:szCs w:val="22"/>
        </w:rPr>
        <w:t>Л.</w:t>
      </w:r>
      <w:r>
        <w:rPr>
          <w:color w:val="000000"/>
          <w:sz w:val="28"/>
          <w:szCs w:val="22"/>
        </w:rPr>
        <w:t> </w:t>
      </w:r>
      <w:r w:rsidRPr="00746E17">
        <w:rPr>
          <w:color w:val="000000"/>
          <w:sz w:val="28"/>
          <w:szCs w:val="22"/>
        </w:rPr>
        <w:t>Гьюлика</w:t>
      </w:r>
      <w:r w:rsidR="0055787F" w:rsidRPr="00746E17">
        <w:rPr>
          <w:color w:val="000000"/>
          <w:sz w:val="28"/>
          <w:szCs w:val="22"/>
        </w:rPr>
        <w:t xml:space="preserve"> (они разработали «синтетическую» теорию управления, которая формализует и обобщает подходы Тейлора, Вебера, Файоля).</w:t>
      </w:r>
    </w:p>
    <w:p w:rsidR="00114783" w:rsidRPr="00746E17" w:rsidRDefault="0011478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55787F" w:rsidRP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CC2FA5">
        <w:rPr>
          <w:b/>
          <w:color w:val="000000"/>
          <w:sz w:val="28"/>
          <w:szCs w:val="22"/>
        </w:rPr>
        <w:t>2</w:t>
      </w:r>
      <w:r w:rsidR="00EC0B2E" w:rsidRPr="00CC2FA5">
        <w:rPr>
          <w:b/>
          <w:color w:val="000000"/>
          <w:sz w:val="28"/>
          <w:szCs w:val="22"/>
        </w:rPr>
        <w:t>.2</w:t>
      </w:r>
      <w:r w:rsidR="00114783" w:rsidRPr="00CC2FA5">
        <w:rPr>
          <w:b/>
          <w:color w:val="000000"/>
          <w:sz w:val="28"/>
          <w:szCs w:val="22"/>
        </w:rPr>
        <w:t xml:space="preserve"> Эмпирические социологическ</w:t>
      </w:r>
      <w:r w:rsidR="00EC0B2E" w:rsidRPr="00CC2FA5">
        <w:rPr>
          <w:b/>
          <w:color w:val="000000"/>
          <w:sz w:val="28"/>
          <w:szCs w:val="22"/>
        </w:rPr>
        <w:t>ие исследования в ранний период</w:t>
      </w:r>
    </w:p>
    <w:p w:rsid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3A11F0" w:rsidRPr="00746E17" w:rsidRDefault="003A11F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Эмпирические социологические исследования диктовались общественными потребностями. Большое место в них занимают проблемы социализации различных социальных групп, адаптация к новым для людей социальным и культурным условиям. В этом плане наибольшее влияние на разработку социологии в США оказало вышедшее в 1918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двухтомное исследование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Знанецкого</w:t>
      </w:r>
      <w:r w:rsidRPr="00746E17">
        <w:rPr>
          <w:color w:val="000000"/>
          <w:sz w:val="28"/>
          <w:szCs w:val="22"/>
        </w:rPr>
        <w:t xml:space="preserve"> и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Томаса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Польский крестьянин в Европе и Америке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где рассматривались проблемы адаптации эмигрантов к условиям США. В этой работе были вычленены основные принципы методологии и методики конкретно-социологических исследований. Самой ранней формой эмпирических исследований надо считать социальные обследования, возникшие вначале в Англии, а затем получившие массовое распространение (начало 20 в.) в США. Одно из первых в Америке социальных обследований было проведено </w:t>
      </w:r>
      <w:r w:rsidR="00746E17" w:rsidRPr="00746E17">
        <w:rPr>
          <w:color w:val="000000"/>
          <w:sz w:val="28"/>
          <w:szCs w:val="22"/>
        </w:rPr>
        <w:t>В.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Дюбуа</w:t>
      </w:r>
      <w:r w:rsidRPr="00746E17">
        <w:rPr>
          <w:color w:val="000000"/>
          <w:sz w:val="28"/>
          <w:szCs w:val="22"/>
        </w:rPr>
        <w:t xml:space="preserve"> в 1899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Оно называлось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ф</w:t>
      </w:r>
      <w:r w:rsidRPr="00746E17">
        <w:rPr>
          <w:color w:val="000000"/>
          <w:sz w:val="28"/>
          <w:szCs w:val="22"/>
        </w:rPr>
        <w:t>иладельфийский негр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и было посвящено проблемам нищеты среди негритянского населения Америки. В течение 15 месяцев Дюбуа, негр по происхождению, опросил 9 тыс. человек и собрал уникальные сведения о жилищных условиях, работе, доходах и образовании негритянского меньшинства Филадельфии. В дальнейшем расовая проблема получила широкое развитие в работах чикагских социологов. Так, в 1919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</w:t>
      </w:r>
      <w:r w:rsidRPr="00746E17">
        <w:rPr>
          <w:color w:val="000000"/>
          <w:sz w:val="28"/>
          <w:szCs w:val="22"/>
        </w:rPr>
        <w:t>922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гг</w:t>
      </w:r>
      <w:r w:rsidRPr="00746E17">
        <w:rPr>
          <w:color w:val="000000"/>
          <w:sz w:val="28"/>
          <w:szCs w:val="22"/>
        </w:rPr>
        <w:t xml:space="preserve">. Чарльз Джонсон провел обследование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Ч</w:t>
      </w:r>
      <w:r w:rsidRPr="00746E17">
        <w:rPr>
          <w:color w:val="000000"/>
          <w:sz w:val="28"/>
          <w:szCs w:val="22"/>
        </w:rPr>
        <w:t>икагский негр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посвященное расовым стереотипам и предрассудкам. Оно строилось на анализе личных документов, материалов интервью (автор провел 274 двухчасовые интервью) и анкетирования (опрошены 865 служащих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негров), газетных публикаций. Еще большую известность получила работа Пауля Келлога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П</w:t>
      </w:r>
      <w:r w:rsidRPr="00746E17">
        <w:rPr>
          <w:color w:val="000000"/>
          <w:sz w:val="28"/>
          <w:szCs w:val="22"/>
        </w:rPr>
        <w:t>иттсбургское обследование. 1909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</w:t>
      </w:r>
      <w:r w:rsidRPr="00746E17">
        <w:rPr>
          <w:color w:val="000000"/>
          <w:sz w:val="28"/>
          <w:szCs w:val="22"/>
        </w:rPr>
        <w:t>914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гг</w:t>
      </w:r>
      <w:r w:rsidRPr="00746E17">
        <w:rPr>
          <w:color w:val="000000"/>
          <w:sz w:val="28"/>
          <w:szCs w:val="22"/>
        </w:rPr>
        <w:t>.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Изучались занятость населения и доходы, состояние здоровья, санитарные условия труда и быта, жилище, уровень образования, налоги, преступность и правопорядок, рекреация. К 1928 году в США было проведено 154 «общих» обследовани</w:t>
      </w:r>
      <w:r w:rsidR="00C6668D" w:rsidRPr="00746E17">
        <w:rPr>
          <w:color w:val="000000"/>
          <w:sz w:val="28"/>
          <w:szCs w:val="22"/>
        </w:rPr>
        <w:t>я и 2621 специализированное</w:t>
      </w:r>
      <w:r w:rsidRPr="00746E17">
        <w:rPr>
          <w:color w:val="000000"/>
          <w:sz w:val="28"/>
          <w:szCs w:val="22"/>
        </w:rPr>
        <w:t>.</w:t>
      </w:r>
    </w:p>
    <w:p w:rsidR="003A11F0" w:rsidRDefault="003A11F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CC2FA5" w:rsidRPr="00746E17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B727CA" w:rsidRPr="00746E17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  <w:t>3</w:t>
      </w:r>
      <w:r w:rsidR="00114783" w:rsidRPr="00746E17">
        <w:rPr>
          <w:b/>
          <w:color w:val="000000"/>
          <w:sz w:val="28"/>
          <w:szCs w:val="22"/>
        </w:rPr>
        <w:t>. Средний</w:t>
      </w:r>
      <w:r w:rsidR="00B727CA" w:rsidRPr="00746E17">
        <w:rPr>
          <w:b/>
          <w:color w:val="000000"/>
          <w:sz w:val="28"/>
          <w:szCs w:val="22"/>
        </w:rPr>
        <w:t xml:space="preserve"> период</w:t>
      </w:r>
    </w:p>
    <w:p w:rsidR="00AA4080" w:rsidRPr="00746E17" w:rsidRDefault="00AA4080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746E17" w:rsidRDefault="0082354C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Исследователи истории социологии считают, что если в XIX веке центром социологической мысли была Западная Европа, то начиная с 20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годов XX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</w:t>
      </w:r>
      <w:r w:rsidRPr="00746E17">
        <w:rPr>
          <w:color w:val="000000"/>
          <w:sz w:val="28"/>
          <w:szCs w:val="22"/>
        </w:rPr>
        <w:t>. США прочно удерживают позиции лидера в мировой социологии. Решающее влияние на бурное развитие социологии в США оказали два взаимосвязанных фактора: быстрое прохождение социологией всех пяти стадий внешней институционализации и большой объем конкретных, эмпирических социальных исследований, ставших приоритетным направлением в американской социологии в период с 1920 по 1950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 В это время</w:t>
      </w:r>
      <w:r w:rsid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и</w:t>
      </w:r>
      <w:r w:rsidR="00FE640C" w:rsidRPr="00746E17">
        <w:rPr>
          <w:color w:val="000000"/>
          <w:sz w:val="28"/>
          <w:szCs w:val="22"/>
        </w:rPr>
        <w:t xml:space="preserve">нтенсивно разрабатываются методология, статистические методы анализа и техника сбора информации. </w:t>
      </w:r>
      <w:r w:rsidR="0055787F" w:rsidRPr="00746E17">
        <w:rPr>
          <w:color w:val="000000"/>
          <w:sz w:val="28"/>
          <w:szCs w:val="22"/>
        </w:rPr>
        <w:t xml:space="preserve">Уже в первой методологической программе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="0055787F" w:rsidRPr="00746E17">
        <w:rPr>
          <w:color w:val="000000"/>
          <w:sz w:val="28"/>
          <w:szCs w:val="22"/>
        </w:rPr>
        <w:t xml:space="preserve">физикализме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Дж.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Ландбергом</w:t>
      </w:r>
      <w:r w:rsidR="0055787F" w:rsidRPr="00746E17">
        <w:rPr>
          <w:color w:val="000000"/>
          <w:sz w:val="28"/>
          <w:szCs w:val="22"/>
        </w:rPr>
        <w:t xml:space="preserve"> (30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="0055787F" w:rsidRPr="00746E17">
        <w:rPr>
          <w:color w:val="000000"/>
          <w:sz w:val="28"/>
          <w:szCs w:val="22"/>
        </w:rPr>
        <w:t xml:space="preserve"> гг.) заявлены центральные принципы количественной методологии: операционализм, квантификация и бихевиоризм</w:t>
      </w:r>
      <w:r w:rsidR="0055787F" w:rsidRPr="00746E17">
        <w:rPr>
          <w:color w:val="000000"/>
          <w:sz w:val="28"/>
        </w:rPr>
        <w:t xml:space="preserve">. </w:t>
      </w:r>
      <w:r w:rsidR="00FE640C" w:rsidRPr="00746E17">
        <w:rPr>
          <w:color w:val="000000"/>
          <w:sz w:val="28"/>
          <w:szCs w:val="22"/>
        </w:rPr>
        <w:t>Большая заслуга в инсти</w:t>
      </w:r>
      <w:r w:rsidR="00203171" w:rsidRPr="00746E17">
        <w:rPr>
          <w:color w:val="000000"/>
          <w:sz w:val="28"/>
          <w:szCs w:val="22"/>
        </w:rPr>
        <w:t>туционализации эмпирической и прикладной социологии</w:t>
      </w:r>
      <w:r w:rsidR="00FE640C" w:rsidRPr="00746E17">
        <w:rPr>
          <w:color w:val="000000"/>
          <w:sz w:val="28"/>
          <w:szCs w:val="22"/>
        </w:rPr>
        <w:t xml:space="preserve"> принадлежит Лазарсфельду. В начальный период своей деятельности он основал в Германии небольшое частное предприятие под названием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Э</w:t>
      </w:r>
      <w:r w:rsidR="00FE640C" w:rsidRPr="00746E17">
        <w:rPr>
          <w:color w:val="000000"/>
          <w:sz w:val="28"/>
          <w:szCs w:val="22"/>
        </w:rPr>
        <w:t>кономико-психо</w:t>
      </w:r>
      <w:r w:rsidR="00203171" w:rsidRPr="00746E17">
        <w:rPr>
          <w:color w:val="000000"/>
          <w:sz w:val="28"/>
          <w:szCs w:val="22"/>
        </w:rPr>
        <w:t>логический исследовательский институт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>,</w:t>
      </w:r>
      <w:r w:rsidR="00203171" w:rsidRPr="00746E17">
        <w:rPr>
          <w:color w:val="000000"/>
          <w:sz w:val="28"/>
          <w:szCs w:val="22"/>
        </w:rPr>
        <w:t xml:space="preserve"> в кото</w:t>
      </w:r>
      <w:r w:rsidR="00FE640C" w:rsidRPr="00746E17">
        <w:rPr>
          <w:color w:val="000000"/>
          <w:sz w:val="28"/>
          <w:szCs w:val="22"/>
        </w:rPr>
        <w:t>ром со своими коллегами-студентами бихлеровского семинара проводил коммерческие исследования.</w:t>
      </w:r>
      <w:r w:rsidR="0055787F" w:rsidRPr="00746E17">
        <w:rPr>
          <w:color w:val="000000"/>
          <w:sz w:val="28"/>
          <w:szCs w:val="22"/>
        </w:rPr>
        <w:t xml:space="preserve"> Благодаря усилиям </w:t>
      </w:r>
      <w:r w:rsidR="00746E17" w:rsidRPr="00746E17">
        <w:rPr>
          <w:color w:val="000000"/>
          <w:sz w:val="28"/>
          <w:szCs w:val="22"/>
        </w:rPr>
        <w:t>П.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Лазарсфельда</w:t>
      </w:r>
      <w:r w:rsidR="0055787F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Блейлока</w:t>
      </w:r>
      <w:r w:rsidR="0055787F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П.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Бриджмена</w:t>
      </w:r>
      <w:r w:rsidR="0055787F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Огборна</w:t>
      </w:r>
      <w:r w:rsidR="0055787F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Мертона</w:t>
      </w:r>
      <w:r w:rsidR="0055787F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Зеттерберга</w:t>
      </w:r>
      <w:r w:rsidR="0055787F" w:rsidRPr="00746E17">
        <w:rPr>
          <w:color w:val="000000"/>
          <w:sz w:val="28"/>
          <w:szCs w:val="22"/>
        </w:rPr>
        <w:t xml:space="preserve"> закладывается математико-статистический и методико-методологический фундамент эмпирической социологии. Проникновение математики в социологию обогатило ее кластерным, факторным, корреляционным, лонгитюдным и другими методами анализа данных, а взаимодействие с психологией привело к развитию точных методов измерения явлений: тестов, шкал, социометрии, прожективных, психодиагностических процедур </w:t>
      </w:r>
      <w:r w:rsidR="00746E17">
        <w:rPr>
          <w:color w:val="000000"/>
          <w:sz w:val="28"/>
          <w:szCs w:val="22"/>
        </w:rPr>
        <w:t>и т.д.</w:t>
      </w:r>
      <w:r w:rsidR="0055787F" w:rsidRPr="00746E17">
        <w:rPr>
          <w:color w:val="000000"/>
          <w:sz w:val="28"/>
          <w:szCs w:val="22"/>
        </w:rPr>
        <w:t xml:space="preserve"> Статистические методы в инструментарии социологических исследований окончательно возобладали в 1940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="0055787F" w:rsidRPr="00746E17">
        <w:rPr>
          <w:color w:val="000000"/>
          <w:sz w:val="28"/>
          <w:szCs w:val="22"/>
        </w:rPr>
        <w:t xml:space="preserve"> гг., В 1941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="0055787F" w:rsidRPr="00746E17">
        <w:rPr>
          <w:color w:val="000000"/>
          <w:sz w:val="28"/>
          <w:szCs w:val="22"/>
        </w:rPr>
        <w:t>. вышел первый учебник статистики для социологов, большое значение стало придаваться и оценке репрезентативности данных.</w:t>
      </w:r>
    </w:p>
    <w:p w:rsidR="00B727CA" w:rsidRPr="00746E17" w:rsidRDefault="00FE640C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Эмигрировав в 1934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 в С</w:t>
      </w:r>
      <w:r w:rsidR="00203171" w:rsidRPr="00746E17">
        <w:rPr>
          <w:color w:val="000000"/>
          <w:sz w:val="28"/>
          <w:szCs w:val="22"/>
        </w:rPr>
        <w:t>ША, Лазарсфельд перенес на американскую</w:t>
      </w:r>
      <w:r w:rsidRPr="00746E17">
        <w:rPr>
          <w:color w:val="000000"/>
          <w:sz w:val="28"/>
          <w:szCs w:val="22"/>
        </w:rPr>
        <w:t xml:space="preserve"> почву принципы организации научного предприятия неуниверситетского типа. В </w:t>
      </w:r>
      <w:r w:rsidR="00203171" w:rsidRPr="00746E17">
        <w:rPr>
          <w:color w:val="000000"/>
          <w:sz w:val="28"/>
          <w:szCs w:val="22"/>
        </w:rPr>
        <w:t>послевоенный период институты прикладной социологии быстро появляются при американских и европейских университе</w:t>
      </w:r>
      <w:r w:rsidRPr="00746E17">
        <w:rPr>
          <w:color w:val="000000"/>
          <w:sz w:val="28"/>
          <w:szCs w:val="22"/>
        </w:rPr>
        <w:t>тах.</w:t>
      </w:r>
    </w:p>
    <w:p w:rsidR="00AA4080" w:rsidRPr="00746E17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210723" w:rsidRP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CC2FA5">
        <w:rPr>
          <w:b/>
          <w:color w:val="000000"/>
          <w:sz w:val="28"/>
          <w:szCs w:val="22"/>
        </w:rPr>
        <w:t>3</w:t>
      </w:r>
      <w:r w:rsidR="00114783" w:rsidRPr="00CC2FA5">
        <w:rPr>
          <w:b/>
          <w:color w:val="000000"/>
          <w:sz w:val="28"/>
          <w:szCs w:val="22"/>
        </w:rPr>
        <w:t xml:space="preserve">.1 </w:t>
      </w:r>
      <w:r w:rsidR="00210723" w:rsidRPr="00CC2FA5">
        <w:rPr>
          <w:b/>
          <w:color w:val="000000"/>
          <w:sz w:val="28"/>
          <w:szCs w:val="22"/>
        </w:rPr>
        <w:t>Бихевиоризм</w:t>
      </w:r>
    </w:p>
    <w:p w:rsid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CC2FA5" w:rsidRDefault="0021072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Проведение эмпирических социологических исследований и создание различных прикладных теорий базировались на определенных методологических установках. Долгое время в США в методологии социологических исследов</w:t>
      </w:r>
      <w:r w:rsidR="00CC2FA5">
        <w:rPr>
          <w:color w:val="000000"/>
          <w:sz w:val="28"/>
          <w:szCs w:val="22"/>
        </w:rPr>
        <w:t>аний господствовал бихевиоризм.</w:t>
      </w:r>
    </w:p>
    <w:p w:rsidR="00210723" w:rsidRPr="00746E17" w:rsidRDefault="0021072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CC2FA5">
        <w:rPr>
          <w:bCs/>
          <w:color w:val="000000"/>
          <w:sz w:val="28"/>
          <w:szCs w:val="22"/>
        </w:rPr>
        <w:t>Бихевиоризм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(от англ. behaviour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поведение) утверждает, что социология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это поведенческая наука, или наука о человеческом поведении. Основоположниками бихевиоризма были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Торндайк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Д.Б.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Уотсон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Б.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Скиннер</w:t>
      </w:r>
      <w:r w:rsidRPr="00746E17">
        <w:rPr>
          <w:color w:val="000000"/>
          <w:sz w:val="28"/>
          <w:szCs w:val="22"/>
        </w:rPr>
        <w:t>. Согласно учению бихевиористов, все поведение человека сводится к стимулам и реакциям. Меняя стимулы, вы задаете определенные реакции. Следовательно, поведение человека в значительной мере управляемо. Бихевиористы рассматривали задачу социологии как создание науки об управлении людьми.</w:t>
      </w:r>
    </w:p>
    <w:p w:rsidR="00210723" w:rsidRPr="00746E17" w:rsidRDefault="0021072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Бихевиоризм абсолютизирует эмпирические методы исследования. Смысл исследования социологов, с точки зрения его представителей, состоит не в объяснении, а в описании поведения. Поэтому главные усилия исследователя должны быть сосредоточены на собирании фактов и их описании. Всякая попытка объяснения может привести только к искажению, затмению фактов, к идеологическим спекуляциям. Исходя из этой установки бихевиористы рассматривают наблюдение и эксперимент как основные методы исследования. При обработке данных абсолютное предпочтение отдается количественным, математическим и статистическим методам.</w:t>
      </w:r>
    </w:p>
    <w:p w:rsidR="00210723" w:rsidRPr="00746E17" w:rsidRDefault="0021072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Положительным в методологии бихевиоризма является стремление к строгости и точности социологических исследований. Однако абсолютизация поведенческого аспекта, внешних форм исследования и количественных методов анализа ведет к упрощенному взгляду на общественную жизнь в целом и на личностное взаимодействие, в частности, так как наблюдаемые объекты по многим существенным параметрам не могут быть изморены. Для проведения глубоких социологических исследований необходимо создание предварительных рациональных конструкций в виде научных гипотез, понятийного аппарата </w:t>
      </w:r>
      <w:r w:rsidR="00746E17">
        <w:rPr>
          <w:color w:val="000000"/>
          <w:sz w:val="28"/>
          <w:szCs w:val="22"/>
        </w:rPr>
        <w:t>и т.д.</w:t>
      </w:r>
      <w:r w:rsidRPr="00746E17">
        <w:rPr>
          <w:color w:val="000000"/>
          <w:sz w:val="28"/>
          <w:szCs w:val="22"/>
        </w:rPr>
        <w:t xml:space="preserve"> Не менее важное значение имеет разработка методологии проникновения во внутренний интимный мир человеческой личности, познание ее ценностных, психологических и иных мотиваций. Поиски таких методологий в американской социологии привели к разработке функционализма, структурно-функционального анализа и других теорий. Рассмотрение этих теорий будет проведено в последующих темах в связи с анали</w:t>
      </w:r>
      <w:r w:rsidR="00CC2FA5">
        <w:rPr>
          <w:color w:val="000000"/>
          <w:sz w:val="28"/>
          <w:szCs w:val="22"/>
        </w:rPr>
        <w:t>зо</w:t>
      </w:r>
      <w:r w:rsidR="00746E17" w:rsidRPr="00746E17">
        <w:rPr>
          <w:color w:val="000000"/>
          <w:sz w:val="28"/>
          <w:szCs w:val="22"/>
        </w:rPr>
        <w:t>м</w:t>
      </w:r>
      <w:r w:rsidRPr="00746E17">
        <w:rPr>
          <w:color w:val="000000"/>
          <w:sz w:val="28"/>
          <w:szCs w:val="22"/>
        </w:rPr>
        <w:t xml:space="preserve"> тех или иных актуальных проблем социологии.</w:t>
      </w:r>
    </w:p>
    <w:p w:rsidR="00AA4080" w:rsidRPr="00746E17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210723" w:rsidRP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CC2FA5">
        <w:rPr>
          <w:b/>
          <w:color w:val="000000"/>
          <w:sz w:val="28"/>
          <w:szCs w:val="22"/>
        </w:rPr>
        <w:t>3</w:t>
      </w:r>
      <w:r w:rsidR="00114783" w:rsidRPr="00CC2FA5">
        <w:rPr>
          <w:b/>
          <w:color w:val="000000"/>
          <w:sz w:val="28"/>
          <w:szCs w:val="22"/>
        </w:rPr>
        <w:t xml:space="preserve">.2 </w:t>
      </w:r>
      <w:r w:rsidR="00210723" w:rsidRPr="00CC2FA5">
        <w:rPr>
          <w:b/>
          <w:color w:val="000000"/>
          <w:sz w:val="28"/>
          <w:szCs w:val="22"/>
        </w:rPr>
        <w:t>Чикагская школа</w:t>
      </w:r>
    </w:p>
    <w:p w:rsidR="00CC2FA5" w:rsidRDefault="00CC2FA5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В 1920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3</w:t>
      </w:r>
      <w:r w:rsidRPr="00746E17">
        <w:rPr>
          <w:color w:val="000000"/>
          <w:sz w:val="28"/>
          <w:szCs w:val="22"/>
        </w:rPr>
        <w:t>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годы в становление эмпирической социологии в США огромный вклад внесла Чикагская школа. Среди лидеров Чикагской школы обычно называют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Смолла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Дж.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Винсента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Ч.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Хендерсона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Томаса</w:t>
      </w:r>
      <w:r w:rsidRPr="00746E17">
        <w:rPr>
          <w:color w:val="000000"/>
          <w:sz w:val="28"/>
          <w:szCs w:val="22"/>
        </w:rPr>
        <w:t xml:space="preserve">. Свой вклад внесли в ее становление также </w:t>
      </w:r>
      <w:r w:rsidR="00746E17" w:rsidRPr="00746E17">
        <w:rPr>
          <w:color w:val="000000"/>
          <w:sz w:val="28"/>
          <w:szCs w:val="22"/>
        </w:rPr>
        <w:t>Л.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Уорд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Самнер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Гиддингс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Росс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Ч.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Кули</w:t>
      </w:r>
      <w:r w:rsidRPr="00746E17">
        <w:rPr>
          <w:color w:val="000000"/>
          <w:sz w:val="28"/>
          <w:szCs w:val="22"/>
        </w:rPr>
        <w:t xml:space="preserve">. В рамках школы сформировалось несколько поколений исследователей: первое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Смолл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Томас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Знанецкий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Гиддингс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Ч.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Кули</w:t>
      </w:r>
      <w:r w:rsidRPr="00746E17">
        <w:rPr>
          <w:color w:val="000000"/>
          <w:sz w:val="28"/>
          <w:szCs w:val="22"/>
        </w:rPr>
        <w:t xml:space="preserve">; второе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Парк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Берджесс</w:t>
      </w:r>
      <w:r w:rsidRPr="00746E17">
        <w:rPr>
          <w:color w:val="000000"/>
          <w:sz w:val="28"/>
          <w:szCs w:val="22"/>
        </w:rPr>
        <w:t xml:space="preserve">; третье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Огборн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С.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Стауффер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Шилз</w:t>
      </w:r>
      <w:r w:rsidRPr="00746E17">
        <w:rPr>
          <w:color w:val="000000"/>
          <w:sz w:val="28"/>
          <w:szCs w:val="22"/>
        </w:rPr>
        <w:t xml:space="preserve">; четвертое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Блумер</w:t>
      </w:r>
      <w:r w:rsidR="00EC0B2E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М.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Яновиц</w:t>
      </w:r>
      <w:r w:rsidR="00EC0B2E" w:rsidRPr="00746E17">
        <w:rPr>
          <w:color w:val="000000"/>
          <w:sz w:val="28"/>
          <w:szCs w:val="22"/>
        </w:rPr>
        <w:t xml:space="preserve"> и др.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Отличительные черты творчества ее представителей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органичное соединение эмпирических исследований с теоретическими обобщениями, соединение различных подходов и методов (в том числе сочетание и взаимодополнение этнографических методов и количественных), выдвижение гипотез в рамках единой организованной и направленной на конкретные </w:t>
      </w:r>
      <w:r w:rsidR="00EC0B2E" w:rsidRPr="00746E17">
        <w:rPr>
          <w:color w:val="000000"/>
          <w:sz w:val="28"/>
          <w:szCs w:val="22"/>
        </w:rPr>
        <w:t>практические цели программы</w:t>
      </w:r>
      <w:r w:rsidRPr="00746E17">
        <w:rPr>
          <w:color w:val="000000"/>
          <w:sz w:val="28"/>
          <w:szCs w:val="22"/>
        </w:rPr>
        <w:t>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В период с 1940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по 1960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годы чикагцы придумали особую технику эмпирического исследования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включенное наблюдение, и успешно ею пользовались. Хотя правильнее было бы говорить о том, что чикагские социологи позаимствовали свойственные антропологии приемы наблюдения и удачно перенесли их на свою почву. В основе чикагского варианта включенного наблюдения лежали три принципа: 1) изучать людей в естественном окружении или конкретной жизненной ситуации; 2) обследовать их методом прямого взаимодействия с ними; 3) достичь аутентичного с ними уровня понимания социального мира, делая теоретические заключения в терминах мировоззрения членов изучаемой группы. По существу чикагцы выступили прародителями качественной социологии, если понимать ее не как совокупность теоретических деклараций, а как работающую методологию.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Однако после Второй мировой войны и вплоть до 1970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годов качественную социологию серьезно потеснила традиционная количественная методология с ее неизменными атрибутами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формализованным интервью, математической статистикой, жесткой исследовательской программой. В 1980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в деятельности Чикагской школы отмечается очередной виток, связанный с ренессансом качественных методов и увлечением социологов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н</w:t>
      </w:r>
      <w:r w:rsidRPr="00746E17">
        <w:rPr>
          <w:color w:val="000000"/>
          <w:sz w:val="28"/>
          <w:szCs w:val="22"/>
        </w:rPr>
        <w:t>епрофильными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для себя дисциплинами: из когнитивной психологии, культурной антрополо</w:t>
      </w:r>
      <w:r w:rsidR="00EC0B2E" w:rsidRPr="00746E17">
        <w:rPr>
          <w:color w:val="000000"/>
          <w:sz w:val="28"/>
          <w:szCs w:val="22"/>
        </w:rPr>
        <w:t>гии, фольклора и лингвистики</w:t>
      </w:r>
      <w:r w:rsidRPr="00746E17">
        <w:rPr>
          <w:color w:val="000000"/>
          <w:sz w:val="28"/>
          <w:szCs w:val="22"/>
        </w:rPr>
        <w:t>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Характерны объекты исследовательского интереса чикагских социологов. Это жизнеописание польского эмигранта (</w:t>
      </w:r>
      <w:r w:rsidR="00746E17" w:rsidRPr="00746E17">
        <w:rPr>
          <w:color w:val="000000"/>
          <w:sz w:val="28"/>
          <w:szCs w:val="22"/>
        </w:rPr>
        <w:t>У.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Томас</w:t>
      </w:r>
      <w:r w:rsidRPr="00746E17">
        <w:rPr>
          <w:color w:val="000000"/>
          <w:sz w:val="28"/>
          <w:szCs w:val="22"/>
        </w:rPr>
        <w:t xml:space="preserve"> и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Знанецкий</w:t>
      </w:r>
      <w:r w:rsidRPr="00746E17">
        <w:rPr>
          <w:color w:val="000000"/>
          <w:sz w:val="28"/>
          <w:szCs w:val="22"/>
        </w:rPr>
        <w:t>), ставшее классическим образцом &lt;истории жизни&gt;; положение негров в Чикаго (</w:t>
      </w:r>
      <w:r w:rsidR="00746E17" w:rsidRPr="00746E17">
        <w:rPr>
          <w:color w:val="000000"/>
          <w:sz w:val="28"/>
          <w:szCs w:val="22"/>
        </w:rPr>
        <w:t>Ч.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Джонсон</w:t>
      </w:r>
      <w:r w:rsidRPr="00746E17">
        <w:rPr>
          <w:color w:val="000000"/>
          <w:sz w:val="28"/>
          <w:szCs w:val="22"/>
        </w:rPr>
        <w:t>); бродяги-сезонные рабочие, мигрирующие на Запад (</w:t>
      </w:r>
      <w:r w:rsidR="00746E17" w:rsidRPr="00746E17">
        <w:rPr>
          <w:color w:val="000000"/>
          <w:sz w:val="28"/>
          <w:szCs w:val="22"/>
        </w:rPr>
        <w:t>Н.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Андерсен</w:t>
      </w:r>
      <w:r w:rsidRPr="00746E17">
        <w:rPr>
          <w:color w:val="000000"/>
          <w:sz w:val="28"/>
          <w:szCs w:val="22"/>
        </w:rPr>
        <w:t>); дезорганизация семьи (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Маурер</w:t>
      </w:r>
      <w:r w:rsidRPr="00746E17">
        <w:rPr>
          <w:color w:val="000000"/>
          <w:sz w:val="28"/>
          <w:szCs w:val="22"/>
        </w:rPr>
        <w:t>); молодежные группировки и банды (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Трешер</w:t>
      </w:r>
      <w:r w:rsidRPr="00746E17">
        <w:rPr>
          <w:color w:val="000000"/>
          <w:sz w:val="28"/>
          <w:szCs w:val="22"/>
        </w:rPr>
        <w:t>); самоубийства (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Кейвен</w:t>
      </w:r>
      <w:r w:rsidRPr="00746E17">
        <w:rPr>
          <w:color w:val="000000"/>
          <w:sz w:val="28"/>
          <w:szCs w:val="22"/>
        </w:rPr>
        <w:t>); еврейское гетто (</w:t>
      </w:r>
      <w:r w:rsidR="00746E17" w:rsidRPr="00746E17">
        <w:rPr>
          <w:color w:val="000000"/>
          <w:sz w:val="28"/>
          <w:szCs w:val="22"/>
        </w:rPr>
        <w:t>Л.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Вирт</w:t>
      </w:r>
      <w:r w:rsidRPr="00746E17">
        <w:rPr>
          <w:color w:val="000000"/>
          <w:sz w:val="28"/>
          <w:szCs w:val="22"/>
        </w:rPr>
        <w:t xml:space="preserve">); социально-территориальная стратификация города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&lt;Золотой берег и трущобы&gt; (X. Зорбау); платные танцзалы (</w:t>
      </w:r>
      <w:r w:rsidR="00746E17" w:rsidRPr="00746E17">
        <w:rPr>
          <w:color w:val="000000"/>
          <w:sz w:val="28"/>
          <w:szCs w:val="22"/>
        </w:rPr>
        <w:t>П.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Кресси</w:t>
      </w:r>
      <w:r w:rsidRPr="00746E17">
        <w:rPr>
          <w:color w:val="000000"/>
          <w:sz w:val="28"/>
          <w:szCs w:val="22"/>
        </w:rPr>
        <w:t>); внутренняя жизнь гостиниц (</w:t>
      </w:r>
      <w:r w:rsidR="00746E17" w:rsidRPr="00746E17">
        <w:rPr>
          <w:color w:val="000000"/>
          <w:sz w:val="28"/>
          <w:szCs w:val="22"/>
        </w:rPr>
        <w:t>Н.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Хайнер</w:t>
      </w:r>
      <w:r w:rsidRPr="00746E17">
        <w:rPr>
          <w:color w:val="000000"/>
          <w:sz w:val="28"/>
          <w:szCs w:val="22"/>
        </w:rPr>
        <w:t>), организованная преступность в Чикаго (</w:t>
      </w:r>
      <w:r w:rsidR="00746E17" w:rsidRPr="00746E17">
        <w:rPr>
          <w:color w:val="000000"/>
          <w:sz w:val="28"/>
          <w:szCs w:val="22"/>
        </w:rPr>
        <w:t>Дж.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Ландеско</w:t>
      </w:r>
      <w:r w:rsidRPr="00746E17">
        <w:rPr>
          <w:color w:val="000000"/>
          <w:sz w:val="28"/>
          <w:szCs w:val="22"/>
        </w:rPr>
        <w:t xml:space="preserve">), история жизни преступника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&lt;Джек-роллер&gt; (</w:t>
      </w:r>
      <w:r w:rsidR="00746E17" w:rsidRPr="00746E17">
        <w:rPr>
          <w:color w:val="000000"/>
          <w:sz w:val="28"/>
          <w:szCs w:val="22"/>
        </w:rPr>
        <w:t>К.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Шау</w:t>
      </w:r>
      <w:r w:rsidRPr="00746E17">
        <w:rPr>
          <w:color w:val="000000"/>
          <w:sz w:val="28"/>
          <w:szCs w:val="22"/>
        </w:rPr>
        <w:t>); забастовка (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Хиллер</w:t>
      </w:r>
      <w:r w:rsidRPr="00746E17">
        <w:rPr>
          <w:color w:val="000000"/>
          <w:sz w:val="28"/>
          <w:szCs w:val="22"/>
        </w:rPr>
        <w:t>), община русских молокан (</w:t>
      </w:r>
      <w:r w:rsidR="00746E17" w:rsidRPr="00746E17">
        <w:rPr>
          <w:color w:val="000000"/>
          <w:sz w:val="28"/>
          <w:szCs w:val="22"/>
        </w:rPr>
        <w:t>П.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Юнг)</w:t>
      </w:r>
      <w:r w:rsidR="00746E17">
        <w:rPr>
          <w:color w:val="000000"/>
          <w:sz w:val="28"/>
          <w:szCs w:val="22"/>
        </w:rPr>
        <w:t xml:space="preserve"> </w:t>
      </w:r>
      <w:r w:rsidR="00746E17" w:rsidRPr="00746E17">
        <w:rPr>
          <w:color w:val="000000"/>
          <w:sz w:val="28"/>
          <w:szCs w:val="22"/>
        </w:rPr>
        <w:t>[3</w:t>
      </w:r>
      <w:r w:rsidRPr="00746E17">
        <w:rPr>
          <w:color w:val="000000"/>
          <w:sz w:val="28"/>
          <w:szCs w:val="22"/>
        </w:rPr>
        <w:t>82].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Одной из центральных тем Чикагской школы являлась социология города, разрабатывавшаяся 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Парком</w:t>
      </w:r>
      <w:r w:rsidRPr="00746E17">
        <w:rPr>
          <w:color w:val="000000"/>
          <w:sz w:val="28"/>
          <w:szCs w:val="22"/>
        </w:rPr>
        <w:t xml:space="preserve"> и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Берджесом</w:t>
      </w:r>
      <w:r w:rsidRPr="00746E17">
        <w:rPr>
          <w:color w:val="000000"/>
          <w:sz w:val="28"/>
          <w:szCs w:val="22"/>
        </w:rPr>
        <w:t xml:space="preserve"> в рамках социально-экологической теории (&lt;инвайронментальной социологии&gt;). Городские исследования, проводившиеся в духе социального реформизма, были нацелены на установление &lt;социального контроля&gt; и &lt;консенсуса&gt;. Оба лидера Чикагской школы трактовали город как гигантскую лабораторию, в которой осуществляется естественное экспериментирование над человеческим поведением. В 1916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Парк</w:t>
      </w:r>
      <w:r w:rsidRPr="00746E17">
        <w:rPr>
          <w:color w:val="000000"/>
          <w:sz w:val="28"/>
          <w:szCs w:val="22"/>
        </w:rPr>
        <w:t xml:space="preserve"> составил программу социального исследования города в Чикаго. Он, а затем и его последователи, широко применяли качественные методы: включенное наблюдение, неструктурированное интервью, личные документы </w:t>
      </w:r>
      <w:r w:rsidR="00746E17">
        <w:rPr>
          <w:color w:val="000000"/>
          <w:sz w:val="28"/>
          <w:szCs w:val="22"/>
        </w:rPr>
        <w:t>и т.п.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Среди методических новшеств, числящихся за Чикагской школой, историки называют особый жанр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детальное изучение реальных жизненных ситуаций, получивший название case study- исследование случая. Чикагцы первыми использовали его при описании городского сообщества. Case study напоминало сенсационное журналистское расследование.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Для чикагцев социолог-эмпирик чем-то похож на дотошного репортера, который черпает свои сведения из первых рук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личных наблюдений, непринужденных бесед на улице, в баре либо в холле дорогой гостиницы. Бывший редактор провинциальной газеты, </w:t>
      </w:r>
      <w:r w:rsidR="00746E17" w:rsidRPr="00746E17">
        <w:rPr>
          <w:color w:val="000000"/>
          <w:sz w:val="28"/>
          <w:szCs w:val="22"/>
        </w:rPr>
        <w:t>Р.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Парк</w:t>
      </w:r>
      <w:r w:rsidRPr="00746E17">
        <w:rPr>
          <w:color w:val="000000"/>
          <w:sz w:val="28"/>
          <w:szCs w:val="22"/>
        </w:rPr>
        <w:t xml:space="preserve"> был убежден в том, что социолог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это очень аккуратный, ответственный и научно подготовленный репортер. Именно поэтому на ранних этапах у чикагских социологов тесно переплетались две, казалось бы, несовместимые парадигмы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журналистская и антропологическая модели исследования.</w:t>
      </w:r>
    </w:p>
    <w:p w:rsidR="00210723" w:rsidRPr="00746E17" w:rsidRDefault="0021072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Первая половина и середина 20 в. в США проходят под знаком расцвета академической социологии, престиж которой в тот период был неизмеримо выше, чем прикладной. Социология изо всех сил стремилась заявить о себе как точная и рафинированная дисциплина. Удержаться в ней удавалось не каждому. Неудачники становились прикладниками в частном бизнесе и правительственных органах. Несмотря на доминирование эмпирической социологии, ее младшая сестра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прикладная социология также активно развивалась. Некоторые крупные исследовательские проекты, например, всемирно известное исследование </w:t>
      </w:r>
      <w:r w:rsidR="00746E17" w:rsidRPr="00746E17">
        <w:rPr>
          <w:color w:val="000000"/>
          <w:sz w:val="28"/>
          <w:szCs w:val="22"/>
        </w:rPr>
        <w:t>С.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Стауффера</w:t>
      </w:r>
      <w:r w:rsidRPr="00746E17">
        <w:rPr>
          <w:color w:val="000000"/>
          <w:sz w:val="28"/>
          <w:szCs w:val="22"/>
        </w:rPr>
        <w:t xml:space="preserve"> &lt;Американский солдат&gt; (1949), первоначально задумывались именно как прикладные. Но результаты исследования </w:t>
      </w:r>
      <w:r w:rsidR="00746E17" w:rsidRPr="00746E17">
        <w:rPr>
          <w:color w:val="000000"/>
          <w:sz w:val="28"/>
          <w:szCs w:val="22"/>
        </w:rPr>
        <w:t>С.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Стауффера</w:t>
      </w:r>
      <w:r w:rsidRPr="00746E17">
        <w:rPr>
          <w:color w:val="000000"/>
          <w:sz w:val="28"/>
          <w:szCs w:val="22"/>
        </w:rPr>
        <w:t xml:space="preserve"> оказались столь значительными, что оно получило известность прежде всего как базисное исследование. Прикладными были также знаменитые Хоторнские исследования, проведенные в конце 20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начале 30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гг. группой гарвардских ученых под руководством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Мэйо</w:t>
      </w:r>
      <w:r w:rsidRPr="00746E17">
        <w:rPr>
          <w:color w:val="000000"/>
          <w:sz w:val="28"/>
          <w:szCs w:val="22"/>
        </w:rPr>
        <w:t xml:space="preserve"> на промышленном предприятии. Но и они внесли значительный вклад в фундаментальную науку и превратились в базисное исследование.</w:t>
      </w:r>
    </w:p>
    <w:p w:rsidR="00210723" w:rsidRPr="00746E17" w:rsidRDefault="0021072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432642" w:rsidRPr="00CC2FA5" w:rsidRDefault="00CC2FA5" w:rsidP="00CC2FA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CC2FA5">
        <w:rPr>
          <w:b/>
          <w:color w:val="000000"/>
          <w:sz w:val="28"/>
          <w:szCs w:val="22"/>
        </w:rPr>
        <w:t xml:space="preserve">3.3 </w:t>
      </w:r>
      <w:r w:rsidR="00210723" w:rsidRPr="00CC2FA5">
        <w:rPr>
          <w:b/>
          <w:color w:val="000000"/>
          <w:sz w:val="28"/>
          <w:szCs w:val="22"/>
        </w:rPr>
        <w:t>Хоторнские эксперименты</w:t>
      </w:r>
    </w:p>
    <w:p w:rsidR="00CC2FA5" w:rsidRDefault="00CC2FA5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386927" w:rsidRPr="00746E17" w:rsidRDefault="0038692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Огромное влияние на развитие американской социологии труда, организации, планирования и управления оказали знаменитые Хоторнские эксперименты, проводимые под руководством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Мэйо</w:t>
      </w:r>
      <w:r w:rsidRPr="00746E17">
        <w:rPr>
          <w:color w:val="000000"/>
          <w:sz w:val="28"/>
          <w:szCs w:val="22"/>
        </w:rPr>
        <w:t xml:space="preserve"> в 1927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1932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гг</w:t>
      </w:r>
      <w:r w:rsidRPr="00746E17">
        <w:rPr>
          <w:color w:val="000000"/>
          <w:sz w:val="28"/>
          <w:szCs w:val="22"/>
        </w:rPr>
        <w:t>. Хоторнские эксперименты проводились в условиях жесточайшего экономического кризиса, потрясшего США и страны Западной Европы, и их главной задачей было стремление изыскать дополни</w:t>
      </w:r>
      <w:r w:rsidR="00746E17">
        <w:rPr>
          <w:color w:val="000000"/>
          <w:sz w:val="28"/>
          <w:szCs w:val="22"/>
        </w:rPr>
        <w:t xml:space="preserve"> –</w:t>
      </w:r>
      <w:r w:rsidR="00746E17" w:rsidRPr="00746E17">
        <w:rPr>
          <w:color w:val="000000"/>
          <w:sz w:val="28"/>
          <w:szCs w:val="22"/>
        </w:rPr>
        <w:t xml:space="preserve"> те</w:t>
      </w:r>
      <w:r w:rsidRPr="00746E17">
        <w:rPr>
          <w:color w:val="000000"/>
          <w:sz w:val="28"/>
          <w:szCs w:val="22"/>
        </w:rPr>
        <w:t xml:space="preserve">льные факторы повышения эффективности производства. Ученые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экспериментаторы в начале эксперимента разбили испытуемых на две группы: экспериментальную и контрольную. Они изменили условия работы экспериментальной группы: освещение рабочих мест, температуру в помещениях, влажность воздуха, число пауз на перерывах и другие внешние факторы. Но в ходе эксперимента было установлено, что эти факторы играют весьма незначительную роль. Главное же влияние на производительность труда оказывают психологические и социально-психологические условия трудового процесса. В данных экспериментах было открыто явление неформальной организации трудовых коллективов. Любая группа рабочих разделяется на подгруппы (клики)</w:t>
      </w:r>
      <w:r w:rsid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но не по профессиональным, а по личным признакам. В этой группе выделялись лидеры, аутсайдеры и независимые. Каждая подгруппа придерживалась особых правил поведения. Неформальные нормы, регулирующие отношения в данной подгруппе, распространялись и на трудовую деятельность. В частности, эти непредписанные нормы регулировали выработку</w:t>
      </w:r>
    </w:p>
    <w:p w:rsidR="0055787F" w:rsidRPr="00746E17" w:rsidRDefault="0055787F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После первой мировой войны требования к профессорам социологии в колледжах росли быстрее, чем число хорошо подготовленных преподавателей. В результате в социологию пришло много неквалифицированных людей, бесчисленное множество студентов, не закончив всего обучения, зачислялось в профессорско-преподавательский состав. Как следствие стали сильно различаться исследовательская и преподавательская деятельность. Великая депрессия закончилась бумом высшего образования и ухудшением рынка труда для социологов. Он продолжался 20 лет после первой мировой войны. Тот же 20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л</w:t>
      </w:r>
      <w:r w:rsidRPr="00746E17">
        <w:rPr>
          <w:color w:val="000000"/>
          <w:sz w:val="28"/>
          <w:szCs w:val="22"/>
        </w:rPr>
        <w:t>етний бум наблюдался после второй мировой войны, когда расширился прием абитуриентов и пополнялись преподавательские кадры.</w:t>
      </w:r>
    </w:p>
    <w:p w:rsidR="0055787F" w:rsidRPr="00746E17" w:rsidRDefault="0055787F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Второй этап (1920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1</w:t>
      </w:r>
      <w:r w:rsidRPr="00746E17">
        <w:rPr>
          <w:color w:val="000000"/>
          <w:sz w:val="28"/>
          <w:szCs w:val="22"/>
        </w:rPr>
        <w:t>959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гг</w:t>
      </w:r>
      <w:r w:rsidRPr="00746E17">
        <w:rPr>
          <w:color w:val="000000"/>
          <w:sz w:val="28"/>
          <w:szCs w:val="22"/>
        </w:rPr>
        <w:t xml:space="preserve">.) характеризуется небывалым развитием количественной методологии, проникновением математики в социологию, появлением новых методов и техник исследования: тестов, шкал, социометрии, прожективных, психодиагностических процедур </w:t>
      </w:r>
      <w:r w:rsidR="00746E17">
        <w:rPr>
          <w:color w:val="000000"/>
          <w:sz w:val="28"/>
          <w:szCs w:val="22"/>
        </w:rPr>
        <w:t>и т.д.</w:t>
      </w:r>
      <w:r w:rsidRPr="00746E17">
        <w:rPr>
          <w:color w:val="000000"/>
          <w:sz w:val="28"/>
          <w:szCs w:val="22"/>
        </w:rPr>
        <w:t xml:space="preserve"> Из экономики приходят моделирование, эксперимент и эконометрические методы. Уже к 40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5</w:t>
      </w:r>
      <w:r w:rsidRPr="00746E17">
        <w:rPr>
          <w:color w:val="000000"/>
          <w:sz w:val="28"/>
          <w:szCs w:val="22"/>
        </w:rPr>
        <w:t>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м</w:t>
      </w:r>
      <w:r w:rsidRPr="00746E17">
        <w:rPr>
          <w:color w:val="000000"/>
          <w:sz w:val="28"/>
          <w:szCs w:val="22"/>
        </w:rPr>
        <w:t xml:space="preserve"> гг. была завершена разработка всех наиболее известных тестов, применяемых ныне в прикладной социологии, в частности, шестнадцатифакторного опросника личности Кэттела, теста тематической апперцепции, шкалы измерения интеллекта Векслера.</w:t>
      </w:r>
    </w:p>
    <w:p w:rsidR="00B727CA" w:rsidRPr="00746E1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  <w:t>4</w:t>
      </w:r>
      <w:r w:rsidR="00114783" w:rsidRPr="00746E17">
        <w:rPr>
          <w:b/>
          <w:color w:val="000000"/>
          <w:sz w:val="28"/>
          <w:szCs w:val="22"/>
        </w:rPr>
        <w:t xml:space="preserve">. </w:t>
      </w:r>
      <w:r w:rsidR="00AA4080" w:rsidRPr="00746E17">
        <w:rPr>
          <w:b/>
          <w:color w:val="000000"/>
          <w:sz w:val="28"/>
          <w:szCs w:val="22"/>
        </w:rPr>
        <w:t>Третий этап</w:t>
      </w:r>
    </w:p>
    <w:p w:rsidR="00AA4080" w:rsidRPr="00746E17" w:rsidRDefault="00AA4080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B3651E" w:rsidRPr="00746E17" w:rsidRDefault="00B3651E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Третий этап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с начала 50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гг. и по настоящее время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характеризуется доминированием теории. Произошло это благодаря тому, что окончательно оформился и стал господствовать в академической социологии структурно-функциональный подход </w:t>
      </w:r>
      <w:r w:rsidR="00746E17" w:rsidRPr="00746E17">
        <w:rPr>
          <w:color w:val="000000"/>
          <w:sz w:val="28"/>
          <w:szCs w:val="22"/>
        </w:rPr>
        <w:t>Т.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Парсонса</w:t>
      </w:r>
      <w:r w:rsidRPr="00746E17">
        <w:rPr>
          <w:color w:val="000000"/>
          <w:sz w:val="28"/>
          <w:szCs w:val="22"/>
        </w:rPr>
        <w:t>, определивший методологический характер общей теории, и в огромном числе стали разрабатываться среднеранговые, или специальные социологические теории, особенно теория обмена, теория ролей, теория конфликта. Многие из них напоминали некое архитектурно совершенное творение: строгая формализация, четкость логических выводов, обоснованность, безупречность прогноза. К частным теориям следует отнести классические концепции мотивации, возникшие в 50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6</w:t>
      </w:r>
      <w:r w:rsidRPr="00746E17">
        <w:rPr>
          <w:color w:val="000000"/>
          <w:sz w:val="28"/>
          <w:szCs w:val="22"/>
        </w:rPr>
        <w:t>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гг.: это иерархическая теория потребностей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Маслоу</w:t>
      </w:r>
      <w:r w:rsidRPr="00746E17">
        <w:rPr>
          <w:color w:val="000000"/>
          <w:sz w:val="28"/>
          <w:szCs w:val="22"/>
        </w:rPr>
        <w:t xml:space="preserve"> (впервые опубликованная в 1943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., но получившая признание в 50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6</w:t>
      </w:r>
      <w:r w:rsidRPr="00746E17">
        <w:rPr>
          <w:color w:val="000000"/>
          <w:sz w:val="28"/>
          <w:szCs w:val="22"/>
        </w:rPr>
        <w:t>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гг.), двухфакторная теория мотивации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Херцберга</w:t>
      </w:r>
      <w:r w:rsidRPr="00746E17">
        <w:rPr>
          <w:color w:val="000000"/>
          <w:sz w:val="28"/>
          <w:szCs w:val="22"/>
        </w:rPr>
        <w:t xml:space="preserve"> и теория и стилей руководства </w:t>
      </w:r>
      <w:r w:rsidR="00746E17" w:rsidRPr="00746E17">
        <w:rPr>
          <w:color w:val="000000"/>
          <w:sz w:val="28"/>
          <w:szCs w:val="22"/>
        </w:rPr>
        <w:t>Д.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Макгрегора</w:t>
      </w:r>
      <w:r w:rsidRPr="00746E17">
        <w:rPr>
          <w:color w:val="000000"/>
          <w:sz w:val="28"/>
          <w:szCs w:val="22"/>
        </w:rPr>
        <w:t>. Постепенно на их основе соз</w:t>
      </w:r>
      <w:r w:rsidR="00981A67">
        <w:rPr>
          <w:color w:val="000000"/>
          <w:sz w:val="28"/>
          <w:szCs w:val="22"/>
        </w:rPr>
        <w:t>даются чисто прикладные проекты</w:t>
      </w:r>
      <w:r w:rsidRPr="00746E17">
        <w:rPr>
          <w:color w:val="000000"/>
          <w:sz w:val="28"/>
          <w:szCs w:val="22"/>
        </w:rPr>
        <w:t>: расширение функций, ротация, социотехнические проекты, автономные группы, партисипативный менеджмент.</w:t>
      </w:r>
    </w:p>
    <w:p w:rsidR="00E61D43" w:rsidRPr="00746E17" w:rsidRDefault="00B3651E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В 50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>6</w:t>
      </w:r>
      <w:r w:rsidRPr="00746E17">
        <w:rPr>
          <w:color w:val="000000"/>
          <w:sz w:val="28"/>
          <w:szCs w:val="22"/>
        </w:rPr>
        <w:t>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гг.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период относительно устойчивого экономического подъема США, когда темпы роста производительности труда были высокими, а темпы инфляции низкими.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в американской социологии преобладали оптимистические прогнозы. </w:t>
      </w:r>
      <w:r w:rsidR="00E61D43" w:rsidRPr="00746E17">
        <w:rPr>
          <w:color w:val="000000"/>
          <w:sz w:val="28"/>
          <w:szCs w:val="22"/>
        </w:rPr>
        <w:t xml:space="preserve">В ту пору своеобразным научным авангардом послужили разработанные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Мэйо</w:t>
      </w:r>
      <w:r w:rsidR="00E61D43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Маслоу</w:t>
      </w:r>
      <w:r w:rsidR="00E61D43"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Херцбергом</w:t>
      </w:r>
      <w:r w:rsidR="00E61D43" w:rsidRPr="00746E17">
        <w:rPr>
          <w:color w:val="000000"/>
          <w:sz w:val="28"/>
          <w:szCs w:val="22"/>
        </w:rPr>
        <w:t xml:space="preserve"> и </w:t>
      </w:r>
      <w:r w:rsidR="00746E17" w:rsidRPr="00746E17">
        <w:rPr>
          <w:color w:val="000000"/>
          <w:sz w:val="28"/>
          <w:szCs w:val="22"/>
        </w:rPr>
        <w:t>Д.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Макгрегором</w:t>
      </w:r>
      <w:r w:rsidR="00E61D43" w:rsidRPr="00746E17">
        <w:rPr>
          <w:color w:val="000000"/>
          <w:sz w:val="28"/>
          <w:szCs w:val="22"/>
        </w:rPr>
        <w:t xml:space="preserve"> концепции трудовой мотивации. Их отличительная черта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="00E61D43" w:rsidRPr="00746E17">
        <w:rPr>
          <w:color w:val="000000"/>
          <w:sz w:val="28"/>
          <w:szCs w:val="22"/>
        </w:rPr>
        <w:t>призыв к гуманистическому пониманию человеческой природы и перестройке производства на принципах &lt;обогащения труда&gt;. Поворот к социоинженерной деятельности и прикладным методам был не только объективно закономерен, но и психологически приемлем для большинства деловых людей Америки.</w:t>
      </w:r>
    </w:p>
    <w:p w:rsidR="00E61D43" w:rsidRPr="00746E17" w:rsidRDefault="00B3651E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Теоретической платформой для них выступила доктрина &lt;человеческих отношений&gt;. </w:t>
      </w:r>
      <w:r w:rsidR="00E61D43" w:rsidRPr="00746E17">
        <w:rPr>
          <w:color w:val="000000"/>
          <w:sz w:val="28"/>
          <w:szCs w:val="22"/>
        </w:rPr>
        <w:t xml:space="preserve">отношений с руководством </w:t>
      </w:r>
      <w:r w:rsidR="00746E17">
        <w:rPr>
          <w:color w:val="000000"/>
          <w:sz w:val="28"/>
          <w:szCs w:val="22"/>
        </w:rPr>
        <w:t>и т.д.</w:t>
      </w:r>
    </w:p>
    <w:p w:rsidR="00EC0B2E" w:rsidRPr="00746E17" w:rsidRDefault="00EC0B2E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C0B2E" w:rsidRP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981A67">
        <w:rPr>
          <w:b/>
          <w:color w:val="000000"/>
          <w:sz w:val="28"/>
          <w:szCs w:val="22"/>
        </w:rPr>
        <w:t>4</w:t>
      </w:r>
      <w:r w:rsidR="00EC0B2E" w:rsidRPr="00981A67">
        <w:rPr>
          <w:b/>
          <w:color w:val="000000"/>
          <w:sz w:val="28"/>
          <w:szCs w:val="22"/>
        </w:rPr>
        <w:t>.1 Доктрина «человеческих отношений»</w:t>
      </w:r>
    </w:p>
    <w:p w:rsid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На основе Хоторнских экспериментов </w:t>
      </w:r>
      <w:r w:rsidR="00746E17" w:rsidRPr="00746E17">
        <w:rPr>
          <w:color w:val="000000"/>
          <w:sz w:val="28"/>
          <w:szCs w:val="22"/>
        </w:rPr>
        <w:t>Э.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Мэйо</w:t>
      </w:r>
      <w:r w:rsidRPr="00746E17">
        <w:rPr>
          <w:color w:val="000000"/>
          <w:sz w:val="28"/>
          <w:szCs w:val="22"/>
        </w:rPr>
        <w:t xml:space="preserve"> и его сотрудниками была сформулирована так называемая </w:t>
      </w:r>
      <w:r w:rsidRPr="00981A67">
        <w:rPr>
          <w:bCs/>
          <w:color w:val="000000"/>
          <w:sz w:val="28"/>
          <w:szCs w:val="22"/>
        </w:rPr>
        <w:t xml:space="preserve">доктрина </w:t>
      </w:r>
      <w:r w:rsidR="00746E17" w:rsidRPr="00981A67">
        <w:rPr>
          <w:bCs/>
          <w:color w:val="000000"/>
          <w:sz w:val="28"/>
          <w:szCs w:val="22"/>
        </w:rPr>
        <w:t>«</w:t>
      </w:r>
      <w:r w:rsidRPr="00981A67">
        <w:rPr>
          <w:bCs/>
          <w:color w:val="000000"/>
          <w:sz w:val="28"/>
          <w:szCs w:val="22"/>
        </w:rPr>
        <w:t>человеческих отношений</w:t>
      </w:r>
      <w:r w:rsidR="00746E17" w:rsidRPr="00981A67">
        <w:rPr>
          <w:bCs/>
          <w:color w:val="000000"/>
          <w:sz w:val="28"/>
          <w:szCs w:val="22"/>
        </w:rPr>
        <w:t>».</w:t>
      </w:r>
      <w:r w:rsidRPr="00981A67">
        <w:rPr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Методологической основой данной доктрины являются следующие принципы:</w:t>
      </w:r>
    </w:p>
    <w:p w:rsidR="00E61D43" w:rsidRPr="00746E17" w:rsidRDefault="00E61D43" w:rsidP="00746E1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человек представляет собой социальное существо, ориентированное на других людей и включенное в контекст группового поведения;</w:t>
      </w:r>
    </w:p>
    <w:p w:rsidR="00E61D43" w:rsidRPr="00746E17" w:rsidRDefault="00E61D43" w:rsidP="00746E1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с природой человека несовместима жесткая иерархия и бюрократическая организация подчиненности;</w:t>
      </w:r>
    </w:p>
    <w:p w:rsidR="00E61D43" w:rsidRPr="00746E17" w:rsidRDefault="00E61D43" w:rsidP="00746E1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руководители предприятий в большей мере должны ориентироваться на удовлетворение потребностей людей, или на чисто технические факторы поднятия производительности труда и максимальное достижение прибыли. Такая ориентация способствует удовлетворенности индивида своей работой и благоприятствует социальной стабильности;</w:t>
      </w:r>
    </w:p>
    <w:p w:rsidR="00E61D43" w:rsidRPr="00746E17" w:rsidRDefault="00E61D43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производительность труда будет более эффективной, если индивидуальное вознаграждение будет подкреплено групповым, коллективным, а экономические стимулы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социально-психологическими (благоприятный моральный климат, удовлетворенность трудом, демократический стиль руководства)</w:t>
      </w:r>
      <w:r w:rsidR="00746E17">
        <w:rPr>
          <w:color w:val="000000"/>
          <w:sz w:val="28"/>
          <w:szCs w:val="22"/>
        </w:rPr>
        <w:t>.</w:t>
      </w:r>
      <w:r w:rsidRPr="00746E17">
        <w:rPr>
          <w:color w:val="000000"/>
          <w:sz w:val="28"/>
          <w:szCs w:val="22"/>
        </w:rPr>
        <w:t xml:space="preserve"> Отсюда берет начало разработка новых средств повышения производительности труда, таких, как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сопричастное управление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гуманизация труда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групповое решение</w:t>
      </w:r>
      <w:r w:rsidR="00746E17">
        <w:rPr>
          <w:color w:val="000000"/>
          <w:sz w:val="28"/>
          <w:szCs w:val="22"/>
        </w:rPr>
        <w:t>»,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просвещение служащих</w:t>
      </w:r>
      <w:r w:rsidR="00746E17">
        <w:rPr>
          <w:color w:val="000000"/>
          <w:sz w:val="28"/>
          <w:szCs w:val="22"/>
        </w:rPr>
        <w:t>»</w:t>
      </w:r>
      <w:r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и т.д.</w:t>
      </w:r>
    </w:p>
    <w:p w:rsidR="00EC0B2E" w:rsidRPr="00746E17" w:rsidRDefault="00EC0B2E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C0B2E" w:rsidRP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br w:type="page"/>
      </w:r>
      <w:r w:rsidRPr="00981A67">
        <w:rPr>
          <w:b/>
          <w:color w:val="000000"/>
          <w:sz w:val="28"/>
          <w:szCs w:val="22"/>
        </w:rPr>
        <w:t>4</w:t>
      </w:r>
      <w:r w:rsidR="00EC0B2E" w:rsidRPr="00981A67">
        <w:rPr>
          <w:b/>
          <w:color w:val="000000"/>
          <w:sz w:val="28"/>
          <w:szCs w:val="22"/>
        </w:rPr>
        <w:t>.2. Иерархическая теор</w:t>
      </w:r>
      <w:r w:rsidR="00432642" w:rsidRPr="00981A67">
        <w:rPr>
          <w:b/>
          <w:color w:val="000000"/>
          <w:sz w:val="28"/>
          <w:szCs w:val="22"/>
        </w:rPr>
        <w:t>ия потребностей</w:t>
      </w:r>
    </w:p>
    <w:p w:rsid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C0B2E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Доктрина </w:t>
      </w:r>
      <w:r w:rsidR="00746E17">
        <w:rPr>
          <w:color w:val="000000"/>
          <w:sz w:val="28"/>
          <w:szCs w:val="22"/>
        </w:rPr>
        <w:t>«</w:t>
      </w:r>
      <w:r w:rsidRPr="00746E17">
        <w:rPr>
          <w:color w:val="000000"/>
          <w:sz w:val="28"/>
          <w:szCs w:val="22"/>
        </w:rPr>
        <w:t>человеческих отношений</w:t>
      </w:r>
      <w:r w:rsidR="00746E17">
        <w:rPr>
          <w:color w:val="000000"/>
          <w:sz w:val="28"/>
          <w:szCs w:val="22"/>
        </w:rPr>
        <w:t>»</w:t>
      </w:r>
      <w:r w:rsidRPr="00746E17">
        <w:rPr>
          <w:color w:val="000000"/>
          <w:sz w:val="28"/>
          <w:szCs w:val="22"/>
        </w:rPr>
        <w:t xml:space="preserve"> дала толчок разработке проблем мотивации поведения. На ее основе Абрахамом Маслоу в 1943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была разработана </w:t>
      </w:r>
      <w:r w:rsidRPr="00981A67">
        <w:rPr>
          <w:bCs/>
          <w:color w:val="000000"/>
          <w:sz w:val="28"/>
          <w:szCs w:val="22"/>
        </w:rPr>
        <w:t>иерархическая теория потребностей.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Маслоу</w:t>
      </w:r>
      <w:r w:rsidRPr="00746E17">
        <w:rPr>
          <w:color w:val="000000"/>
          <w:sz w:val="28"/>
          <w:szCs w:val="22"/>
        </w:rPr>
        <w:t xml:space="preserve"> классифицировал потребности личности на базисные (основные) и производные (метапотребности)</w:t>
      </w:r>
      <w:r w:rsidR="00746E17">
        <w:rPr>
          <w:color w:val="000000"/>
          <w:sz w:val="28"/>
          <w:szCs w:val="22"/>
        </w:rPr>
        <w:t>.</w:t>
      </w:r>
      <w:r w:rsidRPr="00746E17">
        <w:rPr>
          <w:color w:val="000000"/>
          <w:sz w:val="28"/>
          <w:szCs w:val="22"/>
        </w:rPr>
        <w:t xml:space="preserve"> </w:t>
      </w:r>
      <w:r w:rsidRPr="00981A67">
        <w:rPr>
          <w:bCs/>
          <w:color w:val="000000"/>
          <w:sz w:val="28"/>
          <w:szCs w:val="22"/>
        </w:rPr>
        <w:t>Базисные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(в пище, в воспроизводстве, безопасности, в одежде, в жилище </w:t>
      </w:r>
      <w:r w:rsidR="00746E17">
        <w:rPr>
          <w:color w:val="000000"/>
          <w:sz w:val="28"/>
          <w:szCs w:val="22"/>
        </w:rPr>
        <w:t>и т.д.</w:t>
      </w:r>
      <w:r w:rsidRPr="00746E17">
        <w:rPr>
          <w:color w:val="000000"/>
          <w:sz w:val="28"/>
          <w:szCs w:val="22"/>
        </w:rPr>
        <w:t>)</w:t>
      </w:r>
      <w:r w:rsidR="00746E1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</w:t>
      </w:r>
      <w:r w:rsidRPr="00981A67">
        <w:rPr>
          <w:bCs/>
          <w:color w:val="000000"/>
          <w:sz w:val="28"/>
          <w:szCs w:val="22"/>
        </w:rPr>
        <w:t>производные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(в справедливости, благополучии, порядке и единстве социальной жизни)</w:t>
      </w:r>
      <w:r w:rsidR="00746E17">
        <w:rPr>
          <w:color w:val="000000"/>
          <w:sz w:val="28"/>
          <w:szCs w:val="22"/>
        </w:rPr>
        <w:t>.</w:t>
      </w:r>
      <w:r w:rsidRPr="00746E17">
        <w:rPr>
          <w:color w:val="000000"/>
          <w:sz w:val="28"/>
          <w:szCs w:val="22"/>
        </w:rPr>
        <w:t xml:space="preserve"> Маслоу расположил все потребности в восходящем порядке </w:t>
      </w:r>
      <w:r w:rsidR="00746E17">
        <w:rPr>
          <w:b/>
          <w:bCs/>
          <w:color w:val="000000"/>
          <w:sz w:val="28"/>
          <w:szCs w:val="22"/>
        </w:rPr>
        <w:t>–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от </w:t>
      </w:r>
      <w:r w:rsidRPr="00981A67">
        <w:rPr>
          <w:bCs/>
          <w:color w:val="000000"/>
          <w:sz w:val="28"/>
          <w:szCs w:val="22"/>
        </w:rPr>
        <w:t>низших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физиологических до высших духовных. Главное же в теории </w:t>
      </w:r>
      <w:r w:rsidR="00746E17" w:rsidRPr="00746E17">
        <w:rPr>
          <w:color w:val="000000"/>
          <w:sz w:val="28"/>
          <w:szCs w:val="22"/>
        </w:rPr>
        <w:t>А.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Маслоу</w:t>
      </w:r>
      <w:r w:rsidRPr="00746E17">
        <w:rPr>
          <w:color w:val="000000"/>
          <w:sz w:val="28"/>
          <w:szCs w:val="22"/>
        </w:rPr>
        <w:t xml:space="preserve"> заключается не в самом расположении потребностей, а в объяснении их движения. Потребности каждого нового уровня становятся актуальными, </w:t>
      </w:r>
      <w:r w:rsidR="00746E17">
        <w:rPr>
          <w:color w:val="000000"/>
          <w:sz w:val="28"/>
          <w:szCs w:val="22"/>
        </w:rPr>
        <w:t>т.е.</w:t>
      </w:r>
      <w:r w:rsidRPr="00746E17">
        <w:rPr>
          <w:color w:val="000000"/>
          <w:sz w:val="28"/>
          <w:szCs w:val="22"/>
        </w:rPr>
        <w:t xml:space="preserve"> насущными, требующими удовлетворения лишь после того, как удовлетворены предыдущие. Голод движет человеком до тех пор, пока он не удовлетворен. После того, как он удовлетворен, вступают в действие в качестве мотивов поведения другие потребности.</w:t>
      </w:r>
    </w:p>
    <w:p w:rsidR="00EC0B2E" w:rsidRPr="00746E17" w:rsidRDefault="00EC0B2E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C0B2E" w:rsidRP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981A67">
        <w:rPr>
          <w:b/>
          <w:color w:val="000000"/>
          <w:sz w:val="28"/>
          <w:szCs w:val="22"/>
        </w:rPr>
        <w:t>4</w:t>
      </w:r>
      <w:r w:rsidR="00EC0B2E" w:rsidRPr="00981A67">
        <w:rPr>
          <w:b/>
          <w:color w:val="000000"/>
          <w:sz w:val="28"/>
          <w:szCs w:val="22"/>
        </w:rPr>
        <w:t>.3. Двухфакторная теория мотив</w:t>
      </w:r>
      <w:r w:rsidR="00432642" w:rsidRPr="00981A67">
        <w:rPr>
          <w:b/>
          <w:color w:val="000000"/>
          <w:sz w:val="28"/>
          <w:szCs w:val="22"/>
        </w:rPr>
        <w:t>ации и теория стилей управления</w:t>
      </w:r>
    </w:p>
    <w:p w:rsidR="00981A6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На основе идей Маслоу была разработана </w:t>
      </w:r>
      <w:r w:rsidRPr="00981A67">
        <w:rPr>
          <w:bCs/>
          <w:color w:val="000000"/>
          <w:sz w:val="28"/>
          <w:szCs w:val="22"/>
        </w:rPr>
        <w:t xml:space="preserve">двухфакторная теория мотивации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Херцберга</w:t>
      </w:r>
      <w:r w:rsidRPr="00746E17">
        <w:rPr>
          <w:color w:val="000000"/>
          <w:sz w:val="28"/>
          <w:szCs w:val="22"/>
        </w:rPr>
        <w:t xml:space="preserve"> (1950) и </w:t>
      </w:r>
      <w:r w:rsidRPr="00981A67">
        <w:rPr>
          <w:bCs/>
          <w:color w:val="000000"/>
          <w:sz w:val="28"/>
          <w:szCs w:val="22"/>
        </w:rPr>
        <w:t>теория стилей управления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Д МакГрегора (1957)</w:t>
      </w:r>
      <w:r w:rsidR="00746E17">
        <w:rPr>
          <w:color w:val="000000"/>
          <w:sz w:val="28"/>
          <w:szCs w:val="22"/>
        </w:rPr>
        <w:t>.</w:t>
      </w:r>
      <w:r w:rsidRPr="00746E17">
        <w:rPr>
          <w:color w:val="000000"/>
          <w:sz w:val="28"/>
          <w:szCs w:val="22"/>
        </w:rPr>
        <w:t xml:space="preserve"> Согласно теории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Херцберга</w:t>
      </w:r>
      <w:r w:rsidRPr="00746E17">
        <w:rPr>
          <w:color w:val="000000"/>
          <w:sz w:val="28"/>
          <w:szCs w:val="22"/>
        </w:rPr>
        <w:t xml:space="preserve">, только внутренние факторы, </w:t>
      </w:r>
      <w:r w:rsidR="00746E17">
        <w:rPr>
          <w:color w:val="000000"/>
          <w:sz w:val="28"/>
          <w:szCs w:val="22"/>
        </w:rPr>
        <w:t>т.е.</w:t>
      </w:r>
      <w:r w:rsidRPr="00746E17">
        <w:rPr>
          <w:color w:val="000000"/>
          <w:sz w:val="28"/>
          <w:szCs w:val="22"/>
        </w:rPr>
        <w:t xml:space="preserve"> содержание работы, повышают удовлетворенность трудом. Внешние же факторы, </w:t>
      </w:r>
      <w:r w:rsidR="00746E17">
        <w:rPr>
          <w:color w:val="000000"/>
          <w:sz w:val="28"/>
          <w:szCs w:val="22"/>
        </w:rPr>
        <w:t>т.е.</w:t>
      </w:r>
      <w:r w:rsidRPr="00746E17">
        <w:rPr>
          <w:color w:val="000000"/>
          <w:sz w:val="28"/>
          <w:szCs w:val="22"/>
        </w:rPr>
        <w:t xml:space="preserve"> условия работы: заработок, межличностные отношения в группе, политика компании, стиль управления и другие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Херцберг называл гигиеническими. Они могут снизить уровень неудовлетворенности трудом, способствовать закреплению кадров, но не окажут существенного влияния на повышение производительности труда. </w:t>
      </w:r>
      <w:r w:rsidR="00746E17" w:rsidRPr="00746E17">
        <w:rPr>
          <w:color w:val="000000"/>
          <w:sz w:val="28"/>
          <w:szCs w:val="22"/>
        </w:rPr>
        <w:t>Ф.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Херцберг</w:t>
      </w:r>
      <w:r w:rsidRPr="00746E17">
        <w:rPr>
          <w:color w:val="000000"/>
          <w:sz w:val="28"/>
          <w:szCs w:val="22"/>
        </w:rPr>
        <w:t xml:space="preserve"> сформулировал такие зависимости: удовлетворенность есть функция содержания работы, а неудовлетворенность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функция условий труда. Обе системы являются разнонаправленными плоскостями поведения.</w:t>
      </w: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Теория стилей управления Д. МакГрегора описывает черты трех основных стилей управления:</w:t>
      </w:r>
    </w:p>
    <w:p w:rsidR="00E61D43" w:rsidRPr="00746E17" w:rsidRDefault="00E61D43" w:rsidP="00746E1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81A67">
        <w:rPr>
          <w:bCs/>
          <w:color w:val="000000"/>
          <w:sz w:val="28"/>
          <w:szCs w:val="22"/>
        </w:rPr>
        <w:t>авторитарный стиль,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для которого характерен жесткий контроль, принуждение к труду, негативные санкции, акцент на материальное стимулирование;</w:t>
      </w: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981A67">
        <w:rPr>
          <w:bCs/>
          <w:color w:val="000000"/>
          <w:sz w:val="28"/>
          <w:szCs w:val="22"/>
        </w:rPr>
        <w:t>2</w:t>
      </w:r>
      <w:r w:rsidR="00981A67">
        <w:rPr>
          <w:bCs/>
          <w:color w:val="000000"/>
          <w:sz w:val="28"/>
          <w:szCs w:val="22"/>
        </w:rPr>
        <w:t>.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981A67">
        <w:rPr>
          <w:bCs/>
          <w:color w:val="000000"/>
          <w:sz w:val="28"/>
          <w:szCs w:val="22"/>
        </w:rPr>
        <w:t>демократический стиль,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делающий упор на исполь</w:t>
      </w:r>
      <w:r w:rsidR="00981A67">
        <w:rPr>
          <w:color w:val="000000"/>
          <w:sz w:val="28"/>
          <w:szCs w:val="22"/>
        </w:rPr>
        <w:t>зо</w:t>
      </w:r>
      <w:r w:rsidRPr="00746E17">
        <w:rPr>
          <w:color w:val="000000"/>
          <w:sz w:val="28"/>
          <w:szCs w:val="22"/>
        </w:rPr>
        <w:t>вание творческих способностей подчиненного, гибкий контроль, отсутствие принуждения, самоконтроль, участие в управлении, акцент на моральных стимулах к труду;</w:t>
      </w: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981A67">
        <w:rPr>
          <w:bCs/>
          <w:color w:val="000000"/>
          <w:sz w:val="28"/>
          <w:szCs w:val="22"/>
        </w:rPr>
        <w:t>3</w:t>
      </w:r>
      <w:r w:rsidR="00981A67">
        <w:rPr>
          <w:bCs/>
          <w:color w:val="000000"/>
          <w:sz w:val="28"/>
          <w:szCs w:val="22"/>
        </w:rPr>
        <w:t>.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981A67">
        <w:rPr>
          <w:bCs/>
          <w:color w:val="000000"/>
          <w:sz w:val="28"/>
          <w:szCs w:val="22"/>
        </w:rPr>
        <w:t>Смешанный тип,</w:t>
      </w:r>
      <w:r w:rsidRPr="00746E17">
        <w:rPr>
          <w:b/>
          <w:bCs/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чередующий элементы авторитарного и демократического стиля управления.</w:t>
      </w:r>
    </w:p>
    <w:p w:rsidR="00E61D43" w:rsidRPr="00746E17" w:rsidRDefault="00E61D43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Д. МакГрегор не считает необходимым рекомендовать как более предпочтительный тот или иной стиль управления. По его мнению, прежде чем выбрать ту или иную модель на предприятии, следует провести диагностическое исследование и выяснить ряд вопросов: каковы уровень доверительности в отношениях управляющих и подчиненных, состояние трудовой дисциплины, уровень сплоченности и другие элементы социально-психологического климата в коллективе. На основе этих исследований в США сформировались два общественных течения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внедрение новых форм организации труда и программа улучшения качества жизни.</w:t>
      </w:r>
    </w:p>
    <w:p w:rsidR="00B3651E" w:rsidRPr="00746E17" w:rsidRDefault="00B3651E" w:rsidP="00746E17">
      <w:pPr>
        <w:pStyle w:val="bodyt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Новый скачок в развитии прикладных исследований отмечался в 70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и особенно в 80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е</w:t>
      </w:r>
      <w:r w:rsidRPr="00746E17">
        <w:rPr>
          <w:color w:val="000000"/>
          <w:sz w:val="28"/>
          <w:szCs w:val="22"/>
        </w:rPr>
        <w:t xml:space="preserve"> гг., хотя темпы экономического роста к этому моменту снизились, а по уровню жизни США передвинулись с первого места в мире на пятое. Темпы инфляции в конце 70</w:t>
      </w:r>
      <w:r w:rsidR="00746E17">
        <w:rPr>
          <w:color w:val="000000"/>
          <w:sz w:val="28"/>
          <w:szCs w:val="22"/>
        </w:rPr>
        <w:t>-</w:t>
      </w:r>
      <w:r w:rsidR="00746E17" w:rsidRPr="00746E17">
        <w:rPr>
          <w:color w:val="000000"/>
          <w:sz w:val="28"/>
          <w:szCs w:val="22"/>
        </w:rPr>
        <w:t>х</w:t>
      </w:r>
      <w:r w:rsidRPr="00746E17">
        <w:rPr>
          <w:color w:val="000000"/>
          <w:sz w:val="28"/>
          <w:szCs w:val="22"/>
        </w:rPr>
        <w:t xml:space="preserve"> гг. впервые в истории Америки были выше, чем в других промышленно развитых странах. Еще сложнее объяснить рост публикаций по прикладной проблематике сейчас, когда специалисты с тревогой говорят о сокращении ассигнований на социальные программы и развитие наук обществоведческого профиля. Тем не менее</w:t>
      </w:r>
      <w:r w:rsidR="00981A6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прикладные исследования и конструкторские разработки (наряду с долгосрочными фундаментальными исследованиями) все еще остаются приоритетным направлением, обеспечивая корпорациям лучшую, чем у конкурентов, инновационную стратегию. Финансирование идет главным образом через частный, а не государственный сектор. Если в государственном секторе ассигнования временно могут снижаться, то в частном они устойчиво растут. В результате развитие прикладных разработок в шесть раз опережает рост фундаментальных.</w:t>
      </w:r>
    </w:p>
    <w:p w:rsidR="00B3651E" w:rsidRDefault="00B3651E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981A67" w:rsidRPr="00746E1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072111" w:rsidRPr="00746E1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  <w:t>5</w:t>
      </w:r>
      <w:r w:rsidR="00AA4080" w:rsidRPr="00746E17">
        <w:rPr>
          <w:b/>
          <w:color w:val="000000"/>
          <w:sz w:val="28"/>
          <w:szCs w:val="22"/>
        </w:rPr>
        <w:t xml:space="preserve">. </w:t>
      </w:r>
      <w:r w:rsidR="00B727CA" w:rsidRPr="00746E17">
        <w:rPr>
          <w:b/>
          <w:color w:val="000000"/>
          <w:sz w:val="28"/>
          <w:szCs w:val="22"/>
        </w:rPr>
        <w:t>Соц</w:t>
      </w:r>
      <w:r w:rsidR="00432642" w:rsidRPr="00746E17">
        <w:rPr>
          <w:b/>
          <w:color w:val="000000"/>
          <w:sz w:val="28"/>
          <w:szCs w:val="22"/>
        </w:rPr>
        <w:t>иология в США в настоящее время</w:t>
      </w:r>
    </w:p>
    <w:p w:rsidR="00AA4080" w:rsidRPr="00746E17" w:rsidRDefault="00AA4080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072111" w:rsidRPr="00746E17" w:rsidRDefault="0007211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Социология в США с самого начала формируется как прикладная эмпирическая наука. Уже в 1910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 xml:space="preserve">. в стране было проведено более 3 тысяч эмпирических исследований. Сейчас их количество возросло на два порядка. Социологические исследования базируются на большой финансовой основе. В настоящее время на проведение социологических исследований ассигнуется до 2 миллиардов долларов. Причем примерно половину этой суммы ассигнует правительство США, а половину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частный бизнес. Правительство и предприниматели рассматривают социологию как важный инструмент преодоления социальных конфликтов и обеспечения социальной стабильности, как инструмент социального контроля и управления, повышающий производительность труда и обеспечение благосостояния граждан. Таким образом</w:t>
      </w:r>
      <w:r w:rsidR="00981A67">
        <w:rPr>
          <w:color w:val="000000"/>
          <w:sz w:val="28"/>
          <w:szCs w:val="22"/>
        </w:rPr>
        <w:t>,</w:t>
      </w:r>
      <w:r w:rsidRPr="00746E17">
        <w:rPr>
          <w:color w:val="000000"/>
          <w:sz w:val="28"/>
          <w:szCs w:val="22"/>
        </w:rPr>
        <w:t xml:space="preserve"> в США насчитывается большое число организаций (крупных и мелких, государственных и частных), занимающихся исследованиями, результаты которых оформляются в социоинженерные проекты, системы управленческих решений и практические рекомендации. Некоторые крупные учреждения подобного типа содержат в своем штате больше ученых с докторской степенью, чем многие признанные университеты. В 1980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 около 14,5 тыс. социологов (69,</w:t>
      </w:r>
      <w:r w:rsidR="00746E17" w:rsidRPr="00746E17">
        <w:rPr>
          <w:color w:val="000000"/>
          <w:sz w:val="28"/>
          <w:szCs w:val="22"/>
        </w:rPr>
        <w:t>5</w:t>
      </w:r>
      <w:r w:rsidR="00746E17">
        <w:rPr>
          <w:color w:val="000000"/>
          <w:sz w:val="28"/>
          <w:szCs w:val="22"/>
        </w:rPr>
        <w:t>%</w:t>
      </w:r>
      <w:r w:rsidRPr="00746E17">
        <w:rPr>
          <w:color w:val="000000"/>
          <w:sz w:val="28"/>
          <w:szCs w:val="22"/>
        </w:rPr>
        <w:t xml:space="preserve"> их общего числа) трудились в университетах и колледжах США, а 6,8 тыс.</w:t>
      </w:r>
      <w:r w:rsidR="00746E17">
        <w:rPr>
          <w:color w:val="000000"/>
          <w:sz w:val="28"/>
          <w:szCs w:val="22"/>
        </w:rPr>
        <w:t> 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в прикладной социологии (частный бизнес, неприбыльные организации, правительство </w:t>
      </w:r>
      <w:r w:rsidR="00746E17">
        <w:rPr>
          <w:color w:val="000000"/>
          <w:sz w:val="28"/>
          <w:szCs w:val="22"/>
        </w:rPr>
        <w:t>и т.д.</w:t>
      </w:r>
      <w:r w:rsidRPr="00746E17">
        <w:rPr>
          <w:color w:val="000000"/>
          <w:sz w:val="28"/>
          <w:szCs w:val="22"/>
        </w:rPr>
        <w:t>). В ближайшее время, как ожидают, количество социологов-прикладников будет быстро возрастать. Все более популярными в стране становятся курсы по прикладной социологии. Если в 1970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 из 241 социологические отделения в университетах и колледжах только 1</w:t>
      </w:r>
      <w:r w:rsidR="00746E17" w:rsidRPr="00746E17">
        <w:rPr>
          <w:color w:val="000000"/>
          <w:sz w:val="28"/>
          <w:szCs w:val="22"/>
        </w:rPr>
        <w:t>1</w:t>
      </w:r>
      <w:r w:rsidR="00746E17">
        <w:rPr>
          <w:color w:val="000000"/>
          <w:sz w:val="28"/>
          <w:szCs w:val="22"/>
        </w:rPr>
        <w:t>%</w:t>
      </w:r>
      <w:r w:rsidRPr="00746E17">
        <w:rPr>
          <w:color w:val="000000"/>
          <w:sz w:val="28"/>
          <w:szCs w:val="22"/>
        </w:rPr>
        <w:t xml:space="preserve"> имели такие курсы, то в 1979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</w:t>
      </w:r>
      <w:r w:rsidR="00746E17">
        <w:rPr>
          <w:color w:val="000000"/>
          <w:sz w:val="28"/>
          <w:szCs w:val="22"/>
        </w:rPr>
        <w:t> 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уже 4</w:t>
      </w:r>
      <w:r w:rsidR="00746E17" w:rsidRPr="00746E17">
        <w:rPr>
          <w:color w:val="000000"/>
          <w:sz w:val="28"/>
          <w:szCs w:val="22"/>
        </w:rPr>
        <w:t>4</w:t>
      </w:r>
      <w:r w:rsidR="00746E17">
        <w:rPr>
          <w:color w:val="000000"/>
          <w:sz w:val="28"/>
          <w:szCs w:val="22"/>
        </w:rPr>
        <w:t>%</w:t>
      </w:r>
      <w:r w:rsidRPr="00746E17">
        <w:rPr>
          <w:color w:val="000000"/>
          <w:sz w:val="28"/>
          <w:szCs w:val="22"/>
        </w:rPr>
        <w:t xml:space="preserve">. Студенты практикуются как в полевых исследованиях, так и по месту будущей работы (например, госпиталь, юридическая фирма). В американской социологии прикладников различают в зависимости от того, какими методами они оперируют. Выделяются два главных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социальная инженерия и клиническая социология. Инженер-социолог чаще пользуется маломасштабными дешевыми опросами, сериями полевых экспериментов, разрабатывает проекты социальной перестройки небольших сообществ (например, молодежных кемпингов или производственных бригад), занимается планированием и дизайном. Задача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к</w:t>
      </w:r>
      <w:r w:rsidRPr="00746E17">
        <w:rPr>
          <w:color w:val="000000"/>
          <w:sz w:val="28"/>
          <w:szCs w:val="22"/>
        </w:rPr>
        <w:t>линического социолога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поставить диагноз, предложить альтернативу, проконсультировать и наметить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т</w:t>
      </w:r>
      <w:r w:rsidRPr="00746E17">
        <w:rPr>
          <w:color w:val="000000"/>
          <w:sz w:val="28"/>
          <w:szCs w:val="22"/>
        </w:rPr>
        <w:t>ерапевтические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меры. Так, социоинженер разрабатывает новую форму брачного контракта, а </w:t>
      </w:r>
      <w:r w:rsidR="00746E17">
        <w:rPr>
          <w:color w:val="000000"/>
          <w:sz w:val="28"/>
          <w:szCs w:val="22"/>
        </w:rPr>
        <w:t>«</w:t>
      </w:r>
      <w:r w:rsidR="00746E17" w:rsidRPr="00746E17">
        <w:rPr>
          <w:color w:val="000000"/>
          <w:sz w:val="28"/>
          <w:szCs w:val="22"/>
        </w:rPr>
        <w:t>к</w:t>
      </w:r>
      <w:r w:rsidRPr="00746E17">
        <w:rPr>
          <w:color w:val="000000"/>
          <w:sz w:val="28"/>
          <w:szCs w:val="22"/>
        </w:rPr>
        <w:t>линицист</w:t>
      </w:r>
      <w:r w:rsidR="00746E17">
        <w:rPr>
          <w:color w:val="000000"/>
          <w:sz w:val="28"/>
          <w:szCs w:val="22"/>
        </w:rPr>
        <w:t>»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просвещает молодоженов о том, как им лучше распределить обязанности по уходу за ребенком. Первый, обобщив данные о финансовом положении компании, делах на рынке сбыта и технологии производства, предлагает перестроить управленческую структуру, а второй проводит психологический тренинг с менеджерами с целью переориентировать их сознание. Как правило, оба специалиста работают в тесном контакте. Информация, полученная социологом,</w:t>
      </w:r>
      <w:r w:rsidR="00746E17">
        <w:rPr>
          <w:color w:val="000000"/>
          <w:sz w:val="28"/>
          <w:szCs w:val="22"/>
        </w:rPr>
        <w:t> 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>это собственность корпорации, которая вольна поступать с ней так, как считает нужным: сдать в архив или библиотеку, принять к сведению, запретить публикацию или, наконец, внедрить в практику. Благодаря развитию эмпирических исследований, разработке фундаментальной методологии, использованию математического и статистического аппарата, моделирования и эксперимента социология в США превратилась в точную науку.</w:t>
      </w:r>
    </w:p>
    <w:p w:rsidR="00072111" w:rsidRDefault="00072111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981A67" w:rsidRPr="00746E17" w:rsidRDefault="00981A67" w:rsidP="00746E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</w:rPr>
      </w:pPr>
    </w:p>
    <w:p w:rsidR="00386927" w:rsidRPr="00746E17" w:rsidRDefault="00981A67" w:rsidP="00746E1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br w:type="page"/>
      </w:r>
      <w:r w:rsidR="00BB2276" w:rsidRPr="00746E17">
        <w:rPr>
          <w:b/>
          <w:color w:val="000000"/>
          <w:sz w:val="28"/>
          <w:szCs w:val="22"/>
        </w:rPr>
        <w:t>Вывод</w:t>
      </w:r>
    </w:p>
    <w:p w:rsidR="006353C2" w:rsidRPr="00746E17" w:rsidRDefault="006353C2" w:rsidP="00746E1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B2276" w:rsidRPr="00746E17" w:rsidRDefault="00BB2276" w:rsidP="00746E1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>На рубеже XIX и XX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вв</w:t>
      </w:r>
      <w:r w:rsidRPr="00746E17">
        <w:rPr>
          <w:color w:val="000000"/>
          <w:sz w:val="28"/>
          <w:szCs w:val="22"/>
        </w:rPr>
        <w:t xml:space="preserve">. в американской социологии осуществляются ассимиляция европейских социологических теорий и выработка специфического ракурса анализа социальной реальности. Самое пристальное внимание уделяется проблемам структуры общества, анализу его неоднородности. Практически во всех теориях американских социологов, обеспечивших более интенсивную, чем в Европе, институционализацию новой науки, произошел постепенный переход в области проблематики социологической теории </w:t>
      </w:r>
      <w:r w:rsidR="00746E17">
        <w:rPr>
          <w:color w:val="000000"/>
          <w:sz w:val="28"/>
          <w:szCs w:val="22"/>
        </w:rPr>
        <w:t>–</w:t>
      </w:r>
      <w:r w:rsidR="00746E17" w:rsidRPr="00746E17">
        <w:rPr>
          <w:color w:val="000000"/>
          <w:sz w:val="28"/>
          <w:szCs w:val="22"/>
        </w:rPr>
        <w:t xml:space="preserve"> </w:t>
      </w:r>
      <w:r w:rsidRPr="00746E17">
        <w:rPr>
          <w:color w:val="000000"/>
          <w:sz w:val="28"/>
          <w:szCs w:val="22"/>
        </w:rPr>
        <w:t xml:space="preserve">от истолкования социальных процессов в их единстве, от изучения общества как целого (такой подход вслед за </w:t>
      </w:r>
      <w:r w:rsidR="00746E17" w:rsidRPr="00746E17">
        <w:rPr>
          <w:color w:val="000000"/>
          <w:sz w:val="28"/>
          <w:szCs w:val="22"/>
        </w:rPr>
        <w:t>В.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Дильтеем</w:t>
      </w:r>
      <w:r w:rsidRPr="00746E17">
        <w:rPr>
          <w:color w:val="000000"/>
          <w:sz w:val="28"/>
          <w:szCs w:val="22"/>
        </w:rPr>
        <w:t xml:space="preserve"> стал определяться как псевдонаучная алхимия) к исследованию социальных групп, от создания метатеорий к созданию теорий сугубо специализированных. Практичность как одна из доминирующих черт национального характера отразилась на направленности исследований в рамках американской социологической школы.</w:t>
      </w:r>
    </w:p>
    <w:p w:rsidR="00BB2276" w:rsidRDefault="00BB2276" w:rsidP="00746E17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981A67" w:rsidRPr="00746E17" w:rsidRDefault="00981A67" w:rsidP="00746E17">
      <w:pPr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BB2276" w:rsidRPr="00746E17" w:rsidRDefault="00BB2276" w:rsidP="00746E1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746E17">
        <w:rPr>
          <w:color w:val="000000"/>
          <w:sz w:val="28"/>
          <w:szCs w:val="23"/>
        </w:rPr>
        <w:br w:type="page"/>
      </w:r>
      <w:r w:rsidRPr="00746E17">
        <w:rPr>
          <w:b/>
          <w:color w:val="000000"/>
          <w:sz w:val="28"/>
          <w:szCs w:val="22"/>
        </w:rPr>
        <w:t>С</w:t>
      </w:r>
      <w:r w:rsidR="00981A67">
        <w:rPr>
          <w:b/>
          <w:color w:val="000000"/>
          <w:sz w:val="28"/>
          <w:szCs w:val="22"/>
        </w:rPr>
        <w:t>писок литературы</w:t>
      </w:r>
    </w:p>
    <w:p w:rsidR="00981A67" w:rsidRDefault="00981A67" w:rsidP="00746E1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B2276" w:rsidRPr="00746E17" w:rsidRDefault="006353C2" w:rsidP="00981A67">
      <w:pPr>
        <w:spacing w:line="360" w:lineRule="auto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1. </w:t>
      </w:r>
      <w:r w:rsidR="00746E17" w:rsidRPr="00746E17">
        <w:rPr>
          <w:color w:val="000000"/>
          <w:sz w:val="28"/>
          <w:szCs w:val="22"/>
        </w:rPr>
        <w:t>Радугин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А.А.</w:t>
      </w:r>
      <w:r w:rsidRPr="00746E17">
        <w:rPr>
          <w:color w:val="000000"/>
          <w:sz w:val="28"/>
          <w:szCs w:val="22"/>
        </w:rPr>
        <w:t xml:space="preserve">, </w:t>
      </w:r>
      <w:r w:rsidR="00746E17" w:rsidRPr="00746E17">
        <w:rPr>
          <w:color w:val="000000"/>
          <w:sz w:val="28"/>
          <w:szCs w:val="22"/>
        </w:rPr>
        <w:t>Радугин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К.А.</w:t>
      </w:r>
      <w:r w:rsidRPr="00746E17">
        <w:rPr>
          <w:color w:val="000000"/>
          <w:sz w:val="28"/>
          <w:szCs w:val="22"/>
        </w:rPr>
        <w:t xml:space="preserve"> курс лекций «Социология», </w:t>
      </w:r>
      <w:r w:rsidR="00746E17" w:rsidRPr="00746E17">
        <w:rPr>
          <w:color w:val="000000"/>
          <w:sz w:val="28"/>
          <w:szCs w:val="22"/>
        </w:rPr>
        <w:t>г.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Москва</w:t>
      </w:r>
      <w:r w:rsidRPr="00746E17">
        <w:rPr>
          <w:color w:val="000000"/>
          <w:sz w:val="28"/>
          <w:szCs w:val="22"/>
        </w:rPr>
        <w:t xml:space="preserve">, изд-во «Владос», </w:t>
      </w:r>
      <w:r w:rsidR="00746E17" w:rsidRPr="00746E17">
        <w:rPr>
          <w:color w:val="000000"/>
          <w:sz w:val="28"/>
          <w:szCs w:val="22"/>
        </w:rPr>
        <w:t>1995</w:t>
      </w:r>
      <w:r w:rsidR="00746E17">
        <w:rPr>
          <w:color w:val="000000"/>
          <w:sz w:val="28"/>
          <w:szCs w:val="22"/>
        </w:rPr>
        <w:t> </w:t>
      </w:r>
      <w:r w:rsidR="00746E17" w:rsidRPr="00746E17">
        <w:rPr>
          <w:color w:val="000000"/>
          <w:sz w:val="28"/>
          <w:szCs w:val="22"/>
        </w:rPr>
        <w:t>г</w:t>
      </w:r>
      <w:r w:rsidRPr="00746E17">
        <w:rPr>
          <w:color w:val="000000"/>
          <w:sz w:val="28"/>
          <w:szCs w:val="22"/>
        </w:rPr>
        <w:t>.</w:t>
      </w:r>
    </w:p>
    <w:p w:rsidR="006353C2" w:rsidRPr="00746E17" w:rsidRDefault="006353C2" w:rsidP="00981A67">
      <w:pPr>
        <w:spacing w:line="360" w:lineRule="auto"/>
        <w:jc w:val="both"/>
        <w:rPr>
          <w:color w:val="000000"/>
          <w:sz w:val="28"/>
          <w:szCs w:val="22"/>
        </w:rPr>
      </w:pPr>
      <w:r w:rsidRPr="00746E17">
        <w:rPr>
          <w:color w:val="000000"/>
          <w:sz w:val="28"/>
          <w:szCs w:val="22"/>
        </w:rPr>
        <w:t xml:space="preserve">2. </w:t>
      </w:r>
      <w:r w:rsidRPr="00746E17">
        <w:rPr>
          <w:color w:val="000000"/>
          <w:sz w:val="28"/>
        </w:rPr>
        <w:t>http://window.edu.ru/window_catalog/files/r42244/t2.pdf</w:t>
      </w:r>
    </w:p>
    <w:p w:rsidR="006353C2" w:rsidRPr="000A3295" w:rsidRDefault="006353C2" w:rsidP="00981A67">
      <w:pPr>
        <w:spacing w:line="360" w:lineRule="auto"/>
        <w:jc w:val="both"/>
        <w:rPr>
          <w:color w:val="000000"/>
          <w:sz w:val="28"/>
          <w:szCs w:val="22"/>
          <w:lang w:val="en-US"/>
        </w:rPr>
      </w:pPr>
      <w:r w:rsidRPr="000A3295">
        <w:rPr>
          <w:color w:val="000000"/>
          <w:sz w:val="28"/>
          <w:szCs w:val="22"/>
          <w:lang w:val="en-US"/>
        </w:rPr>
        <w:t xml:space="preserve">3. </w:t>
      </w:r>
      <w:r w:rsidRPr="000A3295">
        <w:rPr>
          <w:color w:val="000000"/>
          <w:sz w:val="28"/>
          <w:lang w:val="en-US"/>
        </w:rPr>
        <w:t>http://bibliofond.ru/view.aspx</w:t>
      </w:r>
      <w:r w:rsidR="00746E17" w:rsidRPr="000A3295">
        <w:rPr>
          <w:color w:val="000000"/>
          <w:sz w:val="28"/>
          <w:lang w:val="en-US"/>
        </w:rPr>
        <w:t>? i</w:t>
      </w:r>
      <w:r w:rsidRPr="000A3295">
        <w:rPr>
          <w:color w:val="000000"/>
          <w:sz w:val="28"/>
          <w:lang w:val="en-US"/>
        </w:rPr>
        <w:t>d=13716</w:t>
      </w:r>
      <w:bookmarkStart w:id="0" w:name="_GoBack"/>
      <w:bookmarkEnd w:id="0"/>
    </w:p>
    <w:sectPr w:rsidR="006353C2" w:rsidRPr="000A3295" w:rsidSect="00746E1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C4" w:rsidRDefault="00E62CC4">
      <w:r>
        <w:separator/>
      </w:r>
    </w:p>
  </w:endnote>
  <w:endnote w:type="continuationSeparator" w:id="0">
    <w:p w:rsidR="00E62CC4" w:rsidRDefault="00E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42" w:rsidRDefault="00432642" w:rsidP="00BF35EA">
    <w:pPr>
      <w:pStyle w:val="a5"/>
      <w:framePr w:wrap="around" w:vAnchor="text" w:hAnchor="margin" w:xAlign="right" w:y="1"/>
      <w:rPr>
        <w:rStyle w:val="a7"/>
      </w:rPr>
    </w:pPr>
  </w:p>
  <w:p w:rsidR="00432642" w:rsidRDefault="00432642" w:rsidP="00BF3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42" w:rsidRDefault="009A1028" w:rsidP="00BF35E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32642" w:rsidRDefault="00432642" w:rsidP="00BF35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C4" w:rsidRDefault="00E62CC4">
      <w:r>
        <w:separator/>
      </w:r>
    </w:p>
  </w:footnote>
  <w:footnote w:type="continuationSeparator" w:id="0">
    <w:p w:rsidR="00E62CC4" w:rsidRDefault="00E6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723B"/>
    <w:multiLevelType w:val="multilevel"/>
    <w:tmpl w:val="FC1E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D74E2E"/>
    <w:multiLevelType w:val="multilevel"/>
    <w:tmpl w:val="F81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8F085F"/>
    <w:multiLevelType w:val="hybridMultilevel"/>
    <w:tmpl w:val="C0C2570A"/>
    <w:lvl w:ilvl="0" w:tplc="EAC897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A01714"/>
    <w:multiLevelType w:val="multilevel"/>
    <w:tmpl w:val="3CA293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80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52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927"/>
    <w:rsid w:val="0000223C"/>
    <w:rsid w:val="00072111"/>
    <w:rsid w:val="00077ABB"/>
    <w:rsid w:val="000A3295"/>
    <w:rsid w:val="00114783"/>
    <w:rsid w:val="00203171"/>
    <w:rsid w:val="00210723"/>
    <w:rsid w:val="00386927"/>
    <w:rsid w:val="003A11F0"/>
    <w:rsid w:val="00426DD7"/>
    <w:rsid w:val="00432642"/>
    <w:rsid w:val="0055787F"/>
    <w:rsid w:val="005A0681"/>
    <w:rsid w:val="006353C2"/>
    <w:rsid w:val="00746E17"/>
    <w:rsid w:val="007E2D85"/>
    <w:rsid w:val="00810938"/>
    <w:rsid w:val="0082354C"/>
    <w:rsid w:val="00981A67"/>
    <w:rsid w:val="009A1028"/>
    <w:rsid w:val="00A156E2"/>
    <w:rsid w:val="00AA4080"/>
    <w:rsid w:val="00B3651E"/>
    <w:rsid w:val="00B727CA"/>
    <w:rsid w:val="00B922B2"/>
    <w:rsid w:val="00BA634C"/>
    <w:rsid w:val="00BB2276"/>
    <w:rsid w:val="00BF35EA"/>
    <w:rsid w:val="00C6668D"/>
    <w:rsid w:val="00C92A39"/>
    <w:rsid w:val="00CC2FA5"/>
    <w:rsid w:val="00E61D43"/>
    <w:rsid w:val="00E62CC4"/>
    <w:rsid w:val="00EB3472"/>
    <w:rsid w:val="00EC0B2E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D43939-85AA-4B77-A67D-11C3F81A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2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86927"/>
    <w:pPr>
      <w:spacing w:before="100" w:beforeAutospacing="1" w:after="100" w:afterAutospacing="1"/>
    </w:pPr>
  </w:style>
  <w:style w:type="paragraph" w:customStyle="1" w:styleId="bodytxt">
    <w:name w:val="bodytxt"/>
    <w:basedOn w:val="a"/>
    <w:uiPriority w:val="99"/>
    <w:rsid w:val="00077ABB"/>
    <w:pPr>
      <w:spacing w:before="100" w:beforeAutospacing="1" w:after="100" w:afterAutospacing="1"/>
    </w:pPr>
  </w:style>
  <w:style w:type="character" w:styleId="a4">
    <w:name w:val="Hyperlink"/>
    <w:uiPriority w:val="99"/>
    <w:rsid w:val="006353C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F35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F35EA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46E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2014-03-20T14:40:00Z</dcterms:created>
  <dcterms:modified xsi:type="dcterms:W3CDTF">2014-03-20T14:40:00Z</dcterms:modified>
</cp:coreProperties>
</file>