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1D" w:rsidRDefault="0036111D" w:rsidP="002D2A8A">
      <w:pPr>
        <w:pStyle w:val="western"/>
        <w:jc w:val="center"/>
        <w:rPr>
          <w:color w:val="000000"/>
        </w:rPr>
      </w:pPr>
    </w:p>
    <w:p w:rsidR="00076BB6" w:rsidRPr="000518C0" w:rsidRDefault="00076BB6" w:rsidP="002D2A8A">
      <w:pPr>
        <w:pStyle w:val="western"/>
        <w:jc w:val="center"/>
        <w:rPr>
          <w:color w:val="000000"/>
        </w:rPr>
      </w:pPr>
      <w:r w:rsidRPr="000518C0">
        <w:rPr>
          <w:color w:val="000000"/>
        </w:rPr>
        <w:t>Министерство образования и науки Российской Федерации</w:t>
      </w:r>
    </w:p>
    <w:p w:rsidR="00076BB6" w:rsidRPr="000518C0" w:rsidRDefault="00076BB6" w:rsidP="002D2A8A">
      <w:pPr>
        <w:pStyle w:val="western"/>
        <w:jc w:val="center"/>
        <w:rPr>
          <w:color w:val="000000"/>
        </w:rPr>
      </w:pPr>
      <w:r w:rsidRPr="000518C0">
        <w:rPr>
          <w:color w:val="000000"/>
        </w:rPr>
        <w:t>Сибирская Академия Финансов и Банковского Дела</w:t>
      </w:r>
    </w:p>
    <w:p w:rsidR="00076BB6" w:rsidRPr="000518C0" w:rsidRDefault="00076BB6" w:rsidP="002D2A8A">
      <w:pPr>
        <w:pStyle w:val="western"/>
        <w:jc w:val="center"/>
        <w:rPr>
          <w:color w:val="000000"/>
        </w:rPr>
      </w:pPr>
    </w:p>
    <w:p w:rsidR="00076BB6" w:rsidRPr="000518C0" w:rsidRDefault="00076BB6" w:rsidP="002D2A8A">
      <w:pPr>
        <w:pStyle w:val="western"/>
        <w:jc w:val="center"/>
        <w:rPr>
          <w:color w:val="000000"/>
        </w:rPr>
      </w:pPr>
    </w:p>
    <w:p w:rsidR="00076BB6" w:rsidRPr="000518C0" w:rsidRDefault="00076BB6" w:rsidP="002D2A8A">
      <w:pPr>
        <w:pStyle w:val="western"/>
        <w:jc w:val="center"/>
        <w:rPr>
          <w:color w:val="000000"/>
        </w:rPr>
      </w:pPr>
    </w:p>
    <w:p w:rsidR="00076BB6" w:rsidRPr="00B51EBF" w:rsidRDefault="00076BB6" w:rsidP="002966EF">
      <w:pPr>
        <w:pStyle w:val="western"/>
        <w:jc w:val="center"/>
        <w:rPr>
          <w:b/>
          <w:color w:val="000000"/>
          <w:sz w:val="32"/>
          <w:szCs w:val="32"/>
        </w:rPr>
      </w:pPr>
      <w:r w:rsidRPr="00B51EBF">
        <w:rPr>
          <w:b/>
          <w:color w:val="000000"/>
          <w:sz w:val="32"/>
          <w:szCs w:val="32"/>
        </w:rPr>
        <w:t>Реферат по дисциплине</w:t>
      </w:r>
    </w:p>
    <w:p w:rsidR="00076BB6" w:rsidRPr="000518C0" w:rsidRDefault="00076BB6" w:rsidP="002D2A8A">
      <w:pPr>
        <w:pStyle w:val="western"/>
        <w:jc w:val="center"/>
        <w:rPr>
          <w:color w:val="000000"/>
          <w:sz w:val="32"/>
          <w:szCs w:val="32"/>
        </w:rPr>
      </w:pPr>
      <w:r w:rsidRPr="000518C0">
        <w:rPr>
          <w:color w:val="000000"/>
          <w:sz w:val="32"/>
          <w:szCs w:val="32"/>
        </w:rPr>
        <w:t>«Безопасность жизнедеятельности»</w:t>
      </w:r>
    </w:p>
    <w:p w:rsidR="00076BB6" w:rsidRPr="000518C0" w:rsidRDefault="00076BB6" w:rsidP="002966EF">
      <w:pPr>
        <w:pStyle w:val="western"/>
        <w:spacing w:line="360" w:lineRule="auto"/>
        <w:jc w:val="center"/>
        <w:rPr>
          <w:color w:val="000000"/>
          <w:sz w:val="32"/>
          <w:szCs w:val="32"/>
        </w:rPr>
      </w:pPr>
      <w:r w:rsidRPr="000518C0">
        <w:rPr>
          <w:color w:val="000000"/>
          <w:sz w:val="32"/>
          <w:szCs w:val="32"/>
        </w:rPr>
        <w:t>Тема:</w:t>
      </w:r>
    </w:p>
    <w:p w:rsidR="00076BB6" w:rsidRPr="00B51EBF" w:rsidRDefault="00C00258" w:rsidP="002D2A8A">
      <w:pPr>
        <w:pStyle w:val="western"/>
        <w:jc w:val="center"/>
        <w:rPr>
          <w:b/>
          <w:color w:val="000000"/>
          <w:sz w:val="32"/>
          <w:szCs w:val="32"/>
        </w:rPr>
      </w:pPr>
      <w:r w:rsidRPr="00B51EBF">
        <w:rPr>
          <w:b/>
          <w:color w:val="000000"/>
          <w:sz w:val="32"/>
          <w:szCs w:val="32"/>
        </w:rPr>
        <w:t>Основные методы и средства защиты от поражения электрическим током</w:t>
      </w:r>
      <w:r w:rsidR="00076BB6" w:rsidRPr="00B51EBF">
        <w:rPr>
          <w:b/>
          <w:color w:val="000000"/>
          <w:sz w:val="32"/>
          <w:szCs w:val="32"/>
        </w:rPr>
        <w:t>.</w:t>
      </w:r>
    </w:p>
    <w:p w:rsidR="00076BB6" w:rsidRPr="00B51EBF" w:rsidRDefault="00C00258" w:rsidP="002D2A8A">
      <w:pPr>
        <w:pStyle w:val="western"/>
        <w:jc w:val="center"/>
        <w:rPr>
          <w:b/>
          <w:color w:val="000000"/>
          <w:sz w:val="32"/>
          <w:szCs w:val="32"/>
        </w:rPr>
      </w:pPr>
      <w:r w:rsidRPr="00B51EBF">
        <w:rPr>
          <w:b/>
          <w:color w:val="000000"/>
          <w:sz w:val="32"/>
          <w:szCs w:val="32"/>
        </w:rPr>
        <w:t>Оценка очагов поражения на взрывоопасных и пожароопасных объектах</w:t>
      </w:r>
      <w:r w:rsidR="00076BB6" w:rsidRPr="00B51EBF">
        <w:rPr>
          <w:b/>
          <w:color w:val="000000"/>
          <w:sz w:val="32"/>
          <w:szCs w:val="32"/>
        </w:rPr>
        <w:t>.</w:t>
      </w:r>
    </w:p>
    <w:p w:rsidR="00076BB6" w:rsidRPr="00B51EBF" w:rsidRDefault="00C00258" w:rsidP="002D2A8A">
      <w:pPr>
        <w:pStyle w:val="western"/>
        <w:jc w:val="center"/>
        <w:rPr>
          <w:b/>
          <w:color w:val="000000"/>
          <w:sz w:val="32"/>
          <w:szCs w:val="32"/>
        </w:rPr>
      </w:pPr>
      <w:r w:rsidRPr="00B51EBF">
        <w:rPr>
          <w:b/>
          <w:color w:val="000000"/>
          <w:sz w:val="32"/>
          <w:szCs w:val="32"/>
        </w:rPr>
        <w:t xml:space="preserve">Применение защитных сооружений при чрезвычайных ситуациях </w:t>
      </w:r>
      <w:r w:rsidR="00CE4024" w:rsidRPr="00B51EBF">
        <w:rPr>
          <w:b/>
          <w:color w:val="000000"/>
          <w:sz w:val="32"/>
          <w:szCs w:val="32"/>
        </w:rPr>
        <w:t>природного и техногенного характера</w:t>
      </w:r>
      <w:r w:rsidR="00076BB6" w:rsidRPr="00B51EBF">
        <w:rPr>
          <w:b/>
          <w:color w:val="000000"/>
          <w:sz w:val="32"/>
          <w:szCs w:val="32"/>
        </w:rPr>
        <w:t>.</w:t>
      </w:r>
    </w:p>
    <w:p w:rsidR="002966EF" w:rsidRPr="000518C0" w:rsidRDefault="002966EF" w:rsidP="002D2A8A">
      <w:pPr>
        <w:pStyle w:val="western"/>
        <w:jc w:val="center"/>
        <w:rPr>
          <w:color w:val="000000"/>
          <w:sz w:val="32"/>
          <w:szCs w:val="32"/>
        </w:rPr>
      </w:pPr>
    </w:p>
    <w:p w:rsidR="002966EF" w:rsidRPr="000518C0" w:rsidRDefault="002966EF" w:rsidP="002D2A8A">
      <w:pPr>
        <w:pStyle w:val="western"/>
        <w:jc w:val="center"/>
        <w:rPr>
          <w:color w:val="000000"/>
          <w:sz w:val="32"/>
          <w:szCs w:val="32"/>
        </w:rPr>
      </w:pPr>
    </w:p>
    <w:p w:rsidR="002966EF" w:rsidRPr="000518C0" w:rsidRDefault="002966EF" w:rsidP="002966EF">
      <w:pPr>
        <w:pStyle w:val="western"/>
        <w:rPr>
          <w:color w:val="000000"/>
          <w:sz w:val="32"/>
          <w:szCs w:val="32"/>
        </w:rPr>
      </w:pPr>
      <w:r w:rsidRPr="000518C0">
        <w:rPr>
          <w:color w:val="000000"/>
          <w:sz w:val="32"/>
          <w:szCs w:val="32"/>
        </w:rPr>
        <w:t xml:space="preserve">            </w:t>
      </w:r>
      <w:r w:rsidRPr="000518C0">
        <w:rPr>
          <w:color w:val="000000"/>
          <w:sz w:val="32"/>
          <w:szCs w:val="32"/>
        </w:rPr>
        <w:tab/>
      </w:r>
      <w:r w:rsidRPr="000518C0">
        <w:rPr>
          <w:color w:val="000000"/>
          <w:sz w:val="32"/>
          <w:szCs w:val="32"/>
        </w:rPr>
        <w:tab/>
      </w:r>
      <w:r w:rsidRPr="000518C0">
        <w:rPr>
          <w:color w:val="000000"/>
          <w:sz w:val="32"/>
          <w:szCs w:val="32"/>
        </w:rPr>
        <w:tab/>
      </w:r>
      <w:r w:rsidRPr="000518C0">
        <w:rPr>
          <w:color w:val="000000"/>
          <w:sz w:val="32"/>
          <w:szCs w:val="32"/>
        </w:rPr>
        <w:tab/>
      </w:r>
      <w:r w:rsidRPr="000518C0">
        <w:rPr>
          <w:color w:val="000000"/>
          <w:sz w:val="32"/>
          <w:szCs w:val="32"/>
        </w:rPr>
        <w:tab/>
      </w:r>
      <w:r w:rsidRPr="000518C0">
        <w:rPr>
          <w:color w:val="000000"/>
          <w:sz w:val="32"/>
          <w:szCs w:val="32"/>
        </w:rPr>
        <w:tab/>
      </w:r>
      <w:r w:rsidRPr="000518C0">
        <w:rPr>
          <w:color w:val="000000"/>
          <w:sz w:val="32"/>
          <w:szCs w:val="32"/>
        </w:rPr>
        <w:tab/>
      </w:r>
      <w:r w:rsidRPr="000518C0">
        <w:rPr>
          <w:color w:val="000000"/>
          <w:sz w:val="32"/>
          <w:szCs w:val="32"/>
        </w:rPr>
        <w:tab/>
        <w:t>Выполнил:</w:t>
      </w:r>
    </w:p>
    <w:p w:rsidR="002966EF" w:rsidRPr="000518C0" w:rsidRDefault="002966EF" w:rsidP="002966EF">
      <w:pPr>
        <w:pStyle w:val="western"/>
        <w:rPr>
          <w:color w:val="000000"/>
          <w:sz w:val="28"/>
          <w:szCs w:val="28"/>
        </w:rPr>
      </w:pPr>
      <w:r w:rsidRPr="000518C0">
        <w:rPr>
          <w:color w:val="000000"/>
          <w:sz w:val="32"/>
          <w:szCs w:val="32"/>
        </w:rPr>
        <w:tab/>
      </w:r>
      <w:r w:rsidRPr="000518C0">
        <w:rPr>
          <w:color w:val="000000"/>
          <w:sz w:val="32"/>
          <w:szCs w:val="32"/>
        </w:rPr>
        <w:tab/>
      </w:r>
      <w:r w:rsidRPr="000518C0">
        <w:rPr>
          <w:color w:val="000000"/>
          <w:sz w:val="32"/>
          <w:szCs w:val="32"/>
        </w:rPr>
        <w:tab/>
      </w:r>
      <w:r w:rsidRPr="000518C0">
        <w:rPr>
          <w:color w:val="000000"/>
          <w:sz w:val="32"/>
          <w:szCs w:val="32"/>
        </w:rPr>
        <w:tab/>
      </w:r>
      <w:r w:rsidRPr="000518C0">
        <w:rPr>
          <w:color w:val="000000"/>
          <w:sz w:val="32"/>
          <w:szCs w:val="32"/>
        </w:rPr>
        <w:tab/>
      </w:r>
      <w:r w:rsidRPr="000518C0">
        <w:rPr>
          <w:color w:val="000000"/>
          <w:sz w:val="32"/>
          <w:szCs w:val="32"/>
        </w:rPr>
        <w:tab/>
      </w:r>
      <w:r w:rsidRPr="000518C0">
        <w:rPr>
          <w:color w:val="000000"/>
          <w:sz w:val="32"/>
          <w:szCs w:val="32"/>
        </w:rPr>
        <w:tab/>
      </w:r>
      <w:r w:rsidRPr="000518C0">
        <w:rPr>
          <w:color w:val="000000"/>
          <w:sz w:val="28"/>
          <w:szCs w:val="28"/>
        </w:rPr>
        <w:t xml:space="preserve">студент группы </w:t>
      </w:r>
    </w:p>
    <w:p w:rsidR="002966EF" w:rsidRPr="000518C0" w:rsidRDefault="002966EF" w:rsidP="002966EF">
      <w:pPr>
        <w:pStyle w:val="western"/>
        <w:rPr>
          <w:color w:val="000000"/>
          <w:sz w:val="28"/>
          <w:szCs w:val="28"/>
        </w:rPr>
      </w:pPr>
      <w:r w:rsidRPr="000518C0">
        <w:rPr>
          <w:color w:val="000000"/>
          <w:sz w:val="28"/>
          <w:szCs w:val="28"/>
        </w:rPr>
        <w:t xml:space="preserve"> </w:t>
      </w:r>
      <w:r w:rsidRPr="000518C0">
        <w:rPr>
          <w:color w:val="000000"/>
          <w:sz w:val="28"/>
          <w:szCs w:val="28"/>
        </w:rPr>
        <w:tab/>
      </w:r>
      <w:r w:rsidRPr="000518C0">
        <w:rPr>
          <w:color w:val="000000"/>
          <w:sz w:val="28"/>
          <w:szCs w:val="28"/>
        </w:rPr>
        <w:tab/>
      </w:r>
      <w:r w:rsidRPr="000518C0">
        <w:rPr>
          <w:color w:val="000000"/>
          <w:sz w:val="28"/>
          <w:szCs w:val="28"/>
        </w:rPr>
        <w:tab/>
      </w:r>
      <w:r w:rsidRPr="000518C0">
        <w:rPr>
          <w:color w:val="000000"/>
          <w:sz w:val="28"/>
          <w:szCs w:val="28"/>
        </w:rPr>
        <w:tab/>
      </w:r>
      <w:r w:rsidRPr="000518C0">
        <w:rPr>
          <w:color w:val="000000"/>
          <w:sz w:val="28"/>
          <w:szCs w:val="28"/>
        </w:rPr>
        <w:tab/>
      </w:r>
      <w:r w:rsidRPr="000518C0">
        <w:rPr>
          <w:color w:val="000000"/>
          <w:sz w:val="28"/>
          <w:szCs w:val="28"/>
        </w:rPr>
        <w:tab/>
      </w:r>
      <w:r w:rsidRPr="000518C0">
        <w:rPr>
          <w:color w:val="000000"/>
          <w:sz w:val="28"/>
          <w:szCs w:val="28"/>
        </w:rPr>
        <w:tab/>
      </w:r>
      <w:r w:rsidRPr="000518C0">
        <w:rPr>
          <w:color w:val="000000"/>
          <w:sz w:val="28"/>
          <w:szCs w:val="28"/>
        </w:rPr>
        <w:tab/>
      </w:r>
      <w:r w:rsidRPr="000518C0">
        <w:rPr>
          <w:color w:val="000000"/>
          <w:sz w:val="28"/>
          <w:szCs w:val="28"/>
        </w:rPr>
        <w:tab/>
        <w:t>Проверил:</w:t>
      </w:r>
    </w:p>
    <w:p w:rsidR="002966EF" w:rsidRPr="000518C0" w:rsidRDefault="002966EF" w:rsidP="002966EF">
      <w:pPr>
        <w:pStyle w:val="western"/>
        <w:rPr>
          <w:color w:val="000000"/>
          <w:sz w:val="28"/>
          <w:szCs w:val="28"/>
        </w:rPr>
      </w:pPr>
      <w:r w:rsidRPr="000518C0">
        <w:rPr>
          <w:color w:val="000000"/>
          <w:sz w:val="28"/>
          <w:szCs w:val="28"/>
        </w:rPr>
        <w:tab/>
      </w:r>
      <w:r w:rsidRPr="000518C0">
        <w:rPr>
          <w:color w:val="000000"/>
          <w:sz w:val="28"/>
          <w:szCs w:val="28"/>
        </w:rPr>
        <w:tab/>
      </w:r>
      <w:r w:rsidRPr="000518C0">
        <w:rPr>
          <w:color w:val="000000"/>
          <w:sz w:val="28"/>
          <w:szCs w:val="28"/>
        </w:rPr>
        <w:tab/>
      </w:r>
      <w:r w:rsidRPr="000518C0">
        <w:rPr>
          <w:color w:val="000000"/>
          <w:sz w:val="28"/>
          <w:szCs w:val="28"/>
        </w:rPr>
        <w:tab/>
      </w:r>
      <w:r w:rsidRPr="000518C0">
        <w:rPr>
          <w:color w:val="000000"/>
          <w:sz w:val="28"/>
          <w:szCs w:val="28"/>
        </w:rPr>
        <w:tab/>
      </w:r>
      <w:r w:rsidRPr="000518C0">
        <w:rPr>
          <w:color w:val="000000"/>
          <w:sz w:val="28"/>
          <w:szCs w:val="28"/>
        </w:rPr>
        <w:tab/>
      </w:r>
      <w:r w:rsidRPr="000518C0">
        <w:rPr>
          <w:color w:val="000000"/>
          <w:sz w:val="28"/>
          <w:szCs w:val="28"/>
        </w:rPr>
        <w:tab/>
      </w:r>
    </w:p>
    <w:p w:rsidR="00076BB6" w:rsidRPr="000518C0" w:rsidRDefault="00076BB6" w:rsidP="002D2A8A">
      <w:pPr>
        <w:pStyle w:val="western"/>
        <w:jc w:val="center"/>
        <w:rPr>
          <w:color w:val="000000"/>
          <w:sz w:val="32"/>
          <w:szCs w:val="32"/>
        </w:rPr>
      </w:pPr>
    </w:p>
    <w:p w:rsidR="00076BB6" w:rsidRPr="000518C0" w:rsidRDefault="00076BB6" w:rsidP="002D2A8A">
      <w:pPr>
        <w:pStyle w:val="western"/>
        <w:jc w:val="center"/>
        <w:rPr>
          <w:i/>
          <w:color w:val="000000"/>
          <w:sz w:val="32"/>
          <w:szCs w:val="32"/>
        </w:rPr>
      </w:pPr>
    </w:p>
    <w:p w:rsidR="00076BB6" w:rsidRPr="000518C0" w:rsidRDefault="00076BB6" w:rsidP="00076BB6">
      <w:pPr>
        <w:pStyle w:val="western"/>
        <w:rPr>
          <w:i/>
          <w:color w:val="000000"/>
          <w:sz w:val="32"/>
          <w:szCs w:val="32"/>
        </w:rPr>
      </w:pPr>
    </w:p>
    <w:p w:rsidR="008161A3" w:rsidRPr="000518C0" w:rsidRDefault="002966EF" w:rsidP="008161A3">
      <w:pPr>
        <w:pStyle w:val="western"/>
        <w:jc w:val="center"/>
        <w:rPr>
          <w:color w:val="000000"/>
          <w:lang w:val="en-US"/>
        </w:rPr>
      </w:pPr>
      <w:r w:rsidRPr="000518C0">
        <w:rPr>
          <w:color w:val="000000"/>
        </w:rPr>
        <w:t>Новосибирск 20</w:t>
      </w:r>
      <w:r w:rsidR="008674A7" w:rsidRPr="000518C0">
        <w:rPr>
          <w:color w:val="000000"/>
          <w:lang w:val="en-US"/>
        </w:rPr>
        <w:t>10</w:t>
      </w:r>
    </w:p>
    <w:p w:rsidR="008161A3" w:rsidRPr="005D2593" w:rsidRDefault="00B51EBF" w:rsidP="00B51EBF">
      <w:pPr>
        <w:pStyle w:val="western"/>
        <w:rPr>
          <w:b/>
          <w:color w:val="000000"/>
          <w:sz w:val="32"/>
          <w:szCs w:val="32"/>
        </w:rPr>
      </w:pPr>
      <w:r w:rsidRPr="005D2593">
        <w:rPr>
          <w:b/>
          <w:color w:val="000000"/>
          <w:sz w:val="32"/>
          <w:szCs w:val="32"/>
        </w:rPr>
        <w:t xml:space="preserve">                                    </w:t>
      </w:r>
      <w:r w:rsidR="008161A3" w:rsidRPr="005D2593">
        <w:rPr>
          <w:b/>
          <w:color w:val="000000"/>
          <w:sz w:val="32"/>
          <w:szCs w:val="32"/>
        </w:rPr>
        <w:t>Оглавление:</w:t>
      </w:r>
    </w:p>
    <w:p w:rsidR="006B560D" w:rsidRPr="00B51EBF" w:rsidRDefault="000B70C6" w:rsidP="006B560D">
      <w:pPr>
        <w:pStyle w:val="western"/>
        <w:numPr>
          <w:ilvl w:val="0"/>
          <w:numId w:val="22"/>
        </w:numPr>
        <w:spacing w:line="360" w:lineRule="auto"/>
        <w:rPr>
          <w:color w:val="000000"/>
          <w:sz w:val="32"/>
          <w:szCs w:val="32"/>
        </w:rPr>
      </w:pPr>
      <w:r w:rsidRPr="00B51EBF">
        <w:rPr>
          <w:color w:val="000000"/>
          <w:sz w:val="32"/>
          <w:szCs w:val="32"/>
        </w:rPr>
        <w:t>Введение……………………</w:t>
      </w:r>
      <w:r w:rsidR="006B560D" w:rsidRPr="00B51EBF">
        <w:rPr>
          <w:color w:val="000000"/>
          <w:sz w:val="32"/>
          <w:szCs w:val="32"/>
        </w:rPr>
        <w:t>………………………</w:t>
      </w:r>
      <w:r w:rsidRPr="00B51EBF">
        <w:rPr>
          <w:color w:val="000000"/>
          <w:sz w:val="32"/>
          <w:szCs w:val="32"/>
        </w:rPr>
        <w:t>3</w:t>
      </w:r>
    </w:p>
    <w:p w:rsidR="006B560D" w:rsidRPr="00B51EBF" w:rsidRDefault="00615C05" w:rsidP="006B560D">
      <w:pPr>
        <w:pStyle w:val="western"/>
        <w:numPr>
          <w:ilvl w:val="0"/>
          <w:numId w:val="22"/>
        </w:numPr>
        <w:spacing w:after="0" w:line="360" w:lineRule="auto"/>
        <w:jc w:val="both"/>
        <w:rPr>
          <w:color w:val="000000"/>
          <w:sz w:val="32"/>
          <w:szCs w:val="32"/>
        </w:rPr>
      </w:pPr>
      <w:r w:rsidRPr="00B51EBF">
        <w:rPr>
          <w:color w:val="000000"/>
          <w:sz w:val="32"/>
          <w:szCs w:val="32"/>
        </w:rPr>
        <w:t>Вопрос №1…………………</w:t>
      </w:r>
      <w:r w:rsidR="006B560D" w:rsidRPr="00B51EBF">
        <w:rPr>
          <w:color w:val="000000"/>
          <w:sz w:val="32"/>
          <w:szCs w:val="32"/>
        </w:rPr>
        <w:t>………………………</w:t>
      </w:r>
      <w:r w:rsidRPr="00B51EBF">
        <w:rPr>
          <w:color w:val="000000"/>
          <w:sz w:val="32"/>
          <w:szCs w:val="32"/>
        </w:rPr>
        <w:t>.</w:t>
      </w:r>
      <w:r w:rsidR="000B70C6" w:rsidRPr="00B51EBF">
        <w:rPr>
          <w:color w:val="000000"/>
          <w:sz w:val="32"/>
          <w:szCs w:val="32"/>
        </w:rPr>
        <w:t>4</w:t>
      </w:r>
    </w:p>
    <w:p w:rsidR="006B560D" w:rsidRPr="00B51EBF" w:rsidRDefault="003968A7" w:rsidP="006B560D">
      <w:pPr>
        <w:pStyle w:val="western"/>
        <w:numPr>
          <w:ilvl w:val="0"/>
          <w:numId w:val="22"/>
        </w:numPr>
        <w:spacing w:after="0" w:line="360" w:lineRule="auto"/>
        <w:jc w:val="both"/>
        <w:rPr>
          <w:color w:val="000000"/>
          <w:sz w:val="32"/>
          <w:szCs w:val="32"/>
        </w:rPr>
      </w:pPr>
      <w:r w:rsidRPr="00B51EBF">
        <w:rPr>
          <w:color w:val="000000"/>
          <w:sz w:val="32"/>
          <w:szCs w:val="32"/>
        </w:rPr>
        <w:t>Вопрос №2</w:t>
      </w:r>
      <w:r w:rsidR="00A34049" w:rsidRPr="00B51EBF">
        <w:rPr>
          <w:color w:val="000000"/>
          <w:sz w:val="32"/>
          <w:szCs w:val="32"/>
        </w:rPr>
        <w:t>…………………………………………</w:t>
      </w:r>
      <w:r w:rsidR="00B51EBF" w:rsidRPr="00B51EBF">
        <w:rPr>
          <w:color w:val="000000"/>
          <w:sz w:val="32"/>
          <w:szCs w:val="32"/>
        </w:rPr>
        <w:t>.</w:t>
      </w:r>
      <w:r w:rsidR="00776E9F">
        <w:rPr>
          <w:color w:val="000000"/>
          <w:sz w:val="32"/>
          <w:szCs w:val="32"/>
        </w:rPr>
        <w:t>7</w:t>
      </w:r>
    </w:p>
    <w:p w:rsidR="006B560D" w:rsidRPr="00B51EBF" w:rsidRDefault="003968A7" w:rsidP="006B560D">
      <w:pPr>
        <w:pStyle w:val="western"/>
        <w:numPr>
          <w:ilvl w:val="0"/>
          <w:numId w:val="22"/>
        </w:numPr>
        <w:spacing w:after="0" w:line="360" w:lineRule="auto"/>
        <w:jc w:val="both"/>
        <w:rPr>
          <w:color w:val="000000"/>
          <w:sz w:val="32"/>
          <w:szCs w:val="32"/>
        </w:rPr>
      </w:pPr>
      <w:r w:rsidRPr="00B51EBF">
        <w:rPr>
          <w:color w:val="000000"/>
          <w:sz w:val="32"/>
          <w:szCs w:val="32"/>
        </w:rPr>
        <w:t xml:space="preserve"> Вопрос №3</w:t>
      </w:r>
      <w:r w:rsidR="009113EC">
        <w:rPr>
          <w:color w:val="000000"/>
          <w:sz w:val="32"/>
          <w:szCs w:val="32"/>
        </w:rPr>
        <w:t>……………………………………..…</w:t>
      </w:r>
      <w:r w:rsidR="00B51EBF" w:rsidRPr="00B51EBF">
        <w:rPr>
          <w:color w:val="000000"/>
          <w:sz w:val="32"/>
          <w:szCs w:val="32"/>
        </w:rPr>
        <w:t>1</w:t>
      </w:r>
      <w:r w:rsidR="00776E9F">
        <w:rPr>
          <w:color w:val="000000"/>
          <w:sz w:val="32"/>
          <w:szCs w:val="32"/>
        </w:rPr>
        <w:t>2</w:t>
      </w:r>
    </w:p>
    <w:p w:rsidR="00A34049" w:rsidRDefault="009113EC" w:rsidP="006B560D">
      <w:pPr>
        <w:pStyle w:val="western"/>
        <w:numPr>
          <w:ilvl w:val="0"/>
          <w:numId w:val="22"/>
        </w:numPr>
        <w:spacing w:after="0" w:line="360" w:lineRule="auto"/>
        <w:jc w:val="both"/>
        <w:rPr>
          <w:color w:val="000000"/>
          <w:sz w:val="32"/>
          <w:szCs w:val="32"/>
        </w:rPr>
      </w:pPr>
      <w:r>
        <w:rPr>
          <w:color w:val="000000"/>
          <w:sz w:val="32"/>
          <w:szCs w:val="32"/>
        </w:rPr>
        <w:t>Заключение…………………………………..…...</w:t>
      </w:r>
      <w:r w:rsidR="00B51EBF" w:rsidRPr="00B51EBF">
        <w:rPr>
          <w:color w:val="000000"/>
          <w:sz w:val="32"/>
          <w:szCs w:val="32"/>
        </w:rPr>
        <w:t>.</w:t>
      </w:r>
      <w:r w:rsidR="00A34049" w:rsidRPr="00B51EBF">
        <w:rPr>
          <w:color w:val="000000"/>
          <w:sz w:val="32"/>
          <w:szCs w:val="32"/>
        </w:rPr>
        <w:t>1</w:t>
      </w:r>
      <w:r>
        <w:rPr>
          <w:color w:val="000000"/>
          <w:sz w:val="32"/>
          <w:szCs w:val="32"/>
        </w:rPr>
        <w:t>6</w:t>
      </w:r>
    </w:p>
    <w:p w:rsidR="009113EC" w:rsidRPr="00B51EBF" w:rsidRDefault="009113EC" w:rsidP="006B560D">
      <w:pPr>
        <w:pStyle w:val="western"/>
        <w:numPr>
          <w:ilvl w:val="0"/>
          <w:numId w:val="22"/>
        </w:numPr>
        <w:spacing w:after="0" w:line="360" w:lineRule="auto"/>
        <w:jc w:val="both"/>
        <w:rPr>
          <w:color w:val="000000"/>
          <w:sz w:val="32"/>
          <w:szCs w:val="32"/>
        </w:rPr>
      </w:pPr>
      <w:r>
        <w:rPr>
          <w:color w:val="000000"/>
          <w:sz w:val="32"/>
          <w:szCs w:val="32"/>
        </w:rPr>
        <w:t>Список использованной  литературы……….......17</w:t>
      </w:r>
    </w:p>
    <w:p w:rsidR="003968A7" w:rsidRPr="000518C0" w:rsidRDefault="003968A7" w:rsidP="003968A7">
      <w:pPr>
        <w:pStyle w:val="western"/>
        <w:spacing w:after="0"/>
        <w:jc w:val="both"/>
        <w:rPr>
          <w:color w:val="000000"/>
          <w:sz w:val="28"/>
        </w:rPr>
      </w:pPr>
    </w:p>
    <w:p w:rsidR="003968A7" w:rsidRPr="000518C0" w:rsidRDefault="003968A7" w:rsidP="000324B4">
      <w:pPr>
        <w:pStyle w:val="western"/>
        <w:spacing w:after="0"/>
        <w:jc w:val="both"/>
        <w:rPr>
          <w:color w:val="000000"/>
          <w:sz w:val="28"/>
        </w:rPr>
      </w:pPr>
    </w:p>
    <w:p w:rsidR="000B70C6" w:rsidRPr="000518C0" w:rsidRDefault="000B70C6" w:rsidP="000B70C6">
      <w:pPr>
        <w:pStyle w:val="western"/>
        <w:spacing w:after="0"/>
        <w:ind w:left="360"/>
        <w:jc w:val="both"/>
        <w:rPr>
          <w:color w:val="000000"/>
          <w:sz w:val="28"/>
        </w:rPr>
      </w:pPr>
    </w:p>
    <w:p w:rsidR="000B70C6" w:rsidRPr="000518C0" w:rsidRDefault="000B70C6" w:rsidP="000B70C6">
      <w:pPr>
        <w:rPr>
          <w:sz w:val="28"/>
        </w:rPr>
      </w:pPr>
    </w:p>
    <w:p w:rsidR="000B70C6" w:rsidRPr="000518C0" w:rsidRDefault="000B70C6" w:rsidP="000B70C6">
      <w:pPr>
        <w:rPr>
          <w:sz w:val="28"/>
        </w:rPr>
      </w:pPr>
    </w:p>
    <w:p w:rsidR="000B70C6" w:rsidRPr="000518C0" w:rsidRDefault="000B70C6" w:rsidP="000B70C6">
      <w:pPr>
        <w:pStyle w:val="western"/>
        <w:spacing w:after="0"/>
        <w:ind w:left="644"/>
        <w:jc w:val="both"/>
        <w:rPr>
          <w:color w:val="000000"/>
          <w:sz w:val="28"/>
        </w:rPr>
      </w:pPr>
    </w:p>
    <w:p w:rsidR="000B70C6" w:rsidRPr="000518C0" w:rsidRDefault="000B70C6" w:rsidP="000B70C6">
      <w:pPr>
        <w:pStyle w:val="western"/>
        <w:spacing w:after="0"/>
        <w:ind w:left="644"/>
        <w:jc w:val="both"/>
        <w:rPr>
          <w:color w:val="000000"/>
          <w:sz w:val="28"/>
          <w:szCs w:val="28"/>
        </w:rPr>
      </w:pPr>
    </w:p>
    <w:p w:rsidR="000B70C6" w:rsidRPr="000518C0" w:rsidRDefault="000B70C6" w:rsidP="000B70C6">
      <w:pPr>
        <w:pStyle w:val="western"/>
        <w:rPr>
          <w:color w:val="000000"/>
          <w:sz w:val="28"/>
          <w:szCs w:val="28"/>
        </w:rPr>
      </w:pPr>
    </w:p>
    <w:p w:rsidR="008161A3" w:rsidRPr="000518C0" w:rsidRDefault="008161A3" w:rsidP="000B70C6">
      <w:pPr>
        <w:pStyle w:val="western"/>
        <w:rPr>
          <w:color w:val="000000"/>
          <w:sz w:val="32"/>
          <w:szCs w:val="32"/>
        </w:rPr>
      </w:pPr>
    </w:p>
    <w:p w:rsidR="008161A3" w:rsidRPr="000518C0" w:rsidRDefault="008161A3" w:rsidP="008161A3">
      <w:pPr>
        <w:pStyle w:val="western"/>
        <w:jc w:val="both"/>
        <w:rPr>
          <w:color w:val="000000"/>
          <w:sz w:val="32"/>
          <w:szCs w:val="32"/>
        </w:rPr>
      </w:pPr>
    </w:p>
    <w:p w:rsidR="008161A3" w:rsidRPr="000518C0" w:rsidRDefault="008161A3" w:rsidP="002966EF">
      <w:pPr>
        <w:pStyle w:val="western"/>
        <w:jc w:val="both"/>
        <w:rPr>
          <w:color w:val="000000"/>
          <w:sz w:val="32"/>
          <w:szCs w:val="32"/>
        </w:rPr>
      </w:pPr>
    </w:p>
    <w:p w:rsidR="008161A3" w:rsidRPr="000518C0" w:rsidRDefault="008161A3" w:rsidP="002966EF">
      <w:pPr>
        <w:pStyle w:val="western"/>
        <w:jc w:val="both"/>
        <w:rPr>
          <w:color w:val="000000"/>
          <w:sz w:val="32"/>
          <w:szCs w:val="32"/>
        </w:rPr>
      </w:pPr>
    </w:p>
    <w:p w:rsidR="008161A3" w:rsidRPr="000518C0" w:rsidRDefault="008161A3" w:rsidP="002966EF">
      <w:pPr>
        <w:pStyle w:val="western"/>
        <w:jc w:val="both"/>
        <w:rPr>
          <w:color w:val="000000"/>
          <w:sz w:val="32"/>
          <w:szCs w:val="32"/>
        </w:rPr>
      </w:pPr>
    </w:p>
    <w:p w:rsidR="000B70C6" w:rsidRPr="000518C0" w:rsidRDefault="000B70C6" w:rsidP="000B70C6"/>
    <w:p w:rsidR="006B560D" w:rsidRPr="000518C0" w:rsidRDefault="006B560D" w:rsidP="000B70C6"/>
    <w:p w:rsidR="006B560D" w:rsidRPr="000518C0" w:rsidRDefault="006B560D" w:rsidP="000B70C6"/>
    <w:p w:rsidR="006B560D" w:rsidRPr="000518C0" w:rsidRDefault="006B560D" w:rsidP="000B70C6"/>
    <w:p w:rsidR="006B560D" w:rsidRPr="000518C0" w:rsidRDefault="006B560D" w:rsidP="000B70C6"/>
    <w:p w:rsidR="006B560D" w:rsidRPr="000518C0" w:rsidRDefault="006B560D" w:rsidP="000B70C6"/>
    <w:p w:rsidR="006B560D" w:rsidRPr="000518C0" w:rsidRDefault="006B560D" w:rsidP="000B70C6"/>
    <w:p w:rsidR="006B560D" w:rsidRPr="000518C0" w:rsidRDefault="006B560D" w:rsidP="000B70C6"/>
    <w:p w:rsidR="006B560D" w:rsidRPr="000518C0" w:rsidRDefault="006B560D" w:rsidP="000B70C6"/>
    <w:p w:rsidR="006B560D" w:rsidRPr="000518C0" w:rsidRDefault="006B560D" w:rsidP="000B70C6"/>
    <w:p w:rsidR="006B560D" w:rsidRPr="005D2593" w:rsidRDefault="002966EF" w:rsidP="006B560D">
      <w:pPr>
        <w:pStyle w:val="2"/>
        <w:numPr>
          <w:ilvl w:val="0"/>
          <w:numId w:val="14"/>
        </w:numPr>
        <w:rPr>
          <w:rFonts w:ascii="Times New Roman" w:hAnsi="Times New Roman" w:cs="Times New Roman"/>
          <w:i w:val="0"/>
          <w:sz w:val="32"/>
          <w:szCs w:val="32"/>
        </w:rPr>
      </w:pPr>
      <w:r w:rsidRPr="005D2593">
        <w:rPr>
          <w:rFonts w:ascii="Times New Roman" w:hAnsi="Times New Roman" w:cs="Times New Roman"/>
          <w:i w:val="0"/>
          <w:sz w:val="32"/>
          <w:szCs w:val="32"/>
        </w:rPr>
        <w:t>Введение:</w:t>
      </w:r>
    </w:p>
    <w:p w:rsidR="006B560D" w:rsidRPr="000518C0" w:rsidRDefault="006B560D" w:rsidP="00B51EBF">
      <w:pPr>
        <w:pStyle w:val="western"/>
        <w:spacing w:line="360" w:lineRule="auto"/>
        <w:jc w:val="both"/>
        <w:rPr>
          <w:color w:val="000000"/>
          <w:sz w:val="28"/>
          <w:szCs w:val="28"/>
        </w:rPr>
      </w:pPr>
      <w:r w:rsidRPr="000518C0">
        <w:rPr>
          <w:color w:val="000000"/>
          <w:sz w:val="28"/>
          <w:szCs w:val="28"/>
        </w:rPr>
        <w:t xml:space="preserve">   Широкое применение электрической энергии привело к тому, что практически все взрослое население, да и невзрослое тоже, в своей жизни каждодневно соприкасается с различными электроустановками. Как и все машины и механизмы, электроустановки при их неисправности или неправильной эксплуатации могут являться источником травматизма. Чтобы уменьшить опасность поражения человека электрическим током, нужно знать правила безопасной эксплуатации электроустановок и технику безопасности проведения работ на них, именно об этой пойдет речь в первой части моей работы.</w:t>
      </w:r>
    </w:p>
    <w:p w:rsidR="00F0042C" w:rsidRPr="000518C0" w:rsidRDefault="0006080E" w:rsidP="00B51EBF">
      <w:pPr>
        <w:pStyle w:val="western"/>
        <w:spacing w:line="360" w:lineRule="auto"/>
        <w:jc w:val="both"/>
        <w:rPr>
          <w:color w:val="000000"/>
          <w:sz w:val="28"/>
          <w:szCs w:val="28"/>
        </w:rPr>
      </w:pPr>
      <w:r w:rsidRPr="000518C0">
        <w:rPr>
          <w:color w:val="000000"/>
          <w:sz w:val="28"/>
          <w:szCs w:val="28"/>
        </w:rPr>
        <w:t>В наше время очень жестко поставлен вопрос взрывов и пожаров, к</w:t>
      </w:r>
      <w:r w:rsidR="00F0042C" w:rsidRPr="000518C0">
        <w:rPr>
          <w:color w:val="000000"/>
          <w:sz w:val="28"/>
          <w:szCs w:val="28"/>
        </w:rPr>
        <w:t xml:space="preserve">аждый человек знает и </w:t>
      </w:r>
      <w:r w:rsidR="00397AD7" w:rsidRPr="000518C0">
        <w:rPr>
          <w:color w:val="000000"/>
          <w:sz w:val="28"/>
          <w:szCs w:val="28"/>
        </w:rPr>
        <w:t>понимает,</w:t>
      </w:r>
      <w:r w:rsidR="00F0042C" w:rsidRPr="000518C0">
        <w:rPr>
          <w:color w:val="000000"/>
          <w:sz w:val="28"/>
          <w:szCs w:val="28"/>
        </w:rPr>
        <w:t xml:space="preserve"> </w:t>
      </w:r>
      <w:r w:rsidRPr="000518C0">
        <w:rPr>
          <w:color w:val="000000"/>
          <w:sz w:val="28"/>
          <w:szCs w:val="28"/>
        </w:rPr>
        <w:t>как важно избежать этого, ведь последствия могут быть необратимыми.</w:t>
      </w:r>
      <w:r w:rsidR="00397AD7" w:rsidRPr="000518C0">
        <w:rPr>
          <w:color w:val="000000"/>
          <w:sz w:val="28"/>
          <w:szCs w:val="28"/>
        </w:rPr>
        <w:t xml:space="preserve"> </w:t>
      </w:r>
      <w:r w:rsidRPr="000518C0">
        <w:rPr>
          <w:color w:val="000000"/>
          <w:sz w:val="28"/>
          <w:szCs w:val="28"/>
        </w:rPr>
        <w:t>Как сделать так, чтобы избежать пожароопасных и взрывоопасных ситуаций</w:t>
      </w:r>
      <w:r w:rsidR="00397AD7" w:rsidRPr="000518C0">
        <w:rPr>
          <w:color w:val="000000"/>
          <w:sz w:val="28"/>
          <w:szCs w:val="28"/>
        </w:rPr>
        <w:t>,</w:t>
      </w:r>
      <w:r w:rsidRPr="000518C0">
        <w:rPr>
          <w:color w:val="000000"/>
          <w:sz w:val="28"/>
          <w:szCs w:val="28"/>
        </w:rPr>
        <w:t xml:space="preserve"> </w:t>
      </w:r>
      <w:r w:rsidR="00397AD7" w:rsidRPr="000518C0">
        <w:rPr>
          <w:color w:val="000000"/>
          <w:sz w:val="28"/>
          <w:szCs w:val="28"/>
        </w:rPr>
        <w:t>рассказано во втором вопросе моей работы</w:t>
      </w:r>
      <w:r w:rsidR="00F0042C" w:rsidRPr="000518C0">
        <w:rPr>
          <w:color w:val="000000"/>
          <w:sz w:val="28"/>
          <w:szCs w:val="28"/>
        </w:rPr>
        <w:t>.</w:t>
      </w:r>
    </w:p>
    <w:p w:rsidR="00F0042C" w:rsidRPr="000518C0" w:rsidRDefault="00F0042C" w:rsidP="00B51EBF">
      <w:pPr>
        <w:pStyle w:val="western"/>
        <w:spacing w:line="360" w:lineRule="auto"/>
        <w:jc w:val="both"/>
        <w:rPr>
          <w:color w:val="000000"/>
          <w:sz w:val="28"/>
          <w:szCs w:val="28"/>
        </w:rPr>
      </w:pPr>
      <w:r w:rsidRPr="000518C0">
        <w:rPr>
          <w:color w:val="000000"/>
          <w:sz w:val="28"/>
          <w:szCs w:val="28"/>
        </w:rPr>
        <w:t>В третьей части будет идти речь о</w:t>
      </w:r>
      <w:r w:rsidR="00665F56" w:rsidRPr="000518C0">
        <w:rPr>
          <w:color w:val="000000"/>
          <w:sz w:val="28"/>
          <w:szCs w:val="28"/>
        </w:rPr>
        <w:t xml:space="preserve"> защитных сооружениях</w:t>
      </w:r>
      <w:r w:rsidR="00665F56" w:rsidRPr="000518C0">
        <w:t xml:space="preserve"> </w:t>
      </w:r>
      <w:r w:rsidR="00665F56" w:rsidRPr="000518C0">
        <w:rPr>
          <w:color w:val="000000"/>
          <w:sz w:val="28"/>
          <w:szCs w:val="28"/>
        </w:rPr>
        <w:t>для населения, территорий и объектов хозяйствования от чрезвычайных ситуаций природного и техногенного характера</w:t>
      </w:r>
      <w:r w:rsidRPr="000518C0">
        <w:rPr>
          <w:color w:val="000000"/>
          <w:sz w:val="28"/>
          <w:szCs w:val="28"/>
        </w:rPr>
        <w:t>.</w:t>
      </w:r>
      <w:r w:rsidR="008161A3" w:rsidRPr="000518C0">
        <w:rPr>
          <w:color w:val="000000"/>
          <w:sz w:val="28"/>
          <w:szCs w:val="28"/>
        </w:rPr>
        <w:t xml:space="preserve"> </w:t>
      </w:r>
    </w:p>
    <w:p w:rsidR="00076BB6" w:rsidRPr="000518C0" w:rsidRDefault="00076BB6" w:rsidP="002D2A8A">
      <w:pPr>
        <w:pStyle w:val="western"/>
        <w:jc w:val="center"/>
        <w:rPr>
          <w:i/>
          <w:color w:val="000000"/>
          <w:sz w:val="32"/>
          <w:szCs w:val="32"/>
        </w:rPr>
      </w:pPr>
    </w:p>
    <w:p w:rsidR="003968A7" w:rsidRPr="000518C0" w:rsidRDefault="003968A7" w:rsidP="000B70C6">
      <w:pPr>
        <w:pStyle w:val="2"/>
        <w:rPr>
          <w:rFonts w:ascii="Times New Roman" w:hAnsi="Times New Roman" w:cs="Times New Roman"/>
        </w:rPr>
      </w:pPr>
    </w:p>
    <w:p w:rsidR="003968A7" w:rsidRPr="000518C0" w:rsidRDefault="003968A7" w:rsidP="000B70C6">
      <w:pPr>
        <w:pStyle w:val="2"/>
        <w:rPr>
          <w:rFonts w:ascii="Times New Roman" w:hAnsi="Times New Roman" w:cs="Times New Roman"/>
        </w:rPr>
      </w:pPr>
    </w:p>
    <w:p w:rsidR="003968A7" w:rsidRPr="000518C0" w:rsidRDefault="003968A7" w:rsidP="000B70C6">
      <w:pPr>
        <w:pStyle w:val="2"/>
        <w:rPr>
          <w:rFonts w:ascii="Times New Roman" w:hAnsi="Times New Roman" w:cs="Times New Roman"/>
        </w:rPr>
      </w:pPr>
    </w:p>
    <w:p w:rsidR="003968A7" w:rsidRPr="000518C0" w:rsidRDefault="003968A7" w:rsidP="000B70C6">
      <w:pPr>
        <w:pStyle w:val="2"/>
        <w:rPr>
          <w:rFonts w:ascii="Times New Roman" w:hAnsi="Times New Roman" w:cs="Times New Roman"/>
        </w:rPr>
      </w:pPr>
    </w:p>
    <w:p w:rsidR="003968A7" w:rsidRPr="000518C0" w:rsidRDefault="003968A7" w:rsidP="000B70C6">
      <w:pPr>
        <w:pStyle w:val="2"/>
        <w:rPr>
          <w:rFonts w:ascii="Times New Roman" w:hAnsi="Times New Roman" w:cs="Times New Roman"/>
        </w:rPr>
      </w:pPr>
    </w:p>
    <w:p w:rsidR="003968A7" w:rsidRPr="000518C0" w:rsidRDefault="003968A7" w:rsidP="000B70C6">
      <w:pPr>
        <w:pStyle w:val="2"/>
        <w:rPr>
          <w:rFonts w:ascii="Times New Roman" w:hAnsi="Times New Roman" w:cs="Times New Roman"/>
        </w:rPr>
      </w:pPr>
    </w:p>
    <w:p w:rsidR="003968A7" w:rsidRPr="000518C0" w:rsidRDefault="003968A7" w:rsidP="000B70C6">
      <w:pPr>
        <w:pStyle w:val="2"/>
        <w:rPr>
          <w:rFonts w:ascii="Times New Roman" w:hAnsi="Times New Roman" w:cs="Times New Roman"/>
        </w:rPr>
      </w:pPr>
    </w:p>
    <w:p w:rsidR="003968A7" w:rsidRPr="000518C0" w:rsidRDefault="003968A7" w:rsidP="003968A7"/>
    <w:p w:rsidR="003968A7" w:rsidRPr="000518C0" w:rsidRDefault="003968A7" w:rsidP="003968A7"/>
    <w:p w:rsidR="006B560D" w:rsidRPr="000518C0" w:rsidRDefault="006B560D" w:rsidP="003968A7"/>
    <w:p w:rsidR="002D2A8A" w:rsidRPr="005D2593" w:rsidRDefault="002D2A8A" w:rsidP="000B70C6">
      <w:pPr>
        <w:pStyle w:val="2"/>
        <w:rPr>
          <w:rFonts w:ascii="Times New Roman" w:hAnsi="Times New Roman" w:cs="Times New Roman"/>
          <w:i w:val="0"/>
          <w:sz w:val="32"/>
          <w:szCs w:val="32"/>
        </w:rPr>
      </w:pPr>
      <w:r w:rsidRPr="005D2593">
        <w:rPr>
          <w:rFonts w:ascii="Times New Roman" w:hAnsi="Times New Roman" w:cs="Times New Roman"/>
          <w:i w:val="0"/>
          <w:sz w:val="32"/>
          <w:szCs w:val="32"/>
        </w:rPr>
        <w:t>Вопрос №1.</w:t>
      </w:r>
    </w:p>
    <w:p w:rsidR="00CE4024" w:rsidRPr="005D2593" w:rsidRDefault="00CE4024" w:rsidP="00CE4024">
      <w:pPr>
        <w:pStyle w:val="western"/>
        <w:ind w:firstLine="284"/>
        <w:jc w:val="both"/>
        <w:rPr>
          <w:b/>
          <w:color w:val="000000"/>
          <w:sz w:val="32"/>
          <w:szCs w:val="32"/>
        </w:rPr>
      </w:pPr>
      <w:r w:rsidRPr="005D2593">
        <w:rPr>
          <w:color w:val="000000"/>
          <w:sz w:val="28"/>
          <w:szCs w:val="28"/>
        </w:rPr>
        <w:t>.</w:t>
      </w:r>
      <w:r w:rsidR="00B51EBF" w:rsidRPr="005D2593">
        <w:rPr>
          <w:color w:val="000000"/>
          <w:sz w:val="32"/>
          <w:szCs w:val="32"/>
        </w:rPr>
        <w:t xml:space="preserve"> </w:t>
      </w:r>
      <w:r w:rsidR="00B51EBF" w:rsidRPr="005D2593">
        <w:rPr>
          <w:b/>
          <w:color w:val="000000"/>
          <w:sz w:val="32"/>
          <w:szCs w:val="32"/>
        </w:rPr>
        <w:t>Основные методы и средства защиты от поражения электрическим током</w:t>
      </w:r>
    </w:p>
    <w:p w:rsidR="00B51EBF" w:rsidRPr="00B51EBF" w:rsidRDefault="00B51EBF" w:rsidP="00B51EBF">
      <w:pPr>
        <w:pStyle w:val="western"/>
        <w:spacing w:line="360" w:lineRule="auto"/>
        <w:ind w:firstLine="284"/>
        <w:jc w:val="both"/>
        <w:rPr>
          <w:color w:val="000000"/>
          <w:sz w:val="28"/>
          <w:szCs w:val="28"/>
        </w:rPr>
      </w:pPr>
    </w:p>
    <w:tbl>
      <w:tblPr>
        <w:tblW w:w="5000" w:type="pct"/>
        <w:jc w:val="center"/>
        <w:tblCellSpacing w:w="15" w:type="dxa"/>
        <w:tblCellMar>
          <w:top w:w="150" w:type="dxa"/>
          <w:left w:w="150" w:type="dxa"/>
          <w:bottom w:w="150" w:type="dxa"/>
          <w:right w:w="150" w:type="dxa"/>
        </w:tblCellMar>
        <w:tblLook w:val="00A0" w:firstRow="1" w:lastRow="0" w:firstColumn="1" w:lastColumn="0" w:noHBand="0" w:noVBand="0"/>
      </w:tblPr>
      <w:tblGrid>
        <w:gridCol w:w="2418"/>
        <w:gridCol w:w="7558"/>
      </w:tblGrid>
      <w:tr w:rsidR="00665F56" w:rsidRPr="00B51EBF" w:rsidTr="007534A2">
        <w:trPr>
          <w:tblCellSpacing w:w="15" w:type="dxa"/>
          <w:jc w:val="center"/>
        </w:trPr>
        <w:tc>
          <w:tcPr>
            <w:tcW w:w="0" w:type="auto"/>
            <w:gridSpan w:val="2"/>
            <w:vAlign w:val="center"/>
          </w:tcPr>
          <w:p w:rsidR="00665F56" w:rsidRPr="00B51EBF" w:rsidRDefault="00665F56" w:rsidP="00B51EBF">
            <w:pPr>
              <w:spacing w:before="100" w:beforeAutospacing="1" w:after="100" w:afterAutospacing="1" w:line="360" w:lineRule="auto"/>
              <w:rPr>
                <w:sz w:val="28"/>
                <w:szCs w:val="28"/>
              </w:rPr>
            </w:pPr>
            <w:r w:rsidRPr="00B51EBF">
              <w:rPr>
                <w:sz w:val="28"/>
                <w:szCs w:val="28"/>
              </w:rPr>
              <w:t>   Изолирующие защитные средства от поражения электрическим током в зависимости от рабочего напряжения электроустановок делятся на:</w:t>
            </w:r>
          </w:p>
          <w:p w:rsidR="00665F56" w:rsidRPr="00B51EBF" w:rsidRDefault="00665F56" w:rsidP="00B51EBF">
            <w:pPr>
              <w:numPr>
                <w:ilvl w:val="0"/>
                <w:numId w:val="26"/>
              </w:numPr>
              <w:spacing w:before="100" w:beforeAutospacing="1" w:after="100" w:afterAutospacing="1" w:line="360" w:lineRule="auto"/>
              <w:rPr>
                <w:sz w:val="28"/>
                <w:szCs w:val="28"/>
              </w:rPr>
            </w:pPr>
            <w:r w:rsidRPr="00B51EBF">
              <w:rPr>
                <w:sz w:val="28"/>
                <w:szCs w:val="28"/>
              </w:rPr>
              <w:t>основные защитные средства в электроустановках напряжением до 1 кВ;</w:t>
            </w:r>
          </w:p>
          <w:p w:rsidR="00665F56" w:rsidRPr="00B51EBF" w:rsidRDefault="00665F56" w:rsidP="00B51EBF">
            <w:pPr>
              <w:numPr>
                <w:ilvl w:val="0"/>
                <w:numId w:val="26"/>
              </w:numPr>
              <w:spacing w:before="100" w:beforeAutospacing="1" w:after="100" w:afterAutospacing="1" w:line="360" w:lineRule="auto"/>
              <w:rPr>
                <w:sz w:val="28"/>
                <w:szCs w:val="28"/>
              </w:rPr>
            </w:pPr>
            <w:r w:rsidRPr="00B51EBF">
              <w:rPr>
                <w:sz w:val="28"/>
                <w:szCs w:val="28"/>
              </w:rPr>
              <w:t xml:space="preserve">дополнительные защитные средства в электроустановках напряжением до 1 кВ; </w:t>
            </w:r>
          </w:p>
          <w:p w:rsidR="00665F56" w:rsidRPr="00B51EBF" w:rsidRDefault="00665F56" w:rsidP="00B51EBF">
            <w:pPr>
              <w:numPr>
                <w:ilvl w:val="0"/>
                <w:numId w:val="26"/>
              </w:numPr>
              <w:spacing w:before="100" w:beforeAutospacing="1" w:after="100" w:afterAutospacing="1" w:line="360" w:lineRule="auto"/>
              <w:rPr>
                <w:sz w:val="28"/>
                <w:szCs w:val="28"/>
              </w:rPr>
            </w:pPr>
            <w:r w:rsidRPr="00B51EBF">
              <w:rPr>
                <w:sz w:val="28"/>
                <w:szCs w:val="28"/>
              </w:rPr>
              <w:t xml:space="preserve">основные защитные средства в электроустановках напряжением выше 1 кВ; </w:t>
            </w:r>
          </w:p>
          <w:p w:rsidR="00665F56" w:rsidRPr="00B51EBF" w:rsidRDefault="00665F56" w:rsidP="00B51EBF">
            <w:pPr>
              <w:numPr>
                <w:ilvl w:val="0"/>
                <w:numId w:val="26"/>
              </w:numPr>
              <w:spacing w:before="100" w:beforeAutospacing="1" w:after="100" w:afterAutospacing="1" w:line="360" w:lineRule="auto"/>
              <w:rPr>
                <w:sz w:val="28"/>
                <w:szCs w:val="28"/>
              </w:rPr>
            </w:pPr>
            <w:r w:rsidRPr="00B51EBF">
              <w:rPr>
                <w:sz w:val="28"/>
                <w:szCs w:val="28"/>
              </w:rPr>
              <w:t>дополнительные защитные средства в электроустановках напряжением выше 1 кВ;</w:t>
            </w:r>
          </w:p>
          <w:p w:rsidR="00665F56" w:rsidRPr="00B51EBF" w:rsidRDefault="00665F56" w:rsidP="00B51EBF">
            <w:pPr>
              <w:spacing w:before="100" w:beforeAutospacing="1" w:after="100" w:afterAutospacing="1" w:line="360" w:lineRule="auto"/>
              <w:rPr>
                <w:sz w:val="28"/>
                <w:szCs w:val="28"/>
              </w:rPr>
            </w:pPr>
            <w:r w:rsidRPr="00B51EBF">
              <w:rPr>
                <w:sz w:val="28"/>
                <w:szCs w:val="28"/>
              </w:rPr>
              <w:t>   Основными называются такие защитные средства, изоляция которых надежно выдерживает рабочее напряжение в электроустановках и позволяет прикасаться к токоведущим частям, находящимся под напряжением. Дополнительные защитные средства представляют собой средства, которые сами по себе не могут при данном напряжении обеспечить безопасность от поражения электрическим током. Они являются дополнительной к основным средствам мерой защиты, а также служат для защиты от напряжения прикосновения, шагового напряжения и дополнительным защитным средством для защиты от воздействия электрической дуги и продуктов ее горения.</w:t>
            </w:r>
          </w:p>
          <w:p w:rsidR="00665F56" w:rsidRPr="00B51EBF" w:rsidRDefault="00665F56" w:rsidP="00B51EBF">
            <w:pPr>
              <w:spacing w:before="100" w:beforeAutospacing="1" w:after="100" w:afterAutospacing="1" w:line="360" w:lineRule="auto"/>
              <w:rPr>
                <w:sz w:val="28"/>
                <w:szCs w:val="28"/>
              </w:rPr>
            </w:pPr>
            <w:r w:rsidRPr="00B51EBF">
              <w:rPr>
                <w:sz w:val="28"/>
                <w:szCs w:val="28"/>
              </w:rPr>
              <w:t>   Применяемые изолирующие защитные средства от поражения электрическим током должны соответствовать государственным и отраслевым стандартам (ГОСТ, ОСТ), техническим условиям (ТУ), техническим описаниям (ТО). При проведении работ с использованием изолирующих защитных средств от поражения электрическим током должны строго соблюдаться правила Техники безопасности.</w:t>
            </w:r>
          </w:p>
          <w:p w:rsidR="00665F56" w:rsidRPr="00B51EBF" w:rsidRDefault="00665F56" w:rsidP="00B51EBF">
            <w:pPr>
              <w:spacing w:line="360" w:lineRule="auto"/>
              <w:rPr>
                <w:sz w:val="28"/>
                <w:szCs w:val="28"/>
              </w:rPr>
            </w:pPr>
          </w:p>
          <w:p w:rsidR="00665F56" w:rsidRPr="00B51EBF" w:rsidRDefault="00665F56" w:rsidP="00B51EBF">
            <w:pPr>
              <w:spacing w:before="100" w:beforeAutospacing="1" w:after="100" w:afterAutospacing="1" w:line="360" w:lineRule="auto"/>
              <w:jc w:val="center"/>
              <w:rPr>
                <w:sz w:val="28"/>
                <w:szCs w:val="28"/>
              </w:rPr>
            </w:pPr>
            <w:r w:rsidRPr="00B51EBF">
              <w:rPr>
                <w:b/>
                <w:bCs/>
                <w:i/>
                <w:iCs/>
                <w:sz w:val="28"/>
                <w:szCs w:val="28"/>
              </w:rPr>
              <w:t xml:space="preserve">Галоши и боты диэлектрические (ГОСТ 13385-78) </w:t>
            </w:r>
          </w:p>
        </w:tc>
      </w:tr>
      <w:tr w:rsidR="00665F56" w:rsidRPr="00B51EBF" w:rsidTr="00B51EBF">
        <w:trPr>
          <w:tblCellSpacing w:w="15" w:type="dxa"/>
          <w:jc w:val="center"/>
        </w:trPr>
        <w:tc>
          <w:tcPr>
            <w:tcW w:w="1189" w:type="pct"/>
            <w:vAlign w:val="center"/>
          </w:tcPr>
          <w:p w:rsidR="00665F56" w:rsidRPr="00B51EBF" w:rsidRDefault="00665F56" w:rsidP="00B51EBF">
            <w:pPr>
              <w:spacing w:line="360" w:lineRule="auto"/>
              <w:rPr>
                <w:sz w:val="28"/>
                <w:szCs w:val="28"/>
              </w:rPr>
            </w:pPr>
            <w:r w:rsidRPr="00B51EBF">
              <w:rPr>
                <w:sz w:val="28"/>
                <w:szCs w:val="28"/>
              </w:rPr>
              <w:t> </w:t>
            </w:r>
          </w:p>
        </w:tc>
        <w:tc>
          <w:tcPr>
            <w:tcW w:w="3765" w:type="pct"/>
            <w:vMerge w:val="restart"/>
            <w:vAlign w:val="center"/>
          </w:tcPr>
          <w:p w:rsidR="00665F56" w:rsidRPr="00B51EBF" w:rsidRDefault="00665F56" w:rsidP="00B51EBF">
            <w:pPr>
              <w:spacing w:after="240" w:line="360" w:lineRule="auto"/>
              <w:rPr>
                <w:sz w:val="28"/>
                <w:szCs w:val="28"/>
              </w:rPr>
            </w:pPr>
          </w:p>
          <w:p w:rsidR="00665F56" w:rsidRPr="00B51EBF" w:rsidRDefault="00665F56" w:rsidP="00B51EBF">
            <w:pPr>
              <w:spacing w:before="100" w:beforeAutospacing="1" w:after="100" w:afterAutospacing="1" w:line="360" w:lineRule="auto"/>
              <w:rPr>
                <w:sz w:val="28"/>
                <w:szCs w:val="28"/>
              </w:rPr>
            </w:pPr>
            <w:r w:rsidRPr="00B51EBF">
              <w:rPr>
                <w:sz w:val="28"/>
                <w:szCs w:val="28"/>
              </w:rPr>
              <w:t xml:space="preserve">   Галоши и боты диэлектрические являются дополнительным средством защиты от поражения электрическим током при работе в закрытых электроустановках, а также в открытых – при отсутствии дождя и мокрого снега. Галоши разрешается применять при напряжении до 1 кВ и температурах от -30° до +50° С, боты применяют при напряжении более 1 кВ и в том же интервале температур. </w:t>
            </w:r>
          </w:p>
        </w:tc>
      </w:tr>
      <w:tr w:rsidR="00665F56" w:rsidRPr="00B51EBF" w:rsidTr="006630BB">
        <w:trPr>
          <w:trHeight w:val="3718"/>
          <w:tblCellSpacing w:w="15" w:type="dxa"/>
          <w:jc w:val="center"/>
        </w:trPr>
        <w:tc>
          <w:tcPr>
            <w:tcW w:w="0" w:type="auto"/>
            <w:vAlign w:val="center"/>
          </w:tcPr>
          <w:p w:rsidR="00665F56" w:rsidRPr="00B51EBF" w:rsidRDefault="00665F56" w:rsidP="00B51EBF">
            <w:pPr>
              <w:spacing w:line="360" w:lineRule="auto"/>
              <w:rPr>
                <w:sz w:val="28"/>
                <w:szCs w:val="28"/>
              </w:rPr>
            </w:pPr>
          </w:p>
        </w:tc>
        <w:tc>
          <w:tcPr>
            <w:tcW w:w="0" w:type="auto"/>
            <w:vMerge/>
            <w:vAlign w:val="center"/>
          </w:tcPr>
          <w:p w:rsidR="00665F56" w:rsidRPr="00B51EBF" w:rsidRDefault="00665F56" w:rsidP="00B51EBF">
            <w:pPr>
              <w:spacing w:line="360" w:lineRule="auto"/>
              <w:rPr>
                <w:sz w:val="28"/>
                <w:szCs w:val="28"/>
              </w:rPr>
            </w:pPr>
          </w:p>
        </w:tc>
      </w:tr>
      <w:tr w:rsidR="00665F56" w:rsidRPr="00B51EBF" w:rsidTr="007534A2">
        <w:trPr>
          <w:tblCellSpacing w:w="15" w:type="dxa"/>
          <w:jc w:val="center"/>
        </w:trPr>
        <w:tc>
          <w:tcPr>
            <w:tcW w:w="0" w:type="auto"/>
            <w:gridSpan w:val="2"/>
            <w:vAlign w:val="center"/>
          </w:tcPr>
          <w:p w:rsidR="00665F56" w:rsidRPr="00B51EBF" w:rsidRDefault="00665F56" w:rsidP="00B51EBF">
            <w:pPr>
              <w:spacing w:line="360" w:lineRule="auto"/>
              <w:rPr>
                <w:sz w:val="28"/>
                <w:szCs w:val="28"/>
              </w:rPr>
            </w:pPr>
          </w:p>
          <w:p w:rsidR="00665F56" w:rsidRPr="00B51EBF" w:rsidRDefault="00665F56" w:rsidP="00B51EBF">
            <w:pPr>
              <w:spacing w:before="100" w:beforeAutospacing="1" w:after="100" w:afterAutospacing="1" w:line="360" w:lineRule="auto"/>
              <w:jc w:val="center"/>
              <w:rPr>
                <w:sz w:val="28"/>
                <w:szCs w:val="28"/>
              </w:rPr>
            </w:pPr>
            <w:r w:rsidRPr="00B51EBF">
              <w:rPr>
                <w:b/>
                <w:bCs/>
                <w:i/>
                <w:iCs/>
                <w:sz w:val="28"/>
                <w:szCs w:val="28"/>
              </w:rPr>
              <w:t xml:space="preserve">Перчатки </w:t>
            </w:r>
          </w:p>
        </w:tc>
      </w:tr>
      <w:tr w:rsidR="00665F56" w:rsidRPr="00B51EBF" w:rsidTr="007534A2">
        <w:trPr>
          <w:tblCellSpacing w:w="15" w:type="dxa"/>
          <w:jc w:val="center"/>
        </w:trPr>
        <w:tc>
          <w:tcPr>
            <w:tcW w:w="0" w:type="auto"/>
            <w:vAlign w:val="center"/>
          </w:tcPr>
          <w:p w:rsidR="00665F56" w:rsidRPr="00B51EBF" w:rsidRDefault="00665F56" w:rsidP="00B51EBF">
            <w:pPr>
              <w:spacing w:line="360" w:lineRule="auto"/>
              <w:rPr>
                <w:sz w:val="28"/>
                <w:szCs w:val="28"/>
              </w:rPr>
            </w:pPr>
          </w:p>
        </w:tc>
        <w:tc>
          <w:tcPr>
            <w:tcW w:w="0" w:type="auto"/>
            <w:vAlign w:val="center"/>
          </w:tcPr>
          <w:p w:rsidR="00665F56" w:rsidRPr="00B51EBF" w:rsidRDefault="00665F56" w:rsidP="00B51EBF">
            <w:pPr>
              <w:spacing w:line="360" w:lineRule="auto"/>
              <w:rPr>
                <w:sz w:val="28"/>
                <w:szCs w:val="28"/>
              </w:rPr>
            </w:pPr>
          </w:p>
          <w:p w:rsidR="00665F56" w:rsidRPr="00B51EBF" w:rsidRDefault="00665F56" w:rsidP="00B51EBF">
            <w:pPr>
              <w:spacing w:before="100" w:beforeAutospacing="1" w:after="100" w:afterAutospacing="1" w:line="360" w:lineRule="auto"/>
              <w:jc w:val="center"/>
              <w:rPr>
                <w:sz w:val="28"/>
                <w:szCs w:val="28"/>
              </w:rPr>
            </w:pPr>
            <w:r w:rsidRPr="00B51EBF">
              <w:rPr>
                <w:i/>
                <w:iCs/>
                <w:sz w:val="28"/>
                <w:szCs w:val="28"/>
              </w:rPr>
              <w:t xml:space="preserve">Перчатки резиновые диэлектрические (ТУ 38305-05-257-89) </w:t>
            </w:r>
          </w:p>
          <w:p w:rsidR="00665F56" w:rsidRPr="00B51EBF" w:rsidRDefault="00665F56" w:rsidP="00B51EBF">
            <w:pPr>
              <w:spacing w:before="100" w:beforeAutospacing="1" w:after="100" w:afterAutospacing="1" w:line="360" w:lineRule="auto"/>
              <w:rPr>
                <w:sz w:val="28"/>
                <w:szCs w:val="28"/>
              </w:rPr>
            </w:pPr>
            <w:r w:rsidRPr="00B51EBF">
              <w:rPr>
                <w:sz w:val="28"/>
                <w:szCs w:val="28"/>
              </w:rPr>
              <w:t xml:space="preserve">   Перчатки являются дополнительным изолирующим средством при работах на установках напряжением, превышающим 250 В, и основным изолирующим средством на установках напряжением, не превышающим 250 В. Изготавливаются методом штанцевания (вырубания) одного размера раздельно на правую и левую руку. </w:t>
            </w:r>
          </w:p>
        </w:tc>
      </w:tr>
      <w:tr w:rsidR="00665F56" w:rsidRPr="00B51EBF" w:rsidTr="007534A2">
        <w:trPr>
          <w:tblCellSpacing w:w="15" w:type="dxa"/>
          <w:jc w:val="center"/>
        </w:trPr>
        <w:tc>
          <w:tcPr>
            <w:tcW w:w="0" w:type="auto"/>
            <w:vAlign w:val="center"/>
          </w:tcPr>
          <w:p w:rsidR="00665F56" w:rsidRPr="00B51EBF" w:rsidRDefault="00665F56" w:rsidP="00B51EBF">
            <w:pPr>
              <w:spacing w:line="360" w:lineRule="auto"/>
              <w:rPr>
                <w:sz w:val="28"/>
                <w:szCs w:val="28"/>
              </w:rPr>
            </w:pPr>
          </w:p>
        </w:tc>
        <w:tc>
          <w:tcPr>
            <w:tcW w:w="0" w:type="auto"/>
            <w:vAlign w:val="center"/>
          </w:tcPr>
          <w:p w:rsidR="00665F56" w:rsidRPr="00B51EBF" w:rsidRDefault="00665F56" w:rsidP="00B51EBF">
            <w:pPr>
              <w:spacing w:before="100" w:beforeAutospacing="1" w:after="100" w:afterAutospacing="1" w:line="360" w:lineRule="auto"/>
              <w:jc w:val="center"/>
              <w:rPr>
                <w:sz w:val="28"/>
                <w:szCs w:val="28"/>
              </w:rPr>
            </w:pPr>
            <w:r w:rsidRPr="00B51EBF">
              <w:rPr>
                <w:i/>
                <w:iCs/>
                <w:sz w:val="28"/>
                <w:szCs w:val="28"/>
              </w:rPr>
              <w:t xml:space="preserve">Перчатки резиновые диэлектрические бесшовные (ГОСТ 12.4.183-91, ТУ 38.306-5-63-97) </w:t>
            </w:r>
          </w:p>
          <w:p w:rsidR="00665F56" w:rsidRPr="00B51EBF" w:rsidRDefault="00665F56" w:rsidP="00B51EBF">
            <w:pPr>
              <w:spacing w:before="100" w:beforeAutospacing="1" w:after="100" w:afterAutospacing="1" w:line="360" w:lineRule="auto"/>
              <w:rPr>
                <w:sz w:val="28"/>
                <w:szCs w:val="28"/>
              </w:rPr>
            </w:pPr>
            <w:r w:rsidRPr="00B51EBF">
              <w:rPr>
                <w:sz w:val="28"/>
                <w:szCs w:val="28"/>
              </w:rPr>
              <w:t xml:space="preserve">   Перчатки являются основным средством от поражения постоянным или переменным электрическим током напряжением, не превышающим 1 кВ, и дополнительным средством при напряжении выше 1 кВ в интервале температур от -40° до +30°С. Изготавливаются формовым методом раздельно на правую и левую руку с ровно срезанными краями манжет. </w:t>
            </w:r>
          </w:p>
        </w:tc>
      </w:tr>
      <w:tr w:rsidR="00665F56" w:rsidRPr="00B51EBF" w:rsidTr="007534A2">
        <w:trPr>
          <w:tblCellSpacing w:w="15" w:type="dxa"/>
          <w:jc w:val="center"/>
        </w:trPr>
        <w:tc>
          <w:tcPr>
            <w:tcW w:w="0" w:type="auto"/>
            <w:gridSpan w:val="2"/>
            <w:vAlign w:val="center"/>
          </w:tcPr>
          <w:p w:rsidR="00665F56" w:rsidRPr="00B51EBF" w:rsidRDefault="00665F56" w:rsidP="00B51EBF">
            <w:pPr>
              <w:spacing w:line="360" w:lineRule="auto"/>
              <w:rPr>
                <w:sz w:val="28"/>
                <w:szCs w:val="28"/>
              </w:rPr>
            </w:pPr>
          </w:p>
          <w:p w:rsidR="00665F56" w:rsidRPr="00B51EBF" w:rsidRDefault="00665F56" w:rsidP="00B51EBF">
            <w:pPr>
              <w:spacing w:before="100" w:beforeAutospacing="1" w:after="100" w:afterAutospacing="1" w:line="360" w:lineRule="auto"/>
              <w:jc w:val="center"/>
              <w:rPr>
                <w:sz w:val="28"/>
                <w:szCs w:val="28"/>
              </w:rPr>
            </w:pPr>
            <w:r w:rsidRPr="00B51EBF">
              <w:rPr>
                <w:b/>
                <w:bCs/>
                <w:i/>
                <w:iCs/>
                <w:sz w:val="28"/>
                <w:szCs w:val="28"/>
              </w:rPr>
              <w:t xml:space="preserve">Ковры резиновые диэлектрические (ГОСТ 4997-75) </w:t>
            </w:r>
          </w:p>
        </w:tc>
      </w:tr>
      <w:tr w:rsidR="00665F56" w:rsidRPr="00B51EBF" w:rsidTr="007534A2">
        <w:trPr>
          <w:tblCellSpacing w:w="15" w:type="dxa"/>
          <w:jc w:val="center"/>
        </w:trPr>
        <w:tc>
          <w:tcPr>
            <w:tcW w:w="0" w:type="auto"/>
            <w:vAlign w:val="center"/>
          </w:tcPr>
          <w:p w:rsidR="00665F56" w:rsidRPr="00B51EBF" w:rsidRDefault="00665F56" w:rsidP="00B51EBF">
            <w:pPr>
              <w:spacing w:line="360" w:lineRule="auto"/>
              <w:rPr>
                <w:sz w:val="28"/>
                <w:szCs w:val="28"/>
              </w:rPr>
            </w:pPr>
          </w:p>
        </w:tc>
        <w:tc>
          <w:tcPr>
            <w:tcW w:w="0" w:type="auto"/>
            <w:vAlign w:val="center"/>
          </w:tcPr>
          <w:p w:rsidR="00665F56" w:rsidRPr="00B51EBF" w:rsidRDefault="00665F56" w:rsidP="00B51EBF">
            <w:pPr>
              <w:spacing w:line="360" w:lineRule="auto"/>
              <w:rPr>
                <w:sz w:val="28"/>
                <w:szCs w:val="28"/>
              </w:rPr>
            </w:pPr>
          </w:p>
          <w:p w:rsidR="00665F56" w:rsidRPr="00B51EBF" w:rsidRDefault="00665F56" w:rsidP="00B51EBF">
            <w:pPr>
              <w:spacing w:before="100" w:beforeAutospacing="1" w:after="100" w:afterAutospacing="1" w:line="360" w:lineRule="auto"/>
              <w:rPr>
                <w:sz w:val="28"/>
                <w:szCs w:val="28"/>
              </w:rPr>
            </w:pPr>
            <w:r w:rsidRPr="00B51EBF">
              <w:rPr>
                <w:sz w:val="28"/>
                <w:szCs w:val="28"/>
              </w:rPr>
              <w:t>   Ковры предназначены для защиты работающих от поражения электрическим током. Они являются дополнительным защитным средством при работе на электроустановках напряжением до 1 кВ. Применяются при температуре от -15° до +40° С. Ковры представляют собой резиновую пластину с рифленой лицевой поверхностью</w:t>
            </w:r>
          </w:p>
        </w:tc>
      </w:tr>
      <w:tr w:rsidR="00665F56" w:rsidRPr="00B51EBF" w:rsidTr="007534A2">
        <w:trPr>
          <w:tblCellSpacing w:w="15" w:type="dxa"/>
          <w:jc w:val="center"/>
        </w:trPr>
        <w:tc>
          <w:tcPr>
            <w:tcW w:w="0" w:type="auto"/>
            <w:gridSpan w:val="2"/>
            <w:vAlign w:val="center"/>
          </w:tcPr>
          <w:p w:rsidR="00665F56" w:rsidRPr="00B51EBF" w:rsidRDefault="00665F56" w:rsidP="00B51EBF">
            <w:pPr>
              <w:spacing w:line="360" w:lineRule="auto"/>
              <w:rPr>
                <w:sz w:val="28"/>
                <w:szCs w:val="28"/>
              </w:rPr>
            </w:pPr>
          </w:p>
          <w:p w:rsidR="00665F56" w:rsidRPr="00B51EBF" w:rsidRDefault="00665F56" w:rsidP="00B51EBF">
            <w:pPr>
              <w:spacing w:before="100" w:beforeAutospacing="1" w:after="100" w:afterAutospacing="1" w:line="360" w:lineRule="auto"/>
              <w:rPr>
                <w:sz w:val="28"/>
                <w:szCs w:val="28"/>
              </w:rPr>
            </w:pPr>
            <w:r w:rsidRPr="00B51EBF">
              <w:rPr>
                <w:sz w:val="28"/>
                <w:szCs w:val="28"/>
              </w:rPr>
              <w:t>   На каждом изделии среди других данных проставляются даты изготовления и испытания, которые указывают на эксплуатационную пригодность средств индивидуальной защиты. Диэлектрические свойства перчаток, бот и галош ухудшаются по мере их хранения и эксплуатации. Необходимо периодически через 6 месяцев проводить их испытания на диэлектрические свойства независимо от того, были они в эксплуатации или нет.</w:t>
            </w:r>
          </w:p>
          <w:p w:rsidR="00665F56" w:rsidRPr="00B51EBF" w:rsidRDefault="00665F56" w:rsidP="00B51EBF">
            <w:pPr>
              <w:spacing w:before="100" w:beforeAutospacing="1" w:after="100" w:afterAutospacing="1" w:line="360" w:lineRule="auto"/>
              <w:rPr>
                <w:sz w:val="28"/>
                <w:szCs w:val="28"/>
              </w:rPr>
            </w:pPr>
            <w:r w:rsidRPr="00B51EBF">
              <w:rPr>
                <w:sz w:val="28"/>
                <w:szCs w:val="28"/>
              </w:rPr>
              <w:t xml:space="preserve">   При использовании средства индивидуальной защиты от поражения электрическим током они должны быть сухими и оберегаться от механических повреждений. Каждый раз перед применением они должны подвергаться тщательному внешнему осмотру и в случае обнаружения каких –либо повреждений должны быть изъяты. </w:t>
            </w:r>
          </w:p>
          <w:p w:rsidR="00665F56" w:rsidRPr="00B51EBF" w:rsidRDefault="00665F56" w:rsidP="00B51EBF">
            <w:pPr>
              <w:spacing w:before="100" w:beforeAutospacing="1" w:after="100" w:afterAutospacing="1" w:line="360" w:lineRule="auto"/>
              <w:rPr>
                <w:sz w:val="28"/>
                <w:szCs w:val="28"/>
              </w:rPr>
            </w:pPr>
            <w:r w:rsidRPr="00B51EBF">
              <w:rPr>
                <w:sz w:val="28"/>
                <w:szCs w:val="28"/>
              </w:rPr>
              <w:t xml:space="preserve">   Диэлектрические боты, галоши, перчатки и ковры должны храниться в закрытых помещениях на расстоянии не менее </w:t>
            </w:r>
            <w:smartTag w:uri="urn:schemas-microsoft-com:office:smarttags" w:element="metricconverter">
              <w:smartTagPr>
                <w:attr w:name="ProductID" w:val="0,5 м"/>
              </w:smartTagPr>
              <w:r w:rsidRPr="00B51EBF">
                <w:rPr>
                  <w:sz w:val="28"/>
                  <w:szCs w:val="28"/>
                </w:rPr>
                <w:t>0,5 м</w:t>
              </w:r>
            </w:smartTag>
            <w:r w:rsidRPr="00B51EBF">
              <w:rPr>
                <w:sz w:val="28"/>
                <w:szCs w:val="28"/>
              </w:rPr>
              <w:t xml:space="preserve"> . от отопительных приборов. При хранении необходимо защищать их от прямого воздействия солнечных лучей и не допускать соприкосновения их с маслами, бензином, керосином, кислотами, щелочами и другими веществами, разрушающими резину. </w:t>
            </w:r>
          </w:p>
        </w:tc>
      </w:tr>
    </w:tbl>
    <w:p w:rsidR="00665F56" w:rsidRPr="00B51EBF" w:rsidRDefault="00665F56" w:rsidP="00B51EBF">
      <w:pPr>
        <w:spacing w:line="360" w:lineRule="auto"/>
        <w:rPr>
          <w:sz w:val="28"/>
          <w:szCs w:val="28"/>
        </w:rPr>
      </w:pPr>
    </w:p>
    <w:p w:rsidR="00665F56" w:rsidRDefault="00665F56" w:rsidP="00B51EBF">
      <w:pPr>
        <w:pStyle w:val="western"/>
        <w:ind w:left="1004"/>
        <w:jc w:val="both"/>
        <w:rPr>
          <w:color w:val="000000"/>
          <w:sz w:val="28"/>
          <w:szCs w:val="28"/>
        </w:rPr>
      </w:pPr>
    </w:p>
    <w:p w:rsidR="009113EC" w:rsidRDefault="009113EC" w:rsidP="00B51EBF">
      <w:pPr>
        <w:pStyle w:val="western"/>
        <w:ind w:left="1004"/>
        <w:jc w:val="both"/>
        <w:rPr>
          <w:color w:val="000000"/>
          <w:sz w:val="28"/>
          <w:szCs w:val="28"/>
        </w:rPr>
      </w:pPr>
    </w:p>
    <w:p w:rsidR="009113EC" w:rsidRDefault="009113EC" w:rsidP="00B51EBF">
      <w:pPr>
        <w:pStyle w:val="western"/>
        <w:ind w:left="1004"/>
        <w:jc w:val="both"/>
        <w:rPr>
          <w:color w:val="000000"/>
          <w:sz w:val="28"/>
          <w:szCs w:val="28"/>
        </w:rPr>
      </w:pPr>
    </w:p>
    <w:p w:rsidR="009113EC" w:rsidRDefault="009113EC" w:rsidP="00B51EBF">
      <w:pPr>
        <w:pStyle w:val="western"/>
        <w:ind w:left="1004"/>
        <w:jc w:val="both"/>
        <w:rPr>
          <w:color w:val="000000"/>
          <w:sz w:val="28"/>
          <w:szCs w:val="28"/>
        </w:rPr>
      </w:pPr>
    </w:p>
    <w:p w:rsidR="009113EC" w:rsidRDefault="009113EC" w:rsidP="00B51EBF">
      <w:pPr>
        <w:pStyle w:val="western"/>
        <w:ind w:left="1004"/>
        <w:jc w:val="both"/>
        <w:rPr>
          <w:color w:val="000000"/>
          <w:sz w:val="28"/>
          <w:szCs w:val="28"/>
        </w:rPr>
      </w:pPr>
    </w:p>
    <w:p w:rsidR="009113EC" w:rsidRDefault="009113EC" w:rsidP="00B51EBF">
      <w:pPr>
        <w:pStyle w:val="western"/>
        <w:ind w:left="1004"/>
        <w:jc w:val="both"/>
        <w:rPr>
          <w:color w:val="000000"/>
          <w:sz w:val="28"/>
          <w:szCs w:val="28"/>
        </w:rPr>
      </w:pPr>
    </w:p>
    <w:p w:rsidR="009113EC" w:rsidRDefault="009113EC" w:rsidP="00B51EBF">
      <w:pPr>
        <w:pStyle w:val="western"/>
        <w:ind w:left="1004"/>
        <w:jc w:val="both"/>
        <w:rPr>
          <w:color w:val="000000"/>
          <w:sz w:val="28"/>
          <w:szCs w:val="28"/>
        </w:rPr>
      </w:pPr>
    </w:p>
    <w:p w:rsidR="009113EC" w:rsidRDefault="009113EC" w:rsidP="00B51EBF">
      <w:pPr>
        <w:pStyle w:val="western"/>
        <w:ind w:left="1004"/>
        <w:jc w:val="both"/>
        <w:rPr>
          <w:color w:val="000000"/>
          <w:sz w:val="28"/>
          <w:szCs w:val="28"/>
        </w:rPr>
      </w:pPr>
    </w:p>
    <w:p w:rsidR="009113EC" w:rsidRDefault="009113EC" w:rsidP="00B51EBF">
      <w:pPr>
        <w:pStyle w:val="western"/>
        <w:ind w:left="1004"/>
        <w:jc w:val="both"/>
        <w:rPr>
          <w:color w:val="000000"/>
          <w:sz w:val="28"/>
          <w:szCs w:val="28"/>
        </w:rPr>
      </w:pPr>
    </w:p>
    <w:p w:rsidR="009113EC" w:rsidRDefault="009113EC" w:rsidP="00B51EBF">
      <w:pPr>
        <w:pStyle w:val="western"/>
        <w:ind w:left="1004"/>
        <w:jc w:val="both"/>
        <w:rPr>
          <w:color w:val="000000"/>
          <w:sz w:val="28"/>
          <w:szCs w:val="28"/>
        </w:rPr>
      </w:pPr>
    </w:p>
    <w:p w:rsidR="009113EC" w:rsidRDefault="009113EC" w:rsidP="00B51EBF">
      <w:pPr>
        <w:pStyle w:val="western"/>
        <w:ind w:left="1004"/>
        <w:jc w:val="both"/>
        <w:rPr>
          <w:color w:val="000000"/>
          <w:sz w:val="28"/>
          <w:szCs w:val="28"/>
        </w:rPr>
      </w:pPr>
    </w:p>
    <w:p w:rsidR="009113EC" w:rsidRPr="000518C0" w:rsidRDefault="009113EC" w:rsidP="00B51EBF">
      <w:pPr>
        <w:pStyle w:val="western"/>
        <w:ind w:left="1004"/>
        <w:jc w:val="both"/>
        <w:rPr>
          <w:color w:val="000000"/>
          <w:sz w:val="28"/>
          <w:szCs w:val="28"/>
        </w:rPr>
      </w:pPr>
    </w:p>
    <w:p w:rsidR="002D2A8A" w:rsidRPr="005D2593" w:rsidRDefault="002D2A8A" w:rsidP="000B70C6">
      <w:pPr>
        <w:pStyle w:val="2"/>
        <w:rPr>
          <w:rFonts w:ascii="Times New Roman" w:hAnsi="Times New Roman" w:cs="Times New Roman"/>
          <w:i w:val="0"/>
          <w:sz w:val="32"/>
          <w:szCs w:val="32"/>
        </w:rPr>
      </w:pPr>
      <w:r w:rsidRPr="005D2593">
        <w:rPr>
          <w:rFonts w:ascii="Times New Roman" w:hAnsi="Times New Roman" w:cs="Times New Roman"/>
          <w:i w:val="0"/>
          <w:sz w:val="32"/>
          <w:szCs w:val="32"/>
        </w:rPr>
        <w:t>Вопрос №2.</w:t>
      </w:r>
    </w:p>
    <w:p w:rsidR="00B51EBF" w:rsidRPr="005D2593" w:rsidRDefault="00B51EBF" w:rsidP="00B51EBF"/>
    <w:p w:rsidR="00665F56" w:rsidRPr="005D2593" w:rsidRDefault="00B51EBF" w:rsidP="00665F56">
      <w:pPr>
        <w:rPr>
          <w:b/>
          <w:sz w:val="32"/>
          <w:szCs w:val="32"/>
        </w:rPr>
      </w:pPr>
      <w:r w:rsidRPr="005D2593">
        <w:rPr>
          <w:b/>
          <w:color w:val="000000"/>
          <w:sz w:val="32"/>
          <w:szCs w:val="32"/>
        </w:rPr>
        <w:t>Оценка очагов поражения на взрывоопасных и пожароопасных объектах</w:t>
      </w:r>
    </w:p>
    <w:p w:rsidR="00665F56" w:rsidRPr="00B51EBF" w:rsidRDefault="00665F56" w:rsidP="00B51EBF">
      <w:pPr>
        <w:spacing w:before="100" w:beforeAutospacing="1" w:after="100" w:afterAutospacing="1" w:line="360" w:lineRule="auto"/>
        <w:rPr>
          <w:sz w:val="28"/>
          <w:szCs w:val="28"/>
        </w:rPr>
      </w:pPr>
      <w:r w:rsidRPr="00B51EBF">
        <w:rPr>
          <w:b/>
          <w:bCs/>
          <w:sz w:val="28"/>
          <w:szCs w:val="28"/>
        </w:rPr>
        <w:t>Пожар</w:t>
      </w:r>
      <w:r w:rsidRPr="00B51EBF">
        <w:rPr>
          <w:sz w:val="28"/>
          <w:szCs w:val="28"/>
        </w:rPr>
        <w:t xml:space="preserve"> – </w:t>
      </w:r>
      <w:r w:rsidRPr="00B51EBF">
        <w:rPr>
          <w:i/>
          <w:iCs/>
          <w:sz w:val="28"/>
          <w:szCs w:val="28"/>
        </w:rPr>
        <w:t>это горение, в результате которого бесполезно и безвозвратно уничтожаются или повреждаются материальные ценности, создается опасность для жизни и здоровья людей</w:t>
      </w:r>
      <w:r w:rsidRPr="00B51EBF">
        <w:rPr>
          <w:sz w:val="28"/>
          <w:szCs w:val="28"/>
        </w:rPr>
        <w:t>.</w:t>
      </w:r>
    </w:p>
    <w:p w:rsidR="00665F56" w:rsidRPr="00B51EBF" w:rsidRDefault="00665F56" w:rsidP="00B51EBF">
      <w:pPr>
        <w:spacing w:before="100" w:beforeAutospacing="1" w:after="100" w:afterAutospacing="1" w:line="360" w:lineRule="auto"/>
        <w:rPr>
          <w:sz w:val="28"/>
          <w:szCs w:val="28"/>
        </w:rPr>
      </w:pPr>
      <w:r w:rsidRPr="00B51EBF">
        <w:rPr>
          <w:b/>
          <w:bCs/>
          <w:sz w:val="28"/>
          <w:szCs w:val="28"/>
        </w:rPr>
        <w:t>Горением</w:t>
      </w:r>
      <w:r w:rsidRPr="00B51EBF">
        <w:rPr>
          <w:sz w:val="28"/>
          <w:szCs w:val="28"/>
        </w:rPr>
        <w:t xml:space="preserve"> </w:t>
      </w:r>
      <w:r w:rsidRPr="00B51EBF">
        <w:rPr>
          <w:i/>
          <w:iCs/>
          <w:sz w:val="28"/>
          <w:szCs w:val="28"/>
        </w:rPr>
        <w:t>называется быстро протекающий процесс окисления или соединения горючего вещества и кислорода воздуха (без кислорода – процесс разложения), сопровождающийся выделением газа, тепла и света</w:t>
      </w:r>
      <w:r w:rsidRPr="00B51EBF">
        <w:rPr>
          <w:sz w:val="28"/>
          <w:szCs w:val="28"/>
        </w:rPr>
        <w:t xml:space="preserve">. </w:t>
      </w:r>
    </w:p>
    <w:p w:rsidR="00665F56" w:rsidRPr="00B51EBF" w:rsidRDefault="00665F56" w:rsidP="00B51EBF">
      <w:pPr>
        <w:spacing w:before="100" w:beforeAutospacing="1" w:after="100" w:afterAutospacing="1" w:line="360" w:lineRule="auto"/>
        <w:rPr>
          <w:sz w:val="28"/>
          <w:szCs w:val="28"/>
        </w:rPr>
      </w:pPr>
      <w:r w:rsidRPr="00B51EBF">
        <w:rPr>
          <w:sz w:val="28"/>
          <w:szCs w:val="28"/>
        </w:rPr>
        <w:t xml:space="preserve">Различают «собственно горение» (скорость распространения не превышает десятков метров в секунду), взрыв (сотни метров в секунду) и детонацию (тысячи м/с). Наибольшая скорость горения достигается в чистом кислороде. Для горения необходимы горючие материалы, окислитель и источник поджигателя. Для сгорания </w:t>
      </w:r>
      <w:smartTag w:uri="urn:schemas-microsoft-com:office:smarttags" w:element="metricconverter">
        <w:smartTagPr>
          <w:attr w:name="ProductID" w:val="1 кг"/>
        </w:smartTagPr>
        <w:r w:rsidRPr="00B51EBF">
          <w:rPr>
            <w:sz w:val="28"/>
            <w:szCs w:val="28"/>
          </w:rPr>
          <w:t>1 кг</w:t>
        </w:r>
      </w:smartTag>
      <w:r w:rsidRPr="00B51EBF">
        <w:rPr>
          <w:sz w:val="28"/>
          <w:szCs w:val="28"/>
        </w:rPr>
        <w:t xml:space="preserve"> горючего вещества необходимое кол-во воздуха высчитывается: V=(1,12*Q)/1000, где Q – тепловая способность горючего вещества, ккал/кг.</w:t>
      </w:r>
    </w:p>
    <w:p w:rsidR="00665F56" w:rsidRPr="00B51EBF" w:rsidRDefault="00665F56" w:rsidP="00B51EBF">
      <w:pPr>
        <w:spacing w:before="100" w:beforeAutospacing="1" w:after="100" w:afterAutospacing="1" w:line="360" w:lineRule="auto"/>
        <w:rPr>
          <w:sz w:val="28"/>
          <w:szCs w:val="28"/>
        </w:rPr>
      </w:pPr>
      <w:r w:rsidRPr="00B51EBF">
        <w:rPr>
          <w:b/>
          <w:bCs/>
          <w:sz w:val="28"/>
          <w:szCs w:val="28"/>
        </w:rPr>
        <w:t>Пожаро</w:t>
      </w:r>
      <w:r w:rsidR="0087520A" w:rsidRPr="0087520A">
        <w:rPr>
          <w:b/>
          <w:bCs/>
          <w:sz w:val="28"/>
          <w:szCs w:val="28"/>
        </w:rPr>
        <w:t xml:space="preserve"> </w:t>
      </w:r>
      <w:r w:rsidRPr="00B51EBF">
        <w:rPr>
          <w:b/>
          <w:bCs/>
          <w:sz w:val="28"/>
          <w:szCs w:val="28"/>
        </w:rPr>
        <w:t>- и взрывоопасные объекты</w:t>
      </w:r>
      <w:r w:rsidRPr="00B51EBF">
        <w:rPr>
          <w:sz w:val="28"/>
          <w:szCs w:val="28"/>
        </w:rPr>
        <w:t xml:space="preserve"> (ПВОО) – предприятия, на которых производятся, хранятся, транспортируются взрывоопасные продукты или продукты, приобретающие при определенных условиях способность к возгоранию или взрыву.</w:t>
      </w:r>
    </w:p>
    <w:p w:rsidR="00665F56" w:rsidRPr="00B51EBF" w:rsidRDefault="00665F56" w:rsidP="00B51EBF">
      <w:pPr>
        <w:spacing w:before="100" w:beforeAutospacing="1" w:after="100" w:afterAutospacing="1" w:line="360" w:lineRule="auto"/>
        <w:rPr>
          <w:sz w:val="28"/>
          <w:szCs w:val="28"/>
        </w:rPr>
      </w:pPr>
      <w:r w:rsidRPr="00B51EBF">
        <w:rPr>
          <w:sz w:val="28"/>
          <w:szCs w:val="28"/>
        </w:rPr>
        <w:t>К ним прежде всего относят производства, где используются взрывчатые и имеющие высокую степень возгораемости вещества, а также железнодорожный и трубопроводный транспорт, как несущий основную нагрузку при доставке опасных грузов.</w:t>
      </w:r>
    </w:p>
    <w:p w:rsidR="00665F56" w:rsidRPr="00B51EBF" w:rsidRDefault="00665F56" w:rsidP="00B51EBF">
      <w:pPr>
        <w:spacing w:before="100" w:beforeAutospacing="1" w:after="100" w:afterAutospacing="1" w:line="360" w:lineRule="auto"/>
        <w:rPr>
          <w:sz w:val="28"/>
          <w:szCs w:val="28"/>
        </w:rPr>
      </w:pPr>
      <w:r w:rsidRPr="00B51EBF">
        <w:rPr>
          <w:sz w:val="28"/>
          <w:szCs w:val="28"/>
        </w:rPr>
        <w:t xml:space="preserve">По взрывной, </w:t>
      </w:r>
      <w:r w:rsidR="0087520A" w:rsidRPr="00B51EBF">
        <w:rPr>
          <w:sz w:val="28"/>
          <w:szCs w:val="28"/>
        </w:rPr>
        <w:t>взрыво</w:t>
      </w:r>
      <w:r w:rsidR="0087520A" w:rsidRPr="0087520A">
        <w:rPr>
          <w:sz w:val="28"/>
          <w:szCs w:val="28"/>
        </w:rPr>
        <w:t>пожарной</w:t>
      </w:r>
      <w:r w:rsidRPr="00B51EBF">
        <w:rPr>
          <w:sz w:val="28"/>
          <w:szCs w:val="28"/>
        </w:rPr>
        <w:t xml:space="preserve"> и пожарной опасности ПВОО подразделяются на 5 категорий:</w:t>
      </w:r>
    </w:p>
    <w:p w:rsidR="00665F56" w:rsidRPr="00B51EBF" w:rsidRDefault="00665F56" w:rsidP="00B51EBF">
      <w:pPr>
        <w:spacing w:before="100" w:beforeAutospacing="1" w:after="100" w:afterAutospacing="1" w:line="360" w:lineRule="auto"/>
        <w:rPr>
          <w:sz w:val="28"/>
          <w:szCs w:val="28"/>
        </w:rPr>
      </w:pPr>
      <w:r w:rsidRPr="00B51EBF">
        <w:rPr>
          <w:sz w:val="28"/>
          <w:szCs w:val="28"/>
        </w:rPr>
        <w:t>А – нефтеперерабатывающие заводы, хим. предприятия, трубопроводы, склады нефтепродуктов.</w:t>
      </w:r>
      <w:r w:rsidRPr="00B51EBF">
        <w:rPr>
          <w:sz w:val="28"/>
          <w:szCs w:val="28"/>
        </w:rPr>
        <w:br/>
        <w:t>Б – цехи приготовления и транспортировки угольной пыли, древесной муки, сахарной пуды, выбойные и размольные отделения мельниц.</w:t>
      </w:r>
      <w:r w:rsidRPr="00B51EBF">
        <w:rPr>
          <w:sz w:val="28"/>
          <w:szCs w:val="28"/>
        </w:rPr>
        <w:br/>
        <w:t>В – лесопильные, деревообрабатывающие, столярные и др.</w:t>
      </w:r>
      <w:r w:rsidRPr="00B51EBF">
        <w:rPr>
          <w:sz w:val="28"/>
          <w:szCs w:val="28"/>
        </w:rPr>
        <w:br/>
        <w:t>Г – склады и предприятия, связанные с переработкой и хранением несгораемых веществ в горячем состоянии, а также со сжиганием твердого, жидкого или газообразного топлива.</w:t>
      </w:r>
      <w:r w:rsidRPr="00B51EBF">
        <w:rPr>
          <w:sz w:val="28"/>
          <w:szCs w:val="28"/>
        </w:rPr>
        <w:br/>
        <w:t>Д – склады и предприятия по хранению несгораемых веществ и материалов в холодном состоянии, например мясных, рыбных и других продуктов.</w:t>
      </w:r>
    </w:p>
    <w:p w:rsidR="00665F56" w:rsidRPr="00B51EBF" w:rsidRDefault="00665F56" w:rsidP="00B51EBF">
      <w:pPr>
        <w:spacing w:before="100" w:beforeAutospacing="1" w:after="100" w:afterAutospacing="1" w:line="360" w:lineRule="auto"/>
        <w:rPr>
          <w:sz w:val="28"/>
          <w:szCs w:val="28"/>
        </w:rPr>
      </w:pPr>
      <w:r w:rsidRPr="00B51EBF">
        <w:rPr>
          <w:sz w:val="28"/>
          <w:szCs w:val="28"/>
        </w:rPr>
        <w:t>К авариям на ПВОО относят: пожары с последующем взрывом газообразных (сжиженных) углеводородных продуктов, топливно-воздушных смесей и других взрывоопасных веществ. Объемный взрыв – подрыв газообразной или аэрозольной смеси, занимающий значительный объем.</w:t>
      </w:r>
    </w:p>
    <w:p w:rsidR="00665F56" w:rsidRPr="00B51EBF" w:rsidRDefault="00665F56" w:rsidP="00B51EBF">
      <w:pPr>
        <w:spacing w:before="100" w:beforeAutospacing="1" w:after="100" w:afterAutospacing="1" w:line="360" w:lineRule="auto"/>
        <w:rPr>
          <w:sz w:val="28"/>
          <w:szCs w:val="28"/>
        </w:rPr>
      </w:pPr>
      <w:r w:rsidRPr="00B51EBF">
        <w:rPr>
          <w:sz w:val="28"/>
          <w:szCs w:val="28"/>
        </w:rPr>
        <w:t>К поражающим факторам аварии относят: воздушная волна с образованием осколочных полей, тепловое и световое излучение, и как следствие – загрязнение воздуха в очаге поражения угарным газом и ХОВ. Травмы и контузии.</w:t>
      </w:r>
    </w:p>
    <w:p w:rsidR="00665F56" w:rsidRPr="00B51EBF" w:rsidRDefault="00665F56" w:rsidP="00B51EBF">
      <w:pPr>
        <w:spacing w:before="100" w:beforeAutospacing="1" w:after="100" w:afterAutospacing="1" w:line="360" w:lineRule="auto"/>
        <w:rPr>
          <w:sz w:val="28"/>
          <w:szCs w:val="28"/>
        </w:rPr>
      </w:pPr>
      <w:r w:rsidRPr="00B51EBF">
        <w:rPr>
          <w:sz w:val="28"/>
          <w:szCs w:val="28"/>
        </w:rPr>
        <w:t>В соответствии с действующим законодательством ответственность за обеспечение пожарной безопасности на указанных предприятиях несут руководители, работодатели этих объектов.</w:t>
      </w:r>
    </w:p>
    <w:p w:rsidR="00665F56" w:rsidRPr="00B51EBF" w:rsidRDefault="00665F56" w:rsidP="00B51EBF">
      <w:pPr>
        <w:spacing w:before="100" w:beforeAutospacing="1" w:after="100" w:afterAutospacing="1" w:line="360" w:lineRule="auto"/>
        <w:rPr>
          <w:sz w:val="28"/>
          <w:szCs w:val="28"/>
        </w:rPr>
      </w:pPr>
      <w:r w:rsidRPr="00B51EBF">
        <w:rPr>
          <w:sz w:val="28"/>
          <w:szCs w:val="28"/>
        </w:rPr>
        <w:t>Ответственность за пожарную безопасность отделов, секций, цехов и др. несут их заведующие или другие должностные лица, специально назначенные приказом руководителя, работодателя предприятия. Таблички с указанием лиц, ответственных за пожарную безопасность, вывешиваются на видных местах. Эти лица обязаны обеспечить выполнение действующих правил на вверенных им объектах.</w:t>
      </w:r>
    </w:p>
    <w:p w:rsidR="00665F56" w:rsidRPr="00B51EBF" w:rsidRDefault="00665F56" w:rsidP="00B51EBF">
      <w:pPr>
        <w:spacing w:before="100" w:beforeAutospacing="1" w:after="100" w:afterAutospacing="1" w:line="360" w:lineRule="auto"/>
        <w:rPr>
          <w:sz w:val="28"/>
          <w:szCs w:val="28"/>
        </w:rPr>
      </w:pPr>
      <w:r w:rsidRPr="00B51EBF">
        <w:rPr>
          <w:sz w:val="28"/>
          <w:szCs w:val="28"/>
        </w:rPr>
        <w:t>Разрабатываются конкретные инструкции о мерах пожарной безопасности с учетом физико-химических и пожароопасных свойств хранимых товаров и технологического оборудования. В инструкциях должны быть отражены: порядок содержания территории, помещений и путей эвакуации; условия и нормы хранения товаров, места курения, применения открытого огня и производства огневых работ; специальные противопожарные мероприятия, порядок применения средств пожаротушения и вызова пожарной помощи; обязанности и действия рабочих и служащих при пожаре и др.</w:t>
      </w:r>
    </w:p>
    <w:p w:rsidR="00665F56" w:rsidRPr="00B51EBF" w:rsidRDefault="00665F56" w:rsidP="00B51EBF">
      <w:pPr>
        <w:spacing w:before="100" w:beforeAutospacing="1" w:after="100" w:afterAutospacing="1" w:line="360" w:lineRule="auto"/>
        <w:rPr>
          <w:sz w:val="28"/>
          <w:szCs w:val="28"/>
        </w:rPr>
      </w:pPr>
      <w:r w:rsidRPr="00B51EBF">
        <w:rPr>
          <w:sz w:val="28"/>
          <w:szCs w:val="28"/>
        </w:rPr>
        <w:t xml:space="preserve">Противопожарная подготовка работников состоит из противопожарного инструктажа (первичного и вторичного) и занятий по программе пожарно-технического минимума. </w:t>
      </w:r>
    </w:p>
    <w:p w:rsidR="00665F56" w:rsidRPr="00B51EBF" w:rsidRDefault="00665F56" w:rsidP="00B51EBF">
      <w:pPr>
        <w:spacing w:before="100" w:beforeAutospacing="1" w:after="100" w:afterAutospacing="1" w:line="360" w:lineRule="auto"/>
        <w:rPr>
          <w:sz w:val="28"/>
          <w:szCs w:val="28"/>
        </w:rPr>
      </w:pPr>
      <w:r w:rsidRPr="00B51EBF">
        <w:rPr>
          <w:sz w:val="28"/>
          <w:szCs w:val="28"/>
        </w:rPr>
        <w:t>Территория предприятия должна постоянно содержаться в чистоте, а после окончании работы тщательно очищаться от упаковочного материала, отходов и горючего мусора. Отходы, упаковочные материалы необходимо систематически удалять на специально отведенные огражденные участки и своевременно вывозить.</w:t>
      </w:r>
    </w:p>
    <w:p w:rsidR="00665F56" w:rsidRPr="00B51EBF" w:rsidRDefault="00665F56" w:rsidP="00B51EBF">
      <w:pPr>
        <w:spacing w:before="100" w:beforeAutospacing="1" w:after="100" w:afterAutospacing="1" w:line="360" w:lineRule="auto"/>
        <w:rPr>
          <w:sz w:val="28"/>
          <w:szCs w:val="28"/>
        </w:rPr>
      </w:pPr>
      <w:r w:rsidRPr="00B51EBF">
        <w:rPr>
          <w:sz w:val="28"/>
          <w:szCs w:val="28"/>
        </w:rPr>
        <w:t>Ко всем зданиям и сооружениям должен быть обеспечен свободный доступ. Проезды и подъезды к пожарным водоисточникам, а также подступы к пожарному инвентарю и оборудованию должны быть всегда свободными. Противопожарные разрывы между зданиями не разрешается использовать под складирование материалов, оборудования, упаковочной тары, стоянку транспортных средств.</w:t>
      </w:r>
    </w:p>
    <w:p w:rsidR="00665F56" w:rsidRPr="00B51EBF" w:rsidRDefault="00665F56" w:rsidP="00B51EBF">
      <w:pPr>
        <w:spacing w:before="100" w:beforeAutospacing="1" w:after="100" w:afterAutospacing="1" w:line="360" w:lineRule="auto"/>
        <w:rPr>
          <w:sz w:val="28"/>
          <w:szCs w:val="28"/>
        </w:rPr>
      </w:pPr>
      <w:r w:rsidRPr="00B51EBF">
        <w:rPr>
          <w:sz w:val="28"/>
          <w:szCs w:val="28"/>
        </w:rPr>
        <w:t>В зимний период дороги, проезды, подъезды и крышки люков пожарных гидрантов и водоемов систематически очищают от льда и снега.</w:t>
      </w:r>
    </w:p>
    <w:p w:rsidR="00665F56" w:rsidRPr="00B51EBF" w:rsidRDefault="00665F56" w:rsidP="00B51EBF">
      <w:pPr>
        <w:spacing w:before="100" w:beforeAutospacing="1" w:after="100" w:afterAutospacing="1" w:line="360" w:lineRule="auto"/>
        <w:rPr>
          <w:sz w:val="28"/>
          <w:szCs w:val="28"/>
        </w:rPr>
      </w:pPr>
      <w:r w:rsidRPr="00B51EBF">
        <w:rPr>
          <w:sz w:val="28"/>
          <w:szCs w:val="28"/>
        </w:rPr>
        <w:t>О закрытии отдельных участков дорог или проездов для их ремонта (или по другим причинам), препятствующих проезду пожарных машин, руководитель предприятия или лицо, ответственное за противопожарное состояние объекта, обязан немедленно уведомить пожарную охрану.</w:t>
      </w:r>
    </w:p>
    <w:p w:rsidR="00665F56" w:rsidRPr="00B51EBF" w:rsidRDefault="00665F56" w:rsidP="00B51EBF">
      <w:pPr>
        <w:spacing w:before="100" w:beforeAutospacing="1" w:after="100" w:afterAutospacing="1" w:line="360" w:lineRule="auto"/>
        <w:rPr>
          <w:sz w:val="28"/>
          <w:szCs w:val="28"/>
        </w:rPr>
      </w:pPr>
      <w:r w:rsidRPr="00B51EBF">
        <w:rPr>
          <w:sz w:val="28"/>
          <w:szCs w:val="28"/>
        </w:rPr>
        <w:t>На период производства работ по ремонту дорог на объекте в соответствующих местах устанавливают указатели направления объезда или устраивают переезды через ремонтируемые участки.</w:t>
      </w:r>
    </w:p>
    <w:p w:rsidR="00665F56" w:rsidRPr="00B51EBF" w:rsidRDefault="00665F56" w:rsidP="00B51EBF">
      <w:pPr>
        <w:spacing w:before="100" w:beforeAutospacing="1" w:after="100" w:afterAutospacing="1" w:line="360" w:lineRule="auto"/>
        <w:rPr>
          <w:sz w:val="28"/>
          <w:szCs w:val="28"/>
        </w:rPr>
      </w:pPr>
      <w:r w:rsidRPr="00B51EBF">
        <w:rPr>
          <w:sz w:val="28"/>
          <w:szCs w:val="28"/>
        </w:rPr>
        <w:t>Разводить костры, сжигать отходы, тару и упаковочные материалы на территории предприятия запрещается.</w:t>
      </w:r>
    </w:p>
    <w:p w:rsidR="00665F56" w:rsidRPr="00B51EBF" w:rsidRDefault="00665F56" w:rsidP="00B51EBF">
      <w:pPr>
        <w:spacing w:before="100" w:beforeAutospacing="1" w:after="100" w:afterAutospacing="1" w:line="360" w:lineRule="auto"/>
        <w:rPr>
          <w:sz w:val="28"/>
          <w:szCs w:val="28"/>
        </w:rPr>
      </w:pPr>
      <w:r w:rsidRPr="00B51EBF">
        <w:rPr>
          <w:sz w:val="28"/>
          <w:szCs w:val="28"/>
        </w:rPr>
        <w:t>Территория предприятия в ночное время должна освещаться.</w:t>
      </w:r>
    </w:p>
    <w:p w:rsidR="00665F56" w:rsidRPr="00B51EBF" w:rsidRDefault="00665F56" w:rsidP="00B51EBF">
      <w:pPr>
        <w:spacing w:before="100" w:beforeAutospacing="1" w:after="100" w:afterAutospacing="1" w:line="360" w:lineRule="auto"/>
        <w:rPr>
          <w:sz w:val="28"/>
          <w:szCs w:val="28"/>
        </w:rPr>
      </w:pPr>
      <w:r w:rsidRPr="00B51EBF">
        <w:rPr>
          <w:sz w:val="28"/>
          <w:szCs w:val="28"/>
        </w:rPr>
        <w:t>На территории баз (складов) в сельской местности необходимо иметь приспособление для подачи сигналов о пожаре.</w:t>
      </w:r>
    </w:p>
    <w:p w:rsidR="00665F56" w:rsidRPr="00B51EBF" w:rsidRDefault="00665F56" w:rsidP="00B51EBF">
      <w:pPr>
        <w:spacing w:before="100" w:beforeAutospacing="1" w:after="100" w:afterAutospacing="1" w:line="360" w:lineRule="auto"/>
        <w:rPr>
          <w:sz w:val="28"/>
          <w:szCs w:val="28"/>
        </w:rPr>
      </w:pPr>
      <w:r w:rsidRPr="00B51EBF">
        <w:rPr>
          <w:sz w:val="28"/>
          <w:szCs w:val="28"/>
        </w:rPr>
        <w:t>Торговые, складские, производственные, административные, бытовые и другие помещения нужно постоянно содержать в чистоте и обеспечивать первичными средствами пожаротушения согласно нормам.</w:t>
      </w:r>
    </w:p>
    <w:p w:rsidR="00665F56" w:rsidRPr="00B51EBF" w:rsidRDefault="00665F56" w:rsidP="00B51EBF">
      <w:pPr>
        <w:spacing w:before="100" w:beforeAutospacing="1" w:after="100" w:afterAutospacing="1" w:line="360" w:lineRule="auto"/>
        <w:rPr>
          <w:sz w:val="28"/>
          <w:szCs w:val="28"/>
        </w:rPr>
      </w:pPr>
      <w:r w:rsidRPr="00B51EBF">
        <w:rPr>
          <w:sz w:val="28"/>
          <w:szCs w:val="28"/>
        </w:rPr>
        <w:t>Курение в складских и торговых помещениях и на их территории запрещается. Курить разрешается только в специально отведенных местах, обеспеченных средствами пожаротушения, урнами (ящиками с песком). Эти места должны иметь указательные знаки.</w:t>
      </w:r>
    </w:p>
    <w:p w:rsidR="00665F56" w:rsidRPr="00B51EBF" w:rsidRDefault="00665F56" w:rsidP="00B51EBF">
      <w:pPr>
        <w:spacing w:before="100" w:beforeAutospacing="1" w:after="100" w:afterAutospacing="1" w:line="360" w:lineRule="auto"/>
        <w:rPr>
          <w:sz w:val="28"/>
          <w:szCs w:val="28"/>
        </w:rPr>
      </w:pPr>
      <w:r w:rsidRPr="00B51EBF">
        <w:rPr>
          <w:sz w:val="28"/>
          <w:szCs w:val="28"/>
        </w:rPr>
        <w:t xml:space="preserve">Наружные пожарные лестницы, а также ограждения безопасности на крышах зданий необходимо содержать в исправном состоянии. </w:t>
      </w:r>
    </w:p>
    <w:p w:rsidR="00665F56" w:rsidRPr="00B51EBF" w:rsidRDefault="00665F56" w:rsidP="00B51EBF">
      <w:pPr>
        <w:spacing w:before="100" w:beforeAutospacing="1" w:after="100" w:afterAutospacing="1" w:line="360" w:lineRule="auto"/>
        <w:rPr>
          <w:sz w:val="28"/>
          <w:szCs w:val="28"/>
        </w:rPr>
      </w:pPr>
      <w:r w:rsidRPr="00B51EBF">
        <w:rPr>
          <w:sz w:val="28"/>
          <w:szCs w:val="28"/>
        </w:rPr>
        <w:t>Федеральный закон "О пожарной безопасности", "Правила пожарной безопасности в РФ”.</w:t>
      </w:r>
    </w:p>
    <w:p w:rsidR="00665F56" w:rsidRPr="00B51EBF" w:rsidRDefault="00665F56" w:rsidP="00B51EBF">
      <w:pPr>
        <w:spacing w:before="100" w:beforeAutospacing="1" w:after="100" w:afterAutospacing="1" w:line="360" w:lineRule="auto"/>
        <w:rPr>
          <w:sz w:val="28"/>
          <w:szCs w:val="28"/>
        </w:rPr>
      </w:pPr>
      <w:r w:rsidRPr="00B51EBF">
        <w:rPr>
          <w:sz w:val="28"/>
          <w:szCs w:val="28"/>
        </w:rPr>
        <w:t>"Правила" устанавливают требования пожарной безопасности на всей территории РФ, и являются обязательными для исполнения. Нарушение требований пожарной безопасности влечет за собой уголовную, административную, дисциплинарную или иную ответственность в соответствии с действующим законодательством РФ.</w:t>
      </w:r>
    </w:p>
    <w:p w:rsidR="00665F56" w:rsidRPr="00B51EBF" w:rsidRDefault="00665F56" w:rsidP="00B51EBF">
      <w:pPr>
        <w:spacing w:before="100" w:beforeAutospacing="1" w:after="100" w:afterAutospacing="1" w:line="360" w:lineRule="auto"/>
        <w:rPr>
          <w:sz w:val="28"/>
          <w:szCs w:val="28"/>
        </w:rPr>
      </w:pPr>
      <w:r w:rsidRPr="00B51EBF">
        <w:rPr>
          <w:sz w:val="28"/>
          <w:szCs w:val="28"/>
        </w:rPr>
        <w:t>Наряду с "Правилами" следует также руководствоваться стандартными, строительными нормами и правилами, нормами технологического проектирования, отраслевыми и региональными правилами пожарной безопасности и другими ,утвержденными в установленном порядке нормативными документами, регламентирующими требования пожарной безопасности.</w:t>
      </w:r>
    </w:p>
    <w:p w:rsidR="00665F56" w:rsidRPr="00B51EBF" w:rsidRDefault="00665F56" w:rsidP="00B51EBF">
      <w:pPr>
        <w:spacing w:before="100" w:beforeAutospacing="1" w:after="100" w:afterAutospacing="1" w:line="360" w:lineRule="auto"/>
        <w:rPr>
          <w:sz w:val="28"/>
          <w:szCs w:val="28"/>
        </w:rPr>
      </w:pPr>
      <w:r w:rsidRPr="00B51EBF">
        <w:rPr>
          <w:sz w:val="28"/>
          <w:szCs w:val="28"/>
        </w:rPr>
        <w:t>На каждом предприятии 1 приказом (инструкцией) должен быть установлен соответствующий его пожарной опасности режим.</w:t>
      </w:r>
    </w:p>
    <w:p w:rsidR="00665F56" w:rsidRPr="00B51EBF" w:rsidRDefault="00665F56" w:rsidP="00B51EBF">
      <w:pPr>
        <w:spacing w:before="100" w:beforeAutospacing="1" w:after="100" w:afterAutospacing="1" w:line="360" w:lineRule="auto"/>
        <w:rPr>
          <w:sz w:val="28"/>
          <w:szCs w:val="28"/>
        </w:rPr>
      </w:pPr>
      <w:r w:rsidRPr="00B51EBF">
        <w:rPr>
          <w:sz w:val="28"/>
          <w:szCs w:val="28"/>
        </w:rPr>
        <w:t>На каждом предприятии должны быть данные о показателях пожарной опасности применяемых в технологических процессах веществ и материалов.</w:t>
      </w:r>
    </w:p>
    <w:p w:rsidR="00665F56" w:rsidRDefault="00665F56" w:rsidP="00B51EBF">
      <w:pPr>
        <w:spacing w:line="360" w:lineRule="auto"/>
        <w:rPr>
          <w:sz w:val="28"/>
          <w:szCs w:val="28"/>
        </w:rPr>
      </w:pPr>
    </w:p>
    <w:p w:rsidR="005836F1" w:rsidRDefault="005836F1" w:rsidP="00B51EBF">
      <w:pPr>
        <w:spacing w:line="360" w:lineRule="auto"/>
        <w:rPr>
          <w:sz w:val="28"/>
          <w:szCs w:val="28"/>
        </w:rPr>
      </w:pPr>
    </w:p>
    <w:p w:rsidR="005836F1" w:rsidRDefault="005836F1" w:rsidP="00B51EBF">
      <w:pPr>
        <w:spacing w:line="360" w:lineRule="auto"/>
        <w:rPr>
          <w:sz w:val="28"/>
          <w:szCs w:val="28"/>
        </w:rPr>
      </w:pPr>
    </w:p>
    <w:p w:rsidR="005836F1" w:rsidRDefault="005836F1" w:rsidP="00B51EBF">
      <w:pPr>
        <w:spacing w:line="360" w:lineRule="auto"/>
        <w:rPr>
          <w:sz w:val="28"/>
          <w:szCs w:val="28"/>
        </w:rPr>
      </w:pPr>
    </w:p>
    <w:p w:rsidR="005836F1" w:rsidRDefault="005836F1" w:rsidP="00B51EBF">
      <w:pPr>
        <w:spacing w:line="360" w:lineRule="auto"/>
        <w:rPr>
          <w:sz w:val="28"/>
          <w:szCs w:val="28"/>
        </w:rPr>
      </w:pPr>
    </w:p>
    <w:p w:rsidR="005836F1" w:rsidRDefault="005836F1" w:rsidP="00B51EBF">
      <w:pPr>
        <w:spacing w:line="360" w:lineRule="auto"/>
        <w:rPr>
          <w:sz w:val="28"/>
          <w:szCs w:val="28"/>
        </w:rPr>
      </w:pPr>
    </w:p>
    <w:p w:rsidR="005836F1" w:rsidRDefault="005836F1" w:rsidP="00B51EBF">
      <w:pPr>
        <w:spacing w:line="360" w:lineRule="auto"/>
        <w:rPr>
          <w:sz w:val="28"/>
          <w:szCs w:val="28"/>
        </w:rPr>
      </w:pPr>
    </w:p>
    <w:p w:rsidR="005836F1" w:rsidRDefault="005836F1" w:rsidP="00B51EBF">
      <w:pPr>
        <w:spacing w:line="360" w:lineRule="auto"/>
        <w:rPr>
          <w:sz w:val="28"/>
          <w:szCs w:val="28"/>
        </w:rPr>
      </w:pPr>
    </w:p>
    <w:p w:rsidR="005836F1" w:rsidRDefault="005836F1" w:rsidP="00B51EBF">
      <w:pPr>
        <w:spacing w:line="360" w:lineRule="auto"/>
        <w:rPr>
          <w:sz w:val="28"/>
          <w:szCs w:val="28"/>
        </w:rPr>
      </w:pPr>
    </w:p>
    <w:p w:rsidR="005836F1" w:rsidRDefault="005836F1" w:rsidP="00B51EBF">
      <w:pPr>
        <w:spacing w:line="360" w:lineRule="auto"/>
        <w:rPr>
          <w:sz w:val="28"/>
          <w:szCs w:val="28"/>
        </w:rPr>
      </w:pPr>
    </w:p>
    <w:p w:rsidR="005836F1" w:rsidRDefault="005836F1" w:rsidP="00B51EBF">
      <w:pPr>
        <w:spacing w:line="360" w:lineRule="auto"/>
        <w:rPr>
          <w:sz w:val="28"/>
          <w:szCs w:val="28"/>
        </w:rPr>
      </w:pPr>
    </w:p>
    <w:p w:rsidR="005836F1" w:rsidRDefault="005836F1" w:rsidP="00B51EBF">
      <w:pPr>
        <w:spacing w:line="360" w:lineRule="auto"/>
        <w:rPr>
          <w:sz w:val="28"/>
          <w:szCs w:val="28"/>
        </w:rPr>
      </w:pPr>
    </w:p>
    <w:p w:rsidR="005836F1" w:rsidRDefault="005836F1" w:rsidP="00B51EBF">
      <w:pPr>
        <w:spacing w:line="360" w:lineRule="auto"/>
        <w:rPr>
          <w:sz w:val="28"/>
          <w:szCs w:val="28"/>
        </w:rPr>
      </w:pPr>
    </w:p>
    <w:p w:rsidR="009113EC" w:rsidRDefault="009113EC" w:rsidP="00B51EBF">
      <w:pPr>
        <w:spacing w:line="360" w:lineRule="auto"/>
        <w:rPr>
          <w:sz w:val="28"/>
          <w:szCs w:val="28"/>
        </w:rPr>
      </w:pPr>
    </w:p>
    <w:p w:rsidR="009113EC" w:rsidRPr="00B51EBF" w:rsidRDefault="009113EC" w:rsidP="00B51EBF">
      <w:pPr>
        <w:spacing w:line="360" w:lineRule="auto"/>
        <w:rPr>
          <w:sz w:val="28"/>
          <w:szCs w:val="28"/>
        </w:rPr>
      </w:pPr>
    </w:p>
    <w:p w:rsidR="00AF30F6" w:rsidRPr="005D2593" w:rsidRDefault="002D2A8A" w:rsidP="000B70C6">
      <w:pPr>
        <w:pStyle w:val="2"/>
        <w:rPr>
          <w:rFonts w:ascii="Times New Roman" w:hAnsi="Times New Roman" w:cs="Times New Roman"/>
          <w:i w:val="0"/>
          <w:sz w:val="32"/>
          <w:szCs w:val="32"/>
        </w:rPr>
      </w:pPr>
      <w:r w:rsidRPr="005D2593">
        <w:rPr>
          <w:rFonts w:ascii="Times New Roman" w:hAnsi="Times New Roman" w:cs="Times New Roman"/>
          <w:i w:val="0"/>
          <w:sz w:val="32"/>
          <w:szCs w:val="32"/>
        </w:rPr>
        <w:t>Вопрос №3.</w:t>
      </w:r>
    </w:p>
    <w:p w:rsidR="000518C0" w:rsidRPr="005D2593" w:rsidRDefault="000518C0" w:rsidP="000518C0"/>
    <w:p w:rsidR="00BA3996" w:rsidRPr="005D2593" w:rsidRDefault="000518C0" w:rsidP="00C53C07">
      <w:pPr>
        <w:jc w:val="both"/>
        <w:rPr>
          <w:b/>
          <w:color w:val="000000"/>
          <w:sz w:val="32"/>
          <w:szCs w:val="32"/>
        </w:rPr>
      </w:pPr>
      <w:r w:rsidRPr="005D2593">
        <w:rPr>
          <w:b/>
          <w:color w:val="000000"/>
          <w:sz w:val="32"/>
          <w:szCs w:val="32"/>
        </w:rPr>
        <w:t>Применение защитных сооружений при чрезвычайных ситуациях природного и техногенного характер</w:t>
      </w:r>
      <w:r w:rsidR="00B51EBF" w:rsidRPr="005D2593">
        <w:rPr>
          <w:b/>
          <w:color w:val="000000"/>
          <w:sz w:val="32"/>
          <w:szCs w:val="32"/>
        </w:rPr>
        <w:t>а.</w:t>
      </w:r>
    </w:p>
    <w:p w:rsidR="000518C0" w:rsidRDefault="000518C0" w:rsidP="00C53C07">
      <w:pPr>
        <w:jc w:val="both"/>
        <w:rPr>
          <w:b/>
          <w:color w:val="000000"/>
          <w:sz w:val="32"/>
          <w:szCs w:val="32"/>
        </w:rPr>
      </w:pPr>
    </w:p>
    <w:p w:rsidR="000518C0" w:rsidRPr="00B51EBF" w:rsidRDefault="000518C0" w:rsidP="000518C0">
      <w:pPr>
        <w:pStyle w:val="a3"/>
        <w:rPr>
          <w:b/>
          <w:sz w:val="28"/>
          <w:szCs w:val="28"/>
        </w:rPr>
      </w:pPr>
      <w:r w:rsidRPr="00B51EBF">
        <w:rPr>
          <w:b/>
          <w:sz w:val="28"/>
          <w:szCs w:val="28"/>
        </w:rPr>
        <w:t>Укрытие населения в убежища</w:t>
      </w:r>
    </w:p>
    <w:p w:rsidR="000518C0" w:rsidRPr="00B51EBF" w:rsidRDefault="000518C0" w:rsidP="00B51EBF">
      <w:pPr>
        <w:pStyle w:val="a3"/>
        <w:spacing w:line="360" w:lineRule="auto"/>
        <w:rPr>
          <w:sz w:val="28"/>
          <w:szCs w:val="28"/>
        </w:rPr>
      </w:pPr>
      <w:r>
        <w:br/>
      </w:r>
      <w:r w:rsidRPr="00B51EBF">
        <w:rPr>
          <w:sz w:val="28"/>
          <w:szCs w:val="28"/>
        </w:rPr>
        <w:t>Защитными сооружениями называются специальные инженерные сооружения для защиты населения от воздействия ядерного взрыва, химического оружия, бактериальных средств, а также от возможных второстепенных факторов поражения.</w:t>
      </w:r>
    </w:p>
    <w:p w:rsidR="000518C0" w:rsidRPr="00B51EBF" w:rsidRDefault="000518C0" w:rsidP="00B51EBF">
      <w:pPr>
        <w:pStyle w:val="a3"/>
        <w:spacing w:line="360" w:lineRule="auto"/>
        <w:rPr>
          <w:sz w:val="28"/>
          <w:szCs w:val="28"/>
        </w:rPr>
      </w:pPr>
      <w:r w:rsidRPr="00B51EBF">
        <w:rPr>
          <w:sz w:val="28"/>
          <w:szCs w:val="28"/>
        </w:rPr>
        <w:t>Защитные сооружения подразделяются:</w:t>
      </w:r>
      <w:r w:rsidRPr="00B51EBF">
        <w:rPr>
          <w:sz w:val="28"/>
          <w:szCs w:val="28"/>
        </w:rPr>
        <w:br/>
        <w:t>1. по защитным свойствам</w:t>
      </w:r>
    </w:p>
    <w:p w:rsidR="000518C0" w:rsidRPr="00B51EBF" w:rsidRDefault="000518C0" w:rsidP="00B51EBF">
      <w:pPr>
        <w:pStyle w:val="a3"/>
        <w:spacing w:line="360" w:lineRule="auto"/>
        <w:rPr>
          <w:sz w:val="28"/>
          <w:szCs w:val="28"/>
        </w:rPr>
      </w:pPr>
      <w:r w:rsidRPr="00B51EBF">
        <w:rPr>
          <w:sz w:val="28"/>
          <w:szCs w:val="28"/>
        </w:rPr>
        <w:t>- убежища;</w:t>
      </w:r>
    </w:p>
    <w:p w:rsidR="000518C0" w:rsidRPr="00B51EBF" w:rsidRDefault="000518C0" w:rsidP="00B51EBF">
      <w:pPr>
        <w:pStyle w:val="a3"/>
        <w:spacing w:line="360" w:lineRule="auto"/>
        <w:rPr>
          <w:sz w:val="28"/>
          <w:szCs w:val="28"/>
        </w:rPr>
      </w:pPr>
      <w:r w:rsidRPr="00B51EBF">
        <w:rPr>
          <w:sz w:val="28"/>
          <w:szCs w:val="28"/>
        </w:rPr>
        <w:t>- противорадиационные укрытия;</w:t>
      </w:r>
    </w:p>
    <w:p w:rsidR="000518C0" w:rsidRPr="00B51EBF" w:rsidRDefault="000518C0" w:rsidP="00B51EBF">
      <w:pPr>
        <w:pStyle w:val="a3"/>
        <w:spacing w:line="360" w:lineRule="auto"/>
        <w:rPr>
          <w:sz w:val="28"/>
          <w:szCs w:val="28"/>
        </w:rPr>
      </w:pPr>
      <w:r w:rsidRPr="00B51EBF">
        <w:rPr>
          <w:sz w:val="28"/>
          <w:szCs w:val="28"/>
        </w:rPr>
        <w:t>- простые укрытия;</w:t>
      </w:r>
      <w:r w:rsidRPr="00B51EBF">
        <w:rPr>
          <w:sz w:val="28"/>
          <w:szCs w:val="28"/>
        </w:rPr>
        <w:br/>
        <w:t>2. по назначению</w:t>
      </w:r>
    </w:p>
    <w:p w:rsidR="000518C0" w:rsidRPr="00B51EBF" w:rsidRDefault="000518C0" w:rsidP="00B51EBF">
      <w:pPr>
        <w:pStyle w:val="a3"/>
        <w:spacing w:line="360" w:lineRule="auto"/>
        <w:rPr>
          <w:sz w:val="28"/>
          <w:szCs w:val="28"/>
        </w:rPr>
      </w:pPr>
      <w:r w:rsidRPr="00B51EBF">
        <w:rPr>
          <w:sz w:val="28"/>
          <w:szCs w:val="28"/>
        </w:rPr>
        <w:t>- защита людей;</w:t>
      </w:r>
    </w:p>
    <w:p w:rsidR="000518C0" w:rsidRPr="00B51EBF" w:rsidRDefault="000518C0" w:rsidP="00B51EBF">
      <w:pPr>
        <w:pStyle w:val="a3"/>
        <w:spacing w:line="360" w:lineRule="auto"/>
        <w:rPr>
          <w:sz w:val="28"/>
          <w:szCs w:val="28"/>
        </w:rPr>
      </w:pPr>
      <w:r w:rsidRPr="00B51EBF">
        <w:rPr>
          <w:sz w:val="28"/>
          <w:szCs w:val="28"/>
        </w:rPr>
        <w:t>- размещения органов управления;</w:t>
      </w:r>
      <w:r w:rsidRPr="00B51EBF">
        <w:rPr>
          <w:sz w:val="28"/>
          <w:szCs w:val="28"/>
        </w:rPr>
        <w:br/>
        <w:t>3. по расположению</w:t>
      </w:r>
    </w:p>
    <w:p w:rsidR="000518C0" w:rsidRPr="00B51EBF" w:rsidRDefault="000518C0" w:rsidP="00B51EBF">
      <w:pPr>
        <w:pStyle w:val="a3"/>
        <w:spacing w:line="360" w:lineRule="auto"/>
        <w:rPr>
          <w:sz w:val="28"/>
          <w:szCs w:val="28"/>
        </w:rPr>
      </w:pPr>
      <w:r w:rsidRPr="00B51EBF">
        <w:rPr>
          <w:sz w:val="28"/>
          <w:szCs w:val="28"/>
        </w:rPr>
        <w:t>- встроенные;</w:t>
      </w:r>
    </w:p>
    <w:p w:rsidR="000518C0" w:rsidRPr="00B51EBF" w:rsidRDefault="000518C0" w:rsidP="00B51EBF">
      <w:pPr>
        <w:pStyle w:val="a3"/>
        <w:spacing w:line="360" w:lineRule="auto"/>
        <w:rPr>
          <w:sz w:val="28"/>
          <w:szCs w:val="28"/>
        </w:rPr>
      </w:pPr>
      <w:r w:rsidRPr="00B51EBF">
        <w:rPr>
          <w:sz w:val="28"/>
          <w:szCs w:val="28"/>
        </w:rPr>
        <w:t>- отдельно стоящие;</w:t>
      </w:r>
    </w:p>
    <w:p w:rsidR="000518C0" w:rsidRPr="00B51EBF" w:rsidRDefault="000518C0" w:rsidP="00B51EBF">
      <w:pPr>
        <w:pStyle w:val="a3"/>
        <w:spacing w:line="360" w:lineRule="auto"/>
        <w:rPr>
          <w:sz w:val="28"/>
          <w:szCs w:val="28"/>
        </w:rPr>
      </w:pPr>
      <w:r w:rsidRPr="00B51EBF">
        <w:rPr>
          <w:sz w:val="28"/>
          <w:szCs w:val="28"/>
        </w:rPr>
        <w:t>- размещенные в метро, горных выработках;</w:t>
      </w:r>
      <w:r w:rsidRPr="00B51EBF">
        <w:rPr>
          <w:sz w:val="28"/>
          <w:szCs w:val="28"/>
        </w:rPr>
        <w:br/>
        <w:t>4. по срокам строительства</w:t>
      </w:r>
    </w:p>
    <w:p w:rsidR="000518C0" w:rsidRPr="00B51EBF" w:rsidRDefault="000518C0" w:rsidP="00B51EBF">
      <w:pPr>
        <w:pStyle w:val="a3"/>
        <w:spacing w:line="360" w:lineRule="auto"/>
        <w:rPr>
          <w:sz w:val="28"/>
          <w:szCs w:val="28"/>
        </w:rPr>
      </w:pPr>
      <w:r w:rsidRPr="00B51EBF">
        <w:rPr>
          <w:sz w:val="28"/>
          <w:szCs w:val="28"/>
        </w:rPr>
        <w:t>- создаваемые заблаговременно;</w:t>
      </w:r>
    </w:p>
    <w:p w:rsidR="000518C0" w:rsidRPr="00B51EBF" w:rsidRDefault="000518C0" w:rsidP="00B51EBF">
      <w:pPr>
        <w:pStyle w:val="a3"/>
        <w:spacing w:line="360" w:lineRule="auto"/>
        <w:rPr>
          <w:sz w:val="28"/>
          <w:szCs w:val="28"/>
        </w:rPr>
      </w:pPr>
      <w:r w:rsidRPr="00B51EBF">
        <w:rPr>
          <w:sz w:val="28"/>
          <w:szCs w:val="28"/>
        </w:rPr>
        <w:t>- быстро возводимые убежища (БВУ);</w:t>
      </w:r>
      <w:r w:rsidRPr="00B51EBF">
        <w:rPr>
          <w:sz w:val="28"/>
          <w:szCs w:val="28"/>
        </w:rPr>
        <w:br/>
        <w:t>5. по материалу ограждающей конструкции</w:t>
      </w:r>
    </w:p>
    <w:p w:rsidR="000518C0" w:rsidRPr="00B51EBF" w:rsidRDefault="000518C0" w:rsidP="00B51EBF">
      <w:pPr>
        <w:pStyle w:val="a3"/>
        <w:spacing w:line="360" w:lineRule="auto"/>
        <w:rPr>
          <w:sz w:val="28"/>
          <w:szCs w:val="28"/>
        </w:rPr>
      </w:pPr>
      <w:r w:rsidRPr="00B51EBF">
        <w:rPr>
          <w:sz w:val="28"/>
          <w:szCs w:val="28"/>
        </w:rPr>
        <w:t>- железобетонные;</w:t>
      </w:r>
    </w:p>
    <w:p w:rsidR="000518C0" w:rsidRPr="00B51EBF" w:rsidRDefault="000518C0" w:rsidP="00B51EBF">
      <w:pPr>
        <w:pStyle w:val="a3"/>
        <w:spacing w:line="360" w:lineRule="auto"/>
        <w:rPr>
          <w:sz w:val="28"/>
          <w:szCs w:val="28"/>
        </w:rPr>
      </w:pPr>
      <w:r w:rsidRPr="00B51EBF">
        <w:rPr>
          <w:sz w:val="28"/>
          <w:szCs w:val="28"/>
        </w:rPr>
        <w:t>- каменные стены;</w:t>
      </w:r>
    </w:p>
    <w:p w:rsidR="000518C0" w:rsidRPr="00B51EBF" w:rsidRDefault="000518C0" w:rsidP="00B51EBF">
      <w:pPr>
        <w:pStyle w:val="a3"/>
        <w:spacing w:line="360" w:lineRule="auto"/>
        <w:rPr>
          <w:sz w:val="28"/>
          <w:szCs w:val="28"/>
        </w:rPr>
      </w:pPr>
      <w:r w:rsidRPr="00B51EBF">
        <w:rPr>
          <w:sz w:val="28"/>
          <w:szCs w:val="28"/>
        </w:rPr>
        <w:t>- из лесоматериалов;</w:t>
      </w:r>
    </w:p>
    <w:p w:rsidR="000518C0" w:rsidRPr="00B51EBF" w:rsidRDefault="000518C0" w:rsidP="00B51EBF">
      <w:pPr>
        <w:pStyle w:val="a3"/>
        <w:spacing w:line="360" w:lineRule="auto"/>
        <w:rPr>
          <w:sz w:val="28"/>
          <w:szCs w:val="28"/>
        </w:rPr>
      </w:pPr>
      <w:r w:rsidRPr="00B51EBF">
        <w:rPr>
          <w:sz w:val="28"/>
          <w:szCs w:val="28"/>
        </w:rPr>
        <w:t>- мешки с грунтом;</w:t>
      </w:r>
    </w:p>
    <w:p w:rsidR="000518C0" w:rsidRPr="00B51EBF" w:rsidRDefault="000518C0" w:rsidP="00B51EBF">
      <w:pPr>
        <w:pStyle w:val="a3"/>
        <w:spacing w:line="360" w:lineRule="auto"/>
        <w:rPr>
          <w:sz w:val="28"/>
          <w:szCs w:val="28"/>
        </w:rPr>
      </w:pPr>
      <w:r w:rsidRPr="00B51EBF">
        <w:rPr>
          <w:sz w:val="28"/>
          <w:szCs w:val="28"/>
        </w:rPr>
        <w:t>- тканево каркасные;</w:t>
      </w:r>
    </w:p>
    <w:p w:rsidR="000518C0" w:rsidRDefault="000518C0" w:rsidP="00B51EBF">
      <w:pPr>
        <w:pStyle w:val="a3"/>
        <w:spacing w:line="360" w:lineRule="auto"/>
        <w:rPr>
          <w:sz w:val="28"/>
          <w:szCs w:val="28"/>
          <w:lang w:val="en-US"/>
        </w:rPr>
      </w:pPr>
      <w:r w:rsidRPr="00B51EBF">
        <w:rPr>
          <w:sz w:val="28"/>
          <w:szCs w:val="28"/>
        </w:rPr>
        <w:t>Убежищами называются сооружения, обеспечивающие защиту людей от отравляющих веществ (ОВ), бактериальных средств (БС), химического оружия</w:t>
      </w:r>
      <w:r w:rsidRPr="00B51EBF">
        <w:rPr>
          <w:sz w:val="28"/>
          <w:szCs w:val="28"/>
        </w:rPr>
        <w:br/>
        <w:t>(ХО), а также от воздействия высоких температур и продуктов горения при пожарах.</w:t>
      </w:r>
      <w:r w:rsidRPr="00B51EBF">
        <w:rPr>
          <w:sz w:val="28"/>
          <w:szCs w:val="28"/>
        </w:rPr>
        <w:br/>
        <w:t>Противорадиационными укрытиями называются сооружения, обеспечивающие защиту людей от ударной волны, светового излучения, проникающей радиации и радиоактивного заражения при ядерном взрыве, а также от попадания капель</w:t>
      </w:r>
      <w:r w:rsidRPr="00B51EBF">
        <w:rPr>
          <w:sz w:val="28"/>
          <w:szCs w:val="28"/>
        </w:rPr>
        <w:br/>
        <w:t>ОВ.</w:t>
      </w:r>
      <w:r w:rsidRPr="00B51EBF">
        <w:rPr>
          <w:sz w:val="28"/>
          <w:szCs w:val="28"/>
        </w:rPr>
        <w:br/>
        <w:t>Население занимает убежище в случае чрезвычайных ситуаций, таких как взрыв ядерной бомбы, распространение ОВ, сильно действующих ядовитых веществ (СДЯВ) и т.п. После сигнала «Закрыть защитные сооружения!» доступ в убежище прекращается, двери закрываются и включают вентиляцию. В убежищах не разрешается курить, шуметь, зажигать керосиновые лампы и свечи, вводить домашних животных, вносить громоздкие вещи, легковоспламеняющиеся вещества.</w:t>
      </w:r>
      <w:r w:rsidRPr="00B51EBF">
        <w:rPr>
          <w:sz w:val="28"/>
          <w:szCs w:val="28"/>
        </w:rPr>
        <w:br/>
        <w:t>Укрывающиеся должны соблюдать установленный порядок, содержать в готовности индивидуальные средства защиты, проводить аварийные работы при ликвидации повреждений. В случае повреждения убежища взрывом все должны пользоваться индивидуальными средствами защиты.</w:t>
      </w:r>
      <w:r w:rsidRPr="00B51EBF">
        <w:rPr>
          <w:sz w:val="28"/>
          <w:szCs w:val="28"/>
        </w:rPr>
        <w:br/>
        <w:t>Люди могут выходит из убежища только по специальному разрешению, если нет на пути их выхода зараженных участков, зданий, сооружений, грозящих обвалом, или другой опасности. При этом указывается путь движения на контрольно-распределительный пункт и какие меры предосторожности необходимо соблюдать при этом.</w:t>
      </w:r>
      <w:r w:rsidRPr="00B51EBF">
        <w:rPr>
          <w:sz w:val="28"/>
          <w:szCs w:val="28"/>
        </w:rPr>
        <w:br/>
        <w:t>Руководители предприятий, учреждений и КСК (кооператив собственников квартир), ответственные за убежища и укрытия, создают звенья, обслуживающие убежища и укрытия, из расчета одно звено в составе 7-9 человек на одно убежище или 5 укрытий. Командир звена, как правило, является комендантом убежища.</w:t>
      </w:r>
      <w:r w:rsidRPr="00B51EBF">
        <w:rPr>
          <w:sz w:val="28"/>
          <w:szCs w:val="28"/>
        </w:rPr>
        <w:br/>
        <w:t>Комендант вместе с личным составом звена участвует в проверке герметизации убежища и обеспечивает поддержание порядка в нем, постоянную готовность к приему населения, организует прием, а также отвечает за сохранность и исправность всего оборудования.</w:t>
      </w:r>
      <w:r w:rsidRPr="00B51EBF">
        <w:rPr>
          <w:sz w:val="28"/>
          <w:szCs w:val="28"/>
        </w:rPr>
        <w:br/>
        <w:t>По установленному сигналу звено немедленно является в убежище, комендант открывает его для приема людей и выставляет посты.</w:t>
      </w:r>
      <w:r w:rsidRPr="00B51EBF">
        <w:rPr>
          <w:sz w:val="28"/>
          <w:szCs w:val="28"/>
        </w:rPr>
        <w:br/>
        <w:t>Пост 1 (двухместный, круглосуточный) выставляют у входа в убежище.</w:t>
      </w:r>
      <w:r w:rsidRPr="00B51EBF">
        <w:rPr>
          <w:sz w:val="28"/>
          <w:szCs w:val="28"/>
        </w:rPr>
        <w:br/>
        <w:t>Дежурные открывают наружные двери, следят за порядком при входе, а после заполнения убежища или по сигналу «Закрыть защитные сооружения!» закрывают двери и остаются внутри помещения у входа. На наружных дверях вывешивают объявление «Убежище заполнено!» и указывают адрес ближайших убежищ.</w:t>
      </w:r>
      <w:r w:rsidRPr="00B51EBF">
        <w:rPr>
          <w:sz w:val="28"/>
          <w:szCs w:val="28"/>
        </w:rPr>
        <w:br/>
        <w:t>Пост 2 (двухместный, круглосуточный) обязан подготовлять и включать фильтровентиляционный агрегат и регулировать его работу, следить за состоянием герметизации, проверять средства аварийного освещения, закрывать или открывать защитно-герметический клапан аварийного воздухопровода.</w:t>
      </w:r>
      <w:r w:rsidRPr="00B51EBF">
        <w:rPr>
          <w:sz w:val="28"/>
          <w:szCs w:val="28"/>
        </w:rPr>
        <w:br/>
        <w:t>Пост 3 (двухместный, круглосуточный) включает освещение, закрывает ставни аварийного выхода, перекрывает водопровод, канализацию и отопление.</w:t>
      </w:r>
      <w:r w:rsidRPr="00B51EBF">
        <w:rPr>
          <w:sz w:val="28"/>
          <w:szCs w:val="28"/>
        </w:rPr>
        <w:br/>
        <w:t>При возникновении аварий или повреждений личный состав звена участвует в их ликвидации, а также оказывает первую помощь пострадавшим.</w:t>
      </w:r>
    </w:p>
    <w:p w:rsidR="009113EC" w:rsidRPr="009113EC" w:rsidRDefault="009113EC" w:rsidP="009113EC">
      <w:pPr>
        <w:pStyle w:val="a3"/>
        <w:spacing w:line="360" w:lineRule="auto"/>
        <w:jc w:val="center"/>
        <w:rPr>
          <w:b/>
          <w:sz w:val="32"/>
          <w:szCs w:val="32"/>
        </w:rPr>
      </w:pPr>
    </w:p>
    <w:p w:rsidR="005D2593" w:rsidRPr="009113EC" w:rsidRDefault="005D2593" w:rsidP="009113EC">
      <w:pPr>
        <w:pStyle w:val="a3"/>
        <w:spacing w:line="360" w:lineRule="auto"/>
        <w:rPr>
          <w:b/>
          <w:sz w:val="32"/>
          <w:szCs w:val="32"/>
        </w:rPr>
      </w:pPr>
      <w:r w:rsidRPr="009113EC">
        <w:rPr>
          <w:b/>
          <w:sz w:val="32"/>
          <w:szCs w:val="32"/>
        </w:rPr>
        <w:t>Заключение:</w:t>
      </w:r>
    </w:p>
    <w:p w:rsidR="005D2593" w:rsidRPr="000518C0" w:rsidRDefault="005D2593" w:rsidP="005D2593">
      <w:pPr>
        <w:jc w:val="both"/>
        <w:rPr>
          <w:sz w:val="32"/>
          <w:szCs w:val="32"/>
        </w:rPr>
      </w:pPr>
    </w:p>
    <w:p w:rsidR="0087520A" w:rsidRPr="0087520A" w:rsidRDefault="005D2593" w:rsidP="005D2593">
      <w:pPr>
        <w:spacing w:line="360" w:lineRule="auto"/>
        <w:jc w:val="both"/>
        <w:rPr>
          <w:sz w:val="28"/>
          <w:szCs w:val="28"/>
        </w:rPr>
      </w:pPr>
      <w:r w:rsidRPr="000518C0">
        <w:rPr>
          <w:sz w:val="28"/>
          <w:szCs w:val="28"/>
        </w:rPr>
        <w:t>Подытоживая все вышесказанное, можно сказать, что проблемы экологии и организации безопасности жизнедеятельности актуальные  по сей день будут актуальны всегда. Конечно, все эти мероприятия требуют немалых усилий, но если их не выполнять, то последствия могут быть самыми плачевными</w:t>
      </w:r>
      <w:r w:rsidR="0087520A" w:rsidRPr="0087520A">
        <w:rPr>
          <w:sz w:val="28"/>
          <w:szCs w:val="28"/>
        </w:rPr>
        <w:t>.</w:t>
      </w:r>
    </w:p>
    <w:p w:rsidR="0087520A" w:rsidRDefault="0087520A" w:rsidP="005D2593">
      <w:pPr>
        <w:spacing w:line="360" w:lineRule="auto"/>
        <w:jc w:val="both"/>
        <w:rPr>
          <w:sz w:val="28"/>
          <w:szCs w:val="28"/>
        </w:rPr>
      </w:pPr>
      <w:r>
        <w:rPr>
          <w:sz w:val="28"/>
          <w:szCs w:val="28"/>
        </w:rPr>
        <w:t xml:space="preserve">Именно поэтому создаются определенные правила поведения в той или иной ситуации, ведь следуя им, можно избежать самых страшных последствий. </w:t>
      </w:r>
    </w:p>
    <w:p w:rsidR="0087520A" w:rsidRPr="0087520A" w:rsidRDefault="0087520A" w:rsidP="005D2593">
      <w:pPr>
        <w:spacing w:line="360" w:lineRule="auto"/>
        <w:jc w:val="both"/>
        <w:rPr>
          <w:sz w:val="28"/>
          <w:szCs w:val="28"/>
        </w:rPr>
      </w:pPr>
    </w:p>
    <w:p w:rsidR="005D2593" w:rsidRDefault="005D2593" w:rsidP="005D2593">
      <w:pPr>
        <w:spacing w:line="360" w:lineRule="auto"/>
        <w:jc w:val="both"/>
        <w:rPr>
          <w:sz w:val="28"/>
          <w:szCs w:val="28"/>
        </w:rPr>
      </w:pPr>
    </w:p>
    <w:p w:rsidR="005D2593" w:rsidRDefault="005D2593" w:rsidP="005D2593">
      <w:pPr>
        <w:spacing w:line="360" w:lineRule="auto"/>
        <w:jc w:val="both"/>
        <w:rPr>
          <w:sz w:val="28"/>
          <w:szCs w:val="28"/>
        </w:rPr>
      </w:pPr>
    </w:p>
    <w:p w:rsidR="005D2593" w:rsidRDefault="005D2593" w:rsidP="005D2593">
      <w:pPr>
        <w:spacing w:line="360" w:lineRule="auto"/>
        <w:jc w:val="both"/>
        <w:rPr>
          <w:sz w:val="28"/>
          <w:szCs w:val="28"/>
        </w:rPr>
      </w:pPr>
    </w:p>
    <w:p w:rsidR="005D2593" w:rsidRDefault="005D2593" w:rsidP="005D2593">
      <w:pPr>
        <w:spacing w:line="360" w:lineRule="auto"/>
        <w:jc w:val="both"/>
        <w:rPr>
          <w:sz w:val="28"/>
          <w:szCs w:val="28"/>
        </w:rPr>
      </w:pPr>
    </w:p>
    <w:p w:rsidR="005D2593" w:rsidRDefault="005D2593" w:rsidP="005D2593">
      <w:pPr>
        <w:spacing w:line="360" w:lineRule="auto"/>
        <w:jc w:val="both"/>
        <w:rPr>
          <w:sz w:val="28"/>
          <w:szCs w:val="28"/>
        </w:rPr>
      </w:pPr>
    </w:p>
    <w:p w:rsidR="005D2593" w:rsidRDefault="005D2593" w:rsidP="005D2593">
      <w:pPr>
        <w:spacing w:line="360" w:lineRule="auto"/>
        <w:jc w:val="both"/>
        <w:rPr>
          <w:sz w:val="28"/>
          <w:szCs w:val="28"/>
        </w:rPr>
      </w:pPr>
    </w:p>
    <w:p w:rsidR="005D2593" w:rsidRDefault="005D2593" w:rsidP="005D2593">
      <w:pPr>
        <w:spacing w:line="360" w:lineRule="auto"/>
        <w:jc w:val="both"/>
        <w:rPr>
          <w:sz w:val="28"/>
          <w:szCs w:val="28"/>
        </w:rPr>
      </w:pPr>
    </w:p>
    <w:p w:rsidR="005D2593" w:rsidRPr="00B51EBF" w:rsidRDefault="005D2593" w:rsidP="005D2593">
      <w:pPr>
        <w:spacing w:line="360" w:lineRule="auto"/>
        <w:jc w:val="both"/>
        <w:rPr>
          <w:color w:val="000000"/>
          <w:sz w:val="28"/>
          <w:szCs w:val="28"/>
        </w:rPr>
      </w:pPr>
    </w:p>
    <w:p w:rsidR="00BA3996" w:rsidRPr="000518C0" w:rsidRDefault="00BA3996" w:rsidP="00C53C07">
      <w:pPr>
        <w:jc w:val="both"/>
        <w:rPr>
          <w:color w:val="000000"/>
          <w:sz w:val="28"/>
          <w:szCs w:val="28"/>
        </w:rPr>
      </w:pPr>
    </w:p>
    <w:p w:rsidR="005D2593" w:rsidRDefault="005D2593" w:rsidP="000518C0">
      <w:pPr>
        <w:jc w:val="center"/>
        <w:rPr>
          <w:b/>
          <w:i/>
          <w:color w:val="000000"/>
          <w:sz w:val="32"/>
          <w:szCs w:val="32"/>
        </w:rPr>
      </w:pPr>
    </w:p>
    <w:p w:rsidR="005D2593" w:rsidRDefault="005D2593" w:rsidP="000518C0">
      <w:pPr>
        <w:jc w:val="center"/>
        <w:rPr>
          <w:b/>
          <w:i/>
          <w:color w:val="000000"/>
          <w:sz w:val="32"/>
          <w:szCs w:val="32"/>
        </w:rPr>
      </w:pPr>
    </w:p>
    <w:p w:rsidR="005D2593" w:rsidRDefault="005D2593" w:rsidP="000518C0">
      <w:pPr>
        <w:jc w:val="center"/>
        <w:rPr>
          <w:b/>
          <w:i/>
          <w:color w:val="000000"/>
          <w:sz w:val="32"/>
          <w:szCs w:val="32"/>
        </w:rPr>
      </w:pPr>
    </w:p>
    <w:p w:rsidR="005D2593" w:rsidRDefault="005D2593" w:rsidP="000518C0">
      <w:pPr>
        <w:jc w:val="center"/>
        <w:rPr>
          <w:b/>
          <w:i/>
          <w:color w:val="000000"/>
          <w:sz w:val="32"/>
          <w:szCs w:val="32"/>
        </w:rPr>
      </w:pPr>
    </w:p>
    <w:p w:rsidR="005D2593" w:rsidRDefault="005D2593" w:rsidP="000518C0">
      <w:pPr>
        <w:jc w:val="center"/>
        <w:rPr>
          <w:b/>
          <w:i/>
          <w:color w:val="000000"/>
          <w:sz w:val="32"/>
          <w:szCs w:val="32"/>
        </w:rPr>
      </w:pPr>
    </w:p>
    <w:p w:rsidR="005D2593" w:rsidRDefault="005D2593" w:rsidP="000518C0">
      <w:pPr>
        <w:jc w:val="center"/>
        <w:rPr>
          <w:b/>
          <w:i/>
          <w:color w:val="000000"/>
          <w:sz w:val="32"/>
          <w:szCs w:val="32"/>
        </w:rPr>
      </w:pPr>
    </w:p>
    <w:p w:rsidR="005D2593" w:rsidRDefault="005D2593" w:rsidP="000518C0">
      <w:pPr>
        <w:jc w:val="center"/>
        <w:rPr>
          <w:b/>
          <w:i/>
          <w:color w:val="000000"/>
          <w:sz w:val="32"/>
          <w:szCs w:val="32"/>
        </w:rPr>
      </w:pPr>
    </w:p>
    <w:p w:rsidR="005D2593" w:rsidRDefault="005D2593" w:rsidP="000518C0">
      <w:pPr>
        <w:jc w:val="center"/>
        <w:rPr>
          <w:b/>
          <w:i/>
          <w:color w:val="000000"/>
          <w:sz w:val="32"/>
          <w:szCs w:val="32"/>
        </w:rPr>
      </w:pPr>
    </w:p>
    <w:p w:rsidR="005D2593" w:rsidRDefault="005D2593" w:rsidP="000518C0">
      <w:pPr>
        <w:jc w:val="center"/>
        <w:rPr>
          <w:b/>
          <w:i/>
          <w:color w:val="000000"/>
          <w:sz w:val="32"/>
          <w:szCs w:val="32"/>
        </w:rPr>
      </w:pPr>
    </w:p>
    <w:p w:rsidR="005D2593" w:rsidRDefault="005D2593" w:rsidP="000518C0">
      <w:pPr>
        <w:jc w:val="center"/>
        <w:rPr>
          <w:b/>
          <w:i/>
          <w:color w:val="000000"/>
          <w:sz w:val="32"/>
          <w:szCs w:val="32"/>
        </w:rPr>
      </w:pPr>
    </w:p>
    <w:p w:rsidR="005D2593" w:rsidRPr="0087520A" w:rsidRDefault="005D2593" w:rsidP="000518C0">
      <w:pPr>
        <w:jc w:val="center"/>
        <w:rPr>
          <w:b/>
          <w:i/>
          <w:color w:val="000000"/>
          <w:sz w:val="32"/>
          <w:szCs w:val="32"/>
        </w:rPr>
      </w:pPr>
    </w:p>
    <w:p w:rsidR="0087520A" w:rsidRPr="0087520A" w:rsidRDefault="0087520A" w:rsidP="000518C0">
      <w:pPr>
        <w:jc w:val="center"/>
        <w:rPr>
          <w:b/>
          <w:i/>
          <w:color w:val="000000"/>
          <w:sz w:val="32"/>
          <w:szCs w:val="32"/>
        </w:rPr>
      </w:pPr>
    </w:p>
    <w:p w:rsidR="0087520A" w:rsidRPr="0087520A" w:rsidRDefault="0087520A" w:rsidP="000518C0">
      <w:pPr>
        <w:jc w:val="center"/>
        <w:rPr>
          <w:b/>
          <w:i/>
          <w:color w:val="000000"/>
          <w:sz w:val="32"/>
          <w:szCs w:val="32"/>
        </w:rPr>
      </w:pPr>
    </w:p>
    <w:p w:rsidR="003968A7" w:rsidRPr="0087520A" w:rsidRDefault="00BA3996" w:rsidP="009113EC">
      <w:pPr>
        <w:spacing w:line="360" w:lineRule="auto"/>
        <w:ind w:left="360"/>
        <w:jc w:val="center"/>
        <w:rPr>
          <w:b/>
          <w:color w:val="000000"/>
          <w:sz w:val="28"/>
          <w:szCs w:val="28"/>
        </w:rPr>
      </w:pPr>
      <w:r w:rsidRPr="0087520A">
        <w:rPr>
          <w:b/>
          <w:color w:val="000000"/>
          <w:sz w:val="32"/>
          <w:szCs w:val="32"/>
        </w:rPr>
        <w:t>Список используемой литературы</w:t>
      </w:r>
      <w:r w:rsidRPr="0087520A">
        <w:rPr>
          <w:b/>
          <w:color w:val="000000"/>
          <w:sz w:val="28"/>
          <w:szCs w:val="28"/>
        </w:rPr>
        <w:t>:</w:t>
      </w:r>
    </w:p>
    <w:p w:rsidR="005D2593" w:rsidRDefault="005D2593" w:rsidP="009113EC">
      <w:pPr>
        <w:spacing w:line="360" w:lineRule="auto"/>
        <w:ind w:left="360"/>
        <w:jc w:val="center"/>
        <w:rPr>
          <w:b/>
          <w:i/>
          <w:color w:val="000000"/>
          <w:sz w:val="28"/>
          <w:szCs w:val="28"/>
        </w:rPr>
      </w:pPr>
    </w:p>
    <w:p w:rsidR="005D2593" w:rsidRPr="009113EC" w:rsidRDefault="005D2593" w:rsidP="009113EC">
      <w:pPr>
        <w:numPr>
          <w:ilvl w:val="0"/>
          <w:numId w:val="32"/>
        </w:numPr>
        <w:spacing w:line="360" w:lineRule="auto"/>
        <w:rPr>
          <w:sz w:val="28"/>
          <w:szCs w:val="28"/>
        </w:rPr>
      </w:pPr>
      <w:r w:rsidRPr="009113EC">
        <w:rPr>
          <w:sz w:val="28"/>
          <w:szCs w:val="28"/>
        </w:rPr>
        <w:t xml:space="preserve">«Экология и безопасность жизнедеятельности» Д. А. Кривошеин, Л. А. Муравей, Шорина О.С. 2000г. </w:t>
      </w:r>
    </w:p>
    <w:p w:rsidR="005D2593" w:rsidRPr="009113EC" w:rsidRDefault="005D2593" w:rsidP="009113EC">
      <w:pPr>
        <w:numPr>
          <w:ilvl w:val="0"/>
          <w:numId w:val="32"/>
        </w:numPr>
        <w:spacing w:line="360" w:lineRule="auto"/>
        <w:rPr>
          <w:sz w:val="28"/>
          <w:szCs w:val="28"/>
        </w:rPr>
      </w:pPr>
      <w:r w:rsidRPr="009113EC">
        <w:rPr>
          <w:sz w:val="28"/>
          <w:szCs w:val="28"/>
        </w:rPr>
        <w:t xml:space="preserve">«Безопасность жизнедеятельности». С.В.Белов, А.В.Ильинская, А.Ф..Козьяков и др.1999г. </w:t>
      </w:r>
    </w:p>
    <w:p w:rsidR="005D2593" w:rsidRPr="009113EC" w:rsidRDefault="005D2593" w:rsidP="009113EC">
      <w:pPr>
        <w:numPr>
          <w:ilvl w:val="0"/>
          <w:numId w:val="32"/>
        </w:numPr>
        <w:spacing w:line="360" w:lineRule="auto"/>
        <w:rPr>
          <w:sz w:val="28"/>
          <w:szCs w:val="28"/>
        </w:rPr>
      </w:pPr>
      <w:r w:rsidRPr="009113EC">
        <w:rPr>
          <w:sz w:val="28"/>
          <w:szCs w:val="28"/>
        </w:rPr>
        <w:t xml:space="preserve">«Обеспечение безопасности жизнедеятельности». В.Г.Еремин и др. 2000г. </w:t>
      </w:r>
    </w:p>
    <w:p w:rsidR="005D2593" w:rsidRPr="009113EC" w:rsidRDefault="005D2593" w:rsidP="009113EC">
      <w:pPr>
        <w:numPr>
          <w:ilvl w:val="0"/>
          <w:numId w:val="32"/>
        </w:numPr>
        <w:spacing w:line="360" w:lineRule="auto"/>
        <w:rPr>
          <w:sz w:val="28"/>
          <w:szCs w:val="28"/>
        </w:rPr>
      </w:pPr>
      <w:r w:rsidRPr="009113EC">
        <w:rPr>
          <w:sz w:val="28"/>
          <w:szCs w:val="28"/>
        </w:rPr>
        <w:t xml:space="preserve">Веб-сайт </w:t>
      </w:r>
      <w:r w:rsidRPr="008B6C94">
        <w:rPr>
          <w:sz w:val="28"/>
          <w:szCs w:val="28"/>
          <w:lang w:val="en-US"/>
        </w:rPr>
        <w:t>www</w:t>
      </w:r>
      <w:r w:rsidRPr="008B6C94">
        <w:rPr>
          <w:sz w:val="28"/>
          <w:szCs w:val="28"/>
        </w:rPr>
        <w:t>.bgd.omsu.ru</w:t>
      </w:r>
    </w:p>
    <w:p w:rsidR="003968A7" w:rsidRPr="009113EC" w:rsidRDefault="005D2593" w:rsidP="009113EC">
      <w:pPr>
        <w:numPr>
          <w:ilvl w:val="0"/>
          <w:numId w:val="32"/>
        </w:numPr>
        <w:spacing w:line="360" w:lineRule="auto"/>
        <w:rPr>
          <w:sz w:val="28"/>
          <w:szCs w:val="28"/>
        </w:rPr>
      </w:pPr>
      <w:r w:rsidRPr="009113EC">
        <w:rPr>
          <w:sz w:val="28"/>
          <w:szCs w:val="28"/>
        </w:rPr>
        <w:t>Безопасность</w:t>
      </w:r>
      <w:r w:rsidRPr="009113EC">
        <w:rPr>
          <w:sz w:val="28"/>
          <w:szCs w:val="28"/>
        </w:rPr>
        <w:tab/>
        <w:t>жизнедеятельности: Учебное пособие, ч.1 (Арустамов Э.А. и др.). Информационно-внедренческий центр «Маркетинг», 1998, - 244 с..</w:t>
      </w:r>
    </w:p>
    <w:p w:rsidR="000518C0" w:rsidRPr="009113EC" w:rsidRDefault="000518C0" w:rsidP="009113EC">
      <w:pPr>
        <w:numPr>
          <w:ilvl w:val="0"/>
          <w:numId w:val="32"/>
        </w:numPr>
        <w:spacing w:line="360" w:lineRule="auto"/>
        <w:rPr>
          <w:sz w:val="28"/>
          <w:szCs w:val="28"/>
        </w:rPr>
      </w:pPr>
      <w:r w:rsidRPr="009113EC">
        <w:rPr>
          <w:sz w:val="28"/>
          <w:szCs w:val="28"/>
        </w:rPr>
        <w:t>Федеральный</w:t>
      </w:r>
      <w:r w:rsidRPr="009113EC">
        <w:rPr>
          <w:sz w:val="28"/>
          <w:szCs w:val="28"/>
        </w:rPr>
        <w:tab/>
        <w:t>Закон "О</w:t>
      </w:r>
      <w:r w:rsidRPr="009113EC">
        <w:rPr>
          <w:rStyle w:val="a9"/>
          <w:b w:val="0"/>
          <w:bCs w:val="0"/>
          <w:sz w:val="28"/>
          <w:szCs w:val="28"/>
        </w:rPr>
        <w:t xml:space="preserve"> защите населения</w:t>
      </w:r>
      <w:r w:rsidRPr="009113EC">
        <w:rPr>
          <w:sz w:val="28"/>
          <w:szCs w:val="28"/>
        </w:rPr>
        <w:t xml:space="preserve"> и территорий от чрезвычайных ситуаций природного и</w:t>
      </w:r>
      <w:r w:rsidRPr="009113EC">
        <w:rPr>
          <w:rStyle w:val="a9"/>
          <w:b w:val="0"/>
          <w:bCs w:val="0"/>
          <w:sz w:val="28"/>
          <w:szCs w:val="28"/>
        </w:rPr>
        <w:t xml:space="preserve"> техногенного характера"</w:t>
      </w:r>
      <w:r w:rsidRPr="009113EC">
        <w:rPr>
          <w:sz w:val="28"/>
          <w:szCs w:val="28"/>
        </w:rPr>
        <w:t xml:space="preserve"> № 68-ФЗ от 21.12.94.</w:t>
      </w:r>
    </w:p>
    <w:p w:rsidR="003968A7" w:rsidRPr="009113EC" w:rsidRDefault="000518C0" w:rsidP="009113EC">
      <w:pPr>
        <w:numPr>
          <w:ilvl w:val="0"/>
          <w:numId w:val="32"/>
        </w:numPr>
        <w:spacing w:line="360" w:lineRule="auto"/>
        <w:rPr>
          <w:sz w:val="28"/>
          <w:szCs w:val="28"/>
        </w:rPr>
      </w:pPr>
      <w:r w:rsidRPr="009113EC">
        <w:rPr>
          <w:rStyle w:val="a9"/>
          <w:b w:val="0"/>
          <w:bCs w:val="0"/>
          <w:sz w:val="28"/>
          <w:szCs w:val="28"/>
        </w:rPr>
        <w:t>.</w:t>
      </w:r>
      <w:r w:rsidRPr="009113EC">
        <w:rPr>
          <w:sz w:val="28"/>
          <w:szCs w:val="28"/>
        </w:rPr>
        <w:t xml:space="preserve">Постановление правительства Российской Федерации "О классификации чрезвычайных ситуаций природного и техногенного характера" № 1094 от 13.09.96. </w:t>
      </w:r>
      <w:r w:rsidRPr="009113EC">
        <w:rPr>
          <w:rStyle w:val="a9"/>
          <w:b w:val="0"/>
          <w:bCs w:val="0"/>
          <w:sz w:val="28"/>
          <w:szCs w:val="28"/>
        </w:rPr>
        <w:t>[9. ГОСТ 12.0.001-82.ССБТ.</w:t>
      </w:r>
      <w:r w:rsidRPr="009113EC">
        <w:rPr>
          <w:sz w:val="28"/>
          <w:szCs w:val="28"/>
        </w:rPr>
        <w:t xml:space="preserve"> Основные положения</w:t>
      </w:r>
      <w:r w:rsidRPr="009113EC">
        <w:rPr>
          <w:sz w:val="28"/>
          <w:szCs w:val="28"/>
          <w:lang w:val="en-US"/>
        </w:rPr>
        <w:t xml:space="preserve">]. </w:t>
      </w:r>
    </w:p>
    <w:p w:rsidR="000518C0" w:rsidRPr="009113EC" w:rsidRDefault="000518C0" w:rsidP="009113EC">
      <w:pPr>
        <w:numPr>
          <w:ilvl w:val="0"/>
          <w:numId w:val="32"/>
        </w:numPr>
        <w:spacing w:line="360" w:lineRule="auto"/>
        <w:rPr>
          <w:sz w:val="28"/>
          <w:szCs w:val="28"/>
        </w:rPr>
      </w:pPr>
      <w:r w:rsidRPr="009113EC">
        <w:rPr>
          <w:sz w:val="28"/>
          <w:szCs w:val="28"/>
        </w:rPr>
        <w:t>Безопасность</w:t>
      </w:r>
      <w:r w:rsidRPr="009113EC">
        <w:rPr>
          <w:sz w:val="28"/>
          <w:szCs w:val="28"/>
        </w:rPr>
        <w:tab/>
        <w:t>жизнедеятельности: Учебное пособие, ч.1 (Арустамов Э.А. и др.). Информационно-внедренческий центр «Маркетинг», 1998, - 244 с.</w:t>
      </w:r>
    </w:p>
    <w:p w:rsidR="005D2593" w:rsidRPr="009113EC" w:rsidRDefault="000518C0" w:rsidP="009113EC">
      <w:pPr>
        <w:numPr>
          <w:ilvl w:val="0"/>
          <w:numId w:val="32"/>
        </w:numPr>
        <w:spacing w:line="360" w:lineRule="auto"/>
        <w:rPr>
          <w:sz w:val="28"/>
          <w:szCs w:val="28"/>
        </w:rPr>
      </w:pPr>
      <w:r w:rsidRPr="009113EC">
        <w:rPr>
          <w:sz w:val="28"/>
          <w:szCs w:val="28"/>
        </w:rPr>
        <w:t xml:space="preserve">Безопасность жизнедеятельности (Белов С.В. и др.). Изд. 2-е, испр. и доп. М,: Высшая </w:t>
      </w:r>
      <w:r w:rsidRPr="009113EC">
        <w:rPr>
          <w:rStyle w:val="a9"/>
          <w:b w:val="0"/>
          <w:bCs w:val="0"/>
          <w:sz w:val="28"/>
          <w:szCs w:val="28"/>
        </w:rPr>
        <w:t>школа, Г999,</w:t>
      </w:r>
      <w:r w:rsidRPr="009113EC">
        <w:rPr>
          <w:sz w:val="28"/>
          <w:szCs w:val="28"/>
        </w:rPr>
        <w:t xml:space="preserve"> - 448 с.</w:t>
      </w:r>
    </w:p>
    <w:p w:rsidR="009113EC" w:rsidRPr="009113EC" w:rsidRDefault="005D2593" w:rsidP="009113EC">
      <w:pPr>
        <w:numPr>
          <w:ilvl w:val="0"/>
          <w:numId w:val="32"/>
        </w:numPr>
        <w:spacing w:line="360" w:lineRule="auto"/>
        <w:rPr>
          <w:sz w:val="28"/>
          <w:szCs w:val="28"/>
        </w:rPr>
      </w:pPr>
      <w:r w:rsidRPr="009113EC">
        <w:rPr>
          <w:sz w:val="28"/>
          <w:szCs w:val="28"/>
        </w:rPr>
        <w:t>Постановление</w:t>
      </w:r>
      <w:r w:rsidRPr="009113EC">
        <w:rPr>
          <w:sz w:val="28"/>
          <w:szCs w:val="28"/>
        </w:rPr>
        <w:tab/>
        <w:t>правительства (Российской Федерации "О создании Российской системы предупреждения и действий в чрезвычайных ситуациях" № 261 от 18.04.92)</w:t>
      </w:r>
    </w:p>
    <w:p w:rsidR="005D2593" w:rsidRPr="009113EC" w:rsidRDefault="005D2593" w:rsidP="009113EC">
      <w:pPr>
        <w:numPr>
          <w:ilvl w:val="0"/>
          <w:numId w:val="32"/>
        </w:numPr>
        <w:spacing w:line="360" w:lineRule="auto"/>
        <w:rPr>
          <w:sz w:val="28"/>
          <w:szCs w:val="28"/>
        </w:rPr>
      </w:pPr>
      <w:r w:rsidRPr="009113EC">
        <w:rPr>
          <w:sz w:val="28"/>
          <w:szCs w:val="28"/>
        </w:rPr>
        <w:t>Постановление правительства Российской Федерации о Федеральной целевой программе "Создание и развитие Российской системы предупреждения и действий в чрезвычайных ситуациях" № 43 от 16.01.95</w:t>
      </w:r>
    </w:p>
    <w:p w:rsidR="003968A7" w:rsidRPr="009113EC" w:rsidRDefault="005D2593" w:rsidP="009113EC">
      <w:pPr>
        <w:numPr>
          <w:ilvl w:val="0"/>
          <w:numId w:val="32"/>
        </w:numPr>
        <w:spacing w:line="360" w:lineRule="auto"/>
        <w:rPr>
          <w:sz w:val="28"/>
          <w:szCs w:val="28"/>
        </w:rPr>
      </w:pPr>
      <w:r w:rsidRPr="009113EC">
        <w:rPr>
          <w:rStyle w:val="a9"/>
          <w:b w:val="0"/>
          <w:bCs w:val="0"/>
          <w:sz w:val="28"/>
          <w:szCs w:val="28"/>
        </w:rPr>
        <w:t>95.ССБТ.</w:t>
      </w:r>
      <w:r w:rsidRPr="009113EC">
        <w:rPr>
          <w:sz w:val="28"/>
          <w:szCs w:val="28"/>
        </w:rPr>
        <w:t xml:space="preserve"> Пожарная безопасность. Общие требования</w:t>
      </w:r>
      <w:bookmarkStart w:id="0" w:name="_GoBack"/>
      <w:bookmarkEnd w:id="0"/>
    </w:p>
    <w:sectPr w:rsidR="003968A7" w:rsidRPr="009113EC" w:rsidSect="009113EC">
      <w:footerReference w:type="even" r:id="rId7"/>
      <w:footerReference w:type="default" r:id="rId8"/>
      <w:pgSz w:w="11906" w:h="16838"/>
      <w:pgMar w:top="1134" w:right="850"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499" w:rsidRDefault="00AC4499">
      <w:r>
        <w:separator/>
      </w:r>
    </w:p>
  </w:endnote>
  <w:endnote w:type="continuationSeparator" w:id="0">
    <w:p w:rsidR="00AC4499" w:rsidRDefault="00AC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1A3" w:rsidRDefault="008161A3" w:rsidP="004C251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161A3" w:rsidRDefault="008161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1A3" w:rsidRDefault="008161A3" w:rsidP="004C251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6111D">
      <w:rPr>
        <w:rStyle w:val="a6"/>
        <w:noProof/>
      </w:rPr>
      <w:t>2</w:t>
    </w:r>
    <w:r>
      <w:rPr>
        <w:rStyle w:val="a6"/>
      </w:rPr>
      <w:fldChar w:fldCharType="end"/>
    </w:r>
  </w:p>
  <w:p w:rsidR="008161A3" w:rsidRDefault="008161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499" w:rsidRDefault="00AC4499">
      <w:r>
        <w:separator/>
      </w:r>
    </w:p>
  </w:footnote>
  <w:footnote w:type="continuationSeparator" w:id="0">
    <w:p w:rsidR="00AC4499" w:rsidRDefault="00AC44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1"/>
        <w:szCs w:val="31"/>
        <w:u w:val="none"/>
      </w:rPr>
    </w:lvl>
    <w:lvl w:ilvl="1">
      <w:start w:val="6"/>
      <w:numFmt w:val="decimal"/>
      <w:lvlText w:val="%2."/>
      <w:lvlJc w:val="left"/>
      <w:rPr>
        <w:rFonts w:ascii="Times New Roman" w:hAnsi="Times New Roman" w:cs="Times New Roman"/>
        <w:b w:val="0"/>
        <w:bCs w:val="0"/>
        <w:i w:val="0"/>
        <w:iCs w:val="0"/>
        <w:smallCaps w:val="0"/>
        <w:strike w:val="0"/>
        <w:color w:val="000000"/>
        <w:spacing w:val="0"/>
        <w:w w:val="100"/>
        <w:position w:val="0"/>
        <w:sz w:val="31"/>
        <w:szCs w:val="31"/>
        <w:u w:val="none"/>
      </w:rPr>
    </w:lvl>
    <w:lvl w:ilvl="2">
      <w:start w:val="10"/>
      <w:numFmt w:val="decimal"/>
      <w:lvlText w:val="%3."/>
      <w:lvlJc w:val="left"/>
      <w:rPr>
        <w:rFonts w:ascii="Times New Roman" w:hAnsi="Times New Roman" w:cs="Times New Roman"/>
        <w:b/>
        <w:bCs/>
        <w:i w:val="0"/>
        <w:iCs w:val="0"/>
        <w:smallCaps w:val="0"/>
        <w:strike w:val="0"/>
        <w:color w:val="000000"/>
        <w:spacing w:val="0"/>
        <w:w w:val="100"/>
        <w:position w:val="0"/>
        <w:sz w:val="31"/>
        <w:szCs w:val="31"/>
        <w:u w:val="none"/>
      </w:rPr>
    </w:lvl>
    <w:lvl w:ilvl="3">
      <w:start w:val="1"/>
      <w:numFmt w:val="decimal"/>
      <w:lvlText w:val="%4."/>
      <w:lvlJc w:val="left"/>
      <w:rPr>
        <w:rFonts w:ascii="Times New Roman" w:hAnsi="Times New Roman" w:cs="Times New Roman"/>
        <w:b/>
        <w:bCs/>
        <w:i w:val="0"/>
        <w:iCs w:val="0"/>
        <w:smallCaps w:val="0"/>
        <w:strike w:val="0"/>
        <w:color w:val="000000"/>
        <w:spacing w:val="0"/>
        <w:w w:val="100"/>
        <w:position w:val="0"/>
        <w:sz w:val="31"/>
        <w:szCs w:val="31"/>
        <w:u w:val="none"/>
      </w:rPr>
    </w:lvl>
    <w:lvl w:ilvl="4">
      <w:start w:val="1"/>
      <w:numFmt w:val="decimal"/>
      <w:lvlText w:val="%4."/>
      <w:lvlJc w:val="left"/>
      <w:rPr>
        <w:rFonts w:ascii="Times New Roman" w:hAnsi="Times New Roman" w:cs="Times New Roman"/>
        <w:b/>
        <w:bCs/>
        <w:i w:val="0"/>
        <w:iCs w:val="0"/>
        <w:smallCaps w:val="0"/>
        <w:strike w:val="0"/>
        <w:color w:val="000000"/>
        <w:spacing w:val="0"/>
        <w:w w:val="100"/>
        <w:position w:val="0"/>
        <w:sz w:val="31"/>
        <w:szCs w:val="31"/>
        <w:u w:val="none"/>
      </w:rPr>
    </w:lvl>
    <w:lvl w:ilvl="5">
      <w:start w:val="1"/>
      <w:numFmt w:val="decimal"/>
      <w:lvlText w:val="%4."/>
      <w:lvlJc w:val="left"/>
      <w:rPr>
        <w:rFonts w:ascii="Times New Roman" w:hAnsi="Times New Roman" w:cs="Times New Roman"/>
        <w:b/>
        <w:bCs/>
        <w:i w:val="0"/>
        <w:iCs w:val="0"/>
        <w:smallCaps w:val="0"/>
        <w:strike w:val="0"/>
        <w:color w:val="000000"/>
        <w:spacing w:val="0"/>
        <w:w w:val="100"/>
        <w:position w:val="0"/>
        <w:sz w:val="31"/>
        <w:szCs w:val="31"/>
        <w:u w:val="none"/>
      </w:rPr>
    </w:lvl>
    <w:lvl w:ilvl="6">
      <w:start w:val="1"/>
      <w:numFmt w:val="decimal"/>
      <w:lvlText w:val="%4."/>
      <w:lvlJc w:val="left"/>
      <w:rPr>
        <w:rFonts w:ascii="Times New Roman" w:hAnsi="Times New Roman" w:cs="Times New Roman"/>
        <w:b/>
        <w:bCs/>
        <w:i w:val="0"/>
        <w:iCs w:val="0"/>
        <w:smallCaps w:val="0"/>
        <w:strike w:val="0"/>
        <w:color w:val="000000"/>
        <w:spacing w:val="0"/>
        <w:w w:val="100"/>
        <w:position w:val="0"/>
        <w:sz w:val="31"/>
        <w:szCs w:val="31"/>
        <w:u w:val="none"/>
      </w:rPr>
    </w:lvl>
    <w:lvl w:ilvl="7">
      <w:start w:val="1"/>
      <w:numFmt w:val="decimal"/>
      <w:lvlText w:val="%4."/>
      <w:lvlJc w:val="left"/>
      <w:rPr>
        <w:rFonts w:ascii="Times New Roman" w:hAnsi="Times New Roman" w:cs="Times New Roman"/>
        <w:b/>
        <w:bCs/>
        <w:i w:val="0"/>
        <w:iCs w:val="0"/>
        <w:smallCaps w:val="0"/>
        <w:strike w:val="0"/>
        <w:color w:val="000000"/>
        <w:spacing w:val="0"/>
        <w:w w:val="100"/>
        <w:position w:val="0"/>
        <w:sz w:val="31"/>
        <w:szCs w:val="31"/>
        <w:u w:val="none"/>
      </w:rPr>
    </w:lvl>
    <w:lvl w:ilvl="8">
      <w:start w:val="1"/>
      <w:numFmt w:val="decimal"/>
      <w:lvlText w:val="%4."/>
      <w:lvlJc w:val="left"/>
      <w:rPr>
        <w:rFonts w:ascii="Times New Roman" w:hAnsi="Times New Roman" w:cs="Times New Roman"/>
        <w:b/>
        <w:bCs/>
        <w:i w:val="0"/>
        <w:iCs w:val="0"/>
        <w:smallCaps w:val="0"/>
        <w:strike w:val="0"/>
        <w:color w:val="000000"/>
        <w:spacing w:val="0"/>
        <w:w w:val="100"/>
        <w:position w:val="0"/>
        <w:sz w:val="31"/>
        <w:szCs w:val="31"/>
        <w:u w:val="none"/>
      </w:rPr>
    </w:lvl>
  </w:abstractNum>
  <w:abstractNum w:abstractNumId="1">
    <w:nsid w:val="04FA2C31"/>
    <w:multiLevelType w:val="hybridMultilevel"/>
    <w:tmpl w:val="31840966"/>
    <w:lvl w:ilvl="0" w:tplc="D86C6A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004E70"/>
    <w:multiLevelType w:val="hybridMultilevel"/>
    <w:tmpl w:val="DF7A00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9E0DE9"/>
    <w:multiLevelType w:val="hybridMultilevel"/>
    <w:tmpl w:val="842ACF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81336E"/>
    <w:multiLevelType w:val="hybridMultilevel"/>
    <w:tmpl w:val="6E620A8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EA21124"/>
    <w:multiLevelType w:val="hybridMultilevel"/>
    <w:tmpl w:val="A44A14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C74306"/>
    <w:multiLevelType w:val="hybridMultilevel"/>
    <w:tmpl w:val="15D287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C324F0"/>
    <w:multiLevelType w:val="hybridMultilevel"/>
    <w:tmpl w:val="C488273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nsid w:val="161C7815"/>
    <w:multiLevelType w:val="multilevel"/>
    <w:tmpl w:val="73DE7C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16F3262C"/>
    <w:multiLevelType w:val="hybridMultilevel"/>
    <w:tmpl w:val="886E75B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nsid w:val="1EC7687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1EC80370"/>
    <w:multiLevelType w:val="hybridMultilevel"/>
    <w:tmpl w:val="947615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B15A5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28EF15ED"/>
    <w:multiLevelType w:val="hybridMultilevel"/>
    <w:tmpl w:val="D72EB4F0"/>
    <w:lvl w:ilvl="0" w:tplc="0419000F">
      <w:start w:val="1"/>
      <w:numFmt w:val="decimal"/>
      <w:lvlText w:val="%1."/>
      <w:lvlJc w:val="left"/>
      <w:pPr>
        <w:tabs>
          <w:tab w:val="num" w:pos="1724"/>
        </w:tabs>
        <w:ind w:left="1724" w:hanging="360"/>
      </w:pPr>
    </w:lvl>
    <w:lvl w:ilvl="1" w:tplc="04190019" w:tentative="1">
      <w:start w:val="1"/>
      <w:numFmt w:val="lowerLetter"/>
      <w:lvlText w:val="%2."/>
      <w:lvlJc w:val="left"/>
      <w:pPr>
        <w:tabs>
          <w:tab w:val="num" w:pos="2444"/>
        </w:tabs>
        <w:ind w:left="2444" w:hanging="360"/>
      </w:pPr>
    </w:lvl>
    <w:lvl w:ilvl="2" w:tplc="0419001B" w:tentative="1">
      <w:start w:val="1"/>
      <w:numFmt w:val="lowerRoman"/>
      <w:lvlText w:val="%3."/>
      <w:lvlJc w:val="right"/>
      <w:pPr>
        <w:tabs>
          <w:tab w:val="num" w:pos="3164"/>
        </w:tabs>
        <w:ind w:left="3164" w:hanging="180"/>
      </w:pPr>
    </w:lvl>
    <w:lvl w:ilvl="3" w:tplc="0419000F">
      <w:start w:val="1"/>
      <w:numFmt w:val="decimal"/>
      <w:lvlText w:val="%4."/>
      <w:lvlJc w:val="left"/>
      <w:pPr>
        <w:tabs>
          <w:tab w:val="num" w:pos="3884"/>
        </w:tabs>
        <w:ind w:left="3884" w:hanging="360"/>
      </w:pPr>
    </w:lvl>
    <w:lvl w:ilvl="4" w:tplc="04190019" w:tentative="1">
      <w:start w:val="1"/>
      <w:numFmt w:val="lowerLetter"/>
      <w:lvlText w:val="%5."/>
      <w:lvlJc w:val="left"/>
      <w:pPr>
        <w:tabs>
          <w:tab w:val="num" w:pos="4604"/>
        </w:tabs>
        <w:ind w:left="4604" w:hanging="360"/>
      </w:pPr>
    </w:lvl>
    <w:lvl w:ilvl="5" w:tplc="0419001B" w:tentative="1">
      <w:start w:val="1"/>
      <w:numFmt w:val="lowerRoman"/>
      <w:lvlText w:val="%6."/>
      <w:lvlJc w:val="right"/>
      <w:pPr>
        <w:tabs>
          <w:tab w:val="num" w:pos="5324"/>
        </w:tabs>
        <w:ind w:left="5324" w:hanging="180"/>
      </w:pPr>
    </w:lvl>
    <w:lvl w:ilvl="6" w:tplc="0419000F" w:tentative="1">
      <w:start w:val="1"/>
      <w:numFmt w:val="decimal"/>
      <w:lvlText w:val="%7."/>
      <w:lvlJc w:val="left"/>
      <w:pPr>
        <w:tabs>
          <w:tab w:val="num" w:pos="6044"/>
        </w:tabs>
        <w:ind w:left="6044" w:hanging="360"/>
      </w:pPr>
    </w:lvl>
    <w:lvl w:ilvl="7" w:tplc="04190019" w:tentative="1">
      <w:start w:val="1"/>
      <w:numFmt w:val="lowerLetter"/>
      <w:lvlText w:val="%8."/>
      <w:lvlJc w:val="left"/>
      <w:pPr>
        <w:tabs>
          <w:tab w:val="num" w:pos="6764"/>
        </w:tabs>
        <w:ind w:left="6764" w:hanging="360"/>
      </w:pPr>
    </w:lvl>
    <w:lvl w:ilvl="8" w:tplc="0419001B" w:tentative="1">
      <w:start w:val="1"/>
      <w:numFmt w:val="lowerRoman"/>
      <w:lvlText w:val="%9."/>
      <w:lvlJc w:val="right"/>
      <w:pPr>
        <w:tabs>
          <w:tab w:val="num" w:pos="7484"/>
        </w:tabs>
        <w:ind w:left="7484" w:hanging="180"/>
      </w:pPr>
    </w:lvl>
  </w:abstractNum>
  <w:abstractNum w:abstractNumId="14">
    <w:nsid w:val="301F50EC"/>
    <w:multiLevelType w:val="hybridMultilevel"/>
    <w:tmpl w:val="89B461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52C0560"/>
    <w:multiLevelType w:val="multilevel"/>
    <w:tmpl w:val="73DE7C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38EF6717"/>
    <w:multiLevelType w:val="hybridMultilevel"/>
    <w:tmpl w:val="799A7126"/>
    <w:lvl w:ilvl="0" w:tplc="0419000F">
      <w:start w:val="1"/>
      <w:numFmt w:val="decimal"/>
      <w:lvlText w:val="%1."/>
      <w:lvlJc w:val="left"/>
      <w:pPr>
        <w:tabs>
          <w:tab w:val="num" w:pos="1364"/>
        </w:tabs>
        <w:ind w:left="1364" w:hanging="360"/>
      </w:pPr>
    </w:lvl>
    <w:lvl w:ilvl="1" w:tplc="04190019" w:tentative="1">
      <w:start w:val="1"/>
      <w:numFmt w:val="lowerLetter"/>
      <w:lvlText w:val="%2."/>
      <w:lvlJc w:val="left"/>
      <w:pPr>
        <w:tabs>
          <w:tab w:val="num" w:pos="2084"/>
        </w:tabs>
        <w:ind w:left="2084" w:hanging="360"/>
      </w:pPr>
    </w:lvl>
    <w:lvl w:ilvl="2" w:tplc="0419001B" w:tentative="1">
      <w:start w:val="1"/>
      <w:numFmt w:val="lowerRoman"/>
      <w:lvlText w:val="%3."/>
      <w:lvlJc w:val="right"/>
      <w:pPr>
        <w:tabs>
          <w:tab w:val="num" w:pos="2804"/>
        </w:tabs>
        <w:ind w:left="2804" w:hanging="180"/>
      </w:pPr>
    </w:lvl>
    <w:lvl w:ilvl="3" w:tplc="0419000F" w:tentative="1">
      <w:start w:val="1"/>
      <w:numFmt w:val="decimal"/>
      <w:lvlText w:val="%4."/>
      <w:lvlJc w:val="left"/>
      <w:pPr>
        <w:tabs>
          <w:tab w:val="num" w:pos="3524"/>
        </w:tabs>
        <w:ind w:left="3524" w:hanging="360"/>
      </w:pPr>
    </w:lvl>
    <w:lvl w:ilvl="4" w:tplc="04190019" w:tentative="1">
      <w:start w:val="1"/>
      <w:numFmt w:val="lowerLetter"/>
      <w:lvlText w:val="%5."/>
      <w:lvlJc w:val="left"/>
      <w:pPr>
        <w:tabs>
          <w:tab w:val="num" w:pos="4244"/>
        </w:tabs>
        <w:ind w:left="4244" w:hanging="360"/>
      </w:pPr>
    </w:lvl>
    <w:lvl w:ilvl="5" w:tplc="0419001B" w:tentative="1">
      <w:start w:val="1"/>
      <w:numFmt w:val="lowerRoman"/>
      <w:lvlText w:val="%6."/>
      <w:lvlJc w:val="right"/>
      <w:pPr>
        <w:tabs>
          <w:tab w:val="num" w:pos="4964"/>
        </w:tabs>
        <w:ind w:left="4964" w:hanging="180"/>
      </w:pPr>
    </w:lvl>
    <w:lvl w:ilvl="6" w:tplc="0419000F" w:tentative="1">
      <w:start w:val="1"/>
      <w:numFmt w:val="decimal"/>
      <w:lvlText w:val="%7."/>
      <w:lvlJc w:val="left"/>
      <w:pPr>
        <w:tabs>
          <w:tab w:val="num" w:pos="5684"/>
        </w:tabs>
        <w:ind w:left="5684" w:hanging="360"/>
      </w:pPr>
    </w:lvl>
    <w:lvl w:ilvl="7" w:tplc="04190019" w:tentative="1">
      <w:start w:val="1"/>
      <w:numFmt w:val="lowerLetter"/>
      <w:lvlText w:val="%8."/>
      <w:lvlJc w:val="left"/>
      <w:pPr>
        <w:tabs>
          <w:tab w:val="num" w:pos="6404"/>
        </w:tabs>
        <w:ind w:left="6404" w:hanging="360"/>
      </w:pPr>
    </w:lvl>
    <w:lvl w:ilvl="8" w:tplc="0419001B" w:tentative="1">
      <w:start w:val="1"/>
      <w:numFmt w:val="lowerRoman"/>
      <w:lvlText w:val="%9."/>
      <w:lvlJc w:val="right"/>
      <w:pPr>
        <w:tabs>
          <w:tab w:val="num" w:pos="7124"/>
        </w:tabs>
        <w:ind w:left="7124" w:hanging="180"/>
      </w:pPr>
    </w:lvl>
  </w:abstractNum>
  <w:abstractNum w:abstractNumId="17">
    <w:nsid w:val="3A563273"/>
    <w:multiLevelType w:val="multilevel"/>
    <w:tmpl w:val="5AF83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244976"/>
    <w:multiLevelType w:val="hybridMultilevel"/>
    <w:tmpl w:val="2E665C3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9">
    <w:nsid w:val="48C4386D"/>
    <w:multiLevelType w:val="hybridMultilevel"/>
    <w:tmpl w:val="FF3681C4"/>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0">
    <w:nsid w:val="5295726A"/>
    <w:multiLevelType w:val="hybridMultilevel"/>
    <w:tmpl w:val="3BE296F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1">
    <w:nsid w:val="543D5D1D"/>
    <w:multiLevelType w:val="multilevel"/>
    <w:tmpl w:val="3E96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0E48E7"/>
    <w:multiLevelType w:val="hybridMultilevel"/>
    <w:tmpl w:val="FB34B0A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5C642E0A"/>
    <w:multiLevelType w:val="hybridMultilevel"/>
    <w:tmpl w:val="EC76F3B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62255E28"/>
    <w:multiLevelType w:val="multilevel"/>
    <w:tmpl w:val="EE386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87C1EB9"/>
    <w:multiLevelType w:val="hybridMultilevel"/>
    <w:tmpl w:val="212E69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EC16B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70A53FF6"/>
    <w:multiLevelType w:val="hybridMultilevel"/>
    <w:tmpl w:val="1474EFEC"/>
    <w:lvl w:ilvl="0" w:tplc="0419000F">
      <w:start w:val="1"/>
      <w:numFmt w:val="decimal"/>
      <w:lvlText w:val="%1."/>
      <w:lvlJc w:val="left"/>
      <w:pPr>
        <w:tabs>
          <w:tab w:val="num" w:pos="1364"/>
        </w:tabs>
        <w:ind w:left="1364" w:hanging="360"/>
      </w:pPr>
    </w:lvl>
    <w:lvl w:ilvl="1" w:tplc="04190019" w:tentative="1">
      <w:start w:val="1"/>
      <w:numFmt w:val="lowerLetter"/>
      <w:lvlText w:val="%2."/>
      <w:lvlJc w:val="left"/>
      <w:pPr>
        <w:tabs>
          <w:tab w:val="num" w:pos="2084"/>
        </w:tabs>
        <w:ind w:left="2084" w:hanging="360"/>
      </w:pPr>
    </w:lvl>
    <w:lvl w:ilvl="2" w:tplc="0419001B" w:tentative="1">
      <w:start w:val="1"/>
      <w:numFmt w:val="lowerRoman"/>
      <w:lvlText w:val="%3."/>
      <w:lvlJc w:val="right"/>
      <w:pPr>
        <w:tabs>
          <w:tab w:val="num" w:pos="2804"/>
        </w:tabs>
        <w:ind w:left="2804" w:hanging="180"/>
      </w:pPr>
    </w:lvl>
    <w:lvl w:ilvl="3" w:tplc="0419000F" w:tentative="1">
      <w:start w:val="1"/>
      <w:numFmt w:val="decimal"/>
      <w:lvlText w:val="%4."/>
      <w:lvlJc w:val="left"/>
      <w:pPr>
        <w:tabs>
          <w:tab w:val="num" w:pos="3524"/>
        </w:tabs>
        <w:ind w:left="3524" w:hanging="360"/>
      </w:pPr>
    </w:lvl>
    <w:lvl w:ilvl="4" w:tplc="04190019" w:tentative="1">
      <w:start w:val="1"/>
      <w:numFmt w:val="lowerLetter"/>
      <w:lvlText w:val="%5."/>
      <w:lvlJc w:val="left"/>
      <w:pPr>
        <w:tabs>
          <w:tab w:val="num" w:pos="4244"/>
        </w:tabs>
        <w:ind w:left="4244" w:hanging="360"/>
      </w:pPr>
    </w:lvl>
    <w:lvl w:ilvl="5" w:tplc="0419001B" w:tentative="1">
      <w:start w:val="1"/>
      <w:numFmt w:val="lowerRoman"/>
      <w:lvlText w:val="%6."/>
      <w:lvlJc w:val="right"/>
      <w:pPr>
        <w:tabs>
          <w:tab w:val="num" w:pos="4964"/>
        </w:tabs>
        <w:ind w:left="4964" w:hanging="180"/>
      </w:pPr>
    </w:lvl>
    <w:lvl w:ilvl="6" w:tplc="0419000F" w:tentative="1">
      <w:start w:val="1"/>
      <w:numFmt w:val="decimal"/>
      <w:lvlText w:val="%7."/>
      <w:lvlJc w:val="left"/>
      <w:pPr>
        <w:tabs>
          <w:tab w:val="num" w:pos="5684"/>
        </w:tabs>
        <w:ind w:left="5684" w:hanging="360"/>
      </w:pPr>
    </w:lvl>
    <w:lvl w:ilvl="7" w:tplc="04190019" w:tentative="1">
      <w:start w:val="1"/>
      <w:numFmt w:val="lowerLetter"/>
      <w:lvlText w:val="%8."/>
      <w:lvlJc w:val="left"/>
      <w:pPr>
        <w:tabs>
          <w:tab w:val="num" w:pos="6404"/>
        </w:tabs>
        <w:ind w:left="6404" w:hanging="360"/>
      </w:pPr>
    </w:lvl>
    <w:lvl w:ilvl="8" w:tplc="0419001B" w:tentative="1">
      <w:start w:val="1"/>
      <w:numFmt w:val="lowerRoman"/>
      <w:lvlText w:val="%9."/>
      <w:lvlJc w:val="right"/>
      <w:pPr>
        <w:tabs>
          <w:tab w:val="num" w:pos="7124"/>
        </w:tabs>
        <w:ind w:left="7124" w:hanging="180"/>
      </w:pPr>
    </w:lvl>
  </w:abstractNum>
  <w:abstractNum w:abstractNumId="28">
    <w:nsid w:val="71A353D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nsid w:val="721448C8"/>
    <w:multiLevelType w:val="multilevel"/>
    <w:tmpl w:val="BADAC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3E25BA"/>
    <w:multiLevelType w:val="multilevel"/>
    <w:tmpl w:val="73DE7C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7E1F35B8"/>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22"/>
  </w:num>
  <w:num w:numId="3">
    <w:abstractNumId w:val="5"/>
  </w:num>
  <w:num w:numId="4">
    <w:abstractNumId w:val="20"/>
  </w:num>
  <w:num w:numId="5">
    <w:abstractNumId w:val="19"/>
  </w:num>
  <w:num w:numId="6">
    <w:abstractNumId w:val="27"/>
  </w:num>
  <w:num w:numId="7">
    <w:abstractNumId w:val="23"/>
  </w:num>
  <w:num w:numId="8">
    <w:abstractNumId w:val="13"/>
  </w:num>
  <w:num w:numId="9">
    <w:abstractNumId w:val="17"/>
  </w:num>
  <w:num w:numId="10">
    <w:abstractNumId w:val="29"/>
  </w:num>
  <w:num w:numId="11">
    <w:abstractNumId w:val="24"/>
  </w:num>
  <w:num w:numId="12">
    <w:abstractNumId w:val="26"/>
  </w:num>
  <w:num w:numId="13">
    <w:abstractNumId w:val="28"/>
  </w:num>
  <w:num w:numId="14">
    <w:abstractNumId w:val="12"/>
  </w:num>
  <w:num w:numId="15">
    <w:abstractNumId w:val="10"/>
  </w:num>
  <w:num w:numId="16">
    <w:abstractNumId w:val="30"/>
  </w:num>
  <w:num w:numId="17">
    <w:abstractNumId w:val="31"/>
  </w:num>
  <w:num w:numId="18">
    <w:abstractNumId w:val="8"/>
  </w:num>
  <w:num w:numId="19">
    <w:abstractNumId w:val="11"/>
  </w:num>
  <w:num w:numId="20">
    <w:abstractNumId w:val="15"/>
  </w:num>
  <w:num w:numId="21">
    <w:abstractNumId w:val="1"/>
  </w:num>
  <w:num w:numId="22">
    <w:abstractNumId w:val="25"/>
  </w:num>
  <w:num w:numId="23">
    <w:abstractNumId w:val="9"/>
  </w:num>
  <w:num w:numId="24">
    <w:abstractNumId w:val="7"/>
  </w:num>
  <w:num w:numId="25">
    <w:abstractNumId w:val="18"/>
  </w:num>
  <w:num w:numId="26">
    <w:abstractNumId w:val="21"/>
  </w:num>
  <w:num w:numId="27">
    <w:abstractNumId w:val="0"/>
  </w:num>
  <w:num w:numId="28">
    <w:abstractNumId w:val="16"/>
  </w:num>
  <w:num w:numId="29">
    <w:abstractNumId w:val="14"/>
  </w:num>
  <w:num w:numId="30">
    <w:abstractNumId w:val="2"/>
  </w:num>
  <w:num w:numId="31">
    <w:abstractNumId w:val="4"/>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0DF"/>
    <w:rsid w:val="00003360"/>
    <w:rsid w:val="0002364B"/>
    <w:rsid w:val="00026757"/>
    <w:rsid w:val="000324B4"/>
    <w:rsid w:val="000518C0"/>
    <w:rsid w:val="0006080E"/>
    <w:rsid w:val="00076BB6"/>
    <w:rsid w:val="000B70C6"/>
    <w:rsid w:val="00111F91"/>
    <w:rsid w:val="001510DF"/>
    <w:rsid w:val="00172A63"/>
    <w:rsid w:val="002269CA"/>
    <w:rsid w:val="002511E4"/>
    <w:rsid w:val="002966EF"/>
    <w:rsid w:val="002D2A8A"/>
    <w:rsid w:val="0036111D"/>
    <w:rsid w:val="003968A7"/>
    <w:rsid w:val="00397AD7"/>
    <w:rsid w:val="00461D96"/>
    <w:rsid w:val="00495440"/>
    <w:rsid w:val="004C251E"/>
    <w:rsid w:val="00547B8B"/>
    <w:rsid w:val="005836F1"/>
    <w:rsid w:val="005D2593"/>
    <w:rsid w:val="00615C05"/>
    <w:rsid w:val="006630BB"/>
    <w:rsid w:val="00665F56"/>
    <w:rsid w:val="006B560D"/>
    <w:rsid w:val="007534A2"/>
    <w:rsid w:val="00776E9F"/>
    <w:rsid w:val="007C5449"/>
    <w:rsid w:val="008161A3"/>
    <w:rsid w:val="008674A7"/>
    <w:rsid w:val="0087520A"/>
    <w:rsid w:val="00877B9D"/>
    <w:rsid w:val="008B6C94"/>
    <w:rsid w:val="009113EC"/>
    <w:rsid w:val="009E580C"/>
    <w:rsid w:val="00A302D6"/>
    <w:rsid w:val="00A34049"/>
    <w:rsid w:val="00AC4499"/>
    <w:rsid w:val="00AF30F6"/>
    <w:rsid w:val="00B51EBF"/>
    <w:rsid w:val="00BA3996"/>
    <w:rsid w:val="00C00258"/>
    <w:rsid w:val="00C53C07"/>
    <w:rsid w:val="00C85694"/>
    <w:rsid w:val="00CE4024"/>
    <w:rsid w:val="00D062F7"/>
    <w:rsid w:val="00D24E9B"/>
    <w:rsid w:val="00D81AD1"/>
    <w:rsid w:val="00D943C8"/>
    <w:rsid w:val="00DE4672"/>
    <w:rsid w:val="00DE572D"/>
    <w:rsid w:val="00E74F89"/>
    <w:rsid w:val="00F0042C"/>
    <w:rsid w:val="00FA1616"/>
    <w:rsid w:val="00FC5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C9128D8-2546-4587-97B9-0AD8EB65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1510DF"/>
    <w:pPr>
      <w:outlineLvl w:val="0"/>
    </w:pPr>
    <w:rPr>
      <w:b/>
      <w:bCs/>
      <w:color w:val="000000"/>
      <w:kern w:val="36"/>
    </w:rPr>
  </w:style>
  <w:style w:type="paragraph" w:styleId="2">
    <w:name w:val="heading 2"/>
    <w:basedOn w:val="a"/>
    <w:next w:val="a"/>
    <w:qFormat/>
    <w:rsid w:val="00076BB6"/>
    <w:pPr>
      <w:keepNext/>
      <w:spacing w:before="240" w:after="60"/>
      <w:outlineLvl w:val="1"/>
    </w:pPr>
    <w:rPr>
      <w:rFonts w:ascii="Arial" w:hAnsi="Arial" w:cs="Arial"/>
      <w:b/>
      <w:bCs/>
      <w:i/>
      <w:iCs/>
      <w:sz w:val="28"/>
      <w:szCs w:val="28"/>
    </w:rPr>
  </w:style>
  <w:style w:type="paragraph" w:styleId="3">
    <w:name w:val="heading 3"/>
    <w:basedOn w:val="a"/>
    <w:next w:val="a"/>
    <w:qFormat/>
    <w:rsid w:val="00076BB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510DF"/>
    <w:pPr>
      <w:spacing w:before="100" w:beforeAutospacing="1" w:after="100" w:afterAutospacing="1"/>
    </w:pPr>
  </w:style>
  <w:style w:type="paragraph" w:customStyle="1" w:styleId="western">
    <w:name w:val="western"/>
    <w:basedOn w:val="a"/>
    <w:rsid w:val="001510DF"/>
    <w:pPr>
      <w:spacing w:before="100" w:beforeAutospacing="1" w:after="100" w:afterAutospacing="1"/>
    </w:pPr>
  </w:style>
  <w:style w:type="character" w:styleId="a4">
    <w:name w:val="Hyperlink"/>
    <w:basedOn w:val="a0"/>
    <w:rsid w:val="00BA3996"/>
    <w:rPr>
      <w:color w:val="0000FF"/>
      <w:u w:val="single"/>
    </w:rPr>
  </w:style>
  <w:style w:type="paragraph" w:styleId="a5">
    <w:name w:val="footer"/>
    <w:basedOn w:val="a"/>
    <w:rsid w:val="008161A3"/>
    <w:pPr>
      <w:tabs>
        <w:tab w:val="center" w:pos="4677"/>
        <w:tab w:val="right" w:pos="9355"/>
      </w:tabs>
    </w:pPr>
  </w:style>
  <w:style w:type="character" w:styleId="a6">
    <w:name w:val="page number"/>
    <w:basedOn w:val="a0"/>
    <w:rsid w:val="008161A3"/>
  </w:style>
  <w:style w:type="character" w:customStyle="1" w:styleId="a7">
    <w:name w:val="Основний текст Знак"/>
    <w:basedOn w:val="a0"/>
    <w:link w:val="a8"/>
    <w:locked/>
    <w:rsid w:val="00665F56"/>
    <w:rPr>
      <w:sz w:val="31"/>
      <w:szCs w:val="31"/>
      <w:lang w:bidi="ar-SA"/>
    </w:rPr>
  </w:style>
  <w:style w:type="character" w:customStyle="1" w:styleId="a9">
    <w:name w:val="Основной текст + Полужирный"/>
    <w:basedOn w:val="a7"/>
    <w:rsid w:val="00665F56"/>
    <w:rPr>
      <w:b/>
      <w:bCs/>
      <w:sz w:val="31"/>
      <w:szCs w:val="31"/>
      <w:lang w:bidi="ar-SA"/>
    </w:rPr>
  </w:style>
  <w:style w:type="paragraph" w:styleId="a8">
    <w:name w:val="Body Text"/>
    <w:basedOn w:val="a"/>
    <w:link w:val="a7"/>
    <w:rsid w:val="00665F56"/>
    <w:pPr>
      <w:shd w:val="clear" w:color="auto" w:fill="FFFFFF"/>
      <w:spacing w:line="240" w:lineRule="atLeast"/>
    </w:pPr>
    <w:rPr>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445660">
      <w:bodyDiv w:val="1"/>
      <w:marLeft w:val="0"/>
      <w:marRight w:val="0"/>
      <w:marTop w:val="0"/>
      <w:marBottom w:val="0"/>
      <w:divBdr>
        <w:top w:val="none" w:sz="0" w:space="0" w:color="auto"/>
        <w:left w:val="none" w:sz="0" w:space="0" w:color="auto"/>
        <w:bottom w:val="none" w:sz="0" w:space="0" w:color="auto"/>
        <w:right w:val="none" w:sz="0" w:space="0" w:color="auto"/>
      </w:divBdr>
      <w:divsChild>
        <w:div w:id="587736671">
          <w:marLeft w:val="0"/>
          <w:marRight w:val="0"/>
          <w:marTop w:val="0"/>
          <w:marBottom w:val="0"/>
          <w:divBdr>
            <w:top w:val="none" w:sz="0" w:space="0" w:color="auto"/>
            <w:left w:val="none" w:sz="0" w:space="0" w:color="auto"/>
            <w:bottom w:val="none" w:sz="0" w:space="0" w:color="auto"/>
            <w:right w:val="none" w:sz="0" w:space="0" w:color="auto"/>
          </w:divBdr>
        </w:div>
      </w:divsChild>
    </w:div>
    <w:div w:id="1004166215">
      <w:bodyDiv w:val="1"/>
      <w:marLeft w:val="0"/>
      <w:marRight w:val="0"/>
      <w:marTop w:val="0"/>
      <w:marBottom w:val="0"/>
      <w:divBdr>
        <w:top w:val="none" w:sz="0" w:space="0" w:color="auto"/>
        <w:left w:val="none" w:sz="0" w:space="0" w:color="auto"/>
        <w:bottom w:val="none" w:sz="0" w:space="0" w:color="auto"/>
        <w:right w:val="none" w:sz="0" w:space="0" w:color="auto"/>
      </w:divBdr>
    </w:div>
    <w:div w:id="1013067317">
      <w:bodyDiv w:val="1"/>
      <w:marLeft w:val="0"/>
      <w:marRight w:val="0"/>
      <w:marTop w:val="0"/>
      <w:marBottom w:val="0"/>
      <w:divBdr>
        <w:top w:val="none" w:sz="0" w:space="0" w:color="auto"/>
        <w:left w:val="none" w:sz="0" w:space="0" w:color="auto"/>
        <w:bottom w:val="none" w:sz="0" w:space="0" w:color="auto"/>
        <w:right w:val="none" w:sz="0" w:space="0" w:color="auto"/>
      </w:divBdr>
      <w:divsChild>
        <w:div w:id="309948291">
          <w:marLeft w:val="0"/>
          <w:marRight w:val="0"/>
          <w:marTop w:val="0"/>
          <w:marBottom w:val="0"/>
          <w:divBdr>
            <w:top w:val="none" w:sz="0" w:space="0" w:color="auto"/>
            <w:left w:val="none" w:sz="0" w:space="0" w:color="auto"/>
            <w:bottom w:val="none" w:sz="0" w:space="0" w:color="auto"/>
            <w:right w:val="none" w:sz="0" w:space="0" w:color="auto"/>
          </w:divBdr>
          <w:divsChild>
            <w:div w:id="21364786">
              <w:marLeft w:val="0"/>
              <w:marRight w:val="0"/>
              <w:marTop w:val="0"/>
              <w:marBottom w:val="0"/>
              <w:divBdr>
                <w:top w:val="none" w:sz="0" w:space="0" w:color="auto"/>
                <w:left w:val="none" w:sz="0" w:space="0" w:color="auto"/>
                <w:bottom w:val="none" w:sz="0" w:space="0" w:color="auto"/>
                <w:right w:val="none" w:sz="0" w:space="0" w:color="auto"/>
              </w:divBdr>
            </w:div>
            <w:div w:id="206332088">
              <w:marLeft w:val="0"/>
              <w:marRight w:val="0"/>
              <w:marTop w:val="0"/>
              <w:marBottom w:val="0"/>
              <w:divBdr>
                <w:top w:val="none" w:sz="0" w:space="0" w:color="auto"/>
                <w:left w:val="none" w:sz="0" w:space="0" w:color="auto"/>
                <w:bottom w:val="none" w:sz="0" w:space="0" w:color="auto"/>
                <w:right w:val="none" w:sz="0" w:space="0" w:color="auto"/>
              </w:divBdr>
            </w:div>
            <w:div w:id="398721374">
              <w:marLeft w:val="0"/>
              <w:marRight w:val="0"/>
              <w:marTop w:val="0"/>
              <w:marBottom w:val="0"/>
              <w:divBdr>
                <w:top w:val="none" w:sz="0" w:space="0" w:color="auto"/>
                <w:left w:val="none" w:sz="0" w:space="0" w:color="auto"/>
                <w:bottom w:val="none" w:sz="0" w:space="0" w:color="auto"/>
                <w:right w:val="none" w:sz="0" w:space="0" w:color="auto"/>
              </w:divBdr>
            </w:div>
          </w:divsChild>
        </w:div>
        <w:div w:id="762069922">
          <w:marLeft w:val="0"/>
          <w:marRight w:val="0"/>
          <w:marTop w:val="0"/>
          <w:marBottom w:val="0"/>
          <w:divBdr>
            <w:top w:val="none" w:sz="0" w:space="0" w:color="auto"/>
            <w:left w:val="none" w:sz="0" w:space="0" w:color="auto"/>
            <w:bottom w:val="none" w:sz="0" w:space="0" w:color="auto"/>
            <w:right w:val="none" w:sz="0" w:space="0" w:color="auto"/>
          </w:divBdr>
          <w:divsChild>
            <w:div w:id="376975438">
              <w:marLeft w:val="0"/>
              <w:marRight w:val="0"/>
              <w:marTop w:val="0"/>
              <w:marBottom w:val="0"/>
              <w:divBdr>
                <w:top w:val="none" w:sz="0" w:space="0" w:color="auto"/>
                <w:left w:val="none" w:sz="0" w:space="0" w:color="auto"/>
                <w:bottom w:val="none" w:sz="0" w:space="0" w:color="auto"/>
                <w:right w:val="none" w:sz="0" w:space="0" w:color="auto"/>
              </w:divBdr>
            </w:div>
          </w:divsChild>
        </w:div>
        <w:div w:id="1009454051">
          <w:marLeft w:val="0"/>
          <w:marRight w:val="0"/>
          <w:marTop w:val="0"/>
          <w:marBottom w:val="0"/>
          <w:divBdr>
            <w:top w:val="none" w:sz="0" w:space="0" w:color="auto"/>
            <w:left w:val="none" w:sz="0" w:space="0" w:color="auto"/>
            <w:bottom w:val="none" w:sz="0" w:space="0" w:color="auto"/>
            <w:right w:val="none" w:sz="0" w:space="0" w:color="auto"/>
          </w:divBdr>
          <w:divsChild>
            <w:div w:id="101188486">
              <w:marLeft w:val="0"/>
              <w:marRight w:val="0"/>
              <w:marTop w:val="0"/>
              <w:marBottom w:val="0"/>
              <w:divBdr>
                <w:top w:val="none" w:sz="0" w:space="0" w:color="auto"/>
                <w:left w:val="none" w:sz="0" w:space="0" w:color="auto"/>
                <w:bottom w:val="none" w:sz="0" w:space="0" w:color="auto"/>
                <w:right w:val="none" w:sz="0" w:space="0" w:color="auto"/>
              </w:divBdr>
            </w:div>
          </w:divsChild>
        </w:div>
        <w:div w:id="1125079967">
          <w:marLeft w:val="0"/>
          <w:marRight w:val="0"/>
          <w:marTop w:val="0"/>
          <w:marBottom w:val="0"/>
          <w:divBdr>
            <w:top w:val="none" w:sz="0" w:space="0" w:color="auto"/>
            <w:left w:val="none" w:sz="0" w:space="0" w:color="auto"/>
            <w:bottom w:val="none" w:sz="0" w:space="0" w:color="auto"/>
            <w:right w:val="none" w:sz="0" w:space="0" w:color="auto"/>
          </w:divBdr>
          <w:divsChild>
            <w:div w:id="1145782810">
              <w:marLeft w:val="0"/>
              <w:marRight w:val="0"/>
              <w:marTop w:val="0"/>
              <w:marBottom w:val="0"/>
              <w:divBdr>
                <w:top w:val="none" w:sz="0" w:space="0" w:color="auto"/>
                <w:left w:val="none" w:sz="0" w:space="0" w:color="auto"/>
                <w:bottom w:val="none" w:sz="0" w:space="0" w:color="auto"/>
                <w:right w:val="none" w:sz="0" w:space="0" w:color="auto"/>
              </w:divBdr>
            </w:div>
            <w:div w:id="1860003098">
              <w:marLeft w:val="0"/>
              <w:marRight w:val="0"/>
              <w:marTop w:val="0"/>
              <w:marBottom w:val="0"/>
              <w:divBdr>
                <w:top w:val="none" w:sz="0" w:space="0" w:color="auto"/>
                <w:left w:val="none" w:sz="0" w:space="0" w:color="auto"/>
                <w:bottom w:val="none" w:sz="0" w:space="0" w:color="auto"/>
                <w:right w:val="none" w:sz="0" w:space="0" w:color="auto"/>
              </w:divBdr>
            </w:div>
          </w:divsChild>
        </w:div>
        <w:div w:id="1220551265">
          <w:marLeft w:val="0"/>
          <w:marRight w:val="0"/>
          <w:marTop w:val="0"/>
          <w:marBottom w:val="0"/>
          <w:divBdr>
            <w:top w:val="none" w:sz="0" w:space="0" w:color="auto"/>
            <w:left w:val="none" w:sz="0" w:space="0" w:color="auto"/>
            <w:bottom w:val="none" w:sz="0" w:space="0" w:color="auto"/>
            <w:right w:val="none" w:sz="0" w:space="0" w:color="auto"/>
          </w:divBdr>
          <w:divsChild>
            <w:div w:id="177623855">
              <w:marLeft w:val="0"/>
              <w:marRight w:val="0"/>
              <w:marTop w:val="0"/>
              <w:marBottom w:val="0"/>
              <w:divBdr>
                <w:top w:val="none" w:sz="0" w:space="0" w:color="auto"/>
                <w:left w:val="none" w:sz="0" w:space="0" w:color="auto"/>
                <w:bottom w:val="none" w:sz="0" w:space="0" w:color="auto"/>
                <w:right w:val="none" w:sz="0" w:space="0" w:color="auto"/>
              </w:divBdr>
            </w:div>
          </w:divsChild>
        </w:div>
        <w:div w:id="1352030186">
          <w:marLeft w:val="0"/>
          <w:marRight w:val="0"/>
          <w:marTop w:val="0"/>
          <w:marBottom w:val="0"/>
          <w:divBdr>
            <w:top w:val="none" w:sz="0" w:space="0" w:color="auto"/>
            <w:left w:val="none" w:sz="0" w:space="0" w:color="auto"/>
            <w:bottom w:val="none" w:sz="0" w:space="0" w:color="auto"/>
            <w:right w:val="none" w:sz="0" w:space="0" w:color="auto"/>
          </w:divBdr>
          <w:divsChild>
            <w:div w:id="1175994715">
              <w:marLeft w:val="0"/>
              <w:marRight w:val="0"/>
              <w:marTop w:val="0"/>
              <w:marBottom w:val="0"/>
              <w:divBdr>
                <w:top w:val="none" w:sz="0" w:space="0" w:color="auto"/>
                <w:left w:val="none" w:sz="0" w:space="0" w:color="auto"/>
                <w:bottom w:val="none" w:sz="0" w:space="0" w:color="auto"/>
                <w:right w:val="none" w:sz="0" w:space="0" w:color="auto"/>
              </w:divBdr>
            </w:div>
          </w:divsChild>
        </w:div>
        <w:div w:id="2014382406">
          <w:marLeft w:val="0"/>
          <w:marRight w:val="0"/>
          <w:marTop w:val="0"/>
          <w:marBottom w:val="0"/>
          <w:divBdr>
            <w:top w:val="none" w:sz="0" w:space="0" w:color="auto"/>
            <w:left w:val="none" w:sz="0" w:space="0" w:color="auto"/>
            <w:bottom w:val="none" w:sz="0" w:space="0" w:color="auto"/>
            <w:right w:val="none" w:sz="0" w:space="0" w:color="auto"/>
          </w:divBdr>
          <w:divsChild>
            <w:div w:id="395051318">
              <w:marLeft w:val="0"/>
              <w:marRight w:val="0"/>
              <w:marTop w:val="0"/>
              <w:marBottom w:val="0"/>
              <w:divBdr>
                <w:top w:val="none" w:sz="0" w:space="0" w:color="auto"/>
                <w:left w:val="none" w:sz="0" w:space="0" w:color="auto"/>
                <w:bottom w:val="none" w:sz="0" w:space="0" w:color="auto"/>
                <w:right w:val="none" w:sz="0" w:space="0" w:color="auto"/>
              </w:divBdr>
            </w:div>
            <w:div w:id="206617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53842">
      <w:bodyDiv w:val="1"/>
      <w:marLeft w:val="0"/>
      <w:marRight w:val="0"/>
      <w:marTop w:val="0"/>
      <w:marBottom w:val="0"/>
      <w:divBdr>
        <w:top w:val="none" w:sz="0" w:space="0" w:color="auto"/>
        <w:left w:val="none" w:sz="0" w:space="0" w:color="auto"/>
        <w:bottom w:val="none" w:sz="0" w:space="0" w:color="auto"/>
        <w:right w:val="none" w:sz="0" w:space="0" w:color="auto"/>
      </w:divBdr>
      <w:divsChild>
        <w:div w:id="1381828313">
          <w:marLeft w:val="150"/>
          <w:marRight w:val="150"/>
          <w:marTop w:val="75"/>
          <w:marBottom w:val="75"/>
          <w:divBdr>
            <w:top w:val="none" w:sz="0" w:space="0" w:color="auto"/>
            <w:left w:val="none" w:sz="0" w:space="0" w:color="auto"/>
            <w:bottom w:val="none" w:sz="0" w:space="0" w:color="auto"/>
            <w:right w:val="none" w:sz="0" w:space="0" w:color="auto"/>
          </w:divBdr>
          <w:divsChild>
            <w:div w:id="1651052911">
              <w:marLeft w:val="0"/>
              <w:marRight w:val="0"/>
              <w:marTop w:val="0"/>
              <w:marBottom w:val="0"/>
              <w:divBdr>
                <w:top w:val="none" w:sz="0" w:space="0" w:color="auto"/>
                <w:left w:val="none" w:sz="0" w:space="0" w:color="auto"/>
                <w:bottom w:val="none" w:sz="0" w:space="0" w:color="auto"/>
                <w:right w:val="none" w:sz="0" w:space="0" w:color="auto"/>
              </w:divBdr>
              <w:divsChild>
                <w:div w:id="282468947">
                  <w:marLeft w:val="0"/>
                  <w:marRight w:val="0"/>
                  <w:marTop w:val="0"/>
                  <w:marBottom w:val="480"/>
                  <w:divBdr>
                    <w:top w:val="none" w:sz="0" w:space="0" w:color="auto"/>
                    <w:left w:val="none" w:sz="0" w:space="0" w:color="auto"/>
                    <w:bottom w:val="none" w:sz="0" w:space="0" w:color="auto"/>
                    <w:right w:val="none" w:sz="0" w:space="0" w:color="auto"/>
                  </w:divBdr>
                  <w:divsChild>
                    <w:div w:id="558826029">
                      <w:marLeft w:val="0"/>
                      <w:marRight w:val="0"/>
                      <w:marTop w:val="240"/>
                      <w:marBottom w:val="240"/>
                      <w:divBdr>
                        <w:top w:val="single" w:sz="6" w:space="6" w:color="F1F1F1"/>
                        <w:left w:val="single" w:sz="6" w:space="6" w:color="F1F1F1"/>
                        <w:bottom w:val="single" w:sz="6" w:space="6" w:color="F1F1F1"/>
                        <w:right w:val="single" w:sz="6" w:space="6" w:color="F1F1F1"/>
                      </w:divBdr>
                    </w:div>
                  </w:divsChild>
                </w:div>
              </w:divsChild>
            </w:div>
          </w:divsChild>
        </w:div>
      </w:divsChild>
    </w:div>
    <w:div w:id="1431780828">
      <w:bodyDiv w:val="1"/>
      <w:marLeft w:val="0"/>
      <w:marRight w:val="0"/>
      <w:marTop w:val="0"/>
      <w:marBottom w:val="0"/>
      <w:divBdr>
        <w:top w:val="none" w:sz="0" w:space="0" w:color="auto"/>
        <w:left w:val="none" w:sz="0" w:space="0" w:color="auto"/>
        <w:bottom w:val="none" w:sz="0" w:space="0" w:color="auto"/>
        <w:right w:val="none" w:sz="0" w:space="0" w:color="auto"/>
      </w:divBdr>
      <w:divsChild>
        <w:div w:id="1421104726">
          <w:marLeft w:val="0"/>
          <w:marRight w:val="0"/>
          <w:marTop w:val="0"/>
          <w:marBottom w:val="0"/>
          <w:divBdr>
            <w:top w:val="none" w:sz="0" w:space="0" w:color="auto"/>
            <w:left w:val="none" w:sz="0" w:space="0" w:color="auto"/>
            <w:bottom w:val="none" w:sz="0" w:space="0" w:color="auto"/>
            <w:right w:val="none" w:sz="0" w:space="0" w:color="auto"/>
          </w:divBdr>
        </w:div>
      </w:divsChild>
    </w:div>
    <w:div w:id="1871214006">
      <w:bodyDiv w:val="1"/>
      <w:marLeft w:val="0"/>
      <w:marRight w:val="0"/>
      <w:marTop w:val="0"/>
      <w:marBottom w:val="0"/>
      <w:divBdr>
        <w:top w:val="none" w:sz="0" w:space="0" w:color="auto"/>
        <w:left w:val="none" w:sz="0" w:space="0" w:color="auto"/>
        <w:bottom w:val="none" w:sz="0" w:space="0" w:color="auto"/>
        <w:right w:val="none" w:sz="0" w:space="0" w:color="auto"/>
      </w:divBdr>
    </w:div>
    <w:div w:id="191400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2750</Words>
  <Characters>15678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18392</CharactersWithSpaces>
  <SharedDoc>false</SharedDoc>
  <HLinks>
    <vt:vector size="6" baseType="variant">
      <vt:variant>
        <vt:i4>6946931</vt:i4>
      </vt:variant>
      <vt:variant>
        <vt:i4>0</vt:i4>
      </vt:variant>
      <vt:variant>
        <vt:i4>0</vt:i4>
      </vt:variant>
      <vt:variant>
        <vt:i4>5</vt:i4>
      </vt:variant>
      <vt:variant>
        <vt:lpwstr>http://www.bgd.omsu.ru/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Irina</cp:lastModifiedBy>
  <cp:revision>2</cp:revision>
  <cp:lastPrinted>2010-10-27T16:20:00Z</cp:lastPrinted>
  <dcterms:created xsi:type="dcterms:W3CDTF">2014-08-13T08:39:00Z</dcterms:created>
  <dcterms:modified xsi:type="dcterms:W3CDTF">2014-08-13T08:39:00Z</dcterms:modified>
</cp:coreProperties>
</file>