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E3" w:rsidRDefault="00CD51E3" w:rsidP="00DF2CEE">
      <w:pPr>
        <w:pStyle w:val="a3"/>
        <w:spacing w:before="120" w:beforeAutospacing="0" w:after="105" w:afterAutospacing="0"/>
        <w:ind w:left="-851" w:firstLine="709"/>
        <w:jc w:val="center"/>
        <w:rPr>
          <w:sz w:val="28"/>
          <w:szCs w:val="28"/>
        </w:rPr>
      </w:pPr>
    </w:p>
    <w:p w:rsidR="00A00E1D" w:rsidRDefault="00A00E1D" w:rsidP="00DF2CEE">
      <w:pPr>
        <w:pStyle w:val="a3"/>
        <w:spacing w:before="120" w:beforeAutospacing="0" w:after="105" w:afterAutospacing="0"/>
        <w:ind w:left="-851" w:firstLine="709"/>
        <w:jc w:val="center"/>
        <w:rPr>
          <w:sz w:val="28"/>
          <w:szCs w:val="28"/>
        </w:rPr>
      </w:pP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center"/>
        <w:rPr>
          <w:sz w:val="28"/>
          <w:szCs w:val="28"/>
        </w:rPr>
      </w:pPr>
      <w:r w:rsidRPr="00BB0C66">
        <w:rPr>
          <w:sz w:val="28"/>
          <w:szCs w:val="28"/>
        </w:rPr>
        <w:t>Введение.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Эффективность извлечения нефти из нефтеносных пластов современными, промышленно освоенными методами разработки во всех нефтедобывающих странах на сегодняшний день считается неудовлетворительной, притом что потребление нефтепродуктов во всем мире растет из года в год. Средняя конечная нефтеотдача пластов по различным странам и регионам составляет от 25 до 40%.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Например, в странах Латинской Америки и Юго-Восточной Азии средняя нефтеотдача пластов составляет 24–27%, в Иране – 16–17%, в США, Канаде и Саудовской Аравии – 33–37%, в странах СНГ и России – до 40%, в зависимости от структуры запасов нефти и применяемых методов разработки.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bCs/>
          <w:iCs/>
          <w:sz w:val="28"/>
          <w:szCs w:val="28"/>
        </w:rPr>
        <w:t>Остаточные или неизвлекаемые промышленно освоенными методами разработки запасы нефти достигают в среднем 55–75% от первоначальных геологических запасов нефти в недрах</w:t>
      </w:r>
      <w:r>
        <w:rPr>
          <w:rStyle w:val="apple-converted-space"/>
          <w:sz w:val="28"/>
          <w:szCs w:val="28"/>
        </w:rPr>
        <w:t>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Поэтому актуальными являются задачи применения новых технологий нефтедобычи, позволяющих значительно увеличить нефтеотдачу уже разрабатываемых пластов, на которых традиционными методами извлечь значительные остаточные запасы нефти уже невозможно.</w:t>
      </w:r>
    </w:p>
    <w:p w:rsidR="00A00E1D" w:rsidRPr="00BB0C66" w:rsidRDefault="00A00E1D" w:rsidP="00DF2CEE">
      <w:pPr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A00E1D" w:rsidRPr="00BB0C66" w:rsidRDefault="00A00E1D" w:rsidP="00DF2CEE">
      <w:pPr>
        <w:spacing w:line="240" w:lineRule="auto"/>
        <w:ind w:left="-851" w:firstLine="709"/>
        <w:jc w:val="both"/>
        <w:rPr>
          <w:rFonts w:ascii="Times New Roman" w:hAnsi="Times New Roman"/>
          <w:sz w:val="28"/>
          <w:szCs w:val="28"/>
        </w:rPr>
      </w:pPr>
    </w:p>
    <w:p w:rsidR="00A00E1D" w:rsidRPr="00BB0C66" w:rsidRDefault="00A00E1D" w:rsidP="00DF2CEE">
      <w:pPr>
        <w:pStyle w:val="a3"/>
        <w:numPr>
          <w:ilvl w:val="0"/>
          <w:numId w:val="2"/>
        </w:numPr>
        <w:spacing w:before="0" w:beforeAutospacing="0" w:after="225" w:afterAutospacing="0"/>
        <w:jc w:val="center"/>
        <w:rPr>
          <w:sz w:val="28"/>
          <w:szCs w:val="28"/>
        </w:rPr>
      </w:pPr>
      <w:r w:rsidRPr="00BB0C66">
        <w:rPr>
          <w:sz w:val="28"/>
          <w:szCs w:val="28"/>
        </w:rPr>
        <w:t>Цели применения МУН.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Во всем мире с каждым годом возрастает интерес к методам повышения нефтеотдачи пластов, и развиваются исследования, направленные на поиск научно обоснованного подхода к выбору наиболее эффективных технологий разработки месторождений.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В целях повышения экономической эффективности разработки месторождений, снижения прямых капитальных вложений и максимально возможного использования реинвестиций весь срок разработки месторождения принято делить на три основных этапа.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  <w:u w:val="single"/>
        </w:rPr>
        <w:t>На первом этапе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для добычи нефти максимально возможно используется естественная энергия пласта (упругая энергия, энергия растворенного газа, энергия законтурных вод, газовой шапки, потенциальная энергия гравитационных сил)</w:t>
      </w:r>
      <w:r>
        <w:rPr>
          <w:sz w:val="28"/>
          <w:szCs w:val="28"/>
        </w:rPr>
        <w:t>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  <w:u w:val="single"/>
        </w:rPr>
        <w:t>На втором этапе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 xml:space="preserve">реализуются методы поддержания пластового давления путем закачки воды или газа. Эти методы принято называть вторичными </w:t>
      </w:r>
      <w:r>
        <w:rPr>
          <w:sz w:val="28"/>
          <w:szCs w:val="28"/>
        </w:rPr>
        <w:t>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  <w:u w:val="single"/>
        </w:rPr>
        <w:t>На третьем этапе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 xml:space="preserve">для повышения эффективности разработки месторождений применяются методы увеличения нефтеотдачи (МУН) </w:t>
      </w:r>
      <w:r>
        <w:rPr>
          <w:sz w:val="28"/>
          <w:szCs w:val="28"/>
        </w:rPr>
        <w:t>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Распределение остаточной нефтенасыщенности пластов требует, чтобы методы увеличения нефтеотдачи эффективно воздействовали на нефть, рассеянную в заводненных или загазованных зонах пластов, на оставшиеся с высокой текущей нефтенасыщенностью  слабопроницаемые слои и пропластки в монолитных заводненных пластах, а также на обособленные линзы и зоны пласта, совсем не охваченные дренированием при существующей системе добычи. Представляется совершенно бесспорным, что при столь широком многообразии состояния остаточных запасов, а также при большом различии свойств нефти, воды, газа и проницаемости нефтенасыщенных зон пластов не может быть одного универсального метода увеличения нефтеотдачи.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Известные методы увеличения нефтеотдачи пластов в основном характеризуются направленным эффектом и воздействуют максимум на одну-две причины, влияющие на состояние остаточных запасов.</w:t>
      </w:r>
    </w:p>
    <w:p w:rsidR="00A00E1D" w:rsidRDefault="00A00E1D" w:rsidP="00DF2CEE">
      <w:pPr>
        <w:spacing w:line="240" w:lineRule="auto"/>
        <w:ind w:left="-851" w:firstLine="709"/>
        <w:jc w:val="center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center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center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center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center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center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Pr="00BB0C66" w:rsidRDefault="00A00E1D" w:rsidP="00DF2CEE">
      <w:pPr>
        <w:spacing w:line="240" w:lineRule="auto"/>
        <w:ind w:left="-851" w:firstLine="709"/>
        <w:jc w:val="center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Pr="00DF2CEE" w:rsidRDefault="00A00E1D" w:rsidP="00DF2CEE">
      <w:pPr>
        <w:pStyle w:val="1"/>
        <w:numPr>
          <w:ilvl w:val="0"/>
          <w:numId w:val="2"/>
        </w:numPr>
        <w:spacing w:line="240" w:lineRule="auto"/>
        <w:jc w:val="center"/>
        <w:rPr>
          <w:rStyle w:val="apple-style-span"/>
          <w:rFonts w:ascii="Times New Roman" w:hAnsi="Times New Roman"/>
          <w:bCs/>
          <w:sz w:val="28"/>
          <w:szCs w:val="28"/>
        </w:rPr>
      </w:pPr>
      <w:r w:rsidRPr="00BB0C66">
        <w:rPr>
          <w:rStyle w:val="apple-style-span"/>
          <w:rFonts w:ascii="Times New Roman" w:hAnsi="Times New Roman"/>
          <w:bCs/>
          <w:sz w:val="28"/>
          <w:szCs w:val="28"/>
        </w:rPr>
        <w:t>Классификация методов увеличения нефтеотдачи.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Pr="00BB0C66">
        <w:rPr>
          <w:bCs/>
          <w:sz w:val="28"/>
          <w:szCs w:val="28"/>
        </w:rPr>
        <w:t>. Тепловые методы:</w:t>
      </w:r>
    </w:p>
    <w:p w:rsidR="00A00E1D" w:rsidRDefault="00A00E1D" w:rsidP="00DF2CE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BB0C66">
        <w:rPr>
          <w:sz w:val="28"/>
          <w:szCs w:val="28"/>
        </w:rPr>
        <w:t>• паротепловое воздействие на пласт;</w:t>
      </w:r>
    </w:p>
    <w:p w:rsidR="00A00E1D" w:rsidRDefault="00A00E1D" w:rsidP="00DF2CE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BB0C66">
        <w:rPr>
          <w:sz w:val="28"/>
          <w:szCs w:val="28"/>
        </w:rPr>
        <w:t>• внутрипластовое горение;</w:t>
      </w:r>
    </w:p>
    <w:p w:rsidR="00A00E1D" w:rsidRDefault="00A00E1D" w:rsidP="00DF2CE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BB0C66">
        <w:rPr>
          <w:sz w:val="28"/>
          <w:szCs w:val="28"/>
        </w:rPr>
        <w:t>• вытеснение нефти горячей водой;</w:t>
      </w:r>
    </w:p>
    <w:p w:rsidR="00A00E1D" w:rsidRPr="00BB0C66" w:rsidRDefault="00A00E1D" w:rsidP="00DF2CE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BB0C66">
        <w:rPr>
          <w:sz w:val="28"/>
          <w:szCs w:val="28"/>
        </w:rPr>
        <w:t>• пароциклические обработки скважин.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 w:rsidRPr="00BB0C6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en-US"/>
        </w:rPr>
        <w:t xml:space="preserve"> </w:t>
      </w:r>
      <w:r w:rsidRPr="00BB0C66">
        <w:rPr>
          <w:bCs/>
          <w:sz w:val="28"/>
          <w:szCs w:val="28"/>
        </w:rPr>
        <w:t>Газовые методы:</w:t>
      </w:r>
    </w:p>
    <w:p w:rsidR="00A00E1D" w:rsidRPr="00BB0C66" w:rsidRDefault="00A00E1D" w:rsidP="00DF2CE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BB0C66">
        <w:rPr>
          <w:sz w:val="28"/>
          <w:szCs w:val="28"/>
        </w:rPr>
        <w:t>• закачка воздуха в пласт;</w:t>
      </w:r>
      <w:r w:rsidRPr="00BB0C66">
        <w:rPr>
          <w:sz w:val="28"/>
          <w:szCs w:val="28"/>
        </w:rPr>
        <w:br/>
        <w:t>• воздействие на пласт углеводородным газом (в том числе ШФЛУ);</w:t>
      </w:r>
      <w:r w:rsidRPr="00BB0C66">
        <w:rPr>
          <w:sz w:val="28"/>
          <w:szCs w:val="28"/>
        </w:rPr>
        <w:br/>
        <w:t>• воздействие на пласт двуокисью углерода;</w:t>
      </w:r>
      <w:r w:rsidRPr="00BB0C66">
        <w:rPr>
          <w:sz w:val="28"/>
          <w:szCs w:val="28"/>
        </w:rPr>
        <w:br/>
        <w:t>• воздействие на пласт азотом, дымовыми газами и др.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 w:rsidRPr="00BB0C6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en-US"/>
        </w:rPr>
        <w:t xml:space="preserve"> </w:t>
      </w:r>
      <w:r w:rsidRPr="00BB0C66">
        <w:rPr>
          <w:bCs/>
          <w:sz w:val="28"/>
          <w:szCs w:val="28"/>
        </w:rPr>
        <w:t>Химические методы:</w:t>
      </w:r>
    </w:p>
    <w:p w:rsidR="00A00E1D" w:rsidRPr="00BB0C66" w:rsidRDefault="00A00E1D" w:rsidP="00DF2CE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BB0C66">
        <w:rPr>
          <w:sz w:val="28"/>
          <w:szCs w:val="28"/>
        </w:rPr>
        <w:t>• вытеснение нефти водными растворами ПАВ (включая пенные системы);</w:t>
      </w:r>
      <w:r w:rsidRPr="00BB0C66">
        <w:rPr>
          <w:sz w:val="28"/>
          <w:szCs w:val="28"/>
        </w:rPr>
        <w:br/>
        <w:t>• вытеснение нефти растворами полимеров;</w:t>
      </w:r>
      <w:r w:rsidRPr="00BB0C66">
        <w:rPr>
          <w:sz w:val="28"/>
          <w:szCs w:val="28"/>
        </w:rPr>
        <w:br/>
        <w:t>• вытеснение нефти щелочными растворами;</w:t>
      </w:r>
      <w:r w:rsidRPr="00BB0C66">
        <w:rPr>
          <w:sz w:val="28"/>
          <w:szCs w:val="28"/>
        </w:rPr>
        <w:br/>
        <w:t>• вытеснение нефти кислотами;</w:t>
      </w:r>
      <w:r w:rsidRPr="00BB0C66">
        <w:rPr>
          <w:sz w:val="28"/>
          <w:szCs w:val="28"/>
        </w:rPr>
        <w:br/>
        <w:t>• вытеснение нефти композициями химических реагентов (в том числе мицеллярные растворы и др.);</w:t>
      </w:r>
      <w:r w:rsidRPr="00BB0C66">
        <w:rPr>
          <w:sz w:val="28"/>
          <w:szCs w:val="28"/>
        </w:rPr>
        <w:br/>
        <w:t>• микробиологическое воздействие.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 w:rsidRPr="00BB0C6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en-US"/>
        </w:rPr>
        <w:t xml:space="preserve"> </w:t>
      </w:r>
      <w:r w:rsidRPr="00BB0C66">
        <w:rPr>
          <w:bCs/>
          <w:sz w:val="28"/>
          <w:szCs w:val="28"/>
        </w:rPr>
        <w:t>Гидродинамические методы:</w:t>
      </w:r>
    </w:p>
    <w:p w:rsidR="00A00E1D" w:rsidRPr="00BB0C66" w:rsidRDefault="00A00E1D" w:rsidP="00DF2CE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BB0C66">
        <w:rPr>
          <w:sz w:val="28"/>
          <w:szCs w:val="28"/>
        </w:rPr>
        <w:t>• интегрированные технологии;</w:t>
      </w:r>
      <w:r w:rsidRPr="00BB0C66">
        <w:rPr>
          <w:sz w:val="28"/>
          <w:szCs w:val="28"/>
        </w:rPr>
        <w:br/>
        <w:t>• вовлечение в разработку недренируемых запасов;</w:t>
      </w:r>
      <w:r w:rsidRPr="00BB0C66">
        <w:rPr>
          <w:sz w:val="28"/>
          <w:szCs w:val="28"/>
        </w:rPr>
        <w:br/>
        <w:t>• барьерное заводнение на газонефтяных залежах;</w:t>
      </w:r>
      <w:r w:rsidRPr="00BB0C66">
        <w:rPr>
          <w:sz w:val="28"/>
          <w:szCs w:val="28"/>
        </w:rPr>
        <w:br/>
        <w:t>• нестационарное (циклическое) заводнение;</w:t>
      </w:r>
      <w:r w:rsidRPr="00BB0C66">
        <w:rPr>
          <w:sz w:val="28"/>
          <w:szCs w:val="28"/>
        </w:rPr>
        <w:br/>
        <w:t>• форсированный отбор жидкости;</w:t>
      </w:r>
      <w:r w:rsidRPr="00BB0C66">
        <w:rPr>
          <w:sz w:val="28"/>
          <w:szCs w:val="28"/>
        </w:rPr>
        <w:br/>
        <w:t>• ступенчато-термальное заводнение.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 w:rsidRPr="00BB0C6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en-US"/>
        </w:rPr>
        <w:t xml:space="preserve"> </w:t>
      </w:r>
      <w:r w:rsidRPr="00BB0C66">
        <w:rPr>
          <w:bCs/>
          <w:sz w:val="28"/>
          <w:szCs w:val="28"/>
        </w:rPr>
        <w:t>Группа комбинированных методов.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С точки зрения воздействия на пластовую систему в большинстве случаев реализуется именно комбинированный принцип воздействия, при котором сочетаются гидродинамический и тепловой методы, гидродинамический и физико-химический методы, тепловой и физико-химический методы и так далее.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VI</w:t>
      </w:r>
      <w:r w:rsidRPr="00BB0C66">
        <w:rPr>
          <w:bCs/>
          <w:sz w:val="28"/>
          <w:szCs w:val="28"/>
        </w:rPr>
        <w:t xml:space="preserve">. </w:t>
      </w:r>
      <w:r w:rsidRPr="006A6409">
        <w:rPr>
          <w:bCs/>
          <w:sz w:val="28"/>
          <w:szCs w:val="28"/>
        </w:rPr>
        <w:t xml:space="preserve"> </w:t>
      </w:r>
      <w:r w:rsidRPr="00BB0C66">
        <w:rPr>
          <w:bCs/>
          <w:sz w:val="28"/>
          <w:szCs w:val="28"/>
        </w:rPr>
        <w:t>Методы увеличения дебита скважин.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Отдельно следует сказать о так называемых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bCs/>
          <w:iCs/>
          <w:sz w:val="28"/>
          <w:szCs w:val="28"/>
        </w:rPr>
        <w:t>физических методах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увеличения дебита скважин.  Объединять их с методами увеличения нефтеотдачи  не совсем правильно из-за того, что использование методов увеличения нефтеотдачи характеризуется увеличенным потенциалом вытесняющего агента, а в физических методах потенциал вытесняющего нефть агента реализуется за счет использования естественной энергии пласта. Кроме того, физические методы чаще всего не повышают конечную нефтеотдачу пласта, а лишь приводят к временному увеличению добычи, то есть повышению текущей нефтеотдачи пласта.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К наиболее часто применяемым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bCs/>
          <w:iCs/>
          <w:sz w:val="28"/>
          <w:szCs w:val="28"/>
        </w:rPr>
        <w:t xml:space="preserve">физическим методам </w:t>
      </w:r>
      <w:r w:rsidRPr="00BB0C66">
        <w:rPr>
          <w:sz w:val="28"/>
          <w:szCs w:val="28"/>
        </w:rPr>
        <w:t>относятся:</w:t>
      </w:r>
    </w:p>
    <w:p w:rsidR="00A00E1D" w:rsidRPr="00BB0C66" w:rsidRDefault="00A00E1D" w:rsidP="00DF2CE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BB0C66">
        <w:rPr>
          <w:sz w:val="28"/>
          <w:szCs w:val="28"/>
        </w:rPr>
        <w:t>• гидроразрыв пласта;</w:t>
      </w:r>
      <w:r w:rsidRPr="00BB0C66">
        <w:rPr>
          <w:sz w:val="28"/>
          <w:szCs w:val="28"/>
        </w:rPr>
        <w:br/>
        <w:t>• горизонтальные скважины;</w:t>
      </w:r>
      <w:r w:rsidRPr="00BB0C66">
        <w:rPr>
          <w:sz w:val="28"/>
          <w:szCs w:val="28"/>
        </w:rPr>
        <w:br/>
        <w:t>• электромагнитное воздействие;</w:t>
      </w:r>
      <w:r w:rsidRPr="00BB0C66">
        <w:rPr>
          <w:sz w:val="28"/>
          <w:szCs w:val="28"/>
        </w:rPr>
        <w:br/>
        <w:t>• волновое воздействие на пласт;</w:t>
      </w:r>
      <w:r w:rsidRPr="00BB0C66">
        <w:rPr>
          <w:sz w:val="28"/>
          <w:szCs w:val="28"/>
        </w:rPr>
        <w:br/>
        <w:t>• другие аналогичные методы.</w:t>
      </w:r>
    </w:p>
    <w:p w:rsidR="00A00E1D" w:rsidRPr="00BB0C66" w:rsidRDefault="00A00E1D" w:rsidP="00DF2CEE">
      <w:pPr>
        <w:spacing w:line="240" w:lineRule="auto"/>
        <w:ind w:left="-851" w:firstLine="709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Pr="00BB0C66" w:rsidRDefault="00A00E1D" w:rsidP="00DF2CEE">
      <w:pPr>
        <w:spacing w:line="240" w:lineRule="auto"/>
        <w:ind w:left="-851" w:firstLine="709"/>
        <w:jc w:val="center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Pr="00BB0C66" w:rsidRDefault="00A00E1D" w:rsidP="00DF2CEE">
      <w:pPr>
        <w:spacing w:line="240" w:lineRule="auto"/>
        <w:ind w:left="-851" w:firstLine="709"/>
        <w:jc w:val="center"/>
        <w:rPr>
          <w:rStyle w:val="apple-style-span"/>
          <w:rFonts w:ascii="Times New Roman" w:hAnsi="Times New Roman"/>
          <w:bCs/>
          <w:sz w:val="28"/>
          <w:szCs w:val="28"/>
        </w:rPr>
      </w:pPr>
      <w:r w:rsidRPr="00BB0C66">
        <w:rPr>
          <w:rStyle w:val="apple-style-span"/>
          <w:rFonts w:ascii="Times New Roman" w:hAnsi="Times New Roman"/>
          <w:bCs/>
          <w:sz w:val="28"/>
          <w:szCs w:val="28"/>
        </w:rPr>
        <w:t>3. Основные  МУН</w:t>
      </w:r>
    </w:p>
    <w:p w:rsidR="00A00E1D" w:rsidRPr="00BB0C66" w:rsidRDefault="00A00E1D" w:rsidP="00DF2CEE">
      <w:pPr>
        <w:spacing w:line="240" w:lineRule="auto"/>
        <w:ind w:left="-851"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BB0C66">
        <w:rPr>
          <w:rStyle w:val="apple-style-span"/>
          <w:rFonts w:ascii="Times New Roman" w:hAnsi="Times New Roman"/>
          <w:bCs/>
          <w:sz w:val="28"/>
          <w:szCs w:val="28"/>
        </w:rPr>
        <w:t>3.1. Тепловые МУН</w:t>
      </w:r>
    </w:p>
    <w:p w:rsidR="00A00E1D" w:rsidRPr="00BB0C66" w:rsidRDefault="00A00E1D" w:rsidP="00DF2CEE">
      <w:pPr>
        <w:spacing w:line="240" w:lineRule="auto"/>
        <w:ind w:left="-851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B0C66">
        <w:rPr>
          <w:rStyle w:val="apple-style-span"/>
          <w:rFonts w:ascii="Times New Roman" w:hAnsi="Times New Roman"/>
          <w:sz w:val="28"/>
          <w:szCs w:val="28"/>
        </w:rPr>
        <w:t xml:space="preserve">Тепловые МУН – это методы интенсификации притока нефти и повышения продуктивности эксплуатационных скважин, основанные на искусственном увеличении температуры в их стволе и призабойной зоне. Применяются тепловые МУН в основном при добыче высоковязких парафинистых и смолистых нефтей </w:t>
      </w:r>
      <w:r>
        <w:rPr>
          <w:rStyle w:val="apple-style-span"/>
          <w:rFonts w:ascii="Times New Roman" w:hAnsi="Times New Roman"/>
          <w:sz w:val="28"/>
          <w:szCs w:val="28"/>
        </w:rPr>
        <w:t>.</w:t>
      </w:r>
      <w:r w:rsidRPr="00BB0C66">
        <w:rPr>
          <w:rStyle w:val="apple-style-span"/>
          <w:rFonts w:ascii="Times New Roman" w:hAnsi="Times New Roman"/>
          <w:sz w:val="28"/>
          <w:szCs w:val="28"/>
        </w:rPr>
        <w:t xml:space="preserve"> Прогрев приводит к разжижению нефти, расплавлению парафина и смолистых веществ, осевших в процессе эксплуатации скважин на стенках, подъемных трубах и в призабойной зоне. </w:t>
      </w:r>
    </w:p>
    <w:p w:rsidR="00A00E1D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bCs/>
          <w:sz w:val="28"/>
          <w:szCs w:val="28"/>
        </w:rPr>
        <w:t>Паротепловое воздействие на пласт.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Вытеснение нефти паром – метод увеличения нефтеотдачи пластов, наиболее распространенный при вытеснении высоковязких нефтей. В этом процессе пар нагнетают с поверхности в пласты с низкой температурой и высокой вязкостью нефти через специальные паронагнетательные скважины, расположенные внутри контура нефтеносности. Пар, обладающий большой теплоемкостью, вносит в пласт значительное количество тепловой энергии, которая расходуется на нагрев пласта и снижение относительной проницаемости, вязкости и расширение всех насыщающих пласт агентов – нефти, воды, газа. В пласте образуются следующие три зоны, различающиеся по температуре, степени  и характеру насыщения: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1) Зона пара вокруг нагнетательной скважины с температурой, изменяющейся от температуры пара до температуры начала конденсации (400–200°С), в которой происходят экстракция из нефти легких фракций (дистилляция нефти) и перенос (вытеснение) их паром по пласту, то есть совместная фильтрация пара и легких фракций нефти.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br/>
        <w:t>2) Зона горячего конденсата, в которой температура изменяется от температуры начала конденсации (200°С) до пластовой, а горячий конденсат (вода) в неизотермических условиях вытесняет легкие фракции и нефть.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br/>
        <w:t>3) Зона с начальной пластовой температурой, не охваченная тепловым воздействием, в которой происходит вытеснение нефти пластовой водой.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При нагреве пласта происходит дистилляция нефти, снижение вязкости и объемное расширение всех пластовых агентов, изменение фазовых проницаемостей, смачиваемости горной породы и подвижности нефти, воды и др.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bCs/>
          <w:sz w:val="28"/>
          <w:szCs w:val="28"/>
        </w:rPr>
        <w:t>Внутрипластовое горение.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Метод извлечения нефти с помощью внутрипластового горения основан на способности углеводородов (нефти) в пласте вступать с кислородом воздуха в окислительную реакцию, сопровождающуюся выделением большого количества теплоты. Он отличается от горения на поверхности. Генерирование теплоты непосредственно в пласте – основ</w:t>
      </w:r>
      <w:r>
        <w:rPr>
          <w:sz w:val="28"/>
          <w:szCs w:val="28"/>
        </w:rPr>
        <w:t>ное преимущество данного метода.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Процесс горения нефти в пласте начинается вблизи забоя нагнетательной скважины, обычно нагревом и нагнетанием воздуха. Теплоту, которую необходимо подводить в пласт для начала горения, получают при помощи забойного электронагревателя, газовой горелки или окислительных реакций.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После создания очага горения у забоя скважин непрерывное нагнетание воздуха в пласт и отвод от очага (фронта) продуктов горения (N</w:t>
      </w:r>
      <w:r w:rsidRPr="00BB0C66">
        <w:rPr>
          <w:sz w:val="28"/>
          <w:szCs w:val="28"/>
          <w:vertAlign w:val="subscript"/>
        </w:rPr>
        <w:t>2</w:t>
      </w:r>
      <w:r w:rsidRPr="00BB0C66">
        <w:rPr>
          <w:sz w:val="28"/>
          <w:szCs w:val="28"/>
        </w:rPr>
        <w:t>, CO</w:t>
      </w:r>
      <w:r w:rsidRPr="00BB0C66">
        <w:rPr>
          <w:sz w:val="28"/>
          <w:szCs w:val="28"/>
          <w:vertAlign w:val="subscript"/>
        </w:rPr>
        <w:t>2</w:t>
      </w:r>
      <w:r w:rsidRPr="00BB0C66">
        <w:rPr>
          <w:sz w:val="28"/>
          <w:szCs w:val="28"/>
        </w:rPr>
        <w:t>, и др.) обеспечивают поддержание процесса внутрипластового горения и перемещение по пласту фронта вытеснения нефти.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В качестве топлива для горения расходуется часть нефти, оставшаяся в пласте после вытеснения ее газами горения, водяным паром, водой и испарившимися фракциями нефти впереди фронта горения. В результате сгорают наиболее тяжелые фракции нефти.</w:t>
      </w:r>
    </w:p>
    <w:p w:rsidR="00A00E1D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В случае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bCs/>
          <w:iCs/>
          <w:sz w:val="28"/>
          <w:szCs w:val="28"/>
        </w:rPr>
        <w:t>обычного (сухого) внутрипластового горения</w:t>
      </w:r>
      <w:r w:rsidRPr="00BB0C66">
        <w:rPr>
          <w:sz w:val="28"/>
          <w:szCs w:val="28"/>
        </w:rPr>
        <w:t>, осуществленного нагнетанием в пласт только воздуха, вследствие его низкой теплоемкости по сравнению с породой пласта происходит отставание фронта нагревания породы от перемещающегося фронта горения. В результате этого основная доля генерируемой в пласте теплоты (до 80% и более) остается позади фронта горения, практически не используется и в значительной мере рассеивается в окружающие породы. Эта теплота оказывает некоторое положительное влияние на процесс последующего вытеснения нефти водой из неохваченных горением смежных частей пласта. Очевидно, однако, что использование основной массы теплоты в области впереди фронта горения, то есть приближение генерируемой в пласте теплоты к фронту вытеснения нефти, существенно повышает эффективность процесса.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Перемещение теплоты из области перед фронтом горения в область за фронтом горения возможно за счет улучшения теплопереноса в пласте добавлением к нагнетаемому воздуху агента с более высокой теплоемкостью – например, воды. В последние годы в мировой практике все большее применение получает метод влажного горения.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Процесс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bCs/>
          <w:iCs/>
          <w:sz w:val="28"/>
          <w:szCs w:val="28"/>
        </w:rPr>
        <w:t>влажного внутрипластового горения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заключается в том, что в пласт вместе с воздухом закачивается в определенных количествах вода, которая, соприкасаясь с нагретой движущимся фронтом горения породой, испаряется. Увлекаемый потоком газа пар переносит теплоту в область впереди фронта горения, где вследствие этого развиваются обширные зоны прогрева, выраженные в основном зонами насыщенного пара и сконденсированной горячей воды.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bCs/>
          <w:sz w:val="28"/>
          <w:szCs w:val="28"/>
        </w:rPr>
        <w:t>Пароциклические обработки скважин.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Циклическое нагнетание пара в пласты, или пароциклические обработки добывающих скважин, осуществляют периодическим прямым нагнетанием пара в нефтяной пласт через добывающие скважины, некоторой выдержкой их в закрытом состоянии и последующей эксплуатацией тех же скважин для отбора из пласта нефти с пониженной вязкостью и сконденсированного пара. Цель этой технологии заключается в том, чтобы прогреть пласт и нефть в призабойных зонах добывающих скважин, снизить вязкость нефти, повысить давление, облегчить условия фильтрации и увеличить приток нефти к скважинам.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Механизм процессов, происходящих в пласте, довольно сложный и сопровождается теми же явлениями, что и вытеснение нефти паром, но дополнительно происходит противоточная капиллярная фильтрация, перераспределение в микронеоднородной среде нефти и воды (конденсата) во время выдержки без отбора жидкости из скважин. При нагнетании пара в пласт он, естественно, внедряется в наиболее проницаемые слои и крупные поры пласта. Во время выдержки в прогретой зоне пласта происходит активное перераспределение насыщенности за счет капиллярных сил: горячий конденсат вытесняет, замещает маловязкую нефть из мелких пор и слабопроницаемых линз (слоев) в крупные поры и высокопроницаемые слои, то есть меняется с ней местами.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Именно такое перераспределение насыщенности пласта нефтью и конденсатом и является физической основой процесса извлечения нефти при помощи пароциклического воздействия на пласты. Без капиллярного обмена нефтью и конденсатом эффект от пароциклического воздействия был бы минимальным и исчерпывался бы за первый цикл.</w:t>
      </w:r>
    </w:p>
    <w:p w:rsidR="00A00E1D" w:rsidRPr="00BB0C66" w:rsidRDefault="00A00E1D" w:rsidP="00DF2CEE">
      <w:pPr>
        <w:spacing w:line="240" w:lineRule="auto"/>
        <w:ind w:left="-851"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Pr="00BB0C66" w:rsidRDefault="00A00E1D" w:rsidP="00DF2CEE">
      <w:pPr>
        <w:spacing w:line="240" w:lineRule="auto"/>
        <w:ind w:left="-851"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BB0C66">
        <w:rPr>
          <w:rStyle w:val="apple-style-span"/>
          <w:rFonts w:ascii="Times New Roman" w:hAnsi="Times New Roman"/>
          <w:bCs/>
          <w:sz w:val="28"/>
          <w:szCs w:val="28"/>
        </w:rPr>
        <w:t>3.2. Газовые МУН</w:t>
      </w:r>
    </w:p>
    <w:p w:rsidR="00A00E1D" w:rsidRPr="0027077A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bCs/>
          <w:sz w:val="28"/>
          <w:szCs w:val="28"/>
        </w:rPr>
        <w:t>Закачка воздуха в пласт.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Метод основан на закачке воздуха в пласт и его трансформации в эффективные вытесняющие агенты за счет низкотемпературных внутрипластовых окислительных процессов. В результате низкотемпературного окисления непосредственно в пласте вырабатывается высокоэффективный газовый агент, содержащий азот углекислый газ и ШФЛУ (широки</w:t>
      </w:r>
      <w:r>
        <w:rPr>
          <w:sz w:val="28"/>
          <w:szCs w:val="28"/>
        </w:rPr>
        <w:t>е фракции легких углеводородов).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bCs/>
          <w:sz w:val="28"/>
          <w:szCs w:val="28"/>
        </w:rPr>
        <w:t>К преимуществам метода можно отнести:</w:t>
      </w:r>
    </w:p>
    <w:p w:rsidR="00A00E1D" w:rsidRPr="00BB0C66" w:rsidRDefault="00A00E1D" w:rsidP="00DF2CEE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BB0C66">
        <w:rPr>
          <w:sz w:val="28"/>
          <w:szCs w:val="28"/>
        </w:rPr>
        <w:t>– использование недорого агента – воздуха;</w:t>
      </w:r>
      <w:r w:rsidRPr="00BB0C66">
        <w:rPr>
          <w:sz w:val="28"/>
          <w:szCs w:val="28"/>
        </w:rPr>
        <w:br/>
        <w:t>– использование природной энергетики пласта – повышенной пластовой температуры (свыше 60–70</w:t>
      </w:r>
      <w:r w:rsidRPr="00BB0C66">
        <w:rPr>
          <w:sz w:val="28"/>
          <w:szCs w:val="28"/>
          <w:vertAlign w:val="superscript"/>
        </w:rPr>
        <w:t>o</w:t>
      </w:r>
      <w:r w:rsidRPr="00BB0C66">
        <w:rPr>
          <w:sz w:val="28"/>
          <w:szCs w:val="28"/>
        </w:rPr>
        <w:t>С) для самопроизвольного инициирования внутрипластовых окислительных процессов и формирования высокоэффективного вытесняющего агента.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Быстрое инициирование активных внутрипластовых окислительных процессов является одним из важнейших следствий использования энергетики пласта для организации закачки воздуха на месторождениях легкой нефти. Интенсивность окислительных реакций довольно быстро возрастает с увеличением температуры.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bCs/>
          <w:sz w:val="28"/>
          <w:szCs w:val="28"/>
        </w:rPr>
        <w:t>Воздействие на пласт двуокисью углерода.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Двуокись углерода растворяется в воде гораздо лучше углеводородных газов. Растворимость двуокиси углерода в воде увеличивается с повышением давления и уменьшается с повышением температуры.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При растворении в воде двуокиси углерода вязкость ее несколько увеличивается. Однако это увеличение незначительно. При массовом содержании в воде 3–5% двуокиси углерода вязкость ее увеличивается лишь на 20–30%. Образующаяся при растворении СО</w:t>
      </w:r>
      <w:r w:rsidRPr="00BB0C66">
        <w:rPr>
          <w:sz w:val="28"/>
          <w:szCs w:val="28"/>
          <w:vertAlign w:val="subscript"/>
        </w:rPr>
        <w:t>2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в воде угольная кислота Н</w:t>
      </w:r>
      <w:r w:rsidRPr="00BB0C66">
        <w:rPr>
          <w:sz w:val="28"/>
          <w:szCs w:val="28"/>
          <w:vertAlign w:val="subscript"/>
        </w:rPr>
        <w:t>2</w:t>
      </w:r>
      <w:r w:rsidRPr="00BB0C66">
        <w:rPr>
          <w:sz w:val="28"/>
          <w:szCs w:val="28"/>
        </w:rPr>
        <w:t>CO</w:t>
      </w:r>
      <w:r w:rsidRPr="00BB0C66">
        <w:rPr>
          <w:sz w:val="28"/>
          <w:szCs w:val="28"/>
          <w:vertAlign w:val="subscript"/>
        </w:rPr>
        <w:t>3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растворяет некоторые виды цемента и породы пласта и повышает проницаемость. В присутствии двуокиси углерода снижается набухаемость глиняных частиц. Двуокись углерода растворяется в нефти в четыре-десять раз лучше, чем в воде, поэтому она может переходить из водного раствора в нефть. Во время перехода межфазное натяжение между ними становится очень низким, и вытеснение приближается к смешивающемуся.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Двуокись углерода в воде способствует отмыву пленочной нефти, покрывающей зерна и породы, и уменьшает возможность разрыва водной пленки. Вследствие этого капли нефти при малом межфазном натяжении свободно перемещаются в поровых каналах и фазовая проницаемость нефти увеличивается.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При растворении в нефти СО</w:t>
      </w:r>
      <w:r w:rsidRPr="00BB0C66">
        <w:rPr>
          <w:sz w:val="28"/>
          <w:szCs w:val="28"/>
          <w:vertAlign w:val="subscript"/>
        </w:rPr>
        <w:t>2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вязкость нефти уменьшается, плотность повышается, а объем значительно увеличивается: нефть как бы набухает.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Увеличение объема нефти в 1,5–1,7 раза при растворении в ней СО</w:t>
      </w:r>
      <w:r w:rsidRPr="00BB0C66">
        <w:rPr>
          <w:sz w:val="28"/>
          <w:szCs w:val="28"/>
          <w:vertAlign w:val="subscript"/>
        </w:rPr>
        <w:t>2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вносит особенно большой вклад в повышение нефтеотдачи пластов при разработке месторождений, содержащих маловязкие нефти. При вытеснении высоковязких нефтей основной фактор, увеличивающий коэффициент вытеснения, – уменьшение вязкости нефти при растворении в ней CO</w:t>
      </w:r>
      <w:r w:rsidRPr="00BB0C66">
        <w:rPr>
          <w:sz w:val="28"/>
          <w:szCs w:val="28"/>
          <w:vertAlign w:val="subscript"/>
        </w:rPr>
        <w:t>2</w:t>
      </w:r>
      <w:r w:rsidRPr="00BB0C66">
        <w:rPr>
          <w:sz w:val="28"/>
          <w:szCs w:val="28"/>
        </w:rPr>
        <w:t>. Вязкость нефти снижается тем сильнее, чем больше ее начальное значение.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При пластовом давлении выше давления полного смешивания пластовой нефти с CO</w:t>
      </w:r>
      <w:r w:rsidRPr="00BB0C66">
        <w:rPr>
          <w:sz w:val="28"/>
          <w:szCs w:val="28"/>
          <w:vertAlign w:val="subscript"/>
        </w:rPr>
        <w:t>2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двуокись углерода будет вытеснять нефть, как обычный растворитель (смешивающее вытеснение). Тогда в пласте образуются три зоны: зона первоначальной пластовой нефти, переходная зона (от свойств первоначальной нефти до свойств закачиваемого агента) и зона чистого СО</w:t>
      </w:r>
      <w:r w:rsidRPr="00BB0C66">
        <w:rPr>
          <w:sz w:val="28"/>
          <w:szCs w:val="28"/>
          <w:vertAlign w:val="subscript"/>
        </w:rPr>
        <w:t>2</w:t>
      </w:r>
      <w:r w:rsidRPr="00BB0C66">
        <w:rPr>
          <w:sz w:val="28"/>
          <w:szCs w:val="28"/>
        </w:rPr>
        <w:t>. Если СО</w:t>
      </w:r>
      <w:r w:rsidRPr="00BB0C66">
        <w:rPr>
          <w:sz w:val="28"/>
          <w:szCs w:val="28"/>
          <w:vertAlign w:val="subscript"/>
        </w:rPr>
        <w:t>2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нагнетается в заводненную залежь, то перед зоной СО</w:t>
      </w:r>
      <w:r w:rsidRPr="00BB0C66">
        <w:rPr>
          <w:sz w:val="28"/>
          <w:szCs w:val="28"/>
          <w:vertAlign w:val="subscript"/>
        </w:rPr>
        <w:t>2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формируется вал нефти, вытесняющий пластовую воду.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Увеличение объема нефти под воздействием растворяющегося в нем СО</w:t>
      </w:r>
      <w:r w:rsidRPr="00BB0C66">
        <w:rPr>
          <w:sz w:val="28"/>
          <w:szCs w:val="28"/>
          <w:vertAlign w:val="subscript"/>
        </w:rPr>
        <w:t>2</w:t>
      </w:r>
      <w:r w:rsidRPr="00BB0C66">
        <w:rPr>
          <w:rStyle w:val="apple-converted-space"/>
          <w:sz w:val="28"/>
          <w:szCs w:val="28"/>
          <w:vertAlign w:val="subscript"/>
        </w:rPr>
        <w:t> </w:t>
      </w:r>
      <w:r w:rsidRPr="00BB0C66">
        <w:rPr>
          <w:sz w:val="28"/>
          <w:szCs w:val="28"/>
        </w:rPr>
        <w:t>наряду с изменением вязкости жидкостей (уменьшением вязкости нефти и увеличением вязкости воды) – один из основных факторов, определяющих эффективность его применения в процессах добычи нефти и извлечения ее из заводненных пластов.</w:t>
      </w:r>
    </w:p>
    <w:p w:rsidR="00A00E1D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bCs/>
          <w:sz w:val="28"/>
          <w:szCs w:val="28"/>
        </w:rPr>
        <w:t>Воздействие на пласт азотом, дымовыми газами и др</w:t>
      </w:r>
      <w:r w:rsidRPr="00BB0C66">
        <w:rPr>
          <w:sz w:val="28"/>
          <w:szCs w:val="28"/>
        </w:rPr>
        <w:t>. Метод основан на горении твердых порохов в жидкости без каких-либо герметичных камер или защитных оболочек. Он сочетает тепловое воздействие с механическим и химическим, а именно:</w:t>
      </w:r>
    </w:p>
    <w:p w:rsidR="00A00E1D" w:rsidRDefault="00A00E1D" w:rsidP="00DF2CEE">
      <w:pPr>
        <w:pStyle w:val="a3"/>
        <w:spacing w:before="0" w:beforeAutospacing="0" w:after="225" w:afterAutospacing="0"/>
        <w:ind w:left="-851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а) образующиеся газы горения под давлением (до 100 МПа) вытесняют из ствола в пласт жидкость, которая расширяет естественные и создает новые трещины;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br/>
        <w:t>б) нагретые (180–250°С) пороховые газы, проникая в пласт, расплавляют парафин, смолы и асфальтены;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br/>
        <w:t>в) газообразные продукты горения состоят в основном из хлористого водорода и углекислого газа; хлористый водород при наличии воды образует слабоконцентрированный солянокислотный раствор. Углекислый газ, растворяясь в нефти, снижает ее вязкость, поверхностное натяжение и увеличивает продуктивность скважины.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/>
        <w:jc w:val="both"/>
        <w:rPr>
          <w:sz w:val="28"/>
          <w:szCs w:val="28"/>
        </w:rPr>
      </w:pPr>
    </w:p>
    <w:p w:rsidR="00A00E1D" w:rsidRPr="00BB0C66" w:rsidRDefault="00A00E1D" w:rsidP="00DF2CEE">
      <w:pPr>
        <w:pStyle w:val="a3"/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</w:p>
    <w:p w:rsidR="00A00E1D" w:rsidRPr="00BB0C66" w:rsidRDefault="00A00E1D" w:rsidP="00DF2CEE">
      <w:pPr>
        <w:spacing w:line="240" w:lineRule="auto"/>
        <w:ind w:left="-851"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BB0C66">
        <w:rPr>
          <w:rStyle w:val="apple-style-span"/>
          <w:rFonts w:ascii="Times New Roman" w:hAnsi="Times New Roman"/>
          <w:bCs/>
          <w:sz w:val="28"/>
          <w:szCs w:val="28"/>
        </w:rPr>
        <w:t>3.3. Химические МУН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Химические МУН применяются для дополнительного извлечения нефти из сильно истощенных, заводненных нефтеносных пластов с рассеянной, нерегулярной нефтенасыщенностью.</w:t>
      </w:r>
    </w:p>
    <w:p w:rsidR="00A00E1D" w:rsidRPr="0027077A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Объектами применения являются залежи с низкой вязкостью нефти (не более 10 мПа*с), низкой соленостью воды, продуктивные пласты представлены карбонатными коллекторами с низкой проницаемостью</w:t>
      </w:r>
      <w:r w:rsidRPr="0027077A">
        <w:rPr>
          <w:sz w:val="28"/>
          <w:szCs w:val="28"/>
        </w:rPr>
        <w:t>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bCs/>
          <w:sz w:val="28"/>
          <w:szCs w:val="28"/>
        </w:rPr>
        <w:t>Вытеснение нефти водными растворами ПАВ.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Заводнение водными растворами поверхностно-активных веществ (ПАВ) направлено на снижение поверхностного натяжения на границе «нефть – вода», увеличение подвижности нефти и улучшение вытеснения ее водой. За счет улучшения смачиваемости породы водой она впитывается в поры, занятые нефтью, равномернее движется по пласту и лучше вытесняет нефть.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bCs/>
          <w:sz w:val="28"/>
          <w:szCs w:val="28"/>
        </w:rPr>
        <w:t>Вытеснение нефти растворами полимеров.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Полимерное заводнение заключается в том, что в воде растворяется высокомолекулярный химический реагент – полимер (полиакриламид), обладающий способностью даже при малых концентрациях существенно повышать вязкость воды, снижать ее подвижность и за счет этого повышать охват пластов заводнением. 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Основное и самое простое свойство полимеров заключается в загущении воды. Это приводит к такому же уменьшению соотношения вязкостей нефти и воды в пласте и сокращению условий прорыва воды, обусловленных различием вязкостей или неоднородностью пласта.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Кроме того, полимерные растворы, обладая повышенной вязкостью, лучше вытесняют не только нефть, но и связанную пластовую воду из пористой среды. Поэтому они вступают во взаимодействие со скелетом пористой среды, то есть породой и цементирующим веществом. Это вызывает адсорбцию молекул полимеров, которые выпадают из раствора на поверхность пористой среды и перекрывают каналы или ухудшают фильтрацию в них воды. Полимерный раствор предпочтительно поступает в высокопроницаемые слои, и за счет этих двух эффектов – повышения вязкости раствора и снижения проводимости среды – происходит существенное уменьшение динамической неоднородности потоков жидкости и, как следствие, повышение охвата пластов заводнением.</w:t>
      </w:r>
    </w:p>
    <w:p w:rsidR="00A00E1D" w:rsidRPr="00BB0C66" w:rsidRDefault="00A00E1D" w:rsidP="00DF2CEE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C66">
        <w:rPr>
          <w:rFonts w:ascii="Times New Roman" w:hAnsi="Times New Roman"/>
          <w:bCs/>
          <w:sz w:val="28"/>
          <w:szCs w:val="28"/>
          <w:lang w:eastAsia="ru-RU"/>
        </w:rPr>
        <w:t>Вытеснение нефти щелочными растворами.</w:t>
      </w:r>
      <w:r w:rsidRPr="00BB0C66">
        <w:rPr>
          <w:rFonts w:ascii="Times New Roman" w:hAnsi="Times New Roman"/>
          <w:sz w:val="28"/>
          <w:szCs w:val="28"/>
          <w:lang w:eastAsia="ru-RU"/>
        </w:rPr>
        <w:t> Метод щелочного заводнения нефтяных пластов основан на взаимодействии щелочей с пластовыми нефтью и породой. При контакте щелочи с нефтью происходит ее взаимодействие с органическими кислотами, в результате чего образуются поверхностно-активные вещества, снижающие межфазное натяжение на границе раздела фаз «нефть – раствор щелочи» и увеличивающие смачиваемость породы водой. Применение растворов щелочей – один из самых эффективных способов уменьшения контактного угла смачивания породы водой, то есть гидрофилизации пористой среды, что приводит к повышению коэффициента вытеснения нефти водой.</w:t>
      </w:r>
    </w:p>
    <w:p w:rsidR="00A00E1D" w:rsidRPr="00E636F0" w:rsidRDefault="00A00E1D" w:rsidP="00DF2CEE">
      <w:pPr>
        <w:spacing w:after="225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6F0">
        <w:rPr>
          <w:rFonts w:ascii="Times New Roman" w:hAnsi="Times New Roman"/>
          <w:bCs/>
          <w:sz w:val="28"/>
          <w:szCs w:val="28"/>
          <w:lang w:eastAsia="ru-RU"/>
        </w:rPr>
        <w:t>Вытеснение нефти композициями химических реагентов (в том числе мицеллярные растворы).</w:t>
      </w:r>
      <w:r w:rsidRPr="00BB0C66">
        <w:rPr>
          <w:rFonts w:ascii="Times New Roman" w:hAnsi="Times New Roman"/>
          <w:sz w:val="28"/>
          <w:szCs w:val="28"/>
          <w:lang w:eastAsia="ru-RU"/>
        </w:rPr>
        <w:t> </w:t>
      </w:r>
      <w:r w:rsidRPr="00E636F0">
        <w:rPr>
          <w:rFonts w:ascii="Times New Roman" w:hAnsi="Times New Roman"/>
          <w:sz w:val="28"/>
          <w:szCs w:val="28"/>
          <w:lang w:eastAsia="ru-RU"/>
        </w:rPr>
        <w:t>Мицеллярные растворы представляют собой прозрачные и полупрозрачные жидкости. Они в основном однородные и устойчивые к фазовому разделению, в то время как эмульсии нефти в воде или воды в нефти не являются прозрачными, разнородны по строению глобул и обладают фазовой неустойчивостью.</w:t>
      </w:r>
    </w:p>
    <w:p w:rsidR="00A00E1D" w:rsidRPr="00E636F0" w:rsidRDefault="00A00E1D" w:rsidP="00DF2CEE">
      <w:pPr>
        <w:spacing w:after="225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6F0">
        <w:rPr>
          <w:rFonts w:ascii="Times New Roman" w:hAnsi="Times New Roman"/>
          <w:sz w:val="28"/>
          <w:szCs w:val="28"/>
          <w:lang w:eastAsia="ru-RU"/>
        </w:rPr>
        <w:t>Механизм вытеснения нефти мицеллярными растворами определяется их физико-химическими свойствами. В силу того что межфазное натяжение между раствором и пластовыми жидкостями (нефтью и водой) очень низкое, раствор, устраняя действие капиллярных сил, вытесняет нефть и воду. При рассеянной остаточной нефтенасыщенности заводненной пористой среды перед фронтом вытеснения мицеллярным раствором разрозненные глобулы нефти сливаются в непрерывную фазу, накапливается вал нефти – зона повышенной нефтенасыщенности, а за ней – зона повышенной водонасыщенности.</w:t>
      </w:r>
    </w:p>
    <w:p w:rsidR="00A00E1D" w:rsidRPr="00E636F0" w:rsidRDefault="00A00E1D" w:rsidP="00DF2CEE">
      <w:pPr>
        <w:spacing w:after="225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6F0">
        <w:rPr>
          <w:rFonts w:ascii="Times New Roman" w:hAnsi="Times New Roman"/>
          <w:sz w:val="28"/>
          <w:szCs w:val="28"/>
          <w:lang w:eastAsia="ru-RU"/>
        </w:rPr>
        <w:t>Нефтяной вал вытесняет (собирает) только нефть, пропуская через себя воду. В зоне нефтяного вала скорость фильтрации нефти больше скорости фильтрации воды. Мицеллярный раствор, следующий за водяным валом, увлекает отставшую от нефтяного вала нефть и вытесняет воду с полнотой, зависящей от межфазного натяжения на контакте с водой. Такой механизм процессов фильтрации жидкости наблюдается во время вытеснения остаточной (неподвижной) нефти из заводненной однородной пористой среды.</w:t>
      </w:r>
    </w:p>
    <w:p w:rsidR="00A00E1D" w:rsidRPr="00E636F0" w:rsidRDefault="00A00E1D" w:rsidP="00DF2CEE">
      <w:pPr>
        <w:spacing w:after="225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6F0">
        <w:rPr>
          <w:rFonts w:ascii="Times New Roman" w:hAnsi="Times New Roman"/>
          <w:bCs/>
          <w:sz w:val="28"/>
          <w:szCs w:val="28"/>
          <w:lang w:eastAsia="ru-RU"/>
        </w:rPr>
        <w:t>Микробиологическое воздействие</w:t>
      </w:r>
      <w:r w:rsidRPr="00BB0C66">
        <w:rPr>
          <w:rFonts w:ascii="Times New Roman" w:hAnsi="Times New Roman"/>
          <w:sz w:val="28"/>
          <w:szCs w:val="28"/>
          <w:lang w:eastAsia="ru-RU"/>
        </w:rPr>
        <w:t> </w:t>
      </w:r>
      <w:r w:rsidRPr="00E636F0">
        <w:rPr>
          <w:rFonts w:ascii="Times New Roman" w:hAnsi="Times New Roman"/>
          <w:sz w:val="28"/>
          <w:szCs w:val="28"/>
          <w:lang w:eastAsia="ru-RU"/>
        </w:rPr>
        <w:t>– это технологии, основанные на биологических процессах, в которых используются микробные объекты. В течение процесса закачанные в пласт микроорганизмы метаболизируют углеводороды нефти и выделяют полезные продукты жизнедеятельности:</w:t>
      </w:r>
    </w:p>
    <w:p w:rsidR="00A00E1D" w:rsidRDefault="00A00E1D" w:rsidP="00DF2CEE">
      <w:pPr>
        <w:spacing w:after="100" w:line="240" w:lineRule="auto"/>
        <w:ind w:left="-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6F0">
        <w:rPr>
          <w:rFonts w:ascii="Times New Roman" w:hAnsi="Times New Roman"/>
          <w:sz w:val="28"/>
          <w:szCs w:val="28"/>
          <w:lang w:eastAsia="ru-RU"/>
        </w:rPr>
        <w:t>• спирты, растворители и слабые кислоты, которые приводят к уменьшению вязкости, понижению температуры текучести нефти, а также удаляют парафины и включения тяжелой нефти из пористых пород, увеличивая проницаемость последних;</w:t>
      </w:r>
      <w:r w:rsidRPr="00BB0C66">
        <w:rPr>
          <w:rFonts w:ascii="Times New Roman" w:hAnsi="Times New Roman"/>
          <w:sz w:val="28"/>
          <w:szCs w:val="28"/>
          <w:lang w:eastAsia="ru-RU"/>
        </w:rPr>
        <w:t> </w:t>
      </w:r>
      <w:r w:rsidRPr="00E636F0">
        <w:rPr>
          <w:rFonts w:ascii="Times New Roman" w:hAnsi="Times New Roman"/>
          <w:sz w:val="28"/>
          <w:szCs w:val="28"/>
          <w:lang w:eastAsia="ru-RU"/>
        </w:rPr>
        <w:br/>
        <w:t>• биополимеры, которые, растворяясь в воде, повышают ее плотность, облегчают извлечение нефти при использовании технологии заводнения;</w:t>
      </w:r>
      <w:r w:rsidRPr="00BB0C66">
        <w:rPr>
          <w:rFonts w:ascii="Times New Roman" w:hAnsi="Times New Roman"/>
          <w:sz w:val="28"/>
          <w:szCs w:val="28"/>
          <w:lang w:eastAsia="ru-RU"/>
        </w:rPr>
        <w:t> </w:t>
      </w:r>
      <w:r w:rsidRPr="00E636F0">
        <w:rPr>
          <w:rFonts w:ascii="Times New Roman" w:hAnsi="Times New Roman"/>
          <w:sz w:val="28"/>
          <w:szCs w:val="28"/>
          <w:lang w:eastAsia="ru-RU"/>
        </w:rPr>
        <w:br/>
        <w:t>• биологические поверхностно-активные вещества, которые делают поверхность нефти более скользкой, уменьшая трение о породы;</w:t>
      </w:r>
      <w:r w:rsidRPr="00E636F0">
        <w:rPr>
          <w:rFonts w:ascii="Times New Roman" w:hAnsi="Times New Roman"/>
          <w:sz w:val="28"/>
          <w:szCs w:val="28"/>
          <w:lang w:eastAsia="ru-RU"/>
        </w:rPr>
        <w:br/>
        <w:t>• газы, которые увеличивают давление внутри пласта и помогают подвигать нефть к стволу скважины.</w:t>
      </w:r>
    </w:p>
    <w:p w:rsidR="00A00E1D" w:rsidRPr="00E636F0" w:rsidRDefault="00A00E1D" w:rsidP="00013847">
      <w:pPr>
        <w:spacing w:after="1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E1D" w:rsidRPr="00BB0C66" w:rsidRDefault="00A00E1D" w:rsidP="00DF2CEE">
      <w:pPr>
        <w:spacing w:line="240" w:lineRule="auto"/>
        <w:ind w:left="-851"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  <w:r w:rsidRPr="00BB0C66">
        <w:rPr>
          <w:rStyle w:val="apple-style-span"/>
          <w:rFonts w:ascii="Times New Roman" w:hAnsi="Times New Roman"/>
          <w:bCs/>
          <w:sz w:val="28"/>
          <w:szCs w:val="28"/>
        </w:rPr>
        <w:t>3.4. Гидродинамические МУН</w:t>
      </w:r>
    </w:p>
    <w:p w:rsidR="00A00E1D" w:rsidRPr="00BB0C66" w:rsidRDefault="00A00E1D" w:rsidP="00DF2CEE">
      <w:pPr>
        <w:spacing w:line="240" w:lineRule="auto"/>
        <w:ind w:left="-851" w:firstLine="709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BB0C66">
        <w:rPr>
          <w:rStyle w:val="apple-style-span"/>
          <w:rFonts w:ascii="Times New Roman" w:hAnsi="Times New Roman"/>
          <w:sz w:val="28"/>
          <w:szCs w:val="28"/>
        </w:rPr>
        <w:t>Гидродинамические методы при заводнении позволяют интенсифицировать текущую добычу нефти, увеличивать степень извлечения нефти, а также уменьшать объемы прокачиваемой через пласты воды и снижать текущую обводненность добываемой жидкости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bCs/>
          <w:sz w:val="28"/>
          <w:szCs w:val="28"/>
        </w:rPr>
        <w:t>Интегрированные технологии.</w:t>
      </w:r>
      <w:r w:rsidRPr="00BB0C66">
        <w:rPr>
          <w:rStyle w:val="apple-converted-space"/>
          <w:bCs/>
          <w:sz w:val="28"/>
          <w:szCs w:val="28"/>
        </w:rPr>
        <w:t> </w:t>
      </w:r>
      <w:r w:rsidRPr="00BB0C66">
        <w:rPr>
          <w:sz w:val="28"/>
          <w:szCs w:val="28"/>
        </w:rPr>
        <w:t>Интегрированные технологии выделяются в отдельную группу и не относятся к обычному заводнению водой с целью поддержания пластового давления. Эти методы направлены на выборочную интенсификацию добычи нефти.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 xml:space="preserve">Прирост добычи достигается путем организации вертикальных перетоков в слоисто-неоднородном пласте через малопроницаемые перемычки из низкопроницаемых слоев в высокопроницаемые на основе специального режима нестационарного воздействия </w:t>
      </w:r>
    </w:p>
    <w:p w:rsidR="00A00E1D" w:rsidRPr="00BB0C66" w:rsidRDefault="00A00E1D" w:rsidP="00DF2CEE">
      <w:pPr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C66">
        <w:rPr>
          <w:rFonts w:ascii="Times New Roman" w:hAnsi="Times New Roman"/>
          <w:bCs/>
          <w:sz w:val="28"/>
          <w:szCs w:val="28"/>
          <w:lang w:eastAsia="ru-RU"/>
        </w:rPr>
        <w:t>Барьерное заводнение на газонефтяных залежах.</w:t>
      </w:r>
      <w:r w:rsidRPr="00BB0C66">
        <w:rPr>
          <w:rFonts w:ascii="Times New Roman" w:hAnsi="Times New Roman"/>
          <w:sz w:val="28"/>
          <w:szCs w:val="28"/>
          <w:lang w:eastAsia="ru-RU"/>
        </w:rPr>
        <w:t> Эксплуатация газонефтяных месторождений осложняется возможными прорывами газа к забоям добывающих скважин, что вследствие высокого газового фактора значительно усложняет их эксплуатацию. Суть барьерного заводнения состоит в том, что нагнетательные скважины располагают в зоне газонефтяного контакта. Закачку воды и отборы газа и нефти регулируют таким образом, чтобы исключить взаимные перетоки нефти в газовую часть залежи, а газа – в нефтяную часть.</w:t>
      </w:r>
    </w:p>
    <w:p w:rsidR="00A00E1D" w:rsidRPr="00E636F0" w:rsidRDefault="00A00E1D" w:rsidP="00DF2CEE">
      <w:pPr>
        <w:spacing w:after="225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6F0">
        <w:rPr>
          <w:rFonts w:ascii="Times New Roman" w:hAnsi="Times New Roman"/>
          <w:bCs/>
          <w:sz w:val="28"/>
          <w:szCs w:val="28"/>
          <w:lang w:eastAsia="ru-RU"/>
        </w:rPr>
        <w:t>Нестационарное (циклическое) заводнение.</w:t>
      </w:r>
      <w:r w:rsidRPr="00BB0C66">
        <w:rPr>
          <w:rFonts w:ascii="Times New Roman" w:hAnsi="Times New Roman"/>
          <w:sz w:val="28"/>
          <w:szCs w:val="28"/>
          <w:lang w:eastAsia="ru-RU"/>
        </w:rPr>
        <w:t> </w:t>
      </w:r>
      <w:r w:rsidRPr="00E636F0">
        <w:rPr>
          <w:rFonts w:ascii="Times New Roman" w:hAnsi="Times New Roman"/>
          <w:sz w:val="28"/>
          <w:szCs w:val="28"/>
          <w:lang w:eastAsia="ru-RU"/>
        </w:rPr>
        <w:t>Суть метода циклического воздействия и изменения направления потоков жидкости заключается в том, что в пластах, обладающих неоднородностью по размерам пор, проницаемости слоев, пропластков, зон, участков и неравномерной их нефтенасыщенностью (заводненностью), вызванной этими видами неоднородности, а также отбором нефти и нагнетанием воды через дискретные точки – скважины, искусственно создается нестационарное давление. Оно достигается изменением объемов нагнетания воды в скважины или отбора жидкости из скважин в определенном порядке путем их периодического повышения или снижения.</w:t>
      </w:r>
    </w:p>
    <w:p w:rsidR="00A00E1D" w:rsidRPr="00E636F0" w:rsidRDefault="00A00E1D" w:rsidP="00DF2CEE">
      <w:pPr>
        <w:spacing w:after="225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6F0">
        <w:rPr>
          <w:rFonts w:ascii="Times New Roman" w:hAnsi="Times New Roman"/>
          <w:sz w:val="28"/>
          <w:szCs w:val="28"/>
          <w:lang w:eastAsia="ru-RU"/>
        </w:rPr>
        <w:t>В результате такого нестационарного, изменяющегося во времени воздействия на пласты в них периодически проходят волны повышения и понижения давления. Слои, зоны и участки малой проницаемости, насыщенные нефтью, располагаются в пластах бессистемно, обладают низкой пьезопроводностью, а скорости распространения давления в них значительно ниже, чем в высокопроницаемых насыщенных слоях, зонах, участках. Поэтому между нефтенасыщенными и заводненными зонами возникают различные по знаку перепады давления. При повышении давления в пласте, то есть при увеличении объема нагнетания воды или снижения отбора жидкости, возникают положительные перепады давления: в заводненных зонах давление выше, а в нефтенасыщенных – ниже.</w:t>
      </w:r>
    </w:p>
    <w:p w:rsidR="00A00E1D" w:rsidRPr="00E636F0" w:rsidRDefault="00A00E1D" w:rsidP="00DF2CEE">
      <w:pPr>
        <w:spacing w:after="225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6F0">
        <w:rPr>
          <w:rFonts w:ascii="Times New Roman" w:hAnsi="Times New Roman"/>
          <w:sz w:val="28"/>
          <w:szCs w:val="28"/>
          <w:lang w:eastAsia="ru-RU"/>
        </w:rPr>
        <w:t>При снижении давления в пласте, то есть при уменьшении объема нагнетаемой воды или повышении отбора жидкости, возникают отрицательные перепады давления: в нефтенасыщенных зонах давление выше, а в заводненных – ниже. Под действием знакопеременных перепадов давления происходит перераспределение жидкостей в неравномерно насыщенном пласте. </w:t>
      </w:r>
    </w:p>
    <w:p w:rsidR="00A00E1D" w:rsidRDefault="00A00E1D" w:rsidP="00DF2CEE">
      <w:pPr>
        <w:spacing w:after="225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36F0">
        <w:rPr>
          <w:rFonts w:ascii="Times New Roman" w:hAnsi="Times New Roman"/>
          <w:bCs/>
          <w:sz w:val="28"/>
          <w:szCs w:val="28"/>
          <w:lang w:eastAsia="ru-RU"/>
        </w:rPr>
        <w:t>Форсированный отбор жидкости</w:t>
      </w:r>
      <w:r w:rsidRPr="00BB0C66">
        <w:rPr>
          <w:rFonts w:ascii="Times New Roman" w:hAnsi="Times New Roman"/>
          <w:sz w:val="28"/>
          <w:szCs w:val="28"/>
          <w:lang w:eastAsia="ru-RU"/>
        </w:rPr>
        <w:t> </w:t>
      </w:r>
      <w:r w:rsidRPr="00E636F0">
        <w:rPr>
          <w:rFonts w:ascii="Times New Roman" w:hAnsi="Times New Roman"/>
          <w:sz w:val="28"/>
          <w:szCs w:val="28"/>
          <w:lang w:eastAsia="ru-RU"/>
        </w:rPr>
        <w:t>применяется на поздней стадии разработки, когда обводненность достигает более 75%. При этом нефтеотдача возрастает вследствие увеличения градиента давления и скорости фильтрации. При этом методе вовлекаются в разработку участки пласта, не охваченные заводнением, а также отрыв пленочной нефти с поверхности породы.</w:t>
      </w:r>
    </w:p>
    <w:p w:rsidR="00A00E1D" w:rsidRPr="00E636F0" w:rsidRDefault="00A00E1D" w:rsidP="00DF2CEE">
      <w:pPr>
        <w:spacing w:after="225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rStyle w:val="apple-style-span"/>
          <w:bCs/>
          <w:sz w:val="28"/>
          <w:szCs w:val="28"/>
        </w:rPr>
      </w:pPr>
      <w:r w:rsidRPr="00BB0C66">
        <w:rPr>
          <w:rStyle w:val="apple-style-span"/>
          <w:bCs/>
          <w:sz w:val="28"/>
          <w:szCs w:val="28"/>
        </w:rPr>
        <w:t>3.5. Методы увеличения дебита скважин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bCs/>
          <w:sz w:val="28"/>
          <w:szCs w:val="28"/>
        </w:rPr>
        <w:t>Гидравлический разрыв пласта.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При гидравлическом разрыве пласта (ГРП) происходит создание трещин в горных породах, прилегающих к скважине, за счет давления на забое скважины в результате закачки в породы вязкой жидкости. При ГРП в скважину закачивается вязкая жидкость с таким расходом, который обеспечивает создание на забое скважины давления, дост</w:t>
      </w:r>
      <w:r>
        <w:rPr>
          <w:sz w:val="28"/>
          <w:szCs w:val="28"/>
        </w:rPr>
        <w:t>аточного для образования трещин.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Трещины, образующиеся при ГРП, имеют вертикальную и горизонтальную ориентацию. Протяженность трещин достигает нескольких десятков метров, ширина – от нескольких миллиметров до сантиметров. После образования трещин в скважину закачивают смесь вязкой жидкости с твердыми частичками – для предотвращения смыкания трещин под действием горного давления. ГРП проводится в низкопроницаемых пластах, где отдельные зоны и пропластки не вовлекаются в активную разработку, что снижает нефтеотдачу объекта в целом. При проведении ГРП создаваемые трещины, пересекая слабодренируемые зоны и пропластки, обеспечивают их выработку, нефть фильтруется из пласта в трещину гидроразрыва и по трещине к скважине, тем самым увеличивая нефтеотдачу.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bCs/>
          <w:sz w:val="28"/>
          <w:szCs w:val="28"/>
        </w:rPr>
        <w:t>Горизонтальные скважины.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Технология повышения нефтеотдачи пластов методом строительства горизонтальных скважин зарекомендовала себя в связи с увеличением количества нерентабельных скважин с малодебитной или обводненной продукцией и бездействующих аварийных скважин по мере перехода к более поздним стадиям разработки месторождений, когда обводнение продукции или падение пластовых давлений на многих разрабатываемых участках (особенно в литологически неоднородных зонах нефтеносных пластов с трудноизвлекаемыми запасами) опережает выработку запасов при существующей плотности сетки скважин. Увеличение нефтеотдачи происходит за счет обеспечения большей площади контакта продуктивного пласта со стволом скважины.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bCs/>
          <w:sz w:val="28"/>
          <w:szCs w:val="28"/>
        </w:rPr>
        <w:t>Электромагнитное воздействие.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Метод основан на использовании внутренних источников тепла, возникающих при воздействии на пласт высокочастотного электромагнитного поля. Зона воздействия определяется способом создания (в одной скважине или между несколькими), напряжения и частоты электромагнитного поля, а также электрическими свойствами пласта. Помимо тепловых эффектов электромагнитное воздействие приводит к деэмульсации нефти, снижению температуры начала кристаллизации парафина и появлению дополнительных градиентов давления за счет силового воздействия электромагнитного поля на пластовую жидкость.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bCs/>
          <w:sz w:val="28"/>
          <w:szCs w:val="28"/>
        </w:rPr>
        <w:t>Волновое воздействие на пласт.</w:t>
      </w:r>
      <w:r w:rsidRPr="00BB0C66">
        <w:rPr>
          <w:rStyle w:val="apple-converted-space"/>
          <w:sz w:val="28"/>
          <w:szCs w:val="28"/>
        </w:rPr>
        <w:t> </w:t>
      </w:r>
      <w:r w:rsidRPr="00BB0C66">
        <w:rPr>
          <w:sz w:val="28"/>
          <w:szCs w:val="28"/>
        </w:rPr>
        <w:t>Известно множество способов волнового и термоволнового (вибрационного, ударного, импульсного, термоакустического) воздействия на нефтяной пласт или на его призабойную зону.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Основная цель технологии – ввести в разработку низкопроницаемые изолированные зоны продуктивного пласта, слабо реагирующие на воздействие системы ППД, путем воздействия на них упругими волнами, затухающими в высокопроницаемых участках пласта, но распространяющимися на значительное расстояние и с достаточной интенсивностью, чтобы возбуждать низкопроницаемые участки пласта.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Применением таких методов можно достичь заметной интенсификации фильтрационных процессов в пластах и повышения их нефтеотдачи в широком диапазоне амплитудно-частотной характеристики режимов воздействия.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При этом положительный эффект волнового воздействия обнаруживается как в непосредственно обрабатываемой скважине, так и в отдельных случаях, при соответствующих режимах обработки проявляется в скважинах, отстоящих от источника импульсов давления на сотни и более метров.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То есть при волновой обработке пластов принципиально можно реализовать механизмы как локального, так и дальнего площадного воздействия.</w:t>
      </w:r>
    </w:p>
    <w:p w:rsidR="00A00E1D" w:rsidRPr="00BB0C66" w:rsidRDefault="00A00E1D" w:rsidP="00DF2CEE">
      <w:pPr>
        <w:pStyle w:val="a3"/>
        <w:spacing w:before="120" w:beforeAutospacing="0" w:after="10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Все вышеперечисленные методы характеризуются различной потенциальной возможностью увеличения нефтеотдачи пластов.</w:t>
      </w:r>
    </w:p>
    <w:p w:rsidR="00A00E1D" w:rsidRPr="00BB0C66" w:rsidRDefault="00A00E1D" w:rsidP="00013847">
      <w:pPr>
        <w:pStyle w:val="a3"/>
        <w:spacing w:before="0" w:beforeAutospacing="0" w:after="225" w:afterAutospacing="0"/>
        <w:jc w:val="both"/>
        <w:rPr>
          <w:sz w:val="28"/>
          <w:szCs w:val="28"/>
        </w:rPr>
      </w:pP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center"/>
        <w:rPr>
          <w:rStyle w:val="apple-style-span"/>
          <w:bCs/>
          <w:sz w:val="28"/>
          <w:szCs w:val="28"/>
        </w:rPr>
      </w:pPr>
      <w:r w:rsidRPr="00BB0C66">
        <w:rPr>
          <w:rStyle w:val="apple-style-span"/>
          <w:bCs/>
          <w:sz w:val="28"/>
          <w:szCs w:val="28"/>
        </w:rPr>
        <w:t>Заключение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Согласно обобщенным данным при применении современных методов увеличения нефтеотдачи, КИН составляет 30–70%, в то время как при первичных способах разработки (с использованием потенциала пластовой энергии) – в среднем не выше 20–25%, а при вторичных способах (заводнении и закачке газа для поддержания пластовой энергии) – 25–35%. МУН позволяют нарастить мировые извлекаемые запасы нефти в 1,4 раза, то есть до 65 млрд. тонн. Среднее значение указанного коэффициента к 2020 году благодаря им увеличится с 35% до 50% с перспективой дальнейшего роста. Если в 1986 году добыча нефти за счет МУН составляла в мире около 77 млн. тонн, то в настоящее время она увеличилась до 110 млн. тонн. Всего, по данным Oil and Gas Journal, к 2006 году в мире, за исключением стран СНГ, реализовывался 301 проект по внедрению МУН. Отметим также, что, по оценкам специалистов, использование современных методов увеличения нефтеотдачи приводит к существенному увеличению КИН. А повышение КИН, например,  лишь на 1% в целом по России позволит добывать дополнительно до 30 млн. тонн в год.</w:t>
      </w:r>
    </w:p>
    <w:p w:rsidR="00A00E1D" w:rsidRPr="00BB0C66" w:rsidRDefault="00A00E1D" w:rsidP="00DF2CEE">
      <w:pPr>
        <w:pStyle w:val="a3"/>
        <w:spacing w:before="0" w:beforeAutospacing="0" w:after="225" w:afterAutospacing="0"/>
        <w:ind w:left="-851" w:firstLine="709"/>
        <w:jc w:val="both"/>
        <w:rPr>
          <w:sz w:val="28"/>
          <w:szCs w:val="28"/>
        </w:rPr>
      </w:pPr>
      <w:r w:rsidRPr="00BB0C66">
        <w:rPr>
          <w:sz w:val="28"/>
          <w:szCs w:val="28"/>
        </w:rPr>
        <w:t>Таким образом мировой опыт свидетельствует, что востребованность современных МУН растет, их потенциал в увеличении извлекаемых запасов внушителен. Этому способствует и то обстоятельство, что себестоимость добычи нефти с применением современных МУН по мере их освоения и совершенствования непрерывно снижается и становится вполне сопоставимой с себестоимостью добычи нефти традиционными промышленно освоенными методами.</w:t>
      </w:r>
    </w:p>
    <w:p w:rsidR="00A00E1D" w:rsidRDefault="00A00E1D" w:rsidP="00DF2CEE">
      <w:pPr>
        <w:spacing w:line="240" w:lineRule="auto"/>
        <w:ind w:left="-851"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Default="00A00E1D" w:rsidP="00DF2CEE">
      <w:pPr>
        <w:spacing w:line="240" w:lineRule="auto"/>
        <w:ind w:left="-851"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Pr="00BB0C66" w:rsidRDefault="00A00E1D" w:rsidP="00DF2CEE">
      <w:pPr>
        <w:spacing w:line="240" w:lineRule="auto"/>
        <w:ind w:left="-851" w:firstLine="709"/>
        <w:jc w:val="both"/>
        <w:rPr>
          <w:rStyle w:val="apple-style-span"/>
          <w:rFonts w:ascii="Times New Roman" w:hAnsi="Times New Roman"/>
          <w:bCs/>
          <w:sz w:val="28"/>
          <w:szCs w:val="28"/>
        </w:rPr>
      </w:pPr>
    </w:p>
    <w:p w:rsidR="00A00E1D" w:rsidRDefault="00A00E1D" w:rsidP="00DF2CEE">
      <w:pPr>
        <w:pStyle w:val="a4"/>
        <w:spacing w:line="360" w:lineRule="auto"/>
        <w:ind w:left="720"/>
        <w:jc w:val="both"/>
        <w:rPr>
          <w:position w:val="-40"/>
          <w:szCs w:val="28"/>
        </w:rPr>
      </w:pPr>
    </w:p>
    <w:p w:rsidR="00A00E1D" w:rsidRDefault="00A00E1D" w:rsidP="00DF2CEE">
      <w:pPr>
        <w:pStyle w:val="a4"/>
        <w:spacing w:line="360" w:lineRule="auto"/>
        <w:ind w:left="720"/>
        <w:jc w:val="both"/>
        <w:rPr>
          <w:position w:val="-40"/>
          <w:szCs w:val="28"/>
        </w:rPr>
      </w:pPr>
      <w:r w:rsidRPr="00DF2CEE">
        <w:rPr>
          <w:position w:val="-40"/>
          <w:szCs w:val="28"/>
        </w:rPr>
        <w:t>Список используемой литературы.</w:t>
      </w:r>
    </w:p>
    <w:p w:rsidR="00A00E1D" w:rsidRPr="00DF2CEE" w:rsidRDefault="00A00E1D" w:rsidP="00DF2CEE">
      <w:pPr>
        <w:pStyle w:val="a4"/>
        <w:spacing w:line="360" w:lineRule="auto"/>
        <w:ind w:left="720"/>
        <w:jc w:val="both"/>
        <w:rPr>
          <w:szCs w:val="28"/>
        </w:rPr>
      </w:pPr>
    </w:p>
    <w:p w:rsidR="00A00E1D" w:rsidRDefault="00A00E1D" w:rsidP="006A6409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C66">
        <w:rPr>
          <w:rFonts w:ascii="Times New Roman" w:hAnsi="Times New Roman"/>
          <w:sz w:val="28"/>
          <w:szCs w:val="28"/>
          <w:lang w:eastAsia="ru-RU"/>
        </w:rPr>
        <w:t xml:space="preserve">Сургучев М.Л. «Вторичные и третичные методы увеличения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BB0C66">
        <w:rPr>
          <w:rFonts w:ascii="Times New Roman" w:hAnsi="Times New Roman"/>
          <w:sz w:val="28"/>
          <w:szCs w:val="28"/>
          <w:lang w:eastAsia="ru-RU"/>
        </w:rPr>
        <w:t>нефтеотдачи».</w:t>
      </w:r>
    </w:p>
    <w:p w:rsidR="00A00E1D" w:rsidRPr="00BB0C66" w:rsidRDefault="00A00E1D" w:rsidP="006A6409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E1D" w:rsidRDefault="00A00E1D" w:rsidP="006A6409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C66">
        <w:rPr>
          <w:rFonts w:ascii="Times New Roman" w:hAnsi="Times New Roman"/>
          <w:sz w:val="28"/>
          <w:szCs w:val="28"/>
          <w:lang w:eastAsia="ru-RU"/>
        </w:rPr>
        <w:t>Амелин И.Д., Сургучев М.Л., Давыдов А.В. «Прогноз разработки нефтяных залежей на поздней стадии».</w:t>
      </w:r>
    </w:p>
    <w:p w:rsidR="00A00E1D" w:rsidRPr="00BB0C66" w:rsidRDefault="00A00E1D" w:rsidP="006A6409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E1D" w:rsidRDefault="00A00E1D" w:rsidP="006A6409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C66">
        <w:rPr>
          <w:rFonts w:ascii="Times New Roman" w:hAnsi="Times New Roman"/>
          <w:sz w:val="28"/>
          <w:szCs w:val="28"/>
          <w:lang w:eastAsia="ru-RU"/>
        </w:rPr>
        <w:t>Шелепов В.В. «Состояние сырьевой базы нефтяной промышленности России Повышение нефтеотдачи пластов».</w:t>
      </w:r>
    </w:p>
    <w:p w:rsidR="00A00E1D" w:rsidRPr="00BB0C66" w:rsidRDefault="00A00E1D" w:rsidP="006A6409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E1D" w:rsidRPr="00DF2CEE" w:rsidRDefault="00A00E1D" w:rsidP="006A6409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C66">
        <w:rPr>
          <w:rFonts w:ascii="Times New Roman" w:hAnsi="Times New Roman"/>
          <w:sz w:val="28"/>
          <w:szCs w:val="28"/>
          <w:lang w:eastAsia="ru-RU"/>
        </w:rPr>
        <w:t>Степанова Г.С. «Газовые и водогазовые методы воздействия на нефтяные пласты».</w:t>
      </w:r>
    </w:p>
    <w:p w:rsidR="00A00E1D" w:rsidRPr="00BB0C66" w:rsidRDefault="00A00E1D" w:rsidP="006A6409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E1D" w:rsidRDefault="00A00E1D" w:rsidP="006A6409">
      <w:pPr>
        <w:numPr>
          <w:ilvl w:val="0"/>
          <w:numId w:val="1"/>
        </w:numPr>
        <w:spacing w:after="0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  <w:r w:rsidRPr="00BB0C66">
        <w:rPr>
          <w:rFonts w:ascii="Times New Roman" w:hAnsi="Times New Roman"/>
          <w:sz w:val="28"/>
          <w:szCs w:val="28"/>
          <w:lang w:eastAsia="ru-RU"/>
        </w:rPr>
        <w:t>Сургучев М.Л., Желтов Ю.В., Симкин Э.М. «Физико-химические микропроцессы в нефтегазоносных пластах».</w:t>
      </w:r>
    </w:p>
    <w:p w:rsidR="00A00E1D" w:rsidRPr="00BB0C66" w:rsidRDefault="00A00E1D" w:rsidP="006A6409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0E1D" w:rsidRPr="00BB0C66" w:rsidRDefault="00A00E1D" w:rsidP="006A6409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C66">
        <w:rPr>
          <w:rFonts w:ascii="Times New Roman" w:hAnsi="Times New Roman"/>
          <w:sz w:val="28"/>
          <w:szCs w:val="28"/>
          <w:lang w:eastAsia="ru-RU"/>
        </w:rPr>
        <w:t>Климов А.А. «Методы повышения нефтеотдачи пластов».</w:t>
      </w:r>
    </w:p>
    <w:p w:rsidR="00A00E1D" w:rsidRPr="00BB0C66" w:rsidRDefault="00A00E1D" w:rsidP="006A6409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BB0C66">
        <w:rPr>
          <w:rFonts w:ascii="Times New Roman" w:hAnsi="Times New Roman"/>
          <w:sz w:val="28"/>
          <w:szCs w:val="28"/>
          <w:lang w:eastAsia="ru-RU"/>
        </w:rPr>
        <w:t>Журнал</w:t>
      </w:r>
      <w:r w:rsidRPr="00BB0C66">
        <w:rPr>
          <w:rFonts w:ascii="Times New Roman" w:hAnsi="Times New Roman"/>
          <w:sz w:val="28"/>
          <w:szCs w:val="28"/>
          <w:lang w:val="en-US" w:eastAsia="ru-RU"/>
        </w:rPr>
        <w:t xml:space="preserve"> «Oil&amp;Gas Journal», </w:t>
      </w:r>
      <w:r w:rsidRPr="00BB0C66">
        <w:rPr>
          <w:rFonts w:ascii="Times New Roman" w:hAnsi="Times New Roman"/>
          <w:sz w:val="28"/>
          <w:szCs w:val="28"/>
          <w:lang w:eastAsia="ru-RU"/>
        </w:rPr>
        <w:t>июнь</w:t>
      </w:r>
      <w:r w:rsidRPr="00BB0C66">
        <w:rPr>
          <w:rFonts w:ascii="Times New Roman" w:hAnsi="Times New Roman"/>
          <w:sz w:val="28"/>
          <w:szCs w:val="28"/>
          <w:lang w:val="en-US" w:eastAsia="ru-RU"/>
        </w:rPr>
        <w:t xml:space="preserve"> 2010.</w:t>
      </w:r>
    </w:p>
    <w:p w:rsidR="00A00E1D" w:rsidRPr="00BB0C66" w:rsidRDefault="00A00E1D" w:rsidP="006A6409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0C66">
        <w:rPr>
          <w:rFonts w:ascii="Times New Roman" w:hAnsi="Times New Roman"/>
          <w:sz w:val="28"/>
          <w:szCs w:val="28"/>
          <w:lang w:eastAsia="ru-RU"/>
        </w:rPr>
        <w:t>Журнал «Нефтяное хозяйство», январь 2008.</w:t>
      </w:r>
    </w:p>
    <w:p w:rsidR="00A00E1D" w:rsidRDefault="00A00E1D"/>
    <w:p w:rsidR="00A00E1D" w:rsidRDefault="00A00E1D"/>
    <w:p w:rsidR="00A00E1D" w:rsidRDefault="00A00E1D"/>
    <w:p w:rsidR="00A00E1D" w:rsidRDefault="00A00E1D"/>
    <w:p w:rsidR="00A00E1D" w:rsidRDefault="00A00E1D"/>
    <w:p w:rsidR="00A00E1D" w:rsidRDefault="00A00E1D"/>
    <w:p w:rsidR="00A00E1D" w:rsidRDefault="00A00E1D"/>
    <w:p w:rsidR="00A00E1D" w:rsidRDefault="00A00E1D"/>
    <w:p w:rsidR="00A00E1D" w:rsidRDefault="00A00E1D"/>
    <w:p w:rsidR="00A00E1D" w:rsidRDefault="00A00E1D"/>
    <w:p w:rsidR="00A00E1D" w:rsidRDefault="00A00E1D"/>
    <w:p w:rsidR="00A00E1D" w:rsidRDefault="00A00E1D"/>
    <w:p w:rsidR="00A00E1D" w:rsidRDefault="00A00E1D"/>
    <w:p w:rsidR="00A00E1D" w:rsidRDefault="00A00E1D"/>
    <w:p w:rsidR="00A00E1D" w:rsidRPr="00013847" w:rsidRDefault="00A00E1D" w:rsidP="00013847">
      <w:pPr>
        <w:jc w:val="center"/>
        <w:rPr>
          <w:sz w:val="28"/>
          <w:szCs w:val="28"/>
        </w:rPr>
      </w:pPr>
      <w:r w:rsidRPr="00013847">
        <w:rPr>
          <w:sz w:val="28"/>
          <w:szCs w:val="28"/>
        </w:rPr>
        <w:t>С</w:t>
      </w:r>
      <w:r>
        <w:rPr>
          <w:sz w:val="28"/>
          <w:szCs w:val="28"/>
        </w:rPr>
        <w:t>ОДЕРЖАНИЕ</w:t>
      </w:r>
    </w:p>
    <w:p w:rsidR="00A00E1D" w:rsidRDefault="00A00E1D"/>
    <w:tbl>
      <w:tblPr>
        <w:tblW w:w="26220" w:type="dxa"/>
        <w:tblInd w:w="-97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4"/>
        <w:gridCol w:w="26126"/>
      </w:tblGrid>
      <w:tr w:rsidR="00A00E1D" w:rsidRPr="00B24E48" w:rsidTr="00013847">
        <w:tc>
          <w:tcPr>
            <w:tcW w:w="0" w:type="auto"/>
            <w:shd w:val="clear" w:color="auto" w:fill="FFFFFF"/>
          </w:tcPr>
          <w:p w:rsidR="00A00E1D" w:rsidRDefault="00A00E1D" w:rsidP="0001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990" w:type="dxa"/>
              <w:bottom w:w="0" w:type="dxa"/>
              <w:right w:w="0" w:type="dxa"/>
            </w:tcMar>
          </w:tcPr>
          <w:p w:rsidR="00A00E1D" w:rsidRDefault="00A00E1D" w:rsidP="0001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Введение……………………………………………………………………….3</w:t>
            </w:r>
          </w:p>
          <w:p w:rsidR="00A00E1D" w:rsidRDefault="00A00E1D" w:rsidP="0001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00E1D" w:rsidRPr="00013847" w:rsidRDefault="00A00E1D" w:rsidP="0001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847">
              <w:rPr>
                <w:rFonts w:ascii="Times New Roman" w:hAnsi="Times New Roman"/>
                <w:sz w:val="28"/>
                <w:szCs w:val="28"/>
                <w:lang w:eastAsia="ru-RU"/>
              </w:rPr>
              <w:t>1.  </w:t>
            </w:r>
            <w:hyperlink r:id="rId5" w:anchor="1" w:history="1">
              <w:r w:rsidRPr="00013847">
                <w:rPr>
                  <w:rFonts w:ascii="Times New Roman" w:hAnsi="Times New Roman"/>
                  <w:sz w:val="28"/>
                  <w:szCs w:val="28"/>
                  <w:lang w:eastAsia="ru-RU"/>
                </w:rPr>
                <w:t>Цели применения методов увеличения нефтеотдачи (МУН)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…………...4</w:t>
            </w:r>
          </w:p>
        </w:tc>
      </w:tr>
      <w:tr w:rsidR="00A00E1D" w:rsidRPr="00B24E48" w:rsidTr="00013847">
        <w:tc>
          <w:tcPr>
            <w:tcW w:w="0" w:type="auto"/>
            <w:shd w:val="clear" w:color="auto" w:fill="FFFFFF"/>
          </w:tcPr>
          <w:p w:rsidR="00A00E1D" w:rsidRPr="00013847" w:rsidRDefault="00A00E1D" w:rsidP="0001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990" w:type="dxa"/>
              <w:bottom w:w="0" w:type="dxa"/>
              <w:right w:w="0" w:type="dxa"/>
            </w:tcMar>
          </w:tcPr>
          <w:p w:rsidR="00A00E1D" w:rsidRPr="00013847" w:rsidRDefault="00A00E1D" w:rsidP="0001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847">
              <w:rPr>
                <w:rFonts w:ascii="Times New Roman" w:hAnsi="Times New Roman"/>
                <w:sz w:val="28"/>
                <w:szCs w:val="28"/>
                <w:lang w:eastAsia="ru-RU"/>
              </w:rPr>
              <w:t>2.  </w:t>
            </w:r>
            <w:hyperlink r:id="rId6" w:anchor="2" w:history="1">
              <w:r w:rsidRPr="00013847">
                <w:rPr>
                  <w:rFonts w:ascii="Times New Roman" w:hAnsi="Times New Roman"/>
                  <w:sz w:val="28"/>
                  <w:szCs w:val="28"/>
                  <w:lang w:eastAsia="ru-RU"/>
                </w:rPr>
                <w:t>Классификация МУН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……………………………………………………...5</w:t>
            </w:r>
          </w:p>
        </w:tc>
      </w:tr>
      <w:tr w:rsidR="00A00E1D" w:rsidRPr="00B24E48" w:rsidTr="00013847">
        <w:tc>
          <w:tcPr>
            <w:tcW w:w="0" w:type="auto"/>
            <w:shd w:val="clear" w:color="auto" w:fill="FFFFFF"/>
          </w:tcPr>
          <w:p w:rsidR="00A00E1D" w:rsidRPr="00013847" w:rsidRDefault="00A00E1D" w:rsidP="0001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990" w:type="dxa"/>
              <w:bottom w:w="0" w:type="dxa"/>
              <w:right w:w="0" w:type="dxa"/>
            </w:tcMar>
          </w:tcPr>
          <w:p w:rsidR="00A00E1D" w:rsidRPr="0027077A" w:rsidRDefault="00A00E1D" w:rsidP="0001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13847">
              <w:rPr>
                <w:rFonts w:ascii="Times New Roman" w:hAnsi="Times New Roman"/>
                <w:sz w:val="28"/>
                <w:szCs w:val="28"/>
                <w:lang w:eastAsia="ru-RU"/>
              </w:rPr>
              <w:t>3.  </w:t>
            </w:r>
            <w:hyperlink r:id="rId7" w:anchor="3" w:history="1">
              <w:r w:rsidRPr="00013847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Основные  МУН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………………………………………………………….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..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A00E1D" w:rsidRPr="00B24E48" w:rsidTr="00013847">
        <w:tc>
          <w:tcPr>
            <w:tcW w:w="0" w:type="auto"/>
            <w:shd w:val="clear" w:color="auto" w:fill="FFFFFF"/>
          </w:tcPr>
          <w:p w:rsidR="00A00E1D" w:rsidRPr="00013847" w:rsidRDefault="00A00E1D" w:rsidP="0001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990" w:type="dxa"/>
              <w:bottom w:w="0" w:type="dxa"/>
              <w:right w:w="0" w:type="dxa"/>
            </w:tcMar>
          </w:tcPr>
          <w:p w:rsidR="00A00E1D" w:rsidRPr="0027077A" w:rsidRDefault="00A00E1D" w:rsidP="0001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13847">
              <w:rPr>
                <w:rFonts w:ascii="Times New Roman" w:hAnsi="Times New Roman"/>
                <w:sz w:val="28"/>
                <w:szCs w:val="28"/>
                <w:lang w:eastAsia="ru-RU"/>
              </w:rPr>
              <w:t>3.1. </w:t>
            </w:r>
            <w:hyperlink r:id="rId8" w:anchor="3.1" w:history="1">
              <w:r w:rsidRPr="00013847">
                <w:rPr>
                  <w:rFonts w:ascii="Times New Roman" w:hAnsi="Times New Roman"/>
                  <w:sz w:val="28"/>
                  <w:szCs w:val="28"/>
                  <w:lang w:eastAsia="ru-RU"/>
                </w:rPr>
                <w:t>Тепловые МУН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…………………………………………………………...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A00E1D" w:rsidRPr="00B24E48" w:rsidTr="00013847">
        <w:tc>
          <w:tcPr>
            <w:tcW w:w="0" w:type="auto"/>
            <w:shd w:val="clear" w:color="auto" w:fill="FFFFFF"/>
          </w:tcPr>
          <w:p w:rsidR="00A00E1D" w:rsidRPr="00013847" w:rsidRDefault="00A00E1D" w:rsidP="0001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990" w:type="dxa"/>
              <w:bottom w:w="0" w:type="dxa"/>
              <w:right w:w="0" w:type="dxa"/>
            </w:tcMar>
          </w:tcPr>
          <w:p w:rsidR="00A00E1D" w:rsidRPr="0027077A" w:rsidRDefault="00A00E1D" w:rsidP="0001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13847">
              <w:rPr>
                <w:rFonts w:ascii="Times New Roman" w:hAnsi="Times New Roman"/>
                <w:sz w:val="28"/>
                <w:szCs w:val="28"/>
                <w:lang w:eastAsia="ru-RU"/>
              </w:rPr>
              <w:t>3.2. </w:t>
            </w:r>
            <w:hyperlink r:id="rId9" w:anchor="3.2" w:history="1">
              <w:r w:rsidRPr="00013847">
                <w:rPr>
                  <w:rFonts w:ascii="Times New Roman" w:hAnsi="Times New Roman"/>
                  <w:sz w:val="28"/>
                  <w:szCs w:val="28"/>
                  <w:lang w:eastAsia="ru-RU"/>
                </w:rPr>
                <w:t>Газовые МУН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……………………………………………………………..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A00E1D" w:rsidRPr="00B24E48" w:rsidTr="00013847">
        <w:tc>
          <w:tcPr>
            <w:tcW w:w="0" w:type="auto"/>
            <w:shd w:val="clear" w:color="auto" w:fill="FFFFFF"/>
          </w:tcPr>
          <w:p w:rsidR="00A00E1D" w:rsidRPr="00013847" w:rsidRDefault="00A00E1D" w:rsidP="0001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990" w:type="dxa"/>
              <w:bottom w:w="0" w:type="dxa"/>
              <w:right w:w="0" w:type="dxa"/>
            </w:tcMar>
          </w:tcPr>
          <w:p w:rsidR="00A00E1D" w:rsidRPr="0027077A" w:rsidRDefault="00A00E1D" w:rsidP="0001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13847">
              <w:rPr>
                <w:rFonts w:ascii="Times New Roman" w:hAnsi="Times New Roman"/>
                <w:sz w:val="28"/>
                <w:szCs w:val="28"/>
                <w:lang w:eastAsia="ru-RU"/>
              </w:rPr>
              <w:t>3.3. </w:t>
            </w:r>
            <w:hyperlink r:id="rId10" w:anchor="3.3" w:history="1">
              <w:r w:rsidRPr="00013847">
                <w:rPr>
                  <w:rFonts w:ascii="Times New Roman" w:hAnsi="Times New Roman"/>
                  <w:sz w:val="28"/>
                  <w:szCs w:val="28"/>
                  <w:lang w:eastAsia="ru-RU"/>
                </w:rPr>
                <w:t>Химические МУН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………………………………………………………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..10</w:t>
            </w:r>
          </w:p>
        </w:tc>
      </w:tr>
      <w:tr w:rsidR="00A00E1D" w:rsidRPr="00B24E48" w:rsidTr="00013847">
        <w:tc>
          <w:tcPr>
            <w:tcW w:w="0" w:type="auto"/>
            <w:shd w:val="clear" w:color="auto" w:fill="FFFFFF"/>
          </w:tcPr>
          <w:p w:rsidR="00A00E1D" w:rsidRPr="00013847" w:rsidRDefault="00A00E1D" w:rsidP="0001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990" w:type="dxa"/>
              <w:bottom w:w="0" w:type="dxa"/>
              <w:right w:w="0" w:type="dxa"/>
            </w:tcMar>
          </w:tcPr>
          <w:p w:rsidR="00A00E1D" w:rsidRPr="0027077A" w:rsidRDefault="00A00E1D" w:rsidP="0001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3847">
              <w:rPr>
                <w:rFonts w:ascii="Times New Roman" w:hAnsi="Times New Roman"/>
                <w:sz w:val="28"/>
                <w:szCs w:val="28"/>
                <w:lang w:eastAsia="ru-RU"/>
              </w:rPr>
              <w:t>3.4. </w:t>
            </w:r>
            <w:hyperlink r:id="rId11" w:anchor="3.4" w:history="1">
              <w:r w:rsidRPr="00013847">
                <w:rPr>
                  <w:rFonts w:ascii="Times New Roman" w:hAnsi="Times New Roman"/>
                  <w:sz w:val="28"/>
                  <w:szCs w:val="28"/>
                  <w:lang w:eastAsia="ru-RU"/>
                </w:rPr>
                <w:t>Гидродинамические МУН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……………………………………………….</w:t>
            </w:r>
            <w:r w:rsidRPr="0027077A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  <w:p w:rsidR="00A00E1D" w:rsidRPr="0027077A" w:rsidRDefault="00A00E1D" w:rsidP="00013847">
            <w:pPr>
              <w:pStyle w:val="a3"/>
              <w:spacing w:before="0" w:beforeAutospacing="0" w:after="225" w:afterAutospacing="0"/>
              <w:ind w:left="-851" w:firstLine="709"/>
              <w:jc w:val="both"/>
              <w:rPr>
                <w:rStyle w:val="apple-style-span"/>
                <w:bCs/>
                <w:sz w:val="28"/>
                <w:szCs w:val="28"/>
              </w:rPr>
            </w:pPr>
            <w:r>
              <w:rPr>
                <w:rStyle w:val="apple-style-span"/>
                <w:bCs/>
                <w:sz w:val="28"/>
                <w:szCs w:val="28"/>
              </w:rPr>
              <w:t xml:space="preserve">  </w:t>
            </w:r>
            <w:r w:rsidRPr="00BB0C66">
              <w:rPr>
                <w:rStyle w:val="apple-style-span"/>
                <w:bCs/>
                <w:sz w:val="28"/>
                <w:szCs w:val="28"/>
              </w:rPr>
              <w:t>3.5. Методы увеличения дебита скважин</w:t>
            </w:r>
            <w:r>
              <w:rPr>
                <w:rStyle w:val="apple-style-span"/>
                <w:bCs/>
                <w:sz w:val="28"/>
                <w:szCs w:val="28"/>
              </w:rPr>
              <w:t>………………………………….</w:t>
            </w:r>
            <w:r w:rsidRPr="0027077A">
              <w:rPr>
                <w:rStyle w:val="apple-style-span"/>
                <w:bCs/>
                <w:sz w:val="28"/>
                <w:szCs w:val="28"/>
              </w:rPr>
              <w:t>13</w:t>
            </w:r>
          </w:p>
          <w:p w:rsidR="00A00E1D" w:rsidRPr="0027077A" w:rsidRDefault="00A00E1D" w:rsidP="00013847">
            <w:pPr>
              <w:pStyle w:val="a3"/>
              <w:spacing w:before="0" w:beforeAutospacing="0" w:after="225" w:afterAutospacing="0"/>
              <w:ind w:left="-851"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Заключение………………………………………………………………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….</w:t>
            </w:r>
            <w:r w:rsidRPr="0027077A">
              <w:rPr>
                <w:sz w:val="28"/>
                <w:szCs w:val="28"/>
              </w:rPr>
              <w:t>15</w:t>
            </w:r>
          </w:p>
        </w:tc>
      </w:tr>
      <w:tr w:rsidR="00A00E1D" w:rsidRPr="00B24E48" w:rsidTr="00013847">
        <w:tc>
          <w:tcPr>
            <w:tcW w:w="0" w:type="auto"/>
            <w:shd w:val="clear" w:color="auto" w:fill="FFFFFF"/>
          </w:tcPr>
          <w:p w:rsidR="00A00E1D" w:rsidRPr="00013847" w:rsidRDefault="00A00E1D" w:rsidP="0001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990" w:type="dxa"/>
              <w:bottom w:w="75" w:type="dxa"/>
              <w:right w:w="0" w:type="dxa"/>
            </w:tcMar>
          </w:tcPr>
          <w:p w:rsidR="00A00E1D" w:rsidRPr="0027077A" w:rsidRDefault="00BA1228" w:rsidP="00013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hyperlink r:id="rId12" w:anchor="6" w:history="1">
              <w:r w:rsidR="00A00E1D" w:rsidRPr="00013847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Список </w:t>
              </w:r>
              <w:r w:rsidR="00A00E1D">
                <w:rPr>
                  <w:rFonts w:ascii="Times New Roman" w:hAnsi="Times New Roman"/>
                  <w:sz w:val="28"/>
                  <w:szCs w:val="28"/>
                  <w:lang w:eastAsia="ru-RU"/>
                </w:rPr>
                <w:t xml:space="preserve">использованной </w:t>
              </w:r>
              <w:r w:rsidR="00A00E1D" w:rsidRPr="00013847">
                <w:rPr>
                  <w:rFonts w:ascii="Times New Roman" w:hAnsi="Times New Roman"/>
                  <w:sz w:val="28"/>
                  <w:szCs w:val="28"/>
                  <w:lang w:eastAsia="ru-RU"/>
                </w:rPr>
                <w:t>литературы</w:t>
              </w:r>
            </w:hyperlink>
            <w:r w:rsidR="00A00E1D">
              <w:rPr>
                <w:rFonts w:ascii="Times New Roman" w:hAnsi="Times New Roman"/>
                <w:sz w:val="28"/>
                <w:szCs w:val="28"/>
                <w:lang w:eastAsia="ru-RU"/>
              </w:rPr>
              <w:t>………………………………………</w:t>
            </w:r>
            <w:r w:rsidR="00A00E1D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  <w:r w:rsidR="00A00E1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A00E1D">
              <w:rPr>
                <w:rFonts w:ascii="Times New Roman" w:hAnsi="Times New Roman"/>
                <w:sz w:val="28"/>
                <w:szCs w:val="28"/>
                <w:lang w:val="en-US" w:eastAsia="ru-RU"/>
              </w:rPr>
              <w:t>16</w:t>
            </w:r>
          </w:p>
        </w:tc>
      </w:tr>
    </w:tbl>
    <w:p w:rsidR="00A00E1D" w:rsidRDefault="00A00E1D"/>
    <w:p w:rsidR="00A00E1D" w:rsidRDefault="00A00E1D"/>
    <w:p w:rsidR="00A00E1D" w:rsidRDefault="00A00E1D"/>
    <w:p w:rsidR="00A00E1D" w:rsidRDefault="00A00E1D"/>
    <w:p w:rsidR="00A00E1D" w:rsidRDefault="00A00E1D"/>
    <w:p w:rsidR="00A00E1D" w:rsidRDefault="00A00E1D"/>
    <w:p w:rsidR="00A00E1D" w:rsidRDefault="00A00E1D"/>
    <w:p w:rsidR="00A00E1D" w:rsidRDefault="00A00E1D"/>
    <w:p w:rsidR="00A00E1D" w:rsidRDefault="00A00E1D"/>
    <w:p w:rsidR="00A00E1D" w:rsidRDefault="00A00E1D"/>
    <w:p w:rsidR="00A00E1D" w:rsidRDefault="00A00E1D"/>
    <w:p w:rsidR="00A00E1D" w:rsidRDefault="00A00E1D"/>
    <w:p w:rsidR="00A00E1D" w:rsidRDefault="00A00E1D"/>
    <w:p w:rsidR="00A00E1D" w:rsidRDefault="00A00E1D">
      <w:bookmarkStart w:id="0" w:name="_GoBack"/>
      <w:bookmarkEnd w:id="0"/>
    </w:p>
    <w:sectPr w:rsidR="00A00E1D" w:rsidSect="003C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93BD8"/>
    <w:multiLevelType w:val="multilevel"/>
    <w:tmpl w:val="EFCE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1E7597"/>
    <w:multiLevelType w:val="hybridMultilevel"/>
    <w:tmpl w:val="EBF6E446"/>
    <w:lvl w:ilvl="0" w:tplc="D9ECC90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6F0"/>
    <w:rsid w:val="00005552"/>
    <w:rsid w:val="00011E10"/>
    <w:rsid w:val="00013847"/>
    <w:rsid w:val="0027077A"/>
    <w:rsid w:val="00271706"/>
    <w:rsid w:val="003C40E5"/>
    <w:rsid w:val="00474695"/>
    <w:rsid w:val="0069777B"/>
    <w:rsid w:val="006A6409"/>
    <w:rsid w:val="00A00E1D"/>
    <w:rsid w:val="00B24E48"/>
    <w:rsid w:val="00BA1228"/>
    <w:rsid w:val="00BB0C66"/>
    <w:rsid w:val="00CD51E3"/>
    <w:rsid w:val="00DF2CEE"/>
    <w:rsid w:val="00E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021E9-214F-491E-BC39-3CD622E5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E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36F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6F0"/>
    <w:rPr>
      <w:rFonts w:cs="Times New Roman"/>
    </w:rPr>
  </w:style>
  <w:style w:type="character" w:customStyle="1" w:styleId="apple-style-span">
    <w:name w:val="apple-style-span"/>
    <w:basedOn w:val="a0"/>
    <w:rsid w:val="00E636F0"/>
    <w:rPr>
      <w:rFonts w:cs="Times New Roman"/>
    </w:rPr>
  </w:style>
  <w:style w:type="paragraph" w:customStyle="1" w:styleId="1">
    <w:name w:val="Абзац списка1"/>
    <w:basedOn w:val="a"/>
    <w:rsid w:val="00BB0C66"/>
    <w:pPr>
      <w:ind w:left="720"/>
      <w:contextualSpacing/>
    </w:pPr>
  </w:style>
  <w:style w:type="paragraph" w:styleId="a4">
    <w:name w:val="Body Text"/>
    <w:basedOn w:val="a"/>
    <w:link w:val="a5"/>
    <w:rsid w:val="00DF2CEE"/>
    <w:pPr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locked/>
    <w:rsid w:val="00DF2CE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Hyperlink"/>
    <w:basedOn w:val="a0"/>
    <w:semiHidden/>
    <w:rsid w:val="000138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os.ru/rus/news/?action=show&amp;id=27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tros.ru/rus/news/?action=show&amp;id=276" TargetMode="External"/><Relationship Id="rId12" Type="http://schemas.openxmlformats.org/officeDocument/2006/relationships/hyperlink" Target="http://www.petros.ru/rus/news/?action=show&amp;id=2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ros.ru/rus/news/?action=show&amp;id=276" TargetMode="External"/><Relationship Id="rId11" Type="http://schemas.openxmlformats.org/officeDocument/2006/relationships/hyperlink" Target="http://www.petros.ru/rus/news/?action=show&amp;id=276" TargetMode="External"/><Relationship Id="rId5" Type="http://schemas.openxmlformats.org/officeDocument/2006/relationships/hyperlink" Target="http://www.petros.ru/rus/news/?action=show&amp;id=276" TargetMode="External"/><Relationship Id="rId10" Type="http://schemas.openxmlformats.org/officeDocument/2006/relationships/hyperlink" Target="http://www.petros.ru/rus/news/?action=show&amp;id=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tros.ru/rus/news/?action=show&amp;id=2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4634</Words>
  <Characters>26416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30989</CharactersWithSpaces>
  <SharedDoc>false</SharedDoc>
  <HLinks>
    <vt:vector size="48" baseType="variant">
      <vt:variant>
        <vt:i4>1507364</vt:i4>
      </vt:variant>
      <vt:variant>
        <vt:i4>21</vt:i4>
      </vt:variant>
      <vt:variant>
        <vt:i4>0</vt:i4>
      </vt:variant>
      <vt:variant>
        <vt:i4>5</vt:i4>
      </vt:variant>
      <vt:variant>
        <vt:lpwstr>http://www.petros.ru/rus/news/?action=show&amp;id=276</vt:lpwstr>
      </vt:variant>
      <vt:variant>
        <vt:lpwstr>6</vt:lpwstr>
      </vt:variant>
      <vt:variant>
        <vt:i4>3735585</vt:i4>
      </vt:variant>
      <vt:variant>
        <vt:i4>18</vt:i4>
      </vt:variant>
      <vt:variant>
        <vt:i4>0</vt:i4>
      </vt:variant>
      <vt:variant>
        <vt:i4>5</vt:i4>
      </vt:variant>
      <vt:variant>
        <vt:lpwstr>http://www.petros.ru/rus/news/?action=show&amp;id=276</vt:lpwstr>
      </vt:variant>
      <vt:variant>
        <vt:lpwstr>3.4</vt:lpwstr>
      </vt:variant>
      <vt:variant>
        <vt:i4>3735585</vt:i4>
      </vt:variant>
      <vt:variant>
        <vt:i4>15</vt:i4>
      </vt:variant>
      <vt:variant>
        <vt:i4>0</vt:i4>
      </vt:variant>
      <vt:variant>
        <vt:i4>5</vt:i4>
      </vt:variant>
      <vt:variant>
        <vt:lpwstr>http://www.petros.ru/rus/news/?action=show&amp;id=276</vt:lpwstr>
      </vt:variant>
      <vt:variant>
        <vt:lpwstr>3.3</vt:lpwstr>
      </vt:variant>
      <vt:variant>
        <vt:i4>3735585</vt:i4>
      </vt:variant>
      <vt:variant>
        <vt:i4>12</vt:i4>
      </vt:variant>
      <vt:variant>
        <vt:i4>0</vt:i4>
      </vt:variant>
      <vt:variant>
        <vt:i4>5</vt:i4>
      </vt:variant>
      <vt:variant>
        <vt:lpwstr>http://www.petros.ru/rus/news/?action=show&amp;id=276</vt:lpwstr>
      </vt:variant>
      <vt:variant>
        <vt:lpwstr>3.2</vt:lpwstr>
      </vt:variant>
      <vt:variant>
        <vt:i4>3735585</vt:i4>
      </vt:variant>
      <vt:variant>
        <vt:i4>9</vt:i4>
      </vt:variant>
      <vt:variant>
        <vt:i4>0</vt:i4>
      </vt:variant>
      <vt:variant>
        <vt:i4>5</vt:i4>
      </vt:variant>
      <vt:variant>
        <vt:lpwstr>http://www.petros.ru/rus/news/?action=show&amp;id=276</vt:lpwstr>
      </vt:variant>
      <vt:variant>
        <vt:lpwstr>3.1</vt:lpwstr>
      </vt:variant>
      <vt:variant>
        <vt:i4>1507361</vt:i4>
      </vt:variant>
      <vt:variant>
        <vt:i4>6</vt:i4>
      </vt:variant>
      <vt:variant>
        <vt:i4>0</vt:i4>
      </vt:variant>
      <vt:variant>
        <vt:i4>5</vt:i4>
      </vt:variant>
      <vt:variant>
        <vt:lpwstr>http://www.petros.ru/rus/news/?action=show&amp;id=276</vt:lpwstr>
      </vt:variant>
      <vt:variant>
        <vt:lpwstr>3</vt:lpwstr>
      </vt:variant>
      <vt:variant>
        <vt:i4>1507360</vt:i4>
      </vt:variant>
      <vt:variant>
        <vt:i4>3</vt:i4>
      </vt:variant>
      <vt:variant>
        <vt:i4>0</vt:i4>
      </vt:variant>
      <vt:variant>
        <vt:i4>5</vt:i4>
      </vt:variant>
      <vt:variant>
        <vt:lpwstr>http://www.petros.ru/rus/news/?action=show&amp;id=276</vt:lpwstr>
      </vt:variant>
      <vt:variant>
        <vt:lpwstr>2</vt:lpwstr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http://www.petros.ru/rus/news/?action=show&amp;id=276</vt:lpwstr>
      </vt:variant>
      <vt:variant>
        <vt:lpwstr>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cp:lastPrinted>2010-11-24T17:29:00Z</cp:lastPrinted>
  <dcterms:created xsi:type="dcterms:W3CDTF">2014-04-06T13:18:00Z</dcterms:created>
  <dcterms:modified xsi:type="dcterms:W3CDTF">2014-04-06T13:18:00Z</dcterms:modified>
</cp:coreProperties>
</file>