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DD0" w:rsidRDefault="00061DD0" w:rsidP="00435A15">
      <w:pPr>
        <w:shd w:val="clear" w:color="auto" w:fill="FFFFFF"/>
        <w:spacing w:before="230"/>
        <w:ind w:left="11" w:firstLine="323"/>
        <w:jc w:val="center"/>
        <w:rPr>
          <w:color w:val="000000"/>
          <w:spacing w:val="-2"/>
          <w:sz w:val="28"/>
          <w:szCs w:val="28"/>
        </w:rPr>
      </w:pPr>
    </w:p>
    <w:p w:rsidR="00435A15" w:rsidRDefault="00435A15" w:rsidP="00435A15">
      <w:pPr>
        <w:shd w:val="clear" w:color="auto" w:fill="FFFFFF"/>
        <w:spacing w:before="230"/>
        <w:ind w:left="11" w:firstLine="323"/>
        <w:jc w:val="center"/>
        <w:rPr>
          <w:color w:val="000000"/>
          <w:spacing w:val="-2"/>
          <w:sz w:val="28"/>
          <w:szCs w:val="28"/>
        </w:rPr>
      </w:pPr>
      <w:r>
        <w:rPr>
          <w:color w:val="000000"/>
          <w:spacing w:val="-2"/>
          <w:sz w:val="28"/>
          <w:szCs w:val="28"/>
        </w:rPr>
        <w:t>Курская государственная сельскохозяйственная академия</w:t>
      </w:r>
    </w:p>
    <w:p w:rsidR="00FD4A13" w:rsidRPr="00435A15" w:rsidRDefault="00435A15" w:rsidP="00435A15">
      <w:pPr>
        <w:shd w:val="clear" w:color="auto" w:fill="FFFFFF"/>
        <w:spacing w:before="230"/>
        <w:ind w:left="11" w:firstLine="323"/>
        <w:jc w:val="center"/>
        <w:rPr>
          <w:color w:val="000000"/>
          <w:spacing w:val="-2"/>
          <w:sz w:val="28"/>
          <w:szCs w:val="28"/>
        </w:rPr>
      </w:pPr>
      <w:r>
        <w:rPr>
          <w:color w:val="000000"/>
          <w:spacing w:val="-2"/>
          <w:sz w:val="28"/>
          <w:szCs w:val="28"/>
        </w:rPr>
        <w:t xml:space="preserve"> имени профессора И.И.Иванова</w:t>
      </w:r>
    </w:p>
    <w:p w:rsidR="00FD4A13" w:rsidRPr="00F67B2E" w:rsidRDefault="00FD4A13" w:rsidP="00435A15">
      <w:pPr>
        <w:shd w:val="clear" w:color="auto" w:fill="FFFFFF"/>
        <w:spacing w:before="230"/>
        <w:ind w:left="11" w:firstLine="323"/>
        <w:jc w:val="both"/>
        <w:rPr>
          <w:b/>
          <w:color w:val="000000"/>
          <w:spacing w:val="-2"/>
          <w:sz w:val="28"/>
          <w:szCs w:val="28"/>
        </w:rPr>
      </w:pPr>
    </w:p>
    <w:p w:rsidR="00FD4A13" w:rsidRPr="00F67B2E" w:rsidRDefault="00FD4A13" w:rsidP="00F94C21">
      <w:pPr>
        <w:shd w:val="clear" w:color="auto" w:fill="FFFFFF"/>
        <w:spacing w:before="230" w:line="360" w:lineRule="auto"/>
        <w:ind w:left="11" w:firstLine="323"/>
        <w:jc w:val="both"/>
        <w:rPr>
          <w:b/>
          <w:color w:val="000000"/>
          <w:spacing w:val="-2"/>
          <w:sz w:val="28"/>
          <w:szCs w:val="28"/>
        </w:rPr>
      </w:pPr>
    </w:p>
    <w:p w:rsidR="00BA5738" w:rsidRDefault="00BA5738" w:rsidP="00435A15">
      <w:pPr>
        <w:pStyle w:val="5"/>
        <w:spacing w:line="360" w:lineRule="auto"/>
        <w:rPr>
          <w:b w:val="0"/>
          <w:sz w:val="32"/>
          <w:szCs w:val="32"/>
        </w:rPr>
      </w:pPr>
    </w:p>
    <w:p w:rsidR="00FD4A13" w:rsidRPr="00435A15" w:rsidRDefault="00FD4A13" w:rsidP="00435A15">
      <w:pPr>
        <w:pStyle w:val="5"/>
        <w:spacing w:line="360" w:lineRule="auto"/>
        <w:rPr>
          <w:b w:val="0"/>
          <w:sz w:val="32"/>
          <w:szCs w:val="32"/>
        </w:rPr>
      </w:pPr>
      <w:r w:rsidRPr="00435A15">
        <w:rPr>
          <w:b w:val="0"/>
          <w:sz w:val="32"/>
          <w:szCs w:val="32"/>
        </w:rPr>
        <w:t>КУРСОВАЯ РАБОТА</w:t>
      </w:r>
    </w:p>
    <w:p w:rsidR="00FD4A13" w:rsidRPr="00435A15" w:rsidRDefault="00FD4A13" w:rsidP="00435A15">
      <w:pPr>
        <w:shd w:val="clear" w:color="auto" w:fill="FFFFFF"/>
        <w:spacing w:before="230" w:line="360" w:lineRule="auto"/>
        <w:ind w:left="11" w:firstLine="323"/>
        <w:jc w:val="center"/>
        <w:rPr>
          <w:color w:val="000000"/>
          <w:spacing w:val="-2"/>
          <w:sz w:val="28"/>
          <w:szCs w:val="28"/>
        </w:rPr>
      </w:pPr>
    </w:p>
    <w:p w:rsidR="00FD4A13" w:rsidRPr="00435A15" w:rsidRDefault="00435A15" w:rsidP="00435A15">
      <w:pPr>
        <w:pStyle w:val="3"/>
        <w:spacing w:line="360" w:lineRule="auto"/>
        <w:rPr>
          <w:sz w:val="28"/>
          <w:szCs w:val="28"/>
        </w:rPr>
      </w:pPr>
      <w:r>
        <w:rPr>
          <w:sz w:val="28"/>
          <w:szCs w:val="28"/>
        </w:rPr>
        <w:t>По курсу</w:t>
      </w:r>
      <w:r w:rsidR="00FD4A13" w:rsidRPr="00435A15">
        <w:rPr>
          <w:sz w:val="28"/>
          <w:szCs w:val="28"/>
        </w:rPr>
        <w:t xml:space="preserve"> «Бухгалтерская (финансовая) отчетность»</w:t>
      </w:r>
    </w:p>
    <w:p w:rsidR="00FD4A13" w:rsidRPr="00435A15" w:rsidRDefault="00FD4A13" w:rsidP="00435A15">
      <w:pPr>
        <w:spacing w:line="360" w:lineRule="auto"/>
        <w:jc w:val="center"/>
        <w:rPr>
          <w:sz w:val="28"/>
          <w:szCs w:val="28"/>
        </w:rPr>
      </w:pPr>
    </w:p>
    <w:p w:rsidR="00FD4A13" w:rsidRPr="00435A15" w:rsidRDefault="00FD4A13" w:rsidP="00435A15">
      <w:pPr>
        <w:pStyle w:val="3"/>
        <w:spacing w:line="360" w:lineRule="auto"/>
        <w:rPr>
          <w:b/>
          <w:sz w:val="28"/>
          <w:szCs w:val="28"/>
        </w:rPr>
      </w:pPr>
      <w:r w:rsidRPr="00435A15">
        <w:rPr>
          <w:sz w:val="28"/>
          <w:szCs w:val="28"/>
        </w:rPr>
        <w:t xml:space="preserve">На тему </w:t>
      </w:r>
      <w:r w:rsidRPr="00435A15">
        <w:rPr>
          <w:b/>
          <w:sz w:val="28"/>
          <w:szCs w:val="28"/>
        </w:rPr>
        <w:t>«Основные принципы, этапы и техника составления годового бухгалтерского отчета»</w:t>
      </w:r>
    </w:p>
    <w:p w:rsidR="00FD4A13" w:rsidRPr="00F67B2E" w:rsidRDefault="00FD4A13" w:rsidP="00F94C21">
      <w:pPr>
        <w:shd w:val="clear" w:color="auto" w:fill="FFFFFF"/>
        <w:spacing w:before="230" w:line="360" w:lineRule="auto"/>
        <w:ind w:left="11" w:firstLine="323"/>
        <w:jc w:val="both"/>
        <w:rPr>
          <w:b/>
          <w:color w:val="000000"/>
          <w:spacing w:val="-2"/>
          <w:sz w:val="28"/>
          <w:szCs w:val="28"/>
        </w:rPr>
      </w:pPr>
    </w:p>
    <w:p w:rsidR="00FD4A13" w:rsidRPr="00435A15" w:rsidRDefault="00FD4A13" w:rsidP="00F94C21">
      <w:pPr>
        <w:shd w:val="clear" w:color="auto" w:fill="FFFFFF"/>
        <w:spacing w:before="230" w:line="360" w:lineRule="auto"/>
        <w:ind w:left="11" w:firstLine="323"/>
        <w:jc w:val="both"/>
        <w:rPr>
          <w:color w:val="000000"/>
          <w:spacing w:val="-2"/>
          <w:sz w:val="28"/>
          <w:szCs w:val="28"/>
        </w:rPr>
      </w:pPr>
    </w:p>
    <w:p w:rsidR="00FD4A13" w:rsidRPr="00435A15" w:rsidRDefault="00FD4A13" w:rsidP="00BA5738">
      <w:pPr>
        <w:shd w:val="clear" w:color="auto" w:fill="FFFFFF"/>
        <w:spacing w:before="230" w:line="240" w:lineRule="atLeast"/>
        <w:ind w:left="11" w:firstLine="323"/>
        <w:jc w:val="right"/>
        <w:rPr>
          <w:color w:val="000000"/>
          <w:spacing w:val="-2"/>
          <w:sz w:val="28"/>
          <w:szCs w:val="28"/>
        </w:rPr>
      </w:pPr>
      <w:r w:rsidRPr="00435A15">
        <w:rPr>
          <w:color w:val="000000"/>
          <w:spacing w:val="-2"/>
          <w:sz w:val="28"/>
          <w:szCs w:val="28"/>
        </w:rPr>
        <w:t>Выполнил</w:t>
      </w:r>
      <w:r w:rsidR="00435A15" w:rsidRPr="00435A15">
        <w:rPr>
          <w:color w:val="000000"/>
          <w:spacing w:val="-2"/>
          <w:sz w:val="28"/>
          <w:szCs w:val="28"/>
        </w:rPr>
        <w:t>а:</w:t>
      </w:r>
      <w:r w:rsidRPr="00435A15">
        <w:rPr>
          <w:color w:val="000000"/>
          <w:spacing w:val="-2"/>
          <w:sz w:val="28"/>
          <w:szCs w:val="28"/>
          <w:u w:val="single"/>
        </w:rPr>
        <w:t xml:space="preserve"> </w:t>
      </w:r>
      <w:r w:rsidRPr="00435A15">
        <w:rPr>
          <w:color w:val="000000"/>
          <w:spacing w:val="-2"/>
          <w:sz w:val="28"/>
          <w:szCs w:val="28"/>
        </w:rPr>
        <w:t xml:space="preserve">студент 4 курса </w:t>
      </w:r>
      <w:r w:rsidR="00435A15">
        <w:rPr>
          <w:color w:val="000000"/>
          <w:spacing w:val="-2"/>
          <w:sz w:val="28"/>
          <w:szCs w:val="28"/>
        </w:rPr>
        <w:t>1 группы</w:t>
      </w:r>
    </w:p>
    <w:p w:rsidR="00FD4A13" w:rsidRPr="00435A15" w:rsidRDefault="00435A15" w:rsidP="00BA5738">
      <w:pPr>
        <w:shd w:val="clear" w:color="auto" w:fill="FFFFFF"/>
        <w:spacing w:before="230" w:line="240" w:lineRule="atLeast"/>
        <w:ind w:left="11" w:firstLine="323"/>
        <w:jc w:val="right"/>
        <w:rPr>
          <w:color w:val="000000"/>
          <w:spacing w:val="-2"/>
          <w:sz w:val="28"/>
          <w:szCs w:val="28"/>
        </w:rPr>
      </w:pPr>
      <w:r>
        <w:rPr>
          <w:color w:val="000000"/>
          <w:spacing w:val="-2"/>
          <w:sz w:val="28"/>
          <w:szCs w:val="28"/>
        </w:rPr>
        <w:t xml:space="preserve">Финансового </w:t>
      </w:r>
      <w:r w:rsidR="00FD4A13" w:rsidRPr="00435A15">
        <w:rPr>
          <w:color w:val="000000"/>
          <w:spacing w:val="-2"/>
          <w:sz w:val="28"/>
          <w:szCs w:val="28"/>
        </w:rPr>
        <w:t>факультета</w:t>
      </w:r>
    </w:p>
    <w:p w:rsidR="00435A15" w:rsidRDefault="00FD4A13" w:rsidP="00BA5738">
      <w:pPr>
        <w:shd w:val="clear" w:color="auto" w:fill="FFFFFF"/>
        <w:spacing w:before="230" w:line="240" w:lineRule="atLeast"/>
        <w:ind w:left="11" w:firstLine="323"/>
        <w:jc w:val="right"/>
        <w:rPr>
          <w:color w:val="000000"/>
          <w:spacing w:val="-2"/>
          <w:sz w:val="28"/>
          <w:szCs w:val="28"/>
        </w:rPr>
      </w:pPr>
      <w:r w:rsidRPr="00435A15">
        <w:rPr>
          <w:color w:val="000000"/>
          <w:spacing w:val="-2"/>
          <w:sz w:val="28"/>
          <w:szCs w:val="28"/>
        </w:rPr>
        <w:t xml:space="preserve">специальности </w:t>
      </w:r>
    </w:p>
    <w:p w:rsidR="00435A15" w:rsidRDefault="00FD4A13" w:rsidP="00BA5738">
      <w:pPr>
        <w:shd w:val="clear" w:color="auto" w:fill="FFFFFF"/>
        <w:spacing w:before="230" w:line="240" w:lineRule="atLeast"/>
        <w:ind w:left="11" w:firstLine="323"/>
        <w:jc w:val="right"/>
        <w:rPr>
          <w:color w:val="000000"/>
          <w:spacing w:val="-2"/>
          <w:sz w:val="28"/>
          <w:szCs w:val="28"/>
        </w:rPr>
      </w:pPr>
      <w:r w:rsidRPr="00435A15">
        <w:rPr>
          <w:color w:val="000000"/>
          <w:spacing w:val="-2"/>
          <w:sz w:val="28"/>
          <w:szCs w:val="28"/>
        </w:rPr>
        <w:t>«Бухгалтерский учет,</w:t>
      </w:r>
    </w:p>
    <w:p w:rsidR="00FD4A13" w:rsidRPr="00435A15" w:rsidRDefault="00FD4A13" w:rsidP="00BA5738">
      <w:pPr>
        <w:shd w:val="clear" w:color="auto" w:fill="FFFFFF"/>
        <w:spacing w:before="230" w:line="240" w:lineRule="atLeast"/>
        <w:ind w:left="11" w:firstLine="323"/>
        <w:jc w:val="right"/>
        <w:rPr>
          <w:color w:val="000000"/>
          <w:spacing w:val="-2"/>
          <w:sz w:val="28"/>
          <w:szCs w:val="28"/>
        </w:rPr>
      </w:pPr>
      <w:r w:rsidRPr="00435A15">
        <w:rPr>
          <w:color w:val="000000"/>
          <w:spacing w:val="-2"/>
          <w:sz w:val="28"/>
          <w:szCs w:val="28"/>
        </w:rPr>
        <w:t>анализ и аудит»</w:t>
      </w:r>
    </w:p>
    <w:p w:rsidR="00435A15" w:rsidRDefault="00435A15" w:rsidP="00435A15">
      <w:pPr>
        <w:pStyle w:val="3"/>
        <w:spacing w:line="360" w:lineRule="auto"/>
        <w:rPr>
          <w:b/>
          <w:sz w:val="28"/>
          <w:szCs w:val="28"/>
        </w:rPr>
      </w:pPr>
    </w:p>
    <w:p w:rsidR="009667A4" w:rsidRDefault="009667A4" w:rsidP="009667A4"/>
    <w:p w:rsidR="009667A4" w:rsidRDefault="009667A4" w:rsidP="009667A4"/>
    <w:p w:rsidR="009667A4" w:rsidRDefault="009667A4" w:rsidP="009667A4"/>
    <w:p w:rsidR="009667A4" w:rsidRDefault="009667A4" w:rsidP="009667A4"/>
    <w:p w:rsidR="009667A4" w:rsidRDefault="009667A4" w:rsidP="009667A4"/>
    <w:p w:rsidR="009667A4" w:rsidRPr="009667A4" w:rsidRDefault="009667A4" w:rsidP="009667A4"/>
    <w:p w:rsidR="00435A15" w:rsidRDefault="00435A15" w:rsidP="00435A15">
      <w:pPr>
        <w:pStyle w:val="3"/>
        <w:spacing w:line="360" w:lineRule="auto"/>
        <w:rPr>
          <w:b/>
          <w:sz w:val="28"/>
          <w:szCs w:val="28"/>
        </w:rPr>
      </w:pPr>
    </w:p>
    <w:p w:rsidR="00FD4A13" w:rsidRPr="00F67B2E" w:rsidRDefault="00435A15" w:rsidP="00435A15">
      <w:pPr>
        <w:pStyle w:val="3"/>
        <w:spacing w:line="360" w:lineRule="auto"/>
        <w:rPr>
          <w:b/>
          <w:sz w:val="28"/>
          <w:szCs w:val="28"/>
        </w:rPr>
      </w:pPr>
      <w:r>
        <w:rPr>
          <w:b/>
          <w:sz w:val="28"/>
          <w:szCs w:val="28"/>
        </w:rPr>
        <w:t>Курск 2009 г.</w:t>
      </w:r>
    </w:p>
    <w:p w:rsidR="00FD4A13" w:rsidRPr="00F67B2E" w:rsidRDefault="00FD4A13" w:rsidP="00F94C21">
      <w:pPr>
        <w:spacing w:line="360" w:lineRule="auto"/>
        <w:jc w:val="both"/>
        <w:rPr>
          <w:sz w:val="28"/>
          <w:szCs w:val="28"/>
        </w:rPr>
      </w:pPr>
    </w:p>
    <w:p w:rsidR="00FD4A13" w:rsidRPr="00F67B2E" w:rsidRDefault="00FD4A13" w:rsidP="00F94C21">
      <w:pPr>
        <w:spacing w:line="360" w:lineRule="auto"/>
        <w:jc w:val="both"/>
        <w:rPr>
          <w:sz w:val="28"/>
          <w:szCs w:val="28"/>
        </w:rPr>
      </w:pPr>
    </w:p>
    <w:p w:rsidR="00FD4A13" w:rsidRPr="00F67B2E" w:rsidRDefault="00FD4A13" w:rsidP="00F94C21">
      <w:pPr>
        <w:pStyle w:val="1"/>
        <w:spacing w:line="360" w:lineRule="auto"/>
        <w:jc w:val="both"/>
        <w:rPr>
          <w:sz w:val="28"/>
          <w:szCs w:val="28"/>
        </w:rPr>
      </w:pPr>
      <w:r w:rsidRPr="00F67B2E">
        <w:rPr>
          <w:sz w:val="28"/>
          <w:szCs w:val="28"/>
        </w:rPr>
        <w:t>СОДЕРЖАНИЕ</w:t>
      </w:r>
    </w:p>
    <w:p w:rsidR="00FD4A13" w:rsidRPr="00F67B2E" w:rsidRDefault="00FD4A13" w:rsidP="00F94C21">
      <w:pPr>
        <w:spacing w:line="360" w:lineRule="auto"/>
        <w:jc w:val="both"/>
        <w:rPr>
          <w:b/>
          <w:sz w:val="28"/>
          <w:szCs w:val="28"/>
        </w:rPr>
      </w:pPr>
    </w:p>
    <w:p w:rsidR="00F04C3C" w:rsidRDefault="00F04C3C" w:rsidP="00F94C21">
      <w:pPr>
        <w:pStyle w:val="a5"/>
        <w:spacing w:line="360" w:lineRule="auto"/>
        <w:ind w:left="708" w:right="97"/>
        <w:rPr>
          <w:szCs w:val="28"/>
        </w:rPr>
      </w:pPr>
      <w:r>
        <w:rPr>
          <w:szCs w:val="28"/>
        </w:rPr>
        <w:t>Введение.</w:t>
      </w:r>
    </w:p>
    <w:p w:rsidR="00452783" w:rsidRPr="00F67B2E" w:rsidRDefault="00515F30" w:rsidP="00452783">
      <w:pPr>
        <w:pStyle w:val="ac"/>
        <w:numPr>
          <w:ilvl w:val="0"/>
          <w:numId w:val="34"/>
        </w:numPr>
        <w:spacing w:line="360" w:lineRule="auto"/>
        <w:ind w:right="97"/>
        <w:jc w:val="both"/>
        <w:rPr>
          <w:szCs w:val="28"/>
        </w:rPr>
      </w:pPr>
      <w:r>
        <w:rPr>
          <w:sz w:val="28"/>
          <w:szCs w:val="28"/>
        </w:rPr>
        <w:t>Теоретические основы</w:t>
      </w:r>
      <w:r w:rsidR="00A574C8">
        <w:rPr>
          <w:sz w:val="28"/>
          <w:szCs w:val="28"/>
        </w:rPr>
        <w:t xml:space="preserve"> с</w:t>
      </w:r>
      <w:r w:rsidR="00F67B2E" w:rsidRPr="00F67B2E">
        <w:rPr>
          <w:sz w:val="28"/>
          <w:szCs w:val="28"/>
        </w:rPr>
        <w:t>остав</w:t>
      </w:r>
      <w:r w:rsidR="00452783">
        <w:rPr>
          <w:sz w:val="28"/>
          <w:szCs w:val="28"/>
        </w:rPr>
        <w:t>ления</w:t>
      </w:r>
      <w:r w:rsidR="00F67B2E" w:rsidRPr="00F67B2E">
        <w:rPr>
          <w:sz w:val="28"/>
          <w:szCs w:val="28"/>
        </w:rPr>
        <w:t xml:space="preserve"> годового бухгалтерского отчета. </w:t>
      </w:r>
    </w:p>
    <w:p w:rsidR="00452783" w:rsidRPr="00F67B2E" w:rsidRDefault="00452783" w:rsidP="00452783">
      <w:pPr>
        <w:pStyle w:val="a5"/>
        <w:numPr>
          <w:ilvl w:val="0"/>
          <w:numId w:val="34"/>
        </w:numPr>
        <w:spacing w:line="360" w:lineRule="auto"/>
        <w:ind w:right="97"/>
        <w:rPr>
          <w:szCs w:val="28"/>
        </w:rPr>
      </w:pPr>
      <w:r w:rsidRPr="00F67B2E">
        <w:rPr>
          <w:szCs w:val="28"/>
        </w:rPr>
        <w:t xml:space="preserve">Финансово – экономическая характеристика ООО «Садовский» Курской области, Медвенского района  </w:t>
      </w:r>
    </w:p>
    <w:p w:rsidR="00FD4A13" w:rsidRPr="00F67B2E" w:rsidRDefault="00FD4A13" w:rsidP="00F94C21">
      <w:pPr>
        <w:pStyle w:val="ac"/>
        <w:numPr>
          <w:ilvl w:val="0"/>
          <w:numId w:val="34"/>
        </w:numPr>
        <w:spacing w:line="360" w:lineRule="auto"/>
        <w:ind w:right="97"/>
        <w:jc w:val="both"/>
        <w:rPr>
          <w:sz w:val="28"/>
          <w:szCs w:val="28"/>
        </w:rPr>
      </w:pPr>
      <w:r w:rsidRPr="00F67B2E">
        <w:rPr>
          <w:sz w:val="28"/>
          <w:szCs w:val="28"/>
        </w:rPr>
        <w:t>Основные принципы и техника составления</w:t>
      </w:r>
      <w:r w:rsidR="00BA19CB" w:rsidRPr="00F67B2E">
        <w:rPr>
          <w:sz w:val="28"/>
          <w:szCs w:val="28"/>
        </w:rPr>
        <w:t xml:space="preserve"> годового бухгалтерского отчета:</w:t>
      </w:r>
    </w:p>
    <w:p w:rsidR="00FD4A13" w:rsidRPr="00F67B2E" w:rsidRDefault="00F04C3C" w:rsidP="00F94C21">
      <w:pPr>
        <w:numPr>
          <w:ilvl w:val="1"/>
          <w:numId w:val="22"/>
        </w:numPr>
        <w:spacing w:line="360" w:lineRule="auto"/>
        <w:ind w:right="97"/>
        <w:jc w:val="both"/>
        <w:rPr>
          <w:sz w:val="28"/>
          <w:szCs w:val="28"/>
        </w:rPr>
      </w:pPr>
      <w:r>
        <w:rPr>
          <w:sz w:val="28"/>
          <w:szCs w:val="28"/>
        </w:rPr>
        <w:t xml:space="preserve">3.1 </w:t>
      </w:r>
      <w:r w:rsidR="00BA19CB" w:rsidRPr="00F67B2E">
        <w:rPr>
          <w:sz w:val="28"/>
          <w:szCs w:val="28"/>
        </w:rPr>
        <w:t xml:space="preserve">Бухгалтерский баланс </w:t>
      </w:r>
    </w:p>
    <w:p w:rsidR="00FD4A13" w:rsidRPr="00F67B2E" w:rsidRDefault="00F04C3C" w:rsidP="00F94C21">
      <w:pPr>
        <w:numPr>
          <w:ilvl w:val="1"/>
          <w:numId w:val="22"/>
        </w:numPr>
        <w:spacing w:line="360" w:lineRule="auto"/>
        <w:ind w:right="97"/>
        <w:jc w:val="both"/>
        <w:rPr>
          <w:sz w:val="28"/>
          <w:szCs w:val="28"/>
        </w:rPr>
      </w:pPr>
      <w:r>
        <w:rPr>
          <w:sz w:val="28"/>
          <w:szCs w:val="28"/>
        </w:rPr>
        <w:t xml:space="preserve">3.2 </w:t>
      </w:r>
      <w:r w:rsidR="00FD4A13" w:rsidRPr="00F67B2E">
        <w:rPr>
          <w:sz w:val="28"/>
          <w:szCs w:val="28"/>
        </w:rPr>
        <w:t xml:space="preserve">Отчет о прибылях и убытках  </w:t>
      </w:r>
    </w:p>
    <w:p w:rsidR="00FD4A13" w:rsidRPr="00F67B2E" w:rsidRDefault="00F04C3C" w:rsidP="00F94C21">
      <w:pPr>
        <w:numPr>
          <w:ilvl w:val="1"/>
          <w:numId w:val="22"/>
        </w:numPr>
        <w:spacing w:line="360" w:lineRule="auto"/>
        <w:ind w:right="97"/>
        <w:jc w:val="both"/>
        <w:rPr>
          <w:sz w:val="28"/>
          <w:szCs w:val="28"/>
        </w:rPr>
      </w:pPr>
      <w:r>
        <w:rPr>
          <w:sz w:val="28"/>
          <w:szCs w:val="28"/>
        </w:rPr>
        <w:t xml:space="preserve">3.3 </w:t>
      </w:r>
      <w:r w:rsidR="00FD4A13" w:rsidRPr="00F67B2E">
        <w:rPr>
          <w:sz w:val="28"/>
          <w:szCs w:val="28"/>
        </w:rPr>
        <w:t>Отчет об изменениях капитала</w:t>
      </w:r>
    </w:p>
    <w:p w:rsidR="00FD4A13" w:rsidRPr="00F67B2E" w:rsidRDefault="00F04C3C" w:rsidP="00F94C21">
      <w:pPr>
        <w:numPr>
          <w:ilvl w:val="1"/>
          <w:numId w:val="22"/>
        </w:numPr>
        <w:spacing w:line="360" w:lineRule="auto"/>
        <w:ind w:right="97"/>
        <w:jc w:val="both"/>
        <w:rPr>
          <w:sz w:val="28"/>
          <w:szCs w:val="28"/>
        </w:rPr>
      </w:pPr>
      <w:r>
        <w:rPr>
          <w:sz w:val="28"/>
          <w:szCs w:val="28"/>
        </w:rPr>
        <w:t xml:space="preserve">3.4 </w:t>
      </w:r>
      <w:r w:rsidR="00FD4A13" w:rsidRPr="00F67B2E">
        <w:rPr>
          <w:sz w:val="28"/>
          <w:szCs w:val="28"/>
        </w:rPr>
        <w:t>Отчет о движении денежных средств</w:t>
      </w:r>
    </w:p>
    <w:p w:rsidR="00FD4A13" w:rsidRPr="00F67B2E" w:rsidRDefault="00F04C3C" w:rsidP="00F94C21">
      <w:pPr>
        <w:numPr>
          <w:ilvl w:val="1"/>
          <w:numId w:val="22"/>
        </w:numPr>
        <w:spacing w:line="360" w:lineRule="auto"/>
        <w:ind w:right="97"/>
        <w:jc w:val="both"/>
        <w:rPr>
          <w:sz w:val="28"/>
          <w:szCs w:val="28"/>
        </w:rPr>
      </w:pPr>
      <w:r>
        <w:rPr>
          <w:sz w:val="28"/>
          <w:szCs w:val="28"/>
        </w:rPr>
        <w:t xml:space="preserve">3.5 </w:t>
      </w:r>
      <w:r w:rsidR="00FD4A13" w:rsidRPr="00F67B2E">
        <w:rPr>
          <w:sz w:val="28"/>
          <w:szCs w:val="28"/>
        </w:rPr>
        <w:t>Приложение к бухгалтерскому б</w:t>
      </w:r>
      <w:r w:rsidR="00BA19CB" w:rsidRPr="00F67B2E">
        <w:rPr>
          <w:sz w:val="28"/>
          <w:szCs w:val="28"/>
        </w:rPr>
        <w:t xml:space="preserve">алансу </w:t>
      </w:r>
    </w:p>
    <w:p w:rsidR="00FD4A13" w:rsidRPr="00F67B2E" w:rsidRDefault="007C0024" w:rsidP="00F94C21">
      <w:pPr>
        <w:numPr>
          <w:ilvl w:val="1"/>
          <w:numId w:val="22"/>
        </w:numPr>
        <w:spacing w:line="360" w:lineRule="auto"/>
        <w:ind w:right="97"/>
        <w:jc w:val="both"/>
        <w:rPr>
          <w:sz w:val="28"/>
          <w:szCs w:val="28"/>
        </w:rPr>
      </w:pPr>
      <w:r>
        <w:rPr>
          <w:sz w:val="28"/>
          <w:szCs w:val="28"/>
        </w:rPr>
        <w:t>3.</w:t>
      </w:r>
      <w:r>
        <w:rPr>
          <w:sz w:val="28"/>
          <w:szCs w:val="28"/>
          <w:lang w:val="en-US"/>
        </w:rPr>
        <w:t>6</w:t>
      </w:r>
      <w:r w:rsidR="00F04C3C">
        <w:rPr>
          <w:sz w:val="28"/>
          <w:szCs w:val="28"/>
        </w:rPr>
        <w:t xml:space="preserve"> </w:t>
      </w:r>
      <w:r w:rsidR="00FD4A13" w:rsidRPr="00F67B2E">
        <w:rPr>
          <w:sz w:val="28"/>
          <w:szCs w:val="28"/>
        </w:rPr>
        <w:t>Пояснительная записка</w:t>
      </w:r>
      <w:r w:rsidR="00BA19CB" w:rsidRPr="00F67B2E">
        <w:rPr>
          <w:sz w:val="28"/>
          <w:szCs w:val="28"/>
        </w:rPr>
        <w:t xml:space="preserve"> и заключение аудитора </w:t>
      </w:r>
    </w:p>
    <w:p w:rsidR="00FD4A13" w:rsidRPr="00F67B2E" w:rsidRDefault="0011601D" w:rsidP="00F94C21">
      <w:pPr>
        <w:pStyle w:val="a5"/>
        <w:spacing w:line="360" w:lineRule="auto"/>
        <w:rPr>
          <w:szCs w:val="28"/>
        </w:rPr>
      </w:pPr>
      <w:r>
        <w:rPr>
          <w:szCs w:val="28"/>
        </w:rPr>
        <w:t>Выводы  и предложения</w:t>
      </w:r>
    </w:p>
    <w:p w:rsidR="00FD4A13" w:rsidRPr="00F67B2E" w:rsidRDefault="00FD4A13" w:rsidP="00F94C21">
      <w:pPr>
        <w:pStyle w:val="a5"/>
        <w:spacing w:line="360" w:lineRule="auto"/>
        <w:rPr>
          <w:szCs w:val="28"/>
        </w:rPr>
      </w:pPr>
      <w:r w:rsidRPr="00F67B2E">
        <w:rPr>
          <w:szCs w:val="28"/>
        </w:rPr>
        <w:t>Список</w:t>
      </w:r>
      <w:r w:rsidR="00BA19CB" w:rsidRPr="00F67B2E">
        <w:rPr>
          <w:szCs w:val="28"/>
        </w:rPr>
        <w:t xml:space="preserve"> используемой литературы </w:t>
      </w:r>
    </w:p>
    <w:p w:rsidR="00FD4A13" w:rsidRPr="00F67B2E" w:rsidRDefault="004443F5" w:rsidP="00F94C21">
      <w:pPr>
        <w:pStyle w:val="a5"/>
        <w:spacing w:line="360" w:lineRule="auto"/>
        <w:rPr>
          <w:szCs w:val="28"/>
        </w:rPr>
      </w:pPr>
      <w:r>
        <w:rPr>
          <w:szCs w:val="28"/>
        </w:rPr>
        <w:t>Приложение</w:t>
      </w:r>
    </w:p>
    <w:p w:rsidR="00FD4A13" w:rsidRPr="00F67B2E" w:rsidRDefault="00FD4A13" w:rsidP="00F94C21">
      <w:pPr>
        <w:spacing w:line="360" w:lineRule="auto"/>
        <w:jc w:val="both"/>
        <w:rPr>
          <w:sz w:val="28"/>
          <w:szCs w:val="28"/>
        </w:rPr>
      </w:pPr>
    </w:p>
    <w:p w:rsidR="00FD4A13" w:rsidRDefault="00FD4A13" w:rsidP="00F94C21">
      <w:pPr>
        <w:spacing w:line="360" w:lineRule="auto"/>
        <w:jc w:val="both"/>
        <w:rPr>
          <w:sz w:val="28"/>
          <w:szCs w:val="28"/>
        </w:rPr>
      </w:pPr>
    </w:p>
    <w:p w:rsidR="00BA5738" w:rsidRPr="00F67B2E" w:rsidRDefault="00BA5738" w:rsidP="00F94C21">
      <w:pPr>
        <w:spacing w:line="360" w:lineRule="auto"/>
        <w:jc w:val="both"/>
        <w:rPr>
          <w:sz w:val="28"/>
          <w:szCs w:val="28"/>
        </w:rPr>
      </w:pPr>
    </w:p>
    <w:p w:rsidR="00FD4A13" w:rsidRPr="00F67B2E" w:rsidRDefault="00FD4A13" w:rsidP="00F94C21">
      <w:pPr>
        <w:spacing w:line="360" w:lineRule="auto"/>
        <w:jc w:val="both"/>
        <w:rPr>
          <w:sz w:val="28"/>
          <w:szCs w:val="28"/>
        </w:rPr>
      </w:pPr>
    </w:p>
    <w:p w:rsidR="00FD4A13" w:rsidRPr="00F67B2E" w:rsidRDefault="00FD4A13" w:rsidP="00F94C21">
      <w:pPr>
        <w:spacing w:line="360" w:lineRule="auto"/>
        <w:jc w:val="both"/>
        <w:rPr>
          <w:sz w:val="28"/>
          <w:szCs w:val="28"/>
        </w:rPr>
      </w:pPr>
    </w:p>
    <w:p w:rsidR="00FD4A13" w:rsidRPr="00F67B2E" w:rsidRDefault="00FD4A13" w:rsidP="00F94C21">
      <w:pPr>
        <w:spacing w:line="360" w:lineRule="auto"/>
        <w:jc w:val="both"/>
        <w:rPr>
          <w:sz w:val="28"/>
          <w:szCs w:val="28"/>
        </w:rPr>
      </w:pPr>
    </w:p>
    <w:p w:rsidR="00FD4A13" w:rsidRPr="00F67B2E" w:rsidRDefault="00FD4A13" w:rsidP="00F94C21">
      <w:pPr>
        <w:spacing w:line="360" w:lineRule="auto"/>
        <w:jc w:val="both"/>
        <w:rPr>
          <w:sz w:val="28"/>
          <w:szCs w:val="28"/>
        </w:rPr>
      </w:pPr>
    </w:p>
    <w:p w:rsidR="00FD4A13" w:rsidRPr="00F67B2E" w:rsidRDefault="00FD4A13" w:rsidP="00F94C21">
      <w:pPr>
        <w:spacing w:line="360" w:lineRule="auto"/>
        <w:jc w:val="both"/>
        <w:rPr>
          <w:sz w:val="28"/>
          <w:szCs w:val="28"/>
        </w:rPr>
      </w:pPr>
    </w:p>
    <w:p w:rsidR="00FD4A13" w:rsidRPr="00F67B2E" w:rsidRDefault="00FD4A13" w:rsidP="00F94C21">
      <w:pPr>
        <w:spacing w:line="360" w:lineRule="auto"/>
        <w:jc w:val="both"/>
        <w:rPr>
          <w:sz w:val="28"/>
          <w:szCs w:val="28"/>
        </w:rPr>
      </w:pPr>
    </w:p>
    <w:p w:rsidR="00FD4A13" w:rsidRPr="00F67B2E" w:rsidRDefault="00FD4A13" w:rsidP="00F94C21">
      <w:pPr>
        <w:spacing w:line="360" w:lineRule="auto"/>
        <w:jc w:val="both"/>
        <w:rPr>
          <w:sz w:val="28"/>
          <w:szCs w:val="28"/>
        </w:rPr>
      </w:pPr>
    </w:p>
    <w:p w:rsidR="00FD4A13" w:rsidRPr="00F67B2E" w:rsidRDefault="00FD4A13" w:rsidP="00F94C21">
      <w:pPr>
        <w:spacing w:line="360" w:lineRule="auto"/>
        <w:jc w:val="both"/>
        <w:rPr>
          <w:sz w:val="28"/>
          <w:szCs w:val="28"/>
        </w:rPr>
      </w:pPr>
    </w:p>
    <w:p w:rsidR="00FD4A13" w:rsidRPr="00F67B2E" w:rsidRDefault="00FD4A13" w:rsidP="00F94C21">
      <w:pPr>
        <w:spacing w:line="360" w:lineRule="auto"/>
        <w:jc w:val="both"/>
        <w:rPr>
          <w:sz w:val="28"/>
          <w:szCs w:val="28"/>
        </w:rPr>
      </w:pPr>
    </w:p>
    <w:p w:rsidR="00FD4A13" w:rsidRPr="002862C8" w:rsidRDefault="002862C8" w:rsidP="002862C8">
      <w:pPr>
        <w:pStyle w:val="a5"/>
        <w:spacing w:line="360" w:lineRule="auto"/>
        <w:jc w:val="center"/>
        <w:rPr>
          <w:sz w:val="32"/>
          <w:szCs w:val="32"/>
        </w:rPr>
      </w:pPr>
      <w:r w:rsidRPr="002862C8">
        <w:rPr>
          <w:sz w:val="32"/>
          <w:szCs w:val="32"/>
        </w:rPr>
        <w:t>Введение</w:t>
      </w:r>
    </w:p>
    <w:p w:rsidR="00FD4A13" w:rsidRPr="00F67B2E" w:rsidRDefault="00FD4A13" w:rsidP="00F94C21">
      <w:pPr>
        <w:spacing w:line="360" w:lineRule="auto"/>
        <w:jc w:val="both"/>
        <w:rPr>
          <w:sz w:val="28"/>
          <w:szCs w:val="28"/>
        </w:rPr>
      </w:pPr>
    </w:p>
    <w:p w:rsidR="00FD4A13" w:rsidRPr="00F67B2E" w:rsidRDefault="00FD4A13" w:rsidP="00F94C21">
      <w:pPr>
        <w:pStyle w:val="a5"/>
        <w:spacing w:line="360" w:lineRule="auto"/>
        <w:ind w:firstLine="540"/>
        <w:rPr>
          <w:szCs w:val="28"/>
        </w:rPr>
      </w:pPr>
      <w:r w:rsidRPr="00F67B2E">
        <w:rPr>
          <w:szCs w:val="28"/>
        </w:rPr>
        <w:t xml:space="preserve">Выдающийся русский ученый профессор А.П. Рудановский в середине </w:t>
      </w:r>
    </w:p>
    <w:p w:rsidR="00FD4A13" w:rsidRPr="00F67B2E" w:rsidRDefault="00FD4A13" w:rsidP="00F94C21">
      <w:pPr>
        <w:pStyle w:val="a5"/>
        <w:spacing w:line="360" w:lineRule="auto"/>
        <w:rPr>
          <w:szCs w:val="28"/>
        </w:rPr>
      </w:pPr>
      <w:r w:rsidRPr="00F67B2E">
        <w:rPr>
          <w:szCs w:val="28"/>
        </w:rPr>
        <w:t xml:space="preserve">20-х годов </w:t>
      </w:r>
      <w:r w:rsidRPr="00F67B2E">
        <w:rPr>
          <w:szCs w:val="28"/>
          <w:lang w:val="en-US"/>
        </w:rPr>
        <w:t>XX</w:t>
      </w:r>
      <w:r w:rsidRPr="00F67B2E">
        <w:rPr>
          <w:szCs w:val="28"/>
        </w:rPr>
        <w:t xml:space="preserve"> века писал: «Пора понять, что баланс есть душа хозяйства, существование которой не менее реально, чем материального инвентаря хозяйства. Баланс можно постичь только умозрением и нельзя, как инвентарь осязать в натуре. Обычно хозяйственник познает в управляемом им хозяйстве только то, что осязает и, самое большое, видит своими глазами».</w:t>
      </w:r>
    </w:p>
    <w:p w:rsidR="00FD4A13" w:rsidRPr="00F67B2E" w:rsidRDefault="00FD4A13" w:rsidP="00F94C21">
      <w:pPr>
        <w:pStyle w:val="a5"/>
        <w:spacing w:line="360" w:lineRule="auto"/>
        <w:ind w:firstLine="540"/>
        <w:rPr>
          <w:szCs w:val="28"/>
        </w:rPr>
      </w:pPr>
      <w:r w:rsidRPr="00F67B2E">
        <w:rPr>
          <w:szCs w:val="28"/>
        </w:rPr>
        <w:t>В соответствии со статьей 13 Закона</w:t>
      </w:r>
      <w:r w:rsidRPr="00F67B2E">
        <w:rPr>
          <w:i/>
          <w:szCs w:val="28"/>
        </w:rPr>
        <w:t xml:space="preserve"> «О бухгалтерском учете»</w:t>
      </w:r>
      <w:r w:rsidRPr="00F67B2E">
        <w:rPr>
          <w:szCs w:val="28"/>
        </w:rPr>
        <w:t xml:space="preserve"> все организации обязаны составлять бухгалтерскую отчетность на основе данных синтетического и аналитического учета.</w:t>
      </w:r>
    </w:p>
    <w:p w:rsidR="00FD4A13" w:rsidRPr="00F67B2E" w:rsidRDefault="00FD4A13" w:rsidP="00F94C21">
      <w:pPr>
        <w:pStyle w:val="a5"/>
        <w:spacing w:line="360" w:lineRule="auto"/>
        <w:ind w:firstLine="567"/>
        <w:rPr>
          <w:szCs w:val="28"/>
        </w:rPr>
      </w:pPr>
      <w:r w:rsidRPr="00F67B2E">
        <w:rPr>
          <w:szCs w:val="28"/>
        </w:rPr>
        <w:t>Сформированная согласно предъявляемым к ней требованиям бухгалтерская отчетность позволяет оценить привлекательность организации с точки зрения вложения в нее инвестиций, приобретения акций и прочих ценных бумаг, заключения с ней договоров на поставку товаров, а также выполнение работ и оказание услуг.</w:t>
      </w:r>
    </w:p>
    <w:p w:rsidR="00FD4A13" w:rsidRPr="00F67B2E" w:rsidRDefault="00FD4A13" w:rsidP="00F94C21">
      <w:pPr>
        <w:pStyle w:val="a5"/>
        <w:spacing w:line="360" w:lineRule="auto"/>
        <w:ind w:firstLine="567"/>
        <w:rPr>
          <w:szCs w:val="28"/>
        </w:rPr>
      </w:pPr>
      <w:r w:rsidRPr="00F67B2E">
        <w:rPr>
          <w:szCs w:val="28"/>
        </w:rPr>
        <w:t>Вместе с тем необходимо иметь в виду, что за несвоевременное представление и неправильное формирование отчетных показателей бухгалтерской отчетности установлена административная и налоговая ответственность согласно действующему законодательству. Отчётным годом при составлении бухгалтерской отчётности считается период с 1 января по 31 декабря календарного года включительно. Для вновь созданных организаций первым отчётным периодом признаётся период с даты их государственной регистрации по 31 декабря. Если же организация создана после 1 октября, то для неё отчётным периодом будет период с момента регистрации по 31 декабря следующего года (</w:t>
      </w:r>
      <w:hyperlink r:id="rId7" w:anchor="14" w:history="1">
        <w:r w:rsidRPr="00F67B2E">
          <w:rPr>
            <w:rStyle w:val="aa"/>
            <w:szCs w:val="28"/>
          </w:rPr>
          <w:t>статья 14 Федерального закона от 21.11.96 № 129-ФЗ</w:t>
        </w:r>
      </w:hyperlink>
      <w:r w:rsidRPr="00F67B2E">
        <w:rPr>
          <w:szCs w:val="28"/>
        </w:rPr>
        <w:t xml:space="preserve"> «О бухгалтерском учёте»).</w:t>
      </w:r>
    </w:p>
    <w:p w:rsidR="00FD4A13" w:rsidRPr="00F67B2E" w:rsidRDefault="00FD4A13" w:rsidP="00F94C21">
      <w:pPr>
        <w:pStyle w:val="a5"/>
        <w:spacing w:line="360" w:lineRule="auto"/>
        <w:ind w:firstLine="540"/>
        <w:rPr>
          <w:szCs w:val="28"/>
        </w:rPr>
      </w:pPr>
      <w:r w:rsidRPr="00F67B2E">
        <w:rPr>
          <w:szCs w:val="28"/>
        </w:rPr>
        <w:t xml:space="preserve">Бухгалтерская отчетность служит основным источником информации о деятельности организации, так как бухгалтерский учет собирает, накапливает и обрабатывает экономически существенную информацию о хозяйственных операциях и результатах хозяйственной деятельности. </w:t>
      </w:r>
    </w:p>
    <w:p w:rsidR="00FD4A13" w:rsidRPr="00F67B2E" w:rsidRDefault="00FD4A13" w:rsidP="00F94C21">
      <w:pPr>
        <w:pStyle w:val="a5"/>
        <w:spacing w:line="360" w:lineRule="auto"/>
        <w:ind w:firstLine="540"/>
        <w:rPr>
          <w:szCs w:val="28"/>
        </w:rPr>
      </w:pPr>
      <w:r w:rsidRPr="00F67B2E">
        <w:rPr>
          <w:szCs w:val="28"/>
        </w:rPr>
        <w:t>От современного бухгалтера, вовлеченного в процесс составления отчетности, требуется знание не только теории бухгалтерской отчетности и нормативных документов по ее формированию, но и методики практического применения норм, закрепленных в Законе «О бухгалтерском учете» и других нормативных актах.</w:t>
      </w:r>
    </w:p>
    <w:p w:rsidR="00B01675" w:rsidRDefault="00B01675" w:rsidP="00B01675">
      <w:pPr>
        <w:widowControl w:val="0"/>
        <w:autoSpaceDE w:val="0"/>
        <w:autoSpaceDN w:val="0"/>
        <w:adjustRightInd w:val="0"/>
        <w:spacing w:line="360" w:lineRule="auto"/>
        <w:jc w:val="both"/>
        <w:rPr>
          <w:sz w:val="28"/>
          <w:szCs w:val="28"/>
        </w:rPr>
      </w:pPr>
      <w:bookmarkStart w:id="0" w:name="_Toc207895811"/>
      <w:bookmarkStart w:id="1" w:name="_Toc207899653"/>
      <w:bookmarkStart w:id="2" w:name="_Toc207899695"/>
      <w:r>
        <w:rPr>
          <w:sz w:val="28"/>
          <w:szCs w:val="28"/>
        </w:rPr>
        <w:t xml:space="preserve">     </w:t>
      </w:r>
      <w:r w:rsidRPr="007E5B1C">
        <w:rPr>
          <w:sz w:val="28"/>
          <w:szCs w:val="28"/>
        </w:rPr>
        <w:t xml:space="preserve">Объектом исследования выбрано общество с ограниченной ответственностью </w:t>
      </w:r>
      <w:r>
        <w:rPr>
          <w:sz w:val="28"/>
          <w:szCs w:val="28"/>
        </w:rPr>
        <w:t xml:space="preserve">ООО </w:t>
      </w:r>
      <w:r w:rsidRPr="007E5B1C">
        <w:rPr>
          <w:sz w:val="28"/>
          <w:szCs w:val="28"/>
        </w:rPr>
        <w:t>«</w:t>
      </w:r>
      <w:r>
        <w:rPr>
          <w:sz w:val="28"/>
          <w:szCs w:val="28"/>
        </w:rPr>
        <w:t xml:space="preserve">Садовский» Медвенского </w:t>
      </w:r>
      <w:r w:rsidRPr="007E5B1C">
        <w:rPr>
          <w:sz w:val="28"/>
          <w:szCs w:val="28"/>
        </w:rPr>
        <w:t xml:space="preserve"> района, Курской области.</w:t>
      </w:r>
    </w:p>
    <w:p w:rsidR="00B01675" w:rsidRDefault="00B01675" w:rsidP="00B01675">
      <w:pPr>
        <w:widowControl w:val="0"/>
        <w:autoSpaceDE w:val="0"/>
        <w:autoSpaceDN w:val="0"/>
        <w:adjustRightInd w:val="0"/>
        <w:spacing w:line="360" w:lineRule="auto"/>
        <w:jc w:val="both"/>
        <w:rPr>
          <w:sz w:val="28"/>
          <w:szCs w:val="28"/>
        </w:rPr>
      </w:pPr>
      <w:r>
        <w:rPr>
          <w:sz w:val="28"/>
          <w:szCs w:val="28"/>
        </w:rPr>
        <w:t xml:space="preserve">     Период исследования составил 3 года с 2006 года по 2008 год. Курсовая работа состоит из трёх разделов.</w:t>
      </w:r>
    </w:p>
    <w:p w:rsidR="00B01675" w:rsidRDefault="00B01675" w:rsidP="00B01675">
      <w:pPr>
        <w:widowControl w:val="0"/>
        <w:autoSpaceDE w:val="0"/>
        <w:autoSpaceDN w:val="0"/>
        <w:adjustRightInd w:val="0"/>
        <w:spacing w:line="360" w:lineRule="auto"/>
        <w:jc w:val="both"/>
        <w:rPr>
          <w:sz w:val="28"/>
          <w:szCs w:val="28"/>
        </w:rPr>
      </w:pPr>
      <w:r>
        <w:rPr>
          <w:sz w:val="28"/>
          <w:szCs w:val="28"/>
        </w:rPr>
        <w:t xml:space="preserve">     В первом разделе рассмотрим теоретические основы составления годовой бухгалтерской отчетности.</w:t>
      </w:r>
    </w:p>
    <w:p w:rsidR="00B01675" w:rsidRDefault="00B01675" w:rsidP="00B01675">
      <w:pPr>
        <w:widowControl w:val="0"/>
        <w:autoSpaceDE w:val="0"/>
        <w:autoSpaceDN w:val="0"/>
        <w:adjustRightInd w:val="0"/>
        <w:spacing w:line="360" w:lineRule="auto"/>
        <w:jc w:val="both"/>
        <w:rPr>
          <w:sz w:val="28"/>
          <w:szCs w:val="28"/>
        </w:rPr>
      </w:pPr>
      <w:r>
        <w:rPr>
          <w:sz w:val="28"/>
          <w:szCs w:val="28"/>
        </w:rPr>
        <w:t xml:space="preserve">     Во втором разделе раскрывается финансово – экономическая характеристика ООО «Садовский», Курской области, Медвенского района.</w:t>
      </w:r>
    </w:p>
    <w:p w:rsidR="00B01675" w:rsidRDefault="00B01675" w:rsidP="00B01675">
      <w:pPr>
        <w:widowControl w:val="0"/>
        <w:autoSpaceDE w:val="0"/>
        <w:autoSpaceDN w:val="0"/>
        <w:adjustRightInd w:val="0"/>
        <w:spacing w:line="360" w:lineRule="auto"/>
        <w:jc w:val="both"/>
        <w:rPr>
          <w:sz w:val="28"/>
          <w:szCs w:val="28"/>
        </w:rPr>
      </w:pPr>
      <w:r>
        <w:rPr>
          <w:sz w:val="28"/>
          <w:szCs w:val="28"/>
        </w:rPr>
        <w:t xml:space="preserve">     В третьем разделе освещена тема основные принципы и техника составления</w:t>
      </w:r>
      <w:r w:rsidRPr="00B01675">
        <w:rPr>
          <w:sz w:val="28"/>
          <w:szCs w:val="28"/>
        </w:rPr>
        <w:t xml:space="preserve"> </w:t>
      </w:r>
      <w:r>
        <w:rPr>
          <w:sz w:val="28"/>
          <w:szCs w:val="28"/>
        </w:rPr>
        <w:t>годовой бухгалтерской отчетности.</w:t>
      </w:r>
    </w:p>
    <w:p w:rsidR="00151762" w:rsidRDefault="00B01675" w:rsidP="00151762">
      <w:pPr>
        <w:pStyle w:val="a5"/>
        <w:spacing w:line="360" w:lineRule="auto"/>
        <w:ind w:firstLine="540"/>
        <w:rPr>
          <w:szCs w:val="28"/>
        </w:rPr>
      </w:pPr>
      <w:r>
        <w:rPr>
          <w:szCs w:val="28"/>
        </w:rPr>
        <w:t xml:space="preserve">     </w:t>
      </w:r>
      <w:r w:rsidRPr="004C5F60">
        <w:rPr>
          <w:szCs w:val="28"/>
        </w:rPr>
        <w:t>Актуальность выбранной темы заключае</w:t>
      </w:r>
      <w:r>
        <w:rPr>
          <w:szCs w:val="28"/>
        </w:rPr>
        <w:t xml:space="preserve">тся в огромной важности  правильного составления  годовой отчетности </w:t>
      </w:r>
      <w:r w:rsidRPr="004C5F60">
        <w:rPr>
          <w:szCs w:val="28"/>
        </w:rPr>
        <w:t>для финансовой системы предприятия и ее стабильного</w:t>
      </w:r>
      <w:r>
        <w:rPr>
          <w:szCs w:val="28"/>
        </w:rPr>
        <w:t xml:space="preserve"> процветания</w:t>
      </w:r>
      <w:r w:rsidRPr="004C5F60">
        <w:rPr>
          <w:szCs w:val="28"/>
        </w:rPr>
        <w:t xml:space="preserve">. </w:t>
      </w:r>
    </w:p>
    <w:p w:rsidR="00151762" w:rsidRPr="00F67B2E" w:rsidRDefault="00151762" w:rsidP="00151762">
      <w:pPr>
        <w:pStyle w:val="a5"/>
        <w:spacing w:line="360" w:lineRule="auto"/>
        <w:ind w:firstLine="540"/>
        <w:rPr>
          <w:szCs w:val="28"/>
        </w:rPr>
      </w:pPr>
      <w:r w:rsidRPr="00F67B2E">
        <w:rPr>
          <w:szCs w:val="28"/>
        </w:rPr>
        <w:t>Целью курсовой работы является рассмотрение годовой бухгалтерской отчетности. Следует также рассмотреть принципы и технику составления всех форм отчетности, входящих в ее состав и проведение необходимой работы перед ее составлением.</w:t>
      </w:r>
    </w:p>
    <w:p w:rsidR="00B01675" w:rsidRDefault="00B01675" w:rsidP="00B01675">
      <w:pPr>
        <w:widowControl w:val="0"/>
        <w:autoSpaceDE w:val="0"/>
        <w:autoSpaceDN w:val="0"/>
        <w:adjustRightInd w:val="0"/>
        <w:spacing w:line="360" w:lineRule="auto"/>
        <w:jc w:val="both"/>
        <w:rPr>
          <w:sz w:val="28"/>
          <w:szCs w:val="28"/>
        </w:rPr>
      </w:pPr>
      <w:r>
        <w:rPr>
          <w:sz w:val="28"/>
          <w:szCs w:val="28"/>
        </w:rPr>
        <w:t xml:space="preserve">     </w:t>
      </w:r>
      <w:r w:rsidRPr="007E5B1C">
        <w:rPr>
          <w:sz w:val="28"/>
          <w:szCs w:val="28"/>
        </w:rPr>
        <w:t>Методологической основой написания курсовой работы являются нормативные документы по ведению б</w:t>
      </w:r>
      <w:r>
        <w:rPr>
          <w:sz w:val="28"/>
          <w:szCs w:val="28"/>
        </w:rPr>
        <w:t>ухгалтерского учёта</w:t>
      </w:r>
      <w:r w:rsidRPr="007E5B1C">
        <w:rPr>
          <w:sz w:val="28"/>
          <w:szCs w:val="28"/>
        </w:rPr>
        <w:t>, учебная литература и данные ООО «</w:t>
      </w:r>
      <w:r>
        <w:rPr>
          <w:sz w:val="28"/>
          <w:szCs w:val="28"/>
        </w:rPr>
        <w:t>Садовский</w:t>
      </w:r>
      <w:r w:rsidRPr="007E5B1C">
        <w:rPr>
          <w:sz w:val="28"/>
          <w:szCs w:val="28"/>
        </w:rPr>
        <w:t>».</w:t>
      </w:r>
    </w:p>
    <w:p w:rsidR="00B01675" w:rsidRDefault="00B01675" w:rsidP="00B01675">
      <w:pPr>
        <w:widowControl w:val="0"/>
        <w:autoSpaceDE w:val="0"/>
        <w:autoSpaceDN w:val="0"/>
        <w:adjustRightInd w:val="0"/>
        <w:spacing w:line="360" w:lineRule="auto"/>
        <w:jc w:val="both"/>
        <w:rPr>
          <w:sz w:val="28"/>
          <w:szCs w:val="28"/>
        </w:rPr>
      </w:pPr>
    </w:p>
    <w:p w:rsidR="00B01675" w:rsidRDefault="00B01675" w:rsidP="00B01675">
      <w:pPr>
        <w:widowControl w:val="0"/>
        <w:autoSpaceDE w:val="0"/>
        <w:autoSpaceDN w:val="0"/>
        <w:adjustRightInd w:val="0"/>
        <w:spacing w:line="360" w:lineRule="auto"/>
        <w:jc w:val="both"/>
        <w:rPr>
          <w:sz w:val="28"/>
          <w:szCs w:val="28"/>
        </w:rPr>
      </w:pPr>
    </w:p>
    <w:p w:rsidR="007F3347" w:rsidRPr="00F54908" w:rsidRDefault="00F94C21" w:rsidP="0061620C">
      <w:pPr>
        <w:spacing w:after="200" w:line="276" w:lineRule="auto"/>
        <w:jc w:val="center"/>
        <w:rPr>
          <w:sz w:val="32"/>
          <w:szCs w:val="32"/>
        </w:rPr>
      </w:pPr>
      <w:r>
        <w:rPr>
          <w:sz w:val="32"/>
          <w:szCs w:val="32"/>
        </w:rPr>
        <w:br w:type="page"/>
      </w:r>
      <w:r w:rsidR="0007750A">
        <w:rPr>
          <w:sz w:val="32"/>
          <w:szCs w:val="32"/>
        </w:rPr>
        <w:t>1</w:t>
      </w:r>
      <w:r w:rsidR="007F3347" w:rsidRPr="00F54908">
        <w:rPr>
          <w:sz w:val="32"/>
          <w:szCs w:val="32"/>
        </w:rPr>
        <w:t xml:space="preserve">. </w:t>
      </w:r>
      <w:r w:rsidR="0061620C" w:rsidRPr="00F54908">
        <w:rPr>
          <w:sz w:val="32"/>
          <w:szCs w:val="32"/>
        </w:rPr>
        <w:t>Теоретические  основы с</w:t>
      </w:r>
      <w:r w:rsidR="007F3347" w:rsidRPr="00F54908">
        <w:rPr>
          <w:sz w:val="32"/>
          <w:szCs w:val="32"/>
        </w:rPr>
        <w:t>остав</w:t>
      </w:r>
      <w:r w:rsidR="0061620C" w:rsidRPr="00F54908">
        <w:rPr>
          <w:sz w:val="32"/>
          <w:szCs w:val="32"/>
        </w:rPr>
        <w:t>ления</w:t>
      </w:r>
      <w:r w:rsidR="007F3347" w:rsidRPr="00F54908">
        <w:rPr>
          <w:sz w:val="32"/>
          <w:szCs w:val="32"/>
        </w:rPr>
        <w:t xml:space="preserve"> годового бухгалтерского отчета.</w:t>
      </w:r>
    </w:p>
    <w:p w:rsidR="007F3347" w:rsidRDefault="007F3347" w:rsidP="007F3347">
      <w:pPr>
        <w:pStyle w:val="a5"/>
        <w:spacing w:line="360" w:lineRule="auto"/>
        <w:ind w:firstLine="540"/>
        <w:rPr>
          <w:szCs w:val="28"/>
        </w:rPr>
      </w:pPr>
    </w:p>
    <w:p w:rsidR="007F3347" w:rsidRDefault="007F3347" w:rsidP="007F3347">
      <w:pPr>
        <w:pStyle w:val="a5"/>
        <w:spacing w:line="360" w:lineRule="auto"/>
        <w:ind w:firstLine="540"/>
        <w:rPr>
          <w:szCs w:val="28"/>
        </w:rPr>
      </w:pPr>
      <w:r w:rsidRPr="00F67B2E">
        <w:rPr>
          <w:szCs w:val="28"/>
        </w:rPr>
        <w:t>Бухгалтерская отчетность как единая система данных о финансовом положении организации, финансовых результатах ее деятельности и изменениях в ее финансовом положении составляется на основе данных бухгалтерского учета. Состав бухгалтерской отчетности зависит от вида экономического субъекта.</w:t>
      </w:r>
    </w:p>
    <w:p w:rsidR="00F54908" w:rsidRPr="00474670" w:rsidRDefault="00F54908" w:rsidP="00F54908">
      <w:pPr>
        <w:pStyle w:val="af1"/>
        <w:spacing w:before="0" w:beforeAutospacing="0" w:after="0" w:afterAutospacing="0" w:line="360" w:lineRule="auto"/>
        <w:ind w:firstLine="709"/>
        <w:jc w:val="both"/>
        <w:rPr>
          <w:sz w:val="28"/>
          <w:szCs w:val="28"/>
        </w:rPr>
      </w:pPr>
      <w:r w:rsidRPr="00474670">
        <w:rPr>
          <w:sz w:val="28"/>
          <w:szCs w:val="28"/>
        </w:rPr>
        <w:t>Организации представляют годовую бухгалтерскую отчетность в соответствии с учредительными документами учредителям, участникам организации или собственникам ее имущества, а также территориальным органам государственной статистики по месту их регистрации. Организации обязаны представлять квартальную бухгалтерскую отчетность в течение 30 дней по окончании квартала, а годовую - в течение 90 дней по окончании года, если иное не пре</w:t>
      </w:r>
      <w:r w:rsidR="00ED6BD8">
        <w:rPr>
          <w:sz w:val="28"/>
          <w:szCs w:val="28"/>
        </w:rPr>
        <w:t>дусмотрено Российской Федерации</w:t>
      </w:r>
      <w:r w:rsidRPr="00474670">
        <w:rPr>
          <w:sz w:val="28"/>
          <w:szCs w:val="28"/>
        </w:rPr>
        <w:t>.</w:t>
      </w:r>
    </w:p>
    <w:p w:rsidR="00F54908" w:rsidRPr="00474670" w:rsidRDefault="00F54908" w:rsidP="00F54908">
      <w:pPr>
        <w:pStyle w:val="af1"/>
        <w:spacing w:before="0" w:beforeAutospacing="0" w:after="0" w:afterAutospacing="0" w:line="360" w:lineRule="auto"/>
        <w:ind w:firstLine="709"/>
        <w:jc w:val="both"/>
        <w:rPr>
          <w:sz w:val="28"/>
          <w:szCs w:val="28"/>
        </w:rPr>
      </w:pPr>
      <w:r w:rsidRPr="00474670">
        <w:rPr>
          <w:sz w:val="28"/>
          <w:szCs w:val="28"/>
        </w:rPr>
        <w:t>Представляемая годовая бухгалтерская отчетность должна быть утверждена в порядке, установленном учредительными документами организации.</w:t>
      </w:r>
    </w:p>
    <w:p w:rsidR="00F54908" w:rsidRPr="00474670" w:rsidRDefault="00F54908" w:rsidP="00F54908">
      <w:pPr>
        <w:pStyle w:val="af1"/>
        <w:spacing w:before="0" w:beforeAutospacing="0" w:after="0" w:afterAutospacing="0" w:line="360" w:lineRule="auto"/>
        <w:ind w:firstLine="709"/>
        <w:jc w:val="both"/>
        <w:rPr>
          <w:sz w:val="28"/>
          <w:szCs w:val="28"/>
        </w:rPr>
      </w:pPr>
      <w:r w:rsidRPr="00474670">
        <w:rPr>
          <w:sz w:val="28"/>
          <w:szCs w:val="28"/>
        </w:rPr>
        <w:t>В бухгалтерскую отчетность должны включаться данные, необходимые для формирования достоверного и полного представления о финансовом положении организации, финансовых результатах ее деятельности и изменениях в ее финансовом положении. Если выявляется недостаточность данных для формирования полного представления о финансовом положении организации, финансовых результатах ее деятельности и изменениях в ее финансовом положении, то в бухгалтерскую отчётность организация включает соответствующие дополнительные показатели и пояснения. При этом должна быть обеспечена нейтральность информации, содержащейся в бухгалтерской отчетности, то есть, исключено одностороннее удовлетворение интересов одних групп заинтересованных пользователей бухгалтерской отчетности перед другими. Если посредством отбора или формы представления информация влияет на решения и оценки пользователей с целью достижения предопределенных результатов, информация не является нейтральной.</w:t>
      </w:r>
    </w:p>
    <w:p w:rsidR="00F54908" w:rsidRDefault="00F54908" w:rsidP="00F54908">
      <w:pPr>
        <w:tabs>
          <w:tab w:val="left" w:pos="5775"/>
        </w:tabs>
        <w:spacing w:line="360" w:lineRule="auto"/>
        <w:ind w:firstLine="709"/>
        <w:jc w:val="both"/>
        <w:rPr>
          <w:sz w:val="28"/>
          <w:szCs w:val="28"/>
        </w:rPr>
      </w:pPr>
      <w:r w:rsidRPr="00474670">
        <w:rPr>
          <w:sz w:val="28"/>
          <w:szCs w:val="28"/>
        </w:rPr>
        <w:t xml:space="preserve">Показатели об отдельных активах, обязательствах, доходах, расходах и хозяйственных операциях, а также составляющих капитала должны приводиться в бухгалтерской отчетности обособленно, в случаях их существенности и если без знания о них заинтересованными пользователями невозможна оценка финансового положения организации или финансовых результатов ее деятельности. </w:t>
      </w:r>
    </w:p>
    <w:p w:rsidR="00F54908" w:rsidRDefault="00F54908" w:rsidP="00F54908">
      <w:pPr>
        <w:tabs>
          <w:tab w:val="left" w:pos="5775"/>
        </w:tabs>
        <w:spacing w:line="360" w:lineRule="auto"/>
        <w:ind w:firstLine="709"/>
        <w:jc w:val="both"/>
        <w:rPr>
          <w:sz w:val="28"/>
          <w:szCs w:val="28"/>
        </w:rPr>
      </w:pPr>
      <w:r w:rsidRPr="00474670">
        <w:rPr>
          <w:sz w:val="28"/>
          <w:szCs w:val="28"/>
        </w:rPr>
        <w:t xml:space="preserve">Если показатель несущественен в обособленном виде, он объединяется с другими в бухгалтерском балансе, отчете о прибылях и убытках или в пояснениях к ним (в приложениях к бухгалтерскому балансу и отчету о прибылях и убытках или пояснительной записке). При этом следует иметь в виду, что отдельные показатели, которые недостаточно существенны для того, чтобы требовалось их отдельное представление в бухгалтерском балансе и отчете о прибылях и убытках, могут быть достаточно существенными, чтобы представляться обособленно в пояснениях. </w:t>
      </w:r>
    </w:p>
    <w:p w:rsidR="00F54908" w:rsidRDefault="00F54908" w:rsidP="00F54908">
      <w:pPr>
        <w:tabs>
          <w:tab w:val="left" w:pos="5775"/>
        </w:tabs>
        <w:spacing w:line="360" w:lineRule="auto"/>
        <w:ind w:firstLine="709"/>
        <w:jc w:val="both"/>
        <w:rPr>
          <w:sz w:val="28"/>
          <w:szCs w:val="28"/>
        </w:rPr>
      </w:pPr>
      <w:r w:rsidRPr="00474670">
        <w:rPr>
          <w:sz w:val="28"/>
          <w:szCs w:val="28"/>
        </w:rPr>
        <w:t xml:space="preserve">Показатель считается существенным, если его нераскрытие может повлиять на экономические решения заинтересованных пользователей, принимаемые на основе отчетной информации. Решение организацией вопроса, является ли данный показатель существенным, зависит от оценки показателя, его характера, конкретных обстоятельств возникновения, непротиворечивости и рациональности. </w:t>
      </w:r>
    </w:p>
    <w:p w:rsidR="00F54908" w:rsidRDefault="00F54908" w:rsidP="00F54908">
      <w:pPr>
        <w:tabs>
          <w:tab w:val="left" w:pos="5775"/>
        </w:tabs>
        <w:spacing w:line="360" w:lineRule="auto"/>
        <w:ind w:firstLine="709"/>
        <w:jc w:val="both"/>
        <w:rPr>
          <w:sz w:val="28"/>
          <w:szCs w:val="28"/>
        </w:rPr>
      </w:pPr>
      <w:r w:rsidRPr="00474670">
        <w:rPr>
          <w:sz w:val="28"/>
          <w:szCs w:val="28"/>
        </w:rPr>
        <w:t xml:space="preserve">При оценке статей бухгалтерской отчетности, организация должна: обеспечить соблюдение допущений и требований, предусмотренных Положением по бухгалтерскому учету «Учетная политика организации». </w:t>
      </w:r>
    </w:p>
    <w:p w:rsidR="007F3347" w:rsidRPr="00F67B2E" w:rsidRDefault="007F3347" w:rsidP="007F3347">
      <w:pPr>
        <w:pStyle w:val="a5"/>
        <w:spacing w:line="360" w:lineRule="auto"/>
        <w:ind w:firstLine="540"/>
        <w:rPr>
          <w:szCs w:val="28"/>
        </w:rPr>
      </w:pPr>
      <w:r w:rsidRPr="00F67B2E">
        <w:rPr>
          <w:szCs w:val="28"/>
        </w:rPr>
        <w:t>В соответствии с Федеральным законом от 21 ноября 1996 г. № 129-ФЗ «О бухгалтерском учете», а также положением по бухгалтерскому учету «Бухгалтерская отчетность организации» ПБУ 4/99 и Приказом Министерства Финансов Российской Федерации от 1</w:t>
      </w:r>
      <w:r w:rsidR="00AB3338">
        <w:rPr>
          <w:szCs w:val="28"/>
        </w:rPr>
        <w:t>8</w:t>
      </w:r>
      <w:r w:rsidRPr="00F67B2E">
        <w:rPr>
          <w:szCs w:val="28"/>
        </w:rPr>
        <w:t xml:space="preserve"> </w:t>
      </w:r>
      <w:r w:rsidR="00AB3338">
        <w:rPr>
          <w:szCs w:val="28"/>
        </w:rPr>
        <w:t>сентября</w:t>
      </w:r>
      <w:r w:rsidRPr="00F67B2E">
        <w:rPr>
          <w:szCs w:val="28"/>
        </w:rPr>
        <w:t xml:space="preserve"> 200</w:t>
      </w:r>
      <w:r w:rsidR="00AB3338">
        <w:rPr>
          <w:szCs w:val="28"/>
        </w:rPr>
        <w:t>6</w:t>
      </w:r>
      <w:r w:rsidRPr="00F67B2E">
        <w:rPr>
          <w:szCs w:val="28"/>
        </w:rPr>
        <w:t>г. № 4н бухгалтерская отчетность состоит:</w:t>
      </w:r>
    </w:p>
    <w:p w:rsidR="007F3347" w:rsidRPr="00F67B2E" w:rsidRDefault="007F3347" w:rsidP="007F3347">
      <w:pPr>
        <w:pStyle w:val="a5"/>
        <w:numPr>
          <w:ilvl w:val="0"/>
          <w:numId w:val="1"/>
        </w:numPr>
        <w:spacing w:line="360" w:lineRule="auto"/>
        <w:ind w:left="567"/>
        <w:rPr>
          <w:szCs w:val="28"/>
        </w:rPr>
      </w:pPr>
      <w:r w:rsidRPr="00F67B2E">
        <w:rPr>
          <w:szCs w:val="28"/>
        </w:rPr>
        <w:t>бухгалтерский баланс – форма №1;</w:t>
      </w:r>
    </w:p>
    <w:p w:rsidR="007F3347" w:rsidRPr="00F67B2E" w:rsidRDefault="007F3347" w:rsidP="007F3347">
      <w:pPr>
        <w:pStyle w:val="a5"/>
        <w:numPr>
          <w:ilvl w:val="0"/>
          <w:numId w:val="1"/>
        </w:numPr>
        <w:spacing w:line="360" w:lineRule="auto"/>
        <w:ind w:left="567"/>
        <w:rPr>
          <w:szCs w:val="28"/>
        </w:rPr>
      </w:pPr>
      <w:r w:rsidRPr="00F67B2E">
        <w:rPr>
          <w:szCs w:val="28"/>
        </w:rPr>
        <w:t>отчет о прибылях и убытках – форма №2;</w:t>
      </w:r>
    </w:p>
    <w:p w:rsidR="007F3347" w:rsidRPr="00F67B2E" w:rsidRDefault="007F3347" w:rsidP="007F3347">
      <w:pPr>
        <w:pStyle w:val="a5"/>
        <w:numPr>
          <w:ilvl w:val="0"/>
          <w:numId w:val="1"/>
        </w:numPr>
        <w:spacing w:line="360" w:lineRule="auto"/>
        <w:ind w:left="567"/>
        <w:rPr>
          <w:szCs w:val="28"/>
        </w:rPr>
      </w:pPr>
      <w:r w:rsidRPr="00F67B2E">
        <w:rPr>
          <w:szCs w:val="28"/>
        </w:rPr>
        <w:t>пояснения к отчетности:</w:t>
      </w:r>
    </w:p>
    <w:p w:rsidR="007F3347" w:rsidRPr="00F67B2E" w:rsidRDefault="007F3347" w:rsidP="007F3347">
      <w:pPr>
        <w:pStyle w:val="a5"/>
        <w:numPr>
          <w:ilvl w:val="0"/>
          <w:numId w:val="5"/>
        </w:numPr>
        <w:tabs>
          <w:tab w:val="clear" w:pos="1260"/>
          <w:tab w:val="num" w:pos="1620"/>
        </w:tabs>
        <w:spacing w:line="360" w:lineRule="auto"/>
        <w:ind w:left="567" w:firstLine="0"/>
        <w:rPr>
          <w:szCs w:val="28"/>
        </w:rPr>
      </w:pPr>
      <w:r w:rsidRPr="00F67B2E">
        <w:rPr>
          <w:szCs w:val="28"/>
        </w:rPr>
        <w:t>отчет об изменениях капитала – форма №3;</w:t>
      </w:r>
    </w:p>
    <w:p w:rsidR="007F3347" w:rsidRPr="00F67B2E" w:rsidRDefault="007F3347" w:rsidP="007F3347">
      <w:pPr>
        <w:pStyle w:val="a5"/>
        <w:numPr>
          <w:ilvl w:val="0"/>
          <w:numId w:val="6"/>
        </w:numPr>
        <w:tabs>
          <w:tab w:val="clear" w:pos="1260"/>
          <w:tab w:val="num" w:pos="1620"/>
        </w:tabs>
        <w:spacing w:line="360" w:lineRule="auto"/>
        <w:ind w:left="567" w:firstLine="0"/>
        <w:rPr>
          <w:szCs w:val="28"/>
        </w:rPr>
      </w:pPr>
      <w:r w:rsidRPr="00F67B2E">
        <w:rPr>
          <w:szCs w:val="28"/>
        </w:rPr>
        <w:t>отчет о движении денежных средств – форма №4;</w:t>
      </w:r>
    </w:p>
    <w:p w:rsidR="007F3347" w:rsidRPr="00F67B2E" w:rsidRDefault="007F3347" w:rsidP="007F3347">
      <w:pPr>
        <w:pStyle w:val="a5"/>
        <w:numPr>
          <w:ilvl w:val="0"/>
          <w:numId w:val="7"/>
        </w:numPr>
        <w:tabs>
          <w:tab w:val="clear" w:pos="1260"/>
          <w:tab w:val="num" w:pos="1620"/>
        </w:tabs>
        <w:spacing w:line="360" w:lineRule="auto"/>
        <w:ind w:left="567" w:firstLine="0"/>
        <w:rPr>
          <w:szCs w:val="28"/>
        </w:rPr>
      </w:pPr>
      <w:r w:rsidRPr="00F67B2E">
        <w:rPr>
          <w:szCs w:val="28"/>
        </w:rPr>
        <w:t>приложение к бухгалтерскому балансу - форма №5;</w:t>
      </w:r>
    </w:p>
    <w:p w:rsidR="007F3347" w:rsidRPr="00F67B2E" w:rsidRDefault="007F3347" w:rsidP="007F3347">
      <w:pPr>
        <w:pStyle w:val="a5"/>
        <w:numPr>
          <w:ilvl w:val="0"/>
          <w:numId w:val="1"/>
        </w:numPr>
        <w:spacing w:line="360" w:lineRule="auto"/>
        <w:ind w:left="567" w:hanging="357"/>
        <w:rPr>
          <w:szCs w:val="28"/>
        </w:rPr>
      </w:pPr>
      <w:r w:rsidRPr="00F67B2E">
        <w:rPr>
          <w:szCs w:val="28"/>
        </w:rPr>
        <w:t>пояснительная записка;</w:t>
      </w:r>
    </w:p>
    <w:p w:rsidR="007F3347" w:rsidRPr="00F67B2E" w:rsidRDefault="007F3347" w:rsidP="007F3347">
      <w:pPr>
        <w:pStyle w:val="a5"/>
        <w:numPr>
          <w:ilvl w:val="0"/>
          <w:numId w:val="1"/>
        </w:numPr>
        <w:spacing w:line="360" w:lineRule="auto"/>
        <w:ind w:left="567" w:hanging="357"/>
        <w:rPr>
          <w:szCs w:val="28"/>
        </w:rPr>
      </w:pPr>
      <w:r w:rsidRPr="00F67B2E">
        <w:rPr>
          <w:szCs w:val="28"/>
        </w:rPr>
        <w:t>специализированные внутриотраслевые формы, установленные действующим законодательством;</w:t>
      </w:r>
    </w:p>
    <w:p w:rsidR="007F3347" w:rsidRPr="00F67B2E" w:rsidRDefault="007F3347" w:rsidP="007F3347">
      <w:pPr>
        <w:pStyle w:val="a5"/>
        <w:spacing w:line="360" w:lineRule="auto"/>
        <w:ind w:firstLine="540"/>
        <w:rPr>
          <w:szCs w:val="28"/>
        </w:rPr>
      </w:pPr>
      <w:r w:rsidRPr="00F67B2E">
        <w:rPr>
          <w:szCs w:val="28"/>
        </w:rPr>
        <w:t>Перед тем как приступить к составлению бухгалтерской отчетности, предприятия обязаны провести инвентаризацию. Порядок установлен Приказом Минфина России от 13 июня 1995 г. № 49. На каждом предприятии должна быть создана постоянно действующая инвентаризационная комиссия. В ее состав необходимо включить представителей администрации, работников бухгалтерии, а также других специалистов (инженеров, экономистов, техников и т.д.). В инвентаризации могут принимать участие и аудиторы.</w:t>
      </w:r>
    </w:p>
    <w:p w:rsidR="007F3347" w:rsidRPr="00F67B2E" w:rsidRDefault="007F3347" w:rsidP="007F3347">
      <w:pPr>
        <w:pStyle w:val="a5"/>
        <w:spacing w:line="360" w:lineRule="auto"/>
        <w:ind w:firstLine="540"/>
        <w:rPr>
          <w:szCs w:val="28"/>
        </w:rPr>
      </w:pPr>
      <w:r w:rsidRPr="00F67B2E">
        <w:rPr>
          <w:szCs w:val="28"/>
        </w:rPr>
        <w:t>Перед началом проверки фактического наличия имущества комиссия должна получить последний отчет о движении материальных ценностей и денежных средств. А материально-ответственные лица должны дать расписки о том, что все расходные и приходные документы на имущество сданы в бухгалтерию или переданы комиссии, и все ценности, поступившие под их ответственность, оприходованы, а выбывшие - списаны в расход. Аналогичные расписки дают и лица, имеющие подотчетные суммы на приобретение или доверенности на получение имущества.</w:t>
      </w:r>
    </w:p>
    <w:p w:rsidR="007F3347" w:rsidRPr="00F67B2E" w:rsidRDefault="007F3347" w:rsidP="007F3347">
      <w:pPr>
        <w:pStyle w:val="a5"/>
        <w:spacing w:line="360" w:lineRule="auto"/>
        <w:ind w:firstLine="540"/>
        <w:rPr>
          <w:szCs w:val="28"/>
        </w:rPr>
      </w:pPr>
      <w:r w:rsidRPr="00F67B2E">
        <w:rPr>
          <w:szCs w:val="28"/>
        </w:rPr>
        <w:t>Согласно статьи 12 Закона «О бухгалтерском учете», в ходе инвентаризации необходимо проверить и документально подтвердить наличие, состояние и оценку имущества и обязательств. Чтобы выполнить данное требование закона, необходимо провести:</w:t>
      </w:r>
    </w:p>
    <w:p w:rsidR="007F3347" w:rsidRPr="00F67B2E" w:rsidRDefault="007F3347" w:rsidP="007F3347">
      <w:pPr>
        <w:pStyle w:val="a5"/>
        <w:numPr>
          <w:ilvl w:val="0"/>
          <w:numId w:val="2"/>
        </w:numPr>
        <w:spacing w:line="360" w:lineRule="auto"/>
        <w:ind w:left="924" w:hanging="357"/>
        <w:rPr>
          <w:szCs w:val="28"/>
        </w:rPr>
      </w:pPr>
      <w:r w:rsidRPr="00F67B2E">
        <w:rPr>
          <w:b/>
          <w:i/>
          <w:szCs w:val="28"/>
        </w:rPr>
        <w:t>инвентаризацию основных средств</w:t>
      </w:r>
      <w:r w:rsidRPr="00F67B2E">
        <w:rPr>
          <w:szCs w:val="28"/>
        </w:rPr>
        <w:t>; проверяя наличие основных средств, комиссия должна осмотреть объекты и занести в описи их назначение, инвентарные номера и основные технические характеристики. Основные средства вносятся в описи (по наименованиям в соответствии с прямым назначением объектам);</w:t>
      </w:r>
    </w:p>
    <w:p w:rsidR="007F3347" w:rsidRPr="00F67B2E" w:rsidRDefault="007F3347" w:rsidP="007F3347">
      <w:pPr>
        <w:pStyle w:val="ConsNormal"/>
        <w:widowControl/>
        <w:numPr>
          <w:ilvl w:val="0"/>
          <w:numId w:val="2"/>
        </w:numPr>
        <w:spacing w:line="360" w:lineRule="auto"/>
        <w:ind w:left="924" w:right="0" w:hanging="357"/>
        <w:jc w:val="both"/>
        <w:rPr>
          <w:rFonts w:ascii="Times New Roman" w:hAnsi="Times New Roman"/>
          <w:sz w:val="28"/>
          <w:szCs w:val="28"/>
        </w:rPr>
      </w:pPr>
      <w:r w:rsidRPr="00F67B2E">
        <w:rPr>
          <w:rFonts w:ascii="Times New Roman" w:hAnsi="Times New Roman"/>
          <w:b/>
          <w:i/>
          <w:sz w:val="28"/>
          <w:szCs w:val="28"/>
        </w:rPr>
        <w:t>инвентаризацию</w:t>
      </w:r>
      <w:r w:rsidRPr="00F67B2E">
        <w:rPr>
          <w:rFonts w:ascii="Times New Roman" w:hAnsi="Times New Roman"/>
          <w:b/>
          <w:i/>
          <w:snapToGrid/>
          <w:sz w:val="28"/>
          <w:szCs w:val="28"/>
        </w:rPr>
        <w:t xml:space="preserve"> товарно-материальных ценностей</w:t>
      </w:r>
      <w:r w:rsidRPr="00F67B2E">
        <w:rPr>
          <w:rFonts w:ascii="Times New Roman" w:hAnsi="Times New Roman"/>
          <w:sz w:val="28"/>
          <w:szCs w:val="28"/>
        </w:rPr>
        <w:t>; товарно-материальные ценности (производственные запасы, готовая продукция, товары, прочие запасы) заносятся в описи по каждому отдельному наименованию с указанием вида, группы, количества и других необходимых данных (артикула, сорта и др.).</w:t>
      </w:r>
    </w:p>
    <w:p w:rsidR="007F3347" w:rsidRPr="00F67B2E" w:rsidRDefault="007F3347" w:rsidP="007F3347">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Комиссия в присутствии заведующего складом (кладовой) и других материально-ответственных лиц должна пересчитать, перевесить или перемерить имеющиеся на предприятии материальные ценности.</w:t>
      </w:r>
    </w:p>
    <w:p w:rsidR="007F3347" w:rsidRPr="00F67B2E" w:rsidRDefault="007F3347" w:rsidP="007F3347">
      <w:pPr>
        <w:pStyle w:val="a5"/>
        <w:numPr>
          <w:ilvl w:val="0"/>
          <w:numId w:val="3"/>
        </w:numPr>
        <w:spacing w:line="360" w:lineRule="auto"/>
        <w:ind w:left="924" w:hanging="357"/>
        <w:rPr>
          <w:szCs w:val="28"/>
        </w:rPr>
      </w:pPr>
      <w:r w:rsidRPr="00F67B2E">
        <w:rPr>
          <w:b/>
          <w:i/>
          <w:szCs w:val="28"/>
        </w:rPr>
        <w:t>инвентаризацию незавершенного производства</w:t>
      </w:r>
      <w:r w:rsidRPr="00F67B2E">
        <w:rPr>
          <w:szCs w:val="28"/>
        </w:rPr>
        <w:t>;</w:t>
      </w:r>
    </w:p>
    <w:p w:rsidR="007F3347" w:rsidRPr="00F67B2E" w:rsidRDefault="007F3347" w:rsidP="007F3347">
      <w:pPr>
        <w:pStyle w:val="ConsNormal"/>
        <w:widowControl/>
        <w:numPr>
          <w:ilvl w:val="0"/>
          <w:numId w:val="3"/>
        </w:numPr>
        <w:spacing w:line="360" w:lineRule="auto"/>
        <w:ind w:left="924" w:right="0" w:hanging="357"/>
        <w:jc w:val="both"/>
        <w:rPr>
          <w:rFonts w:ascii="Times New Roman" w:hAnsi="Times New Roman"/>
          <w:sz w:val="28"/>
          <w:szCs w:val="28"/>
        </w:rPr>
      </w:pPr>
      <w:r w:rsidRPr="00F67B2E">
        <w:rPr>
          <w:rFonts w:ascii="Times New Roman" w:hAnsi="Times New Roman"/>
          <w:b/>
          <w:i/>
          <w:sz w:val="28"/>
          <w:szCs w:val="28"/>
        </w:rPr>
        <w:t>инвентаризацию денежных средств, финансовых вложений и расчетов</w:t>
      </w:r>
      <w:r w:rsidRPr="00F67B2E">
        <w:rPr>
          <w:rFonts w:ascii="Times New Roman" w:hAnsi="Times New Roman"/>
          <w:sz w:val="28"/>
          <w:szCs w:val="28"/>
        </w:rPr>
        <w:t>; Инвентаризация кассы проводится в соответствии с Порядком ведения кассовых операций в Российской Федерации (утверждено  Решением совета директоров Банка России от 22 сентября 1993 г. № 40). Комиссия должна проверить сохранность: наличных денег, ценных бумаг, денежных документов (билетов, путевок и проч.).</w:t>
      </w:r>
    </w:p>
    <w:p w:rsidR="007F3347" w:rsidRPr="00F67B2E" w:rsidRDefault="007F3347" w:rsidP="007F3347">
      <w:pPr>
        <w:pStyle w:val="a5"/>
        <w:spacing w:line="360" w:lineRule="auto"/>
        <w:ind w:firstLine="540"/>
        <w:rPr>
          <w:szCs w:val="28"/>
        </w:rPr>
      </w:pPr>
      <w:r w:rsidRPr="00F67B2E">
        <w:rPr>
          <w:szCs w:val="28"/>
        </w:rPr>
        <w:t>Наличие в кассе бланков ценных бумаг и документов строгой отчетности нужно проверять по видам бланков</w:t>
      </w:r>
    </w:p>
    <w:p w:rsidR="007F3347" w:rsidRPr="00F67B2E" w:rsidRDefault="007F3347" w:rsidP="007F3347">
      <w:pPr>
        <w:pStyle w:val="ConsNormal"/>
        <w:widowControl/>
        <w:numPr>
          <w:ilvl w:val="0"/>
          <w:numId w:val="4"/>
        </w:numPr>
        <w:tabs>
          <w:tab w:val="clear" w:pos="1695"/>
          <w:tab w:val="num" w:pos="1620"/>
        </w:tabs>
        <w:spacing w:line="360" w:lineRule="auto"/>
        <w:ind w:left="924" w:right="0" w:hanging="357"/>
        <w:jc w:val="both"/>
        <w:rPr>
          <w:rFonts w:ascii="Times New Roman" w:hAnsi="Times New Roman"/>
          <w:sz w:val="28"/>
          <w:szCs w:val="28"/>
        </w:rPr>
      </w:pPr>
      <w:r w:rsidRPr="00F67B2E">
        <w:rPr>
          <w:rFonts w:ascii="Times New Roman" w:hAnsi="Times New Roman"/>
          <w:b/>
          <w:i/>
          <w:sz w:val="28"/>
          <w:szCs w:val="28"/>
        </w:rPr>
        <w:t>инвентаризацию резервов предстоящих расходов и платежей</w:t>
      </w:r>
      <w:r w:rsidRPr="00F67B2E">
        <w:rPr>
          <w:rFonts w:ascii="Times New Roman" w:hAnsi="Times New Roman"/>
          <w:sz w:val="28"/>
          <w:szCs w:val="28"/>
        </w:rPr>
        <w:t xml:space="preserve">. При инвентаризации резервов предстоящих расходов и платежей комиссия должна проверить правильность и обоснованность созданных в организации резервов: </w:t>
      </w:r>
    </w:p>
    <w:p w:rsidR="007F3347" w:rsidRPr="00F67B2E" w:rsidRDefault="007F3347" w:rsidP="007F3347">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 на предстоящую оплату отпусков работникам;</w:t>
      </w:r>
    </w:p>
    <w:p w:rsidR="007F3347" w:rsidRPr="00F67B2E" w:rsidRDefault="007F3347" w:rsidP="007F3347">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 на выплату ежегодного вознаграждения за выслугу лет;</w:t>
      </w:r>
    </w:p>
    <w:p w:rsidR="007F3347" w:rsidRPr="00F67B2E" w:rsidRDefault="007F3347" w:rsidP="007F3347">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 на выплату вознаграждений по итогам работы организации за год;</w:t>
      </w:r>
    </w:p>
    <w:p w:rsidR="007F3347" w:rsidRPr="00F67B2E" w:rsidRDefault="007F3347" w:rsidP="007F3347">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 расходов на ремонт основных средств;</w:t>
      </w:r>
    </w:p>
    <w:p w:rsidR="007F3347" w:rsidRPr="00F67B2E" w:rsidRDefault="007F3347" w:rsidP="007F3347">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 производственных затрат по подготовительным работам в связи с сезонным характером производства;</w:t>
      </w:r>
    </w:p>
    <w:p w:rsidR="007F3347" w:rsidRPr="00F67B2E" w:rsidRDefault="007F3347" w:rsidP="007F3347">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 предстоящих затрат по ремонту предметов проката и др.</w:t>
      </w:r>
    </w:p>
    <w:p w:rsidR="007F3347" w:rsidRPr="00F67B2E" w:rsidRDefault="007F3347" w:rsidP="007F3347">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Проводя инвентаризацию, комиссия должна проверить, правильно ли были рассчитаны суммы резервов и обоснованно ли переносятся остатки на начало следующего отчетного года.</w:t>
      </w:r>
    </w:p>
    <w:p w:rsidR="007F3347" w:rsidRPr="00F67B2E" w:rsidRDefault="007F3347" w:rsidP="007F3347">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Все организации должны применять формы первичной учетной документации по учету результатов инвентаризации, утвержденные Постановлением Госкомстата России от 18 августа 1998 г. N 88.</w:t>
      </w:r>
    </w:p>
    <w:p w:rsidR="007F3347" w:rsidRPr="00F67B2E" w:rsidRDefault="007F3347" w:rsidP="007F3347">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В том случае, если комиссия обнаружила расхождения между фактическими остатками материальных ценностей, выявленными при проверке, и остатками, учтенными на счетах бухгалтерского учета, должна быть составлена сличительная ведомость. Составляя такую ведомость, необходимо учитывать пересортицу товарно-материальных ценностей.</w:t>
      </w:r>
    </w:p>
    <w:p w:rsidR="007F3347" w:rsidRPr="00F67B2E" w:rsidRDefault="007F3347" w:rsidP="007F3347">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Однако, проведение инвентаризации, не достаточно для того, чтобы приступить к составлению годового отчета.</w:t>
      </w:r>
    </w:p>
    <w:p w:rsidR="007F3347" w:rsidRPr="00F67B2E" w:rsidRDefault="007F3347" w:rsidP="007F3347">
      <w:pPr>
        <w:pStyle w:val="a5"/>
        <w:spacing w:line="360" w:lineRule="auto"/>
        <w:ind w:firstLine="540"/>
        <w:rPr>
          <w:szCs w:val="28"/>
        </w:rPr>
      </w:pPr>
      <w:r w:rsidRPr="00F67B2E">
        <w:rPr>
          <w:szCs w:val="28"/>
        </w:rPr>
        <w:t>В конце отчётного периода по всем счетам главной книги подсчитываются дебетовые и кредитовые обороты. При этом по большинству счетов выводится конечное сальдо. Так как счета 25 «Общехозяйственные расходы», 26 «Общепроизводственные расходы», 28 «Брак в производстве», 40 «Выпуск продукции (работ, услуг)», 94 «Недостачи и потери от порчи ценностей» ежемесячно закрываются, то их обороты по дебету и кредиту равны, а сальдо на конец отчётного периода отсутствует.</w:t>
      </w:r>
    </w:p>
    <w:p w:rsidR="007F3347" w:rsidRPr="00F67B2E" w:rsidRDefault="007F3347" w:rsidP="007F3347">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Также следует провести реформацию баланса, то есть обнулить счета 90 "</w:t>
      </w:r>
      <w:r w:rsidRPr="00F67B2E">
        <w:rPr>
          <w:rFonts w:ascii="Times New Roman" w:hAnsi="Times New Roman"/>
          <w:i/>
          <w:sz w:val="28"/>
          <w:szCs w:val="28"/>
        </w:rPr>
        <w:t>Продажи</w:t>
      </w:r>
      <w:r w:rsidRPr="00F67B2E">
        <w:rPr>
          <w:rFonts w:ascii="Times New Roman" w:hAnsi="Times New Roman"/>
          <w:sz w:val="28"/>
          <w:szCs w:val="28"/>
        </w:rPr>
        <w:t>", 91 "</w:t>
      </w:r>
      <w:r w:rsidRPr="00F67B2E">
        <w:rPr>
          <w:rFonts w:ascii="Times New Roman" w:hAnsi="Times New Roman"/>
          <w:i/>
          <w:sz w:val="28"/>
          <w:szCs w:val="28"/>
        </w:rPr>
        <w:t>Прочие доходы и расходы</w:t>
      </w:r>
      <w:r w:rsidRPr="00F67B2E">
        <w:rPr>
          <w:rFonts w:ascii="Times New Roman" w:hAnsi="Times New Roman"/>
          <w:sz w:val="28"/>
          <w:szCs w:val="28"/>
        </w:rPr>
        <w:t>" и 99 "</w:t>
      </w:r>
      <w:r w:rsidRPr="00F67B2E">
        <w:rPr>
          <w:rFonts w:ascii="Times New Roman" w:hAnsi="Times New Roman"/>
          <w:i/>
          <w:sz w:val="28"/>
          <w:szCs w:val="28"/>
        </w:rPr>
        <w:t>Прибыли и убытки</w:t>
      </w:r>
      <w:r w:rsidRPr="00F67B2E">
        <w:rPr>
          <w:rFonts w:ascii="Times New Roman" w:hAnsi="Times New Roman"/>
          <w:sz w:val="28"/>
          <w:szCs w:val="28"/>
        </w:rPr>
        <w:t>".</w:t>
      </w:r>
    </w:p>
    <w:p w:rsidR="007F3347" w:rsidRPr="00F67B2E" w:rsidRDefault="007F3347" w:rsidP="007F3347">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 xml:space="preserve">В течение года каждый месяц, сопоставляя обороты по счету 90, бухгалтер определяет финансовый результат от обычных видов деятельности. </w:t>
      </w:r>
    </w:p>
    <w:p w:rsidR="007F3347" w:rsidRPr="00F67B2E" w:rsidRDefault="007F3347" w:rsidP="007F3347">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i/>
          <w:sz w:val="28"/>
          <w:szCs w:val="28"/>
        </w:rPr>
        <w:t xml:space="preserve">Дебет 90 субсчет «Прибыль/убыток от продаж» Кредит 99 </w:t>
      </w:r>
      <w:r w:rsidRPr="00F67B2E">
        <w:rPr>
          <w:rFonts w:ascii="Times New Roman" w:hAnsi="Times New Roman"/>
          <w:sz w:val="28"/>
          <w:szCs w:val="28"/>
        </w:rPr>
        <w:t>- отражена прибыль за отчетный месяц;</w:t>
      </w:r>
    </w:p>
    <w:p w:rsidR="007F3347" w:rsidRPr="00F67B2E" w:rsidRDefault="007F3347" w:rsidP="007F3347">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i/>
          <w:sz w:val="28"/>
          <w:szCs w:val="28"/>
        </w:rPr>
        <w:t xml:space="preserve">Дебет 99 Кредит 90 субсчет "Прибыль/убыток от продаж" </w:t>
      </w:r>
      <w:r w:rsidRPr="00F67B2E">
        <w:rPr>
          <w:rFonts w:ascii="Times New Roman" w:hAnsi="Times New Roman"/>
          <w:sz w:val="28"/>
          <w:szCs w:val="28"/>
        </w:rPr>
        <w:t>- отражен убыток за отчетный месяц.</w:t>
      </w:r>
    </w:p>
    <w:p w:rsidR="007F3347" w:rsidRPr="00F67B2E" w:rsidRDefault="007F3347" w:rsidP="007F3347">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В конце года все субсчета, открытые к счету 90, нужно закрыть внутренними записями на субсчет "</w:t>
      </w:r>
      <w:r w:rsidRPr="00F67B2E">
        <w:rPr>
          <w:rFonts w:ascii="Times New Roman" w:hAnsi="Times New Roman"/>
          <w:i/>
          <w:sz w:val="28"/>
          <w:szCs w:val="28"/>
        </w:rPr>
        <w:t>Прибыль/убыток от продаж</w:t>
      </w:r>
      <w:r w:rsidRPr="00F67B2E">
        <w:rPr>
          <w:rFonts w:ascii="Times New Roman" w:hAnsi="Times New Roman"/>
          <w:sz w:val="28"/>
          <w:szCs w:val="28"/>
        </w:rPr>
        <w:t>". В результате на 1 января нового года по всем субсчетам счета 90 "</w:t>
      </w:r>
      <w:r w:rsidRPr="00F67B2E">
        <w:rPr>
          <w:rFonts w:ascii="Times New Roman" w:hAnsi="Times New Roman"/>
          <w:i/>
          <w:sz w:val="28"/>
          <w:szCs w:val="28"/>
        </w:rPr>
        <w:t>Продажи</w:t>
      </w:r>
      <w:r w:rsidRPr="00F67B2E">
        <w:rPr>
          <w:rFonts w:ascii="Times New Roman" w:hAnsi="Times New Roman"/>
          <w:sz w:val="28"/>
          <w:szCs w:val="28"/>
        </w:rPr>
        <w:t>" будет нулевой остаток.</w:t>
      </w:r>
    </w:p>
    <w:p w:rsidR="007F3347" w:rsidRPr="00F67B2E" w:rsidRDefault="007F3347" w:rsidP="007F3347">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Аналогично необходимо закрыть счет 91 "</w:t>
      </w:r>
      <w:r w:rsidRPr="00F67B2E">
        <w:rPr>
          <w:rFonts w:ascii="Times New Roman" w:hAnsi="Times New Roman"/>
          <w:i/>
          <w:sz w:val="28"/>
          <w:szCs w:val="28"/>
        </w:rPr>
        <w:t>Прочие доходы и расходы</w:t>
      </w:r>
      <w:r w:rsidRPr="00F67B2E">
        <w:rPr>
          <w:rFonts w:ascii="Times New Roman" w:hAnsi="Times New Roman"/>
          <w:sz w:val="28"/>
          <w:szCs w:val="28"/>
        </w:rPr>
        <w:t>". На этом счете в течение года собираются операционные и внереализационные доходы и расходы. При этом каждый месяц бухгалтер, сопоставляя обороты по этому счету, списывает финансовый результат от данных операций на счет 99.</w:t>
      </w:r>
    </w:p>
    <w:p w:rsidR="007F3347" w:rsidRPr="00F67B2E" w:rsidRDefault="007F3347" w:rsidP="007F3347">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i/>
          <w:sz w:val="28"/>
          <w:szCs w:val="28"/>
        </w:rPr>
        <w:t xml:space="preserve">Дебет 91 субсчет "Сальдо прочих доходов и расходов" Кредит 99 </w:t>
      </w:r>
      <w:r w:rsidRPr="00F67B2E">
        <w:rPr>
          <w:rFonts w:ascii="Times New Roman" w:hAnsi="Times New Roman"/>
          <w:sz w:val="28"/>
          <w:szCs w:val="28"/>
        </w:rPr>
        <w:t>- отражена прибыль за отчетный месяц.</w:t>
      </w:r>
    </w:p>
    <w:p w:rsidR="007F3347" w:rsidRPr="00F67B2E" w:rsidRDefault="007F3347" w:rsidP="007F3347">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i/>
          <w:sz w:val="28"/>
          <w:szCs w:val="28"/>
        </w:rPr>
        <w:t xml:space="preserve">Дебет 99 Кредит 91 субсчет "Сальдо прочих доходов и расходов" </w:t>
      </w:r>
      <w:r w:rsidRPr="00F67B2E">
        <w:rPr>
          <w:rFonts w:ascii="Times New Roman" w:hAnsi="Times New Roman"/>
          <w:sz w:val="28"/>
          <w:szCs w:val="28"/>
        </w:rPr>
        <w:t>- отражен убыток за отчетный месяц.</w:t>
      </w:r>
    </w:p>
    <w:p w:rsidR="007F3347" w:rsidRPr="00F67B2E" w:rsidRDefault="007F3347" w:rsidP="007F3347">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В конце года счет 91 следует закрыть внутренними проводками на субсчет "</w:t>
      </w:r>
      <w:r w:rsidRPr="00F67B2E">
        <w:rPr>
          <w:rFonts w:ascii="Times New Roman" w:hAnsi="Times New Roman"/>
          <w:i/>
          <w:sz w:val="28"/>
          <w:szCs w:val="28"/>
        </w:rPr>
        <w:t>Сальдо прочих доходов и расходов</w:t>
      </w:r>
      <w:r w:rsidRPr="00F67B2E">
        <w:rPr>
          <w:rFonts w:ascii="Times New Roman" w:hAnsi="Times New Roman"/>
          <w:sz w:val="28"/>
          <w:szCs w:val="28"/>
        </w:rPr>
        <w:t>".</w:t>
      </w:r>
    </w:p>
    <w:p w:rsidR="007F3347" w:rsidRPr="00F67B2E" w:rsidRDefault="007F3347" w:rsidP="007F3347">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После этого нужно закрыть счет 99 "Прибыли и убытки". Сальдо счета 99 равно чистой прибыли (или убытку) текущего года.</w:t>
      </w:r>
    </w:p>
    <w:p w:rsidR="007F3347" w:rsidRPr="00F67B2E" w:rsidRDefault="007F3347" w:rsidP="007F3347">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Это сальдо переносится на счет 84 "Нераспределенная прибыль (непокрытый убыток)".</w:t>
      </w:r>
    </w:p>
    <w:p w:rsidR="007F3347" w:rsidRPr="00F67B2E" w:rsidRDefault="007F3347" w:rsidP="007F3347">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 xml:space="preserve">После проведения инвентаризации и закрытия счетов, не имеющих остатков на конец отчетного периода (это счета 23, 25, 44 и т.п.), следует сделать исправительные или дополнительные записи (если это необходимо). И только после этого можно приступать к составлению годового бухгалтерского отчета и заполнению форм отчетности (перед этим следует провести необходимые расчеты и заполнить документы, содержащие справочную информацию). </w:t>
      </w:r>
    </w:p>
    <w:p w:rsidR="007F3347" w:rsidRPr="00F67B2E" w:rsidRDefault="007F3347" w:rsidP="007F3347">
      <w:pPr>
        <w:pStyle w:val="ab"/>
        <w:spacing w:line="360" w:lineRule="auto"/>
        <w:jc w:val="both"/>
        <w:rPr>
          <w:szCs w:val="28"/>
        </w:rPr>
      </w:pPr>
    </w:p>
    <w:p w:rsidR="007F3347" w:rsidRPr="00F67B2E" w:rsidRDefault="007F3347" w:rsidP="007F3347">
      <w:pPr>
        <w:pStyle w:val="ab"/>
        <w:spacing w:line="360" w:lineRule="auto"/>
        <w:jc w:val="both"/>
        <w:rPr>
          <w:szCs w:val="28"/>
        </w:rPr>
      </w:pPr>
    </w:p>
    <w:p w:rsidR="007F3347" w:rsidRPr="00F67B2E" w:rsidRDefault="007F3347" w:rsidP="007F3347">
      <w:pPr>
        <w:pStyle w:val="ab"/>
        <w:spacing w:line="360" w:lineRule="auto"/>
        <w:jc w:val="both"/>
        <w:rPr>
          <w:szCs w:val="28"/>
        </w:rPr>
      </w:pPr>
    </w:p>
    <w:p w:rsidR="007F3347" w:rsidRPr="00F67B2E" w:rsidRDefault="007F3347" w:rsidP="007F3347">
      <w:pPr>
        <w:pStyle w:val="ab"/>
        <w:spacing w:line="360" w:lineRule="auto"/>
        <w:jc w:val="both"/>
        <w:rPr>
          <w:szCs w:val="28"/>
        </w:rPr>
      </w:pPr>
    </w:p>
    <w:p w:rsidR="007F3347" w:rsidRPr="00F67B2E" w:rsidRDefault="007F3347" w:rsidP="007F3347">
      <w:pPr>
        <w:pStyle w:val="ab"/>
        <w:spacing w:line="360" w:lineRule="auto"/>
        <w:jc w:val="both"/>
        <w:rPr>
          <w:szCs w:val="28"/>
        </w:rPr>
      </w:pPr>
    </w:p>
    <w:p w:rsidR="007F3347" w:rsidRPr="00F67B2E" w:rsidRDefault="007F3347" w:rsidP="007F3347">
      <w:pPr>
        <w:pStyle w:val="ab"/>
        <w:spacing w:line="360" w:lineRule="auto"/>
        <w:jc w:val="both"/>
        <w:rPr>
          <w:szCs w:val="28"/>
        </w:rPr>
      </w:pPr>
    </w:p>
    <w:p w:rsidR="00F04C3C" w:rsidRPr="00C165F0" w:rsidRDefault="007F3347" w:rsidP="00B50FB5">
      <w:pPr>
        <w:numPr>
          <w:ilvl w:val="0"/>
          <w:numId w:val="22"/>
        </w:numPr>
        <w:spacing w:after="200" w:line="276" w:lineRule="auto"/>
        <w:jc w:val="both"/>
        <w:rPr>
          <w:sz w:val="32"/>
          <w:szCs w:val="32"/>
        </w:rPr>
      </w:pPr>
      <w:r>
        <w:rPr>
          <w:szCs w:val="28"/>
        </w:rPr>
        <w:br w:type="page"/>
      </w:r>
      <w:r w:rsidR="00F04C3C" w:rsidRPr="00C165F0">
        <w:rPr>
          <w:sz w:val="32"/>
          <w:szCs w:val="32"/>
        </w:rPr>
        <w:t>Финансово-экономическая характеристика ООО «Садовский»</w:t>
      </w:r>
      <w:bookmarkEnd w:id="0"/>
      <w:bookmarkEnd w:id="1"/>
      <w:bookmarkEnd w:id="2"/>
    </w:p>
    <w:p w:rsidR="00AB3338" w:rsidRDefault="00AB3338" w:rsidP="00F94C21">
      <w:pPr>
        <w:pStyle w:val="msonormalbullet1gif"/>
        <w:spacing w:line="360" w:lineRule="auto"/>
        <w:ind w:firstLine="360"/>
        <w:contextualSpacing/>
        <w:jc w:val="both"/>
        <w:rPr>
          <w:sz w:val="28"/>
          <w:szCs w:val="28"/>
        </w:rPr>
      </w:pPr>
    </w:p>
    <w:p w:rsidR="00F04C3C" w:rsidRPr="00FF39B8" w:rsidRDefault="00F04C3C" w:rsidP="00F94C21">
      <w:pPr>
        <w:pStyle w:val="msonormalbullet1gif"/>
        <w:spacing w:line="360" w:lineRule="auto"/>
        <w:ind w:firstLine="360"/>
        <w:contextualSpacing/>
        <w:jc w:val="both"/>
        <w:rPr>
          <w:sz w:val="28"/>
          <w:szCs w:val="28"/>
        </w:rPr>
      </w:pPr>
      <w:r w:rsidRPr="00FF39B8">
        <w:rPr>
          <w:sz w:val="28"/>
          <w:szCs w:val="28"/>
        </w:rPr>
        <w:t xml:space="preserve">Общество с ограниченной ответственностью «Садовский» является юридическим лицом – коммерческой организацией, Уставный капитал которого разделен на доли определенных учредительными документами размеров, созданным в целях извлечения прибыли. полное фирменное наименование общества : общество с ограниченной ответственностью «Садовский». Сокращенное: ООО «Садовский». Почтовый адрес, по которому с ним осуществляется связь, а также юридический адрес: Курская область, пос. Медвенка, пер.Газовый дом 5. </w:t>
      </w:r>
    </w:p>
    <w:p w:rsidR="00F04C3C" w:rsidRPr="00FF39B8" w:rsidRDefault="00F04C3C" w:rsidP="00F94C21">
      <w:pPr>
        <w:pStyle w:val="msonormalbullet1gif"/>
        <w:spacing w:line="360" w:lineRule="auto"/>
        <w:contextualSpacing/>
        <w:jc w:val="both"/>
        <w:rPr>
          <w:sz w:val="28"/>
          <w:szCs w:val="28"/>
        </w:rPr>
      </w:pPr>
      <w:r w:rsidRPr="00FF39B8">
        <w:rPr>
          <w:sz w:val="28"/>
          <w:szCs w:val="28"/>
        </w:rPr>
        <w:t xml:space="preserve">      Общество создано на основе добровольного соглашения лиц. Оно имеет в собственности обособленное имущество и отвечает по своим обязанностям всем принадлежащим ему имуществом, может от своего имени совершать сделки. приобретать и осуществлять имущественные и личные неимущественные права, выступать истцом или ответчиком в суде. Кроме того оно имеет самостоятельный баланс, расчетный и иные счета. Общество имеет круглую печать, содержащую его полное фирменное наименование на русском языка и указание на его место нахождения.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 С момента государственной регистрации</w:t>
      </w:r>
      <w:r w:rsidR="00AB3338">
        <w:rPr>
          <w:sz w:val="28"/>
          <w:szCs w:val="28"/>
        </w:rPr>
        <w:t xml:space="preserve"> </w:t>
      </w:r>
      <w:r w:rsidRPr="00FF39B8">
        <w:rPr>
          <w:sz w:val="28"/>
          <w:szCs w:val="28"/>
        </w:rPr>
        <w:t>ООО «Садовский» приобрело права юридического лица.</w:t>
      </w:r>
    </w:p>
    <w:p w:rsidR="00F04C3C" w:rsidRPr="00FF39B8" w:rsidRDefault="00F04C3C" w:rsidP="00F94C21">
      <w:pPr>
        <w:pStyle w:val="msonormalbullet1gif"/>
        <w:spacing w:line="360" w:lineRule="auto"/>
        <w:contextualSpacing/>
        <w:jc w:val="both"/>
        <w:rPr>
          <w:sz w:val="28"/>
          <w:szCs w:val="28"/>
        </w:rPr>
      </w:pPr>
      <w:r>
        <w:rPr>
          <w:sz w:val="28"/>
          <w:szCs w:val="28"/>
        </w:rPr>
        <w:t xml:space="preserve">        </w:t>
      </w:r>
      <w:r w:rsidRPr="00FF39B8">
        <w:rPr>
          <w:sz w:val="28"/>
          <w:szCs w:val="28"/>
        </w:rPr>
        <w:t>Основной целью деятельности</w:t>
      </w:r>
      <w:r w:rsidR="00AB3338">
        <w:rPr>
          <w:sz w:val="28"/>
          <w:szCs w:val="28"/>
        </w:rPr>
        <w:t xml:space="preserve"> </w:t>
      </w:r>
      <w:r w:rsidRPr="00FF39B8">
        <w:rPr>
          <w:sz w:val="28"/>
          <w:szCs w:val="28"/>
        </w:rPr>
        <w:t>ООО «Садовский»  является извлечение прибыли. С этой целью могут, осуществляется следующие виды деятельности:</w:t>
      </w:r>
    </w:p>
    <w:p w:rsidR="00F04C3C" w:rsidRPr="00FF39B8" w:rsidRDefault="00F04C3C" w:rsidP="00F94C21">
      <w:pPr>
        <w:pStyle w:val="msonormalbullet1gif"/>
        <w:spacing w:line="360" w:lineRule="auto"/>
        <w:contextualSpacing/>
        <w:jc w:val="both"/>
        <w:rPr>
          <w:sz w:val="28"/>
          <w:szCs w:val="28"/>
        </w:rPr>
      </w:pPr>
      <w:r w:rsidRPr="00FF39B8">
        <w:rPr>
          <w:sz w:val="28"/>
          <w:szCs w:val="28"/>
        </w:rPr>
        <w:t>· Растениеводство;</w:t>
      </w:r>
    </w:p>
    <w:p w:rsidR="00F04C3C" w:rsidRPr="00FF39B8" w:rsidRDefault="00F04C3C" w:rsidP="00F94C21">
      <w:pPr>
        <w:pStyle w:val="msonormalbullet1gif"/>
        <w:spacing w:line="360" w:lineRule="auto"/>
        <w:contextualSpacing/>
        <w:jc w:val="both"/>
        <w:rPr>
          <w:sz w:val="28"/>
          <w:szCs w:val="28"/>
        </w:rPr>
      </w:pPr>
      <w:r w:rsidRPr="00FF39B8">
        <w:rPr>
          <w:sz w:val="28"/>
          <w:szCs w:val="28"/>
        </w:rPr>
        <w:t>· Выращивание зерновых технических и прочих сельскохозяйственных культур;</w:t>
      </w:r>
    </w:p>
    <w:p w:rsidR="00F04C3C" w:rsidRDefault="00F04C3C" w:rsidP="00F94C21">
      <w:pPr>
        <w:pStyle w:val="msonormalbullet1gif"/>
        <w:spacing w:line="360" w:lineRule="auto"/>
        <w:contextualSpacing/>
        <w:jc w:val="both"/>
        <w:rPr>
          <w:sz w:val="28"/>
          <w:szCs w:val="28"/>
        </w:rPr>
      </w:pPr>
      <w:r w:rsidRPr="00FF39B8">
        <w:rPr>
          <w:sz w:val="28"/>
          <w:szCs w:val="28"/>
        </w:rPr>
        <w:t>· Производство продуктов мукомольно-крупяной промышленности;</w:t>
      </w:r>
    </w:p>
    <w:p w:rsidR="00F04C3C" w:rsidRDefault="00F04C3C" w:rsidP="00F94C21">
      <w:pPr>
        <w:pStyle w:val="msonormalbullet1gif"/>
        <w:spacing w:line="360" w:lineRule="auto"/>
        <w:contextualSpacing/>
        <w:jc w:val="both"/>
        <w:rPr>
          <w:sz w:val="28"/>
          <w:szCs w:val="28"/>
        </w:rPr>
      </w:pPr>
      <w:r w:rsidRPr="00FF39B8">
        <w:rPr>
          <w:sz w:val="28"/>
          <w:szCs w:val="28"/>
        </w:rPr>
        <w:t>· Оптовая торговля зерном;</w:t>
      </w:r>
    </w:p>
    <w:p w:rsidR="00F04C3C" w:rsidRDefault="00AB3338" w:rsidP="00AB3338">
      <w:pPr>
        <w:pStyle w:val="msonormalbullet1gif"/>
        <w:tabs>
          <w:tab w:val="right" w:pos="9615"/>
        </w:tabs>
        <w:spacing w:line="360" w:lineRule="auto"/>
        <w:contextualSpacing/>
        <w:jc w:val="both"/>
        <w:rPr>
          <w:sz w:val="28"/>
          <w:szCs w:val="28"/>
        </w:rPr>
      </w:pPr>
      <w:r>
        <w:rPr>
          <w:sz w:val="28"/>
          <w:szCs w:val="28"/>
        </w:rPr>
        <w:tab/>
      </w:r>
    </w:p>
    <w:p w:rsidR="00F04C3C" w:rsidRDefault="00F04C3C" w:rsidP="00F94C21">
      <w:pPr>
        <w:pStyle w:val="msonormalbullet1gif"/>
        <w:spacing w:line="360" w:lineRule="auto"/>
        <w:contextualSpacing/>
        <w:jc w:val="both"/>
        <w:rPr>
          <w:sz w:val="28"/>
          <w:szCs w:val="28"/>
        </w:rPr>
      </w:pPr>
      <w:r w:rsidRPr="00FF39B8">
        <w:rPr>
          <w:sz w:val="28"/>
          <w:szCs w:val="28"/>
        </w:rPr>
        <w:t>· Розничная торговля крупами;</w:t>
      </w:r>
    </w:p>
    <w:p w:rsidR="00F04C3C" w:rsidRDefault="00F04C3C" w:rsidP="00F94C21">
      <w:pPr>
        <w:pStyle w:val="msonormalbullet1gif"/>
        <w:spacing w:line="360" w:lineRule="auto"/>
        <w:contextualSpacing/>
        <w:jc w:val="both"/>
        <w:rPr>
          <w:sz w:val="28"/>
          <w:szCs w:val="28"/>
        </w:rPr>
      </w:pPr>
      <w:r w:rsidRPr="00FF39B8">
        <w:rPr>
          <w:sz w:val="28"/>
          <w:szCs w:val="28"/>
        </w:rPr>
        <w:t>· Деятельность автомобильного грузового транспорта.</w:t>
      </w:r>
    </w:p>
    <w:p w:rsidR="00F04C3C" w:rsidRDefault="00F04C3C" w:rsidP="00F94C21">
      <w:pPr>
        <w:pStyle w:val="msonormalbullet1gif"/>
        <w:spacing w:line="360" w:lineRule="auto"/>
        <w:contextualSpacing/>
        <w:jc w:val="both"/>
        <w:rPr>
          <w:sz w:val="28"/>
          <w:szCs w:val="28"/>
        </w:rPr>
      </w:pPr>
      <w:r>
        <w:rPr>
          <w:sz w:val="28"/>
          <w:szCs w:val="28"/>
        </w:rPr>
        <w:t xml:space="preserve">         </w:t>
      </w:r>
      <w:r w:rsidRPr="00FF39B8">
        <w:rPr>
          <w:sz w:val="28"/>
          <w:szCs w:val="28"/>
        </w:rPr>
        <w:t>Общество вправе осуществлять иные виды деятельности, не запрещенные законодательством, направленные на достижение уставных целей.</w:t>
      </w:r>
    </w:p>
    <w:p w:rsidR="00F04C3C" w:rsidRPr="00FF39B8" w:rsidRDefault="00F04C3C" w:rsidP="00F94C21">
      <w:pPr>
        <w:pStyle w:val="msonormalbullet1gif"/>
        <w:spacing w:line="360" w:lineRule="auto"/>
        <w:contextualSpacing/>
        <w:jc w:val="both"/>
        <w:rPr>
          <w:sz w:val="28"/>
          <w:szCs w:val="28"/>
        </w:rPr>
      </w:pPr>
      <w:r>
        <w:rPr>
          <w:sz w:val="28"/>
          <w:szCs w:val="28"/>
        </w:rPr>
        <w:t xml:space="preserve">         </w:t>
      </w:r>
      <w:r w:rsidRPr="00FF39B8">
        <w:rPr>
          <w:sz w:val="28"/>
          <w:szCs w:val="28"/>
        </w:rPr>
        <w:t>Основной вид деятельности ООО «Садовский» - сельское хозяйство, производство сельскохозяйственной продукции, выращивание сельскохозяйственных культур, реализация данной продукции и ее хранение. В своей деятельности предприятие руководствуется  законодательством  Российской  Федерации, а также уставом, учрежденным договором. Центральное здание управления  данной организацией располагается по адресу регистрации предприятия.  ООО «Садовский» находится в центрально черноземном районе, что благоприятно влияет на его развитие и способствует получению наилучших результатов. Общая посевная площадь составляет 2140 га, в том числе</w:t>
      </w:r>
      <w:r w:rsidR="00137955">
        <w:rPr>
          <w:sz w:val="28"/>
          <w:szCs w:val="28"/>
        </w:rPr>
        <w:t xml:space="preserve"> </w:t>
      </w:r>
      <w:r w:rsidRPr="00FF39B8">
        <w:rPr>
          <w:sz w:val="28"/>
          <w:szCs w:val="28"/>
        </w:rPr>
        <w:t xml:space="preserve"> сахарная свекла, зерновые и зернобобовые. По данным метеорологической станции среднее количество осадков в год составляет 580мм. Продолжительность безморозного периода 159 дней, а общий вегетационный период 192 дня. Общее природно-экономическое расположение предприятия весьма благополучно. Данные географические и климатические условия позволяют ООО «Садовский» развиваться и расширять свое производство. Благодаря слаженной совместной работе опытных  и профессиональных людей предприятие повышает темпы развития, с помощью внедрения более новой и усовершенствованной техники.  С целью более глубокого изучения данного предприятия я использовала данные бухгалтерской отчетности, для составления необходимых таблиц. </w:t>
      </w:r>
    </w:p>
    <w:p w:rsidR="00F04C3C" w:rsidRPr="00F94C21" w:rsidRDefault="00F04C3C" w:rsidP="00F94C21">
      <w:pPr>
        <w:pStyle w:val="a3"/>
        <w:spacing w:line="360" w:lineRule="auto"/>
        <w:ind w:left="0" w:firstLine="360"/>
        <w:jc w:val="both"/>
        <w:rPr>
          <w:b w:val="0"/>
          <w:bCs w:val="0"/>
          <w:szCs w:val="28"/>
        </w:rPr>
      </w:pPr>
      <w:r w:rsidRPr="00F94C21">
        <w:rPr>
          <w:b w:val="0"/>
          <w:szCs w:val="28"/>
        </w:rPr>
        <w:t xml:space="preserve">Экономическую характеристику предприятия необходимо начать с оценки производственно- экономического потенциала, так как он представляет собой объективную необходимость предприятия производить сельскохозяйственную продукцию, зависящую от количества, качества и соотношения материальных, трудовых и природных ресурсов. </w:t>
      </w:r>
    </w:p>
    <w:p w:rsidR="00F04C3C" w:rsidRPr="00F94C21" w:rsidRDefault="00F04C3C" w:rsidP="00F94C21">
      <w:pPr>
        <w:pStyle w:val="a3"/>
        <w:spacing w:line="360" w:lineRule="auto"/>
        <w:ind w:left="0" w:firstLine="360"/>
        <w:jc w:val="both"/>
        <w:rPr>
          <w:b w:val="0"/>
          <w:szCs w:val="28"/>
        </w:rPr>
      </w:pPr>
      <w:r w:rsidRPr="00F94C21">
        <w:rPr>
          <w:b w:val="0"/>
          <w:szCs w:val="28"/>
        </w:rPr>
        <w:t>Расчет производственного потенциала заключается в определении потенциального объема продукции, которую предприятие может с помощью этих ресурсов произвести. Рассмотрим производственно – экономический потенциал ООО «Садовский» в таблице 1.</w:t>
      </w:r>
    </w:p>
    <w:p w:rsidR="00F04C3C" w:rsidRPr="000F3339" w:rsidRDefault="00F04C3C" w:rsidP="00110C71">
      <w:pPr>
        <w:spacing w:line="360" w:lineRule="auto"/>
        <w:ind w:firstLine="360"/>
        <w:contextualSpacing/>
        <w:jc w:val="both"/>
        <w:rPr>
          <w:sz w:val="28"/>
          <w:szCs w:val="28"/>
        </w:rPr>
      </w:pPr>
      <w:r w:rsidRPr="000F3339">
        <w:rPr>
          <w:sz w:val="28"/>
          <w:szCs w:val="28"/>
        </w:rPr>
        <w:t xml:space="preserve">Таблица 1- </w:t>
      </w:r>
      <w:r w:rsidRPr="000F3339">
        <w:rPr>
          <w:bCs/>
          <w:sz w:val="28"/>
          <w:szCs w:val="28"/>
        </w:rPr>
        <w:t>Производственно – экономический потенциал</w:t>
      </w:r>
      <w:r w:rsidRPr="000F3339">
        <w:rPr>
          <w:sz w:val="28"/>
          <w:szCs w:val="28"/>
        </w:rPr>
        <w:t xml:space="preserve"> ООО «Садовский»   Медвенского района Курской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843"/>
        <w:gridCol w:w="1559"/>
        <w:gridCol w:w="1843"/>
        <w:gridCol w:w="1663"/>
      </w:tblGrid>
      <w:tr w:rsidR="00F04C3C" w:rsidRPr="000F3339" w:rsidTr="00F04C3C">
        <w:tc>
          <w:tcPr>
            <w:tcW w:w="2660"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Наименование показателя</w:t>
            </w:r>
          </w:p>
        </w:tc>
        <w:tc>
          <w:tcPr>
            <w:tcW w:w="184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2006г.</w:t>
            </w:r>
          </w:p>
        </w:tc>
        <w:tc>
          <w:tcPr>
            <w:tcW w:w="1559"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2007г.</w:t>
            </w:r>
          </w:p>
        </w:tc>
        <w:tc>
          <w:tcPr>
            <w:tcW w:w="184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2008 г.</w:t>
            </w:r>
          </w:p>
        </w:tc>
        <w:tc>
          <w:tcPr>
            <w:tcW w:w="166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2008 г. в % к 2006г.</w:t>
            </w:r>
          </w:p>
        </w:tc>
      </w:tr>
      <w:tr w:rsidR="00F04C3C" w:rsidRPr="000F3339" w:rsidTr="00F04C3C">
        <w:tc>
          <w:tcPr>
            <w:tcW w:w="2660"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Выручка от продаж,  тыс. руб.</w:t>
            </w:r>
          </w:p>
        </w:tc>
        <w:tc>
          <w:tcPr>
            <w:tcW w:w="184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8615</w:t>
            </w:r>
          </w:p>
        </w:tc>
        <w:tc>
          <w:tcPr>
            <w:tcW w:w="1559"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24131</w:t>
            </w:r>
          </w:p>
        </w:tc>
        <w:tc>
          <w:tcPr>
            <w:tcW w:w="184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34557</w:t>
            </w:r>
          </w:p>
        </w:tc>
        <w:tc>
          <w:tcPr>
            <w:tcW w:w="1663" w:type="dxa"/>
            <w:tcBorders>
              <w:top w:val="single" w:sz="4" w:space="0" w:color="auto"/>
              <w:left w:val="single" w:sz="4" w:space="0" w:color="auto"/>
              <w:bottom w:val="single" w:sz="4" w:space="0" w:color="auto"/>
              <w:right w:val="single" w:sz="4" w:space="0" w:color="auto"/>
            </w:tcBorders>
          </w:tcPr>
          <w:p w:rsidR="00F04C3C" w:rsidRPr="000F3339" w:rsidRDefault="00F04C3C" w:rsidP="00110C71">
            <w:pPr>
              <w:tabs>
                <w:tab w:val="left" w:pos="1110"/>
              </w:tabs>
              <w:spacing w:line="360" w:lineRule="auto"/>
              <w:jc w:val="both"/>
              <w:rPr>
                <w:sz w:val="28"/>
                <w:szCs w:val="28"/>
              </w:rPr>
            </w:pPr>
            <w:r w:rsidRPr="000F3339">
              <w:rPr>
                <w:sz w:val="28"/>
                <w:szCs w:val="28"/>
              </w:rPr>
              <w:t>401,1</w:t>
            </w:r>
            <w:r w:rsidRPr="000F3339">
              <w:rPr>
                <w:sz w:val="28"/>
                <w:szCs w:val="28"/>
              </w:rPr>
              <w:tab/>
            </w:r>
          </w:p>
        </w:tc>
      </w:tr>
      <w:tr w:rsidR="0082371D" w:rsidRPr="000F3339" w:rsidTr="00361222">
        <w:trPr>
          <w:trHeight w:val="1485"/>
        </w:trPr>
        <w:tc>
          <w:tcPr>
            <w:tcW w:w="2660" w:type="dxa"/>
            <w:tcBorders>
              <w:top w:val="single" w:sz="4" w:space="0" w:color="auto"/>
              <w:left w:val="single" w:sz="4" w:space="0" w:color="auto"/>
              <w:right w:val="single" w:sz="4" w:space="0" w:color="auto"/>
            </w:tcBorders>
          </w:tcPr>
          <w:p w:rsidR="0082371D" w:rsidRPr="000F3339" w:rsidRDefault="0082371D" w:rsidP="00F94C21">
            <w:pPr>
              <w:tabs>
                <w:tab w:val="left" w:pos="1110"/>
              </w:tabs>
              <w:spacing w:line="360" w:lineRule="auto"/>
              <w:jc w:val="both"/>
              <w:rPr>
                <w:sz w:val="28"/>
                <w:szCs w:val="28"/>
              </w:rPr>
            </w:pPr>
            <w:r w:rsidRPr="000F3339">
              <w:rPr>
                <w:sz w:val="28"/>
                <w:szCs w:val="28"/>
              </w:rPr>
              <w:t>Среднегодовая стоимость ОПФ, тыс.руб.</w:t>
            </w:r>
          </w:p>
        </w:tc>
        <w:tc>
          <w:tcPr>
            <w:tcW w:w="1843" w:type="dxa"/>
            <w:tcBorders>
              <w:top w:val="single" w:sz="4" w:space="0" w:color="auto"/>
              <w:left w:val="single" w:sz="4" w:space="0" w:color="auto"/>
              <w:bottom w:val="single" w:sz="4" w:space="0" w:color="auto"/>
              <w:right w:val="single" w:sz="4" w:space="0" w:color="auto"/>
            </w:tcBorders>
          </w:tcPr>
          <w:p w:rsidR="0082371D" w:rsidRPr="000F3339" w:rsidRDefault="0082371D" w:rsidP="00F94C21">
            <w:pPr>
              <w:tabs>
                <w:tab w:val="left" w:pos="1110"/>
              </w:tabs>
              <w:spacing w:line="360" w:lineRule="auto"/>
              <w:jc w:val="both"/>
              <w:rPr>
                <w:sz w:val="28"/>
                <w:szCs w:val="28"/>
              </w:rPr>
            </w:pPr>
            <w:r w:rsidRPr="000F3339">
              <w:rPr>
                <w:sz w:val="28"/>
                <w:szCs w:val="28"/>
              </w:rPr>
              <w:t>6453</w:t>
            </w:r>
          </w:p>
        </w:tc>
        <w:tc>
          <w:tcPr>
            <w:tcW w:w="1559" w:type="dxa"/>
            <w:tcBorders>
              <w:top w:val="single" w:sz="4" w:space="0" w:color="auto"/>
              <w:left w:val="single" w:sz="4" w:space="0" w:color="auto"/>
              <w:bottom w:val="single" w:sz="4" w:space="0" w:color="auto"/>
              <w:right w:val="single" w:sz="4" w:space="0" w:color="auto"/>
            </w:tcBorders>
          </w:tcPr>
          <w:p w:rsidR="0082371D" w:rsidRPr="000F3339" w:rsidRDefault="0082371D" w:rsidP="00F94C21">
            <w:pPr>
              <w:tabs>
                <w:tab w:val="left" w:pos="1110"/>
              </w:tabs>
              <w:spacing w:line="360" w:lineRule="auto"/>
              <w:jc w:val="both"/>
              <w:rPr>
                <w:sz w:val="28"/>
                <w:szCs w:val="28"/>
              </w:rPr>
            </w:pPr>
            <w:r w:rsidRPr="000F3339">
              <w:rPr>
                <w:sz w:val="28"/>
                <w:szCs w:val="28"/>
              </w:rPr>
              <w:t>11323</w:t>
            </w:r>
          </w:p>
        </w:tc>
        <w:tc>
          <w:tcPr>
            <w:tcW w:w="1843" w:type="dxa"/>
            <w:tcBorders>
              <w:top w:val="single" w:sz="4" w:space="0" w:color="auto"/>
              <w:left w:val="single" w:sz="4" w:space="0" w:color="auto"/>
              <w:bottom w:val="single" w:sz="4" w:space="0" w:color="auto"/>
              <w:right w:val="single" w:sz="4" w:space="0" w:color="auto"/>
            </w:tcBorders>
          </w:tcPr>
          <w:p w:rsidR="0082371D" w:rsidRPr="000F3339" w:rsidRDefault="0082371D" w:rsidP="00F94C21">
            <w:pPr>
              <w:tabs>
                <w:tab w:val="left" w:pos="1110"/>
              </w:tabs>
              <w:spacing w:line="360" w:lineRule="auto"/>
              <w:jc w:val="both"/>
              <w:rPr>
                <w:sz w:val="28"/>
                <w:szCs w:val="28"/>
              </w:rPr>
            </w:pPr>
            <w:r w:rsidRPr="000F3339">
              <w:rPr>
                <w:sz w:val="28"/>
                <w:szCs w:val="28"/>
              </w:rPr>
              <w:t>20732</w:t>
            </w:r>
          </w:p>
        </w:tc>
        <w:tc>
          <w:tcPr>
            <w:tcW w:w="1663" w:type="dxa"/>
            <w:tcBorders>
              <w:top w:val="single" w:sz="4" w:space="0" w:color="auto"/>
              <w:left w:val="single" w:sz="4" w:space="0" w:color="auto"/>
              <w:bottom w:val="single" w:sz="4" w:space="0" w:color="auto"/>
              <w:right w:val="single" w:sz="4" w:space="0" w:color="auto"/>
            </w:tcBorders>
          </w:tcPr>
          <w:p w:rsidR="0082371D" w:rsidRPr="000F3339" w:rsidRDefault="0082371D" w:rsidP="00F94C21">
            <w:pPr>
              <w:tabs>
                <w:tab w:val="left" w:pos="1110"/>
              </w:tabs>
              <w:spacing w:line="360" w:lineRule="auto"/>
              <w:jc w:val="both"/>
              <w:rPr>
                <w:sz w:val="28"/>
                <w:szCs w:val="28"/>
              </w:rPr>
            </w:pPr>
            <w:r w:rsidRPr="000F3339">
              <w:rPr>
                <w:sz w:val="28"/>
                <w:szCs w:val="28"/>
              </w:rPr>
              <w:t>321,3</w:t>
            </w:r>
          </w:p>
        </w:tc>
      </w:tr>
      <w:tr w:rsidR="0082371D" w:rsidRPr="000F3339" w:rsidTr="0082371D">
        <w:tc>
          <w:tcPr>
            <w:tcW w:w="9568" w:type="dxa"/>
            <w:gridSpan w:val="5"/>
            <w:tcBorders>
              <w:top w:val="nil"/>
              <w:left w:val="nil"/>
              <w:bottom w:val="single" w:sz="4" w:space="0" w:color="auto"/>
              <w:right w:val="nil"/>
            </w:tcBorders>
          </w:tcPr>
          <w:p w:rsidR="0082371D" w:rsidRPr="000F3339" w:rsidRDefault="0082371D" w:rsidP="00F94C21">
            <w:pPr>
              <w:tabs>
                <w:tab w:val="left" w:pos="1110"/>
              </w:tabs>
              <w:spacing w:line="360" w:lineRule="auto"/>
              <w:jc w:val="both"/>
              <w:rPr>
                <w:sz w:val="28"/>
                <w:szCs w:val="28"/>
              </w:rPr>
            </w:pPr>
          </w:p>
        </w:tc>
      </w:tr>
      <w:tr w:rsidR="00F04C3C" w:rsidRPr="000F3339" w:rsidTr="00F04C3C">
        <w:tc>
          <w:tcPr>
            <w:tcW w:w="2660"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Среднегодовая численность работников, чел.</w:t>
            </w:r>
          </w:p>
        </w:tc>
        <w:tc>
          <w:tcPr>
            <w:tcW w:w="184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38</w:t>
            </w:r>
          </w:p>
        </w:tc>
        <w:tc>
          <w:tcPr>
            <w:tcW w:w="1559"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45</w:t>
            </w:r>
          </w:p>
        </w:tc>
        <w:tc>
          <w:tcPr>
            <w:tcW w:w="184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44</w:t>
            </w:r>
          </w:p>
        </w:tc>
        <w:tc>
          <w:tcPr>
            <w:tcW w:w="166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115,8</w:t>
            </w:r>
          </w:p>
        </w:tc>
      </w:tr>
      <w:tr w:rsidR="00F04C3C" w:rsidRPr="000F3339" w:rsidTr="00F04C3C">
        <w:tc>
          <w:tcPr>
            <w:tcW w:w="2660"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Площадь сельхозугодий, га.</w:t>
            </w:r>
          </w:p>
        </w:tc>
        <w:tc>
          <w:tcPr>
            <w:tcW w:w="184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1787</w:t>
            </w:r>
          </w:p>
        </w:tc>
        <w:tc>
          <w:tcPr>
            <w:tcW w:w="1559"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2140</w:t>
            </w:r>
          </w:p>
        </w:tc>
        <w:tc>
          <w:tcPr>
            <w:tcW w:w="184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2140</w:t>
            </w:r>
          </w:p>
        </w:tc>
        <w:tc>
          <w:tcPr>
            <w:tcW w:w="166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119,7</w:t>
            </w:r>
          </w:p>
        </w:tc>
      </w:tr>
      <w:tr w:rsidR="00F04C3C" w:rsidRPr="000F3339" w:rsidTr="00F04C3C">
        <w:tc>
          <w:tcPr>
            <w:tcW w:w="2660"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в том числе пашни</w:t>
            </w:r>
          </w:p>
        </w:tc>
        <w:tc>
          <w:tcPr>
            <w:tcW w:w="184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1787</w:t>
            </w:r>
          </w:p>
        </w:tc>
        <w:tc>
          <w:tcPr>
            <w:tcW w:w="1559"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2140</w:t>
            </w:r>
          </w:p>
        </w:tc>
        <w:tc>
          <w:tcPr>
            <w:tcW w:w="184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2140</w:t>
            </w:r>
          </w:p>
        </w:tc>
        <w:tc>
          <w:tcPr>
            <w:tcW w:w="166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119,7</w:t>
            </w:r>
          </w:p>
        </w:tc>
      </w:tr>
      <w:tr w:rsidR="00F04C3C" w:rsidRPr="000F3339" w:rsidTr="00F04C3C">
        <w:tc>
          <w:tcPr>
            <w:tcW w:w="2660"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Энергетические мощности</w:t>
            </w:r>
          </w:p>
        </w:tc>
        <w:tc>
          <w:tcPr>
            <w:tcW w:w="184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2907</w:t>
            </w:r>
          </w:p>
        </w:tc>
        <w:tc>
          <w:tcPr>
            <w:tcW w:w="1559"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3753</w:t>
            </w:r>
          </w:p>
        </w:tc>
        <w:tc>
          <w:tcPr>
            <w:tcW w:w="184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4297</w:t>
            </w:r>
          </w:p>
        </w:tc>
        <w:tc>
          <w:tcPr>
            <w:tcW w:w="166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147,8</w:t>
            </w:r>
          </w:p>
        </w:tc>
      </w:tr>
    </w:tbl>
    <w:p w:rsidR="00F04C3C" w:rsidRPr="000F3339" w:rsidRDefault="00F04C3C" w:rsidP="00F94C21">
      <w:pPr>
        <w:tabs>
          <w:tab w:val="left" w:pos="1110"/>
        </w:tabs>
        <w:spacing w:line="360" w:lineRule="auto"/>
        <w:contextualSpacing/>
        <w:jc w:val="both"/>
        <w:rPr>
          <w:sz w:val="28"/>
          <w:szCs w:val="28"/>
        </w:rPr>
      </w:pPr>
      <w:r w:rsidRPr="000F3339">
        <w:rPr>
          <w:sz w:val="28"/>
          <w:szCs w:val="28"/>
        </w:rPr>
        <w:t xml:space="preserve">            </w:t>
      </w:r>
      <w:r w:rsidRPr="000F3339">
        <w:rPr>
          <w:sz w:val="28"/>
          <w:szCs w:val="28"/>
        </w:rPr>
        <w:tab/>
        <w:t xml:space="preserve">Изучив данные таблицы 1. можно сделать вывод, что предприятие интенсивно развивается. Все показатели значительно возросли: выручка от продаж увеличилась на 25942 тыс. руб., так же возросла среднегодовая стоимость основных производственных фондов на 14279 тыс. руб. За период с 2006г. по 2008г. на работу было принято дополнительно 6 человек. Так же была </w:t>
      </w:r>
    </w:p>
    <w:p w:rsidR="00BD77AC" w:rsidRDefault="00F04C3C" w:rsidP="00F94C21">
      <w:pPr>
        <w:tabs>
          <w:tab w:val="left" w:pos="1110"/>
        </w:tabs>
        <w:spacing w:line="360" w:lineRule="auto"/>
        <w:contextualSpacing/>
        <w:jc w:val="both"/>
        <w:rPr>
          <w:sz w:val="28"/>
          <w:szCs w:val="28"/>
        </w:rPr>
      </w:pPr>
      <w:r w:rsidRPr="000F3339">
        <w:rPr>
          <w:sz w:val="28"/>
          <w:szCs w:val="28"/>
        </w:rPr>
        <w:t>расширена площадь сельскохозяйственных угодий с 1787 га. до 2140 га.           Соответственно выросли и энергетические мощности, этот показатель изменился на 1390.</w:t>
      </w:r>
      <w:r w:rsidR="00BD77AC" w:rsidRPr="00BD77AC">
        <w:rPr>
          <w:sz w:val="28"/>
          <w:szCs w:val="28"/>
        </w:rPr>
        <w:t xml:space="preserve"> </w:t>
      </w:r>
    </w:p>
    <w:p w:rsidR="00137955" w:rsidRDefault="00137955" w:rsidP="00F94C21">
      <w:pPr>
        <w:tabs>
          <w:tab w:val="left" w:pos="1110"/>
        </w:tabs>
        <w:spacing w:line="360" w:lineRule="auto"/>
        <w:contextualSpacing/>
        <w:jc w:val="both"/>
        <w:rPr>
          <w:sz w:val="28"/>
          <w:szCs w:val="28"/>
        </w:rPr>
      </w:pPr>
    </w:p>
    <w:p w:rsidR="00F04C3C" w:rsidRPr="000F3339" w:rsidRDefault="00BD77AC" w:rsidP="00DA23DE">
      <w:pPr>
        <w:tabs>
          <w:tab w:val="left" w:pos="1110"/>
        </w:tabs>
        <w:spacing w:line="360" w:lineRule="auto"/>
        <w:ind w:left="708"/>
        <w:contextualSpacing/>
        <w:jc w:val="both"/>
        <w:rPr>
          <w:sz w:val="28"/>
          <w:szCs w:val="28"/>
        </w:rPr>
      </w:pPr>
      <w:r w:rsidRPr="000F3339">
        <w:rPr>
          <w:sz w:val="28"/>
          <w:szCs w:val="28"/>
        </w:rPr>
        <w:t>Таблица 2 – Размер и структура денежной выручки в ООО «Садовский».</w:t>
      </w:r>
    </w:p>
    <w:tbl>
      <w:tblPr>
        <w:tblpPr w:leftFromText="180" w:rightFromText="180" w:vertAnchor="text" w:horzAnchor="margin" w:tblpY="122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50"/>
        <w:gridCol w:w="993"/>
        <w:gridCol w:w="992"/>
        <w:gridCol w:w="992"/>
        <w:gridCol w:w="992"/>
        <w:gridCol w:w="993"/>
        <w:gridCol w:w="1275"/>
        <w:gridCol w:w="993"/>
      </w:tblGrid>
      <w:tr w:rsidR="00F04C3C" w:rsidRPr="000F3339" w:rsidTr="00BD77AC">
        <w:tc>
          <w:tcPr>
            <w:tcW w:w="1526"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Виды продукции</w:t>
            </w:r>
          </w:p>
        </w:tc>
        <w:tc>
          <w:tcPr>
            <w:tcW w:w="1843" w:type="dxa"/>
            <w:gridSpan w:val="2"/>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2006г.</w:t>
            </w:r>
          </w:p>
        </w:tc>
        <w:tc>
          <w:tcPr>
            <w:tcW w:w="1984" w:type="dxa"/>
            <w:gridSpan w:val="2"/>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2007 г.</w:t>
            </w:r>
          </w:p>
        </w:tc>
        <w:tc>
          <w:tcPr>
            <w:tcW w:w="1985" w:type="dxa"/>
            <w:gridSpan w:val="2"/>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2008 г.</w:t>
            </w:r>
          </w:p>
        </w:tc>
        <w:tc>
          <w:tcPr>
            <w:tcW w:w="2268" w:type="dxa"/>
            <w:gridSpan w:val="2"/>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В среднем за 2 года</w:t>
            </w:r>
          </w:p>
        </w:tc>
      </w:tr>
      <w:tr w:rsidR="00F04C3C" w:rsidRPr="000F3339" w:rsidTr="00BD77AC">
        <w:tc>
          <w:tcPr>
            <w:tcW w:w="1526"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Тыс.</w:t>
            </w:r>
          </w:p>
          <w:p w:rsidR="00F04C3C" w:rsidRPr="000F3339" w:rsidRDefault="00F04C3C" w:rsidP="00BD77AC">
            <w:pPr>
              <w:tabs>
                <w:tab w:val="left" w:pos="1110"/>
              </w:tabs>
              <w:spacing w:line="360" w:lineRule="auto"/>
              <w:jc w:val="both"/>
              <w:rPr>
                <w:sz w:val="28"/>
                <w:szCs w:val="28"/>
              </w:rPr>
            </w:pPr>
            <w:r w:rsidRPr="000F3339">
              <w:rPr>
                <w:sz w:val="28"/>
                <w:szCs w:val="28"/>
              </w:rPr>
              <w:t>руб.</w:t>
            </w:r>
          </w:p>
        </w:tc>
        <w:tc>
          <w:tcPr>
            <w:tcW w:w="993"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В  % к итогу</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Тыс. руб.</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В  % к итогу</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Тыс. руб.</w:t>
            </w:r>
          </w:p>
        </w:tc>
        <w:tc>
          <w:tcPr>
            <w:tcW w:w="993"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В % к итогу</w:t>
            </w:r>
          </w:p>
        </w:tc>
        <w:tc>
          <w:tcPr>
            <w:tcW w:w="1275"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Тыс.</w:t>
            </w:r>
          </w:p>
          <w:p w:rsidR="00F04C3C" w:rsidRPr="000F3339" w:rsidRDefault="00F04C3C" w:rsidP="00BD77AC">
            <w:pPr>
              <w:tabs>
                <w:tab w:val="left" w:pos="1110"/>
              </w:tabs>
              <w:spacing w:line="360" w:lineRule="auto"/>
              <w:jc w:val="both"/>
              <w:rPr>
                <w:sz w:val="28"/>
                <w:szCs w:val="28"/>
              </w:rPr>
            </w:pPr>
            <w:r w:rsidRPr="000F3339">
              <w:rPr>
                <w:sz w:val="28"/>
                <w:szCs w:val="28"/>
              </w:rPr>
              <w:t>руб.</w:t>
            </w:r>
          </w:p>
        </w:tc>
        <w:tc>
          <w:tcPr>
            <w:tcW w:w="993"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В  % к итогу</w:t>
            </w:r>
          </w:p>
        </w:tc>
      </w:tr>
      <w:tr w:rsidR="00F04C3C" w:rsidRPr="000F3339" w:rsidTr="00BD77AC">
        <w:tc>
          <w:tcPr>
            <w:tcW w:w="1526"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Зерно</w:t>
            </w:r>
          </w:p>
        </w:tc>
        <w:tc>
          <w:tcPr>
            <w:tcW w:w="850"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4929</w:t>
            </w:r>
          </w:p>
        </w:tc>
        <w:tc>
          <w:tcPr>
            <w:tcW w:w="993"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57,2</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16674</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69,0</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28941</w:t>
            </w:r>
          </w:p>
        </w:tc>
        <w:tc>
          <w:tcPr>
            <w:tcW w:w="993"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87,4</w:t>
            </w:r>
          </w:p>
        </w:tc>
        <w:tc>
          <w:tcPr>
            <w:tcW w:w="1275"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16844,7</w:t>
            </w:r>
          </w:p>
        </w:tc>
        <w:tc>
          <w:tcPr>
            <w:tcW w:w="993"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76,7</w:t>
            </w:r>
          </w:p>
        </w:tc>
      </w:tr>
      <w:tr w:rsidR="00F04C3C" w:rsidRPr="000F3339" w:rsidTr="00BD77AC">
        <w:tc>
          <w:tcPr>
            <w:tcW w:w="1526"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Овес</w:t>
            </w:r>
          </w:p>
        </w:tc>
        <w:tc>
          <w:tcPr>
            <w:tcW w:w="850"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1273</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7,6</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1103</w:t>
            </w:r>
          </w:p>
        </w:tc>
        <w:tc>
          <w:tcPr>
            <w:tcW w:w="993"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3,8</w:t>
            </w:r>
          </w:p>
        </w:tc>
        <w:tc>
          <w:tcPr>
            <w:tcW w:w="1275"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1188</w:t>
            </w:r>
          </w:p>
        </w:tc>
        <w:tc>
          <w:tcPr>
            <w:tcW w:w="993"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7,8</w:t>
            </w:r>
          </w:p>
        </w:tc>
      </w:tr>
      <w:tr w:rsidR="00F04C3C" w:rsidRPr="000F3339" w:rsidTr="00BD77AC">
        <w:tc>
          <w:tcPr>
            <w:tcW w:w="1526"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Гречиха</w:t>
            </w:r>
          </w:p>
        </w:tc>
        <w:tc>
          <w:tcPr>
            <w:tcW w:w="850"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1677</w:t>
            </w:r>
          </w:p>
        </w:tc>
        <w:tc>
          <w:tcPr>
            <w:tcW w:w="993"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34,0</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64</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0,4</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2163</w:t>
            </w:r>
          </w:p>
        </w:tc>
        <w:tc>
          <w:tcPr>
            <w:tcW w:w="993"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7,5</w:t>
            </w:r>
          </w:p>
        </w:tc>
        <w:tc>
          <w:tcPr>
            <w:tcW w:w="1275"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1301,3</w:t>
            </w:r>
          </w:p>
        </w:tc>
        <w:tc>
          <w:tcPr>
            <w:tcW w:w="993"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7,7</w:t>
            </w:r>
          </w:p>
        </w:tc>
      </w:tr>
      <w:tr w:rsidR="00F04C3C" w:rsidRPr="000F3339" w:rsidTr="00BD77AC">
        <w:trPr>
          <w:trHeight w:val="825"/>
        </w:trPr>
        <w:tc>
          <w:tcPr>
            <w:tcW w:w="1526"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 xml:space="preserve">Сах. </w:t>
            </w:r>
            <w:r w:rsidR="00DA23DE" w:rsidRPr="000F3339">
              <w:rPr>
                <w:sz w:val="28"/>
                <w:szCs w:val="28"/>
              </w:rPr>
              <w:t>С</w:t>
            </w:r>
            <w:r w:rsidRPr="000F3339">
              <w:rPr>
                <w:sz w:val="28"/>
                <w:szCs w:val="28"/>
              </w:rPr>
              <w:t>векла</w:t>
            </w:r>
          </w:p>
        </w:tc>
        <w:tc>
          <w:tcPr>
            <w:tcW w:w="850"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3686</w:t>
            </w:r>
          </w:p>
        </w:tc>
        <w:tc>
          <w:tcPr>
            <w:tcW w:w="993"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42,8</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7470</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30,9</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3255</w:t>
            </w:r>
          </w:p>
        </w:tc>
        <w:tc>
          <w:tcPr>
            <w:tcW w:w="993"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9,8</w:t>
            </w:r>
          </w:p>
        </w:tc>
        <w:tc>
          <w:tcPr>
            <w:tcW w:w="1275"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4803,7</w:t>
            </w:r>
          </w:p>
        </w:tc>
        <w:tc>
          <w:tcPr>
            <w:tcW w:w="993"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21,9</w:t>
            </w:r>
          </w:p>
        </w:tc>
      </w:tr>
      <w:tr w:rsidR="00F04C3C" w:rsidRPr="000F3339" w:rsidTr="00BD77AC">
        <w:tc>
          <w:tcPr>
            <w:tcW w:w="1526"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Прочая продукция растениеводства</w:t>
            </w:r>
          </w:p>
        </w:tc>
        <w:tc>
          <w:tcPr>
            <w:tcW w:w="850"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932</w:t>
            </w:r>
          </w:p>
        </w:tc>
        <w:tc>
          <w:tcPr>
            <w:tcW w:w="993"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2,8</w:t>
            </w:r>
          </w:p>
        </w:tc>
        <w:tc>
          <w:tcPr>
            <w:tcW w:w="1275"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932</w:t>
            </w:r>
          </w:p>
        </w:tc>
        <w:tc>
          <w:tcPr>
            <w:tcW w:w="993"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4,2-</w:t>
            </w:r>
          </w:p>
        </w:tc>
      </w:tr>
      <w:tr w:rsidR="00F04C3C" w:rsidRPr="000F3339" w:rsidTr="00BD77AC">
        <w:tc>
          <w:tcPr>
            <w:tcW w:w="1526"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Итого по растениеводству:</w:t>
            </w:r>
          </w:p>
        </w:tc>
        <w:tc>
          <w:tcPr>
            <w:tcW w:w="850"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8615</w:t>
            </w:r>
          </w:p>
        </w:tc>
        <w:tc>
          <w:tcPr>
            <w:tcW w:w="993"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24134</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33128</w:t>
            </w:r>
          </w:p>
        </w:tc>
        <w:tc>
          <w:tcPr>
            <w:tcW w:w="993"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100</w:t>
            </w:r>
          </w:p>
        </w:tc>
        <w:tc>
          <w:tcPr>
            <w:tcW w:w="1275"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21959</w:t>
            </w:r>
          </w:p>
        </w:tc>
        <w:tc>
          <w:tcPr>
            <w:tcW w:w="993"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100</w:t>
            </w:r>
          </w:p>
        </w:tc>
      </w:tr>
      <w:tr w:rsidR="00F04C3C" w:rsidRPr="000F3339" w:rsidTr="00BD77AC">
        <w:tc>
          <w:tcPr>
            <w:tcW w:w="1526"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Всего:</w:t>
            </w:r>
          </w:p>
        </w:tc>
        <w:tc>
          <w:tcPr>
            <w:tcW w:w="850"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8615</w:t>
            </w:r>
          </w:p>
        </w:tc>
        <w:tc>
          <w:tcPr>
            <w:tcW w:w="993"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24134</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33128</w:t>
            </w:r>
          </w:p>
        </w:tc>
        <w:tc>
          <w:tcPr>
            <w:tcW w:w="993"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100</w:t>
            </w:r>
          </w:p>
        </w:tc>
        <w:tc>
          <w:tcPr>
            <w:tcW w:w="1275"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21959</w:t>
            </w:r>
          </w:p>
        </w:tc>
        <w:tc>
          <w:tcPr>
            <w:tcW w:w="993" w:type="dxa"/>
            <w:tcBorders>
              <w:top w:val="single" w:sz="4" w:space="0" w:color="auto"/>
              <w:left w:val="single" w:sz="4" w:space="0" w:color="auto"/>
              <w:bottom w:val="single" w:sz="4" w:space="0" w:color="auto"/>
              <w:right w:val="single" w:sz="4" w:space="0" w:color="auto"/>
            </w:tcBorders>
          </w:tcPr>
          <w:p w:rsidR="00F04C3C" w:rsidRPr="000F3339" w:rsidRDefault="00F04C3C" w:rsidP="00BD77AC">
            <w:pPr>
              <w:tabs>
                <w:tab w:val="left" w:pos="1110"/>
              </w:tabs>
              <w:spacing w:line="360" w:lineRule="auto"/>
              <w:jc w:val="both"/>
              <w:rPr>
                <w:sz w:val="28"/>
                <w:szCs w:val="28"/>
              </w:rPr>
            </w:pPr>
            <w:r w:rsidRPr="000F3339">
              <w:rPr>
                <w:sz w:val="28"/>
                <w:szCs w:val="28"/>
              </w:rPr>
              <w:t>100</w:t>
            </w:r>
          </w:p>
        </w:tc>
      </w:tr>
    </w:tbl>
    <w:p w:rsidR="001F5C04" w:rsidRDefault="001F5C04" w:rsidP="00137955">
      <w:pPr>
        <w:tabs>
          <w:tab w:val="left" w:pos="1110"/>
        </w:tabs>
        <w:spacing w:line="360" w:lineRule="auto"/>
        <w:ind w:firstLine="1111"/>
        <w:jc w:val="both"/>
        <w:rPr>
          <w:sz w:val="28"/>
          <w:szCs w:val="28"/>
        </w:rPr>
      </w:pPr>
    </w:p>
    <w:p w:rsidR="00F04C3C" w:rsidRPr="000F3339" w:rsidRDefault="00DA23DE" w:rsidP="00F94C21">
      <w:pPr>
        <w:tabs>
          <w:tab w:val="left" w:pos="1110"/>
        </w:tabs>
        <w:spacing w:line="360" w:lineRule="auto"/>
        <w:ind w:firstLine="1111"/>
        <w:jc w:val="both"/>
        <w:rPr>
          <w:sz w:val="28"/>
          <w:szCs w:val="28"/>
        </w:rPr>
      </w:pPr>
      <w:r>
        <w:rPr>
          <w:sz w:val="28"/>
          <w:szCs w:val="28"/>
        </w:rPr>
        <w:t xml:space="preserve">Таблица 2 дает представление о размере и структуре денежной </w:t>
      </w:r>
      <w:r w:rsidR="00F04C3C" w:rsidRPr="000F3339">
        <w:rPr>
          <w:sz w:val="28"/>
          <w:szCs w:val="28"/>
        </w:rPr>
        <w:t xml:space="preserve">выручки. Показатели данной таблицы, как и предыдущей значительно выросли.  </w:t>
      </w:r>
    </w:p>
    <w:p w:rsidR="00DA23DE" w:rsidRDefault="00F04C3C" w:rsidP="00DA23DE">
      <w:pPr>
        <w:tabs>
          <w:tab w:val="left" w:pos="1110"/>
        </w:tabs>
        <w:spacing w:line="360" w:lineRule="auto"/>
        <w:ind w:firstLine="1111"/>
        <w:jc w:val="both"/>
        <w:rPr>
          <w:sz w:val="28"/>
          <w:szCs w:val="28"/>
        </w:rPr>
      </w:pPr>
      <w:r w:rsidRPr="000F3339">
        <w:rPr>
          <w:sz w:val="28"/>
          <w:szCs w:val="28"/>
        </w:rPr>
        <w:t xml:space="preserve">Выручка данного предприятия растет за счет выращивания сельскохозяйственных культур и их реализации. Основной упор ООО «Садовский»  делает на выращивании зерна, а именно ячменя. За три года выручка в среднем составила 16844,7 тыс. руб. Овес начали выращивать только в 2007г. но добились уже не малых результатов 1273 тыс. руб. Выручка от выращивания гречихи  резко снизилась, причем от значительно с 1677 тыс. руб. до 64 тыс. руб., а в 2008 году она снова возросла до 2163 тыс. руб..  Выручка от выращивания сахарной свеклы с 2006 по 2007 годы повысилась в два раза, а именно на 3784 тыс. руб., а в 2008 понизилась на 4215 тыс. руб. по сравнению с 2007 годом. Итоги по растениеводству всего составили за 2006г. - 8615 тыс. руб., за 2007г. 24134 тыс. руб., за 2008г. – 33128 тыс. руб. В среднем за три года выручка составила 21959 тыс. руб. и выросла на 24513 тыс. руб.     </w:t>
      </w:r>
    </w:p>
    <w:p w:rsidR="00F04C3C" w:rsidRDefault="00F04C3C" w:rsidP="00F94C21">
      <w:pPr>
        <w:tabs>
          <w:tab w:val="left" w:pos="1110"/>
        </w:tabs>
        <w:spacing w:line="360" w:lineRule="auto"/>
        <w:jc w:val="both"/>
        <w:rPr>
          <w:sz w:val="28"/>
          <w:szCs w:val="28"/>
        </w:rPr>
      </w:pPr>
      <w:r w:rsidRPr="000F3339">
        <w:rPr>
          <w:sz w:val="28"/>
          <w:szCs w:val="28"/>
        </w:rPr>
        <w:t xml:space="preserve">  Таблица 3 –  Состав трудовых ресурсов ООО «Садовский».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09"/>
        <w:gridCol w:w="1134"/>
        <w:gridCol w:w="1036"/>
        <w:gridCol w:w="1246"/>
        <w:gridCol w:w="1170"/>
        <w:gridCol w:w="15"/>
        <w:gridCol w:w="1097"/>
      </w:tblGrid>
      <w:tr w:rsidR="00F04C3C" w:rsidRPr="000F3339" w:rsidTr="001A4E0B">
        <w:trPr>
          <w:trHeight w:val="400"/>
        </w:trPr>
        <w:tc>
          <w:tcPr>
            <w:tcW w:w="3085" w:type="dxa"/>
            <w:vMerge w:val="restart"/>
            <w:tcBorders>
              <w:top w:val="single" w:sz="4" w:space="0" w:color="auto"/>
              <w:left w:val="single" w:sz="4" w:space="0" w:color="auto"/>
              <w:bottom w:val="single" w:sz="4" w:space="0" w:color="auto"/>
              <w:right w:val="single" w:sz="4" w:space="0" w:color="auto"/>
            </w:tcBorders>
          </w:tcPr>
          <w:p w:rsidR="00F04C3C" w:rsidRPr="000F3339" w:rsidRDefault="00F04C3C" w:rsidP="00753F53">
            <w:pPr>
              <w:tabs>
                <w:tab w:val="left" w:pos="1110"/>
              </w:tabs>
              <w:spacing w:line="360" w:lineRule="auto"/>
              <w:rPr>
                <w:sz w:val="28"/>
                <w:szCs w:val="28"/>
              </w:rPr>
            </w:pPr>
            <w:r w:rsidRPr="000F3339">
              <w:rPr>
                <w:sz w:val="28"/>
                <w:szCs w:val="28"/>
              </w:rPr>
              <w:t>Категории работников</w:t>
            </w:r>
          </w:p>
        </w:tc>
        <w:tc>
          <w:tcPr>
            <w:tcW w:w="1843" w:type="dxa"/>
            <w:gridSpan w:val="2"/>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2006 г.</w:t>
            </w:r>
          </w:p>
        </w:tc>
        <w:tc>
          <w:tcPr>
            <w:tcW w:w="2282" w:type="dxa"/>
            <w:gridSpan w:val="2"/>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2007 г.</w:t>
            </w:r>
          </w:p>
        </w:tc>
        <w:tc>
          <w:tcPr>
            <w:tcW w:w="2282" w:type="dxa"/>
            <w:gridSpan w:val="3"/>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2008 г.</w:t>
            </w:r>
          </w:p>
        </w:tc>
      </w:tr>
      <w:tr w:rsidR="00F04C3C" w:rsidRPr="000F3339" w:rsidTr="001A4E0B">
        <w:trPr>
          <w:trHeight w:val="435"/>
        </w:trPr>
        <w:tc>
          <w:tcPr>
            <w:tcW w:w="3085" w:type="dxa"/>
            <w:vMerge/>
            <w:tcBorders>
              <w:top w:val="single" w:sz="4" w:space="0" w:color="auto"/>
              <w:left w:val="single" w:sz="4" w:space="0" w:color="auto"/>
              <w:bottom w:val="single" w:sz="4" w:space="0" w:color="auto"/>
              <w:right w:val="single" w:sz="4" w:space="0" w:color="auto"/>
            </w:tcBorders>
            <w:vAlign w:val="center"/>
          </w:tcPr>
          <w:p w:rsidR="00F04C3C" w:rsidRPr="000F3339" w:rsidRDefault="00F04C3C" w:rsidP="00753F53">
            <w:pPr>
              <w:spacing w:line="360"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чел.</w:t>
            </w:r>
          </w:p>
        </w:tc>
        <w:tc>
          <w:tcPr>
            <w:tcW w:w="1134"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в % к итогу</w:t>
            </w:r>
          </w:p>
        </w:tc>
        <w:tc>
          <w:tcPr>
            <w:tcW w:w="1036"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 xml:space="preserve">чел. </w:t>
            </w:r>
          </w:p>
        </w:tc>
        <w:tc>
          <w:tcPr>
            <w:tcW w:w="1246"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 xml:space="preserve">в % к итогу </w:t>
            </w:r>
          </w:p>
        </w:tc>
        <w:tc>
          <w:tcPr>
            <w:tcW w:w="1185" w:type="dxa"/>
            <w:gridSpan w:val="2"/>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Чел.</w:t>
            </w:r>
          </w:p>
        </w:tc>
        <w:tc>
          <w:tcPr>
            <w:tcW w:w="1097"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В % к итогу</w:t>
            </w:r>
          </w:p>
        </w:tc>
      </w:tr>
      <w:tr w:rsidR="00F04C3C" w:rsidRPr="000F3339" w:rsidTr="001A4E0B">
        <w:trPr>
          <w:trHeight w:val="885"/>
        </w:trPr>
        <w:tc>
          <w:tcPr>
            <w:tcW w:w="3085" w:type="dxa"/>
            <w:tcBorders>
              <w:top w:val="single" w:sz="4" w:space="0" w:color="auto"/>
              <w:left w:val="single" w:sz="4" w:space="0" w:color="auto"/>
              <w:bottom w:val="single" w:sz="4" w:space="0" w:color="auto"/>
              <w:right w:val="single" w:sz="4" w:space="0" w:color="auto"/>
            </w:tcBorders>
          </w:tcPr>
          <w:p w:rsidR="00F04C3C" w:rsidRPr="000F3339" w:rsidRDefault="001A4E0B" w:rsidP="00753F53">
            <w:pPr>
              <w:tabs>
                <w:tab w:val="left" w:pos="1110"/>
              </w:tabs>
              <w:spacing w:line="360" w:lineRule="auto"/>
              <w:rPr>
                <w:sz w:val="28"/>
                <w:szCs w:val="28"/>
              </w:rPr>
            </w:pPr>
            <w:r>
              <w:rPr>
                <w:sz w:val="28"/>
                <w:szCs w:val="28"/>
              </w:rPr>
              <w:t>Работники, занятые в с/х пр</w:t>
            </w:r>
            <w:r w:rsidR="005D1E4A">
              <w:rPr>
                <w:sz w:val="28"/>
                <w:szCs w:val="28"/>
              </w:rPr>
              <w:t>-</w:t>
            </w:r>
            <w:r w:rsidR="00F04C3C" w:rsidRPr="000F3339">
              <w:rPr>
                <w:sz w:val="28"/>
                <w:szCs w:val="28"/>
              </w:rPr>
              <w:t>ве, всего из них:</w:t>
            </w:r>
          </w:p>
        </w:tc>
        <w:tc>
          <w:tcPr>
            <w:tcW w:w="709"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38</w:t>
            </w:r>
          </w:p>
        </w:tc>
        <w:tc>
          <w:tcPr>
            <w:tcW w:w="1134"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100</w:t>
            </w:r>
          </w:p>
        </w:tc>
        <w:tc>
          <w:tcPr>
            <w:tcW w:w="1036"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45</w:t>
            </w:r>
          </w:p>
        </w:tc>
        <w:tc>
          <w:tcPr>
            <w:tcW w:w="1246"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100</w:t>
            </w:r>
          </w:p>
        </w:tc>
        <w:tc>
          <w:tcPr>
            <w:tcW w:w="1185" w:type="dxa"/>
            <w:gridSpan w:val="2"/>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44</w:t>
            </w:r>
          </w:p>
        </w:tc>
        <w:tc>
          <w:tcPr>
            <w:tcW w:w="1097"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100</w:t>
            </w:r>
          </w:p>
        </w:tc>
      </w:tr>
      <w:tr w:rsidR="00F04C3C" w:rsidRPr="000F3339" w:rsidTr="001A4E0B">
        <w:tc>
          <w:tcPr>
            <w:tcW w:w="3085" w:type="dxa"/>
            <w:tcBorders>
              <w:top w:val="single" w:sz="4" w:space="0" w:color="auto"/>
              <w:left w:val="single" w:sz="4" w:space="0" w:color="auto"/>
              <w:bottom w:val="single" w:sz="4" w:space="0" w:color="auto"/>
              <w:right w:val="single" w:sz="4" w:space="0" w:color="auto"/>
            </w:tcBorders>
          </w:tcPr>
          <w:p w:rsidR="00F04C3C" w:rsidRPr="000F3339" w:rsidRDefault="00F04C3C" w:rsidP="00753F53">
            <w:pPr>
              <w:tabs>
                <w:tab w:val="left" w:pos="1110"/>
              </w:tabs>
              <w:spacing w:line="360" w:lineRule="auto"/>
              <w:rPr>
                <w:sz w:val="28"/>
                <w:szCs w:val="28"/>
              </w:rPr>
            </w:pPr>
            <w:r w:rsidRPr="000F3339">
              <w:rPr>
                <w:sz w:val="28"/>
                <w:szCs w:val="28"/>
              </w:rPr>
              <w:t>Рабочие постоянные, в т.ч.</w:t>
            </w:r>
          </w:p>
        </w:tc>
        <w:tc>
          <w:tcPr>
            <w:tcW w:w="709"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29</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rsidR="00F04C3C" w:rsidRPr="000F3339" w:rsidRDefault="00F04C3C" w:rsidP="00F94C21">
            <w:pPr>
              <w:spacing w:line="360" w:lineRule="auto"/>
              <w:jc w:val="both"/>
              <w:rPr>
                <w:sz w:val="28"/>
                <w:szCs w:val="28"/>
              </w:rPr>
            </w:pPr>
            <w:r w:rsidRPr="000F3339">
              <w:rPr>
                <w:sz w:val="28"/>
                <w:szCs w:val="28"/>
              </w:rPr>
              <w:t>76,3</w:t>
            </w:r>
          </w:p>
          <w:p w:rsidR="00F04C3C" w:rsidRPr="000F3339" w:rsidRDefault="00F04C3C" w:rsidP="00F94C21">
            <w:pPr>
              <w:spacing w:line="360" w:lineRule="auto"/>
              <w:jc w:val="both"/>
              <w:rPr>
                <w:sz w:val="28"/>
                <w:szCs w:val="28"/>
              </w:rPr>
            </w:pPr>
            <w:r w:rsidRPr="000F3339">
              <w:rPr>
                <w:sz w:val="28"/>
                <w:szCs w:val="28"/>
              </w:rPr>
              <w:t xml:space="preserve">      100</w:t>
            </w:r>
          </w:p>
        </w:tc>
        <w:tc>
          <w:tcPr>
            <w:tcW w:w="1036"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38</w:t>
            </w:r>
          </w:p>
        </w:tc>
        <w:tc>
          <w:tcPr>
            <w:tcW w:w="1246" w:type="dxa"/>
            <w:tcBorders>
              <w:top w:val="single" w:sz="4" w:space="0" w:color="auto"/>
              <w:left w:val="single" w:sz="4" w:space="0" w:color="auto"/>
              <w:bottom w:val="single" w:sz="4" w:space="0" w:color="auto"/>
              <w:right w:val="single" w:sz="4" w:space="0" w:color="auto"/>
              <w:tr2bl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84,4</w:t>
            </w:r>
          </w:p>
          <w:p w:rsidR="00F04C3C" w:rsidRPr="000F3339" w:rsidRDefault="00F04C3C" w:rsidP="00F94C21">
            <w:pPr>
              <w:tabs>
                <w:tab w:val="left" w:pos="1110"/>
              </w:tabs>
              <w:spacing w:line="360" w:lineRule="auto"/>
              <w:jc w:val="both"/>
              <w:rPr>
                <w:sz w:val="28"/>
                <w:szCs w:val="28"/>
              </w:rPr>
            </w:pPr>
            <w:r w:rsidRPr="000F3339">
              <w:rPr>
                <w:sz w:val="28"/>
                <w:szCs w:val="28"/>
              </w:rPr>
              <w:t xml:space="preserve">       100</w:t>
            </w:r>
          </w:p>
        </w:tc>
        <w:tc>
          <w:tcPr>
            <w:tcW w:w="1185" w:type="dxa"/>
            <w:gridSpan w:val="2"/>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37</w:t>
            </w:r>
          </w:p>
        </w:tc>
        <w:tc>
          <w:tcPr>
            <w:tcW w:w="1097" w:type="dxa"/>
            <w:tcBorders>
              <w:top w:val="single" w:sz="4" w:space="0" w:color="auto"/>
              <w:left w:val="single" w:sz="4" w:space="0" w:color="auto"/>
              <w:bottom w:val="single" w:sz="4" w:space="0" w:color="auto"/>
              <w:right w:val="single" w:sz="4" w:space="0" w:color="auto"/>
              <w:tr2bl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84,1</w:t>
            </w:r>
          </w:p>
          <w:p w:rsidR="00F04C3C" w:rsidRPr="000F3339" w:rsidRDefault="00753F53" w:rsidP="00F94C21">
            <w:pPr>
              <w:tabs>
                <w:tab w:val="left" w:pos="1110"/>
              </w:tabs>
              <w:spacing w:line="360" w:lineRule="auto"/>
              <w:jc w:val="both"/>
              <w:rPr>
                <w:sz w:val="28"/>
                <w:szCs w:val="28"/>
              </w:rPr>
            </w:pPr>
            <w:r>
              <w:rPr>
                <w:sz w:val="28"/>
                <w:szCs w:val="28"/>
              </w:rPr>
              <w:t xml:space="preserve">   </w:t>
            </w:r>
            <w:r w:rsidR="00F04C3C" w:rsidRPr="000F3339">
              <w:rPr>
                <w:sz w:val="28"/>
                <w:szCs w:val="28"/>
              </w:rPr>
              <w:t xml:space="preserve">   100</w:t>
            </w:r>
          </w:p>
        </w:tc>
      </w:tr>
      <w:tr w:rsidR="00F04C3C" w:rsidRPr="000F3339" w:rsidTr="001A4E0B">
        <w:tc>
          <w:tcPr>
            <w:tcW w:w="3085" w:type="dxa"/>
            <w:tcBorders>
              <w:top w:val="single" w:sz="4" w:space="0" w:color="auto"/>
              <w:left w:val="single" w:sz="4" w:space="0" w:color="auto"/>
              <w:bottom w:val="single" w:sz="4" w:space="0" w:color="auto"/>
              <w:right w:val="single" w:sz="4" w:space="0" w:color="auto"/>
            </w:tcBorders>
          </w:tcPr>
          <w:p w:rsidR="00F04C3C" w:rsidRPr="000F3339" w:rsidRDefault="00F04C3C" w:rsidP="00753F53">
            <w:pPr>
              <w:tabs>
                <w:tab w:val="left" w:pos="1110"/>
              </w:tabs>
              <w:spacing w:line="360" w:lineRule="auto"/>
              <w:rPr>
                <w:sz w:val="28"/>
                <w:szCs w:val="28"/>
              </w:rPr>
            </w:pPr>
            <w:r w:rsidRPr="000F3339">
              <w:rPr>
                <w:sz w:val="28"/>
                <w:szCs w:val="28"/>
              </w:rPr>
              <w:t>- трактористы-машинисты</w:t>
            </w:r>
          </w:p>
        </w:tc>
        <w:tc>
          <w:tcPr>
            <w:tcW w:w="709"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12</w:t>
            </w:r>
          </w:p>
        </w:tc>
        <w:tc>
          <w:tcPr>
            <w:tcW w:w="1134"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41,4</w:t>
            </w:r>
          </w:p>
        </w:tc>
        <w:tc>
          <w:tcPr>
            <w:tcW w:w="1036"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16</w:t>
            </w:r>
          </w:p>
        </w:tc>
        <w:tc>
          <w:tcPr>
            <w:tcW w:w="1246"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42,1</w:t>
            </w:r>
          </w:p>
        </w:tc>
        <w:tc>
          <w:tcPr>
            <w:tcW w:w="1185" w:type="dxa"/>
            <w:gridSpan w:val="2"/>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9</w:t>
            </w:r>
          </w:p>
        </w:tc>
        <w:tc>
          <w:tcPr>
            <w:tcW w:w="1097"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24,</w:t>
            </w:r>
          </w:p>
        </w:tc>
      </w:tr>
      <w:tr w:rsidR="00F04C3C" w:rsidRPr="000F3339" w:rsidTr="001A4E0B">
        <w:tc>
          <w:tcPr>
            <w:tcW w:w="3085" w:type="dxa"/>
            <w:tcBorders>
              <w:top w:val="single" w:sz="4" w:space="0" w:color="auto"/>
              <w:left w:val="single" w:sz="4" w:space="0" w:color="auto"/>
              <w:bottom w:val="single" w:sz="4" w:space="0" w:color="auto"/>
              <w:right w:val="single" w:sz="4" w:space="0" w:color="auto"/>
            </w:tcBorders>
          </w:tcPr>
          <w:p w:rsidR="00F04C3C" w:rsidRPr="000F3339" w:rsidRDefault="00F04C3C" w:rsidP="00753F53">
            <w:pPr>
              <w:tabs>
                <w:tab w:val="left" w:pos="1110"/>
              </w:tabs>
              <w:spacing w:line="360" w:lineRule="auto"/>
              <w:rPr>
                <w:sz w:val="28"/>
                <w:szCs w:val="28"/>
              </w:rPr>
            </w:pPr>
            <w:r w:rsidRPr="000F3339">
              <w:rPr>
                <w:sz w:val="28"/>
                <w:szCs w:val="28"/>
              </w:rPr>
              <w:t>- операторы машинного доения</w:t>
            </w:r>
          </w:p>
        </w:tc>
        <w:tc>
          <w:tcPr>
            <w:tcW w:w="709"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w:t>
            </w:r>
          </w:p>
        </w:tc>
        <w:tc>
          <w:tcPr>
            <w:tcW w:w="1036"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w:t>
            </w:r>
          </w:p>
        </w:tc>
        <w:tc>
          <w:tcPr>
            <w:tcW w:w="1246"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w:t>
            </w:r>
          </w:p>
        </w:tc>
        <w:tc>
          <w:tcPr>
            <w:tcW w:w="1185" w:type="dxa"/>
            <w:gridSpan w:val="2"/>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w:t>
            </w:r>
          </w:p>
        </w:tc>
        <w:tc>
          <w:tcPr>
            <w:tcW w:w="1097"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w:t>
            </w:r>
          </w:p>
        </w:tc>
      </w:tr>
      <w:tr w:rsidR="00F04C3C" w:rsidRPr="000F3339" w:rsidTr="001A4E0B">
        <w:trPr>
          <w:trHeight w:val="1182"/>
        </w:trPr>
        <w:tc>
          <w:tcPr>
            <w:tcW w:w="3085" w:type="dxa"/>
            <w:tcBorders>
              <w:top w:val="single" w:sz="4" w:space="0" w:color="auto"/>
              <w:left w:val="single" w:sz="4" w:space="0" w:color="auto"/>
              <w:bottom w:val="single" w:sz="4" w:space="0" w:color="auto"/>
              <w:right w:val="single" w:sz="4" w:space="0" w:color="auto"/>
            </w:tcBorders>
          </w:tcPr>
          <w:p w:rsidR="00F04C3C" w:rsidRPr="000F3339" w:rsidRDefault="00F04C3C" w:rsidP="00753F53">
            <w:pPr>
              <w:tabs>
                <w:tab w:val="left" w:pos="1110"/>
              </w:tabs>
              <w:spacing w:line="360" w:lineRule="auto"/>
              <w:rPr>
                <w:sz w:val="28"/>
                <w:szCs w:val="28"/>
              </w:rPr>
            </w:pPr>
            <w:r w:rsidRPr="000F3339">
              <w:rPr>
                <w:sz w:val="28"/>
                <w:szCs w:val="28"/>
              </w:rPr>
              <w:t>- работники свиноводства</w:t>
            </w:r>
          </w:p>
        </w:tc>
        <w:tc>
          <w:tcPr>
            <w:tcW w:w="709"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w:t>
            </w:r>
          </w:p>
        </w:tc>
        <w:tc>
          <w:tcPr>
            <w:tcW w:w="1036"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w:t>
            </w:r>
          </w:p>
        </w:tc>
        <w:tc>
          <w:tcPr>
            <w:tcW w:w="1246"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w:t>
            </w:r>
          </w:p>
        </w:tc>
        <w:tc>
          <w:tcPr>
            <w:tcW w:w="1170"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w:t>
            </w:r>
          </w:p>
        </w:tc>
        <w:tc>
          <w:tcPr>
            <w:tcW w:w="1112" w:type="dxa"/>
            <w:gridSpan w:val="2"/>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w:t>
            </w:r>
          </w:p>
        </w:tc>
      </w:tr>
      <w:tr w:rsidR="00F04C3C" w:rsidRPr="000F3339" w:rsidTr="001A4E0B">
        <w:trPr>
          <w:trHeight w:val="767"/>
        </w:trPr>
        <w:tc>
          <w:tcPr>
            <w:tcW w:w="3085" w:type="dxa"/>
            <w:tcBorders>
              <w:top w:val="single" w:sz="4" w:space="0" w:color="auto"/>
              <w:left w:val="single" w:sz="4" w:space="0" w:color="auto"/>
              <w:bottom w:val="single" w:sz="4" w:space="0" w:color="auto"/>
              <w:right w:val="single" w:sz="4" w:space="0" w:color="auto"/>
            </w:tcBorders>
          </w:tcPr>
          <w:p w:rsidR="00F04C3C" w:rsidRPr="000F3339" w:rsidRDefault="00F04C3C" w:rsidP="00753F53">
            <w:pPr>
              <w:tabs>
                <w:tab w:val="left" w:pos="1110"/>
              </w:tabs>
              <w:spacing w:line="360" w:lineRule="auto"/>
              <w:rPr>
                <w:sz w:val="28"/>
                <w:szCs w:val="28"/>
              </w:rPr>
            </w:pPr>
            <w:r w:rsidRPr="000F3339">
              <w:rPr>
                <w:sz w:val="28"/>
                <w:szCs w:val="28"/>
              </w:rPr>
              <w:t>Служащие, из них:</w:t>
            </w:r>
          </w:p>
        </w:tc>
        <w:tc>
          <w:tcPr>
            <w:tcW w:w="709"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9</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23,7</w:t>
            </w:r>
          </w:p>
          <w:p w:rsidR="00F04C3C" w:rsidRPr="000F3339" w:rsidRDefault="00F04C3C" w:rsidP="00F94C21">
            <w:pPr>
              <w:tabs>
                <w:tab w:val="left" w:pos="1110"/>
              </w:tabs>
              <w:spacing w:line="360" w:lineRule="auto"/>
              <w:jc w:val="both"/>
              <w:rPr>
                <w:sz w:val="28"/>
                <w:szCs w:val="28"/>
              </w:rPr>
            </w:pPr>
            <w:r w:rsidRPr="000F3339">
              <w:rPr>
                <w:sz w:val="28"/>
                <w:szCs w:val="28"/>
              </w:rPr>
              <w:t xml:space="preserve">       100</w:t>
            </w:r>
          </w:p>
        </w:tc>
        <w:tc>
          <w:tcPr>
            <w:tcW w:w="1036"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7</w:t>
            </w:r>
          </w:p>
        </w:tc>
        <w:tc>
          <w:tcPr>
            <w:tcW w:w="1246" w:type="dxa"/>
            <w:tcBorders>
              <w:top w:val="single" w:sz="4" w:space="0" w:color="auto"/>
              <w:left w:val="single" w:sz="4" w:space="0" w:color="auto"/>
              <w:bottom w:val="single" w:sz="4" w:space="0" w:color="auto"/>
              <w:right w:val="single" w:sz="4" w:space="0" w:color="auto"/>
              <w:tr2bl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15,5</w:t>
            </w:r>
          </w:p>
          <w:p w:rsidR="00F04C3C" w:rsidRPr="000F3339" w:rsidRDefault="00F04C3C" w:rsidP="00F94C21">
            <w:pPr>
              <w:tabs>
                <w:tab w:val="left" w:pos="1110"/>
              </w:tabs>
              <w:spacing w:line="360" w:lineRule="auto"/>
              <w:jc w:val="both"/>
              <w:rPr>
                <w:sz w:val="28"/>
                <w:szCs w:val="28"/>
              </w:rPr>
            </w:pPr>
            <w:r w:rsidRPr="000F3339">
              <w:rPr>
                <w:sz w:val="28"/>
                <w:szCs w:val="28"/>
              </w:rPr>
              <w:t xml:space="preserve">        100</w:t>
            </w:r>
          </w:p>
        </w:tc>
        <w:tc>
          <w:tcPr>
            <w:tcW w:w="1170"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7</w:t>
            </w:r>
          </w:p>
        </w:tc>
        <w:tc>
          <w:tcPr>
            <w:tcW w:w="1112" w:type="dxa"/>
            <w:gridSpan w:val="2"/>
            <w:tcBorders>
              <w:top w:val="single" w:sz="4" w:space="0" w:color="auto"/>
              <w:left w:val="single" w:sz="4" w:space="0" w:color="auto"/>
              <w:bottom w:val="single" w:sz="4" w:space="0" w:color="auto"/>
              <w:right w:val="single" w:sz="4" w:space="0" w:color="auto"/>
              <w:tr2bl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15,9</w:t>
            </w:r>
          </w:p>
          <w:p w:rsidR="00F04C3C" w:rsidRPr="000F3339" w:rsidRDefault="00F04C3C" w:rsidP="00F94C21">
            <w:pPr>
              <w:tabs>
                <w:tab w:val="left" w:pos="1110"/>
              </w:tabs>
              <w:spacing w:line="360" w:lineRule="auto"/>
              <w:jc w:val="both"/>
              <w:rPr>
                <w:sz w:val="28"/>
                <w:szCs w:val="28"/>
              </w:rPr>
            </w:pPr>
            <w:r w:rsidRPr="000F3339">
              <w:rPr>
                <w:sz w:val="28"/>
                <w:szCs w:val="28"/>
              </w:rPr>
              <w:t xml:space="preserve">      100</w:t>
            </w:r>
          </w:p>
        </w:tc>
      </w:tr>
      <w:tr w:rsidR="00F04C3C" w:rsidRPr="000F3339" w:rsidTr="001A4E0B">
        <w:tc>
          <w:tcPr>
            <w:tcW w:w="3085" w:type="dxa"/>
            <w:tcBorders>
              <w:top w:val="single" w:sz="4" w:space="0" w:color="auto"/>
              <w:left w:val="single" w:sz="4" w:space="0" w:color="auto"/>
              <w:bottom w:val="single" w:sz="4" w:space="0" w:color="auto"/>
              <w:right w:val="single" w:sz="4" w:space="0" w:color="auto"/>
            </w:tcBorders>
          </w:tcPr>
          <w:p w:rsidR="00F04C3C" w:rsidRPr="000F3339" w:rsidRDefault="00F04C3C" w:rsidP="00753F53">
            <w:pPr>
              <w:tabs>
                <w:tab w:val="left" w:pos="1110"/>
              </w:tabs>
              <w:spacing w:line="360" w:lineRule="auto"/>
              <w:rPr>
                <w:sz w:val="28"/>
                <w:szCs w:val="28"/>
              </w:rPr>
            </w:pPr>
            <w:r w:rsidRPr="000F3339">
              <w:rPr>
                <w:sz w:val="28"/>
                <w:szCs w:val="28"/>
              </w:rPr>
              <w:t>- руководители</w:t>
            </w:r>
          </w:p>
        </w:tc>
        <w:tc>
          <w:tcPr>
            <w:tcW w:w="709"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33,3</w:t>
            </w:r>
          </w:p>
        </w:tc>
        <w:tc>
          <w:tcPr>
            <w:tcW w:w="1036"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1</w:t>
            </w:r>
          </w:p>
        </w:tc>
        <w:tc>
          <w:tcPr>
            <w:tcW w:w="1246"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14,3</w:t>
            </w:r>
          </w:p>
        </w:tc>
        <w:tc>
          <w:tcPr>
            <w:tcW w:w="1170"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1</w:t>
            </w:r>
          </w:p>
        </w:tc>
        <w:tc>
          <w:tcPr>
            <w:tcW w:w="1112" w:type="dxa"/>
            <w:gridSpan w:val="2"/>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4,3</w:t>
            </w:r>
          </w:p>
        </w:tc>
      </w:tr>
      <w:tr w:rsidR="00F04C3C" w:rsidRPr="000F3339" w:rsidTr="00BA00C1">
        <w:trPr>
          <w:trHeight w:val="575"/>
        </w:trPr>
        <w:tc>
          <w:tcPr>
            <w:tcW w:w="3085" w:type="dxa"/>
            <w:tcBorders>
              <w:top w:val="single" w:sz="4" w:space="0" w:color="auto"/>
              <w:left w:val="single" w:sz="4" w:space="0" w:color="auto"/>
              <w:bottom w:val="single" w:sz="4" w:space="0" w:color="auto"/>
              <w:right w:val="single" w:sz="4" w:space="0" w:color="auto"/>
            </w:tcBorders>
          </w:tcPr>
          <w:p w:rsidR="00F04C3C" w:rsidRPr="000F3339" w:rsidRDefault="00F04C3C" w:rsidP="00753F53">
            <w:pPr>
              <w:tabs>
                <w:tab w:val="left" w:pos="1110"/>
              </w:tabs>
              <w:spacing w:line="360" w:lineRule="auto"/>
              <w:rPr>
                <w:sz w:val="28"/>
                <w:szCs w:val="28"/>
              </w:rPr>
            </w:pPr>
            <w:r w:rsidRPr="000F3339">
              <w:rPr>
                <w:sz w:val="28"/>
                <w:szCs w:val="28"/>
              </w:rPr>
              <w:t>- специалисты</w:t>
            </w:r>
          </w:p>
        </w:tc>
        <w:tc>
          <w:tcPr>
            <w:tcW w:w="709"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66,6</w:t>
            </w:r>
          </w:p>
        </w:tc>
        <w:tc>
          <w:tcPr>
            <w:tcW w:w="1036"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6</w:t>
            </w:r>
          </w:p>
        </w:tc>
        <w:tc>
          <w:tcPr>
            <w:tcW w:w="1246"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85,7</w:t>
            </w:r>
          </w:p>
        </w:tc>
        <w:tc>
          <w:tcPr>
            <w:tcW w:w="1170"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6</w:t>
            </w:r>
          </w:p>
        </w:tc>
        <w:tc>
          <w:tcPr>
            <w:tcW w:w="1112" w:type="dxa"/>
            <w:gridSpan w:val="2"/>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85,7</w:t>
            </w:r>
          </w:p>
        </w:tc>
      </w:tr>
      <w:tr w:rsidR="00F04C3C" w:rsidRPr="000F3339" w:rsidTr="001A4E0B">
        <w:trPr>
          <w:trHeight w:val="1830"/>
        </w:trPr>
        <w:tc>
          <w:tcPr>
            <w:tcW w:w="3085" w:type="dxa"/>
            <w:tcBorders>
              <w:top w:val="single" w:sz="4" w:space="0" w:color="auto"/>
              <w:left w:val="single" w:sz="4" w:space="0" w:color="auto"/>
              <w:bottom w:val="single" w:sz="4" w:space="0" w:color="auto"/>
              <w:right w:val="single" w:sz="4" w:space="0" w:color="auto"/>
            </w:tcBorders>
          </w:tcPr>
          <w:p w:rsidR="00F04C3C" w:rsidRPr="000F3339" w:rsidRDefault="00F04C3C" w:rsidP="00753F53">
            <w:pPr>
              <w:tabs>
                <w:tab w:val="left" w:pos="1110"/>
              </w:tabs>
              <w:spacing w:line="360" w:lineRule="auto"/>
              <w:rPr>
                <w:sz w:val="28"/>
                <w:szCs w:val="28"/>
              </w:rPr>
            </w:pPr>
            <w:r w:rsidRPr="000F3339">
              <w:rPr>
                <w:sz w:val="28"/>
                <w:szCs w:val="28"/>
              </w:rPr>
              <w:t>Работники, занятые в подсобных промышленных предприятиях и промыслах</w:t>
            </w:r>
          </w:p>
        </w:tc>
        <w:tc>
          <w:tcPr>
            <w:tcW w:w="709"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w:t>
            </w:r>
          </w:p>
        </w:tc>
        <w:tc>
          <w:tcPr>
            <w:tcW w:w="1036"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w:t>
            </w:r>
          </w:p>
        </w:tc>
        <w:tc>
          <w:tcPr>
            <w:tcW w:w="1246"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w:t>
            </w:r>
          </w:p>
        </w:tc>
        <w:tc>
          <w:tcPr>
            <w:tcW w:w="1170"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w:t>
            </w:r>
          </w:p>
        </w:tc>
        <w:tc>
          <w:tcPr>
            <w:tcW w:w="1112" w:type="dxa"/>
            <w:gridSpan w:val="2"/>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w:t>
            </w:r>
          </w:p>
        </w:tc>
      </w:tr>
      <w:tr w:rsidR="00F04C3C" w:rsidRPr="000F3339" w:rsidTr="001A4E0B">
        <w:tc>
          <w:tcPr>
            <w:tcW w:w="3085" w:type="dxa"/>
            <w:tcBorders>
              <w:top w:val="single" w:sz="4" w:space="0" w:color="auto"/>
              <w:left w:val="single" w:sz="4" w:space="0" w:color="auto"/>
              <w:bottom w:val="single" w:sz="4" w:space="0" w:color="auto"/>
              <w:right w:val="single" w:sz="4" w:space="0" w:color="auto"/>
            </w:tcBorders>
          </w:tcPr>
          <w:p w:rsidR="00F04C3C" w:rsidRPr="000F3339" w:rsidRDefault="00F04C3C" w:rsidP="00753F53">
            <w:pPr>
              <w:tabs>
                <w:tab w:val="left" w:pos="1110"/>
              </w:tabs>
              <w:spacing w:line="360" w:lineRule="auto"/>
              <w:rPr>
                <w:sz w:val="28"/>
                <w:szCs w:val="28"/>
              </w:rPr>
            </w:pPr>
            <w:r w:rsidRPr="000F3339">
              <w:rPr>
                <w:sz w:val="28"/>
                <w:szCs w:val="28"/>
              </w:rPr>
              <w:t>Всего работников</w:t>
            </w:r>
          </w:p>
        </w:tc>
        <w:tc>
          <w:tcPr>
            <w:tcW w:w="709"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38</w:t>
            </w:r>
          </w:p>
        </w:tc>
        <w:tc>
          <w:tcPr>
            <w:tcW w:w="1134"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100</w:t>
            </w:r>
          </w:p>
        </w:tc>
        <w:tc>
          <w:tcPr>
            <w:tcW w:w="1036"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45</w:t>
            </w:r>
          </w:p>
        </w:tc>
        <w:tc>
          <w:tcPr>
            <w:tcW w:w="1246"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100</w:t>
            </w:r>
          </w:p>
        </w:tc>
        <w:tc>
          <w:tcPr>
            <w:tcW w:w="1170"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44</w:t>
            </w:r>
          </w:p>
        </w:tc>
        <w:tc>
          <w:tcPr>
            <w:tcW w:w="1112" w:type="dxa"/>
            <w:gridSpan w:val="2"/>
            <w:tcBorders>
              <w:top w:val="single" w:sz="4" w:space="0" w:color="auto"/>
              <w:left w:val="single" w:sz="4" w:space="0" w:color="auto"/>
              <w:bottom w:val="single" w:sz="4" w:space="0" w:color="auto"/>
              <w:right w:val="single" w:sz="4" w:space="0" w:color="auto"/>
            </w:tcBorders>
          </w:tcPr>
          <w:p w:rsidR="00F04C3C" w:rsidRPr="000F3339" w:rsidRDefault="00F04C3C" w:rsidP="00F94C21">
            <w:pPr>
              <w:tabs>
                <w:tab w:val="left" w:pos="1110"/>
              </w:tabs>
              <w:spacing w:line="360" w:lineRule="auto"/>
              <w:jc w:val="both"/>
              <w:rPr>
                <w:sz w:val="28"/>
                <w:szCs w:val="28"/>
              </w:rPr>
            </w:pPr>
            <w:r w:rsidRPr="000F3339">
              <w:rPr>
                <w:sz w:val="28"/>
                <w:szCs w:val="28"/>
              </w:rPr>
              <w:t>100</w:t>
            </w:r>
          </w:p>
        </w:tc>
      </w:tr>
    </w:tbl>
    <w:p w:rsidR="00F04C3C" w:rsidRPr="000F3339" w:rsidRDefault="00F04C3C" w:rsidP="00F94C21">
      <w:pPr>
        <w:tabs>
          <w:tab w:val="left" w:pos="1110"/>
        </w:tabs>
        <w:spacing w:line="360" w:lineRule="auto"/>
        <w:ind w:firstLine="1111"/>
        <w:jc w:val="both"/>
        <w:rPr>
          <w:sz w:val="28"/>
          <w:szCs w:val="28"/>
        </w:rPr>
      </w:pPr>
    </w:p>
    <w:p w:rsidR="00F04C3C" w:rsidRPr="000F3339" w:rsidRDefault="00F04C3C" w:rsidP="00F94C21">
      <w:pPr>
        <w:tabs>
          <w:tab w:val="left" w:pos="1110"/>
        </w:tabs>
        <w:spacing w:line="360" w:lineRule="auto"/>
        <w:ind w:firstLine="1111"/>
        <w:jc w:val="both"/>
        <w:rPr>
          <w:sz w:val="28"/>
          <w:szCs w:val="28"/>
        </w:rPr>
      </w:pPr>
      <w:r w:rsidRPr="000F3339">
        <w:rPr>
          <w:sz w:val="28"/>
          <w:szCs w:val="28"/>
        </w:rPr>
        <w:t>О трудовом коллективе ООО «Садовский» можно судить, изучив показатели таблицы 3. Всего работников занятых в сельскохозяйственном производстве в 2006г. было 38 человек, а в 2008г. – 44 человека. Из них постоянные: в первом случае 29 человек, а во втором - 37 человек. За те же годы трактористы – машинисты в 2006г.- 12, в следующем году 16, а в 2008г. – 9. Из чего можно сделать вывод, что снизилось количество тракторов необходимых на предприятии. Так как предприятие занимается выращиванием сельскохозяйственных культур, то соответственно категории работников необходимых для выращивания  сельскохозяйственных животных отсутствуют на данном предприятии. Категория служащие подразделяется на подкатегории: руководители и специалисты, которые соответственно за 2006г.  составляли 3 человека и 6 человек. А за 2007 – 2008 гг. также руководители и специалисты соответственно составляют 1 и 6 человек. На данном предприятии нет работников занятых в побочных промышленных предприятиях и промыслах.</w:t>
      </w:r>
    </w:p>
    <w:p w:rsidR="00F04C3C" w:rsidRPr="000F3339" w:rsidRDefault="00F04C3C" w:rsidP="00BA00C1">
      <w:pPr>
        <w:spacing w:line="360" w:lineRule="auto"/>
        <w:ind w:firstLine="708"/>
        <w:jc w:val="both"/>
        <w:rPr>
          <w:sz w:val="28"/>
          <w:szCs w:val="28"/>
        </w:rPr>
      </w:pPr>
      <w:r w:rsidRPr="000F3339">
        <w:rPr>
          <w:sz w:val="28"/>
          <w:szCs w:val="28"/>
        </w:rPr>
        <w:t>Таблица 4-Размер и структура имущества ООО «Садовский»</w:t>
      </w:r>
    </w:p>
    <w:p w:rsidR="00F04C3C" w:rsidRDefault="00F04C3C" w:rsidP="00F94C21">
      <w:pPr>
        <w:spacing w:line="360" w:lineRule="auto"/>
        <w:jc w:val="both"/>
        <w:rPr>
          <w:sz w:val="28"/>
          <w:szCs w:val="28"/>
        </w:rPr>
      </w:pPr>
      <w:r w:rsidRPr="000F3339">
        <w:rPr>
          <w:sz w:val="28"/>
          <w:szCs w:val="28"/>
        </w:rPr>
        <w:t>Медвенского района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992"/>
        <w:gridCol w:w="850"/>
        <w:gridCol w:w="993"/>
        <w:gridCol w:w="992"/>
        <w:gridCol w:w="992"/>
        <w:gridCol w:w="851"/>
        <w:gridCol w:w="992"/>
      </w:tblGrid>
      <w:tr w:rsidR="00F04C3C" w:rsidRPr="000F3339" w:rsidTr="00F04C3C">
        <w:tc>
          <w:tcPr>
            <w:tcW w:w="2802" w:type="dxa"/>
            <w:vMerge w:val="restart"/>
            <w:tcBorders>
              <w:top w:val="single" w:sz="4" w:space="0" w:color="auto"/>
              <w:left w:val="single" w:sz="4" w:space="0" w:color="auto"/>
              <w:bottom w:val="single" w:sz="4" w:space="0" w:color="auto"/>
              <w:right w:val="single" w:sz="4" w:space="0" w:color="auto"/>
            </w:tcBorders>
          </w:tcPr>
          <w:p w:rsidR="00F04C3C" w:rsidRPr="000F3339" w:rsidRDefault="00F04C3C" w:rsidP="00C90059">
            <w:pPr>
              <w:widowControl w:val="0"/>
              <w:spacing w:line="360" w:lineRule="auto"/>
              <w:rPr>
                <w:color w:val="000000"/>
                <w:sz w:val="28"/>
                <w:szCs w:val="28"/>
              </w:rPr>
            </w:pPr>
            <w:r w:rsidRPr="000F3339">
              <w:rPr>
                <w:color w:val="000000"/>
                <w:sz w:val="28"/>
                <w:szCs w:val="28"/>
              </w:rPr>
              <w:t>Виды имущества</w:t>
            </w:r>
          </w:p>
        </w:tc>
        <w:tc>
          <w:tcPr>
            <w:tcW w:w="1842" w:type="dxa"/>
            <w:gridSpan w:val="2"/>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2006г.</w:t>
            </w:r>
          </w:p>
        </w:tc>
        <w:tc>
          <w:tcPr>
            <w:tcW w:w="1985" w:type="dxa"/>
            <w:gridSpan w:val="2"/>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2007г.</w:t>
            </w:r>
          </w:p>
        </w:tc>
        <w:tc>
          <w:tcPr>
            <w:tcW w:w="1843" w:type="dxa"/>
            <w:gridSpan w:val="2"/>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2008 г.</w:t>
            </w:r>
          </w:p>
        </w:tc>
        <w:tc>
          <w:tcPr>
            <w:tcW w:w="992" w:type="dxa"/>
            <w:vMerge w:val="restart"/>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2008г. в % к 2006г</w:t>
            </w:r>
          </w:p>
        </w:tc>
      </w:tr>
      <w:tr w:rsidR="00F04C3C" w:rsidRPr="000F3339" w:rsidTr="00F94C21">
        <w:trPr>
          <w:trHeight w:val="660"/>
        </w:trPr>
        <w:tc>
          <w:tcPr>
            <w:tcW w:w="2802" w:type="dxa"/>
            <w:vMerge/>
            <w:tcBorders>
              <w:top w:val="single" w:sz="4" w:space="0" w:color="auto"/>
              <w:left w:val="single" w:sz="4" w:space="0" w:color="auto"/>
              <w:bottom w:val="single" w:sz="4" w:space="0" w:color="auto"/>
              <w:right w:val="single" w:sz="4" w:space="0" w:color="auto"/>
            </w:tcBorders>
            <w:vAlign w:val="center"/>
          </w:tcPr>
          <w:p w:rsidR="00F04C3C" w:rsidRPr="000F3339" w:rsidRDefault="00F04C3C" w:rsidP="00C90059">
            <w:pPr>
              <w:spacing w:line="360" w:lineRule="auto"/>
              <w:rPr>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Тыс. руб.</w:t>
            </w:r>
          </w:p>
        </w:tc>
        <w:tc>
          <w:tcPr>
            <w:tcW w:w="850"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в %</w:t>
            </w:r>
          </w:p>
        </w:tc>
        <w:tc>
          <w:tcPr>
            <w:tcW w:w="99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Тыс. руб.</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в %</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spacing w:line="360" w:lineRule="auto"/>
              <w:jc w:val="both"/>
              <w:rPr>
                <w:color w:val="000000"/>
                <w:sz w:val="28"/>
                <w:szCs w:val="28"/>
              </w:rPr>
            </w:pPr>
            <w:r w:rsidRPr="000F3339">
              <w:rPr>
                <w:color w:val="000000"/>
                <w:sz w:val="28"/>
                <w:szCs w:val="28"/>
              </w:rPr>
              <w:t>Тыс. руб.</w:t>
            </w:r>
          </w:p>
        </w:tc>
        <w:tc>
          <w:tcPr>
            <w:tcW w:w="851"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spacing w:line="360" w:lineRule="auto"/>
              <w:jc w:val="both"/>
              <w:rPr>
                <w:color w:val="000000"/>
                <w:sz w:val="28"/>
                <w:szCs w:val="28"/>
              </w:rPr>
            </w:pPr>
            <w:r w:rsidRPr="000F3339">
              <w:rPr>
                <w:color w:val="000000"/>
                <w:sz w:val="28"/>
                <w:szCs w:val="28"/>
              </w:rPr>
              <w:t>В %</w:t>
            </w:r>
          </w:p>
        </w:tc>
        <w:tc>
          <w:tcPr>
            <w:tcW w:w="992" w:type="dxa"/>
            <w:vMerge/>
            <w:tcBorders>
              <w:top w:val="single" w:sz="4" w:space="0" w:color="auto"/>
              <w:left w:val="single" w:sz="4" w:space="0" w:color="auto"/>
              <w:bottom w:val="single" w:sz="4" w:space="0" w:color="auto"/>
              <w:right w:val="single" w:sz="4" w:space="0" w:color="auto"/>
            </w:tcBorders>
            <w:vAlign w:val="center"/>
          </w:tcPr>
          <w:p w:rsidR="00F04C3C" w:rsidRPr="000F3339" w:rsidRDefault="00F04C3C" w:rsidP="00F94C21">
            <w:pPr>
              <w:spacing w:line="360" w:lineRule="auto"/>
              <w:jc w:val="both"/>
              <w:rPr>
                <w:color w:val="000000"/>
                <w:sz w:val="28"/>
                <w:szCs w:val="28"/>
              </w:rPr>
            </w:pPr>
          </w:p>
        </w:tc>
      </w:tr>
      <w:tr w:rsidR="00F04C3C" w:rsidRPr="000F3339" w:rsidTr="00F04C3C">
        <w:trPr>
          <w:trHeight w:val="330"/>
        </w:trPr>
        <w:tc>
          <w:tcPr>
            <w:tcW w:w="2802" w:type="dxa"/>
            <w:tcBorders>
              <w:top w:val="single" w:sz="4" w:space="0" w:color="auto"/>
              <w:left w:val="single" w:sz="4" w:space="0" w:color="auto"/>
              <w:bottom w:val="single" w:sz="4" w:space="0" w:color="auto"/>
              <w:right w:val="single" w:sz="4" w:space="0" w:color="auto"/>
            </w:tcBorders>
          </w:tcPr>
          <w:p w:rsidR="00F04C3C" w:rsidRPr="000F3339" w:rsidRDefault="00F04C3C" w:rsidP="00C90059">
            <w:pPr>
              <w:widowControl w:val="0"/>
              <w:spacing w:line="360" w:lineRule="auto"/>
              <w:rPr>
                <w:color w:val="000000"/>
                <w:sz w:val="28"/>
                <w:szCs w:val="28"/>
              </w:rPr>
            </w:pPr>
            <w:r w:rsidRPr="000F3339">
              <w:rPr>
                <w:color w:val="000000"/>
                <w:sz w:val="28"/>
                <w:szCs w:val="28"/>
              </w:rPr>
              <w:t>Всего имущества</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12487</w:t>
            </w:r>
          </w:p>
        </w:tc>
        <w:tc>
          <w:tcPr>
            <w:tcW w:w="850"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100</w:t>
            </w:r>
          </w:p>
        </w:tc>
        <w:tc>
          <w:tcPr>
            <w:tcW w:w="99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29303</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37166</w:t>
            </w:r>
          </w:p>
        </w:tc>
        <w:tc>
          <w:tcPr>
            <w:tcW w:w="851"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297,6</w:t>
            </w:r>
          </w:p>
        </w:tc>
      </w:tr>
      <w:tr w:rsidR="00C90059" w:rsidRPr="000F3339" w:rsidTr="00361222">
        <w:trPr>
          <w:trHeight w:val="495"/>
        </w:trPr>
        <w:tc>
          <w:tcPr>
            <w:tcW w:w="2802" w:type="dxa"/>
            <w:tcBorders>
              <w:top w:val="single" w:sz="4" w:space="0" w:color="auto"/>
              <w:left w:val="single" w:sz="4" w:space="0" w:color="auto"/>
              <w:bottom w:val="single" w:sz="4" w:space="0" w:color="auto"/>
              <w:right w:val="single" w:sz="4" w:space="0" w:color="auto"/>
            </w:tcBorders>
          </w:tcPr>
          <w:p w:rsidR="00C90059" w:rsidRPr="000F3339" w:rsidRDefault="00C90059" w:rsidP="00C90059">
            <w:pPr>
              <w:widowControl w:val="0"/>
              <w:spacing w:line="360" w:lineRule="auto"/>
              <w:rPr>
                <w:color w:val="000000"/>
                <w:sz w:val="28"/>
                <w:szCs w:val="28"/>
              </w:rPr>
            </w:pPr>
            <w:r w:rsidRPr="000F3339">
              <w:rPr>
                <w:color w:val="000000"/>
                <w:sz w:val="28"/>
                <w:szCs w:val="28"/>
              </w:rPr>
              <w:t xml:space="preserve"> в том числе:</w:t>
            </w:r>
          </w:p>
        </w:tc>
        <w:tc>
          <w:tcPr>
            <w:tcW w:w="6662" w:type="dxa"/>
            <w:gridSpan w:val="7"/>
            <w:tcBorders>
              <w:top w:val="single" w:sz="4" w:space="0" w:color="auto"/>
              <w:left w:val="single" w:sz="4" w:space="0" w:color="auto"/>
              <w:bottom w:val="single" w:sz="4" w:space="0" w:color="auto"/>
              <w:right w:val="single" w:sz="4" w:space="0" w:color="auto"/>
            </w:tcBorders>
          </w:tcPr>
          <w:p w:rsidR="00C90059" w:rsidRPr="000F3339" w:rsidRDefault="00C90059" w:rsidP="00F94C21">
            <w:pPr>
              <w:widowControl w:val="0"/>
              <w:spacing w:line="360" w:lineRule="auto"/>
              <w:jc w:val="both"/>
              <w:rPr>
                <w:color w:val="000000"/>
                <w:sz w:val="28"/>
                <w:szCs w:val="28"/>
              </w:rPr>
            </w:pPr>
          </w:p>
        </w:tc>
      </w:tr>
      <w:tr w:rsidR="00F04C3C" w:rsidRPr="000F3339" w:rsidTr="00F04C3C">
        <w:tc>
          <w:tcPr>
            <w:tcW w:w="2802" w:type="dxa"/>
            <w:tcBorders>
              <w:top w:val="single" w:sz="4" w:space="0" w:color="auto"/>
              <w:left w:val="single" w:sz="4" w:space="0" w:color="auto"/>
              <w:bottom w:val="single" w:sz="4" w:space="0" w:color="auto"/>
              <w:right w:val="single" w:sz="4" w:space="0" w:color="auto"/>
            </w:tcBorders>
          </w:tcPr>
          <w:p w:rsidR="00F04C3C" w:rsidRPr="000F3339" w:rsidRDefault="00F04C3C" w:rsidP="00C90059">
            <w:pPr>
              <w:widowControl w:val="0"/>
              <w:spacing w:line="360" w:lineRule="auto"/>
              <w:rPr>
                <w:color w:val="000000"/>
                <w:sz w:val="28"/>
                <w:szCs w:val="28"/>
              </w:rPr>
            </w:pPr>
            <w:r w:rsidRPr="000F3339">
              <w:rPr>
                <w:color w:val="000000"/>
                <w:sz w:val="28"/>
                <w:szCs w:val="28"/>
              </w:rPr>
              <w:t xml:space="preserve">Внеоборотные активы        </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6355</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50,9</w:t>
            </w:r>
          </w:p>
          <w:p w:rsidR="00F04C3C" w:rsidRPr="000F3339" w:rsidRDefault="00F04C3C" w:rsidP="00F94C21">
            <w:pPr>
              <w:widowControl w:val="0"/>
              <w:spacing w:line="360" w:lineRule="auto"/>
              <w:jc w:val="both"/>
              <w:rPr>
                <w:color w:val="000000"/>
                <w:sz w:val="28"/>
                <w:szCs w:val="28"/>
              </w:rPr>
            </w:pPr>
            <w:r w:rsidRPr="000F3339">
              <w:rPr>
                <w:color w:val="000000"/>
                <w:sz w:val="28"/>
                <w:szCs w:val="28"/>
              </w:rPr>
              <w:t xml:space="preserve">   100</w:t>
            </w:r>
          </w:p>
        </w:tc>
        <w:tc>
          <w:tcPr>
            <w:tcW w:w="99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13764</w:t>
            </w:r>
          </w:p>
        </w:tc>
        <w:tc>
          <w:tcPr>
            <w:tcW w:w="992" w:type="dxa"/>
            <w:tcBorders>
              <w:top w:val="single" w:sz="4" w:space="0" w:color="auto"/>
              <w:left w:val="single" w:sz="4" w:space="0" w:color="auto"/>
              <w:bottom w:val="single" w:sz="4" w:space="0" w:color="auto"/>
              <w:right w:val="single" w:sz="4" w:space="0" w:color="auto"/>
              <w:tr2bl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46,9</w:t>
            </w:r>
          </w:p>
          <w:p w:rsidR="00F04C3C" w:rsidRPr="000F3339" w:rsidRDefault="00F04C3C" w:rsidP="00F94C21">
            <w:pPr>
              <w:widowControl w:val="0"/>
              <w:spacing w:line="360" w:lineRule="auto"/>
              <w:jc w:val="both"/>
              <w:rPr>
                <w:color w:val="000000"/>
                <w:sz w:val="28"/>
                <w:szCs w:val="28"/>
              </w:rPr>
            </w:pPr>
            <w:r w:rsidRPr="000F3339">
              <w:rPr>
                <w:color w:val="000000"/>
                <w:sz w:val="28"/>
                <w:szCs w:val="28"/>
              </w:rPr>
              <w:t xml:space="preserve">    100</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20390</w:t>
            </w:r>
          </w:p>
        </w:tc>
        <w:tc>
          <w:tcPr>
            <w:tcW w:w="851" w:type="dxa"/>
            <w:tcBorders>
              <w:top w:val="single" w:sz="4" w:space="0" w:color="auto"/>
              <w:left w:val="single" w:sz="4" w:space="0" w:color="auto"/>
              <w:bottom w:val="single" w:sz="4" w:space="0" w:color="auto"/>
              <w:right w:val="single" w:sz="4" w:space="0" w:color="auto"/>
              <w:tr2bl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54,9</w:t>
            </w:r>
          </w:p>
          <w:p w:rsidR="00F04C3C" w:rsidRPr="000F3339" w:rsidRDefault="00F04C3C" w:rsidP="00F94C21">
            <w:pPr>
              <w:widowControl w:val="0"/>
              <w:spacing w:line="360" w:lineRule="auto"/>
              <w:jc w:val="both"/>
              <w:rPr>
                <w:color w:val="000000"/>
                <w:sz w:val="28"/>
                <w:szCs w:val="28"/>
              </w:rPr>
            </w:pPr>
            <w:r w:rsidRPr="000F3339">
              <w:rPr>
                <w:color w:val="000000"/>
                <w:sz w:val="28"/>
                <w:szCs w:val="28"/>
              </w:rPr>
              <w:t xml:space="preserve">   100</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320,8</w:t>
            </w:r>
          </w:p>
        </w:tc>
      </w:tr>
      <w:tr w:rsidR="00F04C3C" w:rsidRPr="000F3339" w:rsidTr="00F04C3C">
        <w:tc>
          <w:tcPr>
            <w:tcW w:w="2802" w:type="dxa"/>
            <w:tcBorders>
              <w:top w:val="single" w:sz="4" w:space="0" w:color="auto"/>
              <w:left w:val="single" w:sz="4" w:space="0" w:color="auto"/>
              <w:bottom w:val="single" w:sz="4" w:space="0" w:color="auto"/>
              <w:right w:val="single" w:sz="4" w:space="0" w:color="auto"/>
            </w:tcBorders>
          </w:tcPr>
          <w:p w:rsidR="00F04C3C" w:rsidRPr="000F3339" w:rsidRDefault="00F04C3C" w:rsidP="00C90059">
            <w:pPr>
              <w:widowControl w:val="0"/>
              <w:spacing w:line="360" w:lineRule="auto"/>
              <w:rPr>
                <w:color w:val="000000"/>
                <w:sz w:val="28"/>
                <w:szCs w:val="28"/>
              </w:rPr>
            </w:pPr>
            <w:r w:rsidRPr="000F3339">
              <w:rPr>
                <w:color w:val="000000"/>
                <w:sz w:val="28"/>
                <w:szCs w:val="28"/>
              </w:rPr>
              <w:t>из них                                   основные средства</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6272</w:t>
            </w:r>
          </w:p>
        </w:tc>
        <w:tc>
          <w:tcPr>
            <w:tcW w:w="850"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98,7</w:t>
            </w:r>
          </w:p>
        </w:tc>
        <w:tc>
          <w:tcPr>
            <w:tcW w:w="99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13764</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20366</w:t>
            </w:r>
          </w:p>
        </w:tc>
        <w:tc>
          <w:tcPr>
            <w:tcW w:w="851"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99,9</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324,7</w:t>
            </w:r>
          </w:p>
        </w:tc>
      </w:tr>
      <w:tr w:rsidR="00F04C3C" w:rsidRPr="000F3339" w:rsidTr="00F04C3C">
        <w:tc>
          <w:tcPr>
            <w:tcW w:w="2802" w:type="dxa"/>
            <w:tcBorders>
              <w:top w:val="single" w:sz="4" w:space="0" w:color="auto"/>
              <w:left w:val="single" w:sz="4" w:space="0" w:color="auto"/>
              <w:bottom w:val="single" w:sz="4" w:space="0" w:color="auto"/>
              <w:right w:val="single" w:sz="4" w:space="0" w:color="auto"/>
            </w:tcBorders>
          </w:tcPr>
          <w:p w:rsidR="00F04C3C" w:rsidRPr="000F3339" w:rsidRDefault="00C90059" w:rsidP="00C90059">
            <w:pPr>
              <w:widowControl w:val="0"/>
              <w:spacing w:line="360" w:lineRule="auto"/>
              <w:rPr>
                <w:color w:val="000000"/>
                <w:sz w:val="28"/>
                <w:szCs w:val="28"/>
              </w:rPr>
            </w:pPr>
            <w:r>
              <w:rPr>
                <w:color w:val="000000"/>
                <w:sz w:val="28"/>
                <w:szCs w:val="28"/>
              </w:rPr>
              <w:t>долгосрочные фин-</w:t>
            </w:r>
            <w:r w:rsidR="00F04C3C" w:rsidRPr="000F3339">
              <w:rPr>
                <w:color w:val="000000"/>
                <w:sz w:val="28"/>
                <w:szCs w:val="28"/>
              </w:rPr>
              <w:t>е вложения</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w:t>
            </w:r>
          </w:p>
        </w:tc>
      </w:tr>
      <w:tr w:rsidR="00F04C3C" w:rsidRPr="000F3339" w:rsidTr="00F04C3C">
        <w:tc>
          <w:tcPr>
            <w:tcW w:w="2802" w:type="dxa"/>
            <w:tcBorders>
              <w:top w:val="single" w:sz="4" w:space="0" w:color="auto"/>
              <w:left w:val="single" w:sz="4" w:space="0" w:color="auto"/>
              <w:bottom w:val="single" w:sz="4" w:space="0" w:color="auto"/>
              <w:right w:val="single" w:sz="4" w:space="0" w:color="auto"/>
            </w:tcBorders>
          </w:tcPr>
          <w:p w:rsidR="00F04C3C" w:rsidRPr="000F3339" w:rsidRDefault="00F04C3C" w:rsidP="00C90059">
            <w:pPr>
              <w:widowControl w:val="0"/>
              <w:spacing w:line="360" w:lineRule="auto"/>
              <w:rPr>
                <w:color w:val="000000"/>
                <w:sz w:val="28"/>
                <w:szCs w:val="28"/>
              </w:rPr>
            </w:pPr>
            <w:r w:rsidRPr="000F3339">
              <w:rPr>
                <w:color w:val="000000"/>
                <w:sz w:val="28"/>
                <w:szCs w:val="28"/>
              </w:rPr>
              <w:t>Оборотные активы</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6132</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49,1</w:t>
            </w:r>
          </w:p>
          <w:p w:rsidR="00F04C3C" w:rsidRPr="000F3339" w:rsidRDefault="00F04C3C" w:rsidP="00F94C21">
            <w:pPr>
              <w:widowControl w:val="0"/>
              <w:spacing w:line="360" w:lineRule="auto"/>
              <w:jc w:val="both"/>
              <w:rPr>
                <w:color w:val="000000"/>
                <w:sz w:val="28"/>
                <w:szCs w:val="28"/>
              </w:rPr>
            </w:pPr>
            <w:r w:rsidRPr="000F3339">
              <w:rPr>
                <w:color w:val="000000"/>
                <w:sz w:val="28"/>
                <w:szCs w:val="28"/>
              </w:rPr>
              <w:t xml:space="preserve">   100</w:t>
            </w:r>
          </w:p>
        </w:tc>
        <w:tc>
          <w:tcPr>
            <w:tcW w:w="99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15539</w:t>
            </w:r>
          </w:p>
        </w:tc>
        <w:tc>
          <w:tcPr>
            <w:tcW w:w="992" w:type="dxa"/>
            <w:tcBorders>
              <w:top w:val="single" w:sz="4" w:space="0" w:color="auto"/>
              <w:left w:val="single" w:sz="4" w:space="0" w:color="auto"/>
              <w:bottom w:val="single" w:sz="4" w:space="0" w:color="auto"/>
              <w:right w:val="single" w:sz="4" w:space="0" w:color="auto"/>
              <w:tr2bl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53,0</w:t>
            </w:r>
          </w:p>
          <w:p w:rsidR="00F04C3C" w:rsidRPr="000F3339" w:rsidRDefault="00F04C3C" w:rsidP="00F94C21">
            <w:pPr>
              <w:widowControl w:val="0"/>
              <w:spacing w:line="360" w:lineRule="auto"/>
              <w:jc w:val="both"/>
              <w:rPr>
                <w:color w:val="000000"/>
                <w:sz w:val="28"/>
                <w:szCs w:val="28"/>
              </w:rPr>
            </w:pPr>
            <w:r w:rsidRPr="000F3339">
              <w:rPr>
                <w:color w:val="000000"/>
                <w:sz w:val="28"/>
                <w:szCs w:val="28"/>
              </w:rPr>
              <w:t xml:space="preserve">     100</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16776</w:t>
            </w:r>
          </w:p>
        </w:tc>
        <w:tc>
          <w:tcPr>
            <w:tcW w:w="851" w:type="dxa"/>
            <w:tcBorders>
              <w:top w:val="single" w:sz="4" w:space="0" w:color="auto"/>
              <w:left w:val="single" w:sz="4" w:space="0" w:color="auto"/>
              <w:bottom w:val="single" w:sz="4" w:space="0" w:color="auto"/>
              <w:right w:val="single" w:sz="4" w:space="0" w:color="auto"/>
              <w:tr2bl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45,1</w:t>
            </w:r>
          </w:p>
          <w:p w:rsidR="00F04C3C" w:rsidRPr="000F3339" w:rsidRDefault="00F04C3C" w:rsidP="00F94C21">
            <w:pPr>
              <w:widowControl w:val="0"/>
              <w:spacing w:line="360" w:lineRule="auto"/>
              <w:jc w:val="both"/>
              <w:rPr>
                <w:color w:val="000000"/>
                <w:sz w:val="28"/>
                <w:szCs w:val="28"/>
              </w:rPr>
            </w:pPr>
            <w:r w:rsidRPr="000F3339">
              <w:rPr>
                <w:color w:val="000000"/>
                <w:sz w:val="28"/>
                <w:szCs w:val="28"/>
              </w:rPr>
              <w:t xml:space="preserve">  100</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273,6</w:t>
            </w:r>
          </w:p>
        </w:tc>
      </w:tr>
      <w:tr w:rsidR="00F04C3C" w:rsidRPr="000F3339" w:rsidTr="00F04C3C">
        <w:tc>
          <w:tcPr>
            <w:tcW w:w="2802" w:type="dxa"/>
            <w:tcBorders>
              <w:top w:val="single" w:sz="4" w:space="0" w:color="auto"/>
              <w:left w:val="single" w:sz="4" w:space="0" w:color="auto"/>
              <w:bottom w:val="single" w:sz="4" w:space="0" w:color="auto"/>
              <w:right w:val="single" w:sz="4" w:space="0" w:color="auto"/>
            </w:tcBorders>
          </w:tcPr>
          <w:p w:rsidR="00F04C3C" w:rsidRPr="000F3339" w:rsidRDefault="00F04C3C" w:rsidP="00C90059">
            <w:pPr>
              <w:widowControl w:val="0"/>
              <w:spacing w:line="360" w:lineRule="auto"/>
              <w:rPr>
                <w:color w:val="000000"/>
                <w:sz w:val="28"/>
                <w:szCs w:val="28"/>
              </w:rPr>
            </w:pPr>
            <w:r w:rsidRPr="000F3339">
              <w:rPr>
                <w:color w:val="000000"/>
                <w:sz w:val="28"/>
                <w:szCs w:val="28"/>
              </w:rPr>
              <w:t>из них                                запасы</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4128</w:t>
            </w:r>
          </w:p>
        </w:tc>
        <w:tc>
          <w:tcPr>
            <w:tcW w:w="850"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67,3</w:t>
            </w:r>
          </w:p>
        </w:tc>
        <w:tc>
          <w:tcPr>
            <w:tcW w:w="99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8889</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57,2</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10903</w:t>
            </w:r>
          </w:p>
        </w:tc>
        <w:tc>
          <w:tcPr>
            <w:tcW w:w="851"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65</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264,1</w:t>
            </w:r>
          </w:p>
        </w:tc>
      </w:tr>
      <w:tr w:rsidR="00F04C3C" w:rsidRPr="000F3339" w:rsidTr="00F04C3C">
        <w:tc>
          <w:tcPr>
            <w:tcW w:w="2802" w:type="dxa"/>
            <w:tcBorders>
              <w:top w:val="single" w:sz="4" w:space="0" w:color="auto"/>
              <w:left w:val="single" w:sz="4" w:space="0" w:color="auto"/>
              <w:bottom w:val="single" w:sz="4" w:space="0" w:color="auto"/>
              <w:right w:val="single" w:sz="4" w:space="0" w:color="auto"/>
            </w:tcBorders>
          </w:tcPr>
          <w:p w:rsidR="00F04C3C" w:rsidRPr="000F3339" w:rsidRDefault="00F04C3C" w:rsidP="00C90059">
            <w:pPr>
              <w:widowControl w:val="0"/>
              <w:spacing w:line="360" w:lineRule="auto"/>
              <w:rPr>
                <w:color w:val="000000"/>
                <w:sz w:val="28"/>
                <w:szCs w:val="28"/>
              </w:rPr>
            </w:pPr>
            <w:r w:rsidRPr="000F3339">
              <w:rPr>
                <w:color w:val="000000"/>
                <w:sz w:val="28"/>
                <w:szCs w:val="28"/>
              </w:rPr>
              <w:t>НДС по приобретенным ценностям</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w:t>
            </w:r>
          </w:p>
        </w:tc>
      </w:tr>
      <w:tr w:rsidR="00F04C3C" w:rsidRPr="000F3339" w:rsidTr="00F04C3C">
        <w:tc>
          <w:tcPr>
            <w:tcW w:w="2802" w:type="dxa"/>
            <w:tcBorders>
              <w:top w:val="single" w:sz="4" w:space="0" w:color="auto"/>
              <w:left w:val="single" w:sz="4" w:space="0" w:color="auto"/>
              <w:bottom w:val="single" w:sz="4" w:space="0" w:color="auto"/>
              <w:right w:val="single" w:sz="4" w:space="0" w:color="auto"/>
            </w:tcBorders>
          </w:tcPr>
          <w:p w:rsidR="00F04C3C" w:rsidRPr="000F3339" w:rsidRDefault="00F04C3C" w:rsidP="00C90059">
            <w:pPr>
              <w:widowControl w:val="0"/>
              <w:spacing w:line="360" w:lineRule="auto"/>
              <w:rPr>
                <w:color w:val="000000"/>
                <w:sz w:val="28"/>
                <w:szCs w:val="28"/>
              </w:rPr>
            </w:pPr>
            <w:r w:rsidRPr="000F3339">
              <w:rPr>
                <w:color w:val="000000"/>
                <w:sz w:val="28"/>
                <w:szCs w:val="28"/>
              </w:rPr>
              <w:t>дебиторская задолженность</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1975</w:t>
            </w:r>
          </w:p>
        </w:tc>
        <w:tc>
          <w:tcPr>
            <w:tcW w:w="850"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32,2</w:t>
            </w:r>
          </w:p>
        </w:tc>
        <w:tc>
          <w:tcPr>
            <w:tcW w:w="99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w:t>
            </w:r>
          </w:p>
        </w:tc>
      </w:tr>
      <w:tr w:rsidR="00F04C3C" w:rsidRPr="000F3339" w:rsidTr="00F04C3C">
        <w:tc>
          <w:tcPr>
            <w:tcW w:w="2802" w:type="dxa"/>
            <w:tcBorders>
              <w:top w:val="single" w:sz="4" w:space="0" w:color="auto"/>
              <w:left w:val="single" w:sz="4" w:space="0" w:color="auto"/>
              <w:bottom w:val="single" w:sz="4" w:space="0" w:color="auto"/>
              <w:right w:val="single" w:sz="4" w:space="0" w:color="auto"/>
            </w:tcBorders>
          </w:tcPr>
          <w:p w:rsidR="00F04C3C" w:rsidRPr="000F3339" w:rsidRDefault="00F04C3C" w:rsidP="00C90059">
            <w:pPr>
              <w:widowControl w:val="0"/>
              <w:spacing w:line="360" w:lineRule="auto"/>
              <w:rPr>
                <w:color w:val="000000"/>
                <w:sz w:val="28"/>
                <w:szCs w:val="28"/>
              </w:rPr>
            </w:pPr>
            <w:r w:rsidRPr="000F3339">
              <w:rPr>
                <w:color w:val="000000"/>
                <w:sz w:val="28"/>
                <w:szCs w:val="28"/>
              </w:rPr>
              <w:t>краткосрочные финансовые вложения</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w:t>
            </w:r>
          </w:p>
        </w:tc>
      </w:tr>
      <w:tr w:rsidR="00F04C3C" w:rsidRPr="000F3339" w:rsidTr="00F04C3C">
        <w:tc>
          <w:tcPr>
            <w:tcW w:w="2802" w:type="dxa"/>
            <w:tcBorders>
              <w:top w:val="single" w:sz="4" w:space="0" w:color="auto"/>
              <w:left w:val="single" w:sz="4" w:space="0" w:color="auto"/>
              <w:bottom w:val="single" w:sz="4" w:space="0" w:color="auto"/>
              <w:right w:val="single" w:sz="4" w:space="0" w:color="auto"/>
            </w:tcBorders>
          </w:tcPr>
          <w:p w:rsidR="00F04C3C" w:rsidRPr="000F3339" w:rsidRDefault="00F04C3C" w:rsidP="00C90059">
            <w:pPr>
              <w:widowControl w:val="0"/>
              <w:spacing w:line="360" w:lineRule="auto"/>
              <w:rPr>
                <w:color w:val="000000"/>
                <w:sz w:val="28"/>
                <w:szCs w:val="28"/>
              </w:rPr>
            </w:pPr>
            <w:r w:rsidRPr="000F3339">
              <w:rPr>
                <w:color w:val="000000"/>
                <w:sz w:val="28"/>
                <w:szCs w:val="28"/>
              </w:rPr>
              <w:t>денежные средства</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29</w:t>
            </w:r>
          </w:p>
        </w:tc>
        <w:tc>
          <w:tcPr>
            <w:tcW w:w="850"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0,5</w:t>
            </w:r>
          </w:p>
        </w:tc>
        <w:tc>
          <w:tcPr>
            <w:tcW w:w="99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68</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0,4</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267</w:t>
            </w:r>
          </w:p>
        </w:tc>
        <w:tc>
          <w:tcPr>
            <w:tcW w:w="851"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1,6</w:t>
            </w:r>
          </w:p>
        </w:tc>
        <w:tc>
          <w:tcPr>
            <w:tcW w:w="992"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spacing w:line="360" w:lineRule="auto"/>
              <w:jc w:val="both"/>
              <w:rPr>
                <w:color w:val="000000"/>
                <w:sz w:val="28"/>
                <w:szCs w:val="28"/>
              </w:rPr>
            </w:pPr>
            <w:r w:rsidRPr="000F3339">
              <w:rPr>
                <w:color w:val="000000"/>
                <w:sz w:val="28"/>
                <w:szCs w:val="28"/>
              </w:rPr>
              <w:t>920,7</w:t>
            </w:r>
          </w:p>
        </w:tc>
      </w:tr>
    </w:tbl>
    <w:p w:rsidR="00F04C3C" w:rsidRPr="000F3339" w:rsidRDefault="00F04C3C" w:rsidP="00F94C21">
      <w:pPr>
        <w:spacing w:line="360" w:lineRule="auto"/>
        <w:jc w:val="both"/>
        <w:rPr>
          <w:sz w:val="28"/>
          <w:szCs w:val="28"/>
        </w:rPr>
      </w:pPr>
      <w:r w:rsidRPr="000F3339">
        <w:rPr>
          <w:sz w:val="28"/>
          <w:szCs w:val="28"/>
        </w:rPr>
        <w:t xml:space="preserve">              О размерах  и структуре имущества ООО «Садовский» можно судить по показателям приведенным в таблице 4. Важно отметить, что общий размер имущества значительно вырос, а именно увеличился с 12487тыс. руб. до 37166тыс. руб. Этот показатель складывается из двух составных: внеоборотные активы, которые составляют 6355 тыс. руб. в 2006 г.,и 20390 тыс. руб. в 2008 г.. А оборотные активы – 6132 тыс. руб. и 16776 тыс. руб. соответственно, здесь так же можно отметить значительный рост. Оборотные активы в свою очередь складываются из нескольких показателей. Запасы выросли с 4128 тыс. руб.  до 10903 тыс. руб. В 2006г. у ООО «Садовский»  была дебиторская задолжность в размере  1975 тыс. руб., которая от всей суммы имущества составляет всего 32,2%. За этот период  предприятие не делало финансовых вложений, как на короткий, так и на долгий срок. Входящие в состав оборотных активов денежные средства в 2006г. составили 29 тыс. руб., а в 2008г. – 267 тыс. руб. </w:t>
      </w:r>
    </w:p>
    <w:p w:rsidR="00F04C3C" w:rsidRDefault="00F04C3C" w:rsidP="00DF16CB">
      <w:pPr>
        <w:spacing w:line="360" w:lineRule="auto"/>
        <w:ind w:firstLine="708"/>
        <w:jc w:val="both"/>
        <w:rPr>
          <w:sz w:val="28"/>
          <w:szCs w:val="28"/>
        </w:rPr>
      </w:pPr>
      <w:r w:rsidRPr="000F3339">
        <w:rPr>
          <w:sz w:val="28"/>
          <w:szCs w:val="28"/>
        </w:rPr>
        <w:t>Таблица 5-Экономическая эффективность производства ООО «Садовский»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1233"/>
        <w:gridCol w:w="1233"/>
        <w:gridCol w:w="1845"/>
        <w:gridCol w:w="1845"/>
      </w:tblGrid>
      <w:tr w:rsidR="00F04C3C" w:rsidRPr="000F3339" w:rsidTr="00F04C3C">
        <w:tc>
          <w:tcPr>
            <w:tcW w:w="3417"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Показатели</w:t>
            </w:r>
          </w:p>
        </w:tc>
        <w:tc>
          <w:tcPr>
            <w:tcW w:w="123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2006г.</w:t>
            </w:r>
          </w:p>
        </w:tc>
        <w:tc>
          <w:tcPr>
            <w:tcW w:w="123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2007г.</w:t>
            </w:r>
          </w:p>
        </w:tc>
        <w:tc>
          <w:tcPr>
            <w:tcW w:w="1845"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2008 г.</w:t>
            </w:r>
          </w:p>
        </w:tc>
        <w:tc>
          <w:tcPr>
            <w:tcW w:w="1845"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2008г. в % к 2006г.</w:t>
            </w:r>
          </w:p>
        </w:tc>
      </w:tr>
      <w:tr w:rsidR="00F04C3C" w:rsidRPr="000F3339" w:rsidTr="00F04C3C">
        <w:tc>
          <w:tcPr>
            <w:tcW w:w="3417"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Стоимость валовой продукции:</w:t>
            </w:r>
          </w:p>
        </w:tc>
        <w:tc>
          <w:tcPr>
            <w:tcW w:w="123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4465</w:t>
            </w:r>
          </w:p>
        </w:tc>
        <w:tc>
          <w:tcPr>
            <w:tcW w:w="123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14642</w:t>
            </w:r>
          </w:p>
        </w:tc>
        <w:tc>
          <w:tcPr>
            <w:tcW w:w="1845"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16959</w:t>
            </w:r>
          </w:p>
        </w:tc>
        <w:tc>
          <w:tcPr>
            <w:tcW w:w="1845"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379,8</w:t>
            </w:r>
          </w:p>
        </w:tc>
      </w:tr>
      <w:tr w:rsidR="00F04C3C" w:rsidRPr="000F3339" w:rsidTr="00F04C3C">
        <w:tc>
          <w:tcPr>
            <w:tcW w:w="3417"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на одного работника, тыс. руб.</w:t>
            </w:r>
          </w:p>
        </w:tc>
        <w:tc>
          <w:tcPr>
            <w:tcW w:w="123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117,5</w:t>
            </w:r>
          </w:p>
        </w:tc>
        <w:tc>
          <w:tcPr>
            <w:tcW w:w="123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325,4</w:t>
            </w:r>
          </w:p>
        </w:tc>
        <w:tc>
          <w:tcPr>
            <w:tcW w:w="1845"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385,4</w:t>
            </w:r>
          </w:p>
        </w:tc>
        <w:tc>
          <w:tcPr>
            <w:tcW w:w="1845"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 xml:space="preserve">    328</w:t>
            </w:r>
          </w:p>
        </w:tc>
      </w:tr>
      <w:tr w:rsidR="00F04C3C" w:rsidRPr="000F3339" w:rsidTr="00F04C3C">
        <w:tc>
          <w:tcPr>
            <w:tcW w:w="3417"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на 100 основных средств, руб.</w:t>
            </w:r>
          </w:p>
        </w:tc>
        <w:tc>
          <w:tcPr>
            <w:tcW w:w="123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71,2</w:t>
            </w:r>
          </w:p>
        </w:tc>
        <w:tc>
          <w:tcPr>
            <w:tcW w:w="123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106,4</w:t>
            </w:r>
          </w:p>
        </w:tc>
        <w:tc>
          <w:tcPr>
            <w:tcW w:w="1845"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83,3</w:t>
            </w:r>
          </w:p>
        </w:tc>
        <w:tc>
          <w:tcPr>
            <w:tcW w:w="1845"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117</w:t>
            </w:r>
          </w:p>
        </w:tc>
      </w:tr>
      <w:tr w:rsidR="00F04C3C" w:rsidRPr="000F3339" w:rsidTr="00F04C3C">
        <w:tc>
          <w:tcPr>
            <w:tcW w:w="3417"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на 1рубль затрат</w:t>
            </w:r>
          </w:p>
        </w:tc>
        <w:tc>
          <w:tcPr>
            <w:tcW w:w="123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0,5</w:t>
            </w:r>
          </w:p>
        </w:tc>
        <w:tc>
          <w:tcPr>
            <w:tcW w:w="123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0,7</w:t>
            </w:r>
          </w:p>
        </w:tc>
        <w:tc>
          <w:tcPr>
            <w:tcW w:w="1845"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0,9</w:t>
            </w:r>
          </w:p>
        </w:tc>
        <w:tc>
          <w:tcPr>
            <w:tcW w:w="1845"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180</w:t>
            </w:r>
          </w:p>
        </w:tc>
      </w:tr>
      <w:tr w:rsidR="00F04C3C" w:rsidRPr="000F3339" w:rsidTr="00F04C3C">
        <w:tc>
          <w:tcPr>
            <w:tcW w:w="3417"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Прибыль, тыс. руб.</w:t>
            </w:r>
          </w:p>
        </w:tc>
        <w:tc>
          <w:tcPr>
            <w:tcW w:w="123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3941</w:t>
            </w:r>
          </w:p>
        </w:tc>
        <w:tc>
          <w:tcPr>
            <w:tcW w:w="123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9377</w:t>
            </w:r>
          </w:p>
        </w:tc>
        <w:tc>
          <w:tcPr>
            <w:tcW w:w="1845"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17883</w:t>
            </w:r>
          </w:p>
        </w:tc>
        <w:tc>
          <w:tcPr>
            <w:tcW w:w="1845"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453,8</w:t>
            </w:r>
          </w:p>
        </w:tc>
      </w:tr>
      <w:tr w:rsidR="00F04C3C" w:rsidRPr="000F3339" w:rsidTr="00F04C3C">
        <w:trPr>
          <w:trHeight w:val="567"/>
        </w:trPr>
        <w:tc>
          <w:tcPr>
            <w:tcW w:w="3417"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Валовый доход: всего</w:t>
            </w:r>
          </w:p>
        </w:tc>
        <w:tc>
          <w:tcPr>
            <w:tcW w:w="123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8615</w:t>
            </w:r>
          </w:p>
        </w:tc>
        <w:tc>
          <w:tcPr>
            <w:tcW w:w="123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24131</w:t>
            </w:r>
          </w:p>
        </w:tc>
        <w:tc>
          <w:tcPr>
            <w:tcW w:w="1845"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34557</w:t>
            </w:r>
          </w:p>
        </w:tc>
        <w:tc>
          <w:tcPr>
            <w:tcW w:w="1845"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401,1</w:t>
            </w:r>
          </w:p>
        </w:tc>
      </w:tr>
      <w:tr w:rsidR="00F04C3C" w:rsidRPr="000F3339" w:rsidTr="00F04C3C">
        <w:tc>
          <w:tcPr>
            <w:tcW w:w="3417"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На 1 работника</w:t>
            </w:r>
          </w:p>
        </w:tc>
        <w:tc>
          <w:tcPr>
            <w:tcW w:w="123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226,7</w:t>
            </w:r>
          </w:p>
        </w:tc>
        <w:tc>
          <w:tcPr>
            <w:tcW w:w="123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536,2</w:t>
            </w:r>
          </w:p>
        </w:tc>
        <w:tc>
          <w:tcPr>
            <w:tcW w:w="1845"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785,4</w:t>
            </w:r>
          </w:p>
        </w:tc>
        <w:tc>
          <w:tcPr>
            <w:tcW w:w="1845"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346,4</w:t>
            </w:r>
          </w:p>
        </w:tc>
      </w:tr>
      <w:tr w:rsidR="00F04C3C" w:rsidRPr="000F3339" w:rsidTr="00F04C3C">
        <w:tc>
          <w:tcPr>
            <w:tcW w:w="3417"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Уровень рентабельности</w:t>
            </w:r>
          </w:p>
        </w:tc>
        <w:tc>
          <w:tcPr>
            <w:tcW w:w="123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45,7</w:t>
            </w:r>
          </w:p>
        </w:tc>
        <w:tc>
          <w:tcPr>
            <w:tcW w:w="123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38,9</w:t>
            </w:r>
          </w:p>
        </w:tc>
        <w:tc>
          <w:tcPr>
            <w:tcW w:w="1845"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51,7</w:t>
            </w:r>
          </w:p>
        </w:tc>
        <w:tc>
          <w:tcPr>
            <w:tcW w:w="1845"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113,1</w:t>
            </w:r>
          </w:p>
        </w:tc>
      </w:tr>
      <w:tr w:rsidR="00F04C3C" w:rsidRPr="000F3339" w:rsidTr="00F04C3C">
        <w:tc>
          <w:tcPr>
            <w:tcW w:w="3417" w:type="dxa"/>
            <w:tcBorders>
              <w:top w:val="single" w:sz="4" w:space="0" w:color="auto"/>
              <w:left w:val="single" w:sz="4" w:space="0" w:color="auto"/>
              <w:bottom w:val="single" w:sz="4" w:space="0" w:color="auto"/>
              <w:right w:val="single" w:sz="4" w:space="0" w:color="auto"/>
            </w:tcBorders>
          </w:tcPr>
          <w:p w:rsidR="00F04C3C" w:rsidRPr="000F3339" w:rsidRDefault="00F04C3C" w:rsidP="00DF16CB">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Ликвидность</w:t>
            </w:r>
            <w:r w:rsidR="00DF16CB">
              <w:rPr>
                <w:color w:val="000000"/>
                <w:sz w:val="28"/>
                <w:szCs w:val="28"/>
              </w:rPr>
              <w:t xml:space="preserve">: </w:t>
            </w:r>
            <w:r w:rsidRPr="000F3339">
              <w:rPr>
                <w:color w:val="000000"/>
                <w:sz w:val="28"/>
                <w:szCs w:val="28"/>
              </w:rPr>
              <w:t>абсолютная                                   текучая</w:t>
            </w:r>
          </w:p>
        </w:tc>
        <w:tc>
          <w:tcPr>
            <w:tcW w:w="123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overflowPunct w:val="0"/>
              <w:autoSpaceDE w:val="0"/>
              <w:autoSpaceDN w:val="0"/>
              <w:adjustRightInd w:val="0"/>
              <w:spacing w:line="360" w:lineRule="auto"/>
              <w:jc w:val="both"/>
              <w:rPr>
                <w:sz w:val="28"/>
                <w:szCs w:val="28"/>
              </w:rPr>
            </w:pPr>
            <w:r w:rsidRPr="000F3339">
              <w:rPr>
                <w:sz w:val="28"/>
                <w:szCs w:val="28"/>
              </w:rPr>
              <w:t>0,02</w:t>
            </w:r>
          </w:p>
          <w:p w:rsidR="00F04C3C" w:rsidRPr="000F3339" w:rsidRDefault="00F04C3C" w:rsidP="00F94C21">
            <w:pPr>
              <w:overflowPunct w:val="0"/>
              <w:autoSpaceDE w:val="0"/>
              <w:autoSpaceDN w:val="0"/>
              <w:adjustRightInd w:val="0"/>
              <w:spacing w:line="360" w:lineRule="auto"/>
              <w:jc w:val="both"/>
              <w:rPr>
                <w:sz w:val="28"/>
                <w:szCs w:val="28"/>
              </w:rPr>
            </w:pPr>
            <w:r w:rsidRPr="000F3339">
              <w:rPr>
                <w:sz w:val="28"/>
                <w:szCs w:val="28"/>
              </w:rPr>
              <w:t>4,9</w:t>
            </w:r>
          </w:p>
        </w:tc>
        <w:tc>
          <w:tcPr>
            <w:tcW w:w="1233"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0,005</w:t>
            </w:r>
          </w:p>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1,1</w:t>
            </w:r>
          </w:p>
        </w:tc>
        <w:tc>
          <w:tcPr>
            <w:tcW w:w="1845"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0,06</w:t>
            </w:r>
          </w:p>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3,6</w:t>
            </w:r>
          </w:p>
        </w:tc>
        <w:tc>
          <w:tcPr>
            <w:tcW w:w="1845" w:type="dxa"/>
            <w:tcBorders>
              <w:top w:val="single" w:sz="4" w:space="0" w:color="auto"/>
              <w:left w:val="single" w:sz="4" w:space="0" w:color="auto"/>
              <w:bottom w:val="single" w:sz="4" w:space="0" w:color="auto"/>
              <w:right w:val="single" w:sz="4" w:space="0" w:color="auto"/>
            </w:tcBorders>
          </w:tcPr>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300</w:t>
            </w:r>
          </w:p>
          <w:p w:rsidR="00F04C3C" w:rsidRPr="000F3339" w:rsidRDefault="00F04C3C" w:rsidP="00F94C21">
            <w:pPr>
              <w:widowControl w:val="0"/>
              <w:overflowPunct w:val="0"/>
              <w:autoSpaceDE w:val="0"/>
              <w:autoSpaceDN w:val="0"/>
              <w:adjustRightInd w:val="0"/>
              <w:spacing w:line="360" w:lineRule="auto"/>
              <w:jc w:val="both"/>
              <w:rPr>
                <w:color w:val="000000"/>
                <w:sz w:val="28"/>
                <w:szCs w:val="28"/>
              </w:rPr>
            </w:pPr>
            <w:r w:rsidRPr="000F3339">
              <w:rPr>
                <w:color w:val="000000"/>
                <w:sz w:val="28"/>
                <w:szCs w:val="28"/>
              </w:rPr>
              <w:t>73,5</w:t>
            </w:r>
          </w:p>
        </w:tc>
      </w:tr>
    </w:tbl>
    <w:p w:rsidR="00F04C3C" w:rsidRPr="000F3339" w:rsidRDefault="00F04C3C" w:rsidP="00F94C21">
      <w:pPr>
        <w:spacing w:line="360" w:lineRule="auto"/>
        <w:contextualSpacing/>
        <w:jc w:val="both"/>
        <w:rPr>
          <w:sz w:val="28"/>
          <w:szCs w:val="28"/>
        </w:rPr>
      </w:pPr>
      <w:r w:rsidRPr="000F3339">
        <w:rPr>
          <w:sz w:val="28"/>
          <w:szCs w:val="28"/>
        </w:rPr>
        <w:t xml:space="preserve">              Изучив показатель таблицы 5. можно сделать выводы об экономической эффективности производства ООО «Садовский». Эти показатели свидетельствуют о том, что стоимость валовой продукции за данный период увеличилась с 4465 тыс. руб. до 16959 тыс. руб. В расчете на одного работника этот показатель за 2006г. составлял 117,5тыс. руб., а в 2008г. 385,4 тыс. руб.       </w:t>
      </w:r>
    </w:p>
    <w:p w:rsidR="00F04C3C" w:rsidRPr="000F3339" w:rsidRDefault="00F04C3C" w:rsidP="00F94C21">
      <w:pPr>
        <w:spacing w:line="360" w:lineRule="auto"/>
        <w:ind w:firstLine="708"/>
        <w:contextualSpacing/>
        <w:jc w:val="both"/>
        <w:rPr>
          <w:sz w:val="28"/>
          <w:szCs w:val="28"/>
        </w:rPr>
      </w:pPr>
      <w:r w:rsidRPr="000F3339">
        <w:rPr>
          <w:sz w:val="28"/>
          <w:szCs w:val="28"/>
        </w:rPr>
        <w:t xml:space="preserve">При расчете данного показателя на 100 руб. основных средств можно сделать вывод, что он так же увеличился с 71,20 руб. в 2006г. и до 83,30 руб. в 2008г. А на 1 рубль затрат  в 2006г. 0,5 тыс. руб., а в 2008 вырос до 0,9 тыс. руб. Показатель прибыли в 2006 г. составлял 3941 тыс. руб. и в 2008 г. вырос на 13942 тыс. руб. </w:t>
      </w:r>
    </w:p>
    <w:p w:rsidR="00F04C3C" w:rsidRPr="000F3339" w:rsidRDefault="00F04C3C" w:rsidP="00F94C21">
      <w:pPr>
        <w:spacing w:line="360" w:lineRule="auto"/>
        <w:contextualSpacing/>
        <w:jc w:val="both"/>
        <w:rPr>
          <w:sz w:val="28"/>
          <w:szCs w:val="28"/>
        </w:rPr>
      </w:pPr>
      <w:r w:rsidRPr="000F3339">
        <w:rPr>
          <w:sz w:val="28"/>
          <w:szCs w:val="28"/>
        </w:rPr>
        <w:t xml:space="preserve">             Уровень рентабельности изменился за этот период, но не значительно в 2006г. -  45,7, а в 2008г. -  51,7, всего на 6. Ликвидность данного предприятия снизилась как абсолютная, так и текущая. Абсолютная ликвидность увеличилась за данный период времени на 0,04, а текущая ликвидность уменьшилась на 1,3. Данные показатели должны изменяются в соответствии с необходимыми требованиями, связанными с главной целью коммерческого предприятия, а именно получение максимальной прибыли. </w:t>
      </w:r>
    </w:p>
    <w:p w:rsidR="00F04C3C" w:rsidRPr="000F3339" w:rsidRDefault="00F04C3C" w:rsidP="00F94C21">
      <w:pPr>
        <w:spacing w:line="360" w:lineRule="auto"/>
        <w:contextualSpacing/>
        <w:jc w:val="both"/>
        <w:rPr>
          <w:sz w:val="28"/>
          <w:szCs w:val="28"/>
        </w:rPr>
      </w:pPr>
      <w:r w:rsidRPr="000F3339">
        <w:rPr>
          <w:sz w:val="28"/>
          <w:szCs w:val="28"/>
        </w:rPr>
        <w:t xml:space="preserve">              Показатель уровня рентабельности в течение двух лет увеличился, это говорит о том, что прибыль, по отношению к затратам предприятия выросла. А это свидетельствует о повышении темпов развития предприятия.</w:t>
      </w:r>
    </w:p>
    <w:p w:rsidR="00F04C3C" w:rsidRPr="000F3339" w:rsidRDefault="00F04C3C" w:rsidP="00F94C21">
      <w:pPr>
        <w:spacing w:line="360" w:lineRule="auto"/>
        <w:contextualSpacing/>
        <w:jc w:val="both"/>
        <w:rPr>
          <w:sz w:val="28"/>
          <w:szCs w:val="28"/>
        </w:rPr>
      </w:pPr>
      <w:r w:rsidRPr="000F3339">
        <w:rPr>
          <w:sz w:val="28"/>
          <w:szCs w:val="28"/>
        </w:rPr>
        <w:t xml:space="preserve">             Показатель абсолютной ликвидности показывает какая часть краткосрочных заемных обязательств может быть погашена в данное время за счет денежных средств.</w:t>
      </w:r>
    </w:p>
    <w:p w:rsidR="00F04C3C" w:rsidRDefault="00F04C3C" w:rsidP="006C4B36">
      <w:pPr>
        <w:spacing w:line="360" w:lineRule="auto"/>
        <w:ind w:firstLine="708"/>
        <w:jc w:val="both"/>
        <w:rPr>
          <w:sz w:val="28"/>
          <w:szCs w:val="28"/>
        </w:rPr>
      </w:pPr>
      <w:r w:rsidRPr="000F3339">
        <w:rPr>
          <w:sz w:val="28"/>
          <w:szCs w:val="28"/>
        </w:rPr>
        <w:t>Таблица № 6 – Уровень производства продукции на предприятии ООО  «Садовский»  п. Медвенка, Курской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1556"/>
        <w:gridCol w:w="1837"/>
        <w:gridCol w:w="1697"/>
        <w:gridCol w:w="1804"/>
      </w:tblGrid>
      <w:tr w:rsidR="00F04C3C" w:rsidRPr="000F3339" w:rsidTr="006C4B36">
        <w:trPr>
          <w:trHeight w:val="846"/>
        </w:trPr>
        <w:tc>
          <w:tcPr>
            <w:tcW w:w="2937" w:type="dxa"/>
          </w:tcPr>
          <w:p w:rsidR="00F04C3C" w:rsidRPr="000F3339" w:rsidRDefault="00F04C3C" w:rsidP="00F94C21">
            <w:pPr>
              <w:spacing w:line="360" w:lineRule="auto"/>
              <w:jc w:val="both"/>
              <w:rPr>
                <w:sz w:val="28"/>
                <w:szCs w:val="28"/>
              </w:rPr>
            </w:pPr>
            <w:r w:rsidRPr="000F3339">
              <w:rPr>
                <w:sz w:val="28"/>
                <w:szCs w:val="28"/>
              </w:rPr>
              <w:t>Наименование показателя</w:t>
            </w:r>
          </w:p>
        </w:tc>
        <w:tc>
          <w:tcPr>
            <w:tcW w:w="1556" w:type="dxa"/>
          </w:tcPr>
          <w:p w:rsidR="00F04C3C" w:rsidRPr="000F3339" w:rsidRDefault="00F04C3C" w:rsidP="00F94C21">
            <w:pPr>
              <w:spacing w:line="360" w:lineRule="auto"/>
              <w:jc w:val="both"/>
              <w:rPr>
                <w:sz w:val="28"/>
                <w:szCs w:val="28"/>
              </w:rPr>
            </w:pPr>
            <w:r w:rsidRPr="000F3339">
              <w:rPr>
                <w:sz w:val="28"/>
                <w:szCs w:val="28"/>
              </w:rPr>
              <w:t>2006 г.</w:t>
            </w:r>
          </w:p>
        </w:tc>
        <w:tc>
          <w:tcPr>
            <w:tcW w:w="1837" w:type="dxa"/>
          </w:tcPr>
          <w:p w:rsidR="00F04C3C" w:rsidRPr="000F3339" w:rsidRDefault="00F04C3C" w:rsidP="00F94C21">
            <w:pPr>
              <w:spacing w:line="360" w:lineRule="auto"/>
              <w:jc w:val="both"/>
              <w:rPr>
                <w:sz w:val="28"/>
                <w:szCs w:val="28"/>
              </w:rPr>
            </w:pPr>
            <w:r w:rsidRPr="000F3339">
              <w:rPr>
                <w:sz w:val="28"/>
                <w:szCs w:val="28"/>
              </w:rPr>
              <w:t>2007г.</w:t>
            </w:r>
          </w:p>
        </w:tc>
        <w:tc>
          <w:tcPr>
            <w:tcW w:w="1697" w:type="dxa"/>
          </w:tcPr>
          <w:p w:rsidR="00F04C3C" w:rsidRPr="000F3339" w:rsidRDefault="00F04C3C" w:rsidP="00F94C21">
            <w:pPr>
              <w:spacing w:line="360" w:lineRule="auto"/>
              <w:jc w:val="both"/>
              <w:rPr>
                <w:sz w:val="28"/>
                <w:szCs w:val="28"/>
              </w:rPr>
            </w:pPr>
            <w:r w:rsidRPr="000F3339">
              <w:rPr>
                <w:sz w:val="28"/>
                <w:szCs w:val="28"/>
              </w:rPr>
              <w:t>2008г.</w:t>
            </w:r>
          </w:p>
        </w:tc>
        <w:tc>
          <w:tcPr>
            <w:tcW w:w="1804" w:type="dxa"/>
          </w:tcPr>
          <w:p w:rsidR="00F04C3C" w:rsidRPr="000F3339" w:rsidRDefault="00F04C3C" w:rsidP="00F94C21">
            <w:pPr>
              <w:spacing w:line="360" w:lineRule="auto"/>
              <w:jc w:val="both"/>
              <w:rPr>
                <w:sz w:val="28"/>
                <w:szCs w:val="28"/>
              </w:rPr>
            </w:pPr>
            <w:r w:rsidRPr="000F3339">
              <w:rPr>
                <w:sz w:val="28"/>
                <w:szCs w:val="28"/>
              </w:rPr>
              <w:t>2008г. в % к 2006г.</w:t>
            </w:r>
          </w:p>
        </w:tc>
      </w:tr>
      <w:tr w:rsidR="00F04C3C" w:rsidRPr="000F3339" w:rsidTr="006C4B36">
        <w:trPr>
          <w:trHeight w:val="1441"/>
        </w:trPr>
        <w:tc>
          <w:tcPr>
            <w:tcW w:w="2937" w:type="dxa"/>
          </w:tcPr>
          <w:p w:rsidR="00F04C3C" w:rsidRPr="000F3339" w:rsidRDefault="00F04C3C" w:rsidP="00F94C21">
            <w:pPr>
              <w:spacing w:line="360" w:lineRule="auto"/>
              <w:jc w:val="both"/>
              <w:rPr>
                <w:sz w:val="28"/>
                <w:szCs w:val="28"/>
              </w:rPr>
            </w:pPr>
            <w:r w:rsidRPr="000F3339">
              <w:rPr>
                <w:sz w:val="28"/>
                <w:szCs w:val="28"/>
              </w:rPr>
              <w:t>Производство зерновых и зернобобовых, ц.</w:t>
            </w:r>
          </w:p>
        </w:tc>
        <w:tc>
          <w:tcPr>
            <w:tcW w:w="1556" w:type="dxa"/>
          </w:tcPr>
          <w:p w:rsidR="00F04C3C" w:rsidRPr="000F3339" w:rsidRDefault="00F04C3C" w:rsidP="00F94C21">
            <w:pPr>
              <w:spacing w:line="360" w:lineRule="auto"/>
              <w:jc w:val="both"/>
              <w:rPr>
                <w:sz w:val="28"/>
                <w:szCs w:val="28"/>
              </w:rPr>
            </w:pPr>
            <w:r w:rsidRPr="000F3339">
              <w:rPr>
                <w:sz w:val="28"/>
                <w:szCs w:val="28"/>
              </w:rPr>
              <w:t>43285</w:t>
            </w:r>
          </w:p>
        </w:tc>
        <w:tc>
          <w:tcPr>
            <w:tcW w:w="1837" w:type="dxa"/>
          </w:tcPr>
          <w:p w:rsidR="00F04C3C" w:rsidRPr="000F3339" w:rsidRDefault="00F04C3C" w:rsidP="00F94C21">
            <w:pPr>
              <w:spacing w:line="360" w:lineRule="auto"/>
              <w:jc w:val="both"/>
              <w:rPr>
                <w:sz w:val="28"/>
                <w:szCs w:val="28"/>
              </w:rPr>
            </w:pPr>
            <w:r w:rsidRPr="000F3339">
              <w:rPr>
                <w:sz w:val="28"/>
                <w:szCs w:val="28"/>
              </w:rPr>
              <w:t>48580</w:t>
            </w:r>
          </w:p>
        </w:tc>
        <w:tc>
          <w:tcPr>
            <w:tcW w:w="1697" w:type="dxa"/>
          </w:tcPr>
          <w:p w:rsidR="00F04C3C" w:rsidRPr="000F3339" w:rsidRDefault="00F04C3C" w:rsidP="00F94C21">
            <w:pPr>
              <w:spacing w:line="360" w:lineRule="auto"/>
              <w:jc w:val="both"/>
              <w:rPr>
                <w:sz w:val="28"/>
                <w:szCs w:val="28"/>
              </w:rPr>
            </w:pPr>
            <w:r w:rsidRPr="000F3339">
              <w:rPr>
                <w:sz w:val="28"/>
                <w:szCs w:val="28"/>
              </w:rPr>
              <w:t>65800</w:t>
            </w:r>
          </w:p>
        </w:tc>
        <w:tc>
          <w:tcPr>
            <w:tcW w:w="1804" w:type="dxa"/>
          </w:tcPr>
          <w:p w:rsidR="00F04C3C" w:rsidRPr="000F3339" w:rsidRDefault="00F04C3C" w:rsidP="00F94C21">
            <w:pPr>
              <w:spacing w:line="360" w:lineRule="auto"/>
              <w:jc w:val="both"/>
              <w:rPr>
                <w:sz w:val="28"/>
                <w:szCs w:val="28"/>
              </w:rPr>
            </w:pPr>
            <w:r w:rsidRPr="000F3339">
              <w:rPr>
                <w:sz w:val="28"/>
                <w:szCs w:val="28"/>
              </w:rPr>
              <w:t>152</w:t>
            </w:r>
          </w:p>
        </w:tc>
      </w:tr>
      <w:tr w:rsidR="00F04C3C" w:rsidRPr="000F3339" w:rsidTr="006C4B36">
        <w:trPr>
          <w:trHeight w:val="982"/>
        </w:trPr>
        <w:tc>
          <w:tcPr>
            <w:tcW w:w="2937" w:type="dxa"/>
          </w:tcPr>
          <w:p w:rsidR="00F04C3C" w:rsidRPr="000F3339" w:rsidRDefault="00F04C3C" w:rsidP="00F94C21">
            <w:pPr>
              <w:spacing w:line="360" w:lineRule="auto"/>
              <w:jc w:val="both"/>
              <w:rPr>
                <w:sz w:val="28"/>
                <w:szCs w:val="28"/>
              </w:rPr>
            </w:pPr>
            <w:r w:rsidRPr="000F3339">
              <w:rPr>
                <w:sz w:val="28"/>
                <w:szCs w:val="28"/>
              </w:rPr>
              <w:t>Производство сахарной свеклы, ц.</w:t>
            </w:r>
          </w:p>
        </w:tc>
        <w:tc>
          <w:tcPr>
            <w:tcW w:w="1556" w:type="dxa"/>
          </w:tcPr>
          <w:p w:rsidR="00F04C3C" w:rsidRPr="000F3339" w:rsidRDefault="00F04C3C" w:rsidP="00F94C21">
            <w:pPr>
              <w:spacing w:line="360" w:lineRule="auto"/>
              <w:jc w:val="both"/>
              <w:rPr>
                <w:sz w:val="28"/>
                <w:szCs w:val="28"/>
              </w:rPr>
            </w:pPr>
            <w:r w:rsidRPr="000F3339">
              <w:rPr>
                <w:sz w:val="28"/>
                <w:szCs w:val="28"/>
              </w:rPr>
              <w:t>33467</w:t>
            </w:r>
          </w:p>
        </w:tc>
        <w:tc>
          <w:tcPr>
            <w:tcW w:w="1837" w:type="dxa"/>
          </w:tcPr>
          <w:p w:rsidR="00F04C3C" w:rsidRPr="000F3339" w:rsidRDefault="00F04C3C" w:rsidP="00F94C21">
            <w:pPr>
              <w:spacing w:line="360" w:lineRule="auto"/>
              <w:jc w:val="both"/>
              <w:rPr>
                <w:sz w:val="28"/>
                <w:szCs w:val="28"/>
              </w:rPr>
            </w:pPr>
            <w:r w:rsidRPr="000F3339">
              <w:rPr>
                <w:sz w:val="28"/>
                <w:szCs w:val="28"/>
              </w:rPr>
              <w:t>88294</w:t>
            </w:r>
          </w:p>
        </w:tc>
        <w:tc>
          <w:tcPr>
            <w:tcW w:w="1697" w:type="dxa"/>
          </w:tcPr>
          <w:p w:rsidR="00F04C3C" w:rsidRPr="000F3339" w:rsidRDefault="00F04C3C" w:rsidP="00F94C21">
            <w:pPr>
              <w:spacing w:line="360" w:lineRule="auto"/>
              <w:jc w:val="both"/>
              <w:rPr>
                <w:sz w:val="28"/>
                <w:szCs w:val="28"/>
              </w:rPr>
            </w:pPr>
            <w:r w:rsidRPr="000F3339">
              <w:rPr>
                <w:sz w:val="28"/>
                <w:szCs w:val="28"/>
              </w:rPr>
              <w:t>35396</w:t>
            </w:r>
          </w:p>
        </w:tc>
        <w:tc>
          <w:tcPr>
            <w:tcW w:w="1804" w:type="dxa"/>
          </w:tcPr>
          <w:p w:rsidR="00F04C3C" w:rsidRPr="000F3339" w:rsidRDefault="00F04C3C" w:rsidP="00F94C21">
            <w:pPr>
              <w:spacing w:line="360" w:lineRule="auto"/>
              <w:jc w:val="both"/>
              <w:rPr>
                <w:sz w:val="28"/>
                <w:szCs w:val="28"/>
              </w:rPr>
            </w:pPr>
            <w:r w:rsidRPr="000F3339">
              <w:rPr>
                <w:sz w:val="28"/>
                <w:szCs w:val="28"/>
              </w:rPr>
              <w:t>105,8</w:t>
            </w:r>
          </w:p>
        </w:tc>
      </w:tr>
      <w:tr w:rsidR="00F04C3C" w:rsidRPr="000F3339" w:rsidTr="00C165F0">
        <w:trPr>
          <w:trHeight w:val="134"/>
        </w:trPr>
        <w:tc>
          <w:tcPr>
            <w:tcW w:w="2937" w:type="dxa"/>
          </w:tcPr>
          <w:p w:rsidR="00F04C3C" w:rsidRPr="000F3339" w:rsidRDefault="00F04C3C" w:rsidP="00F94C21">
            <w:pPr>
              <w:spacing w:line="360" w:lineRule="auto"/>
              <w:jc w:val="both"/>
              <w:rPr>
                <w:sz w:val="28"/>
                <w:szCs w:val="28"/>
              </w:rPr>
            </w:pPr>
            <w:r w:rsidRPr="000F3339">
              <w:rPr>
                <w:sz w:val="28"/>
                <w:szCs w:val="28"/>
              </w:rPr>
              <w:t>Стоимость валовой продукции, тыс.руб.</w:t>
            </w:r>
          </w:p>
        </w:tc>
        <w:tc>
          <w:tcPr>
            <w:tcW w:w="1556" w:type="dxa"/>
          </w:tcPr>
          <w:p w:rsidR="00F04C3C" w:rsidRPr="000F3339" w:rsidRDefault="00F04C3C" w:rsidP="00F94C21">
            <w:pPr>
              <w:spacing w:line="360" w:lineRule="auto"/>
              <w:jc w:val="both"/>
              <w:rPr>
                <w:sz w:val="28"/>
                <w:szCs w:val="28"/>
              </w:rPr>
            </w:pPr>
            <w:r w:rsidRPr="000F3339">
              <w:rPr>
                <w:sz w:val="28"/>
                <w:szCs w:val="28"/>
              </w:rPr>
              <w:t>4465</w:t>
            </w:r>
          </w:p>
        </w:tc>
        <w:tc>
          <w:tcPr>
            <w:tcW w:w="1837" w:type="dxa"/>
          </w:tcPr>
          <w:p w:rsidR="00F04C3C" w:rsidRPr="000F3339" w:rsidRDefault="00F04C3C" w:rsidP="00F94C21">
            <w:pPr>
              <w:spacing w:line="360" w:lineRule="auto"/>
              <w:jc w:val="both"/>
              <w:rPr>
                <w:sz w:val="28"/>
                <w:szCs w:val="28"/>
              </w:rPr>
            </w:pPr>
            <w:r w:rsidRPr="000F3339">
              <w:rPr>
                <w:sz w:val="28"/>
                <w:szCs w:val="28"/>
              </w:rPr>
              <w:t>14642</w:t>
            </w:r>
          </w:p>
        </w:tc>
        <w:tc>
          <w:tcPr>
            <w:tcW w:w="1697" w:type="dxa"/>
          </w:tcPr>
          <w:p w:rsidR="00F04C3C" w:rsidRPr="000F3339" w:rsidRDefault="00F04C3C" w:rsidP="00F94C21">
            <w:pPr>
              <w:spacing w:line="360" w:lineRule="auto"/>
              <w:jc w:val="both"/>
              <w:rPr>
                <w:sz w:val="28"/>
                <w:szCs w:val="28"/>
              </w:rPr>
            </w:pPr>
            <w:r w:rsidRPr="000F3339">
              <w:rPr>
                <w:sz w:val="28"/>
                <w:szCs w:val="28"/>
              </w:rPr>
              <w:t>16959</w:t>
            </w:r>
          </w:p>
        </w:tc>
        <w:tc>
          <w:tcPr>
            <w:tcW w:w="1804" w:type="dxa"/>
          </w:tcPr>
          <w:p w:rsidR="00F04C3C" w:rsidRPr="000F3339" w:rsidRDefault="00F04C3C" w:rsidP="00F94C21">
            <w:pPr>
              <w:spacing w:line="360" w:lineRule="auto"/>
              <w:jc w:val="both"/>
              <w:rPr>
                <w:sz w:val="28"/>
                <w:szCs w:val="28"/>
              </w:rPr>
            </w:pPr>
            <w:r w:rsidRPr="000F3339">
              <w:rPr>
                <w:sz w:val="28"/>
                <w:szCs w:val="28"/>
              </w:rPr>
              <w:t>В 3,8 раза</w:t>
            </w:r>
          </w:p>
        </w:tc>
      </w:tr>
      <w:tr w:rsidR="00F04C3C" w:rsidRPr="000F3339" w:rsidTr="00C165F0">
        <w:tc>
          <w:tcPr>
            <w:tcW w:w="2937" w:type="dxa"/>
          </w:tcPr>
          <w:p w:rsidR="00F04C3C" w:rsidRPr="000F3339" w:rsidRDefault="00F04C3C" w:rsidP="00F94C21">
            <w:pPr>
              <w:spacing w:line="360" w:lineRule="auto"/>
              <w:jc w:val="both"/>
              <w:rPr>
                <w:sz w:val="28"/>
                <w:szCs w:val="28"/>
              </w:rPr>
            </w:pPr>
            <w:r w:rsidRPr="000F3339">
              <w:rPr>
                <w:sz w:val="28"/>
                <w:szCs w:val="28"/>
              </w:rPr>
              <w:t>Выручка от реализации, тыс. руб.</w:t>
            </w:r>
          </w:p>
        </w:tc>
        <w:tc>
          <w:tcPr>
            <w:tcW w:w="1556" w:type="dxa"/>
          </w:tcPr>
          <w:p w:rsidR="00F04C3C" w:rsidRPr="000F3339" w:rsidRDefault="00F04C3C" w:rsidP="00F94C21">
            <w:pPr>
              <w:spacing w:line="360" w:lineRule="auto"/>
              <w:jc w:val="both"/>
              <w:rPr>
                <w:sz w:val="28"/>
                <w:szCs w:val="28"/>
              </w:rPr>
            </w:pPr>
            <w:r w:rsidRPr="000F3339">
              <w:rPr>
                <w:sz w:val="28"/>
                <w:szCs w:val="28"/>
              </w:rPr>
              <w:t>8615</w:t>
            </w:r>
          </w:p>
        </w:tc>
        <w:tc>
          <w:tcPr>
            <w:tcW w:w="1837" w:type="dxa"/>
          </w:tcPr>
          <w:p w:rsidR="00F04C3C" w:rsidRPr="000F3339" w:rsidRDefault="00F04C3C" w:rsidP="00F94C21">
            <w:pPr>
              <w:spacing w:line="360" w:lineRule="auto"/>
              <w:jc w:val="both"/>
              <w:rPr>
                <w:sz w:val="28"/>
                <w:szCs w:val="28"/>
              </w:rPr>
            </w:pPr>
            <w:r w:rsidRPr="000F3339">
              <w:rPr>
                <w:sz w:val="28"/>
                <w:szCs w:val="28"/>
              </w:rPr>
              <w:t>24134</w:t>
            </w:r>
          </w:p>
        </w:tc>
        <w:tc>
          <w:tcPr>
            <w:tcW w:w="1697" w:type="dxa"/>
          </w:tcPr>
          <w:p w:rsidR="00F04C3C" w:rsidRPr="000F3339" w:rsidRDefault="00F04C3C" w:rsidP="00F94C21">
            <w:pPr>
              <w:spacing w:line="360" w:lineRule="auto"/>
              <w:jc w:val="both"/>
              <w:rPr>
                <w:sz w:val="28"/>
                <w:szCs w:val="28"/>
              </w:rPr>
            </w:pPr>
            <w:r w:rsidRPr="000F3339">
              <w:rPr>
                <w:sz w:val="28"/>
                <w:szCs w:val="28"/>
              </w:rPr>
              <w:t>33128</w:t>
            </w:r>
          </w:p>
        </w:tc>
        <w:tc>
          <w:tcPr>
            <w:tcW w:w="1804" w:type="dxa"/>
          </w:tcPr>
          <w:p w:rsidR="00F04C3C" w:rsidRPr="000F3339" w:rsidRDefault="00F04C3C" w:rsidP="00F94C21">
            <w:pPr>
              <w:spacing w:line="360" w:lineRule="auto"/>
              <w:jc w:val="both"/>
              <w:rPr>
                <w:sz w:val="28"/>
                <w:szCs w:val="28"/>
              </w:rPr>
            </w:pPr>
            <w:r w:rsidRPr="000F3339">
              <w:rPr>
                <w:sz w:val="28"/>
                <w:szCs w:val="28"/>
              </w:rPr>
              <w:t>В 3,8 раза</w:t>
            </w:r>
          </w:p>
        </w:tc>
      </w:tr>
    </w:tbl>
    <w:p w:rsidR="00F04C3C" w:rsidRPr="000F3339" w:rsidRDefault="00F04C3C" w:rsidP="00F94C21">
      <w:pPr>
        <w:spacing w:line="360" w:lineRule="auto"/>
        <w:jc w:val="both"/>
        <w:rPr>
          <w:sz w:val="28"/>
          <w:szCs w:val="28"/>
        </w:rPr>
      </w:pPr>
    </w:p>
    <w:p w:rsidR="00F04C3C" w:rsidRPr="000F3339" w:rsidRDefault="00F04C3C" w:rsidP="00F94C21">
      <w:pPr>
        <w:spacing w:line="360" w:lineRule="auto"/>
        <w:jc w:val="both"/>
        <w:rPr>
          <w:sz w:val="28"/>
          <w:szCs w:val="28"/>
        </w:rPr>
      </w:pPr>
      <w:r w:rsidRPr="000F3339">
        <w:rPr>
          <w:sz w:val="28"/>
          <w:szCs w:val="28"/>
        </w:rPr>
        <w:tab/>
        <w:t>Рассмотрев данные таблицы 6 мы видим, что производство зерновых и зернобобовых увеличилось с 2006 по 2008 гг. на 22515 ц., т.е. в 1,5 раза. Также увеличилось и производство сахарной свеклы на 1929 ц. с 2006г. по 2008г.,но за период с 2007г. по 2008г. производство сахарной свеклы уменьшилось на 52898 ц. Стоимость валовой продукции и выручка от реализации заданный период также увеличилась в 3,8 раза.</w:t>
      </w:r>
    </w:p>
    <w:p w:rsidR="00F04C3C" w:rsidRDefault="00F04C3C" w:rsidP="00F94C21">
      <w:pPr>
        <w:spacing w:line="360" w:lineRule="auto"/>
        <w:jc w:val="both"/>
        <w:rPr>
          <w:sz w:val="28"/>
          <w:szCs w:val="28"/>
        </w:rPr>
      </w:pPr>
      <w:r w:rsidRPr="000F3339">
        <w:rPr>
          <w:sz w:val="28"/>
          <w:szCs w:val="28"/>
        </w:rPr>
        <w:tab/>
        <w:t>Таблица № 7 – Производственные затраты и себестоимость продукции ООО «Садовский» Медвенского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701"/>
        <w:gridCol w:w="1275"/>
        <w:gridCol w:w="1397"/>
        <w:gridCol w:w="1522"/>
      </w:tblGrid>
      <w:tr w:rsidR="00F04C3C" w:rsidRPr="000F3339" w:rsidTr="006C4B36">
        <w:tc>
          <w:tcPr>
            <w:tcW w:w="3936" w:type="dxa"/>
          </w:tcPr>
          <w:p w:rsidR="00F04C3C" w:rsidRPr="000F3339" w:rsidRDefault="00F04C3C" w:rsidP="00F94C21">
            <w:pPr>
              <w:spacing w:line="360" w:lineRule="auto"/>
              <w:jc w:val="both"/>
              <w:rPr>
                <w:sz w:val="28"/>
                <w:szCs w:val="28"/>
              </w:rPr>
            </w:pPr>
            <w:r w:rsidRPr="000F3339">
              <w:rPr>
                <w:sz w:val="28"/>
                <w:szCs w:val="28"/>
              </w:rPr>
              <w:t>Наименование показателя</w:t>
            </w:r>
          </w:p>
        </w:tc>
        <w:tc>
          <w:tcPr>
            <w:tcW w:w="1701" w:type="dxa"/>
          </w:tcPr>
          <w:p w:rsidR="00F04C3C" w:rsidRPr="000F3339" w:rsidRDefault="00F04C3C" w:rsidP="00F94C21">
            <w:pPr>
              <w:spacing w:line="360" w:lineRule="auto"/>
              <w:jc w:val="both"/>
              <w:rPr>
                <w:sz w:val="28"/>
                <w:szCs w:val="28"/>
              </w:rPr>
            </w:pPr>
            <w:r w:rsidRPr="000F3339">
              <w:rPr>
                <w:sz w:val="28"/>
                <w:szCs w:val="28"/>
              </w:rPr>
              <w:t>2006г.</w:t>
            </w:r>
          </w:p>
        </w:tc>
        <w:tc>
          <w:tcPr>
            <w:tcW w:w="1275" w:type="dxa"/>
          </w:tcPr>
          <w:p w:rsidR="00F04C3C" w:rsidRPr="000F3339" w:rsidRDefault="00F04C3C" w:rsidP="00F94C21">
            <w:pPr>
              <w:spacing w:line="360" w:lineRule="auto"/>
              <w:jc w:val="both"/>
              <w:rPr>
                <w:sz w:val="28"/>
                <w:szCs w:val="28"/>
              </w:rPr>
            </w:pPr>
            <w:r w:rsidRPr="000F3339">
              <w:rPr>
                <w:sz w:val="28"/>
                <w:szCs w:val="28"/>
              </w:rPr>
              <w:t>2007г.</w:t>
            </w:r>
          </w:p>
        </w:tc>
        <w:tc>
          <w:tcPr>
            <w:tcW w:w="1397" w:type="dxa"/>
          </w:tcPr>
          <w:p w:rsidR="00F04C3C" w:rsidRPr="000F3339" w:rsidRDefault="00F04C3C" w:rsidP="00F94C21">
            <w:pPr>
              <w:spacing w:line="360" w:lineRule="auto"/>
              <w:jc w:val="both"/>
              <w:rPr>
                <w:sz w:val="28"/>
                <w:szCs w:val="28"/>
              </w:rPr>
            </w:pPr>
            <w:r w:rsidRPr="000F3339">
              <w:rPr>
                <w:sz w:val="28"/>
                <w:szCs w:val="28"/>
              </w:rPr>
              <w:t>2008г.</w:t>
            </w:r>
          </w:p>
        </w:tc>
        <w:tc>
          <w:tcPr>
            <w:tcW w:w="1522" w:type="dxa"/>
          </w:tcPr>
          <w:p w:rsidR="00F04C3C" w:rsidRPr="000F3339" w:rsidRDefault="00F04C3C" w:rsidP="00F94C21">
            <w:pPr>
              <w:spacing w:line="360" w:lineRule="auto"/>
              <w:jc w:val="both"/>
              <w:rPr>
                <w:sz w:val="28"/>
                <w:szCs w:val="28"/>
              </w:rPr>
            </w:pPr>
            <w:r w:rsidRPr="000F3339">
              <w:rPr>
                <w:sz w:val="28"/>
                <w:szCs w:val="28"/>
              </w:rPr>
              <w:t>2008г. в % к 2006г.</w:t>
            </w:r>
          </w:p>
        </w:tc>
      </w:tr>
      <w:tr w:rsidR="00F04C3C" w:rsidRPr="000F3339" w:rsidTr="006C4B36">
        <w:tc>
          <w:tcPr>
            <w:tcW w:w="3936" w:type="dxa"/>
          </w:tcPr>
          <w:p w:rsidR="00F04C3C" w:rsidRPr="000F3339" w:rsidRDefault="00F04C3C" w:rsidP="00F94C21">
            <w:pPr>
              <w:spacing w:line="360" w:lineRule="auto"/>
              <w:jc w:val="both"/>
              <w:rPr>
                <w:sz w:val="28"/>
                <w:szCs w:val="28"/>
              </w:rPr>
            </w:pPr>
            <w:r w:rsidRPr="000F3339">
              <w:rPr>
                <w:sz w:val="28"/>
                <w:szCs w:val="28"/>
              </w:rPr>
              <w:t>Затраты на производство всего, тыс. руб.</w:t>
            </w:r>
          </w:p>
        </w:tc>
        <w:tc>
          <w:tcPr>
            <w:tcW w:w="1701" w:type="dxa"/>
          </w:tcPr>
          <w:p w:rsidR="00F04C3C" w:rsidRPr="000F3339" w:rsidRDefault="00F04C3C" w:rsidP="00F94C21">
            <w:pPr>
              <w:spacing w:line="360" w:lineRule="auto"/>
              <w:jc w:val="both"/>
              <w:rPr>
                <w:sz w:val="28"/>
                <w:szCs w:val="28"/>
              </w:rPr>
            </w:pPr>
            <w:r w:rsidRPr="000F3339">
              <w:rPr>
                <w:sz w:val="28"/>
                <w:szCs w:val="28"/>
              </w:rPr>
              <w:t>8797</w:t>
            </w:r>
          </w:p>
        </w:tc>
        <w:tc>
          <w:tcPr>
            <w:tcW w:w="1275" w:type="dxa"/>
          </w:tcPr>
          <w:p w:rsidR="00F04C3C" w:rsidRPr="000F3339" w:rsidRDefault="00F04C3C" w:rsidP="00F94C21">
            <w:pPr>
              <w:spacing w:line="360" w:lineRule="auto"/>
              <w:jc w:val="both"/>
              <w:rPr>
                <w:sz w:val="28"/>
                <w:szCs w:val="28"/>
              </w:rPr>
            </w:pPr>
            <w:r w:rsidRPr="000F3339">
              <w:rPr>
                <w:sz w:val="28"/>
                <w:szCs w:val="28"/>
              </w:rPr>
              <w:t>19831</w:t>
            </w:r>
          </w:p>
        </w:tc>
        <w:tc>
          <w:tcPr>
            <w:tcW w:w="1397" w:type="dxa"/>
          </w:tcPr>
          <w:p w:rsidR="00F04C3C" w:rsidRPr="000F3339" w:rsidRDefault="00F04C3C" w:rsidP="00F94C21">
            <w:pPr>
              <w:spacing w:line="360" w:lineRule="auto"/>
              <w:jc w:val="both"/>
              <w:rPr>
                <w:sz w:val="28"/>
                <w:szCs w:val="28"/>
              </w:rPr>
            </w:pPr>
            <w:r w:rsidRPr="000F3339">
              <w:rPr>
                <w:sz w:val="28"/>
                <w:szCs w:val="28"/>
              </w:rPr>
              <w:t>19303</w:t>
            </w:r>
          </w:p>
        </w:tc>
        <w:tc>
          <w:tcPr>
            <w:tcW w:w="1522" w:type="dxa"/>
          </w:tcPr>
          <w:p w:rsidR="00F04C3C" w:rsidRPr="000F3339" w:rsidRDefault="00F04C3C" w:rsidP="00F94C21">
            <w:pPr>
              <w:spacing w:line="360" w:lineRule="auto"/>
              <w:jc w:val="both"/>
              <w:rPr>
                <w:sz w:val="28"/>
                <w:szCs w:val="28"/>
              </w:rPr>
            </w:pPr>
            <w:r w:rsidRPr="000F3339">
              <w:rPr>
                <w:sz w:val="28"/>
                <w:szCs w:val="28"/>
              </w:rPr>
              <w:t>219,4</w:t>
            </w:r>
          </w:p>
        </w:tc>
      </w:tr>
      <w:tr w:rsidR="00F04C3C" w:rsidRPr="000F3339" w:rsidTr="006C4B36">
        <w:trPr>
          <w:trHeight w:val="503"/>
        </w:trPr>
        <w:tc>
          <w:tcPr>
            <w:tcW w:w="3936" w:type="dxa"/>
          </w:tcPr>
          <w:p w:rsidR="00F04C3C" w:rsidRPr="000F3339" w:rsidRDefault="00F04C3C" w:rsidP="00F94C21">
            <w:pPr>
              <w:spacing w:line="360" w:lineRule="auto"/>
              <w:jc w:val="both"/>
              <w:rPr>
                <w:sz w:val="28"/>
                <w:szCs w:val="28"/>
              </w:rPr>
            </w:pPr>
            <w:r w:rsidRPr="000F3339">
              <w:rPr>
                <w:sz w:val="28"/>
                <w:szCs w:val="28"/>
              </w:rPr>
              <w:t>В том числе: оплата труда</w:t>
            </w:r>
          </w:p>
        </w:tc>
        <w:tc>
          <w:tcPr>
            <w:tcW w:w="1701" w:type="dxa"/>
          </w:tcPr>
          <w:p w:rsidR="00F04C3C" w:rsidRPr="000F3339" w:rsidRDefault="00F04C3C" w:rsidP="00F94C21">
            <w:pPr>
              <w:spacing w:line="360" w:lineRule="auto"/>
              <w:jc w:val="both"/>
              <w:rPr>
                <w:sz w:val="28"/>
                <w:szCs w:val="28"/>
              </w:rPr>
            </w:pPr>
            <w:r w:rsidRPr="000F3339">
              <w:rPr>
                <w:sz w:val="28"/>
                <w:szCs w:val="28"/>
              </w:rPr>
              <w:t>449</w:t>
            </w:r>
          </w:p>
        </w:tc>
        <w:tc>
          <w:tcPr>
            <w:tcW w:w="1275" w:type="dxa"/>
          </w:tcPr>
          <w:p w:rsidR="00F04C3C" w:rsidRPr="000F3339" w:rsidRDefault="00F04C3C" w:rsidP="00F94C21">
            <w:pPr>
              <w:spacing w:line="360" w:lineRule="auto"/>
              <w:jc w:val="both"/>
              <w:rPr>
                <w:sz w:val="28"/>
                <w:szCs w:val="28"/>
              </w:rPr>
            </w:pPr>
            <w:r w:rsidRPr="000F3339">
              <w:rPr>
                <w:sz w:val="28"/>
                <w:szCs w:val="28"/>
              </w:rPr>
              <w:t>1227</w:t>
            </w:r>
          </w:p>
        </w:tc>
        <w:tc>
          <w:tcPr>
            <w:tcW w:w="1397" w:type="dxa"/>
          </w:tcPr>
          <w:p w:rsidR="00F04C3C" w:rsidRPr="000F3339" w:rsidRDefault="00F04C3C" w:rsidP="00F94C21">
            <w:pPr>
              <w:spacing w:line="360" w:lineRule="auto"/>
              <w:jc w:val="both"/>
              <w:rPr>
                <w:sz w:val="28"/>
                <w:szCs w:val="28"/>
              </w:rPr>
            </w:pPr>
            <w:r w:rsidRPr="000F3339">
              <w:rPr>
                <w:sz w:val="28"/>
                <w:szCs w:val="28"/>
              </w:rPr>
              <w:t>2273</w:t>
            </w:r>
          </w:p>
        </w:tc>
        <w:tc>
          <w:tcPr>
            <w:tcW w:w="1522" w:type="dxa"/>
          </w:tcPr>
          <w:p w:rsidR="00F04C3C" w:rsidRPr="000F3339" w:rsidRDefault="00F04C3C" w:rsidP="00F94C21">
            <w:pPr>
              <w:spacing w:line="360" w:lineRule="auto"/>
              <w:jc w:val="both"/>
              <w:rPr>
                <w:sz w:val="28"/>
                <w:szCs w:val="28"/>
              </w:rPr>
            </w:pPr>
            <w:r w:rsidRPr="000F3339">
              <w:rPr>
                <w:sz w:val="28"/>
                <w:szCs w:val="28"/>
              </w:rPr>
              <w:t>506,2</w:t>
            </w:r>
          </w:p>
        </w:tc>
      </w:tr>
      <w:tr w:rsidR="00F04C3C" w:rsidRPr="000F3339" w:rsidTr="006C4B36">
        <w:trPr>
          <w:trHeight w:val="165"/>
        </w:trPr>
        <w:tc>
          <w:tcPr>
            <w:tcW w:w="3936" w:type="dxa"/>
          </w:tcPr>
          <w:p w:rsidR="00F04C3C" w:rsidRPr="000F3339" w:rsidRDefault="00F04C3C" w:rsidP="00F94C21">
            <w:pPr>
              <w:spacing w:line="360" w:lineRule="auto"/>
              <w:jc w:val="both"/>
              <w:rPr>
                <w:sz w:val="28"/>
                <w:szCs w:val="28"/>
              </w:rPr>
            </w:pPr>
            <w:r w:rsidRPr="000F3339">
              <w:rPr>
                <w:sz w:val="28"/>
                <w:szCs w:val="28"/>
              </w:rPr>
              <w:t>Материальные затраты</w:t>
            </w:r>
          </w:p>
        </w:tc>
        <w:tc>
          <w:tcPr>
            <w:tcW w:w="1701" w:type="dxa"/>
          </w:tcPr>
          <w:p w:rsidR="00F04C3C" w:rsidRPr="000F3339" w:rsidRDefault="00F04C3C" w:rsidP="00F94C21">
            <w:pPr>
              <w:spacing w:line="360" w:lineRule="auto"/>
              <w:jc w:val="both"/>
              <w:rPr>
                <w:sz w:val="28"/>
                <w:szCs w:val="28"/>
              </w:rPr>
            </w:pPr>
            <w:r w:rsidRPr="000F3339">
              <w:rPr>
                <w:sz w:val="28"/>
                <w:szCs w:val="28"/>
              </w:rPr>
              <w:t>7641</w:t>
            </w:r>
          </w:p>
        </w:tc>
        <w:tc>
          <w:tcPr>
            <w:tcW w:w="1275" w:type="dxa"/>
          </w:tcPr>
          <w:p w:rsidR="00F04C3C" w:rsidRPr="000F3339" w:rsidRDefault="00F04C3C" w:rsidP="00F94C21">
            <w:pPr>
              <w:spacing w:line="360" w:lineRule="auto"/>
              <w:jc w:val="both"/>
              <w:rPr>
                <w:sz w:val="28"/>
                <w:szCs w:val="28"/>
              </w:rPr>
            </w:pPr>
            <w:r w:rsidRPr="000F3339">
              <w:rPr>
                <w:sz w:val="28"/>
                <w:szCs w:val="28"/>
              </w:rPr>
              <w:t>14369</w:t>
            </w:r>
          </w:p>
        </w:tc>
        <w:tc>
          <w:tcPr>
            <w:tcW w:w="1397" w:type="dxa"/>
          </w:tcPr>
          <w:p w:rsidR="00F04C3C" w:rsidRPr="000F3339" w:rsidRDefault="00F04C3C" w:rsidP="00F94C21">
            <w:pPr>
              <w:spacing w:line="360" w:lineRule="auto"/>
              <w:jc w:val="both"/>
              <w:rPr>
                <w:sz w:val="28"/>
                <w:szCs w:val="28"/>
              </w:rPr>
            </w:pPr>
            <w:r w:rsidRPr="000F3339">
              <w:rPr>
                <w:sz w:val="28"/>
                <w:szCs w:val="28"/>
              </w:rPr>
              <w:t>12033</w:t>
            </w:r>
          </w:p>
        </w:tc>
        <w:tc>
          <w:tcPr>
            <w:tcW w:w="1522" w:type="dxa"/>
          </w:tcPr>
          <w:p w:rsidR="00F04C3C" w:rsidRPr="000F3339" w:rsidRDefault="00F04C3C" w:rsidP="00F94C21">
            <w:pPr>
              <w:spacing w:line="360" w:lineRule="auto"/>
              <w:jc w:val="both"/>
              <w:rPr>
                <w:sz w:val="28"/>
                <w:szCs w:val="28"/>
              </w:rPr>
            </w:pPr>
            <w:r w:rsidRPr="000F3339">
              <w:rPr>
                <w:sz w:val="28"/>
                <w:szCs w:val="28"/>
              </w:rPr>
              <w:t>157,5</w:t>
            </w:r>
          </w:p>
        </w:tc>
      </w:tr>
      <w:tr w:rsidR="00F04C3C" w:rsidRPr="000F3339" w:rsidTr="006C4B36">
        <w:tc>
          <w:tcPr>
            <w:tcW w:w="3936" w:type="dxa"/>
          </w:tcPr>
          <w:p w:rsidR="00F04C3C" w:rsidRPr="000F3339" w:rsidRDefault="00F04C3C" w:rsidP="00F94C21">
            <w:pPr>
              <w:spacing w:line="360" w:lineRule="auto"/>
              <w:jc w:val="both"/>
              <w:rPr>
                <w:sz w:val="28"/>
                <w:szCs w:val="28"/>
              </w:rPr>
            </w:pPr>
            <w:r w:rsidRPr="000F3339">
              <w:rPr>
                <w:sz w:val="28"/>
                <w:szCs w:val="28"/>
              </w:rPr>
              <w:t xml:space="preserve">Амортизация </w:t>
            </w:r>
          </w:p>
        </w:tc>
        <w:tc>
          <w:tcPr>
            <w:tcW w:w="1701" w:type="dxa"/>
          </w:tcPr>
          <w:p w:rsidR="00F04C3C" w:rsidRPr="000F3339" w:rsidRDefault="00F04C3C" w:rsidP="00F94C21">
            <w:pPr>
              <w:spacing w:line="360" w:lineRule="auto"/>
              <w:jc w:val="both"/>
              <w:rPr>
                <w:sz w:val="28"/>
                <w:szCs w:val="28"/>
              </w:rPr>
            </w:pPr>
            <w:r w:rsidRPr="000F3339">
              <w:rPr>
                <w:sz w:val="28"/>
                <w:szCs w:val="28"/>
              </w:rPr>
              <w:t>362</w:t>
            </w:r>
          </w:p>
        </w:tc>
        <w:tc>
          <w:tcPr>
            <w:tcW w:w="1275" w:type="dxa"/>
          </w:tcPr>
          <w:p w:rsidR="00F04C3C" w:rsidRPr="000F3339" w:rsidRDefault="00F04C3C" w:rsidP="00F94C21">
            <w:pPr>
              <w:spacing w:line="360" w:lineRule="auto"/>
              <w:jc w:val="both"/>
              <w:rPr>
                <w:sz w:val="28"/>
                <w:szCs w:val="28"/>
              </w:rPr>
            </w:pPr>
            <w:r w:rsidRPr="000F3339">
              <w:rPr>
                <w:sz w:val="28"/>
                <w:szCs w:val="28"/>
              </w:rPr>
              <w:t>2248</w:t>
            </w:r>
          </w:p>
        </w:tc>
        <w:tc>
          <w:tcPr>
            <w:tcW w:w="1397" w:type="dxa"/>
          </w:tcPr>
          <w:p w:rsidR="00F04C3C" w:rsidRPr="000F3339" w:rsidRDefault="00F04C3C" w:rsidP="00F94C21">
            <w:pPr>
              <w:spacing w:line="360" w:lineRule="auto"/>
              <w:jc w:val="both"/>
              <w:rPr>
                <w:sz w:val="28"/>
                <w:szCs w:val="28"/>
              </w:rPr>
            </w:pPr>
            <w:r w:rsidRPr="000F3339">
              <w:rPr>
                <w:sz w:val="28"/>
                <w:szCs w:val="28"/>
              </w:rPr>
              <w:t>2838</w:t>
            </w:r>
          </w:p>
        </w:tc>
        <w:tc>
          <w:tcPr>
            <w:tcW w:w="1522" w:type="dxa"/>
          </w:tcPr>
          <w:p w:rsidR="00F04C3C" w:rsidRPr="000F3339" w:rsidRDefault="00F04C3C" w:rsidP="00F94C21">
            <w:pPr>
              <w:spacing w:line="360" w:lineRule="auto"/>
              <w:jc w:val="both"/>
              <w:rPr>
                <w:sz w:val="28"/>
                <w:szCs w:val="28"/>
              </w:rPr>
            </w:pPr>
            <w:r w:rsidRPr="000F3339">
              <w:rPr>
                <w:sz w:val="28"/>
                <w:szCs w:val="28"/>
              </w:rPr>
              <w:t>784</w:t>
            </w:r>
          </w:p>
        </w:tc>
      </w:tr>
      <w:tr w:rsidR="00F04C3C" w:rsidRPr="000F3339" w:rsidTr="006C4B36">
        <w:tc>
          <w:tcPr>
            <w:tcW w:w="3936" w:type="dxa"/>
          </w:tcPr>
          <w:p w:rsidR="00F04C3C" w:rsidRPr="000F3339" w:rsidRDefault="00F04C3C" w:rsidP="00F94C21">
            <w:pPr>
              <w:spacing w:line="360" w:lineRule="auto"/>
              <w:jc w:val="both"/>
              <w:rPr>
                <w:sz w:val="28"/>
                <w:szCs w:val="28"/>
              </w:rPr>
            </w:pPr>
            <w:r w:rsidRPr="000F3339">
              <w:rPr>
                <w:sz w:val="28"/>
                <w:szCs w:val="28"/>
              </w:rPr>
              <w:t>Прочие затраты</w:t>
            </w:r>
          </w:p>
        </w:tc>
        <w:tc>
          <w:tcPr>
            <w:tcW w:w="1701" w:type="dxa"/>
          </w:tcPr>
          <w:p w:rsidR="00F04C3C" w:rsidRPr="000F3339" w:rsidRDefault="00F04C3C" w:rsidP="00F94C21">
            <w:pPr>
              <w:spacing w:line="360" w:lineRule="auto"/>
              <w:jc w:val="both"/>
              <w:rPr>
                <w:sz w:val="28"/>
                <w:szCs w:val="28"/>
              </w:rPr>
            </w:pPr>
            <w:r w:rsidRPr="000F3339">
              <w:rPr>
                <w:sz w:val="28"/>
                <w:szCs w:val="28"/>
              </w:rPr>
              <w:t>251</w:t>
            </w:r>
          </w:p>
        </w:tc>
        <w:tc>
          <w:tcPr>
            <w:tcW w:w="1275" w:type="dxa"/>
          </w:tcPr>
          <w:p w:rsidR="00F04C3C" w:rsidRPr="000F3339" w:rsidRDefault="00F04C3C" w:rsidP="00F94C21">
            <w:pPr>
              <w:spacing w:line="360" w:lineRule="auto"/>
              <w:jc w:val="both"/>
              <w:rPr>
                <w:sz w:val="28"/>
                <w:szCs w:val="28"/>
              </w:rPr>
            </w:pPr>
            <w:r w:rsidRPr="000F3339">
              <w:rPr>
                <w:sz w:val="28"/>
                <w:szCs w:val="28"/>
              </w:rPr>
              <w:t>1713</w:t>
            </w:r>
          </w:p>
        </w:tc>
        <w:tc>
          <w:tcPr>
            <w:tcW w:w="1397" w:type="dxa"/>
          </w:tcPr>
          <w:p w:rsidR="00F04C3C" w:rsidRPr="000F3339" w:rsidRDefault="00F04C3C" w:rsidP="00F94C21">
            <w:pPr>
              <w:spacing w:line="360" w:lineRule="auto"/>
              <w:jc w:val="both"/>
              <w:rPr>
                <w:sz w:val="28"/>
                <w:szCs w:val="28"/>
              </w:rPr>
            </w:pPr>
            <w:r w:rsidRPr="000F3339">
              <w:rPr>
                <w:sz w:val="28"/>
                <w:szCs w:val="28"/>
              </w:rPr>
              <w:t>1653</w:t>
            </w:r>
          </w:p>
        </w:tc>
        <w:tc>
          <w:tcPr>
            <w:tcW w:w="1522" w:type="dxa"/>
          </w:tcPr>
          <w:p w:rsidR="00F04C3C" w:rsidRPr="000F3339" w:rsidRDefault="00F04C3C" w:rsidP="00F94C21">
            <w:pPr>
              <w:spacing w:line="360" w:lineRule="auto"/>
              <w:jc w:val="both"/>
              <w:rPr>
                <w:sz w:val="28"/>
                <w:szCs w:val="28"/>
              </w:rPr>
            </w:pPr>
            <w:r w:rsidRPr="000F3339">
              <w:rPr>
                <w:sz w:val="28"/>
                <w:szCs w:val="28"/>
              </w:rPr>
              <w:t>658,6</w:t>
            </w:r>
          </w:p>
        </w:tc>
      </w:tr>
      <w:tr w:rsidR="00F04C3C" w:rsidRPr="000F3339" w:rsidTr="006C4B36">
        <w:tc>
          <w:tcPr>
            <w:tcW w:w="3936" w:type="dxa"/>
          </w:tcPr>
          <w:p w:rsidR="00F04C3C" w:rsidRPr="000F3339" w:rsidRDefault="00F04C3C" w:rsidP="006C4B36">
            <w:pPr>
              <w:spacing w:line="360" w:lineRule="auto"/>
              <w:jc w:val="both"/>
              <w:rPr>
                <w:sz w:val="28"/>
                <w:szCs w:val="28"/>
              </w:rPr>
            </w:pPr>
            <w:r w:rsidRPr="000F3339">
              <w:rPr>
                <w:sz w:val="28"/>
                <w:szCs w:val="28"/>
              </w:rPr>
              <w:t>Затраты труда чел.</w:t>
            </w:r>
            <w:r w:rsidR="006C4B36">
              <w:rPr>
                <w:sz w:val="28"/>
                <w:szCs w:val="28"/>
              </w:rPr>
              <w:t>/ч</w:t>
            </w:r>
            <w:r w:rsidRPr="000F3339">
              <w:rPr>
                <w:sz w:val="28"/>
                <w:szCs w:val="28"/>
              </w:rPr>
              <w:t xml:space="preserve"> всего</w:t>
            </w:r>
          </w:p>
        </w:tc>
        <w:tc>
          <w:tcPr>
            <w:tcW w:w="1701" w:type="dxa"/>
          </w:tcPr>
          <w:p w:rsidR="00F04C3C" w:rsidRPr="000F3339" w:rsidRDefault="00F04C3C" w:rsidP="00F94C21">
            <w:pPr>
              <w:spacing w:line="360" w:lineRule="auto"/>
              <w:jc w:val="both"/>
              <w:rPr>
                <w:sz w:val="28"/>
                <w:szCs w:val="28"/>
              </w:rPr>
            </w:pPr>
            <w:r w:rsidRPr="000F3339">
              <w:rPr>
                <w:sz w:val="28"/>
                <w:szCs w:val="28"/>
              </w:rPr>
              <w:t>15</w:t>
            </w:r>
          </w:p>
        </w:tc>
        <w:tc>
          <w:tcPr>
            <w:tcW w:w="1275" w:type="dxa"/>
          </w:tcPr>
          <w:p w:rsidR="00F04C3C" w:rsidRPr="000F3339" w:rsidRDefault="00F04C3C" w:rsidP="00F94C21">
            <w:pPr>
              <w:spacing w:line="360" w:lineRule="auto"/>
              <w:jc w:val="both"/>
              <w:rPr>
                <w:sz w:val="28"/>
                <w:szCs w:val="28"/>
              </w:rPr>
            </w:pPr>
            <w:r w:rsidRPr="000F3339">
              <w:rPr>
                <w:sz w:val="28"/>
                <w:szCs w:val="28"/>
              </w:rPr>
              <w:t>15</w:t>
            </w:r>
          </w:p>
        </w:tc>
        <w:tc>
          <w:tcPr>
            <w:tcW w:w="1397" w:type="dxa"/>
          </w:tcPr>
          <w:p w:rsidR="00F04C3C" w:rsidRPr="000F3339" w:rsidRDefault="00F04C3C" w:rsidP="00F94C21">
            <w:pPr>
              <w:spacing w:line="360" w:lineRule="auto"/>
              <w:jc w:val="both"/>
              <w:rPr>
                <w:sz w:val="28"/>
                <w:szCs w:val="28"/>
              </w:rPr>
            </w:pPr>
            <w:r w:rsidRPr="000F3339">
              <w:rPr>
                <w:sz w:val="28"/>
                <w:szCs w:val="28"/>
              </w:rPr>
              <w:t>25</w:t>
            </w:r>
          </w:p>
        </w:tc>
        <w:tc>
          <w:tcPr>
            <w:tcW w:w="1522" w:type="dxa"/>
          </w:tcPr>
          <w:p w:rsidR="00F04C3C" w:rsidRPr="000F3339" w:rsidRDefault="00F04C3C" w:rsidP="00F94C21">
            <w:pPr>
              <w:spacing w:line="360" w:lineRule="auto"/>
              <w:jc w:val="both"/>
              <w:rPr>
                <w:sz w:val="28"/>
                <w:szCs w:val="28"/>
              </w:rPr>
            </w:pPr>
            <w:r w:rsidRPr="000F3339">
              <w:rPr>
                <w:sz w:val="28"/>
                <w:szCs w:val="28"/>
              </w:rPr>
              <w:t>166,7</w:t>
            </w:r>
          </w:p>
        </w:tc>
      </w:tr>
      <w:tr w:rsidR="00F04C3C" w:rsidRPr="000F3339" w:rsidTr="006C4B36">
        <w:tc>
          <w:tcPr>
            <w:tcW w:w="3936" w:type="dxa"/>
          </w:tcPr>
          <w:p w:rsidR="00F04C3C" w:rsidRPr="000F3339" w:rsidRDefault="00F04C3C" w:rsidP="00F94C21">
            <w:pPr>
              <w:spacing w:line="360" w:lineRule="auto"/>
              <w:jc w:val="both"/>
              <w:rPr>
                <w:sz w:val="28"/>
                <w:szCs w:val="28"/>
              </w:rPr>
            </w:pPr>
            <w:r w:rsidRPr="000F3339">
              <w:rPr>
                <w:sz w:val="28"/>
                <w:szCs w:val="28"/>
              </w:rPr>
              <w:t>Себестоимость 1 ц. зерна, руб.</w:t>
            </w:r>
          </w:p>
        </w:tc>
        <w:tc>
          <w:tcPr>
            <w:tcW w:w="1701" w:type="dxa"/>
          </w:tcPr>
          <w:p w:rsidR="00F04C3C" w:rsidRPr="000F3339" w:rsidRDefault="00F04C3C" w:rsidP="00F94C21">
            <w:pPr>
              <w:spacing w:line="360" w:lineRule="auto"/>
              <w:jc w:val="both"/>
              <w:rPr>
                <w:sz w:val="28"/>
                <w:szCs w:val="28"/>
              </w:rPr>
            </w:pPr>
            <w:r w:rsidRPr="000F3339">
              <w:rPr>
                <w:sz w:val="28"/>
                <w:szCs w:val="28"/>
              </w:rPr>
              <w:t>152,26</w:t>
            </w:r>
          </w:p>
        </w:tc>
        <w:tc>
          <w:tcPr>
            <w:tcW w:w="1275" w:type="dxa"/>
          </w:tcPr>
          <w:p w:rsidR="00F04C3C" w:rsidRPr="000F3339" w:rsidRDefault="00F04C3C" w:rsidP="00F94C21">
            <w:pPr>
              <w:spacing w:line="360" w:lineRule="auto"/>
              <w:jc w:val="both"/>
              <w:rPr>
                <w:sz w:val="28"/>
                <w:szCs w:val="28"/>
              </w:rPr>
            </w:pPr>
            <w:r w:rsidRPr="000F3339">
              <w:rPr>
                <w:sz w:val="28"/>
                <w:szCs w:val="28"/>
              </w:rPr>
              <w:t>251</w:t>
            </w:r>
          </w:p>
        </w:tc>
        <w:tc>
          <w:tcPr>
            <w:tcW w:w="1397" w:type="dxa"/>
          </w:tcPr>
          <w:p w:rsidR="00F04C3C" w:rsidRPr="000F3339" w:rsidRDefault="00F04C3C" w:rsidP="00F94C21">
            <w:pPr>
              <w:spacing w:line="360" w:lineRule="auto"/>
              <w:jc w:val="both"/>
              <w:rPr>
                <w:sz w:val="28"/>
                <w:szCs w:val="28"/>
              </w:rPr>
            </w:pPr>
            <w:r w:rsidRPr="000F3339">
              <w:rPr>
                <w:sz w:val="28"/>
                <w:szCs w:val="28"/>
              </w:rPr>
              <w:t>236,9</w:t>
            </w:r>
          </w:p>
        </w:tc>
        <w:tc>
          <w:tcPr>
            <w:tcW w:w="1522" w:type="dxa"/>
          </w:tcPr>
          <w:p w:rsidR="00F04C3C" w:rsidRPr="000F3339" w:rsidRDefault="00F04C3C" w:rsidP="00F94C21">
            <w:pPr>
              <w:spacing w:line="360" w:lineRule="auto"/>
              <w:jc w:val="both"/>
              <w:rPr>
                <w:sz w:val="28"/>
                <w:szCs w:val="28"/>
              </w:rPr>
            </w:pPr>
            <w:r w:rsidRPr="000F3339">
              <w:rPr>
                <w:sz w:val="28"/>
                <w:szCs w:val="28"/>
              </w:rPr>
              <w:t>155,6</w:t>
            </w:r>
          </w:p>
        </w:tc>
      </w:tr>
    </w:tbl>
    <w:p w:rsidR="00F04C3C" w:rsidRPr="000F3339" w:rsidRDefault="00F04C3C" w:rsidP="00F94C21">
      <w:pPr>
        <w:spacing w:line="360" w:lineRule="auto"/>
        <w:jc w:val="both"/>
        <w:rPr>
          <w:sz w:val="28"/>
          <w:szCs w:val="28"/>
        </w:rPr>
      </w:pPr>
      <w:r w:rsidRPr="000F3339">
        <w:rPr>
          <w:sz w:val="28"/>
          <w:szCs w:val="28"/>
        </w:rPr>
        <w:tab/>
        <w:t>Изучив показатели таблицы 7 можно сделать выводы о затратах и себестоимости продукции ООО «Садовский». Затраты на производство составляют в 2006г. 8797 тыс. руб., а в 2008г. – 19303 тыс. руб. это говорит о том что произошло увеличение на 119,4%. Материальные затраты увеличились за этот период на 57,5%, это на 4392 тыс. руб. Также наблюдаются большие увеличения в затратах на оплату труда, амортизацию и прочие затраты. Они увеличились соответственно на 1824 тыс. руб., 2476 тыс. руб. и 1402 тыс. руб. Или увеличились соответственно в 5 раз, 7,8 раз и в 6,6 раз. Также за данный период увеличились затраты труду на 66,7%,а себестоимость на 55,6 %.</w:t>
      </w:r>
    </w:p>
    <w:p w:rsidR="00F04C3C" w:rsidRPr="000F3339" w:rsidRDefault="00BC4BAD" w:rsidP="00F94C21">
      <w:pPr>
        <w:tabs>
          <w:tab w:val="left" w:pos="1110"/>
        </w:tabs>
        <w:spacing w:line="360" w:lineRule="auto"/>
        <w:jc w:val="both"/>
        <w:rPr>
          <w:sz w:val="28"/>
          <w:szCs w:val="28"/>
        </w:rPr>
      </w:pPr>
      <w:r>
        <w:rPr>
          <w:sz w:val="28"/>
          <w:szCs w:val="28"/>
        </w:rPr>
        <w:tab/>
      </w:r>
      <w:r w:rsidR="00F04C3C" w:rsidRPr="000F3339">
        <w:rPr>
          <w:sz w:val="28"/>
          <w:szCs w:val="28"/>
        </w:rPr>
        <w:t>Таблица № 8 – Урожайность сельскохозяйственных культур на предприятии ООО «Садовский»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2"/>
        <w:gridCol w:w="1556"/>
        <w:gridCol w:w="1555"/>
        <w:gridCol w:w="1555"/>
        <w:gridCol w:w="1663"/>
      </w:tblGrid>
      <w:tr w:rsidR="00F04C3C" w:rsidRPr="000F3339" w:rsidTr="00F04C3C">
        <w:tc>
          <w:tcPr>
            <w:tcW w:w="3510" w:type="dxa"/>
          </w:tcPr>
          <w:p w:rsidR="00F04C3C" w:rsidRPr="000F3339" w:rsidRDefault="00F04C3C" w:rsidP="00F94C21">
            <w:pPr>
              <w:tabs>
                <w:tab w:val="left" w:pos="1110"/>
              </w:tabs>
              <w:spacing w:line="360" w:lineRule="auto"/>
              <w:jc w:val="both"/>
              <w:rPr>
                <w:sz w:val="28"/>
                <w:szCs w:val="28"/>
              </w:rPr>
            </w:pPr>
            <w:r w:rsidRPr="000F3339">
              <w:rPr>
                <w:sz w:val="28"/>
                <w:szCs w:val="28"/>
              </w:rPr>
              <w:t>Наименование показателя</w:t>
            </w:r>
          </w:p>
        </w:tc>
        <w:tc>
          <w:tcPr>
            <w:tcW w:w="1560" w:type="dxa"/>
          </w:tcPr>
          <w:p w:rsidR="00F04C3C" w:rsidRPr="000F3339" w:rsidRDefault="00F04C3C" w:rsidP="00F94C21">
            <w:pPr>
              <w:tabs>
                <w:tab w:val="left" w:pos="1110"/>
              </w:tabs>
              <w:spacing w:line="360" w:lineRule="auto"/>
              <w:jc w:val="both"/>
              <w:rPr>
                <w:sz w:val="28"/>
                <w:szCs w:val="28"/>
              </w:rPr>
            </w:pPr>
            <w:r w:rsidRPr="000F3339">
              <w:rPr>
                <w:sz w:val="28"/>
                <w:szCs w:val="28"/>
              </w:rPr>
              <w:t>2006г.</w:t>
            </w:r>
          </w:p>
        </w:tc>
        <w:tc>
          <w:tcPr>
            <w:tcW w:w="1559" w:type="dxa"/>
          </w:tcPr>
          <w:p w:rsidR="00F04C3C" w:rsidRPr="000F3339" w:rsidRDefault="00F04C3C" w:rsidP="00F94C21">
            <w:pPr>
              <w:tabs>
                <w:tab w:val="left" w:pos="1110"/>
              </w:tabs>
              <w:spacing w:line="360" w:lineRule="auto"/>
              <w:jc w:val="both"/>
              <w:rPr>
                <w:sz w:val="28"/>
                <w:szCs w:val="28"/>
              </w:rPr>
            </w:pPr>
            <w:r w:rsidRPr="000F3339">
              <w:rPr>
                <w:sz w:val="28"/>
                <w:szCs w:val="28"/>
              </w:rPr>
              <w:t>2007г.</w:t>
            </w:r>
          </w:p>
        </w:tc>
        <w:tc>
          <w:tcPr>
            <w:tcW w:w="1559" w:type="dxa"/>
          </w:tcPr>
          <w:p w:rsidR="00F04C3C" w:rsidRPr="000F3339" w:rsidRDefault="00F04C3C" w:rsidP="00F94C21">
            <w:pPr>
              <w:tabs>
                <w:tab w:val="left" w:pos="1110"/>
              </w:tabs>
              <w:spacing w:line="360" w:lineRule="auto"/>
              <w:jc w:val="both"/>
              <w:rPr>
                <w:sz w:val="28"/>
                <w:szCs w:val="28"/>
              </w:rPr>
            </w:pPr>
            <w:r w:rsidRPr="000F3339">
              <w:rPr>
                <w:sz w:val="28"/>
                <w:szCs w:val="28"/>
              </w:rPr>
              <w:t>2008г.</w:t>
            </w:r>
          </w:p>
        </w:tc>
        <w:tc>
          <w:tcPr>
            <w:tcW w:w="1667" w:type="dxa"/>
          </w:tcPr>
          <w:p w:rsidR="00F04C3C" w:rsidRPr="000F3339" w:rsidRDefault="00F04C3C" w:rsidP="00F94C21">
            <w:pPr>
              <w:tabs>
                <w:tab w:val="left" w:pos="1110"/>
              </w:tabs>
              <w:spacing w:line="360" w:lineRule="auto"/>
              <w:jc w:val="both"/>
              <w:rPr>
                <w:sz w:val="28"/>
                <w:szCs w:val="28"/>
              </w:rPr>
            </w:pPr>
            <w:r w:rsidRPr="000F3339">
              <w:rPr>
                <w:sz w:val="28"/>
                <w:szCs w:val="28"/>
              </w:rPr>
              <w:t>2008г. в % к 2006г.</w:t>
            </w:r>
          </w:p>
        </w:tc>
      </w:tr>
      <w:tr w:rsidR="00F04C3C" w:rsidRPr="000F3339" w:rsidTr="00F04C3C">
        <w:tc>
          <w:tcPr>
            <w:tcW w:w="3510" w:type="dxa"/>
          </w:tcPr>
          <w:p w:rsidR="00F04C3C" w:rsidRPr="000F3339" w:rsidRDefault="00F04C3C" w:rsidP="00F94C21">
            <w:pPr>
              <w:tabs>
                <w:tab w:val="left" w:pos="1110"/>
              </w:tabs>
              <w:spacing w:line="360" w:lineRule="auto"/>
              <w:jc w:val="both"/>
              <w:rPr>
                <w:sz w:val="28"/>
                <w:szCs w:val="28"/>
              </w:rPr>
            </w:pPr>
            <w:r w:rsidRPr="000F3339">
              <w:rPr>
                <w:sz w:val="28"/>
                <w:szCs w:val="28"/>
              </w:rPr>
              <w:t>Урожайность зерновых, ц/га</w:t>
            </w:r>
          </w:p>
        </w:tc>
        <w:tc>
          <w:tcPr>
            <w:tcW w:w="1560" w:type="dxa"/>
          </w:tcPr>
          <w:p w:rsidR="00F04C3C" w:rsidRPr="000F3339" w:rsidRDefault="00F04C3C" w:rsidP="00F94C21">
            <w:pPr>
              <w:tabs>
                <w:tab w:val="left" w:pos="1110"/>
              </w:tabs>
              <w:spacing w:line="360" w:lineRule="auto"/>
              <w:jc w:val="both"/>
              <w:rPr>
                <w:sz w:val="28"/>
                <w:szCs w:val="28"/>
              </w:rPr>
            </w:pPr>
            <w:r w:rsidRPr="000F3339">
              <w:rPr>
                <w:sz w:val="28"/>
                <w:szCs w:val="28"/>
              </w:rPr>
              <w:t>24,9</w:t>
            </w:r>
          </w:p>
        </w:tc>
        <w:tc>
          <w:tcPr>
            <w:tcW w:w="1559" w:type="dxa"/>
          </w:tcPr>
          <w:p w:rsidR="00F04C3C" w:rsidRPr="000F3339" w:rsidRDefault="00F04C3C" w:rsidP="00F94C21">
            <w:pPr>
              <w:tabs>
                <w:tab w:val="left" w:pos="1110"/>
              </w:tabs>
              <w:spacing w:line="360" w:lineRule="auto"/>
              <w:jc w:val="both"/>
              <w:rPr>
                <w:sz w:val="28"/>
                <w:szCs w:val="28"/>
              </w:rPr>
            </w:pPr>
            <w:r w:rsidRPr="000F3339">
              <w:rPr>
                <w:sz w:val="28"/>
                <w:szCs w:val="28"/>
              </w:rPr>
              <w:t>25</w:t>
            </w:r>
          </w:p>
        </w:tc>
        <w:tc>
          <w:tcPr>
            <w:tcW w:w="1559" w:type="dxa"/>
          </w:tcPr>
          <w:p w:rsidR="00F04C3C" w:rsidRPr="000F3339" w:rsidRDefault="00F04C3C" w:rsidP="00F94C21">
            <w:pPr>
              <w:tabs>
                <w:tab w:val="left" w:pos="1110"/>
              </w:tabs>
              <w:spacing w:line="360" w:lineRule="auto"/>
              <w:jc w:val="both"/>
              <w:rPr>
                <w:sz w:val="28"/>
                <w:szCs w:val="28"/>
              </w:rPr>
            </w:pPr>
            <w:r w:rsidRPr="000F3339">
              <w:rPr>
                <w:sz w:val="28"/>
                <w:szCs w:val="28"/>
              </w:rPr>
              <w:t>36,5</w:t>
            </w:r>
          </w:p>
        </w:tc>
        <w:tc>
          <w:tcPr>
            <w:tcW w:w="1667" w:type="dxa"/>
          </w:tcPr>
          <w:p w:rsidR="00F04C3C" w:rsidRPr="000F3339" w:rsidRDefault="00F04C3C" w:rsidP="00F94C21">
            <w:pPr>
              <w:tabs>
                <w:tab w:val="left" w:pos="1110"/>
              </w:tabs>
              <w:spacing w:line="360" w:lineRule="auto"/>
              <w:jc w:val="both"/>
              <w:rPr>
                <w:sz w:val="28"/>
                <w:szCs w:val="28"/>
              </w:rPr>
            </w:pPr>
            <w:r w:rsidRPr="000F3339">
              <w:rPr>
                <w:sz w:val="28"/>
                <w:szCs w:val="28"/>
              </w:rPr>
              <w:t>146,6</w:t>
            </w:r>
          </w:p>
        </w:tc>
      </w:tr>
      <w:tr w:rsidR="00F04C3C" w:rsidRPr="000F3339" w:rsidTr="00F04C3C">
        <w:tc>
          <w:tcPr>
            <w:tcW w:w="3510" w:type="dxa"/>
          </w:tcPr>
          <w:p w:rsidR="00F04C3C" w:rsidRPr="000F3339" w:rsidRDefault="00F04C3C" w:rsidP="00F94C21">
            <w:pPr>
              <w:tabs>
                <w:tab w:val="left" w:pos="1110"/>
              </w:tabs>
              <w:spacing w:line="360" w:lineRule="auto"/>
              <w:jc w:val="both"/>
              <w:rPr>
                <w:sz w:val="28"/>
                <w:szCs w:val="28"/>
              </w:rPr>
            </w:pPr>
            <w:r w:rsidRPr="000F3339">
              <w:rPr>
                <w:sz w:val="28"/>
                <w:szCs w:val="28"/>
              </w:rPr>
              <w:t>Урожайность сахарной свеклы, ц/га</w:t>
            </w:r>
          </w:p>
        </w:tc>
        <w:tc>
          <w:tcPr>
            <w:tcW w:w="1560" w:type="dxa"/>
          </w:tcPr>
          <w:p w:rsidR="00F04C3C" w:rsidRPr="000F3339" w:rsidRDefault="00F04C3C" w:rsidP="00F94C21">
            <w:pPr>
              <w:tabs>
                <w:tab w:val="left" w:pos="1110"/>
              </w:tabs>
              <w:spacing w:line="360" w:lineRule="auto"/>
              <w:jc w:val="both"/>
              <w:rPr>
                <w:sz w:val="28"/>
                <w:szCs w:val="28"/>
              </w:rPr>
            </w:pPr>
            <w:r w:rsidRPr="000F3339">
              <w:rPr>
                <w:sz w:val="28"/>
                <w:szCs w:val="28"/>
              </w:rPr>
              <w:t>393,7</w:t>
            </w:r>
          </w:p>
        </w:tc>
        <w:tc>
          <w:tcPr>
            <w:tcW w:w="1559" w:type="dxa"/>
          </w:tcPr>
          <w:p w:rsidR="00F04C3C" w:rsidRPr="000F3339" w:rsidRDefault="00F04C3C" w:rsidP="00F94C21">
            <w:pPr>
              <w:tabs>
                <w:tab w:val="left" w:pos="1110"/>
              </w:tabs>
              <w:spacing w:line="360" w:lineRule="auto"/>
              <w:jc w:val="both"/>
              <w:rPr>
                <w:sz w:val="28"/>
                <w:szCs w:val="28"/>
              </w:rPr>
            </w:pPr>
            <w:r w:rsidRPr="000F3339">
              <w:rPr>
                <w:sz w:val="28"/>
                <w:szCs w:val="28"/>
              </w:rPr>
              <w:t>441</w:t>
            </w:r>
          </w:p>
        </w:tc>
        <w:tc>
          <w:tcPr>
            <w:tcW w:w="1559" w:type="dxa"/>
          </w:tcPr>
          <w:p w:rsidR="00F04C3C" w:rsidRPr="000F3339" w:rsidRDefault="00F04C3C" w:rsidP="00F94C21">
            <w:pPr>
              <w:tabs>
                <w:tab w:val="left" w:pos="1110"/>
              </w:tabs>
              <w:spacing w:line="360" w:lineRule="auto"/>
              <w:jc w:val="both"/>
              <w:rPr>
                <w:sz w:val="28"/>
                <w:szCs w:val="28"/>
              </w:rPr>
            </w:pPr>
            <w:r w:rsidRPr="000F3339">
              <w:rPr>
                <w:sz w:val="28"/>
                <w:szCs w:val="28"/>
              </w:rPr>
              <w:t>295</w:t>
            </w:r>
          </w:p>
        </w:tc>
        <w:tc>
          <w:tcPr>
            <w:tcW w:w="1667" w:type="dxa"/>
          </w:tcPr>
          <w:p w:rsidR="00F04C3C" w:rsidRPr="000F3339" w:rsidRDefault="00F04C3C" w:rsidP="00F94C21">
            <w:pPr>
              <w:tabs>
                <w:tab w:val="left" w:pos="1110"/>
              </w:tabs>
              <w:spacing w:line="360" w:lineRule="auto"/>
              <w:jc w:val="both"/>
              <w:rPr>
                <w:sz w:val="28"/>
                <w:szCs w:val="28"/>
              </w:rPr>
            </w:pPr>
            <w:r w:rsidRPr="000F3339">
              <w:rPr>
                <w:sz w:val="28"/>
                <w:szCs w:val="28"/>
              </w:rPr>
              <w:t>74,9</w:t>
            </w:r>
          </w:p>
        </w:tc>
      </w:tr>
    </w:tbl>
    <w:p w:rsidR="00F04C3C" w:rsidRPr="000F3339" w:rsidRDefault="00F04C3C" w:rsidP="00F94C21">
      <w:pPr>
        <w:tabs>
          <w:tab w:val="left" w:pos="1110"/>
        </w:tabs>
        <w:spacing w:line="360" w:lineRule="auto"/>
        <w:jc w:val="both"/>
        <w:rPr>
          <w:sz w:val="28"/>
          <w:szCs w:val="28"/>
        </w:rPr>
      </w:pPr>
    </w:p>
    <w:p w:rsidR="00C165F0" w:rsidRDefault="00F04C3C" w:rsidP="00F94C21">
      <w:pPr>
        <w:tabs>
          <w:tab w:val="left" w:pos="1110"/>
        </w:tabs>
        <w:spacing w:line="360" w:lineRule="auto"/>
        <w:jc w:val="both"/>
        <w:rPr>
          <w:sz w:val="28"/>
          <w:szCs w:val="28"/>
        </w:rPr>
      </w:pPr>
      <w:r w:rsidRPr="000F3339">
        <w:rPr>
          <w:sz w:val="28"/>
          <w:szCs w:val="28"/>
        </w:rPr>
        <w:tab/>
        <w:t>Из таблицы 8 можно сделать выводы об урожайности сельскохозяйственных культур. Урожайность зерновых за три года увеличилась на 11,6 ц/га это на 46,6%. А урожайность сахарной свеклы с 2006г. по 2007г. увеличилась на 47,3ц/га, а в 2008г. по сравнению с 2007г. уменьшилась на 146ц/га.</w:t>
      </w:r>
    </w:p>
    <w:p w:rsidR="00FD4A13" w:rsidRPr="00F67B2E" w:rsidRDefault="00C165F0" w:rsidP="001F5C04">
      <w:pPr>
        <w:spacing w:after="200" w:line="276" w:lineRule="auto"/>
        <w:rPr>
          <w:sz w:val="28"/>
          <w:szCs w:val="28"/>
        </w:rPr>
      </w:pPr>
      <w:r>
        <w:rPr>
          <w:sz w:val="28"/>
          <w:szCs w:val="28"/>
        </w:rPr>
        <w:br w:type="page"/>
      </w:r>
      <w:r w:rsidR="00FD4A13" w:rsidRPr="00F67B2E">
        <w:rPr>
          <w:sz w:val="28"/>
          <w:szCs w:val="28"/>
        </w:rPr>
        <w:t xml:space="preserve"> </w:t>
      </w:r>
    </w:p>
    <w:p w:rsidR="00FD4A13" w:rsidRPr="00F67B2E" w:rsidRDefault="00FD4A13" w:rsidP="00F94C21">
      <w:pPr>
        <w:pStyle w:val="ab"/>
        <w:spacing w:line="360" w:lineRule="auto"/>
        <w:jc w:val="both"/>
        <w:rPr>
          <w:szCs w:val="28"/>
        </w:rPr>
      </w:pPr>
    </w:p>
    <w:p w:rsidR="00FD4A13" w:rsidRPr="00F67B2E" w:rsidRDefault="00FD4A13" w:rsidP="00F94C21">
      <w:pPr>
        <w:pStyle w:val="ab"/>
        <w:spacing w:line="360" w:lineRule="auto"/>
        <w:jc w:val="both"/>
        <w:rPr>
          <w:szCs w:val="28"/>
        </w:rPr>
      </w:pPr>
    </w:p>
    <w:p w:rsidR="00FD4A13" w:rsidRPr="00F67B2E" w:rsidRDefault="00FD4A13" w:rsidP="00F94C21">
      <w:pPr>
        <w:pStyle w:val="ab"/>
        <w:spacing w:line="360" w:lineRule="auto"/>
        <w:jc w:val="both"/>
        <w:rPr>
          <w:szCs w:val="28"/>
        </w:rPr>
      </w:pPr>
    </w:p>
    <w:p w:rsidR="00FD4A13" w:rsidRPr="00F67B2E" w:rsidRDefault="00FD4A13" w:rsidP="00F94C21">
      <w:pPr>
        <w:pStyle w:val="ab"/>
        <w:spacing w:line="360" w:lineRule="auto"/>
        <w:jc w:val="both"/>
        <w:rPr>
          <w:szCs w:val="28"/>
        </w:rPr>
      </w:pPr>
    </w:p>
    <w:p w:rsidR="00FD4A13" w:rsidRPr="00F67B2E" w:rsidRDefault="00FD4A13" w:rsidP="00F94C21">
      <w:pPr>
        <w:pStyle w:val="ab"/>
        <w:spacing w:line="360" w:lineRule="auto"/>
        <w:jc w:val="both"/>
        <w:rPr>
          <w:szCs w:val="28"/>
        </w:rPr>
      </w:pPr>
    </w:p>
    <w:p w:rsidR="00FD4A13" w:rsidRPr="00F67B2E" w:rsidRDefault="00FD4A13" w:rsidP="00F94C21">
      <w:pPr>
        <w:pStyle w:val="ab"/>
        <w:spacing w:line="360" w:lineRule="auto"/>
        <w:jc w:val="both"/>
        <w:rPr>
          <w:szCs w:val="28"/>
        </w:rPr>
      </w:pPr>
    </w:p>
    <w:p w:rsidR="00F04C3C" w:rsidRDefault="00F04C3C" w:rsidP="00F94C21">
      <w:pPr>
        <w:spacing w:after="200" w:line="276" w:lineRule="auto"/>
        <w:jc w:val="both"/>
        <w:rPr>
          <w:b/>
          <w:bCs/>
          <w:i/>
          <w:iCs/>
          <w:sz w:val="28"/>
          <w:szCs w:val="28"/>
        </w:rPr>
      </w:pPr>
      <w:r>
        <w:rPr>
          <w:szCs w:val="28"/>
        </w:rPr>
        <w:br w:type="page"/>
      </w:r>
    </w:p>
    <w:p w:rsidR="00FD4A13" w:rsidRPr="00C165F0" w:rsidRDefault="00C165F0" w:rsidP="00F94C21">
      <w:pPr>
        <w:pStyle w:val="ab"/>
        <w:spacing w:line="360" w:lineRule="auto"/>
        <w:jc w:val="both"/>
        <w:rPr>
          <w:b w:val="0"/>
          <w:i w:val="0"/>
          <w:sz w:val="32"/>
          <w:szCs w:val="32"/>
        </w:rPr>
      </w:pPr>
      <w:r w:rsidRPr="00C165F0">
        <w:rPr>
          <w:b w:val="0"/>
          <w:i w:val="0"/>
          <w:sz w:val="32"/>
          <w:szCs w:val="32"/>
        </w:rPr>
        <w:t>3. Основные принципы и техника составления годового бухгалтерского отчета.</w:t>
      </w:r>
    </w:p>
    <w:p w:rsidR="00FD4A13" w:rsidRPr="00F67B2E" w:rsidRDefault="00FD4A13" w:rsidP="00F94C21">
      <w:pPr>
        <w:pStyle w:val="a5"/>
        <w:spacing w:line="360" w:lineRule="auto"/>
        <w:ind w:firstLine="540"/>
        <w:rPr>
          <w:szCs w:val="28"/>
        </w:rPr>
      </w:pPr>
    </w:p>
    <w:p w:rsidR="00FD4A13" w:rsidRPr="00F67B2E" w:rsidRDefault="00FD4A13" w:rsidP="00F94C21">
      <w:pPr>
        <w:pStyle w:val="a5"/>
        <w:spacing w:line="360" w:lineRule="auto"/>
        <w:ind w:firstLine="540"/>
        <w:rPr>
          <w:szCs w:val="28"/>
        </w:rPr>
      </w:pPr>
      <w:r w:rsidRPr="00F67B2E">
        <w:rPr>
          <w:szCs w:val="28"/>
        </w:rPr>
        <w:t>Существуют определённые технические правила заполнения отчётности:</w:t>
      </w:r>
    </w:p>
    <w:p w:rsidR="00FD4A13" w:rsidRPr="00F67B2E" w:rsidRDefault="00FD4A13" w:rsidP="00F94C21">
      <w:pPr>
        <w:pStyle w:val="a5"/>
        <w:numPr>
          <w:ilvl w:val="0"/>
          <w:numId w:val="25"/>
        </w:numPr>
        <w:tabs>
          <w:tab w:val="clear" w:pos="720"/>
          <w:tab w:val="num" w:pos="0"/>
        </w:tabs>
        <w:spacing w:line="360" w:lineRule="auto"/>
        <w:ind w:left="0"/>
        <w:rPr>
          <w:szCs w:val="28"/>
        </w:rPr>
      </w:pPr>
      <w:r w:rsidRPr="00F67B2E">
        <w:rPr>
          <w:szCs w:val="28"/>
        </w:rPr>
        <w:t xml:space="preserve">в формах не должно быть никаких помарок и исправлений; </w:t>
      </w:r>
    </w:p>
    <w:p w:rsidR="00FD4A13" w:rsidRPr="00F67B2E" w:rsidRDefault="00FD4A13" w:rsidP="00F94C21">
      <w:pPr>
        <w:pStyle w:val="a5"/>
        <w:numPr>
          <w:ilvl w:val="0"/>
          <w:numId w:val="25"/>
        </w:numPr>
        <w:tabs>
          <w:tab w:val="clear" w:pos="720"/>
          <w:tab w:val="num" w:pos="0"/>
        </w:tabs>
        <w:spacing w:line="360" w:lineRule="auto"/>
        <w:ind w:left="0"/>
        <w:rPr>
          <w:szCs w:val="28"/>
        </w:rPr>
      </w:pPr>
      <w:r w:rsidRPr="00F67B2E">
        <w:rPr>
          <w:szCs w:val="28"/>
        </w:rPr>
        <w:t xml:space="preserve">бухгалтерская отчётность составляется в валюте РФ. При наличии в организации иностранной валюты и операций, осуществляемых в инвалюте, все данные пересчитываются в рубли по курсу Банка России на день составления отчётности, т. е. на 31 декабря отчетного года; </w:t>
      </w:r>
    </w:p>
    <w:p w:rsidR="00FD4A13" w:rsidRPr="00F67B2E" w:rsidRDefault="00FD4A13" w:rsidP="00F94C21">
      <w:pPr>
        <w:pStyle w:val="a5"/>
        <w:numPr>
          <w:ilvl w:val="0"/>
          <w:numId w:val="25"/>
        </w:numPr>
        <w:tabs>
          <w:tab w:val="clear" w:pos="720"/>
          <w:tab w:val="num" w:pos="0"/>
        </w:tabs>
        <w:spacing w:line="360" w:lineRule="auto"/>
        <w:ind w:left="0"/>
        <w:rPr>
          <w:szCs w:val="28"/>
        </w:rPr>
      </w:pPr>
      <w:r w:rsidRPr="00F67B2E">
        <w:rPr>
          <w:szCs w:val="28"/>
        </w:rPr>
        <w:t xml:space="preserve">все данные приводятся в тысячах рублей без десятичных знаков. И лишь при очень крупных оборотах организация может приводить данные в миллионах рублей без тех же десятичных знаков; </w:t>
      </w:r>
    </w:p>
    <w:p w:rsidR="00FD4A13" w:rsidRPr="00F67B2E" w:rsidRDefault="00FD4A13" w:rsidP="00F94C21">
      <w:pPr>
        <w:pStyle w:val="a5"/>
        <w:numPr>
          <w:ilvl w:val="0"/>
          <w:numId w:val="25"/>
        </w:numPr>
        <w:tabs>
          <w:tab w:val="clear" w:pos="720"/>
          <w:tab w:val="num" w:pos="0"/>
        </w:tabs>
        <w:spacing w:line="360" w:lineRule="auto"/>
        <w:ind w:left="0"/>
        <w:rPr>
          <w:szCs w:val="28"/>
        </w:rPr>
      </w:pPr>
      <w:r w:rsidRPr="00F67B2E">
        <w:rPr>
          <w:szCs w:val="28"/>
        </w:rPr>
        <w:t xml:space="preserve">все показатели с отрицательным значением показываются в круглых скобках, а не со знаком «минус». </w:t>
      </w:r>
    </w:p>
    <w:p w:rsidR="00FD4A13" w:rsidRPr="00F67B2E" w:rsidRDefault="00FD4A13" w:rsidP="00F94C21">
      <w:pPr>
        <w:pStyle w:val="ConsNormal"/>
        <w:widowControl/>
        <w:spacing w:line="360" w:lineRule="auto"/>
        <w:ind w:right="0" w:firstLine="0"/>
        <w:jc w:val="both"/>
        <w:rPr>
          <w:rFonts w:ascii="Times New Roman" w:hAnsi="Times New Roman"/>
          <w:sz w:val="28"/>
          <w:szCs w:val="28"/>
        </w:rPr>
      </w:pPr>
    </w:p>
    <w:p w:rsidR="00FD4A13" w:rsidRPr="00C165F0" w:rsidRDefault="00C165F0" w:rsidP="00C165F0">
      <w:pPr>
        <w:pStyle w:val="ConsNormal"/>
        <w:widowControl/>
        <w:numPr>
          <w:ilvl w:val="1"/>
          <w:numId w:val="34"/>
        </w:numPr>
        <w:spacing w:line="360" w:lineRule="auto"/>
        <w:ind w:right="0"/>
        <w:jc w:val="both"/>
        <w:rPr>
          <w:rFonts w:ascii="Times New Roman" w:hAnsi="Times New Roman"/>
          <w:sz w:val="32"/>
          <w:szCs w:val="32"/>
        </w:rPr>
      </w:pPr>
      <w:r w:rsidRPr="00C165F0">
        <w:rPr>
          <w:rFonts w:ascii="Times New Roman" w:hAnsi="Times New Roman"/>
          <w:sz w:val="32"/>
          <w:szCs w:val="32"/>
        </w:rPr>
        <w:t>Бухгалтерский баланс (форма № 1)</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Сдавать баланс, да и другие формы годовой отчетности нужно на бланках, которые утверждены Приказом Минфина России от 22 июля 2003 г. № 67н</w:t>
      </w:r>
      <w:r w:rsidR="006A461C">
        <w:rPr>
          <w:rFonts w:ascii="Times New Roman" w:hAnsi="Times New Roman"/>
          <w:sz w:val="28"/>
          <w:szCs w:val="28"/>
        </w:rPr>
        <w:t xml:space="preserve"> (с изменениями от 18 сентября 2006г</w:t>
      </w:r>
      <w:r w:rsidRPr="00F67B2E">
        <w:rPr>
          <w:rFonts w:ascii="Times New Roman" w:hAnsi="Times New Roman"/>
          <w:sz w:val="28"/>
          <w:szCs w:val="28"/>
        </w:rPr>
        <w:t>.</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 xml:space="preserve">Однако в этом Приказе в формах бухгалтерской отчетности не во всех строках проставлены коды. Эти коды утверждены другим документом - Приказом Минфина России от 14 ноября 2003 г. № 102н. И, составляя отчетность, их нужно указать. </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В форме баланса не предусмотрена расшифровка для большинства показателей - скажем, для основных средств, нематериальных активов, денежных средств. Однако если необходимо детализировать какую-то информацию, то можно добавить в баланс соответствующие строки.</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Заполняя баланс, бухгалтер должен соблюдать следующие правила:</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 нельзя засчитывать активы и пассивы, кроме случаев, когда такой зачет предусмотрен соответствующими положениями по бухгалтерскому учету;</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 основные средства и нематериальные активы нужно отражать по остаточной стоимости;</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 активы и обязательства следует разделять на долгосрочные и краткосрочные;</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 данные о расчетах с другими организациями и гражданами нужно показывать в развернутом виде. По тем счетам аналитического учета, где имеется дебетовое сальдо, их записывают в активе, а по счетам с кредитовым сальдо - в пассиве;</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 если какой-либо показатель имеет отрицательное значение, то в балансе его нужно записать в круглых скобках;</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 в графе 3 даются сальдо по счетам по состоянию на 1 января отчетного года;</w:t>
      </w:r>
    </w:p>
    <w:p w:rsidR="00FD4A13" w:rsidRPr="00F67B2E" w:rsidRDefault="00FD4A13" w:rsidP="00F94C21">
      <w:pPr>
        <w:pStyle w:val="a5"/>
        <w:spacing w:line="360" w:lineRule="auto"/>
        <w:rPr>
          <w:szCs w:val="28"/>
        </w:rPr>
      </w:pPr>
      <w:r w:rsidRPr="00F67B2E">
        <w:rPr>
          <w:szCs w:val="28"/>
        </w:rPr>
        <w:t xml:space="preserve">        - в графе 4 приводят сальдо по счетам по состоянию на 31 декабря отчетного года.</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В балансе содержатся следующие строки:</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6840"/>
      </w:tblGrid>
      <w:tr w:rsidR="00FD4A13" w:rsidRPr="00F67B2E" w:rsidTr="00F67B2E">
        <w:trPr>
          <w:trHeight w:val="286"/>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b/>
                <w:i/>
                <w:sz w:val="28"/>
                <w:szCs w:val="28"/>
              </w:rPr>
            </w:pPr>
            <w:r w:rsidRPr="00F67B2E">
              <w:rPr>
                <w:rFonts w:ascii="Times New Roman" w:hAnsi="Times New Roman"/>
                <w:b/>
                <w:i/>
                <w:sz w:val="28"/>
                <w:szCs w:val="28"/>
              </w:rPr>
              <w:t>Строка баланса</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b/>
                <w:i/>
                <w:sz w:val="28"/>
                <w:szCs w:val="28"/>
              </w:rPr>
            </w:pPr>
            <w:r w:rsidRPr="00F67B2E">
              <w:rPr>
                <w:rFonts w:ascii="Times New Roman" w:hAnsi="Times New Roman"/>
                <w:b/>
                <w:i/>
                <w:sz w:val="28"/>
                <w:szCs w:val="28"/>
              </w:rPr>
              <w:t>Как сформировать показатели для баланса</w:t>
            </w:r>
          </w:p>
        </w:tc>
      </w:tr>
      <w:tr w:rsidR="00FD4A13" w:rsidRPr="00F67B2E" w:rsidTr="00F67B2E">
        <w:trPr>
          <w:trHeight w:val="72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Нематериальные</w:t>
            </w:r>
            <w:r w:rsidRPr="00F67B2E">
              <w:rPr>
                <w:rFonts w:ascii="Times New Roman" w:hAnsi="Times New Roman"/>
                <w:sz w:val="28"/>
                <w:szCs w:val="28"/>
              </w:rPr>
              <w:br/>
              <w:t xml:space="preserve">активы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Разница между дебетовым сальдо счета 04 и кредитовым сальдо счета 05 (либо сальдо счета 04 - если амортизация по нематериальным активам отражается также на счете 04)                             </w:t>
            </w:r>
          </w:p>
        </w:tc>
      </w:tr>
      <w:tr w:rsidR="00FD4A13" w:rsidRPr="00F67B2E" w:rsidTr="00F67B2E">
        <w:trPr>
          <w:trHeight w:val="72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Основные      </w:t>
            </w:r>
            <w:r w:rsidRPr="00F67B2E">
              <w:rPr>
                <w:rFonts w:ascii="Times New Roman" w:hAnsi="Times New Roman"/>
                <w:sz w:val="28"/>
                <w:szCs w:val="28"/>
              </w:rPr>
              <w:br/>
              <w:t xml:space="preserve">средства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Разница между дебетовым остатком счета 01 и кредитовым остатком счета 02 (в расчет не берется субсчет "Амортизация по имуществу,предоставляемому другим организациям во временное пользование")  </w:t>
            </w:r>
          </w:p>
        </w:tc>
      </w:tr>
      <w:tr w:rsidR="00FD4A13" w:rsidRPr="00F67B2E" w:rsidTr="00F67B2E">
        <w:trPr>
          <w:trHeight w:val="84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Незавершенное </w:t>
            </w:r>
            <w:r w:rsidRPr="00F67B2E">
              <w:rPr>
                <w:rFonts w:ascii="Times New Roman" w:hAnsi="Times New Roman"/>
                <w:sz w:val="28"/>
                <w:szCs w:val="28"/>
              </w:rPr>
              <w:br/>
              <w:t xml:space="preserve">строительство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Остатки по счетам 07, 08 и субсчету "Расчеты по капитальному строительству" счета 60 плюс (минус) дебетовое (кредитовое) сальдо субсчетов счета 16,  </w:t>
            </w:r>
            <w:r w:rsidRPr="00F67B2E">
              <w:rPr>
                <w:rFonts w:ascii="Times New Roman" w:hAnsi="Times New Roman"/>
                <w:sz w:val="28"/>
                <w:szCs w:val="28"/>
              </w:rPr>
              <w:br/>
              <w:t xml:space="preserve">на которых отражены отклонения от сметной стоимости строящихся объектов            </w:t>
            </w:r>
          </w:p>
        </w:tc>
      </w:tr>
      <w:tr w:rsidR="00FD4A13" w:rsidRPr="00F67B2E" w:rsidTr="00F67B2E">
        <w:trPr>
          <w:trHeight w:val="60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Доходные вложения      </w:t>
            </w:r>
            <w:r w:rsidRPr="00F67B2E">
              <w:rPr>
                <w:rFonts w:ascii="Times New Roman" w:hAnsi="Times New Roman"/>
                <w:sz w:val="28"/>
                <w:szCs w:val="28"/>
              </w:rPr>
              <w:br/>
              <w:t>в материальные</w:t>
            </w:r>
            <w:r w:rsidRPr="00F67B2E">
              <w:rPr>
                <w:rFonts w:ascii="Times New Roman" w:hAnsi="Times New Roman"/>
                <w:sz w:val="28"/>
                <w:szCs w:val="28"/>
              </w:rPr>
              <w:br/>
              <w:t xml:space="preserve">ценности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Сальдо счета 03 за минусом сальдо субсчета "Амортизация по имуществу, предоставляемому другим организациям во временное пользование" счета 02          </w:t>
            </w:r>
          </w:p>
        </w:tc>
      </w:tr>
      <w:tr w:rsidR="00FD4A13" w:rsidRPr="00F67B2E" w:rsidTr="00F67B2E">
        <w:trPr>
          <w:trHeight w:val="72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Долгосрочные  </w:t>
            </w:r>
            <w:r w:rsidRPr="00F67B2E">
              <w:rPr>
                <w:rFonts w:ascii="Times New Roman" w:hAnsi="Times New Roman"/>
                <w:sz w:val="28"/>
                <w:szCs w:val="28"/>
              </w:rPr>
              <w:br/>
              <w:t xml:space="preserve">финансовые вложения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Сальдо счета 58 за минусом сальдо счета 59 в части суммы резервов по долгосрочным финансовым вложениям. Остаток по субсчету "Депозитные счета" счета 55, если по депозитам начисляют проценты             </w:t>
            </w:r>
          </w:p>
        </w:tc>
      </w:tr>
      <w:tr w:rsidR="00FD4A13" w:rsidRPr="00F67B2E" w:rsidTr="00F67B2E">
        <w:trPr>
          <w:trHeight w:val="48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Отложенные    </w:t>
            </w:r>
            <w:r w:rsidRPr="00F67B2E">
              <w:rPr>
                <w:rFonts w:ascii="Times New Roman" w:hAnsi="Times New Roman"/>
                <w:sz w:val="28"/>
                <w:szCs w:val="28"/>
              </w:rPr>
              <w:br/>
              <w:t xml:space="preserve">налоговые активы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Сальдо счета 09                          </w:t>
            </w:r>
          </w:p>
        </w:tc>
      </w:tr>
      <w:tr w:rsidR="00FD4A13" w:rsidRPr="00F67B2E" w:rsidTr="00F67B2E">
        <w:trPr>
          <w:trHeight w:val="48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Прочие внеоборотные  </w:t>
            </w:r>
            <w:r w:rsidRPr="00F67B2E">
              <w:rPr>
                <w:rFonts w:ascii="Times New Roman" w:hAnsi="Times New Roman"/>
                <w:sz w:val="28"/>
                <w:szCs w:val="28"/>
              </w:rPr>
              <w:br/>
              <w:t xml:space="preserve">активы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Показатели, не указанные в предыдущих строках раздела "Внеоборотные активы" Бухгалтерского баланса                   </w:t>
            </w:r>
          </w:p>
        </w:tc>
      </w:tr>
      <w:tr w:rsidR="00FD4A13" w:rsidRPr="00F67B2E" w:rsidTr="00F67B2E">
        <w:trPr>
          <w:trHeight w:val="48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b/>
                <w:sz w:val="28"/>
                <w:szCs w:val="28"/>
              </w:rPr>
            </w:pPr>
            <w:r w:rsidRPr="00F67B2E">
              <w:rPr>
                <w:rFonts w:ascii="Times New Roman" w:hAnsi="Times New Roman"/>
                <w:b/>
                <w:sz w:val="28"/>
                <w:szCs w:val="28"/>
              </w:rPr>
              <w:t>Итого по разделу I</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b/>
                <w:sz w:val="28"/>
                <w:szCs w:val="28"/>
              </w:rPr>
            </w:pPr>
            <w:r w:rsidRPr="00F67B2E">
              <w:rPr>
                <w:rFonts w:ascii="Times New Roman" w:hAnsi="Times New Roman"/>
                <w:b/>
                <w:sz w:val="28"/>
                <w:szCs w:val="28"/>
              </w:rPr>
              <w:t>Сумма ранее заполненных строк данного раздела</w:t>
            </w:r>
          </w:p>
        </w:tc>
      </w:tr>
      <w:tr w:rsidR="00FD4A13" w:rsidRPr="00F67B2E" w:rsidTr="00F67B2E">
        <w:trPr>
          <w:trHeight w:val="36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Запасы, в том числе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p>
        </w:tc>
      </w:tr>
      <w:tr w:rsidR="00FD4A13" w:rsidRPr="00F67B2E" w:rsidTr="00F67B2E">
        <w:trPr>
          <w:trHeight w:val="24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Сырье, материалы и другие аналогичные ценности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Остаток по счету 10 плюс (минус) дебетовое (кредитовое) сальдо субсчетов счета 16                               </w:t>
            </w:r>
          </w:p>
        </w:tc>
      </w:tr>
      <w:tr w:rsidR="00FD4A13" w:rsidRPr="00F67B2E" w:rsidTr="00F67B2E">
        <w:trPr>
          <w:trHeight w:val="60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Животные на выращивании и    </w:t>
            </w:r>
            <w:r w:rsidRPr="00F67B2E">
              <w:rPr>
                <w:rFonts w:ascii="Times New Roman" w:hAnsi="Times New Roman"/>
                <w:sz w:val="28"/>
                <w:szCs w:val="28"/>
              </w:rPr>
              <w:br/>
              <w:t xml:space="preserve">откорме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Сальдо счета 11                        </w:t>
            </w:r>
          </w:p>
        </w:tc>
      </w:tr>
      <w:tr w:rsidR="00FD4A13" w:rsidRPr="00F67B2E" w:rsidTr="00F67B2E">
        <w:trPr>
          <w:trHeight w:val="48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Затраты в незавершенном производстве (издержки обращения)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Сумма остатков по счетам 20, 21, 23,   </w:t>
            </w:r>
            <w:r w:rsidRPr="00F67B2E">
              <w:rPr>
                <w:rFonts w:ascii="Times New Roman" w:hAnsi="Times New Roman"/>
                <w:sz w:val="28"/>
                <w:szCs w:val="28"/>
              </w:rPr>
              <w:br/>
              <w:t xml:space="preserve">29, 44 и 46                            </w:t>
            </w:r>
          </w:p>
        </w:tc>
      </w:tr>
      <w:tr w:rsidR="00FD4A13" w:rsidRPr="00F67B2E" w:rsidTr="00F67B2E">
        <w:trPr>
          <w:trHeight w:val="72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Готовая продукция и товары для     </w:t>
            </w:r>
            <w:r w:rsidRPr="00F67B2E">
              <w:rPr>
                <w:rFonts w:ascii="Times New Roman" w:hAnsi="Times New Roman"/>
                <w:sz w:val="28"/>
                <w:szCs w:val="28"/>
              </w:rPr>
              <w:br/>
              <w:t xml:space="preserve">перепродажи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Сальдо по счетам 41 и 43 плюс (минус) дебетовый (кредитовый) остаток субсчетов счета 16. Из результата вычесть сальдо счетов 14 и 42          </w:t>
            </w:r>
          </w:p>
        </w:tc>
      </w:tr>
      <w:tr w:rsidR="00FD4A13" w:rsidRPr="00F67B2E" w:rsidTr="00F67B2E">
        <w:trPr>
          <w:trHeight w:val="60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Товары отгруженные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Сальдо счета 45                        </w:t>
            </w:r>
          </w:p>
        </w:tc>
      </w:tr>
      <w:tr w:rsidR="00FD4A13" w:rsidRPr="00F67B2E" w:rsidTr="00F67B2E">
        <w:trPr>
          <w:trHeight w:val="36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Расходы будущих периодов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Сальдо счета 97                        </w:t>
            </w:r>
          </w:p>
        </w:tc>
      </w:tr>
      <w:tr w:rsidR="00FD4A13" w:rsidRPr="00F67B2E" w:rsidTr="00F67B2E">
        <w:trPr>
          <w:trHeight w:val="388"/>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Прочие запасы и затраты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Стоимость материально-производственных ценностей, которые не вошли в предыдущие строки группы статей "Запасы"                               </w:t>
            </w:r>
          </w:p>
        </w:tc>
      </w:tr>
      <w:tr w:rsidR="00FD4A13" w:rsidRPr="00F67B2E" w:rsidTr="00F67B2E">
        <w:trPr>
          <w:trHeight w:val="60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Налог на добавленную стоимость по приобретенным ценностям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Сальдо счета 19                        </w:t>
            </w:r>
          </w:p>
        </w:tc>
      </w:tr>
      <w:tr w:rsidR="00FD4A13" w:rsidRPr="00F67B2E" w:rsidTr="00F67B2E">
        <w:trPr>
          <w:trHeight w:val="527"/>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Дебиторская задолженность    </w:t>
            </w:r>
            <w:r w:rsidRPr="00F67B2E">
              <w:rPr>
                <w:rFonts w:ascii="Times New Roman" w:hAnsi="Times New Roman"/>
                <w:sz w:val="28"/>
                <w:szCs w:val="28"/>
              </w:rPr>
              <w:br/>
              <w:t>(платежи по которой ожидаются</w:t>
            </w:r>
            <w:r w:rsidRPr="00F67B2E">
              <w:rPr>
                <w:rFonts w:ascii="Times New Roman" w:hAnsi="Times New Roman"/>
                <w:sz w:val="28"/>
                <w:szCs w:val="28"/>
              </w:rPr>
              <w:br/>
              <w:t xml:space="preserve">более чем через 12 месяцев после </w:t>
            </w:r>
            <w:r w:rsidRPr="00F67B2E">
              <w:rPr>
                <w:rFonts w:ascii="Times New Roman" w:hAnsi="Times New Roman"/>
                <w:sz w:val="28"/>
                <w:szCs w:val="28"/>
              </w:rPr>
              <w:br/>
              <w:t xml:space="preserve">отчетной даты)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Сумма остатков по дебету счетов 62 и 76 субсчета "Расчеты производятся через 12 месяцев" за минусом кредитового сальдо счета 63 субсчет "Резервы по долгосрочным долгам".Дебетовое сальдо счета 62 субсчет "Векселя полученные, сроком предъявления через 12 месяцев" Дебетовое сальдо счета 76 субсчет "Расчеты с дочерними (зависимыми) обществами, которые производятся через 12 месяцев" Дебетовое сальдо счета 60 субсчет "Расчеты по авансам, выданным на срок больше года" Дебетовое сальдо счета 73 субсчет "Расчеты производятся через 12 месяцев" Дебетовое сальдо счета 76 субсчет "Расчеты по претензиям, платежи по которым ожидаются через 12 месяцев"    </w:t>
            </w:r>
          </w:p>
        </w:tc>
      </w:tr>
      <w:tr w:rsidR="00FD4A13" w:rsidRPr="00F67B2E" w:rsidTr="00F67B2E">
        <w:trPr>
          <w:trHeight w:val="1153"/>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В том числе покупатели и     </w:t>
            </w:r>
            <w:r w:rsidRPr="00F67B2E">
              <w:rPr>
                <w:rFonts w:ascii="Times New Roman" w:hAnsi="Times New Roman"/>
                <w:sz w:val="28"/>
                <w:szCs w:val="28"/>
              </w:rPr>
              <w:br/>
              <w:t xml:space="preserve">заказчики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Дебетовое сальдо по счету 62, 76 (долгосрочные задолженности покупателей и заказчиков) минус остаток по субсчету счета 63, на котором отражена сумма резерва по таким задолженностям        </w:t>
            </w:r>
          </w:p>
        </w:tc>
      </w:tr>
      <w:tr w:rsidR="00FD4A13" w:rsidRPr="00F67B2E" w:rsidTr="00F67B2E">
        <w:trPr>
          <w:trHeight w:val="72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Дебиторская      </w:t>
            </w:r>
            <w:r w:rsidRPr="00F67B2E">
              <w:rPr>
                <w:rFonts w:ascii="Times New Roman" w:hAnsi="Times New Roman"/>
                <w:sz w:val="28"/>
                <w:szCs w:val="28"/>
              </w:rPr>
              <w:br/>
              <w:t xml:space="preserve">задолженность    </w:t>
            </w:r>
            <w:r w:rsidRPr="00F67B2E">
              <w:rPr>
                <w:rFonts w:ascii="Times New Roman" w:hAnsi="Times New Roman"/>
                <w:sz w:val="28"/>
                <w:szCs w:val="28"/>
              </w:rPr>
              <w:br/>
              <w:t xml:space="preserve">(платежи по      </w:t>
            </w:r>
            <w:r w:rsidRPr="00F67B2E">
              <w:rPr>
                <w:rFonts w:ascii="Times New Roman" w:hAnsi="Times New Roman"/>
                <w:sz w:val="28"/>
                <w:szCs w:val="28"/>
              </w:rPr>
              <w:br/>
              <w:t>которой ожидаются</w:t>
            </w:r>
            <w:r w:rsidRPr="00F67B2E">
              <w:rPr>
                <w:rFonts w:ascii="Times New Roman" w:hAnsi="Times New Roman"/>
                <w:sz w:val="28"/>
                <w:szCs w:val="28"/>
              </w:rPr>
              <w:br/>
              <w:t xml:space="preserve">в течение        </w:t>
            </w:r>
            <w:r w:rsidRPr="00F67B2E">
              <w:rPr>
                <w:rFonts w:ascii="Times New Roman" w:hAnsi="Times New Roman"/>
                <w:sz w:val="28"/>
                <w:szCs w:val="28"/>
              </w:rPr>
              <w:br/>
              <w:t xml:space="preserve">12 месяцев после </w:t>
            </w:r>
            <w:r w:rsidRPr="00F67B2E">
              <w:rPr>
                <w:rFonts w:ascii="Times New Roman" w:hAnsi="Times New Roman"/>
                <w:sz w:val="28"/>
                <w:szCs w:val="28"/>
              </w:rPr>
              <w:br/>
              <w:t xml:space="preserve">отчетной даты)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Сумма остатков по счету 62 и 76 субсчета "Расчеты в течение 12 месяцев" за минусом кредитового сальдо счета 63 субсчет "Резервы по краткосрочным долгам" Дебетовое сальдо счета 62 субсчет "Векселя полученные, сроком предъявления в течение 12 месяцев" Дебетовое сальдо счета 76 субсчет "Расчеты с дочерними (зависимыми) обществами в течение 12 месяцев" Дебетовое сальдо счета 75 субсчет      </w:t>
            </w:r>
            <w:r w:rsidRPr="00F67B2E">
              <w:rPr>
                <w:rFonts w:ascii="Times New Roman" w:hAnsi="Times New Roman"/>
                <w:sz w:val="28"/>
                <w:szCs w:val="28"/>
              </w:rPr>
              <w:br/>
              <w:t xml:space="preserve">"Расчеты по вкладам в уставный (складочный) капитал"                  </w:t>
            </w:r>
            <w:r w:rsidRPr="00F67B2E">
              <w:rPr>
                <w:rFonts w:ascii="Times New Roman" w:hAnsi="Times New Roman"/>
                <w:sz w:val="28"/>
                <w:szCs w:val="28"/>
              </w:rPr>
              <w:br/>
              <w:t xml:space="preserve">Дебетовое сальдо счета 60 субсчет "Расчеты по авансам выданным на срок меньше года" Дебетовое сальдо счета 68 субсчет "Задолженность налоговых органов, погашение которой ожидается в течение 12 месяцев" Дебетовое сальдо счета 73 субсчет "Расчеты в течение 12 месяцев" Дебетовое сальдо счета 76 субсчет "Расчеты по претензиям, платежи – в течение 12 месяцев"                    </w:t>
            </w:r>
          </w:p>
        </w:tc>
      </w:tr>
      <w:tr w:rsidR="00FD4A13" w:rsidRPr="00F67B2E" w:rsidTr="00F67B2E">
        <w:trPr>
          <w:trHeight w:val="1125"/>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В том числе      </w:t>
            </w:r>
            <w:r w:rsidRPr="00F67B2E">
              <w:rPr>
                <w:rFonts w:ascii="Times New Roman" w:hAnsi="Times New Roman"/>
                <w:sz w:val="28"/>
                <w:szCs w:val="28"/>
              </w:rPr>
              <w:br/>
              <w:t xml:space="preserve">покупатели и     </w:t>
            </w:r>
            <w:r w:rsidRPr="00F67B2E">
              <w:rPr>
                <w:rFonts w:ascii="Times New Roman" w:hAnsi="Times New Roman"/>
                <w:sz w:val="28"/>
                <w:szCs w:val="28"/>
              </w:rPr>
              <w:br/>
              <w:t xml:space="preserve">заказчики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Разница между остатками счетов 62, 76, на которых показаны краткосрочные задолженности покупателей и заказчиков, сальдо субсчета счета 63, на котором отражена сумма резерва по таким задолженностям                         </w:t>
            </w:r>
          </w:p>
        </w:tc>
      </w:tr>
      <w:tr w:rsidR="00FD4A13" w:rsidRPr="00F67B2E" w:rsidTr="00F67B2E">
        <w:trPr>
          <w:trHeight w:val="84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Краткосрочные    </w:t>
            </w:r>
            <w:r w:rsidRPr="00F67B2E">
              <w:rPr>
                <w:rFonts w:ascii="Times New Roman" w:hAnsi="Times New Roman"/>
                <w:sz w:val="28"/>
                <w:szCs w:val="28"/>
              </w:rPr>
              <w:br/>
              <w:t xml:space="preserve">финансовые       </w:t>
            </w:r>
            <w:r w:rsidRPr="00F67B2E">
              <w:rPr>
                <w:rFonts w:ascii="Times New Roman" w:hAnsi="Times New Roman"/>
                <w:sz w:val="28"/>
                <w:szCs w:val="28"/>
              </w:rPr>
              <w:br/>
              <w:t xml:space="preserve">вложения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Остаток по счету 58 минус остаток по счету 59 плюс остаток по счету 55 субсчет "Депозитные счета"), если по  </w:t>
            </w:r>
            <w:r w:rsidRPr="00F67B2E">
              <w:rPr>
                <w:rFonts w:ascii="Times New Roman" w:hAnsi="Times New Roman"/>
                <w:sz w:val="28"/>
                <w:szCs w:val="28"/>
              </w:rPr>
              <w:br/>
              <w:t xml:space="preserve">депозитам начисляют проценты           </w:t>
            </w:r>
          </w:p>
        </w:tc>
      </w:tr>
      <w:tr w:rsidR="00FD4A13" w:rsidRPr="00F67B2E" w:rsidTr="00F67B2E">
        <w:trPr>
          <w:trHeight w:val="60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Денежные средства</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Сумма остатков по счетам 50, 51, 52, 55 (субсчета "Аккредитивы" и "Чековые книжки", "Депозитные счета" - если по депозитным вкладам не начисляют проценты), 57</w:t>
            </w:r>
          </w:p>
        </w:tc>
      </w:tr>
      <w:tr w:rsidR="00FD4A13" w:rsidRPr="00F67B2E" w:rsidTr="00F67B2E">
        <w:trPr>
          <w:trHeight w:val="347"/>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Прочие оборотные </w:t>
            </w:r>
            <w:r w:rsidRPr="00F67B2E">
              <w:rPr>
                <w:rFonts w:ascii="Times New Roman" w:hAnsi="Times New Roman"/>
                <w:sz w:val="28"/>
                <w:szCs w:val="28"/>
              </w:rPr>
              <w:br/>
              <w:t xml:space="preserve">активы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Показатели, не отраженные в предыдущих строках раздела "Оборотные активы" баланса                                </w:t>
            </w:r>
          </w:p>
        </w:tc>
      </w:tr>
      <w:tr w:rsidR="00FD4A13" w:rsidRPr="00F67B2E" w:rsidTr="00F67B2E">
        <w:trPr>
          <w:trHeight w:val="238"/>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b/>
                <w:sz w:val="28"/>
                <w:szCs w:val="28"/>
              </w:rPr>
            </w:pPr>
            <w:r w:rsidRPr="00F67B2E">
              <w:rPr>
                <w:rFonts w:ascii="Times New Roman" w:hAnsi="Times New Roman"/>
                <w:b/>
                <w:sz w:val="28"/>
                <w:szCs w:val="28"/>
              </w:rPr>
              <w:t>Итого по разделу  II</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b/>
                <w:sz w:val="28"/>
                <w:szCs w:val="28"/>
              </w:rPr>
            </w:pPr>
            <w:r w:rsidRPr="00F67B2E">
              <w:rPr>
                <w:rFonts w:ascii="Times New Roman" w:hAnsi="Times New Roman"/>
                <w:b/>
                <w:sz w:val="28"/>
                <w:szCs w:val="28"/>
              </w:rPr>
              <w:t>Сумма ранее заполненных строк данного раздела</w:t>
            </w:r>
          </w:p>
        </w:tc>
      </w:tr>
      <w:tr w:rsidR="00FD4A13" w:rsidRPr="00F67B2E" w:rsidTr="00F67B2E">
        <w:trPr>
          <w:trHeight w:val="308"/>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b/>
                <w:sz w:val="28"/>
                <w:szCs w:val="28"/>
              </w:rPr>
            </w:pPr>
            <w:r w:rsidRPr="00F67B2E">
              <w:rPr>
                <w:rFonts w:ascii="Times New Roman" w:hAnsi="Times New Roman"/>
                <w:b/>
                <w:sz w:val="28"/>
                <w:szCs w:val="28"/>
              </w:rPr>
              <w:t>БАЛАНС</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b/>
                <w:sz w:val="28"/>
                <w:szCs w:val="28"/>
              </w:rPr>
            </w:pPr>
            <w:r w:rsidRPr="00F67B2E">
              <w:rPr>
                <w:rFonts w:ascii="Times New Roman" w:hAnsi="Times New Roman"/>
                <w:b/>
                <w:sz w:val="28"/>
                <w:szCs w:val="28"/>
              </w:rPr>
              <w:t xml:space="preserve">Сумма итоговых строк по разделу </w:t>
            </w:r>
            <w:r w:rsidRPr="00F67B2E">
              <w:rPr>
                <w:rFonts w:ascii="Times New Roman" w:hAnsi="Times New Roman"/>
                <w:b/>
                <w:sz w:val="28"/>
                <w:szCs w:val="28"/>
                <w:lang w:val="en-US"/>
              </w:rPr>
              <w:t>I</w:t>
            </w:r>
            <w:r w:rsidRPr="00F67B2E">
              <w:rPr>
                <w:rFonts w:ascii="Times New Roman" w:hAnsi="Times New Roman"/>
                <w:b/>
                <w:sz w:val="28"/>
                <w:szCs w:val="28"/>
              </w:rPr>
              <w:t xml:space="preserve"> и </w:t>
            </w:r>
            <w:r w:rsidRPr="00F67B2E">
              <w:rPr>
                <w:rFonts w:ascii="Times New Roman" w:hAnsi="Times New Roman"/>
                <w:b/>
                <w:sz w:val="28"/>
                <w:szCs w:val="28"/>
                <w:lang w:val="en-US"/>
              </w:rPr>
              <w:t>II</w:t>
            </w:r>
          </w:p>
        </w:tc>
      </w:tr>
      <w:tr w:rsidR="00FD4A13" w:rsidRPr="00F67B2E" w:rsidTr="00F67B2E">
        <w:trPr>
          <w:trHeight w:val="36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Уставный капитал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Сальдо счета 80                        </w:t>
            </w:r>
          </w:p>
        </w:tc>
      </w:tr>
      <w:tr w:rsidR="00FD4A13" w:rsidRPr="00F67B2E" w:rsidTr="00F67B2E">
        <w:trPr>
          <w:trHeight w:val="24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Собственные акции,           </w:t>
            </w:r>
            <w:r w:rsidRPr="00F67B2E">
              <w:rPr>
                <w:rFonts w:ascii="Times New Roman" w:hAnsi="Times New Roman"/>
                <w:sz w:val="28"/>
                <w:szCs w:val="28"/>
              </w:rPr>
              <w:br/>
              <w:t xml:space="preserve">выкупленные у    </w:t>
            </w:r>
            <w:r w:rsidRPr="00F67B2E">
              <w:rPr>
                <w:rFonts w:ascii="Times New Roman" w:hAnsi="Times New Roman"/>
                <w:sz w:val="28"/>
                <w:szCs w:val="28"/>
              </w:rPr>
              <w:br/>
              <w:t xml:space="preserve">акционеров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Сальдо счета 81                        </w:t>
            </w:r>
          </w:p>
        </w:tc>
      </w:tr>
      <w:tr w:rsidR="00FD4A13" w:rsidRPr="00F67B2E" w:rsidTr="00F67B2E">
        <w:trPr>
          <w:trHeight w:val="60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Добавочный капитал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Сальдо счета 83                        </w:t>
            </w:r>
          </w:p>
        </w:tc>
      </w:tr>
      <w:tr w:rsidR="00FD4A13" w:rsidRPr="00F67B2E" w:rsidTr="00F67B2E">
        <w:trPr>
          <w:trHeight w:val="36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Резервный капитал</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Сумма строк 431 и 432                  </w:t>
            </w:r>
          </w:p>
        </w:tc>
      </w:tr>
      <w:tr w:rsidR="00FD4A13" w:rsidRPr="00F67B2E" w:rsidTr="00F67B2E">
        <w:trPr>
          <w:trHeight w:val="24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Резервы, образованные в соответствии с   </w:t>
            </w:r>
            <w:r w:rsidRPr="00F67B2E">
              <w:rPr>
                <w:rFonts w:ascii="Times New Roman" w:hAnsi="Times New Roman"/>
                <w:sz w:val="28"/>
                <w:szCs w:val="28"/>
              </w:rPr>
              <w:br/>
              <w:t>законодательством</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Сальдо субсчета счета 82, на котором   </w:t>
            </w:r>
            <w:r w:rsidRPr="00F67B2E">
              <w:rPr>
                <w:rFonts w:ascii="Times New Roman" w:hAnsi="Times New Roman"/>
                <w:sz w:val="28"/>
                <w:szCs w:val="28"/>
              </w:rPr>
              <w:br/>
              <w:t xml:space="preserve">отражена сумма резерва, созданного в   </w:t>
            </w:r>
            <w:r w:rsidRPr="00F67B2E">
              <w:rPr>
                <w:rFonts w:ascii="Times New Roman" w:hAnsi="Times New Roman"/>
                <w:sz w:val="28"/>
                <w:szCs w:val="28"/>
              </w:rPr>
              <w:br/>
              <w:t xml:space="preserve">соответствии с законодательством РФ    </w:t>
            </w:r>
          </w:p>
        </w:tc>
      </w:tr>
      <w:tr w:rsidR="00FD4A13" w:rsidRPr="00F67B2E" w:rsidTr="00F67B2E">
        <w:trPr>
          <w:trHeight w:val="60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Резервы, образованные в   </w:t>
            </w:r>
            <w:r w:rsidRPr="00F67B2E">
              <w:rPr>
                <w:rFonts w:ascii="Times New Roman" w:hAnsi="Times New Roman"/>
                <w:sz w:val="28"/>
                <w:szCs w:val="28"/>
              </w:rPr>
              <w:br/>
              <w:t xml:space="preserve">соответствии с учредительными   </w:t>
            </w:r>
            <w:r w:rsidRPr="00F67B2E">
              <w:rPr>
                <w:rFonts w:ascii="Times New Roman" w:hAnsi="Times New Roman"/>
                <w:sz w:val="28"/>
                <w:szCs w:val="28"/>
              </w:rPr>
              <w:br/>
              <w:t xml:space="preserve">документами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Сальдо субсчета счета 82, где показан размер резерва, образованного в соответствии с учредительными документами                             </w:t>
            </w:r>
          </w:p>
        </w:tc>
      </w:tr>
      <w:tr w:rsidR="00FD4A13" w:rsidRPr="00F67B2E" w:rsidTr="00F67B2E">
        <w:trPr>
          <w:trHeight w:val="72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Нераспределенная </w:t>
            </w:r>
            <w:r w:rsidRPr="00F67B2E">
              <w:rPr>
                <w:rFonts w:ascii="Times New Roman" w:hAnsi="Times New Roman"/>
                <w:sz w:val="28"/>
                <w:szCs w:val="28"/>
              </w:rPr>
              <w:br/>
              <w:t xml:space="preserve">прибыль          </w:t>
            </w:r>
            <w:r w:rsidRPr="00F67B2E">
              <w:rPr>
                <w:rFonts w:ascii="Times New Roman" w:hAnsi="Times New Roman"/>
                <w:sz w:val="28"/>
                <w:szCs w:val="28"/>
              </w:rPr>
              <w:br/>
              <w:t xml:space="preserve">(непокрытый      </w:t>
            </w:r>
            <w:r w:rsidRPr="00F67B2E">
              <w:rPr>
                <w:rFonts w:ascii="Times New Roman" w:hAnsi="Times New Roman"/>
                <w:sz w:val="28"/>
                <w:szCs w:val="28"/>
              </w:rPr>
              <w:br/>
              <w:t xml:space="preserve">убыток)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Сальдо счетов 84 и 99                  </w:t>
            </w:r>
          </w:p>
        </w:tc>
      </w:tr>
      <w:tr w:rsidR="00FD4A13" w:rsidRPr="00F67B2E" w:rsidTr="00F67B2E">
        <w:trPr>
          <w:trHeight w:val="378"/>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b/>
                <w:sz w:val="28"/>
                <w:szCs w:val="28"/>
              </w:rPr>
            </w:pPr>
            <w:r w:rsidRPr="00F67B2E">
              <w:rPr>
                <w:rFonts w:ascii="Times New Roman" w:hAnsi="Times New Roman"/>
                <w:b/>
                <w:sz w:val="28"/>
                <w:szCs w:val="28"/>
              </w:rPr>
              <w:t>Итого по разделу III</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b/>
                <w:sz w:val="28"/>
                <w:szCs w:val="28"/>
              </w:rPr>
            </w:pPr>
            <w:r w:rsidRPr="00F67B2E">
              <w:rPr>
                <w:rFonts w:ascii="Times New Roman" w:hAnsi="Times New Roman"/>
                <w:b/>
                <w:sz w:val="28"/>
                <w:szCs w:val="28"/>
              </w:rPr>
              <w:t>Сумма ранее заполненных строк данного раздела</w:t>
            </w:r>
          </w:p>
        </w:tc>
      </w:tr>
      <w:tr w:rsidR="00FD4A13" w:rsidRPr="00F67B2E" w:rsidTr="00F67B2E">
        <w:trPr>
          <w:trHeight w:val="36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Займы и кредиты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Остаток по счету 67, на котором отражена задолженность по долгосрочным кредитам и займам, а также сумма       </w:t>
            </w:r>
            <w:r w:rsidRPr="00F67B2E">
              <w:rPr>
                <w:rFonts w:ascii="Times New Roman" w:hAnsi="Times New Roman"/>
                <w:sz w:val="28"/>
                <w:szCs w:val="28"/>
              </w:rPr>
              <w:br/>
              <w:t xml:space="preserve">процентов по ним                       </w:t>
            </w:r>
          </w:p>
        </w:tc>
      </w:tr>
      <w:tr w:rsidR="00FD4A13" w:rsidRPr="00F67B2E" w:rsidTr="00F67B2E">
        <w:trPr>
          <w:trHeight w:val="60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Отложенные налоговые        </w:t>
            </w:r>
            <w:r w:rsidRPr="00F67B2E">
              <w:rPr>
                <w:rFonts w:ascii="Times New Roman" w:hAnsi="Times New Roman"/>
                <w:sz w:val="28"/>
                <w:szCs w:val="28"/>
              </w:rPr>
              <w:br/>
              <w:t xml:space="preserve">обязательства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Сальдо счета 77                        </w:t>
            </w:r>
          </w:p>
        </w:tc>
      </w:tr>
      <w:tr w:rsidR="00FD4A13" w:rsidRPr="00F67B2E" w:rsidTr="00F67B2E">
        <w:trPr>
          <w:trHeight w:val="48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Прочие долгосрочные     </w:t>
            </w:r>
            <w:r w:rsidRPr="00F67B2E">
              <w:rPr>
                <w:rFonts w:ascii="Times New Roman" w:hAnsi="Times New Roman"/>
                <w:sz w:val="28"/>
                <w:szCs w:val="28"/>
              </w:rPr>
              <w:br/>
              <w:t xml:space="preserve">обязательства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Долгосрочные пассивы, которые не были отражены в разделе .IV "Долгосрочные обязательства"                         </w:t>
            </w:r>
          </w:p>
        </w:tc>
      </w:tr>
      <w:tr w:rsidR="00FD4A13" w:rsidRPr="00F67B2E" w:rsidTr="00F67B2E">
        <w:trPr>
          <w:trHeight w:val="48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b/>
                <w:sz w:val="28"/>
                <w:szCs w:val="28"/>
              </w:rPr>
            </w:pPr>
            <w:r w:rsidRPr="00F67B2E">
              <w:rPr>
                <w:rFonts w:ascii="Times New Roman" w:hAnsi="Times New Roman"/>
                <w:b/>
                <w:sz w:val="28"/>
                <w:szCs w:val="28"/>
              </w:rPr>
              <w:t>Итого по разделу IV</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b/>
                <w:sz w:val="28"/>
                <w:szCs w:val="28"/>
              </w:rPr>
            </w:pPr>
            <w:r w:rsidRPr="00F67B2E">
              <w:rPr>
                <w:rFonts w:ascii="Times New Roman" w:hAnsi="Times New Roman"/>
                <w:b/>
                <w:sz w:val="28"/>
                <w:szCs w:val="28"/>
              </w:rPr>
              <w:t>Сумма ранее заполненных строк данного раздела</w:t>
            </w:r>
          </w:p>
        </w:tc>
      </w:tr>
      <w:tr w:rsidR="00FD4A13" w:rsidRPr="00F67B2E" w:rsidTr="00F67B2E">
        <w:trPr>
          <w:trHeight w:val="60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Займы и кредиты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Остаток по субсчетам счета 66, на которых отражена основная задолженность по краткосрочным кредитам и сумма процентов по ним                       </w:t>
            </w:r>
          </w:p>
        </w:tc>
      </w:tr>
      <w:tr w:rsidR="00FD4A13" w:rsidRPr="00F67B2E" w:rsidTr="00F67B2E">
        <w:trPr>
          <w:trHeight w:val="36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Кредиторская     </w:t>
            </w:r>
            <w:r w:rsidRPr="00F67B2E">
              <w:rPr>
                <w:rFonts w:ascii="Times New Roman" w:hAnsi="Times New Roman"/>
                <w:sz w:val="28"/>
                <w:szCs w:val="28"/>
              </w:rPr>
              <w:br/>
              <w:t>задолженность, в том числе</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p>
        </w:tc>
      </w:tr>
      <w:tr w:rsidR="00FD4A13" w:rsidRPr="00F67B2E" w:rsidTr="00F67B2E">
        <w:trPr>
          <w:trHeight w:val="48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Поставщики и     </w:t>
            </w:r>
            <w:r w:rsidRPr="00F67B2E">
              <w:rPr>
                <w:rFonts w:ascii="Times New Roman" w:hAnsi="Times New Roman"/>
                <w:sz w:val="28"/>
                <w:szCs w:val="28"/>
              </w:rPr>
              <w:br/>
              <w:t xml:space="preserve">подрядчики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Сумма сальдо субсчетов счетов 76 и 60, на которых отражена задолженность перед поставщиками и подрядчиками            </w:t>
            </w:r>
          </w:p>
        </w:tc>
      </w:tr>
      <w:tr w:rsidR="00FD4A13" w:rsidRPr="00F67B2E" w:rsidTr="00F67B2E">
        <w:trPr>
          <w:trHeight w:val="60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Задолженность    </w:t>
            </w:r>
            <w:r w:rsidRPr="00F67B2E">
              <w:rPr>
                <w:rFonts w:ascii="Times New Roman" w:hAnsi="Times New Roman"/>
                <w:sz w:val="28"/>
                <w:szCs w:val="28"/>
              </w:rPr>
              <w:br/>
              <w:t xml:space="preserve">перед персоналом </w:t>
            </w:r>
            <w:r w:rsidRPr="00F67B2E">
              <w:rPr>
                <w:rFonts w:ascii="Times New Roman" w:hAnsi="Times New Roman"/>
                <w:sz w:val="28"/>
                <w:szCs w:val="28"/>
              </w:rPr>
              <w:br/>
              <w:t xml:space="preserve">организации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Кредитовый остаток счета 70 (за исключением субсчета "Расчеты с работниками по выплате доходов по      </w:t>
            </w:r>
            <w:r w:rsidRPr="00F67B2E">
              <w:rPr>
                <w:rFonts w:ascii="Times New Roman" w:hAnsi="Times New Roman"/>
                <w:sz w:val="28"/>
                <w:szCs w:val="28"/>
              </w:rPr>
              <w:br/>
              <w:t xml:space="preserve">акциям и долям")                       </w:t>
            </w:r>
          </w:p>
        </w:tc>
      </w:tr>
      <w:tr w:rsidR="00FD4A13" w:rsidRPr="00F67B2E" w:rsidTr="00F67B2E">
        <w:trPr>
          <w:trHeight w:val="72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Задолженность перед            </w:t>
            </w:r>
            <w:r w:rsidRPr="00F67B2E">
              <w:rPr>
                <w:rFonts w:ascii="Times New Roman" w:hAnsi="Times New Roman"/>
                <w:sz w:val="28"/>
                <w:szCs w:val="28"/>
              </w:rPr>
              <w:br/>
              <w:t xml:space="preserve">государственными </w:t>
            </w:r>
            <w:r w:rsidRPr="00F67B2E">
              <w:rPr>
                <w:rFonts w:ascii="Times New Roman" w:hAnsi="Times New Roman"/>
                <w:sz w:val="28"/>
                <w:szCs w:val="28"/>
              </w:rPr>
              <w:br/>
              <w:t xml:space="preserve">внебюджетными    </w:t>
            </w:r>
            <w:r w:rsidRPr="00F67B2E">
              <w:rPr>
                <w:rFonts w:ascii="Times New Roman" w:hAnsi="Times New Roman"/>
                <w:sz w:val="28"/>
                <w:szCs w:val="28"/>
              </w:rPr>
              <w:br/>
              <w:t xml:space="preserve">фондами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Кредитовый остаток по счету 69         </w:t>
            </w:r>
          </w:p>
        </w:tc>
      </w:tr>
      <w:tr w:rsidR="00FD4A13" w:rsidRPr="00F67B2E" w:rsidTr="00F67B2E">
        <w:trPr>
          <w:trHeight w:val="48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Задолженность    </w:t>
            </w:r>
            <w:r w:rsidRPr="00F67B2E">
              <w:rPr>
                <w:rFonts w:ascii="Times New Roman" w:hAnsi="Times New Roman"/>
                <w:sz w:val="28"/>
                <w:szCs w:val="28"/>
              </w:rPr>
              <w:br/>
              <w:t xml:space="preserve">по налогам и сборам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Кредитовый остаток по счету 68         </w:t>
            </w:r>
          </w:p>
        </w:tc>
      </w:tr>
      <w:tr w:rsidR="00FD4A13" w:rsidRPr="00F67B2E" w:rsidTr="00F67B2E">
        <w:trPr>
          <w:trHeight w:val="60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Прочие кредиторы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Остаток субсчетов "Расчеты по претензиям" и "Расчеты по имущественному и личному страхованию" счета 76 и сальдо счета 71             </w:t>
            </w:r>
          </w:p>
        </w:tc>
      </w:tr>
      <w:tr w:rsidR="00FD4A13" w:rsidRPr="00F67B2E" w:rsidTr="00F67B2E">
        <w:trPr>
          <w:trHeight w:val="60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Задолженность    </w:t>
            </w:r>
            <w:r w:rsidRPr="00F67B2E">
              <w:rPr>
                <w:rFonts w:ascii="Times New Roman" w:hAnsi="Times New Roman"/>
                <w:sz w:val="28"/>
                <w:szCs w:val="28"/>
              </w:rPr>
              <w:br/>
              <w:t>перед участниками</w:t>
            </w:r>
            <w:r w:rsidRPr="00F67B2E">
              <w:rPr>
                <w:rFonts w:ascii="Times New Roman" w:hAnsi="Times New Roman"/>
                <w:sz w:val="28"/>
                <w:szCs w:val="28"/>
              </w:rPr>
              <w:br/>
              <w:t>(учредителями) по</w:t>
            </w:r>
            <w:r w:rsidRPr="00F67B2E">
              <w:rPr>
                <w:rFonts w:ascii="Times New Roman" w:hAnsi="Times New Roman"/>
                <w:sz w:val="28"/>
                <w:szCs w:val="28"/>
              </w:rPr>
              <w:br/>
              <w:t xml:space="preserve">выплате доходов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Кредитовые остатки субсчета "Расчеты по выплате доходов" счета 75 и субсчета "Расчеты с работниками по выплате доходов по акциям и долям" счета 70    </w:t>
            </w:r>
          </w:p>
        </w:tc>
      </w:tr>
      <w:tr w:rsidR="00FD4A13" w:rsidRPr="00F67B2E" w:rsidTr="00F67B2E">
        <w:trPr>
          <w:trHeight w:val="36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Доходы будущих   </w:t>
            </w:r>
            <w:r w:rsidRPr="00F67B2E">
              <w:rPr>
                <w:rFonts w:ascii="Times New Roman" w:hAnsi="Times New Roman"/>
                <w:sz w:val="28"/>
                <w:szCs w:val="28"/>
              </w:rPr>
              <w:br/>
              <w:t xml:space="preserve">периодов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Остаток по счету 98                    </w:t>
            </w:r>
          </w:p>
        </w:tc>
      </w:tr>
      <w:tr w:rsidR="00FD4A13" w:rsidRPr="00F67B2E" w:rsidTr="00F67B2E">
        <w:trPr>
          <w:trHeight w:val="48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Резервы предстоящих      </w:t>
            </w:r>
            <w:r w:rsidRPr="00F67B2E">
              <w:rPr>
                <w:rFonts w:ascii="Times New Roman" w:hAnsi="Times New Roman"/>
                <w:sz w:val="28"/>
                <w:szCs w:val="28"/>
              </w:rPr>
              <w:br/>
              <w:t xml:space="preserve">расходов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Остаток по счету 96                    </w:t>
            </w:r>
          </w:p>
        </w:tc>
      </w:tr>
      <w:tr w:rsidR="00FD4A13" w:rsidRPr="00F67B2E" w:rsidTr="00F67B2E">
        <w:trPr>
          <w:trHeight w:val="48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Прочие краткосрочные    </w:t>
            </w:r>
            <w:r w:rsidRPr="00F67B2E">
              <w:rPr>
                <w:rFonts w:ascii="Times New Roman" w:hAnsi="Times New Roman"/>
                <w:sz w:val="28"/>
                <w:szCs w:val="28"/>
              </w:rPr>
              <w:br/>
              <w:t xml:space="preserve">обязательства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Краткосрочные обязательства, которые нельзя отнести к другим статьям раздела "Краткосрочные обязательства"          </w:t>
            </w:r>
          </w:p>
        </w:tc>
      </w:tr>
      <w:tr w:rsidR="00FD4A13" w:rsidRPr="00F67B2E" w:rsidTr="00F67B2E">
        <w:trPr>
          <w:trHeight w:val="292"/>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b/>
                <w:sz w:val="28"/>
                <w:szCs w:val="28"/>
              </w:rPr>
            </w:pPr>
            <w:r w:rsidRPr="00F67B2E">
              <w:rPr>
                <w:rFonts w:ascii="Times New Roman" w:hAnsi="Times New Roman"/>
                <w:b/>
                <w:sz w:val="28"/>
                <w:szCs w:val="28"/>
              </w:rPr>
              <w:t>Итого по разделу  V</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b/>
                <w:sz w:val="28"/>
                <w:szCs w:val="28"/>
              </w:rPr>
            </w:pPr>
            <w:r w:rsidRPr="00F67B2E">
              <w:rPr>
                <w:rFonts w:ascii="Times New Roman" w:hAnsi="Times New Roman"/>
                <w:b/>
                <w:sz w:val="28"/>
                <w:szCs w:val="28"/>
              </w:rPr>
              <w:t>Сумма ранее заполненных строк данного раздела</w:t>
            </w:r>
          </w:p>
        </w:tc>
      </w:tr>
      <w:tr w:rsidR="00FD4A13" w:rsidRPr="00F67B2E" w:rsidTr="00F67B2E">
        <w:trPr>
          <w:trHeight w:val="165"/>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b/>
                <w:sz w:val="28"/>
                <w:szCs w:val="28"/>
              </w:rPr>
            </w:pPr>
            <w:r w:rsidRPr="00F67B2E">
              <w:rPr>
                <w:rFonts w:ascii="Times New Roman" w:hAnsi="Times New Roman"/>
                <w:b/>
                <w:sz w:val="28"/>
                <w:szCs w:val="28"/>
              </w:rPr>
              <w:t>БАЛАНС</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b/>
                <w:sz w:val="28"/>
                <w:szCs w:val="28"/>
              </w:rPr>
            </w:pPr>
            <w:r w:rsidRPr="00F67B2E">
              <w:rPr>
                <w:rFonts w:ascii="Times New Roman" w:hAnsi="Times New Roman"/>
                <w:b/>
                <w:sz w:val="28"/>
                <w:szCs w:val="28"/>
              </w:rPr>
              <w:t xml:space="preserve">Сумма итоговых строк по разделу </w:t>
            </w:r>
            <w:r w:rsidRPr="00F67B2E">
              <w:rPr>
                <w:rFonts w:ascii="Times New Roman" w:hAnsi="Times New Roman"/>
                <w:b/>
                <w:sz w:val="28"/>
                <w:szCs w:val="28"/>
                <w:lang w:val="en-US"/>
              </w:rPr>
              <w:t>III</w:t>
            </w:r>
            <w:r w:rsidRPr="00F67B2E">
              <w:rPr>
                <w:rFonts w:ascii="Times New Roman" w:hAnsi="Times New Roman"/>
                <w:b/>
                <w:sz w:val="28"/>
                <w:szCs w:val="28"/>
              </w:rPr>
              <w:t>, IV, V</w:t>
            </w:r>
          </w:p>
        </w:tc>
      </w:tr>
    </w:tbl>
    <w:p w:rsidR="00FD4A13" w:rsidRPr="00F67B2E" w:rsidRDefault="00FD4A13" w:rsidP="00F94C21">
      <w:pPr>
        <w:pStyle w:val="ConsNormal"/>
        <w:widowControl/>
        <w:spacing w:line="360" w:lineRule="auto"/>
        <w:ind w:right="0" w:firstLine="0"/>
        <w:jc w:val="both"/>
        <w:rPr>
          <w:rFonts w:ascii="Times New Roman" w:hAnsi="Times New Roman"/>
          <w:i/>
          <w:sz w:val="28"/>
          <w:szCs w:val="28"/>
        </w:rPr>
      </w:pPr>
    </w:p>
    <w:p w:rsidR="00FD4A13" w:rsidRPr="00F67B2E" w:rsidRDefault="00FD4A13" w:rsidP="00F94C21">
      <w:pPr>
        <w:pStyle w:val="ConsNormal"/>
        <w:widowControl/>
        <w:spacing w:line="360" w:lineRule="auto"/>
        <w:ind w:right="0" w:firstLine="0"/>
        <w:jc w:val="both"/>
        <w:rPr>
          <w:rFonts w:ascii="Times New Roman" w:hAnsi="Times New Roman"/>
          <w:i/>
          <w:sz w:val="28"/>
          <w:szCs w:val="28"/>
        </w:rPr>
      </w:pPr>
    </w:p>
    <w:p w:rsidR="00FD4A13" w:rsidRPr="00F67B2E" w:rsidRDefault="00FD4A13" w:rsidP="00F94C21">
      <w:pPr>
        <w:pStyle w:val="ConsNormal"/>
        <w:widowControl/>
        <w:spacing w:line="360" w:lineRule="auto"/>
        <w:ind w:right="0" w:firstLine="0"/>
        <w:jc w:val="both"/>
        <w:rPr>
          <w:rFonts w:ascii="Times New Roman" w:hAnsi="Times New Roman"/>
          <w:b/>
          <w:i/>
          <w:sz w:val="28"/>
          <w:szCs w:val="28"/>
        </w:rPr>
      </w:pPr>
      <w:r w:rsidRPr="00F67B2E">
        <w:rPr>
          <w:rFonts w:ascii="Times New Roman" w:hAnsi="Times New Roman"/>
          <w:i/>
          <w:sz w:val="28"/>
          <w:szCs w:val="28"/>
        </w:rPr>
        <w:t>Сальдо забалансовых счетов для заполнения каждой строки Справки</w:t>
      </w:r>
    </w:p>
    <w:tbl>
      <w:tblPr>
        <w:tblW w:w="0" w:type="auto"/>
        <w:tblInd w:w="70" w:type="dxa"/>
        <w:tblLayout w:type="fixed"/>
        <w:tblCellMar>
          <w:left w:w="70" w:type="dxa"/>
          <w:right w:w="70" w:type="dxa"/>
        </w:tblCellMar>
        <w:tblLook w:val="0000" w:firstRow="0" w:lastRow="0" w:firstColumn="0" w:lastColumn="0" w:noHBand="0" w:noVBand="0"/>
      </w:tblPr>
      <w:tblGrid>
        <w:gridCol w:w="2880"/>
        <w:gridCol w:w="6840"/>
      </w:tblGrid>
      <w:tr w:rsidR="00FD4A13" w:rsidRPr="00F67B2E" w:rsidTr="00F67B2E">
        <w:trPr>
          <w:trHeight w:val="48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b/>
                <w:i/>
                <w:sz w:val="28"/>
                <w:szCs w:val="28"/>
              </w:rPr>
            </w:pPr>
            <w:r w:rsidRPr="00F67B2E">
              <w:rPr>
                <w:rFonts w:ascii="Times New Roman" w:hAnsi="Times New Roman"/>
                <w:b/>
                <w:i/>
                <w:sz w:val="28"/>
                <w:szCs w:val="28"/>
              </w:rPr>
              <w:t xml:space="preserve">Строка баланса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b/>
                <w:i/>
                <w:sz w:val="28"/>
                <w:szCs w:val="28"/>
              </w:rPr>
            </w:pPr>
            <w:r w:rsidRPr="00F67B2E">
              <w:rPr>
                <w:rFonts w:ascii="Times New Roman" w:hAnsi="Times New Roman"/>
                <w:b/>
                <w:i/>
                <w:sz w:val="28"/>
                <w:szCs w:val="28"/>
              </w:rPr>
              <w:t>Как сформировать показатели для баланса</w:t>
            </w:r>
          </w:p>
        </w:tc>
      </w:tr>
      <w:tr w:rsidR="00FD4A13" w:rsidRPr="00F67B2E" w:rsidTr="00F67B2E">
        <w:trPr>
          <w:trHeight w:val="36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Арендованные      </w:t>
            </w:r>
            <w:r w:rsidRPr="00F67B2E">
              <w:rPr>
                <w:rFonts w:ascii="Times New Roman" w:hAnsi="Times New Roman"/>
                <w:sz w:val="28"/>
                <w:szCs w:val="28"/>
              </w:rPr>
              <w:br/>
              <w:t xml:space="preserve">основные средства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Сальдо забалансового счета 001         </w:t>
            </w:r>
          </w:p>
        </w:tc>
      </w:tr>
      <w:tr w:rsidR="00FD4A13" w:rsidRPr="00F67B2E" w:rsidTr="00F67B2E">
        <w:trPr>
          <w:trHeight w:val="60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В том числе по    </w:t>
            </w:r>
            <w:r w:rsidRPr="00F67B2E">
              <w:rPr>
                <w:rFonts w:ascii="Times New Roman" w:hAnsi="Times New Roman"/>
                <w:sz w:val="28"/>
                <w:szCs w:val="28"/>
              </w:rPr>
              <w:br/>
              <w:t xml:space="preserve">лизингу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Сальдо субсчетов забалансового счета 001, на которых отражена стоимость основных средств, полученных </w:t>
            </w:r>
            <w:r w:rsidRPr="00F67B2E">
              <w:rPr>
                <w:rFonts w:ascii="Times New Roman" w:hAnsi="Times New Roman"/>
                <w:sz w:val="28"/>
                <w:szCs w:val="28"/>
              </w:rPr>
              <w:br/>
              <w:t xml:space="preserve">по договору лизинга                    </w:t>
            </w:r>
          </w:p>
        </w:tc>
      </w:tr>
      <w:tr w:rsidR="00FD4A13" w:rsidRPr="00F67B2E" w:rsidTr="00F67B2E">
        <w:trPr>
          <w:trHeight w:val="72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Товарно-материальные      </w:t>
            </w:r>
            <w:r w:rsidRPr="00F67B2E">
              <w:rPr>
                <w:rFonts w:ascii="Times New Roman" w:hAnsi="Times New Roman"/>
                <w:sz w:val="28"/>
                <w:szCs w:val="28"/>
              </w:rPr>
              <w:br/>
              <w:t xml:space="preserve">ценности, принятые на ответственное хранение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Сальдо забалансового счета 002         </w:t>
            </w:r>
          </w:p>
        </w:tc>
      </w:tr>
      <w:tr w:rsidR="00FD4A13" w:rsidRPr="00F67B2E" w:rsidTr="00F67B2E">
        <w:trPr>
          <w:trHeight w:val="36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Товары, принятые  </w:t>
            </w:r>
            <w:r w:rsidRPr="00F67B2E">
              <w:rPr>
                <w:rFonts w:ascii="Times New Roman" w:hAnsi="Times New Roman"/>
                <w:sz w:val="28"/>
                <w:szCs w:val="28"/>
              </w:rPr>
              <w:br/>
              <w:t xml:space="preserve">на комиссию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Сальдо забалансового счета 004         </w:t>
            </w:r>
          </w:p>
        </w:tc>
      </w:tr>
      <w:tr w:rsidR="00FD4A13" w:rsidRPr="00F67B2E" w:rsidTr="00F67B2E">
        <w:trPr>
          <w:trHeight w:val="60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Списанная в убыток</w:t>
            </w:r>
            <w:r w:rsidRPr="00F67B2E">
              <w:rPr>
                <w:rFonts w:ascii="Times New Roman" w:hAnsi="Times New Roman"/>
                <w:sz w:val="28"/>
                <w:szCs w:val="28"/>
              </w:rPr>
              <w:br/>
              <w:t xml:space="preserve">задолженность     </w:t>
            </w:r>
            <w:r w:rsidRPr="00F67B2E">
              <w:rPr>
                <w:rFonts w:ascii="Times New Roman" w:hAnsi="Times New Roman"/>
                <w:sz w:val="28"/>
                <w:szCs w:val="28"/>
              </w:rPr>
              <w:br/>
              <w:t>неплатежеспособных</w:t>
            </w:r>
            <w:r w:rsidRPr="00F67B2E">
              <w:rPr>
                <w:rFonts w:ascii="Times New Roman" w:hAnsi="Times New Roman"/>
                <w:sz w:val="28"/>
                <w:szCs w:val="28"/>
              </w:rPr>
              <w:br/>
              <w:t xml:space="preserve">дебиторов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Сальдо забалансового счета 007         </w:t>
            </w:r>
          </w:p>
        </w:tc>
      </w:tr>
      <w:tr w:rsidR="00FD4A13" w:rsidRPr="00F67B2E" w:rsidTr="00F67B2E">
        <w:trPr>
          <w:trHeight w:val="60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Обеспечения  обязательств и платежей          </w:t>
            </w:r>
            <w:r w:rsidRPr="00F67B2E">
              <w:rPr>
                <w:rFonts w:ascii="Times New Roman" w:hAnsi="Times New Roman"/>
                <w:sz w:val="28"/>
                <w:szCs w:val="28"/>
              </w:rPr>
              <w:br/>
              <w:t xml:space="preserve">полученные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Сальдо забалансового счета 008         </w:t>
            </w:r>
          </w:p>
        </w:tc>
      </w:tr>
      <w:tr w:rsidR="00FD4A13" w:rsidRPr="00F67B2E" w:rsidTr="00F67B2E">
        <w:trPr>
          <w:trHeight w:val="48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Обеспечения       </w:t>
            </w:r>
            <w:r w:rsidRPr="00F67B2E">
              <w:rPr>
                <w:rFonts w:ascii="Times New Roman" w:hAnsi="Times New Roman"/>
                <w:sz w:val="28"/>
                <w:szCs w:val="28"/>
              </w:rPr>
              <w:br/>
              <w:t xml:space="preserve">обязательств и    </w:t>
            </w:r>
            <w:r w:rsidRPr="00F67B2E">
              <w:rPr>
                <w:rFonts w:ascii="Times New Roman" w:hAnsi="Times New Roman"/>
                <w:sz w:val="28"/>
                <w:szCs w:val="28"/>
              </w:rPr>
              <w:br/>
              <w:t xml:space="preserve">платежей выданные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Сальдо забалансового счета 009         </w:t>
            </w:r>
          </w:p>
        </w:tc>
      </w:tr>
      <w:tr w:rsidR="00FD4A13" w:rsidRPr="00F67B2E" w:rsidTr="00F67B2E">
        <w:trPr>
          <w:trHeight w:val="60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Износ жилищного   </w:t>
            </w:r>
            <w:r w:rsidRPr="00F67B2E">
              <w:rPr>
                <w:rFonts w:ascii="Times New Roman" w:hAnsi="Times New Roman"/>
                <w:sz w:val="28"/>
                <w:szCs w:val="28"/>
              </w:rPr>
              <w:br/>
              <w:t xml:space="preserve">фонда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Сальдо субсчетов забалансового счета 010, где показана сумма начисленного износа по объектам жилого фонда                                  </w:t>
            </w:r>
          </w:p>
        </w:tc>
      </w:tr>
      <w:tr w:rsidR="00FD4A13" w:rsidRPr="00F67B2E" w:rsidTr="00F67B2E">
        <w:trPr>
          <w:trHeight w:val="72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Износ объектов    </w:t>
            </w:r>
            <w:r w:rsidRPr="00F67B2E">
              <w:rPr>
                <w:rFonts w:ascii="Times New Roman" w:hAnsi="Times New Roman"/>
                <w:sz w:val="28"/>
                <w:szCs w:val="28"/>
              </w:rPr>
              <w:br/>
              <w:t xml:space="preserve">внешнего благоустройства и </w:t>
            </w:r>
            <w:r w:rsidRPr="00F67B2E">
              <w:rPr>
                <w:rFonts w:ascii="Times New Roman" w:hAnsi="Times New Roman"/>
                <w:sz w:val="28"/>
                <w:szCs w:val="28"/>
              </w:rPr>
              <w:br/>
              <w:t>других аналогичных</w:t>
            </w:r>
            <w:r w:rsidRPr="00F67B2E">
              <w:rPr>
                <w:rFonts w:ascii="Times New Roman" w:hAnsi="Times New Roman"/>
                <w:sz w:val="28"/>
                <w:szCs w:val="28"/>
              </w:rPr>
              <w:br/>
              <w:t xml:space="preserve">объектов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Сальдо субсчетов забалансового счета 010, на которых отражена величина износа объектов внешнего благоустройства и других аналогичных объектов                               </w:t>
            </w:r>
          </w:p>
        </w:tc>
      </w:tr>
      <w:tr w:rsidR="00FD4A13" w:rsidRPr="00F67B2E" w:rsidTr="00F67B2E">
        <w:trPr>
          <w:trHeight w:val="48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Нематериальные    </w:t>
            </w:r>
            <w:r w:rsidRPr="00F67B2E">
              <w:rPr>
                <w:rFonts w:ascii="Times New Roman" w:hAnsi="Times New Roman"/>
                <w:sz w:val="28"/>
                <w:szCs w:val="28"/>
              </w:rPr>
              <w:br/>
              <w:t>активы, полученные</w:t>
            </w:r>
            <w:r w:rsidRPr="00F67B2E">
              <w:rPr>
                <w:rFonts w:ascii="Times New Roman" w:hAnsi="Times New Roman"/>
                <w:sz w:val="28"/>
                <w:szCs w:val="28"/>
              </w:rPr>
              <w:br/>
              <w:t xml:space="preserve">в пользование     </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Сальдо забалансового счета, где учитывают нематериальные активы, полученные в пользование               </w:t>
            </w:r>
          </w:p>
        </w:tc>
      </w:tr>
      <w:tr w:rsidR="00FD4A13" w:rsidRPr="00F67B2E" w:rsidTr="00F67B2E">
        <w:trPr>
          <w:trHeight w:val="480"/>
        </w:trPr>
        <w:tc>
          <w:tcPr>
            <w:tcW w:w="28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Прочие</w:t>
            </w:r>
          </w:p>
        </w:tc>
        <w:tc>
          <w:tcPr>
            <w:tcW w:w="684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Стоимость прочих ценностей</w:t>
            </w:r>
          </w:p>
        </w:tc>
      </w:tr>
    </w:tbl>
    <w:p w:rsidR="00FD4A13" w:rsidRPr="00F67B2E" w:rsidRDefault="00FD4A13" w:rsidP="00F94C21">
      <w:pPr>
        <w:pStyle w:val="ConsNonformat"/>
        <w:widowControl/>
        <w:spacing w:line="360" w:lineRule="auto"/>
        <w:ind w:right="0" w:firstLine="540"/>
        <w:jc w:val="both"/>
        <w:rPr>
          <w:rFonts w:ascii="Times New Roman" w:hAnsi="Times New Roman"/>
          <w:sz w:val="28"/>
          <w:szCs w:val="28"/>
        </w:rPr>
      </w:pPr>
    </w:p>
    <w:p w:rsidR="00FD4A13" w:rsidRPr="00F67B2E" w:rsidRDefault="00FD4A13" w:rsidP="00F94C21">
      <w:pPr>
        <w:pStyle w:val="ConsNonformat"/>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Рассмотрим заполнение некоторых строк данной формы на примере О</w:t>
      </w:r>
      <w:r w:rsidR="002C2EA0">
        <w:rPr>
          <w:rFonts w:ascii="Times New Roman" w:hAnsi="Times New Roman"/>
          <w:sz w:val="28"/>
          <w:szCs w:val="28"/>
        </w:rPr>
        <w:t>О</w:t>
      </w:r>
      <w:r w:rsidRPr="00F67B2E">
        <w:rPr>
          <w:rFonts w:ascii="Times New Roman" w:hAnsi="Times New Roman"/>
          <w:sz w:val="28"/>
          <w:szCs w:val="28"/>
        </w:rPr>
        <w:t>О «</w:t>
      </w:r>
      <w:r w:rsidR="002C2EA0">
        <w:rPr>
          <w:rFonts w:ascii="Times New Roman" w:hAnsi="Times New Roman"/>
          <w:sz w:val="28"/>
          <w:szCs w:val="28"/>
        </w:rPr>
        <w:t>Садовский</w:t>
      </w:r>
      <w:r w:rsidRPr="00F67B2E">
        <w:rPr>
          <w:rFonts w:ascii="Times New Roman" w:hAnsi="Times New Roman"/>
          <w:sz w:val="28"/>
          <w:szCs w:val="28"/>
        </w:rPr>
        <w:t>», (приложение 1):</w:t>
      </w:r>
    </w:p>
    <w:p w:rsidR="00FD4A13" w:rsidRPr="00F67B2E" w:rsidRDefault="00FD4A13" w:rsidP="00F94C21">
      <w:pPr>
        <w:pStyle w:val="ConsNonformat"/>
        <w:widowControl/>
        <w:numPr>
          <w:ilvl w:val="0"/>
          <w:numId w:val="27"/>
        </w:numPr>
        <w:tabs>
          <w:tab w:val="clear" w:pos="1260"/>
          <w:tab w:val="num" w:pos="540"/>
        </w:tabs>
        <w:spacing w:line="360" w:lineRule="auto"/>
        <w:ind w:left="540" w:right="0"/>
        <w:jc w:val="both"/>
        <w:rPr>
          <w:rFonts w:ascii="Times New Roman" w:hAnsi="Times New Roman"/>
          <w:sz w:val="28"/>
          <w:szCs w:val="28"/>
        </w:rPr>
      </w:pPr>
      <w:r w:rsidRPr="00F67B2E">
        <w:rPr>
          <w:rFonts w:ascii="Times New Roman" w:hAnsi="Times New Roman"/>
          <w:sz w:val="28"/>
          <w:szCs w:val="28"/>
        </w:rPr>
        <w:t xml:space="preserve">строка 120, графа 4 – </w:t>
      </w:r>
      <w:r w:rsidR="00EB1D8E">
        <w:rPr>
          <w:rFonts w:ascii="Times New Roman" w:hAnsi="Times New Roman"/>
          <w:sz w:val="28"/>
          <w:szCs w:val="28"/>
        </w:rPr>
        <w:t>дебетовый</w:t>
      </w:r>
      <w:r w:rsidRPr="00F67B2E">
        <w:rPr>
          <w:rFonts w:ascii="Times New Roman" w:hAnsi="Times New Roman"/>
          <w:sz w:val="28"/>
          <w:szCs w:val="28"/>
        </w:rPr>
        <w:t xml:space="preserve"> оборот по счету 01 за минусом кредитового оборота по счету 02 = </w:t>
      </w:r>
      <w:r w:rsidR="00EB1D8E">
        <w:rPr>
          <w:rFonts w:ascii="Times New Roman" w:hAnsi="Times New Roman"/>
          <w:sz w:val="28"/>
          <w:szCs w:val="28"/>
        </w:rPr>
        <w:t>25452</w:t>
      </w:r>
      <w:r w:rsidRPr="00F67B2E">
        <w:rPr>
          <w:rFonts w:ascii="Times New Roman" w:hAnsi="Times New Roman"/>
          <w:sz w:val="28"/>
          <w:szCs w:val="28"/>
        </w:rPr>
        <w:t xml:space="preserve"> – </w:t>
      </w:r>
      <w:r w:rsidR="00EB1D8E">
        <w:rPr>
          <w:rFonts w:ascii="Times New Roman" w:hAnsi="Times New Roman"/>
          <w:sz w:val="28"/>
          <w:szCs w:val="28"/>
        </w:rPr>
        <w:t>5086</w:t>
      </w:r>
      <w:r w:rsidRPr="00F67B2E">
        <w:rPr>
          <w:rFonts w:ascii="Times New Roman" w:hAnsi="Times New Roman"/>
          <w:sz w:val="28"/>
          <w:szCs w:val="28"/>
        </w:rPr>
        <w:t xml:space="preserve"> = </w:t>
      </w:r>
      <w:r w:rsidR="00EB1D8E">
        <w:rPr>
          <w:rFonts w:ascii="Times New Roman" w:hAnsi="Times New Roman"/>
          <w:sz w:val="28"/>
          <w:szCs w:val="28"/>
        </w:rPr>
        <w:t>20366</w:t>
      </w:r>
      <w:r w:rsidRPr="00F67B2E">
        <w:rPr>
          <w:rFonts w:ascii="Times New Roman" w:hAnsi="Times New Roman"/>
          <w:sz w:val="28"/>
          <w:szCs w:val="28"/>
        </w:rPr>
        <w:t>;</w:t>
      </w:r>
    </w:p>
    <w:p w:rsidR="00FD4A13" w:rsidRPr="00F67B2E" w:rsidRDefault="00FD4A13" w:rsidP="00F94C21">
      <w:pPr>
        <w:pStyle w:val="ConsNonformat"/>
        <w:widowControl/>
        <w:numPr>
          <w:ilvl w:val="0"/>
          <w:numId w:val="27"/>
        </w:numPr>
        <w:tabs>
          <w:tab w:val="clear" w:pos="1260"/>
          <w:tab w:val="num" w:pos="540"/>
        </w:tabs>
        <w:spacing w:line="360" w:lineRule="auto"/>
        <w:ind w:left="540" w:right="0"/>
        <w:jc w:val="both"/>
        <w:rPr>
          <w:rFonts w:ascii="Times New Roman" w:hAnsi="Times New Roman"/>
          <w:sz w:val="28"/>
          <w:szCs w:val="28"/>
        </w:rPr>
      </w:pPr>
      <w:r w:rsidRPr="00F67B2E">
        <w:rPr>
          <w:rFonts w:ascii="Times New Roman" w:hAnsi="Times New Roman"/>
          <w:sz w:val="28"/>
          <w:szCs w:val="28"/>
        </w:rPr>
        <w:t xml:space="preserve">строка 211, графа 4 – сумма </w:t>
      </w:r>
      <w:r w:rsidR="00EB1D8E">
        <w:rPr>
          <w:rFonts w:ascii="Times New Roman" w:hAnsi="Times New Roman"/>
          <w:sz w:val="28"/>
          <w:szCs w:val="28"/>
        </w:rPr>
        <w:t>дебетовых</w:t>
      </w:r>
      <w:r w:rsidRPr="00F67B2E">
        <w:rPr>
          <w:rFonts w:ascii="Times New Roman" w:hAnsi="Times New Roman"/>
          <w:sz w:val="28"/>
          <w:szCs w:val="28"/>
        </w:rPr>
        <w:t xml:space="preserve"> оборотов по счету 10, 15 (материалы в пути), 16 (с учетом знака) за минусом кредитового оборота по счету 14 = </w:t>
      </w:r>
      <w:r w:rsidR="00EB1D8E">
        <w:rPr>
          <w:rFonts w:ascii="Times New Roman" w:hAnsi="Times New Roman"/>
          <w:sz w:val="28"/>
          <w:szCs w:val="28"/>
        </w:rPr>
        <w:t>10903</w:t>
      </w:r>
      <w:r w:rsidRPr="00F67B2E">
        <w:rPr>
          <w:rFonts w:ascii="Times New Roman" w:hAnsi="Times New Roman"/>
          <w:sz w:val="28"/>
          <w:szCs w:val="28"/>
        </w:rPr>
        <w:t>;</w:t>
      </w:r>
    </w:p>
    <w:p w:rsidR="00FD4A13" w:rsidRPr="00F67B2E" w:rsidRDefault="00FD4A13" w:rsidP="00F94C21">
      <w:pPr>
        <w:pStyle w:val="ConsNonformat"/>
        <w:widowControl/>
        <w:numPr>
          <w:ilvl w:val="0"/>
          <w:numId w:val="27"/>
        </w:numPr>
        <w:tabs>
          <w:tab w:val="clear" w:pos="1260"/>
          <w:tab w:val="num" w:pos="540"/>
        </w:tabs>
        <w:spacing w:line="360" w:lineRule="auto"/>
        <w:ind w:left="540" w:right="0"/>
        <w:jc w:val="both"/>
        <w:rPr>
          <w:rFonts w:ascii="Times New Roman" w:hAnsi="Times New Roman"/>
          <w:sz w:val="28"/>
          <w:szCs w:val="28"/>
        </w:rPr>
      </w:pPr>
      <w:r w:rsidRPr="00F67B2E">
        <w:rPr>
          <w:rFonts w:ascii="Times New Roman" w:hAnsi="Times New Roman"/>
          <w:sz w:val="28"/>
          <w:szCs w:val="28"/>
        </w:rPr>
        <w:t>строка 624, графа 4 – кредитовый оборот по счету 68 = 2</w:t>
      </w:r>
      <w:r w:rsidR="00EB1D8E">
        <w:rPr>
          <w:rFonts w:ascii="Times New Roman" w:hAnsi="Times New Roman"/>
          <w:sz w:val="28"/>
          <w:szCs w:val="28"/>
        </w:rPr>
        <w:t>4</w:t>
      </w:r>
      <w:r w:rsidRPr="00F67B2E">
        <w:rPr>
          <w:rFonts w:ascii="Times New Roman" w:hAnsi="Times New Roman"/>
          <w:sz w:val="28"/>
          <w:szCs w:val="28"/>
        </w:rPr>
        <w:t>.</w:t>
      </w:r>
    </w:p>
    <w:p w:rsidR="00FD4A13" w:rsidRPr="00F67B2E" w:rsidRDefault="00FD4A13" w:rsidP="00F94C21">
      <w:pPr>
        <w:pStyle w:val="ConsNonformat"/>
        <w:widowControl/>
        <w:spacing w:line="360" w:lineRule="auto"/>
        <w:ind w:left="180" w:right="0"/>
        <w:jc w:val="both"/>
        <w:rPr>
          <w:rFonts w:ascii="Times New Roman" w:hAnsi="Times New Roman"/>
          <w:sz w:val="28"/>
          <w:szCs w:val="28"/>
        </w:rPr>
      </w:pPr>
    </w:p>
    <w:p w:rsidR="00FD4A13" w:rsidRPr="00DD6DF9" w:rsidRDefault="00DD6DF9" w:rsidP="00DD6DF9">
      <w:pPr>
        <w:pStyle w:val="ConsNormal"/>
        <w:widowControl/>
        <w:numPr>
          <w:ilvl w:val="1"/>
          <w:numId w:val="34"/>
        </w:numPr>
        <w:spacing w:line="360" w:lineRule="auto"/>
        <w:ind w:right="0"/>
        <w:jc w:val="both"/>
        <w:rPr>
          <w:rFonts w:ascii="Times New Roman" w:hAnsi="Times New Roman"/>
          <w:sz w:val="32"/>
          <w:szCs w:val="32"/>
        </w:rPr>
      </w:pPr>
      <w:r w:rsidRPr="00DD6DF9">
        <w:rPr>
          <w:rFonts w:ascii="Times New Roman" w:hAnsi="Times New Roman"/>
          <w:sz w:val="32"/>
          <w:szCs w:val="32"/>
        </w:rPr>
        <w:t>Отчет о прибылях и убытках (форма № 2)</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Составляя Отчет о прибылях и убытках, нужно следовать определенным правилам: все данные в форме № 2 показываются нарастающим итогом с 1 января по 31 декабря отчетного года. При этом в графе 3 приводят данные за отчетный период, а в графе 4 - за аналогичный период прошлого года. Отрицательные же показатели записываются в круглых скобках.</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 xml:space="preserve">Форма № 2 утверждена Приказом Минфина России от 22 июля 2003 г. №67н. В этой форме не проставлены коды строк - они утверждены другим Приказом Минфина России, от 14 ноября 2003 г. № 102н. </w:t>
      </w:r>
    </w:p>
    <w:p w:rsidR="006A461C" w:rsidRDefault="006A461C" w:rsidP="00F94C21">
      <w:pPr>
        <w:pStyle w:val="ConsNormal"/>
        <w:widowControl/>
        <w:spacing w:line="360" w:lineRule="auto"/>
        <w:ind w:right="0" w:firstLine="0"/>
        <w:jc w:val="both"/>
        <w:rPr>
          <w:rFonts w:ascii="Times New Roman" w:hAnsi="Times New Roman"/>
          <w:i/>
          <w:sz w:val="28"/>
          <w:szCs w:val="28"/>
        </w:rPr>
      </w:pPr>
    </w:p>
    <w:p w:rsidR="00FD4A13" w:rsidRPr="00F67B2E" w:rsidRDefault="00FD4A13" w:rsidP="00F94C21">
      <w:pPr>
        <w:pStyle w:val="ConsNormal"/>
        <w:widowControl/>
        <w:spacing w:line="360" w:lineRule="auto"/>
        <w:ind w:right="0" w:firstLine="0"/>
        <w:jc w:val="both"/>
        <w:rPr>
          <w:rFonts w:ascii="Times New Roman" w:hAnsi="Times New Roman"/>
          <w:i/>
          <w:sz w:val="28"/>
          <w:szCs w:val="28"/>
        </w:rPr>
      </w:pPr>
      <w:r w:rsidRPr="00F67B2E">
        <w:rPr>
          <w:rFonts w:ascii="Times New Roman" w:hAnsi="Times New Roman"/>
          <w:i/>
          <w:sz w:val="28"/>
          <w:szCs w:val="28"/>
        </w:rPr>
        <w:t>Раздел «Доходы и расходы по обычным видам деятельности»</w:t>
      </w:r>
    </w:p>
    <w:tbl>
      <w:tblPr>
        <w:tblW w:w="0" w:type="auto"/>
        <w:tblInd w:w="70" w:type="dxa"/>
        <w:tblLayout w:type="fixed"/>
        <w:tblCellMar>
          <w:left w:w="70" w:type="dxa"/>
          <w:right w:w="70" w:type="dxa"/>
        </w:tblCellMar>
        <w:tblLook w:val="0000" w:firstRow="0" w:lastRow="0" w:firstColumn="0" w:lastColumn="0" w:noHBand="0" w:noVBand="0"/>
      </w:tblPr>
      <w:tblGrid>
        <w:gridCol w:w="3420"/>
        <w:gridCol w:w="6480"/>
      </w:tblGrid>
      <w:tr w:rsidR="00FD4A13" w:rsidRPr="00F67B2E" w:rsidTr="00F67B2E">
        <w:trPr>
          <w:trHeight w:val="480"/>
        </w:trPr>
        <w:tc>
          <w:tcPr>
            <w:tcW w:w="342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b/>
                <w:i/>
                <w:sz w:val="28"/>
                <w:szCs w:val="28"/>
              </w:rPr>
            </w:pPr>
            <w:r w:rsidRPr="00F67B2E">
              <w:rPr>
                <w:rFonts w:ascii="Times New Roman" w:hAnsi="Times New Roman"/>
                <w:b/>
                <w:i/>
                <w:sz w:val="28"/>
                <w:szCs w:val="28"/>
              </w:rPr>
              <w:t>Строка баланса</w:t>
            </w:r>
          </w:p>
        </w:tc>
        <w:tc>
          <w:tcPr>
            <w:tcW w:w="64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b/>
                <w:i/>
                <w:sz w:val="28"/>
                <w:szCs w:val="28"/>
              </w:rPr>
            </w:pPr>
            <w:r w:rsidRPr="00F67B2E">
              <w:rPr>
                <w:rFonts w:ascii="Times New Roman" w:hAnsi="Times New Roman"/>
                <w:b/>
                <w:i/>
                <w:sz w:val="28"/>
                <w:szCs w:val="28"/>
              </w:rPr>
              <w:t>Как сформировать показатели для «Отчета</w:t>
            </w:r>
            <w:r w:rsidRPr="00F67B2E">
              <w:rPr>
                <w:rFonts w:ascii="Times New Roman" w:hAnsi="Times New Roman"/>
                <w:b/>
                <w:i/>
                <w:sz w:val="28"/>
                <w:szCs w:val="28"/>
              </w:rPr>
              <w:br/>
              <w:t>о прибылях и убытках»</w:t>
            </w:r>
          </w:p>
        </w:tc>
      </w:tr>
      <w:tr w:rsidR="00FD4A13" w:rsidRPr="00F67B2E" w:rsidTr="00F67B2E">
        <w:trPr>
          <w:trHeight w:val="1320"/>
        </w:trPr>
        <w:tc>
          <w:tcPr>
            <w:tcW w:w="342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Выручка (нетто) от продажи товаров, продукции, работ, </w:t>
            </w:r>
            <w:r w:rsidRPr="00F67B2E">
              <w:rPr>
                <w:rFonts w:ascii="Times New Roman" w:hAnsi="Times New Roman"/>
                <w:sz w:val="28"/>
                <w:szCs w:val="28"/>
              </w:rPr>
              <w:br/>
              <w:t xml:space="preserve">услуг (за минусом налога на         </w:t>
            </w:r>
            <w:r w:rsidRPr="00F67B2E">
              <w:rPr>
                <w:rFonts w:ascii="Times New Roman" w:hAnsi="Times New Roman"/>
                <w:sz w:val="28"/>
                <w:szCs w:val="28"/>
              </w:rPr>
              <w:br/>
              <w:t xml:space="preserve">добавленную стоимость, акцизов и аналогичных     </w:t>
            </w:r>
            <w:r w:rsidRPr="00F67B2E">
              <w:rPr>
                <w:rFonts w:ascii="Times New Roman" w:hAnsi="Times New Roman"/>
                <w:sz w:val="28"/>
                <w:szCs w:val="28"/>
              </w:rPr>
              <w:br/>
              <w:t xml:space="preserve">обязательных платежей)         </w:t>
            </w:r>
          </w:p>
        </w:tc>
        <w:tc>
          <w:tcPr>
            <w:tcW w:w="64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Разница между кредитовым оборотом субсчета "Выручка" счета 90 и дебетовыми оборотами субсчетов "Налог на добавленную стоимость", "Акцизы",   </w:t>
            </w:r>
            <w:r w:rsidRPr="00F67B2E">
              <w:rPr>
                <w:rFonts w:ascii="Times New Roman" w:hAnsi="Times New Roman"/>
                <w:sz w:val="28"/>
                <w:szCs w:val="28"/>
              </w:rPr>
              <w:br/>
              <w:t xml:space="preserve">"Экспортные пошлины" счета 90          </w:t>
            </w:r>
          </w:p>
        </w:tc>
      </w:tr>
      <w:tr w:rsidR="00FD4A13" w:rsidRPr="00F67B2E" w:rsidTr="00F67B2E">
        <w:trPr>
          <w:trHeight w:val="1800"/>
        </w:trPr>
        <w:tc>
          <w:tcPr>
            <w:tcW w:w="342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Себестоимость проданных товаров, продукции, работ, </w:t>
            </w:r>
            <w:r w:rsidRPr="00F67B2E">
              <w:rPr>
                <w:rFonts w:ascii="Times New Roman" w:hAnsi="Times New Roman"/>
                <w:sz w:val="28"/>
                <w:szCs w:val="28"/>
              </w:rPr>
              <w:br/>
              <w:t xml:space="preserve">услуг             </w:t>
            </w:r>
          </w:p>
        </w:tc>
        <w:tc>
          <w:tcPr>
            <w:tcW w:w="6480" w:type="dxa"/>
            <w:tcBorders>
              <w:top w:val="single" w:sz="6" w:space="0" w:color="auto"/>
              <w:left w:val="single" w:sz="6" w:space="0" w:color="auto"/>
              <w:bottom w:val="single" w:sz="4"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Дебетовый оборот по субсчету "Себестоимость продаж" счета 90 в корреспонденции со счетами 20, 41, 43 и</w:t>
            </w:r>
            <w:r w:rsidRPr="00F67B2E">
              <w:rPr>
                <w:rFonts w:ascii="Times New Roman" w:hAnsi="Times New Roman"/>
                <w:sz w:val="28"/>
                <w:szCs w:val="28"/>
              </w:rPr>
              <w:br/>
              <w:t xml:space="preserve">45. Организации, которые используют для учета затрат на производство счет 40, должны скорректировать дебетовый оборот по субсчету "Себестоимость продаж"     </w:t>
            </w:r>
            <w:r w:rsidRPr="00F67B2E">
              <w:rPr>
                <w:rFonts w:ascii="Times New Roman" w:hAnsi="Times New Roman"/>
                <w:sz w:val="28"/>
                <w:szCs w:val="28"/>
              </w:rPr>
              <w:br/>
              <w:t xml:space="preserve">счета 90 на разницу между фактической и нормативной себестоимостью продукции. Если фактическая себестоимость окажется выше нормативной, то сумма превышения  прибавляется к дебетовому обороту по субсчету "Себестоимость продаж", а если ниже, то вычитается из него            </w:t>
            </w:r>
          </w:p>
        </w:tc>
      </w:tr>
      <w:tr w:rsidR="00FD4A13" w:rsidRPr="00F67B2E" w:rsidTr="00F67B2E">
        <w:trPr>
          <w:trHeight w:val="240"/>
        </w:trPr>
        <w:tc>
          <w:tcPr>
            <w:tcW w:w="342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Валовая прибыль   </w:t>
            </w:r>
          </w:p>
        </w:tc>
        <w:tc>
          <w:tcPr>
            <w:tcW w:w="6480" w:type="dxa"/>
            <w:tcBorders>
              <w:top w:val="single" w:sz="4" w:space="0" w:color="auto"/>
              <w:left w:val="single" w:sz="4" w:space="0" w:color="auto"/>
              <w:bottom w:val="single" w:sz="4" w:space="0" w:color="auto"/>
              <w:right w:val="single" w:sz="4"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Разница между выручкой от продажи и себестоимостью проданных товаров, работ, услуг       </w:t>
            </w:r>
          </w:p>
        </w:tc>
      </w:tr>
      <w:tr w:rsidR="00FD4A13" w:rsidRPr="00F67B2E" w:rsidTr="00F67B2E">
        <w:trPr>
          <w:trHeight w:val="480"/>
        </w:trPr>
        <w:tc>
          <w:tcPr>
            <w:tcW w:w="342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Коммерческие      </w:t>
            </w:r>
            <w:r w:rsidRPr="00F67B2E">
              <w:rPr>
                <w:rFonts w:ascii="Times New Roman" w:hAnsi="Times New Roman"/>
                <w:sz w:val="28"/>
                <w:szCs w:val="28"/>
              </w:rPr>
              <w:br/>
              <w:t xml:space="preserve">расходы           </w:t>
            </w:r>
          </w:p>
        </w:tc>
        <w:tc>
          <w:tcPr>
            <w:tcW w:w="6480" w:type="dxa"/>
            <w:tcBorders>
              <w:top w:val="single" w:sz="4"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Дебетовый оборот субсчета "Себестоимость продаж" счета 90 в корреспонденции со счетом 44           </w:t>
            </w:r>
          </w:p>
        </w:tc>
      </w:tr>
      <w:tr w:rsidR="00FD4A13" w:rsidRPr="00F67B2E" w:rsidTr="00F67B2E">
        <w:trPr>
          <w:trHeight w:val="480"/>
        </w:trPr>
        <w:tc>
          <w:tcPr>
            <w:tcW w:w="342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Управленческие    </w:t>
            </w:r>
            <w:r w:rsidRPr="00F67B2E">
              <w:rPr>
                <w:rFonts w:ascii="Times New Roman" w:hAnsi="Times New Roman"/>
                <w:sz w:val="28"/>
                <w:szCs w:val="28"/>
              </w:rPr>
              <w:br/>
              <w:t xml:space="preserve">расходы           </w:t>
            </w:r>
          </w:p>
        </w:tc>
        <w:tc>
          <w:tcPr>
            <w:tcW w:w="64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Дебетовый оборот субсчета "Себестоимость продаж" счета 90 в корреспонденции со счетом 26           </w:t>
            </w:r>
          </w:p>
        </w:tc>
      </w:tr>
      <w:tr w:rsidR="00FD4A13" w:rsidRPr="00F67B2E" w:rsidTr="00F67B2E">
        <w:trPr>
          <w:trHeight w:val="360"/>
        </w:trPr>
        <w:tc>
          <w:tcPr>
            <w:tcW w:w="342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Прибыль (убыток) от продаж         </w:t>
            </w:r>
          </w:p>
        </w:tc>
        <w:tc>
          <w:tcPr>
            <w:tcW w:w="64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Разность между валовой прибылью и всеми расходами                                    </w:t>
            </w:r>
          </w:p>
        </w:tc>
      </w:tr>
    </w:tbl>
    <w:p w:rsidR="00FD4A13" w:rsidRPr="00F67B2E" w:rsidRDefault="00FD4A13" w:rsidP="00F94C21">
      <w:pPr>
        <w:pStyle w:val="ConsNormal"/>
        <w:widowControl/>
        <w:spacing w:line="360" w:lineRule="auto"/>
        <w:ind w:right="0" w:firstLine="0"/>
        <w:jc w:val="both"/>
        <w:rPr>
          <w:rFonts w:ascii="Times New Roman" w:hAnsi="Times New Roman"/>
          <w:i/>
          <w:sz w:val="28"/>
          <w:szCs w:val="28"/>
        </w:rPr>
      </w:pPr>
    </w:p>
    <w:p w:rsidR="00FD4A13" w:rsidRPr="00F67B2E" w:rsidRDefault="00FD4A13" w:rsidP="00F94C21">
      <w:pPr>
        <w:pStyle w:val="ConsNormal"/>
        <w:widowControl/>
        <w:spacing w:line="360" w:lineRule="auto"/>
        <w:ind w:right="0" w:firstLine="0"/>
        <w:jc w:val="both"/>
        <w:rPr>
          <w:rFonts w:ascii="Times New Roman" w:hAnsi="Times New Roman"/>
          <w:i/>
          <w:sz w:val="28"/>
          <w:szCs w:val="28"/>
        </w:rPr>
      </w:pPr>
      <w:r w:rsidRPr="00F67B2E">
        <w:rPr>
          <w:rFonts w:ascii="Times New Roman" w:hAnsi="Times New Roman"/>
          <w:i/>
          <w:sz w:val="28"/>
          <w:szCs w:val="28"/>
        </w:rPr>
        <w:t xml:space="preserve">Раздел «Прочие доходы и расходы» </w:t>
      </w:r>
    </w:p>
    <w:tbl>
      <w:tblPr>
        <w:tblW w:w="9900" w:type="dxa"/>
        <w:tblInd w:w="70" w:type="dxa"/>
        <w:tblLayout w:type="fixed"/>
        <w:tblCellMar>
          <w:left w:w="70" w:type="dxa"/>
          <w:right w:w="70" w:type="dxa"/>
        </w:tblCellMar>
        <w:tblLook w:val="0000" w:firstRow="0" w:lastRow="0" w:firstColumn="0" w:lastColumn="0" w:noHBand="0" w:noVBand="0"/>
      </w:tblPr>
      <w:tblGrid>
        <w:gridCol w:w="3420"/>
        <w:gridCol w:w="6480"/>
      </w:tblGrid>
      <w:tr w:rsidR="00FD4A13" w:rsidRPr="00F67B2E" w:rsidTr="006A461C">
        <w:trPr>
          <w:trHeight w:val="480"/>
        </w:trPr>
        <w:tc>
          <w:tcPr>
            <w:tcW w:w="342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Проценты к        </w:t>
            </w:r>
            <w:r w:rsidRPr="00F67B2E">
              <w:rPr>
                <w:rFonts w:ascii="Times New Roman" w:hAnsi="Times New Roman"/>
                <w:sz w:val="28"/>
                <w:szCs w:val="28"/>
              </w:rPr>
              <w:br/>
              <w:t xml:space="preserve">получению         </w:t>
            </w:r>
          </w:p>
        </w:tc>
        <w:tc>
          <w:tcPr>
            <w:tcW w:w="64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Кредитовый оборот субсчетов счета 91, на которых показаны проценты к получению                              </w:t>
            </w:r>
          </w:p>
        </w:tc>
      </w:tr>
      <w:tr w:rsidR="00FD4A13" w:rsidRPr="00F67B2E" w:rsidTr="006A461C">
        <w:trPr>
          <w:trHeight w:val="360"/>
        </w:trPr>
        <w:tc>
          <w:tcPr>
            <w:tcW w:w="342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Проценты к уплате </w:t>
            </w:r>
          </w:p>
        </w:tc>
        <w:tc>
          <w:tcPr>
            <w:tcW w:w="64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Дебетовый оборот субсчетов счета 91, где отражены проценты к уплате         </w:t>
            </w:r>
          </w:p>
        </w:tc>
      </w:tr>
      <w:tr w:rsidR="00FD4A13" w:rsidRPr="00F67B2E" w:rsidTr="006A461C">
        <w:trPr>
          <w:trHeight w:val="480"/>
        </w:trPr>
        <w:tc>
          <w:tcPr>
            <w:tcW w:w="342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Доходы от участия </w:t>
            </w:r>
            <w:r w:rsidRPr="00F67B2E">
              <w:rPr>
                <w:rFonts w:ascii="Times New Roman" w:hAnsi="Times New Roman"/>
                <w:sz w:val="28"/>
                <w:szCs w:val="28"/>
              </w:rPr>
              <w:br/>
              <w:t xml:space="preserve">в других организациях      </w:t>
            </w:r>
          </w:p>
        </w:tc>
        <w:tc>
          <w:tcPr>
            <w:tcW w:w="64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Кредитовый оборот субсчетов счета 91, на которых показана величина доходов от долевого участия в других </w:t>
            </w:r>
            <w:r w:rsidR="006A461C">
              <w:rPr>
                <w:rFonts w:ascii="Times New Roman" w:hAnsi="Times New Roman"/>
                <w:sz w:val="28"/>
                <w:szCs w:val="28"/>
              </w:rPr>
              <w:t>о</w:t>
            </w:r>
            <w:r w:rsidRPr="00F67B2E">
              <w:rPr>
                <w:rFonts w:ascii="Times New Roman" w:hAnsi="Times New Roman"/>
                <w:sz w:val="28"/>
                <w:szCs w:val="28"/>
              </w:rPr>
              <w:t xml:space="preserve">рганизациях </w:t>
            </w:r>
          </w:p>
        </w:tc>
      </w:tr>
      <w:tr w:rsidR="00FD4A13" w:rsidRPr="00F67B2E" w:rsidTr="006A461C">
        <w:trPr>
          <w:trHeight w:val="480"/>
        </w:trPr>
        <w:tc>
          <w:tcPr>
            <w:tcW w:w="3420" w:type="dxa"/>
            <w:tcBorders>
              <w:top w:val="single" w:sz="6" w:space="0" w:color="auto"/>
              <w:left w:val="single" w:sz="6" w:space="0" w:color="auto"/>
              <w:bottom w:val="single" w:sz="6" w:space="0" w:color="auto"/>
              <w:right w:val="single" w:sz="6" w:space="0" w:color="auto"/>
            </w:tcBorders>
          </w:tcPr>
          <w:p w:rsidR="00FD4A13" w:rsidRPr="00F67B2E" w:rsidRDefault="00FD4A13" w:rsidP="006A461C">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Прочие      </w:t>
            </w:r>
            <w:r w:rsidRPr="00F67B2E">
              <w:rPr>
                <w:rFonts w:ascii="Times New Roman" w:hAnsi="Times New Roman"/>
                <w:sz w:val="28"/>
                <w:szCs w:val="28"/>
              </w:rPr>
              <w:br/>
              <w:t xml:space="preserve">доходы            </w:t>
            </w:r>
          </w:p>
        </w:tc>
        <w:tc>
          <w:tcPr>
            <w:tcW w:w="64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Кредитовый оборот по субсчетам счета 91, где указаны прочие операционные доходы, минус сумма НДС   </w:t>
            </w:r>
          </w:p>
        </w:tc>
      </w:tr>
      <w:tr w:rsidR="00FD4A13" w:rsidRPr="00F67B2E" w:rsidTr="006A461C">
        <w:trPr>
          <w:trHeight w:val="480"/>
        </w:trPr>
        <w:tc>
          <w:tcPr>
            <w:tcW w:w="3420" w:type="dxa"/>
            <w:tcBorders>
              <w:top w:val="single" w:sz="6" w:space="0" w:color="auto"/>
              <w:left w:val="single" w:sz="6" w:space="0" w:color="auto"/>
              <w:bottom w:val="single" w:sz="6" w:space="0" w:color="auto"/>
              <w:right w:val="single" w:sz="6" w:space="0" w:color="auto"/>
            </w:tcBorders>
          </w:tcPr>
          <w:p w:rsidR="00FD4A13" w:rsidRPr="00F67B2E" w:rsidRDefault="00FD4A13" w:rsidP="006A461C">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Прочие        </w:t>
            </w:r>
            <w:r w:rsidRPr="00F67B2E">
              <w:rPr>
                <w:rFonts w:ascii="Times New Roman" w:hAnsi="Times New Roman"/>
                <w:sz w:val="28"/>
                <w:szCs w:val="28"/>
              </w:rPr>
              <w:br/>
              <w:t xml:space="preserve">расходы           </w:t>
            </w:r>
          </w:p>
        </w:tc>
        <w:tc>
          <w:tcPr>
            <w:tcW w:w="64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Дебетовый оборот по субсчетам счета 91, на которых отражены прочие операционные расходы                                </w:t>
            </w:r>
          </w:p>
        </w:tc>
      </w:tr>
    </w:tbl>
    <w:p w:rsidR="00FD4A13" w:rsidRPr="00F67B2E" w:rsidRDefault="00FD4A13" w:rsidP="00F94C21">
      <w:pPr>
        <w:pStyle w:val="ConsNormal"/>
        <w:widowControl/>
        <w:spacing w:line="360" w:lineRule="auto"/>
        <w:ind w:right="0" w:firstLine="540"/>
        <w:jc w:val="both"/>
        <w:rPr>
          <w:rFonts w:ascii="Times New Roman" w:hAnsi="Times New Roman"/>
          <w:i/>
          <w:sz w:val="28"/>
          <w:szCs w:val="28"/>
        </w:rPr>
      </w:pP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i/>
          <w:sz w:val="28"/>
          <w:szCs w:val="28"/>
        </w:rPr>
        <w:t>Раздел «Прибыль до налогообложения»</w:t>
      </w:r>
    </w:p>
    <w:tbl>
      <w:tblPr>
        <w:tblW w:w="0" w:type="auto"/>
        <w:tblInd w:w="70" w:type="dxa"/>
        <w:tblLayout w:type="fixed"/>
        <w:tblCellMar>
          <w:left w:w="70" w:type="dxa"/>
          <w:right w:w="70" w:type="dxa"/>
        </w:tblCellMar>
        <w:tblLook w:val="0000" w:firstRow="0" w:lastRow="0" w:firstColumn="0" w:lastColumn="0" w:noHBand="0" w:noVBand="0"/>
      </w:tblPr>
      <w:tblGrid>
        <w:gridCol w:w="3420"/>
        <w:gridCol w:w="6480"/>
      </w:tblGrid>
      <w:tr w:rsidR="00FD4A13" w:rsidRPr="00F67B2E" w:rsidTr="00F67B2E">
        <w:trPr>
          <w:trHeight w:val="480"/>
        </w:trPr>
        <w:tc>
          <w:tcPr>
            <w:tcW w:w="342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Строка баланса  </w:t>
            </w:r>
          </w:p>
        </w:tc>
        <w:tc>
          <w:tcPr>
            <w:tcW w:w="64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Как сформировать показатели для Отчета</w:t>
            </w:r>
            <w:r w:rsidRPr="00F67B2E">
              <w:rPr>
                <w:rFonts w:ascii="Times New Roman" w:hAnsi="Times New Roman"/>
                <w:sz w:val="28"/>
                <w:szCs w:val="28"/>
              </w:rPr>
              <w:br/>
              <w:t xml:space="preserve">о прибылях и убытках         </w:t>
            </w:r>
          </w:p>
        </w:tc>
      </w:tr>
      <w:tr w:rsidR="00FD4A13" w:rsidRPr="00F67B2E" w:rsidTr="00F67B2E">
        <w:trPr>
          <w:trHeight w:val="480"/>
        </w:trPr>
        <w:tc>
          <w:tcPr>
            <w:tcW w:w="342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Прибыль (убыток) до</w:t>
            </w:r>
            <w:r w:rsidRPr="00F67B2E">
              <w:rPr>
                <w:rFonts w:ascii="Times New Roman" w:hAnsi="Times New Roman"/>
                <w:sz w:val="28"/>
                <w:szCs w:val="28"/>
              </w:rPr>
              <w:br/>
              <w:t xml:space="preserve">налогообложения  </w:t>
            </w:r>
          </w:p>
        </w:tc>
        <w:tc>
          <w:tcPr>
            <w:tcW w:w="6480" w:type="dxa"/>
            <w:tcBorders>
              <w:top w:val="single" w:sz="6" w:space="0" w:color="auto"/>
              <w:left w:val="single" w:sz="6" w:space="0" w:color="auto"/>
              <w:bottom w:val="single" w:sz="6" w:space="0" w:color="auto"/>
              <w:right w:val="single" w:sz="6" w:space="0" w:color="auto"/>
            </w:tcBorders>
          </w:tcPr>
          <w:p w:rsidR="00FD4A13" w:rsidRPr="00F67B2E" w:rsidRDefault="00FD4A13" w:rsidP="006A461C">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Прибыль(убыток) от продаж + проценты к получению – проценты к уплате + доходы от участия в других организациях + прочие  доходы - прочие  расходы </w:t>
            </w:r>
          </w:p>
        </w:tc>
      </w:tr>
      <w:tr w:rsidR="00FD4A13" w:rsidRPr="00F67B2E" w:rsidTr="00F67B2E">
        <w:trPr>
          <w:trHeight w:val="720"/>
        </w:trPr>
        <w:tc>
          <w:tcPr>
            <w:tcW w:w="342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Отложенные        </w:t>
            </w:r>
            <w:r w:rsidRPr="00F67B2E">
              <w:rPr>
                <w:rFonts w:ascii="Times New Roman" w:hAnsi="Times New Roman"/>
                <w:sz w:val="28"/>
                <w:szCs w:val="28"/>
              </w:rPr>
              <w:br/>
              <w:t xml:space="preserve">налоговые активы  </w:t>
            </w:r>
          </w:p>
        </w:tc>
        <w:tc>
          <w:tcPr>
            <w:tcW w:w="64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Разница между дебетовым и кредитовым оборотами счета 09 (+/-) </w:t>
            </w:r>
          </w:p>
        </w:tc>
      </w:tr>
      <w:tr w:rsidR="00FD4A13" w:rsidRPr="00F67B2E" w:rsidTr="00F67B2E">
        <w:trPr>
          <w:trHeight w:val="504"/>
        </w:trPr>
        <w:tc>
          <w:tcPr>
            <w:tcW w:w="342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Отложенные налоговые         </w:t>
            </w:r>
            <w:r w:rsidRPr="00F67B2E">
              <w:rPr>
                <w:rFonts w:ascii="Times New Roman" w:hAnsi="Times New Roman"/>
                <w:sz w:val="28"/>
                <w:szCs w:val="28"/>
              </w:rPr>
              <w:br/>
              <w:t xml:space="preserve">обязательства     </w:t>
            </w:r>
          </w:p>
        </w:tc>
        <w:tc>
          <w:tcPr>
            <w:tcW w:w="64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Разница между кредитовым и дебетовым   </w:t>
            </w:r>
            <w:r w:rsidRPr="00F67B2E">
              <w:rPr>
                <w:rFonts w:ascii="Times New Roman" w:hAnsi="Times New Roman"/>
                <w:sz w:val="28"/>
                <w:szCs w:val="28"/>
              </w:rPr>
              <w:br/>
              <w:t xml:space="preserve">оборотами счета 77 (+/-)    </w:t>
            </w:r>
          </w:p>
        </w:tc>
      </w:tr>
      <w:tr w:rsidR="00FD4A13" w:rsidRPr="00F67B2E" w:rsidTr="00F67B2E">
        <w:trPr>
          <w:trHeight w:val="960"/>
        </w:trPr>
        <w:tc>
          <w:tcPr>
            <w:tcW w:w="342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Текущий налог на  прибыль           </w:t>
            </w:r>
          </w:p>
        </w:tc>
        <w:tc>
          <w:tcPr>
            <w:tcW w:w="64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sz w:val="28"/>
                <w:szCs w:val="28"/>
              </w:rPr>
            </w:pPr>
            <w:r w:rsidRPr="00F67B2E">
              <w:rPr>
                <w:rFonts w:ascii="Times New Roman" w:hAnsi="Times New Roman"/>
                <w:sz w:val="28"/>
                <w:szCs w:val="28"/>
              </w:rPr>
              <w:t xml:space="preserve">Дебетовый оборот по счету 99 "Прибыли и убытки" в корреспонденции с субсчетами счета 68, на которых отражены расчеты по налогу на прибыль и по штрафным     </w:t>
            </w:r>
            <w:r w:rsidRPr="00F67B2E">
              <w:rPr>
                <w:rFonts w:ascii="Times New Roman" w:hAnsi="Times New Roman"/>
                <w:sz w:val="28"/>
                <w:szCs w:val="28"/>
              </w:rPr>
              <w:br/>
              <w:t xml:space="preserve">санкциям. Эту сумму корректируют на величину отложенных  налоговых активов и обязательств                           </w:t>
            </w:r>
          </w:p>
        </w:tc>
      </w:tr>
      <w:tr w:rsidR="00FD4A13" w:rsidRPr="00F67B2E" w:rsidTr="00F67B2E">
        <w:trPr>
          <w:trHeight w:val="480"/>
        </w:trPr>
        <w:tc>
          <w:tcPr>
            <w:tcW w:w="342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b/>
                <w:sz w:val="28"/>
                <w:szCs w:val="28"/>
              </w:rPr>
            </w:pPr>
            <w:r w:rsidRPr="00F67B2E">
              <w:rPr>
                <w:rFonts w:ascii="Times New Roman" w:hAnsi="Times New Roman"/>
                <w:b/>
                <w:sz w:val="28"/>
                <w:szCs w:val="28"/>
              </w:rPr>
              <w:t xml:space="preserve">Чистая прибыль    </w:t>
            </w:r>
            <w:r w:rsidRPr="00F67B2E">
              <w:rPr>
                <w:rFonts w:ascii="Times New Roman" w:hAnsi="Times New Roman"/>
                <w:b/>
                <w:sz w:val="28"/>
                <w:szCs w:val="28"/>
              </w:rPr>
              <w:br/>
              <w:t>(убыток) отчетного</w:t>
            </w:r>
            <w:r w:rsidRPr="00F67B2E">
              <w:rPr>
                <w:rFonts w:ascii="Times New Roman" w:hAnsi="Times New Roman"/>
                <w:b/>
                <w:sz w:val="28"/>
                <w:szCs w:val="28"/>
              </w:rPr>
              <w:br/>
              <w:t xml:space="preserve">периода           </w:t>
            </w:r>
          </w:p>
        </w:tc>
        <w:tc>
          <w:tcPr>
            <w:tcW w:w="6480" w:type="dxa"/>
            <w:tcBorders>
              <w:top w:val="single" w:sz="6" w:space="0" w:color="auto"/>
              <w:left w:val="single" w:sz="6" w:space="0" w:color="auto"/>
              <w:bottom w:val="single" w:sz="6" w:space="0" w:color="auto"/>
              <w:right w:val="single" w:sz="6" w:space="0" w:color="auto"/>
            </w:tcBorders>
          </w:tcPr>
          <w:p w:rsidR="00FD4A13" w:rsidRPr="00F67B2E" w:rsidRDefault="00FD4A13" w:rsidP="00F94C21">
            <w:pPr>
              <w:pStyle w:val="ConsCell"/>
              <w:widowControl/>
              <w:spacing w:line="360" w:lineRule="auto"/>
              <w:ind w:right="0"/>
              <w:jc w:val="both"/>
              <w:rPr>
                <w:rFonts w:ascii="Times New Roman" w:hAnsi="Times New Roman"/>
                <w:b/>
                <w:sz w:val="28"/>
                <w:szCs w:val="28"/>
              </w:rPr>
            </w:pPr>
            <w:r w:rsidRPr="00F67B2E">
              <w:rPr>
                <w:rFonts w:ascii="Times New Roman" w:hAnsi="Times New Roman"/>
                <w:b/>
                <w:sz w:val="28"/>
                <w:szCs w:val="28"/>
              </w:rPr>
              <w:t xml:space="preserve">Прибыль (убыток) до налогообложения  + / - отложенные        </w:t>
            </w:r>
            <w:r w:rsidRPr="00F67B2E">
              <w:rPr>
                <w:rFonts w:ascii="Times New Roman" w:hAnsi="Times New Roman"/>
                <w:b/>
                <w:sz w:val="28"/>
                <w:szCs w:val="28"/>
              </w:rPr>
              <w:br/>
              <w:t xml:space="preserve">налоговые активы + / - отложенные налоговые обязательства - текущий налог на прибыль             </w:t>
            </w:r>
          </w:p>
          <w:p w:rsidR="00FD4A13" w:rsidRPr="00F67B2E" w:rsidRDefault="00FD4A13" w:rsidP="00F94C21">
            <w:pPr>
              <w:pStyle w:val="ConsCell"/>
              <w:widowControl/>
              <w:spacing w:line="360" w:lineRule="auto"/>
              <w:ind w:right="0"/>
              <w:jc w:val="both"/>
              <w:rPr>
                <w:rFonts w:ascii="Times New Roman" w:hAnsi="Times New Roman"/>
                <w:sz w:val="28"/>
                <w:szCs w:val="28"/>
              </w:rPr>
            </w:pPr>
          </w:p>
        </w:tc>
      </w:tr>
    </w:tbl>
    <w:p w:rsidR="00FD4A13" w:rsidRPr="00F67B2E" w:rsidRDefault="00FD4A13" w:rsidP="00F94C21">
      <w:pPr>
        <w:pStyle w:val="ConsNormal"/>
        <w:widowControl/>
        <w:spacing w:line="360" w:lineRule="auto"/>
        <w:ind w:right="0" w:firstLine="540"/>
        <w:jc w:val="both"/>
        <w:rPr>
          <w:rFonts w:ascii="Times New Roman" w:hAnsi="Times New Roman"/>
          <w:i/>
          <w:sz w:val="28"/>
          <w:szCs w:val="28"/>
        </w:rPr>
      </w:pPr>
    </w:p>
    <w:p w:rsidR="00FD4A13" w:rsidRPr="00F67B2E" w:rsidRDefault="00FD4A13" w:rsidP="00F94C21">
      <w:pPr>
        <w:pStyle w:val="ConsNormal"/>
        <w:widowControl/>
        <w:spacing w:line="360" w:lineRule="auto"/>
        <w:ind w:right="0" w:firstLine="540"/>
        <w:jc w:val="both"/>
        <w:rPr>
          <w:rFonts w:ascii="Times New Roman" w:hAnsi="Times New Roman"/>
          <w:i/>
          <w:sz w:val="28"/>
          <w:szCs w:val="28"/>
        </w:rPr>
      </w:pPr>
      <w:r w:rsidRPr="00F67B2E">
        <w:rPr>
          <w:rFonts w:ascii="Times New Roman" w:hAnsi="Times New Roman"/>
          <w:i/>
          <w:sz w:val="28"/>
          <w:szCs w:val="28"/>
        </w:rPr>
        <w:t>Раздел «СПРАВОЧНО»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480"/>
      </w:tblGrid>
      <w:tr w:rsidR="00FD4A13" w:rsidRPr="00F67B2E" w:rsidTr="00F67B2E">
        <w:tc>
          <w:tcPr>
            <w:tcW w:w="3420" w:type="dxa"/>
          </w:tcPr>
          <w:p w:rsidR="00FD4A13" w:rsidRPr="00F67B2E" w:rsidRDefault="00FD4A13" w:rsidP="00F94C21">
            <w:pPr>
              <w:pStyle w:val="ConsNormal"/>
              <w:widowControl/>
              <w:spacing w:line="360" w:lineRule="auto"/>
              <w:ind w:right="0" w:firstLine="0"/>
              <w:jc w:val="both"/>
              <w:rPr>
                <w:rFonts w:ascii="Times New Roman" w:hAnsi="Times New Roman"/>
                <w:sz w:val="28"/>
                <w:szCs w:val="28"/>
              </w:rPr>
            </w:pPr>
            <w:r w:rsidRPr="00F67B2E">
              <w:rPr>
                <w:rFonts w:ascii="Times New Roman" w:hAnsi="Times New Roman"/>
                <w:sz w:val="28"/>
                <w:szCs w:val="28"/>
              </w:rPr>
              <w:t>Постоянные налоговые обязательства (активы)</w:t>
            </w:r>
          </w:p>
        </w:tc>
        <w:tc>
          <w:tcPr>
            <w:tcW w:w="6480" w:type="dxa"/>
          </w:tcPr>
          <w:p w:rsidR="00FD4A13" w:rsidRPr="00F67B2E" w:rsidRDefault="00FD4A13" w:rsidP="00F94C21">
            <w:pPr>
              <w:pStyle w:val="ConsNormal"/>
              <w:widowControl/>
              <w:spacing w:line="360" w:lineRule="auto"/>
              <w:ind w:right="0" w:firstLine="0"/>
              <w:jc w:val="both"/>
              <w:rPr>
                <w:rFonts w:ascii="Times New Roman" w:hAnsi="Times New Roman"/>
                <w:sz w:val="28"/>
                <w:szCs w:val="28"/>
              </w:rPr>
            </w:pPr>
            <w:r w:rsidRPr="00F67B2E">
              <w:rPr>
                <w:rFonts w:ascii="Times New Roman" w:hAnsi="Times New Roman"/>
                <w:sz w:val="28"/>
                <w:szCs w:val="28"/>
              </w:rPr>
              <w:t>Разница между доходами и расходами, формирующими бухгалтерскую прибыль, но не учитываемые при расчете налога на прибыль</w:t>
            </w:r>
          </w:p>
        </w:tc>
      </w:tr>
      <w:tr w:rsidR="00FD4A13" w:rsidRPr="00F67B2E" w:rsidTr="00F67B2E">
        <w:tc>
          <w:tcPr>
            <w:tcW w:w="3420" w:type="dxa"/>
          </w:tcPr>
          <w:p w:rsidR="00FD4A13" w:rsidRPr="00F67B2E" w:rsidRDefault="00FD4A13" w:rsidP="00F94C21">
            <w:pPr>
              <w:pStyle w:val="ConsNormal"/>
              <w:widowControl/>
              <w:spacing w:line="360" w:lineRule="auto"/>
              <w:ind w:right="0" w:firstLine="0"/>
              <w:jc w:val="both"/>
              <w:rPr>
                <w:rFonts w:ascii="Times New Roman" w:hAnsi="Times New Roman"/>
                <w:sz w:val="28"/>
                <w:szCs w:val="28"/>
              </w:rPr>
            </w:pPr>
            <w:r w:rsidRPr="00F67B2E">
              <w:rPr>
                <w:rFonts w:ascii="Times New Roman" w:hAnsi="Times New Roman"/>
                <w:sz w:val="28"/>
                <w:szCs w:val="28"/>
              </w:rPr>
              <w:t>Базовая прибыль (убыток) на акцию</w:t>
            </w:r>
          </w:p>
        </w:tc>
        <w:tc>
          <w:tcPr>
            <w:tcW w:w="6480" w:type="dxa"/>
          </w:tcPr>
          <w:p w:rsidR="00FD4A13" w:rsidRPr="00F67B2E" w:rsidRDefault="00FD4A13" w:rsidP="00F94C21">
            <w:pPr>
              <w:pStyle w:val="ConsNormal"/>
              <w:widowControl/>
              <w:spacing w:line="360" w:lineRule="auto"/>
              <w:ind w:right="0" w:firstLine="0"/>
              <w:jc w:val="both"/>
              <w:rPr>
                <w:rFonts w:ascii="Times New Roman" w:hAnsi="Times New Roman"/>
                <w:sz w:val="28"/>
                <w:szCs w:val="28"/>
              </w:rPr>
            </w:pPr>
            <w:r w:rsidRPr="00F67B2E">
              <w:rPr>
                <w:rFonts w:ascii="Times New Roman" w:hAnsi="Times New Roman"/>
                <w:sz w:val="28"/>
                <w:szCs w:val="28"/>
              </w:rPr>
              <w:t>Заполняется только акционерными обществами</w:t>
            </w:r>
          </w:p>
        </w:tc>
      </w:tr>
      <w:tr w:rsidR="00FD4A13" w:rsidRPr="00F67B2E" w:rsidTr="00F67B2E">
        <w:tc>
          <w:tcPr>
            <w:tcW w:w="3420" w:type="dxa"/>
          </w:tcPr>
          <w:p w:rsidR="00FD4A13" w:rsidRPr="00F67B2E" w:rsidRDefault="00FD4A13" w:rsidP="00F94C21">
            <w:pPr>
              <w:pStyle w:val="ConsNormal"/>
              <w:widowControl/>
              <w:spacing w:line="360" w:lineRule="auto"/>
              <w:ind w:right="0" w:firstLine="0"/>
              <w:jc w:val="both"/>
              <w:rPr>
                <w:rFonts w:ascii="Times New Roman" w:hAnsi="Times New Roman"/>
                <w:sz w:val="28"/>
                <w:szCs w:val="28"/>
              </w:rPr>
            </w:pPr>
            <w:r w:rsidRPr="00F67B2E">
              <w:rPr>
                <w:rFonts w:ascii="Times New Roman" w:hAnsi="Times New Roman"/>
                <w:sz w:val="28"/>
                <w:szCs w:val="28"/>
              </w:rPr>
              <w:t>Разводненная прибыль (убыток) на акцию</w:t>
            </w:r>
          </w:p>
        </w:tc>
        <w:tc>
          <w:tcPr>
            <w:tcW w:w="6480" w:type="dxa"/>
          </w:tcPr>
          <w:p w:rsidR="00FD4A13" w:rsidRPr="00F67B2E" w:rsidRDefault="00FD4A13" w:rsidP="00F94C21">
            <w:pPr>
              <w:pStyle w:val="ConsNormal"/>
              <w:widowControl/>
              <w:spacing w:line="360" w:lineRule="auto"/>
              <w:ind w:right="0" w:firstLine="0"/>
              <w:jc w:val="both"/>
              <w:rPr>
                <w:rFonts w:ascii="Times New Roman" w:hAnsi="Times New Roman"/>
                <w:sz w:val="28"/>
                <w:szCs w:val="28"/>
              </w:rPr>
            </w:pPr>
            <w:r w:rsidRPr="00F67B2E">
              <w:rPr>
                <w:rFonts w:ascii="Times New Roman" w:hAnsi="Times New Roman"/>
                <w:sz w:val="28"/>
                <w:szCs w:val="28"/>
              </w:rPr>
              <w:t>Заполняется только акционерными обществами</w:t>
            </w:r>
          </w:p>
        </w:tc>
      </w:tr>
    </w:tbl>
    <w:p w:rsidR="00FD4A13" w:rsidRPr="00F67B2E" w:rsidRDefault="00FD4A13" w:rsidP="00F94C21">
      <w:pPr>
        <w:pStyle w:val="ConsNormal"/>
        <w:widowControl/>
        <w:spacing w:line="360" w:lineRule="auto"/>
        <w:ind w:right="0" w:firstLine="540"/>
        <w:jc w:val="both"/>
        <w:rPr>
          <w:rFonts w:ascii="Times New Roman" w:hAnsi="Times New Roman"/>
          <w:i/>
          <w:sz w:val="28"/>
          <w:szCs w:val="28"/>
        </w:rPr>
      </w:pP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i/>
          <w:sz w:val="28"/>
          <w:szCs w:val="28"/>
        </w:rPr>
        <w:t>Раздел «Расшифровка отдельных прибылей и убытков»</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 xml:space="preserve">В данном разделе расшифровываются отдельными строками следующие показатели:  штрафы, пени, неустойки и т.п.;  возмещение убытков при неисполнении обязательств; прибыль (убыток) прошлых лет; курсовые разницы по операциям в иностранной валюте; отчисления в оценочные резервы; списание дебиторских и кредиторских задолженностей с истекшим сроком давности. Эти показатели показывают за отчетный период и предыдущий год в разрезе прибыль – убыток. </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p>
    <w:p w:rsidR="00FD4A13" w:rsidRPr="00F67B2E" w:rsidRDefault="00FD4A13" w:rsidP="00F94C21">
      <w:pPr>
        <w:pStyle w:val="ConsNonformat"/>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Рассмотрим заполнение некоторых строк данной формы на примере О</w:t>
      </w:r>
      <w:r w:rsidR="00684099">
        <w:rPr>
          <w:rFonts w:ascii="Times New Roman" w:hAnsi="Times New Roman"/>
          <w:sz w:val="28"/>
          <w:szCs w:val="28"/>
        </w:rPr>
        <w:t>О</w:t>
      </w:r>
      <w:r w:rsidRPr="00F67B2E">
        <w:rPr>
          <w:rFonts w:ascii="Times New Roman" w:hAnsi="Times New Roman"/>
          <w:sz w:val="28"/>
          <w:szCs w:val="28"/>
        </w:rPr>
        <w:t>О «</w:t>
      </w:r>
      <w:r w:rsidR="00684099">
        <w:rPr>
          <w:rFonts w:ascii="Times New Roman" w:hAnsi="Times New Roman"/>
          <w:sz w:val="28"/>
          <w:szCs w:val="28"/>
        </w:rPr>
        <w:t>Садовский</w:t>
      </w:r>
      <w:r w:rsidRPr="00F67B2E">
        <w:rPr>
          <w:rFonts w:ascii="Times New Roman" w:hAnsi="Times New Roman"/>
          <w:sz w:val="28"/>
          <w:szCs w:val="28"/>
        </w:rPr>
        <w:t>» (приложение 2):</w:t>
      </w:r>
    </w:p>
    <w:p w:rsidR="00FD4A13" w:rsidRPr="00F67B2E" w:rsidRDefault="00FD4A13" w:rsidP="00F94C21">
      <w:pPr>
        <w:pStyle w:val="ConsNonformat"/>
        <w:widowControl/>
        <w:numPr>
          <w:ilvl w:val="0"/>
          <w:numId w:val="28"/>
        </w:numPr>
        <w:tabs>
          <w:tab w:val="clear" w:pos="1260"/>
          <w:tab w:val="num" w:pos="540"/>
        </w:tabs>
        <w:spacing w:line="360" w:lineRule="auto"/>
        <w:ind w:left="540" w:right="0"/>
        <w:jc w:val="both"/>
        <w:rPr>
          <w:rFonts w:ascii="Times New Roman" w:hAnsi="Times New Roman"/>
          <w:sz w:val="28"/>
          <w:szCs w:val="28"/>
        </w:rPr>
      </w:pPr>
      <w:r w:rsidRPr="00F67B2E">
        <w:rPr>
          <w:rFonts w:ascii="Times New Roman" w:hAnsi="Times New Roman"/>
          <w:sz w:val="28"/>
          <w:szCs w:val="28"/>
        </w:rPr>
        <w:t xml:space="preserve">строка 010 – разница между кредитовым оборотом по счету 90/1 и 90/3 = </w:t>
      </w:r>
      <w:r w:rsidR="00684099">
        <w:rPr>
          <w:rFonts w:ascii="Times New Roman" w:hAnsi="Times New Roman"/>
          <w:sz w:val="28"/>
          <w:szCs w:val="28"/>
        </w:rPr>
        <w:t>28485-4354=24131</w:t>
      </w:r>
      <w:r w:rsidRPr="00F67B2E">
        <w:rPr>
          <w:rFonts w:ascii="Times New Roman" w:hAnsi="Times New Roman"/>
          <w:sz w:val="28"/>
          <w:szCs w:val="28"/>
        </w:rPr>
        <w:t>;</w:t>
      </w:r>
    </w:p>
    <w:p w:rsidR="00FD4A13" w:rsidRPr="00F67B2E" w:rsidRDefault="00FD4A13" w:rsidP="00F94C21">
      <w:pPr>
        <w:pStyle w:val="ConsNonformat"/>
        <w:widowControl/>
        <w:numPr>
          <w:ilvl w:val="0"/>
          <w:numId w:val="28"/>
        </w:numPr>
        <w:tabs>
          <w:tab w:val="clear" w:pos="1260"/>
          <w:tab w:val="num" w:pos="540"/>
        </w:tabs>
        <w:spacing w:line="360" w:lineRule="auto"/>
        <w:ind w:left="540" w:right="0"/>
        <w:jc w:val="both"/>
        <w:rPr>
          <w:rFonts w:ascii="Times New Roman" w:hAnsi="Times New Roman"/>
          <w:sz w:val="28"/>
          <w:szCs w:val="28"/>
        </w:rPr>
      </w:pPr>
      <w:r w:rsidRPr="00F67B2E">
        <w:rPr>
          <w:rFonts w:ascii="Times New Roman" w:hAnsi="Times New Roman"/>
          <w:sz w:val="28"/>
          <w:szCs w:val="28"/>
        </w:rPr>
        <w:t xml:space="preserve">строка 090, графа 4 = сумма показателей: материалы от ликвидации основных средств, стоимость основных средств без НДС, продажная стоимость акций, </w:t>
      </w:r>
      <w:r w:rsidR="00684099">
        <w:rPr>
          <w:rFonts w:ascii="Times New Roman" w:hAnsi="Times New Roman"/>
          <w:sz w:val="28"/>
          <w:szCs w:val="28"/>
        </w:rPr>
        <w:t xml:space="preserve">полученные субсидии, </w:t>
      </w:r>
      <w:r w:rsidRPr="00F67B2E">
        <w:rPr>
          <w:rFonts w:ascii="Times New Roman" w:hAnsi="Times New Roman"/>
          <w:sz w:val="28"/>
          <w:szCs w:val="28"/>
        </w:rPr>
        <w:t xml:space="preserve">списание части стоимости безвозмездно полученного имущества = </w:t>
      </w:r>
      <w:r w:rsidR="00684099">
        <w:rPr>
          <w:rFonts w:ascii="Times New Roman" w:hAnsi="Times New Roman"/>
          <w:sz w:val="28"/>
          <w:szCs w:val="28"/>
        </w:rPr>
        <w:t>604+24=928</w:t>
      </w:r>
      <w:r w:rsidRPr="00F67B2E">
        <w:rPr>
          <w:rFonts w:ascii="Times New Roman" w:hAnsi="Times New Roman"/>
          <w:sz w:val="28"/>
          <w:szCs w:val="28"/>
        </w:rPr>
        <w:t>;</w:t>
      </w:r>
    </w:p>
    <w:p w:rsidR="00FD4A13" w:rsidRPr="00F67B2E" w:rsidRDefault="00FD4A13" w:rsidP="00F94C21">
      <w:pPr>
        <w:pStyle w:val="ConsNonformat"/>
        <w:widowControl/>
        <w:numPr>
          <w:ilvl w:val="0"/>
          <w:numId w:val="28"/>
        </w:numPr>
        <w:tabs>
          <w:tab w:val="clear" w:pos="1260"/>
          <w:tab w:val="num" w:pos="540"/>
        </w:tabs>
        <w:spacing w:line="360" w:lineRule="auto"/>
        <w:ind w:left="540" w:right="0"/>
        <w:jc w:val="both"/>
        <w:rPr>
          <w:rFonts w:ascii="Times New Roman" w:hAnsi="Times New Roman"/>
          <w:sz w:val="28"/>
          <w:szCs w:val="28"/>
        </w:rPr>
      </w:pPr>
      <w:r w:rsidRPr="00F67B2E">
        <w:rPr>
          <w:rFonts w:ascii="Times New Roman" w:hAnsi="Times New Roman"/>
          <w:sz w:val="28"/>
          <w:szCs w:val="28"/>
        </w:rPr>
        <w:t>строка 200, графа 3 = возникло налоговых обязательств в отчетном периоде = 6.</w:t>
      </w:r>
    </w:p>
    <w:p w:rsidR="00F04C3C" w:rsidRDefault="00F04C3C" w:rsidP="00F94C21">
      <w:pPr>
        <w:pStyle w:val="a5"/>
        <w:spacing w:line="360" w:lineRule="auto"/>
        <w:rPr>
          <w:snapToGrid w:val="0"/>
          <w:szCs w:val="28"/>
        </w:rPr>
      </w:pPr>
    </w:p>
    <w:p w:rsidR="006A461C" w:rsidRDefault="006A461C" w:rsidP="00F94C21">
      <w:pPr>
        <w:pStyle w:val="a5"/>
        <w:spacing w:line="360" w:lineRule="auto"/>
        <w:rPr>
          <w:sz w:val="32"/>
          <w:szCs w:val="32"/>
        </w:rPr>
      </w:pPr>
    </w:p>
    <w:p w:rsidR="00FD4A13" w:rsidRPr="00DD6DF9" w:rsidRDefault="00DD6DF9" w:rsidP="00F94C21">
      <w:pPr>
        <w:pStyle w:val="a5"/>
        <w:spacing w:line="360" w:lineRule="auto"/>
        <w:rPr>
          <w:sz w:val="32"/>
          <w:szCs w:val="32"/>
        </w:rPr>
      </w:pPr>
      <w:r w:rsidRPr="00DD6DF9">
        <w:rPr>
          <w:sz w:val="32"/>
          <w:szCs w:val="32"/>
        </w:rPr>
        <w:t>3</w:t>
      </w:r>
      <w:r>
        <w:rPr>
          <w:sz w:val="32"/>
          <w:szCs w:val="32"/>
        </w:rPr>
        <w:t>. 3 О</w:t>
      </w:r>
      <w:r w:rsidRPr="00DD6DF9">
        <w:rPr>
          <w:sz w:val="32"/>
          <w:szCs w:val="32"/>
        </w:rPr>
        <w:t>тчет об изменениях капитала (форма № 3)</w:t>
      </w:r>
    </w:p>
    <w:p w:rsidR="006A461C" w:rsidRDefault="006A461C" w:rsidP="00F94C21">
      <w:pPr>
        <w:pStyle w:val="ConsNormal"/>
        <w:widowControl/>
        <w:spacing w:line="360" w:lineRule="auto"/>
        <w:ind w:right="0" w:firstLine="540"/>
        <w:jc w:val="both"/>
        <w:rPr>
          <w:rFonts w:ascii="Times New Roman" w:hAnsi="Times New Roman"/>
          <w:sz w:val="28"/>
          <w:szCs w:val="28"/>
        </w:rPr>
      </w:pP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Форма «Отчета об изменениях капитала» приведена в Приказе Минфина России от 22 июля 2003 г. № 67н</w:t>
      </w:r>
      <w:r w:rsidR="005D6AEA">
        <w:rPr>
          <w:rFonts w:ascii="Times New Roman" w:hAnsi="Times New Roman"/>
          <w:sz w:val="28"/>
          <w:szCs w:val="28"/>
        </w:rPr>
        <w:t xml:space="preserve"> (с изменениями от 18 сентября 2006 г)</w:t>
      </w:r>
      <w:r w:rsidRPr="00F67B2E">
        <w:rPr>
          <w:rFonts w:ascii="Times New Roman" w:hAnsi="Times New Roman"/>
          <w:sz w:val="28"/>
          <w:szCs w:val="28"/>
        </w:rPr>
        <w:t>. Эта форма рекомендуемая (Приложение 3), и организация вправе вводить в нее дополнительные строки, которые сочтет необходимыми. В Отчете об изменениях капитала все строки должны указываться с кодами. Они утверждены другим Приказом Минфина России – от 14 ноября 2003 г. № 102н.</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В таблице I «Изменение капитала» нужно отразить движение капитала организации за предыдущий и за отчетный  год. В состав капитала предприятия входят уставный (складочный), добавочный и резервный капитал, нераспределенная прибыль. Это установлено п.66 Положения по бухгалтерскому учету и бухгалтерской отчетности в Российской Федерации, утвержденного Приказом Минфина России от 29 июля 1998 г. N 34н.</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Таблица заполняется таким образом, что данные об изменениях каждого вида капитала заносятся в отдельную графу. Так, в графе 3 нужно показать изменения уставного капитала, в графе 4 – добавочного капитала, в графе 5 – резервного капитала. А вот в графе 6 записываются изменения величины нераспределенной прибыли (непокрытого убытка).</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Что касается графы 7, то в ней дается общая величина движения капитала. Чтобы заполнить эту графу, необходимо сложить данные граф 3 – 6 по каждой строке таблицы в отдельности.</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Изменение каждого вида капитала может произойти по различным причинам:</w:t>
      </w:r>
    </w:p>
    <w:p w:rsidR="00FD4A13" w:rsidRPr="00F67B2E" w:rsidRDefault="00FD4A13" w:rsidP="00F94C21">
      <w:pPr>
        <w:pStyle w:val="ConsNormal"/>
        <w:widowControl/>
        <w:numPr>
          <w:ilvl w:val="0"/>
          <w:numId w:val="8"/>
        </w:numPr>
        <w:spacing w:line="360" w:lineRule="auto"/>
        <w:ind w:right="0"/>
        <w:jc w:val="both"/>
        <w:rPr>
          <w:rFonts w:ascii="Times New Roman" w:hAnsi="Times New Roman"/>
          <w:sz w:val="28"/>
          <w:szCs w:val="28"/>
        </w:rPr>
      </w:pPr>
      <w:r w:rsidRPr="00F67B2E">
        <w:rPr>
          <w:rFonts w:ascii="Times New Roman" w:hAnsi="Times New Roman"/>
          <w:i/>
          <w:sz w:val="28"/>
          <w:szCs w:val="28"/>
        </w:rPr>
        <w:t>изменение уставного капитала</w:t>
      </w:r>
      <w:r w:rsidRPr="00F67B2E">
        <w:rPr>
          <w:rFonts w:ascii="Times New Roman" w:hAnsi="Times New Roman"/>
          <w:sz w:val="28"/>
          <w:szCs w:val="28"/>
        </w:rPr>
        <w:t>:</w:t>
      </w:r>
    </w:p>
    <w:p w:rsidR="00FD4A13" w:rsidRPr="00F67B2E" w:rsidRDefault="00FD4A13" w:rsidP="00F94C21">
      <w:pPr>
        <w:pStyle w:val="ConsNormal"/>
        <w:widowControl/>
        <w:numPr>
          <w:ilvl w:val="1"/>
          <w:numId w:val="3"/>
        </w:numPr>
        <w:spacing w:line="360" w:lineRule="auto"/>
        <w:ind w:right="0"/>
        <w:jc w:val="both"/>
        <w:rPr>
          <w:rFonts w:ascii="Times New Roman" w:hAnsi="Times New Roman"/>
          <w:sz w:val="28"/>
          <w:szCs w:val="28"/>
        </w:rPr>
      </w:pPr>
      <w:r w:rsidRPr="00F67B2E">
        <w:rPr>
          <w:rFonts w:ascii="Times New Roman" w:hAnsi="Times New Roman"/>
          <w:sz w:val="28"/>
          <w:szCs w:val="28"/>
        </w:rPr>
        <w:t>увеличение (кредит счета 80) – за счет дополнительного выпуска акций, увеличения их номинальной стоимости, реорганизации юридического лица и т.п.;</w:t>
      </w:r>
    </w:p>
    <w:p w:rsidR="00FD4A13" w:rsidRPr="00F67B2E" w:rsidRDefault="00FD4A13" w:rsidP="00F94C21">
      <w:pPr>
        <w:pStyle w:val="ConsNormal"/>
        <w:widowControl/>
        <w:numPr>
          <w:ilvl w:val="1"/>
          <w:numId w:val="3"/>
        </w:numPr>
        <w:spacing w:line="360" w:lineRule="auto"/>
        <w:ind w:right="0"/>
        <w:jc w:val="both"/>
        <w:rPr>
          <w:rFonts w:ascii="Times New Roman" w:hAnsi="Times New Roman"/>
          <w:sz w:val="28"/>
          <w:szCs w:val="28"/>
        </w:rPr>
      </w:pPr>
      <w:r w:rsidRPr="00F67B2E">
        <w:rPr>
          <w:rFonts w:ascii="Times New Roman" w:hAnsi="Times New Roman"/>
          <w:sz w:val="28"/>
          <w:szCs w:val="28"/>
        </w:rPr>
        <w:t>уменьшение (дебет счета 80) – за счет уменьшения количества акций посредством их выкупа и последующего аннулирования, уменьшения их номинальной стоимости и т.п.;</w:t>
      </w:r>
    </w:p>
    <w:p w:rsidR="00FD4A13" w:rsidRPr="00F67B2E" w:rsidRDefault="00FD4A13" w:rsidP="00F94C21">
      <w:pPr>
        <w:pStyle w:val="ConsNormal"/>
        <w:widowControl/>
        <w:numPr>
          <w:ilvl w:val="0"/>
          <w:numId w:val="8"/>
        </w:numPr>
        <w:spacing w:line="360" w:lineRule="auto"/>
        <w:ind w:right="0"/>
        <w:jc w:val="both"/>
        <w:rPr>
          <w:rFonts w:ascii="Times New Roman" w:hAnsi="Times New Roman"/>
          <w:sz w:val="28"/>
          <w:szCs w:val="28"/>
        </w:rPr>
      </w:pPr>
      <w:r w:rsidRPr="00F67B2E">
        <w:rPr>
          <w:rFonts w:ascii="Times New Roman" w:hAnsi="Times New Roman"/>
          <w:i/>
          <w:sz w:val="28"/>
          <w:szCs w:val="28"/>
        </w:rPr>
        <w:t>изменение добавочного капитала</w:t>
      </w:r>
      <w:r w:rsidRPr="00F67B2E">
        <w:rPr>
          <w:rFonts w:ascii="Times New Roman" w:hAnsi="Times New Roman"/>
          <w:sz w:val="28"/>
          <w:szCs w:val="28"/>
        </w:rPr>
        <w:t>:</w:t>
      </w:r>
    </w:p>
    <w:p w:rsidR="00FD4A13" w:rsidRPr="00F67B2E" w:rsidRDefault="00FD4A13" w:rsidP="00F94C21">
      <w:pPr>
        <w:pStyle w:val="ConsNormal"/>
        <w:widowControl/>
        <w:numPr>
          <w:ilvl w:val="1"/>
          <w:numId w:val="3"/>
        </w:numPr>
        <w:spacing w:line="360" w:lineRule="auto"/>
        <w:ind w:right="0"/>
        <w:jc w:val="both"/>
        <w:rPr>
          <w:rFonts w:ascii="Times New Roman" w:hAnsi="Times New Roman"/>
          <w:sz w:val="28"/>
          <w:szCs w:val="28"/>
        </w:rPr>
      </w:pPr>
      <w:r w:rsidRPr="00F67B2E">
        <w:rPr>
          <w:rFonts w:ascii="Times New Roman" w:hAnsi="Times New Roman"/>
          <w:sz w:val="28"/>
          <w:szCs w:val="28"/>
        </w:rPr>
        <w:t>увеличение (кредит счета 83) – пересчет иностранной валюты при внесении вклада, получение эмиссионного дохода и т.п.;</w:t>
      </w:r>
    </w:p>
    <w:p w:rsidR="00FD4A13" w:rsidRPr="00F67B2E" w:rsidRDefault="00FD4A13" w:rsidP="00F94C21">
      <w:pPr>
        <w:pStyle w:val="ConsNormal"/>
        <w:widowControl/>
        <w:numPr>
          <w:ilvl w:val="1"/>
          <w:numId w:val="3"/>
        </w:numPr>
        <w:spacing w:line="360" w:lineRule="auto"/>
        <w:ind w:right="0"/>
        <w:jc w:val="both"/>
        <w:rPr>
          <w:rFonts w:ascii="Times New Roman" w:hAnsi="Times New Roman"/>
          <w:sz w:val="28"/>
          <w:szCs w:val="28"/>
        </w:rPr>
      </w:pPr>
      <w:r w:rsidRPr="00F67B2E">
        <w:rPr>
          <w:rFonts w:ascii="Times New Roman" w:hAnsi="Times New Roman"/>
          <w:sz w:val="28"/>
          <w:szCs w:val="28"/>
        </w:rPr>
        <w:t>уменьшение (дебет счета 83) – за счет направления его части на увеличение уставного капитала, погашение убытка, выявленного по результатам работы за год, выбытие основных средств (ранее подвергавшихся дооценке) и т.п.;</w:t>
      </w:r>
    </w:p>
    <w:p w:rsidR="00FD4A13" w:rsidRPr="00F67B2E" w:rsidRDefault="00FD4A13" w:rsidP="00F94C21">
      <w:pPr>
        <w:pStyle w:val="ConsNormal"/>
        <w:widowControl/>
        <w:numPr>
          <w:ilvl w:val="0"/>
          <w:numId w:val="8"/>
        </w:numPr>
        <w:spacing w:line="360" w:lineRule="auto"/>
        <w:ind w:right="0"/>
        <w:jc w:val="both"/>
        <w:rPr>
          <w:rFonts w:ascii="Times New Roman" w:hAnsi="Times New Roman"/>
          <w:sz w:val="28"/>
          <w:szCs w:val="28"/>
        </w:rPr>
      </w:pPr>
      <w:r w:rsidRPr="00F67B2E">
        <w:rPr>
          <w:rFonts w:ascii="Times New Roman" w:hAnsi="Times New Roman"/>
          <w:i/>
          <w:sz w:val="28"/>
          <w:szCs w:val="28"/>
        </w:rPr>
        <w:t>изменение резервного капитала</w:t>
      </w:r>
      <w:r w:rsidRPr="00F67B2E">
        <w:rPr>
          <w:rFonts w:ascii="Times New Roman" w:hAnsi="Times New Roman"/>
          <w:sz w:val="28"/>
          <w:szCs w:val="28"/>
        </w:rPr>
        <w:t>:</w:t>
      </w:r>
    </w:p>
    <w:p w:rsidR="00FD4A13" w:rsidRPr="00F67B2E" w:rsidRDefault="00FD4A13" w:rsidP="00F94C21">
      <w:pPr>
        <w:pStyle w:val="ConsNormal"/>
        <w:widowControl/>
        <w:numPr>
          <w:ilvl w:val="1"/>
          <w:numId w:val="3"/>
        </w:numPr>
        <w:spacing w:line="360" w:lineRule="auto"/>
        <w:ind w:right="0"/>
        <w:jc w:val="both"/>
        <w:rPr>
          <w:rFonts w:ascii="Times New Roman" w:hAnsi="Times New Roman"/>
          <w:sz w:val="28"/>
          <w:szCs w:val="28"/>
        </w:rPr>
      </w:pPr>
      <w:r w:rsidRPr="00F67B2E">
        <w:rPr>
          <w:rFonts w:ascii="Times New Roman" w:hAnsi="Times New Roman"/>
          <w:sz w:val="28"/>
          <w:szCs w:val="28"/>
        </w:rPr>
        <w:t>увеличение  (кредит счета 82) – за счет отчислений от чистой прибыли (норма определяется в соответствии с учредительными документами);</w:t>
      </w:r>
    </w:p>
    <w:p w:rsidR="00FD4A13" w:rsidRPr="00F67B2E" w:rsidRDefault="00FD4A13" w:rsidP="00F94C21">
      <w:pPr>
        <w:pStyle w:val="ConsNormal"/>
        <w:widowControl/>
        <w:numPr>
          <w:ilvl w:val="1"/>
          <w:numId w:val="3"/>
        </w:numPr>
        <w:spacing w:line="360" w:lineRule="auto"/>
        <w:ind w:right="0"/>
        <w:jc w:val="both"/>
        <w:rPr>
          <w:rFonts w:ascii="Times New Roman" w:hAnsi="Times New Roman"/>
          <w:sz w:val="28"/>
          <w:szCs w:val="28"/>
        </w:rPr>
      </w:pPr>
      <w:r w:rsidRPr="00F67B2E">
        <w:rPr>
          <w:rFonts w:ascii="Times New Roman" w:hAnsi="Times New Roman"/>
          <w:sz w:val="28"/>
          <w:szCs w:val="28"/>
        </w:rPr>
        <w:t>уменьшение (дебет счета 82) – погашение убытка, выявленного по результатам работы за год, погашение облигаций общества по полученным кредитам и займам, выкуп акций общества и т.п.;</w:t>
      </w:r>
    </w:p>
    <w:p w:rsidR="00FD4A13" w:rsidRPr="00F67B2E" w:rsidRDefault="00FD4A13" w:rsidP="00F94C21">
      <w:pPr>
        <w:pStyle w:val="ConsNormal"/>
        <w:widowControl/>
        <w:numPr>
          <w:ilvl w:val="0"/>
          <w:numId w:val="9"/>
        </w:numPr>
        <w:spacing w:line="360" w:lineRule="auto"/>
        <w:ind w:right="0"/>
        <w:jc w:val="both"/>
        <w:rPr>
          <w:rFonts w:ascii="Times New Roman" w:hAnsi="Times New Roman"/>
          <w:sz w:val="28"/>
          <w:szCs w:val="28"/>
        </w:rPr>
      </w:pPr>
      <w:r w:rsidRPr="00F67B2E">
        <w:rPr>
          <w:rFonts w:ascii="Times New Roman" w:hAnsi="Times New Roman"/>
          <w:i/>
          <w:sz w:val="28"/>
          <w:szCs w:val="28"/>
        </w:rPr>
        <w:t>изменение нераспределенной прибыли (непокрытого убытка):</w:t>
      </w:r>
    </w:p>
    <w:p w:rsidR="00FD4A13" w:rsidRPr="00F67B2E" w:rsidRDefault="00FD4A13" w:rsidP="00F94C21">
      <w:pPr>
        <w:pStyle w:val="ConsNormal"/>
        <w:widowControl/>
        <w:numPr>
          <w:ilvl w:val="1"/>
          <w:numId w:val="3"/>
        </w:numPr>
        <w:spacing w:line="360" w:lineRule="auto"/>
        <w:ind w:right="0"/>
        <w:jc w:val="both"/>
        <w:rPr>
          <w:rFonts w:ascii="Times New Roman" w:hAnsi="Times New Roman"/>
          <w:sz w:val="28"/>
          <w:szCs w:val="28"/>
        </w:rPr>
      </w:pPr>
      <w:r w:rsidRPr="00F67B2E">
        <w:rPr>
          <w:rFonts w:ascii="Times New Roman" w:hAnsi="Times New Roman"/>
          <w:sz w:val="28"/>
          <w:szCs w:val="28"/>
        </w:rPr>
        <w:t>увеличение (кредит счета 84) – за счет увеличения прибыли отчетного года, реорганизации организации, списания сумм дооценки при выбытии основных средств;</w:t>
      </w:r>
    </w:p>
    <w:p w:rsidR="00FD4A13" w:rsidRPr="00F67B2E" w:rsidRDefault="00FD4A13" w:rsidP="00F94C21">
      <w:pPr>
        <w:pStyle w:val="ConsNormal"/>
        <w:widowControl/>
        <w:numPr>
          <w:ilvl w:val="1"/>
          <w:numId w:val="3"/>
        </w:numPr>
        <w:spacing w:line="360" w:lineRule="auto"/>
        <w:ind w:right="0"/>
        <w:jc w:val="both"/>
        <w:rPr>
          <w:rFonts w:ascii="Times New Roman" w:hAnsi="Times New Roman"/>
          <w:sz w:val="28"/>
          <w:szCs w:val="28"/>
        </w:rPr>
      </w:pPr>
      <w:r w:rsidRPr="00F67B2E">
        <w:rPr>
          <w:rFonts w:ascii="Times New Roman" w:hAnsi="Times New Roman"/>
          <w:sz w:val="28"/>
          <w:szCs w:val="28"/>
        </w:rPr>
        <w:t>уменьшение (дебет счета 84) – при принятии решения о выплате дивидендов, отчислениях в резервный фонд.</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 xml:space="preserve">В таблице </w:t>
      </w:r>
      <w:r w:rsidRPr="00F67B2E">
        <w:rPr>
          <w:rFonts w:ascii="Times New Roman" w:hAnsi="Times New Roman"/>
          <w:sz w:val="28"/>
          <w:szCs w:val="28"/>
          <w:lang w:val="en-US"/>
        </w:rPr>
        <w:t>II</w:t>
      </w:r>
      <w:r w:rsidRPr="00F67B2E">
        <w:rPr>
          <w:rFonts w:ascii="Times New Roman" w:hAnsi="Times New Roman"/>
          <w:sz w:val="28"/>
          <w:szCs w:val="28"/>
        </w:rPr>
        <w:t xml:space="preserve"> «Резервы» приводят данные о резервах, которые создала </w:t>
      </w:r>
      <w:r w:rsidR="002C2EA0">
        <w:rPr>
          <w:rFonts w:ascii="Times New Roman" w:hAnsi="Times New Roman"/>
          <w:sz w:val="28"/>
          <w:szCs w:val="28"/>
        </w:rPr>
        <w:t xml:space="preserve">    </w:t>
      </w:r>
      <w:r w:rsidRPr="00F67B2E">
        <w:rPr>
          <w:rFonts w:ascii="Times New Roman" w:hAnsi="Times New Roman"/>
          <w:sz w:val="28"/>
          <w:szCs w:val="28"/>
        </w:rPr>
        <w:t>организация. Все резервы подразделяют на:</w:t>
      </w:r>
    </w:p>
    <w:p w:rsidR="00FD4A13" w:rsidRPr="00F67B2E" w:rsidRDefault="00FD4A13" w:rsidP="00F94C21">
      <w:pPr>
        <w:pStyle w:val="ConsNormal"/>
        <w:widowControl/>
        <w:numPr>
          <w:ilvl w:val="1"/>
          <w:numId w:val="3"/>
        </w:numPr>
        <w:spacing w:line="360" w:lineRule="auto"/>
        <w:ind w:right="0"/>
        <w:jc w:val="both"/>
        <w:rPr>
          <w:rFonts w:ascii="Times New Roman" w:hAnsi="Times New Roman"/>
          <w:sz w:val="28"/>
          <w:szCs w:val="28"/>
        </w:rPr>
      </w:pPr>
      <w:r w:rsidRPr="00F67B2E">
        <w:rPr>
          <w:rFonts w:ascii="Times New Roman" w:hAnsi="Times New Roman"/>
          <w:sz w:val="28"/>
          <w:szCs w:val="28"/>
        </w:rPr>
        <w:t>резервы, образованные в соответствии с законодательством;</w:t>
      </w:r>
    </w:p>
    <w:p w:rsidR="00FD4A13" w:rsidRPr="00F67B2E" w:rsidRDefault="00FD4A13" w:rsidP="00F94C21">
      <w:pPr>
        <w:pStyle w:val="ConsNormal"/>
        <w:widowControl/>
        <w:numPr>
          <w:ilvl w:val="1"/>
          <w:numId w:val="3"/>
        </w:numPr>
        <w:spacing w:line="360" w:lineRule="auto"/>
        <w:ind w:right="0"/>
        <w:jc w:val="both"/>
        <w:rPr>
          <w:rFonts w:ascii="Times New Roman" w:hAnsi="Times New Roman"/>
          <w:sz w:val="28"/>
          <w:szCs w:val="28"/>
        </w:rPr>
      </w:pPr>
      <w:r w:rsidRPr="00F67B2E">
        <w:rPr>
          <w:rFonts w:ascii="Times New Roman" w:hAnsi="Times New Roman"/>
          <w:sz w:val="28"/>
          <w:szCs w:val="28"/>
        </w:rPr>
        <w:t>резервы, образованные в соответствии с учредительными документами;</w:t>
      </w:r>
    </w:p>
    <w:p w:rsidR="005D6AEA" w:rsidRDefault="00FD4A13" w:rsidP="00F94C21">
      <w:pPr>
        <w:pStyle w:val="ConsNormal"/>
        <w:widowControl/>
        <w:numPr>
          <w:ilvl w:val="1"/>
          <w:numId w:val="3"/>
        </w:numPr>
        <w:spacing w:line="360" w:lineRule="auto"/>
        <w:ind w:right="0"/>
        <w:jc w:val="both"/>
        <w:rPr>
          <w:rFonts w:ascii="Times New Roman" w:hAnsi="Times New Roman"/>
          <w:sz w:val="28"/>
          <w:szCs w:val="28"/>
        </w:rPr>
      </w:pPr>
      <w:r w:rsidRPr="005D6AEA">
        <w:rPr>
          <w:rFonts w:ascii="Times New Roman" w:hAnsi="Times New Roman"/>
          <w:sz w:val="28"/>
          <w:szCs w:val="28"/>
        </w:rPr>
        <w:t>оценочные резервы;</w:t>
      </w:r>
    </w:p>
    <w:p w:rsidR="00FD4A13" w:rsidRPr="005D6AEA" w:rsidRDefault="00FD4A13" w:rsidP="00F94C21">
      <w:pPr>
        <w:pStyle w:val="ConsNormal"/>
        <w:widowControl/>
        <w:numPr>
          <w:ilvl w:val="1"/>
          <w:numId w:val="3"/>
        </w:numPr>
        <w:spacing w:line="360" w:lineRule="auto"/>
        <w:ind w:right="0"/>
        <w:jc w:val="both"/>
        <w:rPr>
          <w:rFonts w:ascii="Times New Roman" w:hAnsi="Times New Roman"/>
          <w:sz w:val="28"/>
          <w:szCs w:val="28"/>
        </w:rPr>
      </w:pPr>
      <w:r w:rsidRPr="005D6AEA">
        <w:rPr>
          <w:rFonts w:ascii="Times New Roman" w:hAnsi="Times New Roman"/>
          <w:sz w:val="28"/>
          <w:szCs w:val="28"/>
        </w:rPr>
        <w:t>резервы предстоящих расходов.</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Данные по каждому виду резервов показывают за предыдущий и за отчетный год. В графе 3 указывается остаток резерва на начало года (кредитовое сальдо соответствующего счета). Суммы, которые отчисляются в резервы в течение года, приводят в графе 4, а расходы, которые покрываются за счет резерва, - в графе 5. Остатки на конец года отражают в графе 6.</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В таблице «Справки» отражают данные о стоимости чистых активов на начало и конец отчетного года. Чтобы узнать стоимость чистых активов, нужно использовать форму расчета, которая приведена в Порядке оценки стоимости чистых активов акционерного общества. Этот Порядок утвержден Приказом Минфина России и ФКЦБ России от 29 января 2003 г. № 10н/03-6/пз. Несмотря на то, что порядок разработан для акционерных обществ, его могут применять и общества с ограниченной или дополнительной ответственностью.</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Далее бухгалтер указывает сумму средств, которые были получены организацией из бюджета и внебюджетных фондов за предыдущий и отчетный год. Причем данные нужно указывать так:</w:t>
      </w:r>
    </w:p>
    <w:p w:rsidR="00FD4A13" w:rsidRPr="00F67B2E" w:rsidRDefault="00FD4A13" w:rsidP="00F94C21">
      <w:pPr>
        <w:pStyle w:val="ConsNormal"/>
        <w:widowControl/>
        <w:numPr>
          <w:ilvl w:val="1"/>
          <w:numId w:val="3"/>
        </w:numPr>
        <w:tabs>
          <w:tab w:val="clear" w:pos="2310"/>
          <w:tab w:val="left" w:pos="540"/>
          <w:tab w:val="num" w:pos="720"/>
        </w:tabs>
        <w:spacing w:line="360" w:lineRule="auto"/>
        <w:ind w:left="540" w:right="0" w:hanging="360"/>
        <w:jc w:val="both"/>
        <w:rPr>
          <w:rFonts w:ascii="Times New Roman" w:hAnsi="Times New Roman"/>
          <w:sz w:val="28"/>
          <w:szCs w:val="28"/>
        </w:rPr>
      </w:pPr>
      <w:r w:rsidRPr="00F67B2E">
        <w:rPr>
          <w:rFonts w:ascii="Times New Roman" w:hAnsi="Times New Roman"/>
          <w:sz w:val="28"/>
          <w:szCs w:val="28"/>
        </w:rPr>
        <w:t>в графе 3 – средства, полученные из бюджета в отчетном году;</w:t>
      </w:r>
    </w:p>
    <w:p w:rsidR="00FD4A13" w:rsidRPr="00F67B2E" w:rsidRDefault="00FD4A13" w:rsidP="00F94C21">
      <w:pPr>
        <w:pStyle w:val="ConsNormal"/>
        <w:widowControl/>
        <w:numPr>
          <w:ilvl w:val="1"/>
          <w:numId w:val="3"/>
        </w:numPr>
        <w:tabs>
          <w:tab w:val="left" w:pos="540"/>
          <w:tab w:val="num" w:pos="720"/>
        </w:tabs>
        <w:spacing w:line="360" w:lineRule="auto"/>
        <w:ind w:left="540" w:right="0" w:hanging="360"/>
        <w:jc w:val="both"/>
        <w:rPr>
          <w:rFonts w:ascii="Times New Roman" w:hAnsi="Times New Roman"/>
          <w:sz w:val="28"/>
          <w:szCs w:val="28"/>
        </w:rPr>
      </w:pPr>
      <w:r w:rsidRPr="00F67B2E">
        <w:rPr>
          <w:rFonts w:ascii="Times New Roman" w:hAnsi="Times New Roman"/>
          <w:sz w:val="28"/>
          <w:szCs w:val="28"/>
        </w:rPr>
        <w:t>в графе 4 – средства, полученные из бюджета в предыдущем году;</w:t>
      </w:r>
    </w:p>
    <w:p w:rsidR="00FD4A13" w:rsidRPr="00F67B2E" w:rsidRDefault="00FD4A13" w:rsidP="00F94C21">
      <w:pPr>
        <w:pStyle w:val="ConsNormal"/>
        <w:widowControl/>
        <w:numPr>
          <w:ilvl w:val="1"/>
          <w:numId w:val="3"/>
        </w:numPr>
        <w:tabs>
          <w:tab w:val="left" w:pos="540"/>
          <w:tab w:val="num" w:pos="720"/>
        </w:tabs>
        <w:spacing w:line="360" w:lineRule="auto"/>
        <w:ind w:left="540" w:right="0" w:hanging="360"/>
        <w:jc w:val="both"/>
        <w:rPr>
          <w:rFonts w:ascii="Times New Roman" w:hAnsi="Times New Roman"/>
          <w:sz w:val="28"/>
          <w:szCs w:val="28"/>
        </w:rPr>
      </w:pPr>
      <w:r w:rsidRPr="00F67B2E">
        <w:rPr>
          <w:rFonts w:ascii="Times New Roman" w:hAnsi="Times New Roman"/>
          <w:sz w:val="28"/>
          <w:szCs w:val="28"/>
        </w:rPr>
        <w:t>в графе 5 – средства, полученные из внебюджетных фондов в отчетном году;</w:t>
      </w:r>
    </w:p>
    <w:p w:rsidR="00FD4A13" w:rsidRPr="00F67B2E" w:rsidRDefault="00FD4A13" w:rsidP="00F94C21">
      <w:pPr>
        <w:pStyle w:val="ConsNormal"/>
        <w:widowControl/>
        <w:numPr>
          <w:ilvl w:val="1"/>
          <w:numId w:val="3"/>
        </w:numPr>
        <w:tabs>
          <w:tab w:val="left" w:pos="540"/>
          <w:tab w:val="num" w:pos="720"/>
        </w:tabs>
        <w:spacing w:line="360" w:lineRule="auto"/>
        <w:ind w:left="540" w:right="0" w:hanging="360"/>
        <w:jc w:val="both"/>
        <w:rPr>
          <w:rFonts w:ascii="Times New Roman" w:hAnsi="Times New Roman"/>
          <w:sz w:val="28"/>
          <w:szCs w:val="28"/>
        </w:rPr>
      </w:pPr>
      <w:r w:rsidRPr="00F67B2E">
        <w:rPr>
          <w:rFonts w:ascii="Times New Roman" w:hAnsi="Times New Roman"/>
          <w:sz w:val="28"/>
          <w:szCs w:val="28"/>
        </w:rPr>
        <w:t>в графе 6 – средства, полученные из внебюджетных фондов в предыдущем  году.</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По строке «Получено на: расходы по обычным видам деятельности всего, в том числе» записывают средства, полученные на расходы по обычным видам деятельности. Те же средства, которые выделены на капитальные вложения во внеоборотные активы, показывают по строке «Капитальные вложения во внеоборотные активы, в том числе».</w:t>
      </w:r>
    </w:p>
    <w:p w:rsidR="00FD4A13" w:rsidRPr="00F67B2E" w:rsidRDefault="00FD4A13" w:rsidP="00F94C21">
      <w:pPr>
        <w:pStyle w:val="ConsNonformat"/>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Рассмотрим заполнение некоторых строк формы № 3 на примере О</w:t>
      </w:r>
      <w:r w:rsidR="00684099">
        <w:rPr>
          <w:rFonts w:ascii="Times New Roman" w:hAnsi="Times New Roman"/>
          <w:sz w:val="28"/>
          <w:szCs w:val="28"/>
        </w:rPr>
        <w:t>О</w:t>
      </w:r>
      <w:r w:rsidRPr="00F67B2E">
        <w:rPr>
          <w:rFonts w:ascii="Times New Roman" w:hAnsi="Times New Roman"/>
          <w:sz w:val="28"/>
          <w:szCs w:val="28"/>
        </w:rPr>
        <w:t>О «</w:t>
      </w:r>
      <w:r w:rsidR="00207F53">
        <w:rPr>
          <w:rFonts w:ascii="Times New Roman" w:hAnsi="Times New Roman"/>
          <w:sz w:val="28"/>
          <w:szCs w:val="28"/>
        </w:rPr>
        <w:t>Садовский</w:t>
      </w:r>
      <w:r w:rsidRPr="00F67B2E">
        <w:rPr>
          <w:rFonts w:ascii="Times New Roman" w:hAnsi="Times New Roman"/>
          <w:sz w:val="28"/>
          <w:szCs w:val="28"/>
        </w:rPr>
        <w:t>» (приложение 3):</w:t>
      </w:r>
    </w:p>
    <w:p w:rsidR="00FD4A13" w:rsidRPr="00F67B2E" w:rsidRDefault="00FD4A13" w:rsidP="00F94C21">
      <w:pPr>
        <w:pStyle w:val="ConsNonformat"/>
        <w:widowControl/>
        <w:numPr>
          <w:ilvl w:val="0"/>
          <w:numId w:val="29"/>
        </w:numPr>
        <w:tabs>
          <w:tab w:val="clear" w:pos="1260"/>
          <w:tab w:val="num" w:pos="360"/>
        </w:tabs>
        <w:spacing w:line="360" w:lineRule="auto"/>
        <w:ind w:left="360" w:right="0"/>
        <w:jc w:val="both"/>
        <w:rPr>
          <w:rFonts w:ascii="Times New Roman" w:hAnsi="Times New Roman"/>
          <w:sz w:val="28"/>
          <w:szCs w:val="28"/>
        </w:rPr>
      </w:pPr>
      <w:r w:rsidRPr="00F67B2E">
        <w:rPr>
          <w:rFonts w:ascii="Times New Roman" w:hAnsi="Times New Roman"/>
          <w:sz w:val="28"/>
          <w:szCs w:val="28"/>
        </w:rPr>
        <w:t xml:space="preserve">строка 030, графа </w:t>
      </w:r>
      <w:r w:rsidR="00207F53">
        <w:rPr>
          <w:rFonts w:ascii="Times New Roman" w:hAnsi="Times New Roman"/>
          <w:sz w:val="28"/>
          <w:szCs w:val="28"/>
        </w:rPr>
        <w:t>1</w:t>
      </w:r>
      <w:r w:rsidRPr="00F67B2E">
        <w:rPr>
          <w:rFonts w:ascii="Times New Roman" w:hAnsi="Times New Roman"/>
          <w:sz w:val="28"/>
          <w:szCs w:val="28"/>
        </w:rPr>
        <w:t xml:space="preserve"> – остаток по счету 8</w:t>
      </w:r>
      <w:r w:rsidR="00207F53">
        <w:rPr>
          <w:rFonts w:ascii="Times New Roman" w:hAnsi="Times New Roman"/>
          <w:sz w:val="28"/>
          <w:szCs w:val="28"/>
        </w:rPr>
        <w:t>0</w:t>
      </w:r>
      <w:r w:rsidRPr="00F67B2E">
        <w:rPr>
          <w:rFonts w:ascii="Times New Roman" w:hAnsi="Times New Roman"/>
          <w:sz w:val="28"/>
          <w:szCs w:val="28"/>
        </w:rPr>
        <w:t xml:space="preserve"> на</w:t>
      </w:r>
      <w:r w:rsidR="00207F53">
        <w:rPr>
          <w:rFonts w:ascii="Times New Roman" w:hAnsi="Times New Roman"/>
          <w:sz w:val="28"/>
          <w:szCs w:val="28"/>
        </w:rPr>
        <w:t xml:space="preserve"> 1 января предыдущего года = 10</w:t>
      </w:r>
      <w:r w:rsidRPr="00F67B2E">
        <w:rPr>
          <w:rFonts w:ascii="Times New Roman" w:hAnsi="Times New Roman"/>
          <w:sz w:val="28"/>
          <w:szCs w:val="28"/>
        </w:rPr>
        <w:t>;</w:t>
      </w:r>
    </w:p>
    <w:p w:rsidR="00FD4A13" w:rsidRPr="00F67B2E" w:rsidRDefault="00FD4A13" w:rsidP="00F94C21">
      <w:pPr>
        <w:pStyle w:val="ConsNonformat"/>
        <w:widowControl/>
        <w:numPr>
          <w:ilvl w:val="0"/>
          <w:numId w:val="29"/>
        </w:numPr>
        <w:tabs>
          <w:tab w:val="clear" w:pos="1260"/>
          <w:tab w:val="num" w:pos="360"/>
        </w:tabs>
        <w:spacing w:line="360" w:lineRule="auto"/>
        <w:ind w:left="360" w:right="0"/>
        <w:jc w:val="both"/>
        <w:rPr>
          <w:rFonts w:ascii="Times New Roman" w:hAnsi="Times New Roman"/>
          <w:sz w:val="28"/>
          <w:szCs w:val="28"/>
        </w:rPr>
      </w:pPr>
      <w:r w:rsidRPr="00F67B2E">
        <w:rPr>
          <w:rFonts w:ascii="Times New Roman" w:hAnsi="Times New Roman"/>
          <w:sz w:val="28"/>
          <w:szCs w:val="28"/>
        </w:rPr>
        <w:t>строка 070, графа 6 – заполняется расчетным путем =</w:t>
      </w:r>
      <w:r w:rsidR="00207F53">
        <w:rPr>
          <w:rFonts w:ascii="Times New Roman" w:hAnsi="Times New Roman"/>
          <w:sz w:val="28"/>
          <w:szCs w:val="28"/>
        </w:rPr>
        <w:t>3941+9377</w:t>
      </w:r>
      <w:r w:rsidRPr="00F67B2E">
        <w:rPr>
          <w:rFonts w:ascii="Times New Roman" w:hAnsi="Times New Roman"/>
          <w:sz w:val="28"/>
          <w:szCs w:val="28"/>
        </w:rPr>
        <w:t xml:space="preserve"> </w:t>
      </w:r>
      <w:r w:rsidR="00207F53">
        <w:rPr>
          <w:rFonts w:ascii="Times New Roman" w:hAnsi="Times New Roman"/>
          <w:sz w:val="28"/>
          <w:szCs w:val="28"/>
        </w:rPr>
        <w:t>=13318</w:t>
      </w:r>
      <w:r w:rsidRPr="00F67B2E">
        <w:rPr>
          <w:rFonts w:ascii="Times New Roman" w:hAnsi="Times New Roman"/>
          <w:sz w:val="28"/>
          <w:szCs w:val="28"/>
        </w:rPr>
        <w:t>;</w:t>
      </w:r>
    </w:p>
    <w:p w:rsidR="00DD6DF9" w:rsidRDefault="00DD6DF9" w:rsidP="00F94C21">
      <w:pPr>
        <w:pStyle w:val="ConsNormal"/>
        <w:widowControl/>
        <w:spacing w:line="360" w:lineRule="auto"/>
        <w:ind w:left="360" w:right="0" w:firstLine="0"/>
        <w:jc w:val="both"/>
        <w:rPr>
          <w:rFonts w:ascii="Times New Roman" w:hAnsi="Times New Roman"/>
          <w:sz w:val="32"/>
          <w:szCs w:val="32"/>
        </w:rPr>
      </w:pPr>
    </w:p>
    <w:p w:rsidR="00FD4A13" w:rsidRPr="00DD6DF9" w:rsidRDefault="00DD6DF9" w:rsidP="00F94C21">
      <w:pPr>
        <w:pStyle w:val="ConsNormal"/>
        <w:widowControl/>
        <w:spacing w:line="360" w:lineRule="auto"/>
        <w:ind w:left="360" w:right="0" w:firstLine="0"/>
        <w:jc w:val="both"/>
        <w:rPr>
          <w:rFonts w:ascii="Times New Roman" w:hAnsi="Times New Roman"/>
          <w:sz w:val="32"/>
          <w:szCs w:val="32"/>
        </w:rPr>
      </w:pPr>
      <w:r w:rsidRPr="00DD6DF9">
        <w:rPr>
          <w:rFonts w:ascii="Times New Roman" w:hAnsi="Times New Roman"/>
          <w:sz w:val="32"/>
          <w:szCs w:val="32"/>
        </w:rPr>
        <w:t>3</w:t>
      </w:r>
      <w:r>
        <w:rPr>
          <w:rFonts w:ascii="Times New Roman" w:hAnsi="Times New Roman"/>
          <w:sz w:val="32"/>
          <w:szCs w:val="32"/>
        </w:rPr>
        <w:t>.4  О</w:t>
      </w:r>
      <w:r w:rsidRPr="00DD6DF9">
        <w:rPr>
          <w:rFonts w:ascii="Times New Roman" w:hAnsi="Times New Roman"/>
          <w:sz w:val="32"/>
          <w:szCs w:val="32"/>
        </w:rPr>
        <w:t>тчет о движении денежных средств (форма № 4)</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В этом Отчете отражается информация о том, за счет каких источников организация осуществляла свою деятельность в прошедшем и отчетном году, а также как она расходовала имеющиеся у нее средства.</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«Отчет о движении денежных средств» представляет собой таблицу, в графе 3 которой организации указывают данные за отчетный год, а в графе 4 - за предыдущий.</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В «Отчете о движении денежных средств» отражается:</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  остаток денежных средств на начало отчетного периода;</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 движение денежных средств по текущей деятельности; здесь следует отразить следующие показатели:</w:t>
      </w:r>
    </w:p>
    <w:p w:rsidR="00FD4A13" w:rsidRPr="00F67B2E" w:rsidRDefault="00FD4A13" w:rsidP="00F94C21">
      <w:pPr>
        <w:pStyle w:val="ConsNormal"/>
        <w:widowControl/>
        <w:numPr>
          <w:ilvl w:val="0"/>
          <w:numId w:val="11"/>
        </w:numPr>
        <w:tabs>
          <w:tab w:val="clear" w:pos="1695"/>
          <w:tab w:val="num" w:pos="1068"/>
        </w:tabs>
        <w:spacing w:line="360" w:lineRule="auto"/>
        <w:ind w:left="1068" w:right="0"/>
        <w:jc w:val="both"/>
        <w:rPr>
          <w:rFonts w:ascii="Times New Roman" w:hAnsi="Times New Roman"/>
          <w:sz w:val="28"/>
          <w:szCs w:val="28"/>
        </w:rPr>
      </w:pPr>
      <w:r w:rsidRPr="00F67B2E">
        <w:rPr>
          <w:rFonts w:ascii="Times New Roman" w:hAnsi="Times New Roman"/>
          <w:sz w:val="28"/>
          <w:szCs w:val="28"/>
        </w:rPr>
        <w:t xml:space="preserve"> средства, полученные от покупателей, заказчиков;</w:t>
      </w:r>
    </w:p>
    <w:p w:rsidR="00FD4A13" w:rsidRPr="00F67B2E" w:rsidRDefault="00FD4A13" w:rsidP="00F94C21">
      <w:pPr>
        <w:pStyle w:val="ConsNormal"/>
        <w:widowControl/>
        <w:numPr>
          <w:ilvl w:val="0"/>
          <w:numId w:val="12"/>
        </w:numPr>
        <w:tabs>
          <w:tab w:val="clear" w:pos="1695"/>
          <w:tab w:val="num" w:pos="1068"/>
        </w:tabs>
        <w:spacing w:line="360" w:lineRule="auto"/>
        <w:ind w:left="1068" w:right="0"/>
        <w:jc w:val="both"/>
        <w:rPr>
          <w:rFonts w:ascii="Times New Roman" w:hAnsi="Times New Roman"/>
          <w:sz w:val="28"/>
          <w:szCs w:val="28"/>
        </w:rPr>
      </w:pPr>
      <w:r w:rsidRPr="00F67B2E">
        <w:rPr>
          <w:rFonts w:ascii="Times New Roman" w:hAnsi="Times New Roman"/>
          <w:sz w:val="28"/>
          <w:szCs w:val="28"/>
        </w:rPr>
        <w:t xml:space="preserve"> прочие доходы (сумма штрафных санкций);</w:t>
      </w:r>
    </w:p>
    <w:p w:rsidR="00FD4A13" w:rsidRPr="00F67B2E" w:rsidRDefault="00FD4A13" w:rsidP="00F94C21">
      <w:pPr>
        <w:pStyle w:val="ConsNormal"/>
        <w:widowControl/>
        <w:numPr>
          <w:ilvl w:val="0"/>
          <w:numId w:val="13"/>
        </w:numPr>
        <w:tabs>
          <w:tab w:val="clear" w:pos="1695"/>
          <w:tab w:val="num" w:pos="1068"/>
        </w:tabs>
        <w:spacing w:line="360" w:lineRule="auto"/>
        <w:ind w:left="1068" w:right="0"/>
        <w:jc w:val="both"/>
        <w:rPr>
          <w:rFonts w:ascii="Times New Roman" w:hAnsi="Times New Roman"/>
          <w:sz w:val="28"/>
          <w:szCs w:val="28"/>
        </w:rPr>
      </w:pPr>
      <w:r w:rsidRPr="00F67B2E">
        <w:rPr>
          <w:rFonts w:ascii="Times New Roman" w:hAnsi="Times New Roman"/>
          <w:sz w:val="28"/>
          <w:szCs w:val="28"/>
        </w:rPr>
        <w:t xml:space="preserve"> денежные средства, направленные: на оплату приобретенных товаров (работ, услуг, сырья и иных оборотных активов), на оплату труда, на выплату процентов и дивидендов, на расчеты по налогам и сборам, прочие расходы; </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 движение денежных средств по инвестиционной деятельности; здесь следует отразить следующие показатели:</w:t>
      </w:r>
    </w:p>
    <w:p w:rsidR="00FD4A13" w:rsidRPr="00F67B2E" w:rsidRDefault="00FD4A13" w:rsidP="00F94C21">
      <w:pPr>
        <w:pStyle w:val="ConsNormal"/>
        <w:widowControl/>
        <w:numPr>
          <w:ilvl w:val="0"/>
          <w:numId w:val="14"/>
        </w:numPr>
        <w:tabs>
          <w:tab w:val="clear" w:pos="1695"/>
          <w:tab w:val="num" w:pos="1068"/>
        </w:tabs>
        <w:spacing w:line="360" w:lineRule="auto"/>
        <w:ind w:left="1068" w:right="0"/>
        <w:jc w:val="both"/>
        <w:rPr>
          <w:rFonts w:ascii="Times New Roman" w:hAnsi="Times New Roman"/>
          <w:sz w:val="28"/>
          <w:szCs w:val="28"/>
        </w:rPr>
      </w:pPr>
      <w:r w:rsidRPr="00F67B2E">
        <w:rPr>
          <w:rFonts w:ascii="Times New Roman" w:hAnsi="Times New Roman"/>
          <w:sz w:val="28"/>
          <w:szCs w:val="28"/>
        </w:rPr>
        <w:t xml:space="preserve"> выручка от продажи объектов основных средств и иных внеобортоных активов;</w:t>
      </w:r>
    </w:p>
    <w:p w:rsidR="00FD4A13" w:rsidRPr="00F67B2E" w:rsidRDefault="00FD4A13" w:rsidP="00F94C21">
      <w:pPr>
        <w:pStyle w:val="ConsNormal"/>
        <w:widowControl/>
        <w:numPr>
          <w:ilvl w:val="0"/>
          <w:numId w:val="15"/>
        </w:numPr>
        <w:tabs>
          <w:tab w:val="clear" w:pos="1695"/>
          <w:tab w:val="num" w:pos="1068"/>
        </w:tabs>
        <w:spacing w:line="360" w:lineRule="auto"/>
        <w:ind w:left="1068" w:right="0"/>
        <w:jc w:val="both"/>
        <w:rPr>
          <w:rFonts w:ascii="Times New Roman" w:hAnsi="Times New Roman"/>
          <w:sz w:val="28"/>
          <w:szCs w:val="28"/>
        </w:rPr>
      </w:pPr>
      <w:r w:rsidRPr="00F67B2E">
        <w:rPr>
          <w:rFonts w:ascii="Times New Roman" w:hAnsi="Times New Roman"/>
          <w:sz w:val="28"/>
          <w:szCs w:val="28"/>
        </w:rPr>
        <w:t xml:space="preserve"> выручка от продажи ценных бумаг и иных финансовых вложений;</w:t>
      </w:r>
    </w:p>
    <w:p w:rsidR="00FD4A13" w:rsidRPr="00F67B2E" w:rsidRDefault="00FD4A13" w:rsidP="00F94C21">
      <w:pPr>
        <w:pStyle w:val="ConsNormal"/>
        <w:widowControl/>
        <w:numPr>
          <w:ilvl w:val="0"/>
          <w:numId w:val="16"/>
        </w:numPr>
        <w:tabs>
          <w:tab w:val="clear" w:pos="1695"/>
          <w:tab w:val="num" w:pos="1068"/>
        </w:tabs>
        <w:spacing w:line="360" w:lineRule="auto"/>
        <w:ind w:left="1068" w:right="0"/>
        <w:jc w:val="both"/>
        <w:rPr>
          <w:rFonts w:ascii="Times New Roman" w:hAnsi="Times New Roman"/>
          <w:sz w:val="28"/>
          <w:szCs w:val="28"/>
        </w:rPr>
      </w:pPr>
      <w:r w:rsidRPr="00F67B2E">
        <w:rPr>
          <w:rFonts w:ascii="Times New Roman" w:hAnsi="Times New Roman"/>
          <w:sz w:val="28"/>
          <w:szCs w:val="28"/>
        </w:rPr>
        <w:t xml:space="preserve"> полученные дивиденды;</w:t>
      </w:r>
    </w:p>
    <w:p w:rsidR="00FD4A13" w:rsidRPr="00F67B2E" w:rsidRDefault="00FD4A13" w:rsidP="00F94C21">
      <w:pPr>
        <w:pStyle w:val="ConsNormal"/>
        <w:widowControl/>
        <w:numPr>
          <w:ilvl w:val="0"/>
          <w:numId w:val="17"/>
        </w:numPr>
        <w:tabs>
          <w:tab w:val="clear" w:pos="1695"/>
          <w:tab w:val="num" w:pos="1068"/>
        </w:tabs>
        <w:spacing w:line="360" w:lineRule="auto"/>
        <w:ind w:left="1068" w:right="0"/>
        <w:jc w:val="both"/>
        <w:rPr>
          <w:rFonts w:ascii="Times New Roman" w:hAnsi="Times New Roman"/>
          <w:sz w:val="28"/>
          <w:szCs w:val="28"/>
        </w:rPr>
      </w:pPr>
      <w:r w:rsidRPr="00F67B2E">
        <w:rPr>
          <w:rFonts w:ascii="Times New Roman" w:hAnsi="Times New Roman"/>
          <w:sz w:val="28"/>
          <w:szCs w:val="28"/>
        </w:rPr>
        <w:t xml:space="preserve"> полученные проценты;</w:t>
      </w:r>
    </w:p>
    <w:p w:rsidR="00FD4A13" w:rsidRPr="00F67B2E" w:rsidRDefault="00FD4A13" w:rsidP="00F94C21">
      <w:pPr>
        <w:pStyle w:val="ConsNormal"/>
        <w:widowControl/>
        <w:numPr>
          <w:ilvl w:val="0"/>
          <w:numId w:val="17"/>
        </w:numPr>
        <w:tabs>
          <w:tab w:val="clear" w:pos="1695"/>
          <w:tab w:val="num" w:pos="1068"/>
        </w:tabs>
        <w:spacing w:line="360" w:lineRule="auto"/>
        <w:ind w:left="1068" w:right="0"/>
        <w:jc w:val="both"/>
        <w:rPr>
          <w:rFonts w:ascii="Times New Roman" w:hAnsi="Times New Roman"/>
          <w:sz w:val="28"/>
          <w:szCs w:val="28"/>
        </w:rPr>
      </w:pPr>
      <w:r w:rsidRPr="00F67B2E">
        <w:rPr>
          <w:rFonts w:ascii="Times New Roman" w:hAnsi="Times New Roman"/>
          <w:sz w:val="28"/>
          <w:szCs w:val="28"/>
        </w:rPr>
        <w:t xml:space="preserve"> поступления от погашения займов, предоставленных другим организациям;</w:t>
      </w:r>
    </w:p>
    <w:p w:rsidR="00FD4A13" w:rsidRPr="00F67B2E" w:rsidRDefault="00FD4A13" w:rsidP="00F94C21">
      <w:pPr>
        <w:pStyle w:val="ConsNormal"/>
        <w:widowControl/>
        <w:numPr>
          <w:ilvl w:val="0"/>
          <w:numId w:val="17"/>
        </w:numPr>
        <w:tabs>
          <w:tab w:val="clear" w:pos="1695"/>
          <w:tab w:val="num" w:pos="1068"/>
        </w:tabs>
        <w:spacing w:line="360" w:lineRule="auto"/>
        <w:ind w:left="1068" w:right="0"/>
        <w:jc w:val="both"/>
        <w:rPr>
          <w:rFonts w:ascii="Times New Roman" w:hAnsi="Times New Roman"/>
          <w:sz w:val="28"/>
          <w:szCs w:val="28"/>
        </w:rPr>
      </w:pPr>
      <w:r w:rsidRPr="00F67B2E">
        <w:rPr>
          <w:rFonts w:ascii="Times New Roman" w:hAnsi="Times New Roman"/>
          <w:sz w:val="28"/>
          <w:szCs w:val="28"/>
        </w:rPr>
        <w:t xml:space="preserve"> приобретение дочерних организаций;</w:t>
      </w:r>
    </w:p>
    <w:p w:rsidR="00FD4A13" w:rsidRPr="00F67B2E" w:rsidRDefault="00FD4A13" w:rsidP="00F94C21">
      <w:pPr>
        <w:pStyle w:val="ConsNormal"/>
        <w:widowControl/>
        <w:numPr>
          <w:ilvl w:val="0"/>
          <w:numId w:val="17"/>
        </w:numPr>
        <w:tabs>
          <w:tab w:val="clear" w:pos="1695"/>
          <w:tab w:val="num" w:pos="1068"/>
        </w:tabs>
        <w:spacing w:line="360" w:lineRule="auto"/>
        <w:ind w:left="1068" w:right="0"/>
        <w:jc w:val="both"/>
        <w:rPr>
          <w:rFonts w:ascii="Times New Roman" w:hAnsi="Times New Roman"/>
          <w:sz w:val="28"/>
          <w:szCs w:val="28"/>
        </w:rPr>
      </w:pPr>
      <w:r w:rsidRPr="00F67B2E">
        <w:rPr>
          <w:rFonts w:ascii="Times New Roman" w:hAnsi="Times New Roman"/>
          <w:sz w:val="28"/>
          <w:szCs w:val="28"/>
        </w:rPr>
        <w:t xml:space="preserve"> приобретение объектов основных средств, доходных вложений в материальные ценности и нематериальных активов;</w:t>
      </w:r>
    </w:p>
    <w:p w:rsidR="00FD4A13" w:rsidRPr="00F67B2E" w:rsidRDefault="00FD4A13" w:rsidP="00F94C21">
      <w:pPr>
        <w:pStyle w:val="ConsNormal"/>
        <w:widowControl/>
        <w:numPr>
          <w:ilvl w:val="0"/>
          <w:numId w:val="17"/>
        </w:numPr>
        <w:tabs>
          <w:tab w:val="clear" w:pos="1695"/>
          <w:tab w:val="num" w:pos="1068"/>
        </w:tabs>
        <w:spacing w:line="360" w:lineRule="auto"/>
        <w:ind w:left="1068" w:right="0"/>
        <w:jc w:val="both"/>
        <w:rPr>
          <w:rFonts w:ascii="Times New Roman" w:hAnsi="Times New Roman"/>
          <w:sz w:val="28"/>
          <w:szCs w:val="28"/>
        </w:rPr>
      </w:pPr>
      <w:r w:rsidRPr="00F67B2E">
        <w:rPr>
          <w:rFonts w:ascii="Times New Roman" w:hAnsi="Times New Roman"/>
          <w:sz w:val="28"/>
          <w:szCs w:val="28"/>
        </w:rPr>
        <w:t xml:space="preserve"> приобретение ценных бумаг и иных финансовых вложений;</w:t>
      </w:r>
    </w:p>
    <w:p w:rsidR="00FD4A13" w:rsidRPr="00F67B2E" w:rsidRDefault="00FD4A13" w:rsidP="00F94C21">
      <w:pPr>
        <w:pStyle w:val="ConsNormal"/>
        <w:widowControl/>
        <w:numPr>
          <w:ilvl w:val="0"/>
          <w:numId w:val="17"/>
        </w:numPr>
        <w:tabs>
          <w:tab w:val="clear" w:pos="1695"/>
          <w:tab w:val="num" w:pos="1068"/>
        </w:tabs>
        <w:spacing w:line="360" w:lineRule="auto"/>
        <w:ind w:left="1068" w:right="0"/>
        <w:jc w:val="both"/>
        <w:rPr>
          <w:rFonts w:ascii="Times New Roman" w:hAnsi="Times New Roman"/>
          <w:sz w:val="28"/>
          <w:szCs w:val="28"/>
        </w:rPr>
      </w:pPr>
      <w:r w:rsidRPr="00F67B2E">
        <w:rPr>
          <w:rFonts w:ascii="Times New Roman" w:hAnsi="Times New Roman"/>
          <w:sz w:val="28"/>
          <w:szCs w:val="28"/>
        </w:rPr>
        <w:t xml:space="preserve"> займы, предоставленные другим организациям; </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 движение денежных средств по финансовой деятельности; здесь следует отразить следующие показатели:</w:t>
      </w:r>
    </w:p>
    <w:p w:rsidR="00FD4A13" w:rsidRPr="00F67B2E" w:rsidRDefault="00FD4A13" w:rsidP="00F94C21">
      <w:pPr>
        <w:pStyle w:val="ConsNormal"/>
        <w:widowControl/>
        <w:numPr>
          <w:ilvl w:val="0"/>
          <w:numId w:val="18"/>
        </w:numPr>
        <w:spacing w:line="360" w:lineRule="auto"/>
        <w:ind w:right="0"/>
        <w:jc w:val="both"/>
        <w:rPr>
          <w:rFonts w:ascii="Times New Roman" w:hAnsi="Times New Roman"/>
          <w:sz w:val="28"/>
          <w:szCs w:val="28"/>
        </w:rPr>
      </w:pPr>
      <w:r w:rsidRPr="00F67B2E">
        <w:rPr>
          <w:rFonts w:ascii="Times New Roman" w:hAnsi="Times New Roman"/>
          <w:sz w:val="28"/>
          <w:szCs w:val="28"/>
        </w:rPr>
        <w:t>поступления от эмиссии акций или иных долевых бумаг;</w:t>
      </w:r>
    </w:p>
    <w:p w:rsidR="00FD4A13" w:rsidRPr="00F67B2E" w:rsidRDefault="00FD4A13" w:rsidP="00F94C21">
      <w:pPr>
        <w:pStyle w:val="ConsNormal"/>
        <w:widowControl/>
        <w:numPr>
          <w:ilvl w:val="0"/>
          <w:numId w:val="18"/>
        </w:numPr>
        <w:spacing w:line="360" w:lineRule="auto"/>
        <w:ind w:right="0"/>
        <w:jc w:val="both"/>
        <w:rPr>
          <w:rFonts w:ascii="Times New Roman" w:hAnsi="Times New Roman"/>
          <w:sz w:val="28"/>
          <w:szCs w:val="28"/>
        </w:rPr>
      </w:pPr>
      <w:r w:rsidRPr="00F67B2E">
        <w:rPr>
          <w:rFonts w:ascii="Times New Roman" w:hAnsi="Times New Roman"/>
          <w:sz w:val="28"/>
          <w:szCs w:val="28"/>
        </w:rPr>
        <w:t>поступления от займов и кредитов, предоставленных другими организациями;</w:t>
      </w:r>
    </w:p>
    <w:p w:rsidR="00FD4A13" w:rsidRPr="00F67B2E" w:rsidRDefault="00FD4A13" w:rsidP="00F94C21">
      <w:pPr>
        <w:pStyle w:val="ConsNormal"/>
        <w:widowControl/>
        <w:numPr>
          <w:ilvl w:val="0"/>
          <w:numId w:val="18"/>
        </w:numPr>
        <w:spacing w:line="360" w:lineRule="auto"/>
        <w:ind w:right="0"/>
        <w:jc w:val="both"/>
        <w:rPr>
          <w:rFonts w:ascii="Times New Roman" w:hAnsi="Times New Roman"/>
          <w:sz w:val="28"/>
          <w:szCs w:val="28"/>
        </w:rPr>
      </w:pPr>
      <w:r w:rsidRPr="00F67B2E">
        <w:rPr>
          <w:rFonts w:ascii="Times New Roman" w:hAnsi="Times New Roman"/>
          <w:sz w:val="28"/>
          <w:szCs w:val="28"/>
        </w:rPr>
        <w:t>погашение займов и кредитов (без процентов);</w:t>
      </w:r>
    </w:p>
    <w:p w:rsidR="00FD4A13" w:rsidRPr="00F67B2E" w:rsidRDefault="00FD4A13" w:rsidP="00F94C21">
      <w:pPr>
        <w:pStyle w:val="ConsNormal"/>
        <w:widowControl/>
        <w:numPr>
          <w:ilvl w:val="0"/>
          <w:numId w:val="18"/>
        </w:numPr>
        <w:spacing w:line="360" w:lineRule="auto"/>
        <w:ind w:right="0"/>
        <w:jc w:val="both"/>
        <w:rPr>
          <w:rFonts w:ascii="Times New Roman" w:hAnsi="Times New Roman"/>
          <w:sz w:val="28"/>
          <w:szCs w:val="28"/>
        </w:rPr>
      </w:pPr>
      <w:r w:rsidRPr="00F67B2E">
        <w:rPr>
          <w:rFonts w:ascii="Times New Roman" w:hAnsi="Times New Roman"/>
          <w:sz w:val="28"/>
          <w:szCs w:val="28"/>
        </w:rPr>
        <w:t>погашение обязательств по финансовой аренде;</w:t>
      </w:r>
    </w:p>
    <w:p w:rsidR="00FD4A13" w:rsidRPr="00F67B2E" w:rsidRDefault="00FD4A13" w:rsidP="00F94C21">
      <w:pPr>
        <w:pStyle w:val="ConsNormal"/>
        <w:widowControl/>
        <w:spacing w:line="360" w:lineRule="auto"/>
        <w:ind w:right="0"/>
        <w:jc w:val="both"/>
        <w:rPr>
          <w:rFonts w:ascii="Times New Roman" w:hAnsi="Times New Roman"/>
          <w:sz w:val="28"/>
          <w:szCs w:val="28"/>
        </w:rPr>
      </w:pPr>
      <w:r w:rsidRPr="00F67B2E">
        <w:rPr>
          <w:rFonts w:ascii="Times New Roman" w:hAnsi="Times New Roman"/>
          <w:sz w:val="28"/>
          <w:szCs w:val="28"/>
        </w:rPr>
        <w:t>-  чистое увеличение (уменьшение) денежных средств и их эквивалентов (арифметическая сумма чистых денежных средств по всем видам деятельности с учетом знака + или - );</w:t>
      </w:r>
    </w:p>
    <w:p w:rsidR="00FD4A13" w:rsidRPr="00F67B2E" w:rsidRDefault="00FD4A13" w:rsidP="00F94C21">
      <w:pPr>
        <w:pStyle w:val="ConsNormal"/>
        <w:widowControl/>
        <w:spacing w:line="360" w:lineRule="auto"/>
        <w:ind w:right="0"/>
        <w:jc w:val="both"/>
        <w:rPr>
          <w:rFonts w:ascii="Times New Roman" w:hAnsi="Times New Roman"/>
          <w:sz w:val="28"/>
          <w:szCs w:val="28"/>
        </w:rPr>
      </w:pPr>
      <w:r w:rsidRPr="00F67B2E">
        <w:rPr>
          <w:rFonts w:ascii="Times New Roman" w:hAnsi="Times New Roman"/>
          <w:sz w:val="28"/>
          <w:szCs w:val="28"/>
        </w:rPr>
        <w:t>-  остаток денежных средств на конец отчетного периода.</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Каждая из частей отчета (движение денежных средств) построена по единому принципу. Сначала приводится группа строк, которая отражает поступление денежных средств по той или иной деятельности. Затем следует группа строк, которая содержит данные о выбытии денежных средств. В конце приводится строка «чистые денежные средства от … деятельности», которая отражает сальдо движения денежных средств по каждому виду деятельности. Иными словами, эта строка позволяет узнать, увеличилось количество денежных средств у организации по той или иной деятельности или уменьшилось.</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Существуют два способа составления данной формы:</w:t>
      </w:r>
    </w:p>
    <w:p w:rsidR="00FD4A13" w:rsidRPr="00F67B2E" w:rsidRDefault="00FD4A13" w:rsidP="00F94C21">
      <w:pPr>
        <w:pStyle w:val="ConsNormal"/>
        <w:widowControl/>
        <w:numPr>
          <w:ilvl w:val="0"/>
          <w:numId w:val="23"/>
        </w:numPr>
        <w:spacing w:line="360" w:lineRule="auto"/>
        <w:ind w:right="0"/>
        <w:jc w:val="both"/>
        <w:rPr>
          <w:rFonts w:ascii="Times New Roman" w:hAnsi="Times New Roman"/>
          <w:sz w:val="28"/>
          <w:szCs w:val="28"/>
        </w:rPr>
      </w:pPr>
      <w:r w:rsidRPr="00F67B2E">
        <w:rPr>
          <w:rFonts w:ascii="Times New Roman" w:hAnsi="Times New Roman"/>
          <w:i/>
          <w:sz w:val="28"/>
          <w:szCs w:val="28"/>
          <w:u w:val="single"/>
        </w:rPr>
        <w:t>прямой метод</w:t>
      </w:r>
      <w:r w:rsidRPr="00F67B2E">
        <w:rPr>
          <w:rFonts w:ascii="Times New Roman" w:hAnsi="Times New Roman"/>
          <w:sz w:val="28"/>
          <w:szCs w:val="28"/>
        </w:rPr>
        <w:t xml:space="preserve"> – помогает раскрыть информацию о поступлениях денежных средств и платежах (денежных потоков). Он позволяет оценить общие суммы  поступления и платежей и обращает внимание на те статьи, которые формируют наибольший приток и отток  денежных средств;</w:t>
      </w:r>
    </w:p>
    <w:p w:rsidR="00FD4A13" w:rsidRPr="00F67B2E" w:rsidRDefault="00FD4A13" w:rsidP="00F94C21">
      <w:pPr>
        <w:pStyle w:val="ConsNormal"/>
        <w:widowControl/>
        <w:numPr>
          <w:ilvl w:val="0"/>
          <w:numId w:val="23"/>
        </w:numPr>
        <w:spacing w:line="360" w:lineRule="auto"/>
        <w:ind w:right="0"/>
        <w:jc w:val="both"/>
        <w:rPr>
          <w:rFonts w:ascii="Times New Roman" w:hAnsi="Times New Roman"/>
          <w:sz w:val="28"/>
          <w:szCs w:val="28"/>
        </w:rPr>
      </w:pPr>
      <w:r w:rsidRPr="00F67B2E">
        <w:rPr>
          <w:rFonts w:ascii="Times New Roman" w:hAnsi="Times New Roman"/>
          <w:i/>
          <w:sz w:val="28"/>
          <w:szCs w:val="28"/>
          <w:u w:val="single"/>
        </w:rPr>
        <w:t>косвенный метод</w:t>
      </w:r>
      <w:r w:rsidRPr="00F67B2E">
        <w:rPr>
          <w:rFonts w:ascii="Times New Roman" w:hAnsi="Times New Roman"/>
          <w:sz w:val="28"/>
          <w:szCs w:val="28"/>
        </w:rPr>
        <w:t xml:space="preserve"> – показывает различие между финансовым результатом и чистым денежным потоком, а также выполняет контрольную функцию, что позволяет оценить сбалансированность показателей баланса, отчета о прибылях и убытках, отчета о движении денежных средств.</w:t>
      </w:r>
    </w:p>
    <w:p w:rsidR="00FD4A13" w:rsidRPr="00F67B2E" w:rsidRDefault="00FD4A13" w:rsidP="00F94C21">
      <w:pPr>
        <w:pStyle w:val="ConsNonformat"/>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Рассмотрим заполнение некоторых строк на примере О</w:t>
      </w:r>
      <w:r w:rsidR="00E5299F">
        <w:rPr>
          <w:rFonts w:ascii="Times New Roman" w:hAnsi="Times New Roman"/>
          <w:sz w:val="28"/>
          <w:szCs w:val="28"/>
        </w:rPr>
        <w:t>О</w:t>
      </w:r>
      <w:r w:rsidRPr="00F67B2E">
        <w:rPr>
          <w:rFonts w:ascii="Times New Roman" w:hAnsi="Times New Roman"/>
          <w:sz w:val="28"/>
          <w:szCs w:val="28"/>
        </w:rPr>
        <w:t>О «</w:t>
      </w:r>
      <w:r w:rsidR="00E5299F">
        <w:rPr>
          <w:rFonts w:ascii="Times New Roman" w:hAnsi="Times New Roman"/>
          <w:sz w:val="28"/>
          <w:szCs w:val="28"/>
        </w:rPr>
        <w:t>Садовский</w:t>
      </w:r>
      <w:r w:rsidRPr="00F67B2E">
        <w:rPr>
          <w:rFonts w:ascii="Times New Roman" w:hAnsi="Times New Roman"/>
          <w:sz w:val="28"/>
          <w:szCs w:val="28"/>
        </w:rPr>
        <w:t>» (приложение 4):</w:t>
      </w:r>
    </w:p>
    <w:p w:rsidR="00FD4A13" w:rsidRPr="00F67B2E" w:rsidRDefault="00E5299F" w:rsidP="00F94C21">
      <w:pPr>
        <w:pStyle w:val="ConsNonformat"/>
        <w:widowControl/>
        <w:numPr>
          <w:ilvl w:val="1"/>
          <w:numId w:val="23"/>
        </w:numPr>
        <w:tabs>
          <w:tab w:val="clear" w:pos="1980"/>
          <w:tab w:val="num" w:pos="540"/>
        </w:tabs>
        <w:spacing w:line="360" w:lineRule="auto"/>
        <w:ind w:left="540" w:right="0"/>
        <w:jc w:val="both"/>
        <w:rPr>
          <w:rFonts w:ascii="Times New Roman" w:hAnsi="Times New Roman"/>
          <w:sz w:val="28"/>
          <w:szCs w:val="28"/>
        </w:rPr>
      </w:pPr>
      <w:r>
        <w:rPr>
          <w:rFonts w:ascii="Times New Roman" w:hAnsi="Times New Roman"/>
          <w:sz w:val="28"/>
          <w:szCs w:val="28"/>
        </w:rPr>
        <w:t>строка 100, графа 3</w:t>
      </w:r>
      <w:r w:rsidR="00FD4A13" w:rsidRPr="00F67B2E">
        <w:rPr>
          <w:rFonts w:ascii="Times New Roman" w:hAnsi="Times New Roman"/>
          <w:sz w:val="28"/>
          <w:szCs w:val="28"/>
        </w:rPr>
        <w:t xml:space="preserve"> – остаток на начало отчетного периода по счету 50 и 51 =</w:t>
      </w:r>
      <w:r>
        <w:rPr>
          <w:rFonts w:ascii="Times New Roman" w:hAnsi="Times New Roman"/>
          <w:sz w:val="28"/>
          <w:szCs w:val="28"/>
        </w:rPr>
        <w:t>68</w:t>
      </w:r>
      <w:r w:rsidR="00FD4A13" w:rsidRPr="00F67B2E">
        <w:rPr>
          <w:rFonts w:ascii="Times New Roman" w:hAnsi="Times New Roman"/>
          <w:sz w:val="28"/>
          <w:szCs w:val="28"/>
        </w:rPr>
        <w:t>;</w:t>
      </w:r>
    </w:p>
    <w:p w:rsidR="00FD4A13" w:rsidRPr="00F04C3C" w:rsidRDefault="00FD4A13" w:rsidP="00F94C21">
      <w:pPr>
        <w:pStyle w:val="ConsNonformat"/>
        <w:widowControl/>
        <w:numPr>
          <w:ilvl w:val="1"/>
          <w:numId w:val="23"/>
        </w:numPr>
        <w:tabs>
          <w:tab w:val="clear" w:pos="1980"/>
          <w:tab w:val="num" w:pos="540"/>
        </w:tabs>
        <w:spacing w:line="360" w:lineRule="auto"/>
        <w:ind w:left="540" w:right="0"/>
        <w:jc w:val="both"/>
        <w:rPr>
          <w:rFonts w:ascii="Times New Roman" w:hAnsi="Times New Roman"/>
          <w:sz w:val="28"/>
          <w:szCs w:val="28"/>
        </w:rPr>
      </w:pPr>
      <w:r w:rsidRPr="00F67B2E">
        <w:rPr>
          <w:rFonts w:ascii="Times New Roman" w:hAnsi="Times New Roman"/>
          <w:sz w:val="28"/>
          <w:szCs w:val="28"/>
        </w:rPr>
        <w:t>строка 200, графа</w:t>
      </w:r>
      <w:r w:rsidR="00CD72EA">
        <w:rPr>
          <w:rFonts w:ascii="Times New Roman" w:hAnsi="Times New Roman"/>
          <w:sz w:val="28"/>
          <w:szCs w:val="28"/>
        </w:rPr>
        <w:t xml:space="preserve"> </w:t>
      </w:r>
      <w:r w:rsidR="00E5299F">
        <w:rPr>
          <w:rFonts w:ascii="Times New Roman" w:hAnsi="Times New Roman"/>
          <w:sz w:val="28"/>
          <w:szCs w:val="28"/>
        </w:rPr>
        <w:t>3</w:t>
      </w:r>
      <w:r w:rsidRPr="00F67B2E">
        <w:rPr>
          <w:rFonts w:ascii="Times New Roman" w:hAnsi="Times New Roman"/>
          <w:sz w:val="28"/>
          <w:szCs w:val="28"/>
        </w:rPr>
        <w:t xml:space="preserve"> – заполняется расчетным путем: средства, полученные от покупателей и заказчиков + прочие доходы – денежные средства, направленные на расходы (всего) =</w:t>
      </w:r>
      <w:r w:rsidR="00CD72EA">
        <w:rPr>
          <w:rFonts w:ascii="Times New Roman" w:hAnsi="Times New Roman"/>
          <w:sz w:val="28"/>
          <w:szCs w:val="28"/>
        </w:rPr>
        <w:t>34612+1424-16794-2226-882</w:t>
      </w:r>
      <w:r w:rsidRPr="00F67B2E">
        <w:rPr>
          <w:rFonts w:ascii="Times New Roman" w:hAnsi="Times New Roman"/>
          <w:sz w:val="28"/>
          <w:szCs w:val="28"/>
        </w:rPr>
        <w:t xml:space="preserve"> =</w:t>
      </w:r>
      <w:r w:rsidR="00CD72EA">
        <w:rPr>
          <w:rFonts w:ascii="Times New Roman" w:hAnsi="Times New Roman"/>
          <w:sz w:val="28"/>
          <w:szCs w:val="28"/>
        </w:rPr>
        <w:t>16134</w:t>
      </w:r>
      <w:r w:rsidRPr="00F67B2E">
        <w:rPr>
          <w:rFonts w:ascii="Times New Roman" w:hAnsi="Times New Roman"/>
          <w:sz w:val="28"/>
          <w:szCs w:val="28"/>
        </w:rPr>
        <w:t>.</w:t>
      </w:r>
    </w:p>
    <w:p w:rsidR="00FD4A13" w:rsidRPr="00F67B2E" w:rsidRDefault="00FD4A13" w:rsidP="00F94C21">
      <w:pPr>
        <w:pStyle w:val="ConsNormal"/>
        <w:widowControl/>
        <w:spacing w:line="360" w:lineRule="auto"/>
        <w:ind w:right="0" w:firstLine="0"/>
        <w:jc w:val="both"/>
        <w:rPr>
          <w:rFonts w:ascii="Times New Roman" w:hAnsi="Times New Roman"/>
          <w:i/>
          <w:sz w:val="28"/>
          <w:szCs w:val="28"/>
        </w:rPr>
      </w:pPr>
    </w:p>
    <w:p w:rsidR="00FD4A13" w:rsidRPr="00DD6DF9" w:rsidRDefault="00DD6DF9" w:rsidP="00F94C21">
      <w:pPr>
        <w:pStyle w:val="ConsNormal"/>
        <w:widowControl/>
        <w:spacing w:line="360" w:lineRule="auto"/>
        <w:ind w:right="0" w:firstLine="0"/>
        <w:jc w:val="both"/>
        <w:rPr>
          <w:rFonts w:ascii="Times New Roman" w:hAnsi="Times New Roman"/>
          <w:sz w:val="32"/>
          <w:szCs w:val="32"/>
        </w:rPr>
      </w:pPr>
      <w:r w:rsidRPr="00DD6DF9">
        <w:rPr>
          <w:rFonts w:ascii="Times New Roman" w:hAnsi="Times New Roman"/>
          <w:sz w:val="32"/>
          <w:szCs w:val="32"/>
        </w:rPr>
        <w:t xml:space="preserve">3.5 </w:t>
      </w:r>
      <w:r>
        <w:rPr>
          <w:rFonts w:ascii="Times New Roman" w:hAnsi="Times New Roman"/>
          <w:sz w:val="32"/>
          <w:szCs w:val="32"/>
        </w:rPr>
        <w:t>П</w:t>
      </w:r>
      <w:r w:rsidRPr="00DD6DF9">
        <w:rPr>
          <w:rFonts w:ascii="Times New Roman" w:hAnsi="Times New Roman"/>
          <w:sz w:val="32"/>
          <w:szCs w:val="32"/>
        </w:rPr>
        <w:t>риложение к бухгалтерскому балансу (форма № 5)</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 xml:space="preserve">В состав бухгалтерской отчетности за отчетный год входит «Приложение к бухгалтерскому балансу» (Приложение 5). В нем расшифровываются данные формы № 1 "Бухгалтерский баланс" и содержатся следующие графы: </w:t>
      </w:r>
      <w:r w:rsidRPr="00F67B2E">
        <w:rPr>
          <w:rFonts w:ascii="Times New Roman" w:hAnsi="Times New Roman"/>
          <w:i/>
          <w:sz w:val="28"/>
          <w:szCs w:val="28"/>
        </w:rPr>
        <w:t>наименование показателя, наличие на начало отчетного года, поступило, выбыло, наличие на конец отчетного года</w:t>
      </w:r>
      <w:r w:rsidRPr="00F67B2E">
        <w:rPr>
          <w:rFonts w:ascii="Times New Roman" w:hAnsi="Times New Roman"/>
          <w:sz w:val="28"/>
          <w:szCs w:val="28"/>
        </w:rPr>
        <w:t xml:space="preserve">, а в таблице финансовые вложения: </w:t>
      </w:r>
      <w:r w:rsidRPr="00F67B2E">
        <w:rPr>
          <w:rFonts w:ascii="Times New Roman" w:hAnsi="Times New Roman"/>
          <w:i/>
          <w:sz w:val="28"/>
          <w:szCs w:val="28"/>
        </w:rPr>
        <w:t>долгосрочные и краткосрочные в разрезе показателей на начало и конец отчетного года.</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Приложение к бухгалтерскому балансу состоит из десяти разделов, каждый  из которых представляет собой одну или несколько таблиц:</w:t>
      </w:r>
    </w:p>
    <w:p w:rsidR="00FD4A13" w:rsidRPr="00F67B2E" w:rsidRDefault="00FD4A13" w:rsidP="00F94C21">
      <w:pPr>
        <w:pStyle w:val="ConsNormal"/>
        <w:widowControl/>
        <w:numPr>
          <w:ilvl w:val="0"/>
          <w:numId w:val="10"/>
        </w:numPr>
        <w:tabs>
          <w:tab w:val="clear" w:pos="540"/>
          <w:tab w:val="num" w:pos="1080"/>
        </w:tabs>
        <w:spacing w:line="360" w:lineRule="auto"/>
        <w:ind w:right="0"/>
        <w:jc w:val="both"/>
        <w:rPr>
          <w:rFonts w:ascii="Times New Roman" w:hAnsi="Times New Roman"/>
          <w:sz w:val="28"/>
          <w:szCs w:val="28"/>
        </w:rPr>
      </w:pPr>
      <w:r w:rsidRPr="00F67B2E">
        <w:rPr>
          <w:rFonts w:ascii="Times New Roman" w:hAnsi="Times New Roman"/>
          <w:i/>
          <w:sz w:val="28"/>
          <w:szCs w:val="28"/>
        </w:rPr>
        <w:t>нематериальные активы</w:t>
      </w:r>
      <w:r w:rsidRPr="00F67B2E">
        <w:rPr>
          <w:rFonts w:ascii="Times New Roman" w:hAnsi="Times New Roman"/>
          <w:sz w:val="28"/>
          <w:szCs w:val="28"/>
        </w:rPr>
        <w:t xml:space="preserve"> – отражается движение нематериальных активов за отчетный год по их видам и в сумме, учтенной по счету 04; отдельно отражается амортизация нематериальных активов на начало и конец отчетного года;</w:t>
      </w:r>
    </w:p>
    <w:p w:rsidR="00FD4A13" w:rsidRPr="00F67B2E" w:rsidRDefault="00FD4A13" w:rsidP="00F94C21">
      <w:pPr>
        <w:pStyle w:val="ConsNormal"/>
        <w:widowControl/>
        <w:numPr>
          <w:ilvl w:val="0"/>
          <w:numId w:val="10"/>
        </w:numPr>
        <w:tabs>
          <w:tab w:val="clear" w:pos="540"/>
          <w:tab w:val="num" w:pos="1080"/>
        </w:tabs>
        <w:spacing w:line="360" w:lineRule="auto"/>
        <w:ind w:right="0"/>
        <w:jc w:val="both"/>
        <w:rPr>
          <w:rFonts w:ascii="Times New Roman" w:hAnsi="Times New Roman"/>
          <w:sz w:val="28"/>
          <w:szCs w:val="28"/>
        </w:rPr>
      </w:pPr>
      <w:r w:rsidRPr="00F67B2E">
        <w:rPr>
          <w:rFonts w:ascii="Times New Roman" w:hAnsi="Times New Roman"/>
          <w:i/>
          <w:sz w:val="28"/>
          <w:szCs w:val="28"/>
        </w:rPr>
        <w:t>основные средства</w:t>
      </w:r>
      <w:r w:rsidRPr="00F67B2E">
        <w:rPr>
          <w:rFonts w:ascii="Times New Roman" w:hAnsi="Times New Roman"/>
          <w:sz w:val="28"/>
          <w:szCs w:val="28"/>
        </w:rPr>
        <w:t xml:space="preserve"> – отражается движение основных средств за отчетный год по их видам и в сумме, учтенной по счету 01; отдельно отражается амортизация основных средств, информация об объектах основных средств, полученных и переданных в аренду, информация о  результатах переоценки основных средств, а также результатах изменения первоначальной стоимости в результате достройки, реконструкции и т.п.;</w:t>
      </w:r>
    </w:p>
    <w:p w:rsidR="00FD4A13" w:rsidRPr="00F67B2E" w:rsidRDefault="00FD4A13" w:rsidP="00F94C21">
      <w:pPr>
        <w:pStyle w:val="ConsNormal"/>
        <w:widowControl/>
        <w:numPr>
          <w:ilvl w:val="0"/>
          <w:numId w:val="10"/>
        </w:numPr>
        <w:tabs>
          <w:tab w:val="clear" w:pos="540"/>
          <w:tab w:val="num" w:pos="1080"/>
        </w:tabs>
        <w:spacing w:line="360" w:lineRule="auto"/>
        <w:ind w:right="0"/>
        <w:jc w:val="both"/>
        <w:rPr>
          <w:rFonts w:ascii="Times New Roman" w:hAnsi="Times New Roman"/>
          <w:sz w:val="28"/>
          <w:szCs w:val="28"/>
        </w:rPr>
      </w:pPr>
      <w:r w:rsidRPr="00F67B2E">
        <w:rPr>
          <w:rFonts w:ascii="Times New Roman" w:hAnsi="Times New Roman"/>
          <w:i/>
          <w:sz w:val="28"/>
          <w:szCs w:val="28"/>
        </w:rPr>
        <w:t>доходные вложения в материальные ценности</w:t>
      </w:r>
      <w:r w:rsidRPr="00F67B2E">
        <w:rPr>
          <w:rFonts w:ascii="Times New Roman" w:hAnsi="Times New Roman"/>
          <w:sz w:val="28"/>
          <w:szCs w:val="28"/>
        </w:rPr>
        <w:t xml:space="preserve"> – движение имущества, переданного в лизинг или по договору проката, в отчетном году (счет 03); отдельно показывается амортизация доходных вложений в материальные ценности (счет 02);</w:t>
      </w:r>
    </w:p>
    <w:p w:rsidR="00FD4A13" w:rsidRPr="00F67B2E" w:rsidRDefault="00FD4A13" w:rsidP="00F94C21">
      <w:pPr>
        <w:pStyle w:val="ConsNormal"/>
        <w:widowControl/>
        <w:numPr>
          <w:ilvl w:val="0"/>
          <w:numId w:val="10"/>
        </w:numPr>
        <w:tabs>
          <w:tab w:val="clear" w:pos="540"/>
          <w:tab w:val="num" w:pos="1080"/>
        </w:tabs>
        <w:spacing w:line="360" w:lineRule="auto"/>
        <w:ind w:right="0"/>
        <w:jc w:val="both"/>
        <w:rPr>
          <w:rFonts w:ascii="Times New Roman" w:hAnsi="Times New Roman"/>
          <w:sz w:val="28"/>
          <w:szCs w:val="28"/>
        </w:rPr>
      </w:pPr>
      <w:r w:rsidRPr="00F67B2E">
        <w:rPr>
          <w:rFonts w:ascii="Times New Roman" w:hAnsi="Times New Roman"/>
          <w:i/>
          <w:sz w:val="28"/>
          <w:szCs w:val="28"/>
        </w:rPr>
        <w:t>расходы на НИОКР</w:t>
      </w:r>
      <w:r w:rsidRPr="00F67B2E">
        <w:rPr>
          <w:rFonts w:ascii="Times New Roman" w:hAnsi="Times New Roman"/>
          <w:sz w:val="28"/>
          <w:szCs w:val="28"/>
        </w:rPr>
        <w:t xml:space="preserve"> – по видам работ отражается движение по расходам на НИОКР, принимаемым к бухгалтерскому учету на счет 04; справочно показывается сумма расходов по незаконченным и не давшим положительный результат НИОКР;</w:t>
      </w:r>
    </w:p>
    <w:p w:rsidR="00FD4A13" w:rsidRPr="00F67B2E" w:rsidRDefault="00FD4A13" w:rsidP="00F94C21">
      <w:pPr>
        <w:pStyle w:val="ConsNormal"/>
        <w:widowControl/>
        <w:numPr>
          <w:ilvl w:val="0"/>
          <w:numId w:val="10"/>
        </w:numPr>
        <w:tabs>
          <w:tab w:val="clear" w:pos="540"/>
          <w:tab w:val="num" w:pos="1080"/>
        </w:tabs>
        <w:spacing w:line="360" w:lineRule="auto"/>
        <w:ind w:right="0"/>
        <w:jc w:val="both"/>
        <w:rPr>
          <w:rFonts w:ascii="Times New Roman" w:hAnsi="Times New Roman"/>
          <w:sz w:val="28"/>
          <w:szCs w:val="28"/>
        </w:rPr>
      </w:pPr>
      <w:r w:rsidRPr="00F67B2E">
        <w:rPr>
          <w:rFonts w:ascii="Times New Roman" w:hAnsi="Times New Roman"/>
          <w:i/>
          <w:sz w:val="28"/>
          <w:szCs w:val="28"/>
        </w:rPr>
        <w:t>расходы на освоение природных ресурсов</w:t>
      </w:r>
      <w:r w:rsidRPr="00F67B2E">
        <w:rPr>
          <w:rFonts w:ascii="Times New Roman" w:hAnsi="Times New Roman"/>
          <w:sz w:val="28"/>
          <w:szCs w:val="28"/>
        </w:rPr>
        <w:t xml:space="preserve"> – отражаются аналогично НИОКР, но учитываются на счете 08;</w:t>
      </w:r>
    </w:p>
    <w:p w:rsidR="00FD4A13" w:rsidRPr="00F67B2E" w:rsidRDefault="00FD4A13" w:rsidP="00F94C21">
      <w:pPr>
        <w:pStyle w:val="ConsNormal"/>
        <w:widowControl/>
        <w:numPr>
          <w:ilvl w:val="0"/>
          <w:numId w:val="10"/>
        </w:numPr>
        <w:tabs>
          <w:tab w:val="clear" w:pos="540"/>
          <w:tab w:val="num" w:pos="1080"/>
        </w:tabs>
        <w:spacing w:line="360" w:lineRule="auto"/>
        <w:ind w:right="0"/>
        <w:jc w:val="both"/>
        <w:rPr>
          <w:rFonts w:ascii="Times New Roman" w:hAnsi="Times New Roman"/>
          <w:sz w:val="28"/>
          <w:szCs w:val="28"/>
        </w:rPr>
      </w:pPr>
      <w:r w:rsidRPr="00F67B2E">
        <w:rPr>
          <w:rFonts w:ascii="Times New Roman" w:hAnsi="Times New Roman"/>
          <w:i/>
          <w:sz w:val="28"/>
          <w:szCs w:val="28"/>
        </w:rPr>
        <w:t>финансовые вложения</w:t>
      </w:r>
      <w:r w:rsidRPr="00F67B2E">
        <w:rPr>
          <w:rFonts w:ascii="Times New Roman" w:hAnsi="Times New Roman"/>
          <w:sz w:val="28"/>
          <w:szCs w:val="28"/>
        </w:rPr>
        <w:t xml:space="preserve"> – раскрываются по видам финансовых вложений в разрезе долгосрочных и краткосрочных; отдельно раскрываются финансовые вложения по текущей рыночной стоимости; справочно показывают изменение рыночной стоимости финансовых вложений и разницу между первоначальной и номинальной стоимостью по долговым ценным бумагам;</w:t>
      </w:r>
    </w:p>
    <w:p w:rsidR="00FD4A13" w:rsidRPr="00F67B2E" w:rsidRDefault="00FD4A13" w:rsidP="00F94C21">
      <w:pPr>
        <w:pStyle w:val="ConsNormal"/>
        <w:widowControl/>
        <w:numPr>
          <w:ilvl w:val="0"/>
          <w:numId w:val="10"/>
        </w:numPr>
        <w:tabs>
          <w:tab w:val="clear" w:pos="540"/>
          <w:tab w:val="num" w:pos="1080"/>
        </w:tabs>
        <w:spacing w:line="360" w:lineRule="auto"/>
        <w:ind w:right="0"/>
        <w:jc w:val="both"/>
        <w:rPr>
          <w:rFonts w:ascii="Times New Roman" w:hAnsi="Times New Roman"/>
          <w:sz w:val="28"/>
          <w:szCs w:val="28"/>
        </w:rPr>
      </w:pPr>
      <w:r w:rsidRPr="00F67B2E">
        <w:rPr>
          <w:rFonts w:ascii="Times New Roman" w:hAnsi="Times New Roman"/>
          <w:i/>
          <w:sz w:val="28"/>
          <w:szCs w:val="28"/>
        </w:rPr>
        <w:t>дебиторская и кредиторская задолженность</w:t>
      </w:r>
      <w:r w:rsidRPr="00F67B2E">
        <w:rPr>
          <w:rFonts w:ascii="Times New Roman" w:hAnsi="Times New Roman"/>
          <w:sz w:val="28"/>
          <w:szCs w:val="28"/>
        </w:rPr>
        <w:t xml:space="preserve"> – раскрывается отдельно в разрезе остатков на начало и конец отчетного года, в свою очередь каждая отражается по видам задолженности;</w:t>
      </w:r>
    </w:p>
    <w:p w:rsidR="00FD4A13" w:rsidRPr="00F67B2E" w:rsidRDefault="00FD4A13" w:rsidP="00F94C21">
      <w:pPr>
        <w:pStyle w:val="ConsNormal"/>
        <w:widowControl/>
        <w:numPr>
          <w:ilvl w:val="0"/>
          <w:numId w:val="10"/>
        </w:numPr>
        <w:tabs>
          <w:tab w:val="clear" w:pos="540"/>
          <w:tab w:val="num" w:pos="1080"/>
        </w:tabs>
        <w:spacing w:line="360" w:lineRule="auto"/>
        <w:ind w:right="0"/>
        <w:jc w:val="both"/>
        <w:rPr>
          <w:rFonts w:ascii="Times New Roman" w:hAnsi="Times New Roman"/>
          <w:sz w:val="28"/>
          <w:szCs w:val="28"/>
        </w:rPr>
      </w:pPr>
      <w:r w:rsidRPr="00F67B2E">
        <w:rPr>
          <w:rFonts w:ascii="Times New Roman" w:hAnsi="Times New Roman"/>
          <w:i/>
          <w:sz w:val="28"/>
          <w:szCs w:val="28"/>
        </w:rPr>
        <w:t>расходы по обычным видам деятельности (по элементам затрат)</w:t>
      </w:r>
      <w:r w:rsidRPr="00F67B2E">
        <w:rPr>
          <w:rFonts w:ascii="Times New Roman" w:hAnsi="Times New Roman"/>
          <w:sz w:val="28"/>
          <w:szCs w:val="28"/>
        </w:rPr>
        <w:t xml:space="preserve"> – раскрываются по элементам затрат (материальные, на оплату труда, отчисления на социальные нужды, амортизация, прочие затраты); здесь же отражается изменение остатков (прирост, уменьшение) незавершенного производства (счет 20), расходов будущих периодов (счет 97), резерва предстоящих расходов (счет 96);</w:t>
      </w:r>
    </w:p>
    <w:p w:rsidR="00FD4A13" w:rsidRPr="00F67B2E" w:rsidRDefault="00FD4A13" w:rsidP="00F94C21">
      <w:pPr>
        <w:pStyle w:val="ConsNormal"/>
        <w:widowControl/>
        <w:numPr>
          <w:ilvl w:val="0"/>
          <w:numId w:val="10"/>
        </w:numPr>
        <w:tabs>
          <w:tab w:val="clear" w:pos="540"/>
          <w:tab w:val="num" w:pos="1080"/>
        </w:tabs>
        <w:spacing w:line="360" w:lineRule="auto"/>
        <w:ind w:right="0"/>
        <w:jc w:val="both"/>
        <w:rPr>
          <w:rFonts w:ascii="Times New Roman" w:hAnsi="Times New Roman"/>
          <w:sz w:val="28"/>
          <w:szCs w:val="28"/>
        </w:rPr>
      </w:pPr>
      <w:r w:rsidRPr="00F67B2E">
        <w:rPr>
          <w:rFonts w:ascii="Times New Roman" w:hAnsi="Times New Roman"/>
          <w:i/>
          <w:sz w:val="28"/>
          <w:szCs w:val="28"/>
        </w:rPr>
        <w:t>обеспечения</w:t>
      </w:r>
      <w:r w:rsidRPr="00F67B2E">
        <w:rPr>
          <w:rFonts w:ascii="Times New Roman" w:hAnsi="Times New Roman"/>
          <w:sz w:val="28"/>
          <w:szCs w:val="28"/>
        </w:rPr>
        <w:t xml:space="preserve"> -  является расшифровочной частью к справке о наличии ценностей, которые учитываются на забалансовых счетах (форма № 1); отдельно показываются полученные (счет 008) и выданные (счет 009) обязательства и платежи;</w:t>
      </w:r>
    </w:p>
    <w:p w:rsidR="00FD4A13" w:rsidRPr="00F67B2E" w:rsidRDefault="00FD4A13" w:rsidP="00F94C21">
      <w:pPr>
        <w:pStyle w:val="ConsNormal"/>
        <w:widowControl/>
        <w:numPr>
          <w:ilvl w:val="0"/>
          <w:numId w:val="10"/>
        </w:numPr>
        <w:tabs>
          <w:tab w:val="clear" w:pos="540"/>
          <w:tab w:val="num" w:pos="1080"/>
        </w:tabs>
        <w:spacing w:line="360" w:lineRule="auto"/>
        <w:ind w:right="0"/>
        <w:jc w:val="both"/>
        <w:rPr>
          <w:rFonts w:ascii="Times New Roman" w:hAnsi="Times New Roman"/>
          <w:sz w:val="28"/>
          <w:szCs w:val="28"/>
        </w:rPr>
      </w:pPr>
      <w:r w:rsidRPr="00F67B2E">
        <w:rPr>
          <w:rFonts w:ascii="Times New Roman" w:hAnsi="Times New Roman"/>
          <w:i/>
          <w:sz w:val="28"/>
          <w:szCs w:val="28"/>
        </w:rPr>
        <w:t>государственная помощь</w:t>
      </w:r>
      <w:r w:rsidRPr="00F67B2E">
        <w:rPr>
          <w:rFonts w:ascii="Times New Roman" w:hAnsi="Times New Roman"/>
          <w:sz w:val="28"/>
          <w:szCs w:val="28"/>
        </w:rPr>
        <w:t xml:space="preserve"> – показывается сумму полученных бюджетных средств (кредитовый оборот по счету 86) и бюджетных кредитов в отчетном году (счет 66, 67 в разрезе субсчетов).</w:t>
      </w:r>
    </w:p>
    <w:p w:rsidR="00FD4A13" w:rsidRPr="00F67B2E" w:rsidRDefault="00FD4A13" w:rsidP="00F94C21">
      <w:pPr>
        <w:pStyle w:val="ConsNonformat"/>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Рассмотрим заполнение некоторых строк данной формы на примере О</w:t>
      </w:r>
      <w:r w:rsidR="00B54FEE">
        <w:rPr>
          <w:rFonts w:ascii="Times New Roman" w:hAnsi="Times New Roman"/>
          <w:sz w:val="28"/>
          <w:szCs w:val="28"/>
        </w:rPr>
        <w:t>О</w:t>
      </w:r>
      <w:r w:rsidRPr="00F67B2E">
        <w:rPr>
          <w:rFonts w:ascii="Times New Roman" w:hAnsi="Times New Roman"/>
          <w:sz w:val="28"/>
          <w:szCs w:val="28"/>
        </w:rPr>
        <w:t>О «</w:t>
      </w:r>
      <w:r w:rsidR="00B54FEE">
        <w:rPr>
          <w:rFonts w:ascii="Times New Roman" w:hAnsi="Times New Roman"/>
          <w:sz w:val="28"/>
          <w:szCs w:val="28"/>
        </w:rPr>
        <w:t>Садовский</w:t>
      </w:r>
      <w:r w:rsidRPr="00F67B2E">
        <w:rPr>
          <w:rFonts w:ascii="Times New Roman" w:hAnsi="Times New Roman"/>
          <w:sz w:val="28"/>
          <w:szCs w:val="28"/>
        </w:rPr>
        <w:t>» (приложение 5):</w:t>
      </w:r>
    </w:p>
    <w:p w:rsidR="00FD4A13" w:rsidRPr="00B54FEE" w:rsidRDefault="00FD4A13" w:rsidP="00F94C21">
      <w:pPr>
        <w:pStyle w:val="ConsNonformat"/>
        <w:widowControl/>
        <w:numPr>
          <w:ilvl w:val="0"/>
          <w:numId w:val="30"/>
        </w:numPr>
        <w:tabs>
          <w:tab w:val="clear" w:pos="1260"/>
          <w:tab w:val="num" w:pos="540"/>
        </w:tabs>
        <w:spacing w:line="360" w:lineRule="auto"/>
        <w:ind w:left="540" w:right="0"/>
        <w:jc w:val="both"/>
        <w:rPr>
          <w:rFonts w:ascii="Times New Roman" w:hAnsi="Times New Roman"/>
          <w:sz w:val="28"/>
          <w:szCs w:val="28"/>
        </w:rPr>
      </w:pPr>
      <w:r w:rsidRPr="00B54FEE">
        <w:rPr>
          <w:rFonts w:ascii="Times New Roman" w:hAnsi="Times New Roman"/>
          <w:sz w:val="28"/>
          <w:szCs w:val="28"/>
        </w:rPr>
        <w:t>строка 1</w:t>
      </w:r>
      <w:r w:rsidR="00B54FEE" w:rsidRPr="00B54FEE">
        <w:rPr>
          <w:rFonts w:ascii="Times New Roman" w:hAnsi="Times New Roman"/>
          <w:sz w:val="28"/>
          <w:szCs w:val="28"/>
        </w:rPr>
        <w:t>30</w:t>
      </w:r>
      <w:r w:rsidRPr="00B54FEE">
        <w:rPr>
          <w:rFonts w:ascii="Times New Roman" w:hAnsi="Times New Roman"/>
          <w:sz w:val="28"/>
          <w:szCs w:val="28"/>
        </w:rPr>
        <w:t xml:space="preserve"> – показывается движение основных средств за отчетный период: графа 6 (остаток на конец года по счету 01) = графа 3 (дебетовый остаток по счету 01) + графа 4 (оборот по дебету счета 01) – графа </w:t>
      </w:r>
      <w:r w:rsidR="00B54FEE">
        <w:rPr>
          <w:rFonts w:ascii="Times New Roman" w:hAnsi="Times New Roman"/>
          <w:sz w:val="28"/>
          <w:szCs w:val="28"/>
        </w:rPr>
        <w:t>5</w:t>
      </w:r>
      <w:r w:rsidRPr="00B54FEE">
        <w:rPr>
          <w:rFonts w:ascii="Times New Roman" w:hAnsi="Times New Roman"/>
          <w:sz w:val="28"/>
          <w:szCs w:val="28"/>
        </w:rPr>
        <w:t xml:space="preserve"> (оборот по кредиту счета 01) </w:t>
      </w:r>
      <w:r w:rsidR="00B54FEE">
        <w:rPr>
          <w:rFonts w:ascii="Times New Roman" w:hAnsi="Times New Roman"/>
          <w:sz w:val="28"/>
          <w:szCs w:val="28"/>
        </w:rPr>
        <w:t>16012+9459-19</w:t>
      </w:r>
      <w:r w:rsidRPr="00B54FEE">
        <w:rPr>
          <w:rFonts w:ascii="Times New Roman" w:hAnsi="Times New Roman"/>
          <w:sz w:val="28"/>
          <w:szCs w:val="28"/>
        </w:rPr>
        <w:t xml:space="preserve"> = </w:t>
      </w:r>
      <w:r w:rsidR="00B54FEE">
        <w:rPr>
          <w:rFonts w:ascii="Times New Roman" w:hAnsi="Times New Roman"/>
          <w:sz w:val="28"/>
          <w:szCs w:val="28"/>
        </w:rPr>
        <w:t>25452</w:t>
      </w:r>
      <w:r w:rsidRPr="00B54FEE">
        <w:rPr>
          <w:rFonts w:ascii="Times New Roman" w:hAnsi="Times New Roman"/>
          <w:sz w:val="28"/>
          <w:szCs w:val="28"/>
        </w:rPr>
        <w:t>;</w:t>
      </w:r>
    </w:p>
    <w:p w:rsidR="00FD4A13" w:rsidRPr="00F67B2E" w:rsidRDefault="00FD4A13" w:rsidP="00F94C21">
      <w:pPr>
        <w:pStyle w:val="ConsNonformat"/>
        <w:widowControl/>
        <w:numPr>
          <w:ilvl w:val="0"/>
          <w:numId w:val="30"/>
        </w:numPr>
        <w:tabs>
          <w:tab w:val="clear" w:pos="1260"/>
          <w:tab w:val="num" w:pos="540"/>
        </w:tabs>
        <w:spacing w:line="360" w:lineRule="auto"/>
        <w:ind w:left="540" w:right="0"/>
        <w:jc w:val="both"/>
        <w:rPr>
          <w:rFonts w:ascii="Times New Roman" w:hAnsi="Times New Roman"/>
          <w:sz w:val="28"/>
          <w:szCs w:val="28"/>
        </w:rPr>
      </w:pPr>
      <w:r w:rsidRPr="00F67B2E">
        <w:rPr>
          <w:rFonts w:ascii="Times New Roman" w:hAnsi="Times New Roman"/>
          <w:sz w:val="28"/>
          <w:szCs w:val="28"/>
        </w:rPr>
        <w:t>строка 010 – аналогично показывается движение нематериальных активов в отчетном периоде: графа 6 (остаток на конец года по счету 04) = графа 3 (дебетовый остаток по счету 04) + графа 4 (обор</w:t>
      </w:r>
      <w:r w:rsidR="00B54FEE">
        <w:rPr>
          <w:rFonts w:ascii="Times New Roman" w:hAnsi="Times New Roman"/>
          <w:sz w:val="28"/>
          <w:szCs w:val="28"/>
        </w:rPr>
        <w:t>от по дебету счета 04) – графа 5</w:t>
      </w:r>
      <w:r w:rsidRPr="00F67B2E">
        <w:rPr>
          <w:rFonts w:ascii="Times New Roman" w:hAnsi="Times New Roman"/>
          <w:sz w:val="28"/>
          <w:szCs w:val="28"/>
        </w:rPr>
        <w:t xml:space="preserve"> (оборот по кредиту счета 04) = </w:t>
      </w:r>
      <w:r w:rsidR="00B54FEE">
        <w:rPr>
          <w:rFonts w:ascii="Times New Roman" w:hAnsi="Times New Roman"/>
          <w:sz w:val="28"/>
          <w:szCs w:val="28"/>
        </w:rPr>
        <w:t>0+26-0</w:t>
      </w:r>
      <w:r w:rsidRPr="00F67B2E">
        <w:rPr>
          <w:rFonts w:ascii="Times New Roman" w:hAnsi="Times New Roman"/>
          <w:sz w:val="28"/>
          <w:szCs w:val="28"/>
        </w:rPr>
        <w:t xml:space="preserve"> =</w:t>
      </w:r>
      <w:r w:rsidR="00B54FEE">
        <w:rPr>
          <w:rFonts w:ascii="Times New Roman" w:hAnsi="Times New Roman"/>
          <w:sz w:val="28"/>
          <w:szCs w:val="28"/>
        </w:rPr>
        <w:t>26</w:t>
      </w:r>
      <w:r w:rsidRPr="00F67B2E">
        <w:rPr>
          <w:rFonts w:ascii="Times New Roman" w:hAnsi="Times New Roman"/>
          <w:sz w:val="28"/>
          <w:szCs w:val="28"/>
        </w:rPr>
        <w:t>.</w:t>
      </w:r>
    </w:p>
    <w:p w:rsidR="00FD4A13" w:rsidRPr="00F67B2E" w:rsidRDefault="00FD4A13" w:rsidP="00F94C21">
      <w:pPr>
        <w:pStyle w:val="ConsNormal"/>
        <w:widowControl/>
        <w:spacing w:line="360" w:lineRule="auto"/>
        <w:ind w:right="0" w:firstLine="0"/>
        <w:jc w:val="both"/>
        <w:rPr>
          <w:rFonts w:ascii="Times New Roman" w:hAnsi="Times New Roman"/>
          <w:sz w:val="28"/>
          <w:szCs w:val="28"/>
        </w:rPr>
      </w:pPr>
    </w:p>
    <w:p w:rsidR="00FD4A13" w:rsidRPr="008954A0" w:rsidRDefault="008C5575" w:rsidP="008C5575">
      <w:pPr>
        <w:pStyle w:val="ConsNormal"/>
        <w:widowControl/>
        <w:spacing w:line="360" w:lineRule="auto"/>
        <w:ind w:left="360" w:right="0" w:firstLine="0"/>
        <w:jc w:val="both"/>
        <w:rPr>
          <w:rFonts w:ascii="Times New Roman" w:hAnsi="Times New Roman"/>
          <w:sz w:val="32"/>
          <w:szCs w:val="32"/>
        </w:rPr>
      </w:pPr>
      <w:r>
        <w:rPr>
          <w:rFonts w:ascii="Times New Roman" w:hAnsi="Times New Roman"/>
          <w:sz w:val="32"/>
          <w:szCs w:val="32"/>
        </w:rPr>
        <w:t>3.6.</w:t>
      </w:r>
      <w:r w:rsidR="008954A0" w:rsidRPr="008954A0">
        <w:rPr>
          <w:rFonts w:ascii="Times New Roman" w:hAnsi="Times New Roman"/>
          <w:sz w:val="32"/>
          <w:szCs w:val="32"/>
        </w:rPr>
        <w:t xml:space="preserve"> Пояснительная записка и аудиторское заключение</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Согласно ст.13 Федерального закона от 21 ноября 1996 г. № 129-ФЗ «О бухгалтерском учете» в состав годовой отчетности следует включить и пояснительную записку. Однако в законодательстве оговорены случаи, когда организация может не готовить пояснительную записку. Например, ее могут не представлять малые предприятия.</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В пояснительной записке приводят те сведения о деятельности организации в отчетном периоде, которые не были раскрыты в типовых формах отчетности. Эти сведения можно разделить на три блока:</w:t>
      </w:r>
    </w:p>
    <w:p w:rsidR="00FD4A13" w:rsidRPr="00F67B2E" w:rsidRDefault="00FD4A13" w:rsidP="00F94C21">
      <w:pPr>
        <w:pStyle w:val="ConsNormal"/>
        <w:widowControl/>
        <w:numPr>
          <w:ilvl w:val="0"/>
          <w:numId w:val="19"/>
        </w:numPr>
        <w:spacing w:line="360" w:lineRule="auto"/>
        <w:ind w:right="0"/>
        <w:jc w:val="both"/>
        <w:rPr>
          <w:rFonts w:ascii="Times New Roman" w:hAnsi="Times New Roman"/>
          <w:sz w:val="28"/>
          <w:szCs w:val="28"/>
        </w:rPr>
      </w:pPr>
      <w:r w:rsidRPr="00F67B2E">
        <w:rPr>
          <w:rFonts w:ascii="Times New Roman" w:hAnsi="Times New Roman"/>
          <w:sz w:val="28"/>
          <w:szCs w:val="28"/>
        </w:rPr>
        <w:t>общие данные об организации;</w:t>
      </w:r>
    </w:p>
    <w:p w:rsidR="00FD4A13" w:rsidRPr="00F67B2E" w:rsidRDefault="00FD4A13" w:rsidP="00F94C21">
      <w:pPr>
        <w:pStyle w:val="ConsNormal"/>
        <w:widowControl/>
        <w:numPr>
          <w:ilvl w:val="0"/>
          <w:numId w:val="19"/>
        </w:numPr>
        <w:spacing w:line="360" w:lineRule="auto"/>
        <w:ind w:right="0"/>
        <w:jc w:val="both"/>
        <w:rPr>
          <w:rFonts w:ascii="Times New Roman" w:hAnsi="Times New Roman"/>
          <w:sz w:val="28"/>
          <w:szCs w:val="28"/>
        </w:rPr>
      </w:pPr>
      <w:r w:rsidRPr="00F67B2E">
        <w:rPr>
          <w:rFonts w:ascii="Times New Roman" w:hAnsi="Times New Roman"/>
          <w:sz w:val="28"/>
          <w:szCs w:val="28"/>
        </w:rPr>
        <w:t>расшифровка важнейших статей из форм бухгалтерской отчетности;</w:t>
      </w:r>
    </w:p>
    <w:p w:rsidR="00FD4A13" w:rsidRPr="00F67B2E" w:rsidRDefault="00FD4A13" w:rsidP="00F94C21">
      <w:pPr>
        <w:pStyle w:val="ConsNormal"/>
        <w:widowControl/>
        <w:numPr>
          <w:ilvl w:val="0"/>
          <w:numId w:val="19"/>
        </w:numPr>
        <w:spacing w:line="360" w:lineRule="auto"/>
        <w:ind w:right="0"/>
        <w:jc w:val="both"/>
        <w:rPr>
          <w:rFonts w:ascii="Times New Roman" w:hAnsi="Times New Roman"/>
          <w:sz w:val="28"/>
          <w:szCs w:val="28"/>
        </w:rPr>
      </w:pPr>
      <w:r w:rsidRPr="00F67B2E">
        <w:rPr>
          <w:rFonts w:ascii="Times New Roman" w:hAnsi="Times New Roman"/>
          <w:sz w:val="28"/>
          <w:szCs w:val="28"/>
        </w:rPr>
        <w:t>аналитические показатели, которые характеризуют деятельность организации.</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Действующие нормативные акты устанавливают лишь общие требования к пояснительной записке. Поэтому каждая организация самостоятельно определяет объем информации, а также форму ее подачи: текст, таблицы, схемы и т.п.</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Составляя пояснительную записку, надо учитывать интересы всех пользователей бухгалтерской отчетности. Значит, если исполнительный орган организации (совет директоров, наблюдательный совет и т.д.) считает, что пользователям необходима какая-либо дополнительная информация, то ее следует представить. Это установлено п.39 Положения по бухгалтерскому учету «Бухгалтерская отчетность организации» (ПБУ 4/99).</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Если организация подлежит обязательному аудиту, в пояснительной записке должно быть отражено мнение аудитора о достоверности представленных данных. Если бухгалтерская отчетность является составной частью отчета совета директоров акционерного общества или отчета наблюдательного совета, то в пояснительной записке указывается мнение аудитора о том, противоречит ли представленная информация бухгалтерской отчетности, аудит которой сделан.</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Пояснительная записка состоит из общей части и разделов, в которых расшифровываются некоторые показатели формы №1 и формы №2. В этих разделах также отражаются данные, не вошедшие в типовые формы бухгалтерской отчетности, но имеющие значение для пользователей бухгалтерской отчетности.</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Пояснительная записка должна содержать как минимум три раздела:</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 краткую характеристику структуры и основных направлений деятельности;</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 учетную политику организации;</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 основные факторы, повлиявшие в отчетном году на хозяйственные и финансовые результаты деятельности организации.</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Этих сведений достаточно, если организация раскрыла все существенные показатели в бухгалтерском балансе и других формах годовой отчетности. Но так бывает не всегда. Поэтому зачастую в пояснительной записке также необходимо представить сведения об аффилированных лицах, отразить события после отчетной даты и условные факты хозяйственной деятельности, упомянуть о государственной помощи. Кроме того, надо записать важнейшие показатели по видам деятельности и рынкам сбыта. А в последнем разделе записки следует привести расшифровки и текстовые пояснения к формам бухгалтерской отчетности.</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Перечень критериев, по которым организации подлежат обязательному аудиту, является открытым. Обязательный аудит проводится только аудиторскими организациями. Так сказано в п.2 статьи 7 Закона № 119-ФЗ. Следовательно, обязательный аудит отчетности за отчетный год, аудитор - индивидуальный предприниматель проводить не может. Иначе на организацию, где он провел проверку, будет наложен штраф за не проведение обязательного аудита.</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Однако и среди аудиторских организаций есть определенные исключения.</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Так, если обязательному аудиту подлежат организации, в уставных капиталах которых доля государственной собственности или собственности субъекта РФ составляет не менее 25 процентов, то аудитор выбирается по итогам открытого конкурса. Порядок проведения таких конкурсов утверждается Правительством РФ.</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А если обязательному аудиту подлежит организация, в бухгалтерской документации которой содержатся сведения о государственных тайнах? Тогда проверку может провести только аудиторская организация, в уставном капитале которой отсутствует доля, принадлежащая иностранным физическим или юридическим лицам, и которая имеет допуск к сведениям, составляющим государственную тайну.</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Если принцип независимости аудиторской фирмы был нарушен, то аудиторское заключение может быть признано недействительным. А это влечет за собой наложение штрафа как в случае не проведения обязательного аудита.</w:t>
      </w:r>
    </w:p>
    <w:p w:rsidR="00FD4A13" w:rsidRPr="00F67B2E" w:rsidRDefault="00FD4A13" w:rsidP="00F94C21">
      <w:pPr>
        <w:pStyle w:val="ConsNormal"/>
        <w:widowControl/>
        <w:spacing w:line="360" w:lineRule="auto"/>
        <w:ind w:right="0" w:firstLine="540"/>
        <w:jc w:val="both"/>
        <w:rPr>
          <w:rFonts w:ascii="Times New Roman" w:hAnsi="Times New Roman"/>
          <w:sz w:val="28"/>
          <w:szCs w:val="28"/>
        </w:rPr>
      </w:pPr>
      <w:r w:rsidRPr="00F67B2E">
        <w:rPr>
          <w:rFonts w:ascii="Times New Roman" w:hAnsi="Times New Roman"/>
          <w:sz w:val="28"/>
          <w:szCs w:val="28"/>
        </w:rPr>
        <w:t>По результатам аудиторской проверки в соответствии со статьей 10 Закона №119-ФЗ аудиторская организация составляет аудиторское заключение.</w:t>
      </w:r>
    </w:p>
    <w:p w:rsidR="00F04C3C" w:rsidRDefault="00F04C3C" w:rsidP="00F94C21">
      <w:pPr>
        <w:spacing w:after="200" w:line="276" w:lineRule="auto"/>
        <w:jc w:val="both"/>
        <w:rPr>
          <w:b/>
          <w:bCs/>
          <w:i/>
          <w:iCs/>
          <w:sz w:val="28"/>
          <w:szCs w:val="28"/>
        </w:rPr>
      </w:pPr>
      <w:r>
        <w:rPr>
          <w:szCs w:val="28"/>
        </w:rPr>
        <w:br w:type="page"/>
      </w:r>
    </w:p>
    <w:p w:rsidR="00FD4A13" w:rsidRPr="00F67B2E" w:rsidRDefault="0011601D" w:rsidP="00F94C21">
      <w:pPr>
        <w:pStyle w:val="ab"/>
        <w:spacing w:line="360" w:lineRule="auto"/>
        <w:jc w:val="both"/>
        <w:rPr>
          <w:szCs w:val="28"/>
        </w:rPr>
      </w:pPr>
      <w:r>
        <w:rPr>
          <w:szCs w:val="28"/>
        </w:rPr>
        <w:t>ВЫВОДЫ  и  ПРЕДЛОЖЕНИЯ</w:t>
      </w:r>
      <w:r w:rsidR="00FD4A13" w:rsidRPr="00F67B2E">
        <w:rPr>
          <w:szCs w:val="28"/>
        </w:rPr>
        <w:t xml:space="preserve"> </w:t>
      </w:r>
    </w:p>
    <w:p w:rsidR="00FD4A13" w:rsidRPr="00F67B2E" w:rsidRDefault="00FD4A13" w:rsidP="00F94C21">
      <w:pPr>
        <w:pStyle w:val="ab"/>
        <w:spacing w:line="360" w:lineRule="auto"/>
        <w:jc w:val="both"/>
        <w:rPr>
          <w:szCs w:val="28"/>
        </w:rPr>
      </w:pPr>
    </w:p>
    <w:p w:rsidR="00FD4A13" w:rsidRPr="00F67B2E" w:rsidRDefault="00FD4A13" w:rsidP="00F94C21">
      <w:pPr>
        <w:pStyle w:val="a5"/>
        <w:spacing w:line="360" w:lineRule="auto"/>
        <w:ind w:firstLine="540"/>
        <w:rPr>
          <w:szCs w:val="28"/>
        </w:rPr>
      </w:pPr>
      <w:r w:rsidRPr="00F67B2E">
        <w:rPr>
          <w:szCs w:val="28"/>
        </w:rPr>
        <w:t>Вышеизложенное в курсовой работе позволяет сделать следующий вывод.</w:t>
      </w:r>
    </w:p>
    <w:p w:rsidR="00FD4A13" w:rsidRPr="00F67B2E" w:rsidRDefault="00FD4A13" w:rsidP="00F94C21">
      <w:pPr>
        <w:pStyle w:val="a5"/>
        <w:spacing w:line="360" w:lineRule="auto"/>
        <w:ind w:firstLine="540"/>
        <w:rPr>
          <w:szCs w:val="28"/>
        </w:rPr>
      </w:pPr>
      <w:r w:rsidRPr="00F67B2E">
        <w:rPr>
          <w:szCs w:val="28"/>
        </w:rPr>
        <w:t>Бухгалтерская отчетность является «зеркалом» любой организации, по ней можно судить об изменениях, происходящих с активами и обязательствами, доходами и расходами организации. Поэтому, при ее составлении следует придерживаться некоторых требований.</w:t>
      </w:r>
    </w:p>
    <w:p w:rsidR="00FD4A13" w:rsidRPr="00F67B2E" w:rsidRDefault="00FD4A13" w:rsidP="00F94C21">
      <w:pPr>
        <w:pStyle w:val="a5"/>
        <w:spacing w:line="360" w:lineRule="auto"/>
        <w:ind w:firstLine="540"/>
        <w:rPr>
          <w:szCs w:val="28"/>
        </w:rPr>
      </w:pPr>
      <w:r w:rsidRPr="00F67B2E">
        <w:rPr>
          <w:szCs w:val="28"/>
        </w:rPr>
        <w:t xml:space="preserve">Бухгалтерская отчётность должна давать </w:t>
      </w:r>
      <w:r w:rsidRPr="00F67B2E">
        <w:rPr>
          <w:i/>
          <w:szCs w:val="28"/>
        </w:rPr>
        <w:t>достоверное и полное представление о финансовом положении организации, финансовых результатах её деятельности и изменениях в финансовом положении</w:t>
      </w:r>
      <w:r w:rsidRPr="00F67B2E">
        <w:rPr>
          <w:szCs w:val="28"/>
        </w:rPr>
        <w:t xml:space="preserve">. При недостаточности данных для формирования достоверного и полного представления о финансовом положении и результатах деятельности организации, сформированных исходя из правил </w:t>
      </w:r>
      <w:hyperlink r:id="rId8" w:anchor="10000" w:history="1">
        <w:r w:rsidRPr="00F67B2E">
          <w:rPr>
            <w:rStyle w:val="aa"/>
            <w:szCs w:val="28"/>
          </w:rPr>
          <w:t>ПБУ 4/99</w:t>
        </w:r>
      </w:hyperlink>
      <w:r w:rsidRPr="00F67B2E">
        <w:rPr>
          <w:szCs w:val="28"/>
        </w:rPr>
        <w:t>, она вправе включить самостоятельно дополнительные показатели и пояснения. Таковыми могут быть расшифровки отдельных статей бухгалтерского баланса и отчёта о прибылях и убытках.</w:t>
      </w:r>
    </w:p>
    <w:p w:rsidR="00FD4A13" w:rsidRPr="00F67B2E" w:rsidRDefault="00FD4A13" w:rsidP="00F94C21">
      <w:pPr>
        <w:pStyle w:val="a5"/>
        <w:numPr>
          <w:ilvl w:val="0"/>
          <w:numId w:val="31"/>
        </w:numPr>
        <w:tabs>
          <w:tab w:val="clear" w:pos="1571"/>
          <w:tab w:val="num" w:pos="540"/>
        </w:tabs>
        <w:spacing w:line="360" w:lineRule="auto"/>
        <w:ind w:left="567"/>
        <w:rPr>
          <w:szCs w:val="28"/>
        </w:rPr>
      </w:pPr>
      <w:r w:rsidRPr="00F67B2E">
        <w:rPr>
          <w:szCs w:val="28"/>
        </w:rPr>
        <w:t xml:space="preserve">при формировании бухгалтерской отчётности должно соблюдаться </w:t>
      </w:r>
      <w:r w:rsidRPr="00F67B2E">
        <w:rPr>
          <w:i/>
          <w:szCs w:val="28"/>
        </w:rPr>
        <w:t>требование нейтральности</w:t>
      </w:r>
      <w:r w:rsidRPr="00F67B2E">
        <w:rPr>
          <w:szCs w:val="28"/>
        </w:rPr>
        <w:t>: информация, содержащаяся в отчётности, должна отвечать интересам разных групп пользователей.</w:t>
      </w:r>
    </w:p>
    <w:p w:rsidR="00FD4A13" w:rsidRPr="00F67B2E" w:rsidRDefault="00FD4A13" w:rsidP="00F94C21">
      <w:pPr>
        <w:pStyle w:val="a5"/>
        <w:spacing w:line="360" w:lineRule="auto"/>
        <w:ind w:left="567" w:hanging="357"/>
        <w:rPr>
          <w:szCs w:val="28"/>
        </w:rPr>
      </w:pPr>
      <w:r w:rsidRPr="00F67B2E">
        <w:rPr>
          <w:szCs w:val="28"/>
        </w:rPr>
        <w:t>- бухгалтерская отчётность организации должна содержать показатели деятельности всех филиалов, представительств и иных подразделений, включая выделенные на отдельные балансы;</w:t>
      </w:r>
    </w:p>
    <w:p w:rsidR="00FD4A13" w:rsidRPr="00F67B2E" w:rsidRDefault="00FD4A13" w:rsidP="00F94C21">
      <w:pPr>
        <w:pStyle w:val="a5"/>
        <w:numPr>
          <w:ilvl w:val="0"/>
          <w:numId w:val="24"/>
        </w:numPr>
        <w:tabs>
          <w:tab w:val="clear" w:pos="720"/>
          <w:tab w:val="num" w:pos="540"/>
        </w:tabs>
        <w:spacing w:line="360" w:lineRule="auto"/>
        <w:ind w:left="567" w:hanging="357"/>
        <w:rPr>
          <w:szCs w:val="28"/>
        </w:rPr>
      </w:pPr>
      <w:r w:rsidRPr="00F67B2E">
        <w:rPr>
          <w:szCs w:val="28"/>
        </w:rPr>
        <w:t xml:space="preserve">существенные показатели об активах, обязательствах, доходах, расходах и хозяйственных операциях должны приводиться обособленно. При этом показатель считается существенным, если его нераскрытие может повлиять на экономические решения заинтересованных пользователей, принимаемые на основе отчётной информации. Решение организацией вопроса, является ли данный показатель существенным, зависит от оценки показателя, его характера, конкретных обстоятельств возникновения. </w:t>
      </w:r>
    </w:p>
    <w:p w:rsidR="00FD4A13" w:rsidRPr="00F67B2E" w:rsidRDefault="00FD4A13" w:rsidP="00F94C21">
      <w:pPr>
        <w:pStyle w:val="a5"/>
        <w:numPr>
          <w:ilvl w:val="0"/>
          <w:numId w:val="24"/>
        </w:numPr>
        <w:tabs>
          <w:tab w:val="clear" w:pos="720"/>
          <w:tab w:val="num" w:pos="540"/>
        </w:tabs>
        <w:spacing w:line="360" w:lineRule="auto"/>
        <w:ind w:left="567" w:hanging="357"/>
        <w:rPr>
          <w:szCs w:val="28"/>
        </w:rPr>
      </w:pPr>
      <w:r w:rsidRPr="00F67B2E">
        <w:rPr>
          <w:szCs w:val="28"/>
        </w:rPr>
        <w:t>по каждому числовому показателю бухгалтерской отчётности должны быть приведены данные минимум за два года - отчётный и предшествующий отчётному. Исключением является отчёт, составляемый за первый отчётный период. В нём приводятся данные лишь за отчётный период. Организация вправе принять решение сопоставлять данные и за более продолжительный период времени - три года, четыре и т. д. Для отражения этих данных в используемые формы бухгалтерской отчётности включаются дополнительные графы и строки.</w:t>
      </w:r>
    </w:p>
    <w:p w:rsidR="00FD4A13" w:rsidRPr="00F67B2E" w:rsidRDefault="00FD4A13" w:rsidP="00F94C21">
      <w:pPr>
        <w:pStyle w:val="a5"/>
        <w:spacing w:line="360" w:lineRule="auto"/>
        <w:ind w:firstLine="540"/>
        <w:rPr>
          <w:szCs w:val="28"/>
        </w:rPr>
      </w:pPr>
      <w:r w:rsidRPr="00F67B2E">
        <w:rPr>
          <w:szCs w:val="28"/>
        </w:rPr>
        <w:t>При несопоставимости данных за отчётный и предшествующий периоды вторые подлежат корректировке по правилам, установленным нормативными актами по бухгалтерскому учёту. Каждая существенная корректировка подлежит раскрытию в пояснениях с указанием причин, вызвавших её.</w:t>
      </w:r>
    </w:p>
    <w:p w:rsidR="00FD4A13" w:rsidRPr="00F67B2E" w:rsidRDefault="00FD4A13" w:rsidP="00F94C21">
      <w:pPr>
        <w:pStyle w:val="a5"/>
        <w:spacing w:line="360" w:lineRule="auto"/>
        <w:ind w:firstLine="540"/>
        <w:rPr>
          <w:szCs w:val="28"/>
        </w:rPr>
      </w:pPr>
      <w:r w:rsidRPr="00F67B2E">
        <w:rPr>
          <w:szCs w:val="28"/>
        </w:rPr>
        <w:t xml:space="preserve">Составление бухгалтерской отчетности – очень ответственная работа, которая под силу не каждому бухгалтеру. Нужно быть хорошим специалистом, иметь соответствующее образование и практический опыт, быть в курсе происходящих изменений, касающихся бухгалтерского учета, чтобы справиться с этой задачей. </w:t>
      </w:r>
    </w:p>
    <w:p w:rsidR="00F04C3C" w:rsidRDefault="00F04C3C" w:rsidP="00F94C21">
      <w:pPr>
        <w:spacing w:after="200" w:line="276" w:lineRule="auto"/>
        <w:jc w:val="both"/>
        <w:rPr>
          <w:b/>
          <w:i/>
          <w:snapToGrid w:val="0"/>
          <w:sz w:val="28"/>
          <w:szCs w:val="28"/>
        </w:rPr>
      </w:pPr>
      <w:r>
        <w:rPr>
          <w:b/>
          <w:i/>
          <w:sz w:val="28"/>
          <w:szCs w:val="28"/>
        </w:rPr>
        <w:br w:type="page"/>
      </w:r>
    </w:p>
    <w:p w:rsidR="00FD4A13" w:rsidRPr="00F67B2E" w:rsidRDefault="00FD4A13" w:rsidP="00F94C21">
      <w:pPr>
        <w:pStyle w:val="ConsNormal"/>
        <w:widowControl/>
        <w:spacing w:line="360" w:lineRule="auto"/>
        <w:ind w:right="0" w:firstLine="540"/>
        <w:jc w:val="both"/>
        <w:rPr>
          <w:rFonts w:ascii="Times New Roman" w:hAnsi="Times New Roman"/>
          <w:b/>
          <w:i/>
          <w:sz w:val="28"/>
          <w:szCs w:val="28"/>
        </w:rPr>
      </w:pPr>
      <w:r w:rsidRPr="00F67B2E">
        <w:rPr>
          <w:rFonts w:ascii="Times New Roman" w:hAnsi="Times New Roman"/>
          <w:b/>
          <w:i/>
          <w:sz w:val="28"/>
          <w:szCs w:val="28"/>
        </w:rPr>
        <w:t>СПИСОК ИСПОЛЬЗУЕМОЙ ЛИТЕРАТУРЫ</w:t>
      </w:r>
    </w:p>
    <w:p w:rsidR="00FD4A13" w:rsidRPr="00F67B2E" w:rsidRDefault="00FD4A13" w:rsidP="00F94C21">
      <w:pPr>
        <w:pStyle w:val="ConsNormal"/>
        <w:widowControl/>
        <w:spacing w:line="360" w:lineRule="auto"/>
        <w:ind w:right="0" w:firstLine="540"/>
        <w:jc w:val="both"/>
        <w:rPr>
          <w:rFonts w:ascii="Times New Roman" w:hAnsi="Times New Roman"/>
          <w:b/>
          <w:i/>
          <w:sz w:val="28"/>
          <w:szCs w:val="28"/>
        </w:rPr>
      </w:pPr>
    </w:p>
    <w:p w:rsidR="00FD4A13" w:rsidRPr="00F67B2E" w:rsidRDefault="00FD4A13" w:rsidP="00F94C21">
      <w:pPr>
        <w:pStyle w:val="ConsNormal"/>
        <w:widowControl/>
        <w:numPr>
          <w:ilvl w:val="0"/>
          <w:numId w:val="32"/>
        </w:numPr>
        <w:spacing w:line="360" w:lineRule="auto"/>
        <w:ind w:right="0"/>
        <w:jc w:val="both"/>
        <w:rPr>
          <w:rFonts w:ascii="Times New Roman" w:hAnsi="Times New Roman"/>
          <w:sz w:val="28"/>
          <w:szCs w:val="28"/>
        </w:rPr>
      </w:pPr>
      <w:r w:rsidRPr="00F67B2E">
        <w:rPr>
          <w:rFonts w:ascii="Times New Roman" w:hAnsi="Times New Roman"/>
          <w:sz w:val="28"/>
          <w:szCs w:val="28"/>
        </w:rPr>
        <w:t>Федеральным закон от 21 ноября 1996 г. № 129-ФЗ «О бухгалтерском учете».</w:t>
      </w:r>
    </w:p>
    <w:p w:rsidR="00FD4A13" w:rsidRPr="00F67B2E" w:rsidRDefault="00FD4A13" w:rsidP="00F94C21">
      <w:pPr>
        <w:pStyle w:val="ConsNormal"/>
        <w:widowControl/>
        <w:numPr>
          <w:ilvl w:val="0"/>
          <w:numId w:val="32"/>
        </w:numPr>
        <w:spacing w:line="360" w:lineRule="auto"/>
        <w:ind w:right="0"/>
        <w:jc w:val="both"/>
        <w:rPr>
          <w:rFonts w:ascii="Times New Roman" w:hAnsi="Times New Roman"/>
          <w:sz w:val="28"/>
          <w:szCs w:val="28"/>
        </w:rPr>
      </w:pPr>
      <w:r w:rsidRPr="00F67B2E">
        <w:rPr>
          <w:rFonts w:ascii="Times New Roman" w:hAnsi="Times New Roman"/>
          <w:sz w:val="28"/>
          <w:szCs w:val="28"/>
        </w:rPr>
        <w:t>Положение по бухгалтерскому учету «Бухгалтерская отчетность организации» ПБУ 4/99, утвержденное приказом от 06 июля 1999 г. № 43н.</w:t>
      </w:r>
    </w:p>
    <w:p w:rsidR="00FD4A13" w:rsidRPr="00F67B2E" w:rsidRDefault="00FD4A13" w:rsidP="00F94C21">
      <w:pPr>
        <w:pStyle w:val="ConsNormal"/>
        <w:widowControl/>
        <w:numPr>
          <w:ilvl w:val="0"/>
          <w:numId w:val="32"/>
        </w:numPr>
        <w:spacing w:line="360" w:lineRule="auto"/>
        <w:ind w:right="0"/>
        <w:jc w:val="both"/>
        <w:rPr>
          <w:rFonts w:ascii="Times New Roman" w:hAnsi="Times New Roman"/>
          <w:sz w:val="28"/>
          <w:szCs w:val="28"/>
        </w:rPr>
      </w:pPr>
      <w:r w:rsidRPr="00F67B2E">
        <w:rPr>
          <w:rFonts w:ascii="Times New Roman" w:hAnsi="Times New Roman"/>
          <w:sz w:val="28"/>
          <w:szCs w:val="28"/>
        </w:rPr>
        <w:t>Приказ Министерства Финансов РФ от 22 июля 2003 г. № 67н и приложение к нему.</w:t>
      </w:r>
    </w:p>
    <w:p w:rsidR="00FD4A13" w:rsidRDefault="00FD4A13" w:rsidP="00F94C21">
      <w:pPr>
        <w:pStyle w:val="ConsNormal"/>
        <w:widowControl/>
        <w:numPr>
          <w:ilvl w:val="0"/>
          <w:numId w:val="32"/>
        </w:numPr>
        <w:spacing w:line="360" w:lineRule="auto"/>
        <w:ind w:left="360" w:right="0" w:firstLine="0"/>
        <w:jc w:val="both"/>
        <w:rPr>
          <w:rFonts w:ascii="Times New Roman" w:hAnsi="Times New Roman"/>
          <w:sz w:val="28"/>
          <w:szCs w:val="28"/>
        </w:rPr>
      </w:pPr>
      <w:r w:rsidRPr="00967747">
        <w:rPr>
          <w:rFonts w:ascii="Times New Roman" w:hAnsi="Times New Roman"/>
          <w:sz w:val="28"/>
          <w:szCs w:val="28"/>
        </w:rPr>
        <w:t>Информационно-техническое сопровождение «ГАРАНТ», «КОНСУЛЬТАНТ ПЛЮС».</w:t>
      </w:r>
    </w:p>
    <w:p w:rsidR="00967747" w:rsidRDefault="00A76243" w:rsidP="00F94C21">
      <w:pPr>
        <w:pStyle w:val="ConsNormal"/>
        <w:widowControl/>
        <w:numPr>
          <w:ilvl w:val="0"/>
          <w:numId w:val="32"/>
        </w:numPr>
        <w:spacing w:line="360" w:lineRule="auto"/>
        <w:ind w:left="360" w:right="0" w:firstLine="0"/>
        <w:jc w:val="both"/>
        <w:rPr>
          <w:rFonts w:ascii="Times New Roman" w:hAnsi="Times New Roman"/>
          <w:sz w:val="28"/>
          <w:szCs w:val="28"/>
        </w:rPr>
      </w:pPr>
      <w:r>
        <w:rPr>
          <w:rFonts w:ascii="Times New Roman" w:hAnsi="Times New Roman"/>
          <w:sz w:val="28"/>
          <w:szCs w:val="28"/>
        </w:rPr>
        <w:t xml:space="preserve"> </w:t>
      </w:r>
      <w:r w:rsidR="005061A4">
        <w:rPr>
          <w:rFonts w:ascii="Times New Roman" w:hAnsi="Times New Roman"/>
          <w:sz w:val="28"/>
          <w:szCs w:val="28"/>
        </w:rPr>
        <w:t xml:space="preserve">Агеева О.А. Международные стандарты финансовой отчетности: Учебное пособие – М.: Изд – во </w:t>
      </w:r>
      <w:r w:rsidR="00067CF2">
        <w:rPr>
          <w:rFonts w:ascii="Times New Roman" w:hAnsi="Times New Roman"/>
          <w:sz w:val="28"/>
          <w:szCs w:val="28"/>
        </w:rPr>
        <w:t>«Бухгалтерский учет», 2007. – 464с.</w:t>
      </w:r>
    </w:p>
    <w:p w:rsidR="00067CF2" w:rsidRDefault="00A76243" w:rsidP="00F94C21">
      <w:pPr>
        <w:pStyle w:val="ConsNormal"/>
        <w:widowControl/>
        <w:numPr>
          <w:ilvl w:val="0"/>
          <w:numId w:val="32"/>
        </w:numPr>
        <w:spacing w:line="360" w:lineRule="auto"/>
        <w:ind w:left="360" w:right="0" w:firstLine="0"/>
        <w:jc w:val="both"/>
        <w:rPr>
          <w:rFonts w:ascii="Times New Roman" w:hAnsi="Times New Roman"/>
          <w:sz w:val="28"/>
          <w:szCs w:val="28"/>
        </w:rPr>
      </w:pPr>
      <w:r>
        <w:rPr>
          <w:rFonts w:ascii="Times New Roman" w:hAnsi="Times New Roman"/>
          <w:sz w:val="28"/>
          <w:szCs w:val="28"/>
        </w:rPr>
        <w:t xml:space="preserve"> </w:t>
      </w:r>
      <w:r w:rsidR="00067CF2">
        <w:rPr>
          <w:rFonts w:ascii="Times New Roman" w:hAnsi="Times New Roman"/>
          <w:sz w:val="28"/>
          <w:szCs w:val="28"/>
        </w:rPr>
        <w:t>Колпина Р.Г.Практическое применение МСФО в России: Учебное пособие.- М.: Изд-во «Бухгалтерский учет», 2006. – 224с.</w:t>
      </w:r>
    </w:p>
    <w:p w:rsidR="00067CF2" w:rsidRDefault="00067CF2" w:rsidP="00F94C21">
      <w:pPr>
        <w:pStyle w:val="ConsNormal"/>
        <w:widowControl/>
        <w:numPr>
          <w:ilvl w:val="0"/>
          <w:numId w:val="32"/>
        </w:numPr>
        <w:spacing w:line="360" w:lineRule="auto"/>
        <w:ind w:left="360" w:right="0" w:firstLine="0"/>
        <w:jc w:val="both"/>
        <w:rPr>
          <w:rFonts w:ascii="Times New Roman" w:hAnsi="Times New Roman"/>
          <w:sz w:val="28"/>
          <w:szCs w:val="28"/>
        </w:rPr>
      </w:pPr>
      <w:r>
        <w:rPr>
          <w:rFonts w:ascii="Times New Roman" w:hAnsi="Times New Roman"/>
          <w:sz w:val="28"/>
          <w:szCs w:val="28"/>
        </w:rPr>
        <w:t xml:space="preserve">Рябенькая Т.Ю. Бухгалтерская (финансовая) отчетность: «Практимум бухгалтера». – М.: «Юстицинформ», 2006. – 216с. </w:t>
      </w:r>
    </w:p>
    <w:p w:rsidR="00067CF2" w:rsidRDefault="00067CF2" w:rsidP="00F94C21">
      <w:pPr>
        <w:pStyle w:val="ConsNormal"/>
        <w:widowControl/>
        <w:numPr>
          <w:ilvl w:val="0"/>
          <w:numId w:val="32"/>
        </w:numPr>
        <w:spacing w:line="360" w:lineRule="auto"/>
        <w:ind w:left="360" w:right="0" w:firstLine="0"/>
        <w:jc w:val="both"/>
        <w:rPr>
          <w:rFonts w:ascii="Times New Roman" w:hAnsi="Times New Roman"/>
          <w:sz w:val="28"/>
          <w:szCs w:val="28"/>
        </w:rPr>
      </w:pPr>
      <w:r>
        <w:rPr>
          <w:rFonts w:ascii="Times New Roman" w:hAnsi="Times New Roman"/>
          <w:sz w:val="28"/>
          <w:szCs w:val="28"/>
        </w:rPr>
        <w:t>Анализ финансовой отчетности. Под ред. Ефимовой О.В., Мельник М.В. Учебное пособие, 2е изд., испр. И док. – М.; Омега-Л, 2006. – 408с.</w:t>
      </w:r>
    </w:p>
    <w:p w:rsidR="00067CF2" w:rsidRDefault="00067CF2" w:rsidP="00F94C21">
      <w:pPr>
        <w:pStyle w:val="ConsNormal"/>
        <w:widowControl/>
        <w:numPr>
          <w:ilvl w:val="0"/>
          <w:numId w:val="32"/>
        </w:numPr>
        <w:spacing w:line="360" w:lineRule="auto"/>
        <w:ind w:left="360" w:right="0" w:firstLine="0"/>
        <w:jc w:val="both"/>
        <w:rPr>
          <w:rFonts w:ascii="Times New Roman" w:hAnsi="Times New Roman"/>
          <w:sz w:val="28"/>
          <w:szCs w:val="28"/>
        </w:rPr>
      </w:pPr>
      <w:r>
        <w:rPr>
          <w:rFonts w:ascii="Times New Roman" w:hAnsi="Times New Roman"/>
          <w:sz w:val="28"/>
          <w:szCs w:val="28"/>
        </w:rPr>
        <w:t>Бычкова С.М., Янданова И.Н. Бух. Отчетность:</w:t>
      </w:r>
      <w:r w:rsidR="00A76243">
        <w:rPr>
          <w:rFonts w:ascii="Times New Roman" w:hAnsi="Times New Roman"/>
          <w:sz w:val="28"/>
          <w:szCs w:val="28"/>
        </w:rPr>
        <w:t xml:space="preserve"> (практическое руководство). М.: Экало, 2008. – 112с.</w:t>
      </w:r>
    </w:p>
    <w:p w:rsidR="00A76243" w:rsidRDefault="00A76243" w:rsidP="00F94C21">
      <w:pPr>
        <w:pStyle w:val="ConsNormal"/>
        <w:widowControl/>
        <w:numPr>
          <w:ilvl w:val="0"/>
          <w:numId w:val="32"/>
        </w:numPr>
        <w:spacing w:line="360" w:lineRule="auto"/>
        <w:ind w:left="360" w:right="0" w:firstLine="0"/>
        <w:jc w:val="both"/>
        <w:rPr>
          <w:rFonts w:ascii="Times New Roman" w:hAnsi="Times New Roman"/>
          <w:sz w:val="28"/>
          <w:szCs w:val="28"/>
        </w:rPr>
      </w:pPr>
      <w:r>
        <w:rPr>
          <w:rFonts w:ascii="Times New Roman" w:hAnsi="Times New Roman"/>
          <w:sz w:val="28"/>
          <w:szCs w:val="28"/>
        </w:rPr>
        <w:t xml:space="preserve"> МСФО, под ред. Проф. В.Г. Гетмана: Учебник, - М.: «Финансы и статистика», 2009, - 656с.</w:t>
      </w:r>
    </w:p>
    <w:p w:rsidR="00A76243" w:rsidRDefault="00A76243" w:rsidP="00F94C21">
      <w:pPr>
        <w:pStyle w:val="ConsNormal"/>
        <w:widowControl/>
        <w:numPr>
          <w:ilvl w:val="0"/>
          <w:numId w:val="32"/>
        </w:numPr>
        <w:spacing w:line="360" w:lineRule="auto"/>
        <w:ind w:left="360" w:right="0" w:firstLine="0"/>
        <w:jc w:val="both"/>
        <w:rPr>
          <w:rFonts w:ascii="Times New Roman" w:hAnsi="Times New Roman"/>
          <w:sz w:val="28"/>
          <w:szCs w:val="28"/>
        </w:rPr>
      </w:pPr>
      <w:r>
        <w:rPr>
          <w:rFonts w:ascii="Times New Roman" w:hAnsi="Times New Roman"/>
          <w:sz w:val="28"/>
          <w:szCs w:val="28"/>
        </w:rPr>
        <w:t xml:space="preserve"> Кутер М.И., И.Н. Уланова, Бухгалтерская (финансовая) отчетность: Учебное пособие – 2-е изд., перераб. и доп. – М.: «Финансы и статистика» - 2006. – 266с.</w:t>
      </w:r>
    </w:p>
    <w:p w:rsidR="00A76243" w:rsidRDefault="00A76243" w:rsidP="00F94C21">
      <w:pPr>
        <w:pStyle w:val="ConsNormal"/>
        <w:widowControl/>
        <w:numPr>
          <w:ilvl w:val="0"/>
          <w:numId w:val="32"/>
        </w:numPr>
        <w:spacing w:line="360" w:lineRule="auto"/>
        <w:ind w:left="360" w:right="0" w:firstLine="0"/>
        <w:jc w:val="both"/>
        <w:rPr>
          <w:rFonts w:ascii="Times New Roman" w:hAnsi="Times New Roman"/>
          <w:sz w:val="28"/>
          <w:szCs w:val="28"/>
        </w:rPr>
      </w:pPr>
      <w:r>
        <w:rPr>
          <w:rFonts w:ascii="Times New Roman" w:hAnsi="Times New Roman"/>
          <w:sz w:val="28"/>
          <w:szCs w:val="28"/>
        </w:rPr>
        <w:t xml:space="preserve"> «Анализ бухгалтерской (финансовой) отчетности». Под ред. Л.М. Полковского: Учебно-методический комплекс – М.: «Финансы и статистика», 2008. – 384с.</w:t>
      </w:r>
    </w:p>
    <w:p w:rsidR="008E7C06" w:rsidRDefault="008E7C06" w:rsidP="00F94C21">
      <w:pPr>
        <w:pStyle w:val="ConsNormal"/>
        <w:widowControl/>
        <w:numPr>
          <w:ilvl w:val="0"/>
          <w:numId w:val="32"/>
        </w:numPr>
        <w:spacing w:line="360" w:lineRule="auto"/>
        <w:ind w:left="360" w:right="0" w:firstLine="0"/>
        <w:jc w:val="both"/>
        <w:rPr>
          <w:rFonts w:ascii="Times New Roman" w:hAnsi="Times New Roman"/>
          <w:sz w:val="28"/>
          <w:szCs w:val="28"/>
        </w:rPr>
      </w:pPr>
      <w:r>
        <w:rPr>
          <w:rFonts w:ascii="Times New Roman" w:hAnsi="Times New Roman"/>
          <w:sz w:val="28"/>
          <w:szCs w:val="28"/>
        </w:rPr>
        <w:t xml:space="preserve"> Бухгалтерская (финансовая) отчетность. Под ред. Новодворского В.Д.: Учебник – М.: Омега-Л, 2010г, 608с.</w:t>
      </w:r>
    </w:p>
    <w:p w:rsidR="008E7C06" w:rsidRDefault="008E7C06" w:rsidP="00F94C21">
      <w:pPr>
        <w:pStyle w:val="ConsNormal"/>
        <w:widowControl/>
        <w:numPr>
          <w:ilvl w:val="0"/>
          <w:numId w:val="32"/>
        </w:numPr>
        <w:spacing w:line="360" w:lineRule="auto"/>
        <w:ind w:left="360" w:right="0" w:firstLine="0"/>
        <w:jc w:val="both"/>
        <w:rPr>
          <w:rFonts w:ascii="Times New Roman" w:hAnsi="Times New Roman"/>
          <w:sz w:val="28"/>
          <w:szCs w:val="28"/>
        </w:rPr>
      </w:pPr>
      <w:r>
        <w:rPr>
          <w:rFonts w:ascii="Times New Roman" w:hAnsi="Times New Roman"/>
          <w:sz w:val="28"/>
          <w:szCs w:val="28"/>
        </w:rPr>
        <w:t xml:space="preserve"> Тевлин В.А. Бухгалтерская (финансовая) отчетность: Учебник. – М.: Проспект,2007г, 136с.</w:t>
      </w:r>
    </w:p>
    <w:p w:rsidR="008E7C06" w:rsidRDefault="008E7C06" w:rsidP="00F94C21">
      <w:pPr>
        <w:pStyle w:val="ConsNormal"/>
        <w:widowControl/>
        <w:numPr>
          <w:ilvl w:val="0"/>
          <w:numId w:val="32"/>
        </w:numPr>
        <w:spacing w:line="360" w:lineRule="auto"/>
        <w:ind w:left="360" w:right="0" w:firstLine="0"/>
        <w:jc w:val="both"/>
        <w:rPr>
          <w:rFonts w:ascii="Times New Roman" w:hAnsi="Times New Roman"/>
          <w:sz w:val="28"/>
          <w:szCs w:val="28"/>
        </w:rPr>
      </w:pPr>
      <w:r>
        <w:rPr>
          <w:rFonts w:ascii="Times New Roman" w:hAnsi="Times New Roman"/>
          <w:sz w:val="28"/>
          <w:szCs w:val="28"/>
        </w:rPr>
        <w:t xml:space="preserve">  Корпоративная финансовая отчетность. Международные стандарты. №9(37) 2009 «Оценка биологических активов в финансовой отчетности» Попова О.Р.</w:t>
      </w:r>
    </w:p>
    <w:p w:rsidR="008E7C06" w:rsidRDefault="008E7C06" w:rsidP="00F94C21">
      <w:pPr>
        <w:pStyle w:val="ConsNormal"/>
        <w:widowControl/>
        <w:numPr>
          <w:ilvl w:val="0"/>
          <w:numId w:val="32"/>
        </w:numPr>
        <w:spacing w:line="360" w:lineRule="auto"/>
        <w:ind w:left="360" w:right="0" w:firstLine="0"/>
        <w:jc w:val="both"/>
        <w:rPr>
          <w:rFonts w:ascii="Times New Roman" w:hAnsi="Times New Roman"/>
          <w:sz w:val="28"/>
          <w:szCs w:val="28"/>
        </w:rPr>
      </w:pPr>
      <w:r>
        <w:rPr>
          <w:rFonts w:ascii="Times New Roman" w:hAnsi="Times New Roman"/>
          <w:sz w:val="28"/>
          <w:szCs w:val="28"/>
        </w:rPr>
        <w:t xml:space="preserve"> Рыбакова Е.И. «Промежуточная финансовая отчетность: правила подготовки» №8 (36) 2009</w:t>
      </w:r>
    </w:p>
    <w:p w:rsidR="008E7C06" w:rsidRDefault="008E7C06" w:rsidP="00F94C21">
      <w:pPr>
        <w:pStyle w:val="ConsNormal"/>
        <w:widowControl/>
        <w:numPr>
          <w:ilvl w:val="0"/>
          <w:numId w:val="32"/>
        </w:numPr>
        <w:spacing w:line="360" w:lineRule="auto"/>
        <w:ind w:left="360" w:right="0" w:firstLine="0"/>
        <w:jc w:val="both"/>
        <w:rPr>
          <w:rFonts w:ascii="Times New Roman" w:hAnsi="Times New Roman"/>
          <w:sz w:val="28"/>
          <w:szCs w:val="28"/>
        </w:rPr>
      </w:pPr>
      <w:r>
        <w:rPr>
          <w:rFonts w:ascii="Times New Roman" w:hAnsi="Times New Roman"/>
          <w:sz w:val="28"/>
          <w:szCs w:val="28"/>
        </w:rPr>
        <w:t xml:space="preserve"> Подготовка учета об изменениях капитала согласно МСФО. Попова  О.Г. №9 (31) 2009.</w:t>
      </w:r>
    </w:p>
    <w:p w:rsidR="008E7C06" w:rsidRDefault="008E7C06" w:rsidP="00F94C21">
      <w:pPr>
        <w:pStyle w:val="ConsNormal"/>
        <w:widowControl/>
        <w:numPr>
          <w:ilvl w:val="0"/>
          <w:numId w:val="32"/>
        </w:numPr>
        <w:spacing w:line="360" w:lineRule="auto"/>
        <w:ind w:left="360" w:right="0" w:firstLine="0"/>
        <w:jc w:val="both"/>
        <w:rPr>
          <w:rFonts w:ascii="Times New Roman" w:hAnsi="Times New Roman"/>
          <w:sz w:val="28"/>
          <w:szCs w:val="28"/>
        </w:rPr>
      </w:pPr>
      <w:r>
        <w:rPr>
          <w:rFonts w:ascii="Times New Roman" w:hAnsi="Times New Roman"/>
          <w:sz w:val="28"/>
          <w:szCs w:val="28"/>
        </w:rPr>
        <w:t xml:space="preserve"> «Элементы финансовой отчетности».  Суворов А.В. Журнал </w:t>
      </w:r>
      <w:r w:rsidR="00E420ED">
        <w:rPr>
          <w:rFonts w:ascii="Times New Roman" w:hAnsi="Times New Roman"/>
          <w:sz w:val="28"/>
          <w:szCs w:val="28"/>
        </w:rPr>
        <w:t>Международный  бухгалтерский учет» №5 (113) 2008 май М.: Изд. «Финансы и кредит».</w:t>
      </w:r>
    </w:p>
    <w:p w:rsidR="00E420ED" w:rsidRDefault="00E420ED" w:rsidP="00F94C21">
      <w:pPr>
        <w:pStyle w:val="ConsNormal"/>
        <w:widowControl/>
        <w:numPr>
          <w:ilvl w:val="0"/>
          <w:numId w:val="32"/>
        </w:numPr>
        <w:spacing w:line="360" w:lineRule="auto"/>
        <w:ind w:left="360" w:right="0" w:firstLine="0"/>
        <w:jc w:val="both"/>
        <w:rPr>
          <w:rFonts w:ascii="Times New Roman" w:hAnsi="Times New Roman"/>
          <w:sz w:val="28"/>
          <w:szCs w:val="28"/>
        </w:rPr>
      </w:pPr>
      <w:r>
        <w:rPr>
          <w:rFonts w:ascii="Times New Roman" w:hAnsi="Times New Roman"/>
          <w:sz w:val="28"/>
          <w:szCs w:val="28"/>
        </w:rPr>
        <w:t xml:space="preserve"> Поленова С.Н. «Содержание финансовой отчетности в системе МСФО и методические основы ее составления». Журнал «Финансовый менеджемент», 2007г.</w:t>
      </w:r>
    </w:p>
    <w:p w:rsidR="00E420ED" w:rsidRPr="00967747" w:rsidRDefault="00E420ED" w:rsidP="00F94C21">
      <w:pPr>
        <w:pStyle w:val="ConsNormal"/>
        <w:widowControl/>
        <w:numPr>
          <w:ilvl w:val="0"/>
          <w:numId w:val="32"/>
        </w:numPr>
        <w:spacing w:line="360" w:lineRule="auto"/>
        <w:ind w:left="360" w:right="0" w:firstLine="0"/>
        <w:jc w:val="both"/>
        <w:rPr>
          <w:rFonts w:ascii="Times New Roman" w:hAnsi="Times New Roman"/>
          <w:sz w:val="28"/>
          <w:szCs w:val="28"/>
        </w:rPr>
      </w:pPr>
      <w:r>
        <w:rPr>
          <w:rFonts w:ascii="Times New Roman" w:hAnsi="Times New Roman"/>
          <w:sz w:val="28"/>
          <w:szCs w:val="28"/>
        </w:rPr>
        <w:t xml:space="preserve">  Смирнова И.И. «Составление финансовой отчетности с учетом факторов неопределенности». Журнал «Финансовый директор» №9, 2007г. </w:t>
      </w:r>
    </w:p>
    <w:p w:rsidR="00FD4A13" w:rsidRPr="00F67B2E" w:rsidRDefault="00FD4A13" w:rsidP="00F94C21">
      <w:pPr>
        <w:pStyle w:val="ConsNormal"/>
        <w:widowControl/>
        <w:spacing w:line="360" w:lineRule="auto"/>
        <w:ind w:left="360" w:right="0" w:firstLine="0"/>
        <w:jc w:val="both"/>
        <w:rPr>
          <w:rFonts w:ascii="Times New Roman" w:hAnsi="Times New Roman"/>
          <w:sz w:val="28"/>
          <w:szCs w:val="28"/>
        </w:rPr>
      </w:pPr>
    </w:p>
    <w:p w:rsidR="00C42E73" w:rsidRPr="00F67B2E" w:rsidRDefault="00C42E73" w:rsidP="00F94C21">
      <w:pPr>
        <w:spacing w:line="360" w:lineRule="auto"/>
        <w:jc w:val="both"/>
        <w:rPr>
          <w:sz w:val="28"/>
          <w:szCs w:val="28"/>
        </w:rPr>
      </w:pPr>
      <w:bookmarkStart w:id="3" w:name="_GoBack"/>
      <w:bookmarkEnd w:id="3"/>
    </w:p>
    <w:sectPr w:rsidR="00C42E73" w:rsidRPr="00F67B2E" w:rsidSect="00271D1C">
      <w:headerReference w:type="default" r:id="rId9"/>
      <w:footerReference w:type="even" r:id="rId10"/>
      <w:footerReference w:type="default" r:id="rId11"/>
      <w:pgSz w:w="11906" w:h="16838" w:code="9"/>
      <w:pgMar w:top="851" w:right="851" w:bottom="851"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32C" w:rsidRDefault="00DC032C" w:rsidP="00271D1C">
      <w:r>
        <w:separator/>
      </w:r>
    </w:p>
  </w:endnote>
  <w:endnote w:type="continuationSeparator" w:id="0">
    <w:p w:rsidR="00DC032C" w:rsidRDefault="00DC032C" w:rsidP="0027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C3C" w:rsidRDefault="00C2272A">
    <w:pPr>
      <w:pStyle w:val="a7"/>
      <w:framePr w:wrap="around" w:vAnchor="text" w:hAnchor="margin" w:xAlign="right" w:y="1"/>
      <w:rPr>
        <w:rStyle w:val="a9"/>
      </w:rPr>
    </w:pPr>
    <w:r>
      <w:rPr>
        <w:rStyle w:val="a9"/>
      </w:rPr>
      <w:fldChar w:fldCharType="begin"/>
    </w:r>
    <w:r w:rsidR="00F04C3C">
      <w:rPr>
        <w:rStyle w:val="a9"/>
      </w:rPr>
      <w:instrText xml:space="preserve">PAGE  </w:instrText>
    </w:r>
    <w:r>
      <w:rPr>
        <w:rStyle w:val="a9"/>
      </w:rPr>
      <w:fldChar w:fldCharType="end"/>
    </w:r>
  </w:p>
  <w:p w:rsidR="00F04C3C" w:rsidRDefault="00F04C3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C3C" w:rsidRDefault="00C2272A">
    <w:pPr>
      <w:pStyle w:val="a7"/>
      <w:framePr w:wrap="around" w:vAnchor="text" w:hAnchor="margin" w:xAlign="right" w:y="1"/>
      <w:rPr>
        <w:rStyle w:val="a9"/>
      </w:rPr>
    </w:pPr>
    <w:r>
      <w:rPr>
        <w:rStyle w:val="a9"/>
      </w:rPr>
      <w:fldChar w:fldCharType="begin"/>
    </w:r>
    <w:r w:rsidR="00F04C3C">
      <w:rPr>
        <w:rStyle w:val="a9"/>
      </w:rPr>
      <w:instrText xml:space="preserve">PAGE  </w:instrText>
    </w:r>
    <w:r>
      <w:rPr>
        <w:rStyle w:val="a9"/>
      </w:rPr>
      <w:fldChar w:fldCharType="separate"/>
    </w:r>
    <w:r w:rsidR="00061DD0">
      <w:rPr>
        <w:rStyle w:val="a9"/>
        <w:noProof/>
      </w:rPr>
      <w:t>2</w:t>
    </w:r>
    <w:r>
      <w:rPr>
        <w:rStyle w:val="a9"/>
      </w:rPr>
      <w:fldChar w:fldCharType="end"/>
    </w:r>
  </w:p>
  <w:p w:rsidR="00F04C3C" w:rsidRDefault="00F04C3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32C" w:rsidRDefault="00DC032C" w:rsidP="00271D1C">
      <w:r>
        <w:separator/>
      </w:r>
    </w:p>
  </w:footnote>
  <w:footnote w:type="continuationSeparator" w:id="0">
    <w:p w:rsidR="00DC032C" w:rsidRDefault="00DC032C" w:rsidP="00271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0C" w:rsidRDefault="0061620C">
    <w:pPr>
      <w:pStyle w:val="af"/>
      <w:jc w:val="center"/>
    </w:pPr>
    <w:r>
      <w:fldChar w:fldCharType="begin"/>
    </w:r>
    <w:r>
      <w:instrText xml:space="preserve"> PAGE   \* MERGEFORMAT </w:instrText>
    </w:r>
    <w:r>
      <w:fldChar w:fldCharType="separate"/>
    </w:r>
    <w:r w:rsidR="00061DD0">
      <w:rPr>
        <w:noProof/>
      </w:rPr>
      <w:t>2</w:t>
    </w:r>
    <w:r>
      <w:fldChar w:fldCharType="end"/>
    </w:r>
  </w:p>
  <w:p w:rsidR="0061620C" w:rsidRDefault="0061620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A0695"/>
    <w:multiLevelType w:val="hybridMultilevel"/>
    <w:tmpl w:val="AF6EBC3A"/>
    <w:lvl w:ilvl="0" w:tplc="FFFFFFFF">
      <w:start w:val="1"/>
      <w:numFmt w:val="bullet"/>
      <w:lvlText w:val="o"/>
      <w:lvlJc w:val="left"/>
      <w:pPr>
        <w:tabs>
          <w:tab w:val="num" w:pos="1260"/>
        </w:tabs>
        <w:ind w:left="1260" w:hanging="360"/>
      </w:pPr>
      <w:rPr>
        <w:rFonts w:ascii="Courier New" w:hAnsi="Courier New"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
    <w:nsid w:val="0403290B"/>
    <w:multiLevelType w:val="hybridMultilevel"/>
    <w:tmpl w:val="431E67E6"/>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4A842CB"/>
    <w:multiLevelType w:val="hybridMultilevel"/>
    <w:tmpl w:val="3FB20416"/>
    <w:lvl w:ilvl="0" w:tplc="FFFFFFFF">
      <w:start w:val="1"/>
      <w:numFmt w:val="bullet"/>
      <w:lvlText w:val=""/>
      <w:lvlJc w:val="left"/>
      <w:pPr>
        <w:tabs>
          <w:tab w:val="num" w:pos="1695"/>
        </w:tabs>
        <w:ind w:left="1695" w:hanging="360"/>
      </w:pPr>
      <w:rPr>
        <w:rFonts w:ascii="Wingdings" w:hAnsi="Wingdings" w:hint="default"/>
        <w:sz w:val="16"/>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
    <w:nsid w:val="04F84590"/>
    <w:multiLevelType w:val="hybridMultilevel"/>
    <w:tmpl w:val="AF6EBC3A"/>
    <w:lvl w:ilvl="0" w:tplc="FFFFFFFF">
      <w:start w:val="1"/>
      <w:numFmt w:val="bullet"/>
      <w:lvlText w:val=""/>
      <w:lvlJc w:val="left"/>
      <w:pPr>
        <w:tabs>
          <w:tab w:val="num" w:pos="1260"/>
        </w:tabs>
        <w:ind w:left="1260" w:hanging="360"/>
      </w:pPr>
      <w:rPr>
        <w:rFonts w:ascii="Symbol" w:hAnsi="Symbol" w:hint="default"/>
        <w:color w:val="auto"/>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4">
    <w:nsid w:val="050E0A9E"/>
    <w:multiLevelType w:val="hybridMultilevel"/>
    <w:tmpl w:val="FF56493E"/>
    <w:lvl w:ilvl="0" w:tplc="FFFFFFFF">
      <w:start w:val="1"/>
      <w:numFmt w:val="bullet"/>
      <w:lvlText w:val=""/>
      <w:lvlJc w:val="left"/>
      <w:pPr>
        <w:tabs>
          <w:tab w:val="num" w:pos="1260"/>
        </w:tabs>
        <w:ind w:left="1260" w:hanging="360"/>
      </w:pPr>
      <w:rPr>
        <w:rFonts w:ascii="Wingdings" w:hAnsi="Wingdings" w:hint="default"/>
        <w:sz w:val="16"/>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
    <w:nsid w:val="07416AA4"/>
    <w:multiLevelType w:val="hybridMultilevel"/>
    <w:tmpl w:val="D436D9D2"/>
    <w:lvl w:ilvl="0" w:tplc="FFFFFFFF">
      <w:start w:val="1"/>
      <w:numFmt w:val="bullet"/>
      <w:lvlText w:val=""/>
      <w:lvlJc w:val="left"/>
      <w:pPr>
        <w:tabs>
          <w:tab w:val="num" w:pos="1260"/>
        </w:tabs>
        <w:ind w:left="1260" w:hanging="360"/>
      </w:pPr>
      <w:rPr>
        <w:rFonts w:ascii="Wingdings" w:hAnsi="Wingdings" w:hint="default"/>
        <w:sz w:val="16"/>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6">
    <w:nsid w:val="1196626D"/>
    <w:multiLevelType w:val="multilevel"/>
    <w:tmpl w:val="8EAE4D48"/>
    <w:lvl w:ilvl="0">
      <w:start w:val="3"/>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nsid w:val="18646FF3"/>
    <w:multiLevelType w:val="hybridMultilevel"/>
    <w:tmpl w:val="AF6EBC3A"/>
    <w:lvl w:ilvl="0" w:tplc="FFFFFFFF">
      <w:start w:val="1"/>
      <w:numFmt w:val="bullet"/>
      <w:lvlText w:val="o"/>
      <w:lvlJc w:val="left"/>
      <w:pPr>
        <w:tabs>
          <w:tab w:val="num" w:pos="1260"/>
        </w:tabs>
        <w:ind w:left="1260" w:hanging="360"/>
      </w:pPr>
      <w:rPr>
        <w:rFonts w:ascii="Courier New" w:hAnsi="Courier New"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8">
    <w:nsid w:val="1B984DB5"/>
    <w:multiLevelType w:val="hybridMultilevel"/>
    <w:tmpl w:val="F566D4A6"/>
    <w:lvl w:ilvl="0" w:tplc="FFFFFFFF">
      <w:start w:val="1"/>
      <w:numFmt w:val="bullet"/>
      <w:lvlText w:val=""/>
      <w:lvlJc w:val="left"/>
      <w:pPr>
        <w:tabs>
          <w:tab w:val="num" w:pos="1695"/>
        </w:tabs>
        <w:ind w:left="1695" w:hanging="360"/>
      </w:pPr>
      <w:rPr>
        <w:rFonts w:ascii="Wingdings" w:hAnsi="Wingdings" w:hint="default"/>
      </w:rPr>
    </w:lvl>
    <w:lvl w:ilvl="1" w:tplc="FFFFFFFF" w:tentative="1">
      <w:start w:val="1"/>
      <w:numFmt w:val="bullet"/>
      <w:lvlText w:val="o"/>
      <w:lvlJc w:val="left"/>
      <w:pPr>
        <w:tabs>
          <w:tab w:val="num" w:pos="2415"/>
        </w:tabs>
        <w:ind w:left="2415" w:hanging="360"/>
      </w:pPr>
      <w:rPr>
        <w:rFonts w:ascii="Courier New" w:hAnsi="Courier New" w:hint="default"/>
      </w:rPr>
    </w:lvl>
    <w:lvl w:ilvl="2" w:tplc="FFFFFFFF" w:tentative="1">
      <w:start w:val="1"/>
      <w:numFmt w:val="bullet"/>
      <w:lvlText w:val=""/>
      <w:lvlJc w:val="left"/>
      <w:pPr>
        <w:tabs>
          <w:tab w:val="num" w:pos="3135"/>
        </w:tabs>
        <w:ind w:left="3135" w:hanging="360"/>
      </w:pPr>
      <w:rPr>
        <w:rFonts w:ascii="Wingdings" w:hAnsi="Wingdings" w:hint="default"/>
      </w:rPr>
    </w:lvl>
    <w:lvl w:ilvl="3" w:tplc="FFFFFFFF" w:tentative="1">
      <w:start w:val="1"/>
      <w:numFmt w:val="bullet"/>
      <w:lvlText w:val=""/>
      <w:lvlJc w:val="left"/>
      <w:pPr>
        <w:tabs>
          <w:tab w:val="num" w:pos="3855"/>
        </w:tabs>
        <w:ind w:left="3855" w:hanging="360"/>
      </w:pPr>
      <w:rPr>
        <w:rFonts w:ascii="Symbol" w:hAnsi="Symbol" w:hint="default"/>
      </w:rPr>
    </w:lvl>
    <w:lvl w:ilvl="4" w:tplc="FFFFFFFF" w:tentative="1">
      <w:start w:val="1"/>
      <w:numFmt w:val="bullet"/>
      <w:lvlText w:val="o"/>
      <w:lvlJc w:val="left"/>
      <w:pPr>
        <w:tabs>
          <w:tab w:val="num" w:pos="4575"/>
        </w:tabs>
        <w:ind w:left="4575" w:hanging="360"/>
      </w:pPr>
      <w:rPr>
        <w:rFonts w:ascii="Courier New" w:hAnsi="Courier New" w:hint="default"/>
      </w:rPr>
    </w:lvl>
    <w:lvl w:ilvl="5" w:tplc="FFFFFFFF" w:tentative="1">
      <w:start w:val="1"/>
      <w:numFmt w:val="bullet"/>
      <w:lvlText w:val=""/>
      <w:lvlJc w:val="left"/>
      <w:pPr>
        <w:tabs>
          <w:tab w:val="num" w:pos="5295"/>
        </w:tabs>
        <w:ind w:left="5295" w:hanging="360"/>
      </w:pPr>
      <w:rPr>
        <w:rFonts w:ascii="Wingdings" w:hAnsi="Wingdings" w:hint="default"/>
      </w:rPr>
    </w:lvl>
    <w:lvl w:ilvl="6" w:tplc="FFFFFFFF" w:tentative="1">
      <w:start w:val="1"/>
      <w:numFmt w:val="bullet"/>
      <w:lvlText w:val=""/>
      <w:lvlJc w:val="left"/>
      <w:pPr>
        <w:tabs>
          <w:tab w:val="num" w:pos="6015"/>
        </w:tabs>
        <w:ind w:left="6015" w:hanging="360"/>
      </w:pPr>
      <w:rPr>
        <w:rFonts w:ascii="Symbol" w:hAnsi="Symbol" w:hint="default"/>
      </w:rPr>
    </w:lvl>
    <w:lvl w:ilvl="7" w:tplc="FFFFFFFF" w:tentative="1">
      <w:start w:val="1"/>
      <w:numFmt w:val="bullet"/>
      <w:lvlText w:val="o"/>
      <w:lvlJc w:val="left"/>
      <w:pPr>
        <w:tabs>
          <w:tab w:val="num" w:pos="6735"/>
        </w:tabs>
        <w:ind w:left="6735" w:hanging="360"/>
      </w:pPr>
      <w:rPr>
        <w:rFonts w:ascii="Courier New" w:hAnsi="Courier New" w:hint="default"/>
      </w:rPr>
    </w:lvl>
    <w:lvl w:ilvl="8" w:tplc="FFFFFFFF" w:tentative="1">
      <w:start w:val="1"/>
      <w:numFmt w:val="bullet"/>
      <w:lvlText w:val=""/>
      <w:lvlJc w:val="left"/>
      <w:pPr>
        <w:tabs>
          <w:tab w:val="num" w:pos="7455"/>
        </w:tabs>
        <w:ind w:left="7455" w:hanging="360"/>
      </w:pPr>
      <w:rPr>
        <w:rFonts w:ascii="Wingdings" w:hAnsi="Wingdings" w:hint="default"/>
      </w:rPr>
    </w:lvl>
  </w:abstractNum>
  <w:abstractNum w:abstractNumId="9">
    <w:nsid w:val="1CA8017D"/>
    <w:multiLevelType w:val="hybridMultilevel"/>
    <w:tmpl w:val="3FB20416"/>
    <w:lvl w:ilvl="0" w:tplc="FFFFFFFF">
      <w:start w:val="1"/>
      <w:numFmt w:val="bullet"/>
      <w:lvlText w:val=""/>
      <w:lvlJc w:val="left"/>
      <w:pPr>
        <w:tabs>
          <w:tab w:val="num" w:pos="1695"/>
        </w:tabs>
        <w:ind w:left="1695" w:hanging="360"/>
      </w:pPr>
      <w:rPr>
        <w:rFonts w:ascii="Wingdings" w:hAnsi="Wingdings" w:hint="default"/>
        <w:sz w:val="16"/>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0">
    <w:nsid w:val="206E641E"/>
    <w:multiLevelType w:val="multilevel"/>
    <w:tmpl w:val="5176B3CC"/>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nsid w:val="2B00696D"/>
    <w:multiLevelType w:val="hybridMultilevel"/>
    <w:tmpl w:val="F566D4A6"/>
    <w:lvl w:ilvl="0" w:tplc="FFFFFFFF">
      <w:start w:val="1"/>
      <w:numFmt w:val="bullet"/>
      <w:lvlText w:val=""/>
      <w:lvlJc w:val="left"/>
      <w:pPr>
        <w:tabs>
          <w:tab w:val="num" w:pos="1695"/>
        </w:tabs>
        <w:ind w:left="1695" w:hanging="360"/>
      </w:pPr>
      <w:rPr>
        <w:rFonts w:ascii="Wingdings" w:hAnsi="Wingdings" w:hint="default"/>
        <w:sz w:val="16"/>
      </w:rPr>
    </w:lvl>
    <w:lvl w:ilvl="1" w:tplc="FFFFFFFF" w:tentative="1">
      <w:start w:val="1"/>
      <w:numFmt w:val="bullet"/>
      <w:lvlText w:val="o"/>
      <w:lvlJc w:val="left"/>
      <w:pPr>
        <w:tabs>
          <w:tab w:val="num" w:pos="2415"/>
        </w:tabs>
        <w:ind w:left="2415" w:hanging="360"/>
      </w:pPr>
      <w:rPr>
        <w:rFonts w:ascii="Courier New" w:hAnsi="Courier New" w:hint="default"/>
      </w:rPr>
    </w:lvl>
    <w:lvl w:ilvl="2" w:tplc="FFFFFFFF" w:tentative="1">
      <w:start w:val="1"/>
      <w:numFmt w:val="bullet"/>
      <w:lvlText w:val=""/>
      <w:lvlJc w:val="left"/>
      <w:pPr>
        <w:tabs>
          <w:tab w:val="num" w:pos="3135"/>
        </w:tabs>
        <w:ind w:left="3135" w:hanging="360"/>
      </w:pPr>
      <w:rPr>
        <w:rFonts w:ascii="Wingdings" w:hAnsi="Wingdings" w:hint="default"/>
      </w:rPr>
    </w:lvl>
    <w:lvl w:ilvl="3" w:tplc="FFFFFFFF" w:tentative="1">
      <w:start w:val="1"/>
      <w:numFmt w:val="bullet"/>
      <w:lvlText w:val=""/>
      <w:lvlJc w:val="left"/>
      <w:pPr>
        <w:tabs>
          <w:tab w:val="num" w:pos="3855"/>
        </w:tabs>
        <w:ind w:left="3855" w:hanging="360"/>
      </w:pPr>
      <w:rPr>
        <w:rFonts w:ascii="Symbol" w:hAnsi="Symbol" w:hint="default"/>
      </w:rPr>
    </w:lvl>
    <w:lvl w:ilvl="4" w:tplc="FFFFFFFF" w:tentative="1">
      <w:start w:val="1"/>
      <w:numFmt w:val="bullet"/>
      <w:lvlText w:val="o"/>
      <w:lvlJc w:val="left"/>
      <w:pPr>
        <w:tabs>
          <w:tab w:val="num" w:pos="4575"/>
        </w:tabs>
        <w:ind w:left="4575" w:hanging="360"/>
      </w:pPr>
      <w:rPr>
        <w:rFonts w:ascii="Courier New" w:hAnsi="Courier New" w:hint="default"/>
      </w:rPr>
    </w:lvl>
    <w:lvl w:ilvl="5" w:tplc="FFFFFFFF" w:tentative="1">
      <w:start w:val="1"/>
      <w:numFmt w:val="bullet"/>
      <w:lvlText w:val=""/>
      <w:lvlJc w:val="left"/>
      <w:pPr>
        <w:tabs>
          <w:tab w:val="num" w:pos="5295"/>
        </w:tabs>
        <w:ind w:left="5295" w:hanging="360"/>
      </w:pPr>
      <w:rPr>
        <w:rFonts w:ascii="Wingdings" w:hAnsi="Wingdings" w:hint="default"/>
      </w:rPr>
    </w:lvl>
    <w:lvl w:ilvl="6" w:tplc="FFFFFFFF" w:tentative="1">
      <w:start w:val="1"/>
      <w:numFmt w:val="bullet"/>
      <w:lvlText w:val=""/>
      <w:lvlJc w:val="left"/>
      <w:pPr>
        <w:tabs>
          <w:tab w:val="num" w:pos="6015"/>
        </w:tabs>
        <w:ind w:left="6015" w:hanging="360"/>
      </w:pPr>
      <w:rPr>
        <w:rFonts w:ascii="Symbol" w:hAnsi="Symbol" w:hint="default"/>
      </w:rPr>
    </w:lvl>
    <w:lvl w:ilvl="7" w:tplc="FFFFFFFF" w:tentative="1">
      <w:start w:val="1"/>
      <w:numFmt w:val="bullet"/>
      <w:lvlText w:val="o"/>
      <w:lvlJc w:val="left"/>
      <w:pPr>
        <w:tabs>
          <w:tab w:val="num" w:pos="6735"/>
        </w:tabs>
        <w:ind w:left="6735" w:hanging="360"/>
      </w:pPr>
      <w:rPr>
        <w:rFonts w:ascii="Courier New" w:hAnsi="Courier New" w:hint="default"/>
      </w:rPr>
    </w:lvl>
    <w:lvl w:ilvl="8" w:tplc="FFFFFFFF" w:tentative="1">
      <w:start w:val="1"/>
      <w:numFmt w:val="bullet"/>
      <w:lvlText w:val=""/>
      <w:lvlJc w:val="left"/>
      <w:pPr>
        <w:tabs>
          <w:tab w:val="num" w:pos="7455"/>
        </w:tabs>
        <w:ind w:left="7455" w:hanging="360"/>
      </w:pPr>
      <w:rPr>
        <w:rFonts w:ascii="Wingdings" w:hAnsi="Wingdings" w:hint="default"/>
      </w:rPr>
    </w:lvl>
  </w:abstractNum>
  <w:abstractNum w:abstractNumId="12">
    <w:nsid w:val="2B1045DB"/>
    <w:multiLevelType w:val="hybridMultilevel"/>
    <w:tmpl w:val="42BE06FC"/>
    <w:lvl w:ilvl="0" w:tplc="D84098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2B4535C0"/>
    <w:multiLevelType w:val="hybridMultilevel"/>
    <w:tmpl w:val="3328D752"/>
    <w:lvl w:ilvl="0" w:tplc="FFFFFFFF">
      <w:start w:val="1"/>
      <w:numFmt w:val="bullet"/>
      <w:lvlText w:val=""/>
      <w:lvlJc w:val="left"/>
      <w:pPr>
        <w:tabs>
          <w:tab w:val="num" w:pos="1068"/>
        </w:tabs>
        <w:ind w:left="1068" w:hanging="360"/>
      </w:pPr>
      <w:rPr>
        <w:rFonts w:ascii="Wingdings" w:hAnsi="Wingdings" w:hint="default"/>
        <w:sz w:val="16"/>
      </w:rPr>
    </w:lvl>
    <w:lvl w:ilvl="1" w:tplc="FFFFFFFF" w:tentative="1">
      <w:start w:val="1"/>
      <w:numFmt w:val="bullet"/>
      <w:lvlText w:val="o"/>
      <w:lvlJc w:val="left"/>
      <w:pPr>
        <w:tabs>
          <w:tab w:val="num" w:pos="1353"/>
        </w:tabs>
        <w:ind w:left="1353" w:hanging="360"/>
      </w:pPr>
      <w:rPr>
        <w:rFonts w:ascii="Courier New" w:hAnsi="Courier New" w:hint="default"/>
      </w:rPr>
    </w:lvl>
    <w:lvl w:ilvl="2" w:tplc="FFFFFFFF" w:tentative="1">
      <w:start w:val="1"/>
      <w:numFmt w:val="bullet"/>
      <w:lvlText w:val=""/>
      <w:lvlJc w:val="left"/>
      <w:pPr>
        <w:tabs>
          <w:tab w:val="num" w:pos="2073"/>
        </w:tabs>
        <w:ind w:left="2073" w:hanging="360"/>
      </w:pPr>
      <w:rPr>
        <w:rFonts w:ascii="Wingdings" w:hAnsi="Wingdings" w:hint="default"/>
      </w:rPr>
    </w:lvl>
    <w:lvl w:ilvl="3" w:tplc="FFFFFFFF" w:tentative="1">
      <w:start w:val="1"/>
      <w:numFmt w:val="bullet"/>
      <w:lvlText w:val=""/>
      <w:lvlJc w:val="left"/>
      <w:pPr>
        <w:tabs>
          <w:tab w:val="num" w:pos="2793"/>
        </w:tabs>
        <w:ind w:left="2793" w:hanging="360"/>
      </w:pPr>
      <w:rPr>
        <w:rFonts w:ascii="Symbol" w:hAnsi="Symbol" w:hint="default"/>
      </w:rPr>
    </w:lvl>
    <w:lvl w:ilvl="4" w:tplc="FFFFFFFF" w:tentative="1">
      <w:start w:val="1"/>
      <w:numFmt w:val="bullet"/>
      <w:lvlText w:val="o"/>
      <w:lvlJc w:val="left"/>
      <w:pPr>
        <w:tabs>
          <w:tab w:val="num" w:pos="3513"/>
        </w:tabs>
        <w:ind w:left="3513" w:hanging="360"/>
      </w:pPr>
      <w:rPr>
        <w:rFonts w:ascii="Courier New" w:hAnsi="Courier New" w:hint="default"/>
      </w:rPr>
    </w:lvl>
    <w:lvl w:ilvl="5" w:tplc="FFFFFFFF" w:tentative="1">
      <w:start w:val="1"/>
      <w:numFmt w:val="bullet"/>
      <w:lvlText w:val=""/>
      <w:lvlJc w:val="left"/>
      <w:pPr>
        <w:tabs>
          <w:tab w:val="num" w:pos="4233"/>
        </w:tabs>
        <w:ind w:left="4233" w:hanging="360"/>
      </w:pPr>
      <w:rPr>
        <w:rFonts w:ascii="Wingdings" w:hAnsi="Wingdings" w:hint="default"/>
      </w:rPr>
    </w:lvl>
    <w:lvl w:ilvl="6" w:tplc="FFFFFFFF" w:tentative="1">
      <w:start w:val="1"/>
      <w:numFmt w:val="bullet"/>
      <w:lvlText w:val=""/>
      <w:lvlJc w:val="left"/>
      <w:pPr>
        <w:tabs>
          <w:tab w:val="num" w:pos="4953"/>
        </w:tabs>
        <w:ind w:left="4953" w:hanging="360"/>
      </w:pPr>
      <w:rPr>
        <w:rFonts w:ascii="Symbol" w:hAnsi="Symbol" w:hint="default"/>
      </w:rPr>
    </w:lvl>
    <w:lvl w:ilvl="7" w:tplc="FFFFFFFF" w:tentative="1">
      <w:start w:val="1"/>
      <w:numFmt w:val="bullet"/>
      <w:lvlText w:val="o"/>
      <w:lvlJc w:val="left"/>
      <w:pPr>
        <w:tabs>
          <w:tab w:val="num" w:pos="5673"/>
        </w:tabs>
        <w:ind w:left="5673" w:hanging="360"/>
      </w:pPr>
      <w:rPr>
        <w:rFonts w:ascii="Courier New" w:hAnsi="Courier New" w:hint="default"/>
      </w:rPr>
    </w:lvl>
    <w:lvl w:ilvl="8" w:tplc="FFFFFFFF" w:tentative="1">
      <w:start w:val="1"/>
      <w:numFmt w:val="bullet"/>
      <w:lvlText w:val=""/>
      <w:lvlJc w:val="left"/>
      <w:pPr>
        <w:tabs>
          <w:tab w:val="num" w:pos="6393"/>
        </w:tabs>
        <w:ind w:left="6393" w:hanging="360"/>
      </w:pPr>
      <w:rPr>
        <w:rFonts w:ascii="Wingdings" w:hAnsi="Wingdings" w:hint="default"/>
      </w:rPr>
    </w:lvl>
  </w:abstractNum>
  <w:abstractNum w:abstractNumId="14">
    <w:nsid w:val="2CFA20A5"/>
    <w:multiLevelType w:val="hybridMultilevel"/>
    <w:tmpl w:val="FCA4B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5E7099"/>
    <w:multiLevelType w:val="hybridMultilevel"/>
    <w:tmpl w:val="AF6EBC3A"/>
    <w:lvl w:ilvl="0" w:tplc="FFFFFFFF">
      <w:start w:val="1"/>
      <w:numFmt w:val="bullet"/>
      <w:lvlText w:val="o"/>
      <w:lvlJc w:val="left"/>
      <w:pPr>
        <w:tabs>
          <w:tab w:val="num" w:pos="1260"/>
        </w:tabs>
        <w:ind w:left="1260" w:hanging="360"/>
      </w:pPr>
      <w:rPr>
        <w:rFonts w:ascii="Courier New" w:hAnsi="Courier New"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6">
    <w:nsid w:val="314A19A7"/>
    <w:multiLevelType w:val="hybridMultilevel"/>
    <w:tmpl w:val="953497C4"/>
    <w:lvl w:ilvl="0" w:tplc="FFFFFFFF">
      <w:start w:val="1"/>
      <w:numFmt w:val="bullet"/>
      <w:lvlText w:val=""/>
      <w:lvlJc w:val="left"/>
      <w:pPr>
        <w:tabs>
          <w:tab w:val="num" w:pos="1260"/>
        </w:tabs>
        <w:ind w:left="1260" w:hanging="360"/>
      </w:pPr>
      <w:rPr>
        <w:rFonts w:ascii="Wingdings" w:hAnsi="Wingdings" w:hint="default"/>
        <w:sz w:val="16"/>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7">
    <w:nsid w:val="33644B80"/>
    <w:multiLevelType w:val="hybridMultilevel"/>
    <w:tmpl w:val="39303416"/>
    <w:lvl w:ilvl="0" w:tplc="FFFFFFFF">
      <w:start w:val="1"/>
      <w:numFmt w:val="decimal"/>
      <w:lvlText w:val="%1."/>
      <w:lvlJc w:val="left"/>
      <w:pPr>
        <w:tabs>
          <w:tab w:val="num" w:pos="825"/>
        </w:tabs>
        <w:ind w:left="825" w:hanging="465"/>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8">
    <w:nsid w:val="36C3126F"/>
    <w:multiLevelType w:val="hybridMultilevel"/>
    <w:tmpl w:val="3FB20416"/>
    <w:lvl w:ilvl="0" w:tplc="FFFFFFFF">
      <w:start w:val="1"/>
      <w:numFmt w:val="bullet"/>
      <w:lvlText w:val=""/>
      <w:lvlJc w:val="left"/>
      <w:pPr>
        <w:tabs>
          <w:tab w:val="num" w:pos="1695"/>
        </w:tabs>
        <w:ind w:left="1695" w:hanging="360"/>
      </w:pPr>
      <w:rPr>
        <w:rFonts w:ascii="Wingdings" w:hAnsi="Wingdings" w:hint="default"/>
        <w:sz w:val="16"/>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nsid w:val="39E70596"/>
    <w:multiLevelType w:val="hybridMultilevel"/>
    <w:tmpl w:val="017403FC"/>
    <w:lvl w:ilvl="0" w:tplc="FFFFFFFF">
      <w:start w:val="1"/>
      <w:numFmt w:val="bullet"/>
      <w:lvlText w:val="•"/>
      <w:lvlJc w:val="left"/>
      <w:pPr>
        <w:tabs>
          <w:tab w:val="num" w:pos="1471"/>
        </w:tabs>
        <w:ind w:left="1080" w:firstLine="31"/>
      </w:pPr>
      <w:rPr>
        <w:rFonts w:ascii="Times New Roman" w:hAnsi="Times New Roman" w:cs="Times New Roman" w:hint="default"/>
      </w:rPr>
    </w:lvl>
    <w:lvl w:ilvl="1" w:tplc="FFFFFFFF">
      <w:start w:val="1"/>
      <w:numFmt w:val="bullet"/>
      <w:lvlText w:val=""/>
      <w:lvlJc w:val="left"/>
      <w:pPr>
        <w:tabs>
          <w:tab w:val="num" w:pos="1980"/>
        </w:tabs>
        <w:ind w:left="1980" w:hanging="360"/>
      </w:pPr>
      <w:rPr>
        <w:rFonts w:ascii="Wingdings" w:hAnsi="Wingdings" w:hint="default"/>
        <w:sz w:val="16"/>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nsid w:val="3CB06A2E"/>
    <w:multiLevelType w:val="hybridMultilevel"/>
    <w:tmpl w:val="661C9536"/>
    <w:lvl w:ilvl="0" w:tplc="FFFFFFFF">
      <w:start w:val="1"/>
      <w:numFmt w:val="bullet"/>
      <w:lvlText w:val="•"/>
      <w:lvlJc w:val="left"/>
      <w:pPr>
        <w:tabs>
          <w:tab w:val="num" w:pos="931"/>
        </w:tabs>
        <w:ind w:left="540" w:firstLine="3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F224DEE"/>
    <w:multiLevelType w:val="hybridMultilevel"/>
    <w:tmpl w:val="F566D4A6"/>
    <w:lvl w:ilvl="0" w:tplc="FFFFFFFF">
      <w:start w:val="1"/>
      <w:numFmt w:val="bullet"/>
      <w:lvlText w:val=""/>
      <w:lvlJc w:val="left"/>
      <w:pPr>
        <w:tabs>
          <w:tab w:val="num" w:pos="1695"/>
        </w:tabs>
        <w:ind w:left="1304" w:firstLine="31"/>
      </w:pPr>
      <w:rPr>
        <w:rFonts w:ascii="Symbol" w:hAnsi="Symbol" w:hint="default"/>
        <w:color w:val="auto"/>
      </w:rPr>
    </w:lvl>
    <w:lvl w:ilvl="1" w:tplc="FFFFFFFF" w:tentative="1">
      <w:start w:val="1"/>
      <w:numFmt w:val="bullet"/>
      <w:lvlText w:val="o"/>
      <w:lvlJc w:val="left"/>
      <w:pPr>
        <w:tabs>
          <w:tab w:val="num" w:pos="2415"/>
        </w:tabs>
        <w:ind w:left="2415" w:hanging="360"/>
      </w:pPr>
      <w:rPr>
        <w:rFonts w:ascii="Courier New" w:hAnsi="Courier New" w:hint="default"/>
      </w:rPr>
    </w:lvl>
    <w:lvl w:ilvl="2" w:tplc="FFFFFFFF" w:tentative="1">
      <w:start w:val="1"/>
      <w:numFmt w:val="bullet"/>
      <w:lvlText w:val=""/>
      <w:lvlJc w:val="left"/>
      <w:pPr>
        <w:tabs>
          <w:tab w:val="num" w:pos="3135"/>
        </w:tabs>
        <w:ind w:left="3135" w:hanging="360"/>
      </w:pPr>
      <w:rPr>
        <w:rFonts w:ascii="Wingdings" w:hAnsi="Wingdings" w:hint="default"/>
      </w:rPr>
    </w:lvl>
    <w:lvl w:ilvl="3" w:tplc="FFFFFFFF" w:tentative="1">
      <w:start w:val="1"/>
      <w:numFmt w:val="bullet"/>
      <w:lvlText w:val=""/>
      <w:lvlJc w:val="left"/>
      <w:pPr>
        <w:tabs>
          <w:tab w:val="num" w:pos="3855"/>
        </w:tabs>
        <w:ind w:left="3855" w:hanging="360"/>
      </w:pPr>
      <w:rPr>
        <w:rFonts w:ascii="Symbol" w:hAnsi="Symbol" w:hint="default"/>
      </w:rPr>
    </w:lvl>
    <w:lvl w:ilvl="4" w:tplc="FFFFFFFF" w:tentative="1">
      <w:start w:val="1"/>
      <w:numFmt w:val="bullet"/>
      <w:lvlText w:val="o"/>
      <w:lvlJc w:val="left"/>
      <w:pPr>
        <w:tabs>
          <w:tab w:val="num" w:pos="4575"/>
        </w:tabs>
        <w:ind w:left="4575" w:hanging="360"/>
      </w:pPr>
      <w:rPr>
        <w:rFonts w:ascii="Courier New" w:hAnsi="Courier New" w:hint="default"/>
      </w:rPr>
    </w:lvl>
    <w:lvl w:ilvl="5" w:tplc="FFFFFFFF" w:tentative="1">
      <w:start w:val="1"/>
      <w:numFmt w:val="bullet"/>
      <w:lvlText w:val=""/>
      <w:lvlJc w:val="left"/>
      <w:pPr>
        <w:tabs>
          <w:tab w:val="num" w:pos="5295"/>
        </w:tabs>
        <w:ind w:left="5295" w:hanging="360"/>
      </w:pPr>
      <w:rPr>
        <w:rFonts w:ascii="Wingdings" w:hAnsi="Wingdings" w:hint="default"/>
      </w:rPr>
    </w:lvl>
    <w:lvl w:ilvl="6" w:tplc="FFFFFFFF" w:tentative="1">
      <w:start w:val="1"/>
      <w:numFmt w:val="bullet"/>
      <w:lvlText w:val=""/>
      <w:lvlJc w:val="left"/>
      <w:pPr>
        <w:tabs>
          <w:tab w:val="num" w:pos="6015"/>
        </w:tabs>
        <w:ind w:left="6015" w:hanging="360"/>
      </w:pPr>
      <w:rPr>
        <w:rFonts w:ascii="Symbol" w:hAnsi="Symbol" w:hint="default"/>
      </w:rPr>
    </w:lvl>
    <w:lvl w:ilvl="7" w:tplc="FFFFFFFF" w:tentative="1">
      <w:start w:val="1"/>
      <w:numFmt w:val="bullet"/>
      <w:lvlText w:val="o"/>
      <w:lvlJc w:val="left"/>
      <w:pPr>
        <w:tabs>
          <w:tab w:val="num" w:pos="6735"/>
        </w:tabs>
        <w:ind w:left="6735" w:hanging="360"/>
      </w:pPr>
      <w:rPr>
        <w:rFonts w:ascii="Courier New" w:hAnsi="Courier New" w:hint="default"/>
      </w:rPr>
    </w:lvl>
    <w:lvl w:ilvl="8" w:tplc="FFFFFFFF" w:tentative="1">
      <w:start w:val="1"/>
      <w:numFmt w:val="bullet"/>
      <w:lvlText w:val=""/>
      <w:lvlJc w:val="left"/>
      <w:pPr>
        <w:tabs>
          <w:tab w:val="num" w:pos="7455"/>
        </w:tabs>
        <w:ind w:left="7455" w:hanging="360"/>
      </w:pPr>
      <w:rPr>
        <w:rFonts w:ascii="Wingdings" w:hAnsi="Wingdings" w:hint="default"/>
      </w:rPr>
    </w:lvl>
  </w:abstractNum>
  <w:abstractNum w:abstractNumId="22">
    <w:nsid w:val="44C6145E"/>
    <w:multiLevelType w:val="hybridMultilevel"/>
    <w:tmpl w:val="BE98513A"/>
    <w:lvl w:ilvl="0" w:tplc="FFFFFFFF">
      <w:start w:val="1"/>
      <w:numFmt w:val="bullet"/>
      <w:lvlText w:val=""/>
      <w:lvlJc w:val="left"/>
      <w:pPr>
        <w:tabs>
          <w:tab w:val="num" w:pos="1260"/>
        </w:tabs>
        <w:ind w:left="1260" w:hanging="360"/>
      </w:pPr>
      <w:rPr>
        <w:rFonts w:ascii="Wingdings" w:hAnsi="Wingdings" w:hint="default"/>
        <w:sz w:val="16"/>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3">
    <w:nsid w:val="47166A77"/>
    <w:multiLevelType w:val="hybridMultilevel"/>
    <w:tmpl w:val="2E3052A2"/>
    <w:lvl w:ilvl="0" w:tplc="FFFFFFFF">
      <w:start w:val="1"/>
      <w:numFmt w:val="bullet"/>
      <w:lvlText w:val="o"/>
      <w:lvlJc w:val="left"/>
      <w:pPr>
        <w:tabs>
          <w:tab w:val="num" w:pos="1260"/>
        </w:tabs>
        <w:ind w:left="1260" w:hanging="360"/>
      </w:pPr>
      <w:rPr>
        <w:rFonts w:ascii="Courier New" w:hAnsi="Courier New" w:hint="default"/>
      </w:rPr>
    </w:lvl>
    <w:lvl w:ilvl="1" w:tplc="FFFFFFFF">
      <w:numFmt w:val="bullet"/>
      <w:lvlText w:val="-"/>
      <w:lvlJc w:val="left"/>
      <w:pPr>
        <w:tabs>
          <w:tab w:val="num" w:pos="2310"/>
        </w:tabs>
        <w:ind w:left="2310" w:hanging="690"/>
      </w:pPr>
      <w:rPr>
        <w:rFonts w:ascii="Times New Roman" w:eastAsia="Times New Roman" w:hAnsi="Times New Roman" w:cs="Times New Roman" w:hint="default"/>
        <w:b/>
        <w:i/>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nsid w:val="48176FDD"/>
    <w:multiLevelType w:val="hybridMultilevel"/>
    <w:tmpl w:val="7B947A04"/>
    <w:lvl w:ilvl="0" w:tplc="FFFFFFFF">
      <w:start w:val="1"/>
      <w:numFmt w:val="bullet"/>
      <w:lvlText w:val="•"/>
      <w:lvlJc w:val="left"/>
      <w:pPr>
        <w:tabs>
          <w:tab w:val="num" w:pos="931"/>
        </w:tabs>
        <w:ind w:left="540" w:firstLine="31"/>
      </w:pPr>
      <w:rPr>
        <w:rFonts w:ascii="Times New Roman" w:hAnsi="Times New Roman" w:cs="Times New Roman" w:hint="default"/>
      </w:rPr>
    </w:lvl>
    <w:lvl w:ilvl="1" w:tplc="FFFFFFFF" w:tentative="1">
      <w:start w:val="1"/>
      <w:numFmt w:val="bullet"/>
      <w:lvlText w:val="o"/>
      <w:lvlJc w:val="left"/>
      <w:pPr>
        <w:tabs>
          <w:tab w:val="num" w:pos="676"/>
        </w:tabs>
        <w:ind w:left="676" w:hanging="360"/>
      </w:pPr>
      <w:rPr>
        <w:rFonts w:ascii="Courier New" w:hAnsi="Courier New" w:hint="default"/>
      </w:rPr>
    </w:lvl>
    <w:lvl w:ilvl="2" w:tplc="FFFFFFFF" w:tentative="1">
      <w:start w:val="1"/>
      <w:numFmt w:val="bullet"/>
      <w:lvlText w:val=""/>
      <w:lvlJc w:val="left"/>
      <w:pPr>
        <w:tabs>
          <w:tab w:val="num" w:pos="1396"/>
        </w:tabs>
        <w:ind w:left="1396" w:hanging="360"/>
      </w:pPr>
      <w:rPr>
        <w:rFonts w:ascii="Wingdings" w:hAnsi="Wingdings" w:hint="default"/>
      </w:rPr>
    </w:lvl>
    <w:lvl w:ilvl="3" w:tplc="FFFFFFFF" w:tentative="1">
      <w:start w:val="1"/>
      <w:numFmt w:val="bullet"/>
      <w:lvlText w:val=""/>
      <w:lvlJc w:val="left"/>
      <w:pPr>
        <w:tabs>
          <w:tab w:val="num" w:pos="2116"/>
        </w:tabs>
        <w:ind w:left="2116" w:hanging="360"/>
      </w:pPr>
      <w:rPr>
        <w:rFonts w:ascii="Symbol" w:hAnsi="Symbol" w:hint="default"/>
      </w:rPr>
    </w:lvl>
    <w:lvl w:ilvl="4" w:tplc="FFFFFFFF" w:tentative="1">
      <w:start w:val="1"/>
      <w:numFmt w:val="bullet"/>
      <w:lvlText w:val="o"/>
      <w:lvlJc w:val="left"/>
      <w:pPr>
        <w:tabs>
          <w:tab w:val="num" w:pos="2836"/>
        </w:tabs>
        <w:ind w:left="2836" w:hanging="360"/>
      </w:pPr>
      <w:rPr>
        <w:rFonts w:ascii="Courier New" w:hAnsi="Courier New" w:hint="default"/>
      </w:rPr>
    </w:lvl>
    <w:lvl w:ilvl="5" w:tplc="FFFFFFFF" w:tentative="1">
      <w:start w:val="1"/>
      <w:numFmt w:val="bullet"/>
      <w:lvlText w:val=""/>
      <w:lvlJc w:val="left"/>
      <w:pPr>
        <w:tabs>
          <w:tab w:val="num" w:pos="3556"/>
        </w:tabs>
        <w:ind w:left="3556" w:hanging="360"/>
      </w:pPr>
      <w:rPr>
        <w:rFonts w:ascii="Wingdings" w:hAnsi="Wingdings" w:hint="default"/>
      </w:rPr>
    </w:lvl>
    <w:lvl w:ilvl="6" w:tplc="FFFFFFFF" w:tentative="1">
      <w:start w:val="1"/>
      <w:numFmt w:val="bullet"/>
      <w:lvlText w:val=""/>
      <w:lvlJc w:val="left"/>
      <w:pPr>
        <w:tabs>
          <w:tab w:val="num" w:pos="4276"/>
        </w:tabs>
        <w:ind w:left="4276" w:hanging="360"/>
      </w:pPr>
      <w:rPr>
        <w:rFonts w:ascii="Symbol" w:hAnsi="Symbol" w:hint="default"/>
      </w:rPr>
    </w:lvl>
    <w:lvl w:ilvl="7" w:tplc="FFFFFFFF" w:tentative="1">
      <w:start w:val="1"/>
      <w:numFmt w:val="bullet"/>
      <w:lvlText w:val="o"/>
      <w:lvlJc w:val="left"/>
      <w:pPr>
        <w:tabs>
          <w:tab w:val="num" w:pos="4996"/>
        </w:tabs>
        <w:ind w:left="4996" w:hanging="360"/>
      </w:pPr>
      <w:rPr>
        <w:rFonts w:ascii="Courier New" w:hAnsi="Courier New" w:hint="default"/>
      </w:rPr>
    </w:lvl>
    <w:lvl w:ilvl="8" w:tplc="FFFFFFFF" w:tentative="1">
      <w:start w:val="1"/>
      <w:numFmt w:val="bullet"/>
      <w:lvlText w:val=""/>
      <w:lvlJc w:val="left"/>
      <w:pPr>
        <w:tabs>
          <w:tab w:val="num" w:pos="5716"/>
        </w:tabs>
        <w:ind w:left="5716" w:hanging="360"/>
      </w:pPr>
      <w:rPr>
        <w:rFonts w:ascii="Wingdings" w:hAnsi="Wingdings" w:hint="default"/>
      </w:rPr>
    </w:lvl>
  </w:abstractNum>
  <w:abstractNum w:abstractNumId="25">
    <w:nsid w:val="4A321970"/>
    <w:multiLevelType w:val="multilevel"/>
    <w:tmpl w:val="33AC9E46"/>
    <w:lvl w:ilvl="0">
      <w:start w:val="3"/>
      <w:numFmt w:val="decimal"/>
      <w:lvlText w:val="%1"/>
      <w:lvlJc w:val="left"/>
      <w:pPr>
        <w:ind w:left="375" w:hanging="375"/>
      </w:pPr>
      <w:rPr>
        <w:rFonts w:hint="default"/>
      </w:rPr>
    </w:lvl>
    <w:lvl w:ilvl="1">
      <w:start w:val="7"/>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532C17C9"/>
    <w:multiLevelType w:val="hybridMultilevel"/>
    <w:tmpl w:val="3FB20416"/>
    <w:lvl w:ilvl="0" w:tplc="FFFFFFFF">
      <w:start w:val="1"/>
      <w:numFmt w:val="bullet"/>
      <w:lvlText w:val=""/>
      <w:lvlJc w:val="left"/>
      <w:pPr>
        <w:tabs>
          <w:tab w:val="num" w:pos="1695"/>
        </w:tabs>
        <w:ind w:left="1695" w:hanging="360"/>
      </w:pPr>
      <w:rPr>
        <w:rFonts w:ascii="Wingdings" w:hAnsi="Wingdings" w:hint="default"/>
        <w:sz w:val="16"/>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7">
    <w:nsid w:val="55DE6AFB"/>
    <w:multiLevelType w:val="hybridMultilevel"/>
    <w:tmpl w:val="F566D4A6"/>
    <w:lvl w:ilvl="0" w:tplc="FFFFFFFF">
      <w:start w:val="1"/>
      <w:numFmt w:val="bullet"/>
      <w:lvlText w:val=""/>
      <w:lvlJc w:val="left"/>
      <w:pPr>
        <w:tabs>
          <w:tab w:val="num" w:pos="1695"/>
        </w:tabs>
        <w:ind w:left="1695" w:hanging="360"/>
      </w:pPr>
      <w:rPr>
        <w:rFonts w:ascii="Wingdings" w:hAnsi="Wingdings" w:hint="default"/>
        <w:sz w:val="16"/>
      </w:rPr>
    </w:lvl>
    <w:lvl w:ilvl="1" w:tplc="FFFFFFFF" w:tentative="1">
      <w:start w:val="1"/>
      <w:numFmt w:val="bullet"/>
      <w:lvlText w:val="o"/>
      <w:lvlJc w:val="left"/>
      <w:pPr>
        <w:tabs>
          <w:tab w:val="num" w:pos="2415"/>
        </w:tabs>
        <w:ind w:left="2415" w:hanging="360"/>
      </w:pPr>
      <w:rPr>
        <w:rFonts w:ascii="Courier New" w:hAnsi="Courier New" w:hint="default"/>
      </w:rPr>
    </w:lvl>
    <w:lvl w:ilvl="2" w:tplc="FFFFFFFF" w:tentative="1">
      <w:start w:val="1"/>
      <w:numFmt w:val="bullet"/>
      <w:lvlText w:val=""/>
      <w:lvlJc w:val="left"/>
      <w:pPr>
        <w:tabs>
          <w:tab w:val="num" w:pos="3135"/>
        </w:tabs>
        <w:ind w:left="3135" w:hanging="360"/>
      </w:pPr>
      <w:rPr>
        <w:rFonts w:ascii="Wingdings" w:hAnsi="Wingdings" w:hint="default"/>
      </w:rPr>
    </w:lvl>
    <w:lvl w:ilvl="3" w:tplc="FFFFFFFF" w:tentative="1">
      <w:start w:val="1"/>
      <w:numFmt w:val="bullet"/>
      <w:lvlText w:val=""/>
      <w:lvlJc w:val="left"/>
      <w:pPr>
        <w:tabs>
          <w:tab w:val="num" w:pos="3855"/>
        </w:tabs>
        <w:ind w:left="3855" w:hanging="360"/>
      </w:pPr>
      <w:rPr>
        <w:rFonts w:ascii="Symbol" w:hAnsi="Symbol" w:hint="default"/>
      </w:rPr>
    </w:lvl>
    <w:lvl w:ilvl="4" w:tplc="FFFFFFFF" w:tentative="1">
      <w:start w:val="1"/>
      <w:numFmt w:val="bullet"/>
      <w:lvlText w:val="o"/>
      <w:lvlJc w:val="left"/>
      <w:pPr>
        <w:tabs>
          <w:tab w:val="num" w:pos="4575"/>
        </w:tabs>
        <w:ind w:left="4575" w:hanging="360"/>
      </w:pPr>
      <w:rPr>
        <w:rFonts w:ascii="Courier New" w:hAnsi="Courier New" w:hint="default"/>
      </w:rPr>
    </w:lvl>
    <w:lvl w:ilvl="5" w:tplc="FFFFFFFF" w:tentative="1">
      <w:start w:val="1"/>
      <w:numFmt w:val="bullet"/>
      <w:lvlText w:val=""/>
      <w:lvlJc w:val="left"/>
      <w:pPr>
        <w:tabs>
          <w:tab w:val="num" w:pos="5295"/>
        </w:tabs>
        <w:ind w:left="5295" w:hanging="360"/>
      </w:pPr>
      <w:rPr>
        <w:rFonts w:ascii="Wingdings" w:hAnsi="Wingdings" w:hint="default"/>
      </w:rPr>
    </w:lvl>
    <w:lvl w:ilvl="6" w:tplc="FFFFFFFF" w:tentative="1">
      <w:start w:val="1"/>
      <w:numFmt w:val="bullet"/>
      <w:lvlText w:val=""/>
      <w:lvlJc w:val="left"/>
      <w:pPr>
        <w:tabs>
          <w:tab w:val="num" w:pos="6015"/>
        </w:tabs>
        <w:ind w:left="6015" w:hanging="360"/>
      </w:pPr>
      <w:rPr>
        <w:rFonts w:ascii="Symbol" w:hAnsi="Symbol" w:hint="default"/>
      </w:rPr>
    </w:lvl>
    <w:lvl w:ilvl="7" w:tplc="FFFFFFFF" w:tentative="1">
      <w:start w:val="1"/>
      <w:numFmt w:val="bullet"/>
      <w:lvlText w:val="o"/>
      <w:lvlJc w:val="left"/>
      <w:pPr>
        <w:tabs>
          <w:tab w:val="num" w:pos="6735"/>
        </w:tabs>
        <w:ind w:left="6735" w:hanging="360"/>
      </w:pPr>
      <w:rPr>
        <w:rFonts w:ascii="Courier New" w:hAnsi="Courier New" w:hint="default"/>
      </w:rPr>
    </w:lvl>
    <w:lvl w:ilvl="8" w:tplc="FFFFFFFF" w:tentative="1">
      <w:start w:val="1"/>
      <w:numFmt w:val="bullet"/>
      <w:lvlText w:val=""/>
      <w:lvlJc w:val="left"/>
      <w:pPr>
        <w:tabs>
          <w:tab w:val="num" w:pos="7455"/>
        </w:tabs>
        <w:ind w:left="7455" w:hanging="360"/>
      </w:pPr>
      <w:rPr>
        <w:rFonts w:ascii="Wingdings" w:hAnsi="Wingdings" w:hint="default"/>
      </w:rPr>
    </w:lvl>
  </w:abstractNum>
  <w:abstractNum w:abstractNumId="28">
    <w:nsid w:val="56193A18"/>
    <w:multiLevelType w:val="multilevel"/>
    <w:tmpl w:val="810ABA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nsid w:val="563A2D9D"/>
    <w:multiLevelType w:val="multilevel"/>
    <w:tmpl w:val="E8D839B8"/>
    <w:lvl w:ilvl="0">
      <w:start w:val="1"/>
      <w:numFmt w:val="decimal"/>
      <w:lvlText w:val="%1."/>
      <w:lvlJc w:val="left"/>
      <w:pPr>
        <w:ind w:left="855" w:hanging="495"/>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574D6705"/>
    <w:multiLevelType w:val="hybridMultilevel"/>
    <w:tmpl w:val="746A9742"/>
    <w:lvl w:ilvl="0" w:tplc="FFFFFFFF">
      <w:start w:val="1"/>
      <w:numFmt w:val="bullet"/>
      <w:lvlText w:val="o"/>
      <w:lvlJc w:val="left"/>
      <w:pPr>
        <w:tabs>
          <w:tab w:val="num" w:pos="1260"/>
        </w:tabs>
        <w:ind w:left="1260" w:hanging="360"/>
      </w:pPr>
      <w:rPr>
        <w:rFonts w:ascii="Courier New" w:hAnsi="Courier New" w:hint="default"/>
      </w:rPr>
    </w:lvl>
    <w:lvl w:ilvl="1" w:tplc="FFFFFFFF">
      <w:numFmt w:val="bullet"/>
      <w:lvlText w:val="-"/>
      <w:lvlJc w:val="left"/>
      <w:pPr>
        <w:tabs>
          <w:tab w:val="num" w:pos="2340"/>
        </w:tabs>
        <w:ind w:left="2340" w:hanging="720"/>
      </w:pPr>
      <w:rPr>
        <w:rFonts w:ascii="Arial" w:eastAsia="Times New Roman" w:hAnsi="Arial" w:cs="Arial" w:hint="default"/>
        <w:sz w:val="20"/>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1">
    <w:nsid w:val="575F2D52"/>
    <w:multiLevelType w:val="hybridMultilevel"/>
    <w:tmpl w:val="6F1E55F8"/>
    <w:lvl w:ilvl="0" w:tplc="FFFFFFFF">
      <w:start w:val="65535"/>
      <w:numFmt w:val="bullet"/>
      <w:lvlText w:val=""/>
      <w:lvlJc w:val="left"/>
      <w:pPr>
        <w:tabs>
          <w:tab w:val="num" w:pos="540"/>
        </w:tabs>
        <w:ind w:left="540" w:firstLine="0"/>
      </w:pPr>
      <w:rPr>
        <w:rFonts w:ascii="Wingdings" w:hAnsi="Wingdings" w:cs="Times New Roman"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2">
    <w:nsid w:val="5B74312F"/>
    <w:multiLevelType w:val="hybridMultilevel"/>
    <w:tmpl w:val="F566D4A6"/>
    <w:lvl w:ilvl="0" w:tplc="FFFFFFFF">
      <w:start w:val="1"/>
      <w:numFmt w:val="bullet"/>
      <w:lvlText w:val=""/>
      <w:lvlJc w:val="left"/>
      <w:pPr>
        <w:tabs>
          <w:tab w:val="num" w:pos="1695"/>
        </w:tabs>
        <w:ind w:left="1695" w:hanging="360"/>
      </w:pPr>
      <w:rPr>
        <w:rFonts w:ascii="Wingdings" w:hAnsi="Wingdings" w:hint="default"/>
      </w:rPr>
    </w:lvl>
    <w:lvl w:ilvl="1" w:tplc="FFFFFFFF" w:tentative="1">
      <w:start w:val="1"/>
      <w:numFmt w:val="bullet"/>
      <w:lvlText w:val="o"/>
      <w:lvlJc w:val="left"/>
      <w:pPr>
        <w:tabs>
          <w:tab w:val="num" w:pos="2415"/>
        </w:tabs>
        <w:ind w:left="2415" w:hanging="360"/>
      </w:pPr>
      <w:rPr>
        <w:rFonts w:ascii="Courier New" w:hAnsi="Courier New" w:hint="default"/>
      </w:rPr>
    </w:lvl>
    <w:lvl w:ilvl="2" w:tplc="FFFFFFFF" w:tentative="1">
      <w:start w:val="1"/>
      <w:numFmt w:val="bullet"/>
      <w:lvlText w:val=""/>
      <w:lvlJc w:val="left"/>
      <w:pPr>
        <w:tabs>
          <w:tab w:val="num" w:pos="3135"/>
        </w:tabs>
        <w:ind w:left="3135" w:hanging="360"/>
      </w:pPr>
      <w:rPr>
        <w:rFonts w:ascii="Wingdings" w:hAnsi="Wingdings" w:hint="default"/>
      </w:rPr>
    </w:lvl>
    <w:lvl w:ilvl="3" w:tplc="FFFFFFFF" w:tentative="1">
      <w:start w:val="1"/>
      <w:numFmt w:val="bullet"/>
      <w:lvlText w:val=""/>
      <w:lvlJc w:val="left"/>
      <w:pPr>
        <w:tabs>
          <w:tab w:val="num" w:pos="3855"/>
        </w:tabs>
        <w:ind w:left="3855" w:hanging="360"/>
      </w:pPr>
      <w:rPr>
        <w:rFonts w:ascii="Symbol" w:hAnsi="Symbol" w:hint="default"/>
      </w:rPr>
    </w:lvl>
    <w:lvl w:ilvl="4" w:tplc="FFFFFFFF" w:tentative="1">
      <w:start w:val="1"/>
      <w:numFmt w:val="bullet"/>
      <w:lvlText w:val="o"/>
      <w:lvlJc w:val="left"/>
      <w:pPr>
        <w:tabs>
          <w:tab w:val="num" w:pos="4575"/>
        </w:tabs>
        <w:ind w:left="4575" w:hanging="360"/>
      </w:pPr>
      <w:rPr>
        <w:rFonts w:ascii="Courier New" w:hAnsi="Courier New" w:hint="default"/>
      </w:rPr>
    </w:lvl>
    <w:lvl w:ilvl="5" w:tplc="FFFFFFFF" w:tentative="1">
      <w:start w:val="1"/>
      <w:numFmt w:val="bullet"/>
      <w:lvlText w:val=""/>
      <w:lvlJc w:val="left"/>
      <w:pPr>
        <w:tabs>
          <w:tab w:val="num" w:pos="5295"/>
        </w:tabs>
        <w:ind w:left="5295" w:hanging="360"/>
      </w:pPr>
      <w:rPr>
        <w:rFonts w:ascii="Wingdings" w:hAnsi="Wingdings" w:hint="default"/>
      </w:rPr>
    </w:lvl>
    <w:lvl w:ilvl="6" w:tplc="FFFFFFFF" w:tentative="1">
      <w:start w:val="1"/>
      <w:numFmt w:val="bullet"/>
      <w:lvlText w:val=""/>
      <w:lvlJc w:val="left"/>
      <w:pPr>
        <w:tabs>
          <w:tab w:val="num" w:pos="6015"/>
        </w:tabs>
        <w:ind w:left="6015" w:hanging="360"/>
      </w:pPr>
      <w:rPr>
        <w:rFonts w:ascii="Symbol" w:hAnsi="Symbol" w:hint="default"/>
      </w:rPr>
    </w:lvl>
    <w:lvl w:ilvl="7" w:tplc="FFFFFFFF" w:tentative="1">
      <w:start w:val="1"/>
      <w:numFmt w:val="bullet"/>
      <w:lvlText w:val="o"/>
      <w:lvlJc w:val="left"/>
      <w:pPr>
        <w:tabs>
          <w:tab w:val="num" w:pos="6735"/>
        </w:tabs>
        <w:ind w:left="6735" w:hanging="360"/>
      </w:pPr>
      <w:rPr>
        <w:rFonts w:ascii="Courier New" w:hAnsi="Courier New" w:hint="default"/>
      </w:rPr>
    </w:lvl>
    <w:lvl w:ilvl="8" w:tplc="FFFFFFFF" w:tentative="1">
      <w:start w:val="1"/>
      <w:numFmt w:val="bullet"/>
      <w:lvlText w:val=""/>
      <w:lvlJc w:val="left"/>
      <w:pPr>
        <w:tabs>
          <w:tab w:val="num" w:pos="7455"/>
        </w:tabs>
        <w:ind w:left="7455" w:hanging="360"/>
      </w:pPr>
      <w:rPr>
        <w:rFonts w:ascii="Wingdings" w:hAnsi="Wingdings" w:hint="default"/>
      </w:rPr>
    </w:lvl>
  </w:abstractNum>
  <w:abstractNum w:abstractNumId="33">
    <w:nsid w:val="68CD5DE6"/>
    <w:multiLevelType w:val="hybridMultilevel"/>
    <w:tmpl w:val="F566D4A6"/>
    <w:lvl w:ilvl="0" w:tplc="FFFFFFFF">
      <w:start w:val="1"/>
      <w:numFmt w:val="bullet"/>
      <w:lvlText w:val="o"/>
      <w:lvlJc w:val="left"/>
      <w:pPr>
        <w:tabs>
          <w:tab w:val="num" w:pos="1695"/>
        </w:tabs>
        <w:ind w:left="1695" w:hanging="360"/>
      </w:pPr>
      <w:rPr>
        <w:rFonts w:ascii="Courier New" w:hAnsi="Courier New" w:hint="default"/>
      </w:rPr>
    </w:lvl>
    <w:lvl w:ilvl="1" w:tplc="FFFFFFFF" w:tentative="1">
      <w:start w:val="1"/>
      <w:numFmt w:val="bullet"/>
      <w:lvlText w:val="o"/>
      <w:lvlJc w:val="left"/>
      <w:pPr>
        <w:tabs>
          <w:tab w:val="num" w:pos="2415"/>
        </w:tabs>
        <w:ind w:left="2415" w:hanging="360"/>
      </w:pPr>
      <w:rPr>
        <w:rFonts w:ascii="Courier New" w:hAnsi="Courier New" w:hint="default"/>
      </w:rPr>
    </w:lvl>
    <w:lvl w:ilvl="2" w:tplc="FFFFFFFF" w:tentative="1">
      <w:start w:val="1"/>
      <w:numFmt w:val="bullet"/>
      <w:lvlText w:val=""/>
      <w:lvlJc w:val="left"/>
      <w:pPr>
        <w:tabs>
          <w:tab w:val="num" w:pos="3135"/>
        </w:tabs>
        <w:ind w:left="3135" w:hanging="360"/>
      </w:pPr>
      <w:rPr>
        <w:rFonts w:ascii="Wingdings" w:hAnsi="Wingdings" w:hint="default"/>
      </w:rPr>
    </w:lvl>
    <w:lvl w:ilvl="3" w:tplc="FFFFFFFF" w:tentative="1">
      <w:start w:val="1"/>
      <w:numFmt w:val="bullet"/>
      <w:lvlText w:val=""/>
      <w:lvlJc w:val="left"/>
      <w:pPr>
        <w:tabs>
          <w:tab w:val="num" w:pos="3855"/>
        </w:tabs>
        <w:ind w:left="3855" w:hanging="360"/>
      </w:pPr>
      <w:rPr>
        <w:rFonts w:ascii="Symbol" w:hAnsi="Symbol" w:hint="default"/>
      </w:rPr>
    </w:lvl>
    <w:lvl w:ilvl="4" w:tplc="FFFFFFFF" w:tentative="1">
      <w:start w:val="1"/>
      <w:numFmt w:val="bullet"/>
      <w:lvlText w:val="o"/>
      <w:lvlJc w:val="left"/>
      <w:pPr>
        <w:tabs>
          <w:tab w:val="num" w:pos="4575"/>
        </w:tabs>
        <w:ind w:left="4575" w:hanging="360"/>
      </w:pPr>
      <w:rPr>
        <w:rFonts w:ascii="Courier New" w:hAnsi="Courier New" w:hint="default"/>
      </w:rPr>
    </w:lvl>
    <w:lvl w:ilvl="5" w:tplc="FFFFFFFF" w:tentative="1">
      <w:start w:val="1"/>
      <w:numFmt w:val="bullet"/>
      <w:lvlText w:val=""/>
      <w:lvlJc w:val="left"/>
      <w:pPr>
        <w:tabs>
          <w:tab w:val="num" w:pos="5295"/>
        </w:tabs>
        <w:ind w:left="5295" w:hanging="360"/>
      </w:pPr>
      <w:rPr>
        <w:rFonts w:ascii="Wingdings" w:hAnsi="Wingdings" w:hint="default"/>
      </w:rPr>
    </w:lvl>
    <w:lvl w:ilvl="6" w:tplc="FFFFFFFF" w:tentative="1">
      <w:start w:val="1"/>
      <w:numFmt w:val="bullet"/>
      <w:lvlText w:val=""/>
      <w:lvlJc w:val="left"/>
      <w:pPr>
        <w:tabs>
          <w:tab w:val="num" w:pos="6015"/>
        </w:tabs>
        <w:ind w:left="6015" w:hanging="360"/>
      </w:pPr>
      <w:rPr>
        <w:rFonts w:ascii="Symbol" w:hAnsi="Symbol" w:hint="default"/>
      </w:rPr>
    </w:lvl>
    <w:lvl w:ilvl="7" w:tplc="FFFFFFFF" w:tentative="1">
      <w:start w:val="1"/>
      <w:numFmt w:val="bullet"/>
      <w:lvlText w:val="o"/>
      <w:lvlJc w:val="left"/>
      <w:pPr>
        <w:tabs>
          <w:tab w:val="num" w:pos="6735"/>
        </w:tabs>
        <w:ind w:left="6735" w:hanging="360"/>
      </w:pPr>
      <w:rPr>
        <w:rFonts w:ascii="Courier New" w:hAnsi="Courier New" w:hint="default"/>
      </w:rPr>
    </w:lvl>
    <w:lvl w:ilvl="8" w:tplc="FFFFFFFF" w:tentative="1">
      <w:start w:val="1"/>
      <w:numFmt w:val="bullet"/>
      <w:lvlText w:val=""/>
      <w:lvlJc w:val="left"/>
      <w:pPr>
        <w:tabs>
          <w:tab w:val="num" w:pos="7455"/>
        </w:tabs>
        <w:ind w:left="7455" w:hanging="360"/>
      </w:pPr>
      <w:rPr>
        <w:rFonts w:ascii="Wingdings" w:hAnsi="Wingdings" w:hint="default"/>
      </w:rPr>
    </w:lvl>
  </w:abstractNum>
  <w:abstractNum w:abstractNumId="34">
    <w:nsid w:val="69203EAF"/>
    <w:multiLevelType w:val="hybridMultilevel"/>
    <w:tmpl w:val="F566D4A6"/>
    <w:lvl w:ilvl="0" w:tplc="FFFFFFFF">
      <w:start w:val="1"/>
      <w:numFmt w:val="bullet"/>
      <w:lvlText w:val=""/>
      <w:lvlJc w:val="left"/>
      <w:pPr>
        <w:tabs>
          <w:tab w:val="num" w:pos="1695"/>
        </w:tabs>
        <w:ind w:left="1695" w:hanging="360"/>
      </w:pPr>
      <w:rPr>
        <w:rFonts w:ascii="Wingdings" w:hAnsi="Wingdings" w:hint="default"/>
        <w:sz w:val="16"/>
      </w:rPr>
    </w:lvl>
    <w:lvl w:ilvl="1" w:tplc="FFFFFFFF" w:tentative="1">
      <w:start w:val="1"/>
      <w:numFmt w:val="bullet"/>
      <w:lvlText w:val="o"/>
      <w:lvlJc w:val="left"/>
      <w:pPr>
        <w:tabs>
          <w:tab w:val="num" w:pos="2415"/>
        </w:tabs>
        <w:ind w:left="2415" w:hanging="360"/>
      </w:pPr>
      <w:rPr>
        <w:rFonts w:ascii="Courier New" w:hAnsi="Courier New" w:hint="default"/>
      </w:rPr>
    </w:lvl>
    <w:lvl w:ilvl="2" w:tplc="FFFFFFFF" w:tentative="1">
      <w:start w:val="1"/>
      <w:numFmt w:val="bullet"/>
      <w:lvlText w:val=""/>
      <w:lvlJc w:val="left"/>
      <w:pPr>
        <w:tabs>
          <w:tab w:val="num" w:pos="3135"/>
        </w:tabs>
        <w:ind w:left="3135" w:hanging="360"/>
      </w:pPr>
      <w:rPr>
        <w:rFonts w:ascii="Wingdings" w:hAnsi="Wingdings" w:hint="default"/>
      </w:rPr>
    </w:lvl>
    <w:lvl w:ilvl="3" w:tplc="FFFFFFFF" w:tentative="1">
      <w:start w:val="1"/>
      <w:numFmt w:val="bullet"/>
      <w:lvlText w:val=""/>
      <w:lvlJc w:val="left"/>
      <w:pPr>
        <w:tabs>
          <w:tab w:val="num" w:pos="3855"/>
        </w:tabs>
        <w:ind w:left="3855" w:hanging="360"/>
      </w:pPr>
      <w:rPr>
        <w:rFonts w:ascii="Symbol" w:hAnsi="Symbol" w:hint="default"/>
      </w:rPr>
    </w:lvl>
    <w:lvl w:ilvl="4" w:tplc="FFFFFFFF" w:tentative="1">
      <w:start w:val="1"/>
      <w:numFmt w:val="bullet"/>
      <w:lvlText w:val="o"/>
      <w:lvlJc w:val="left"/>
      <w:pPr>
        <w:tabs>
          <w:tab w:val="num" w:pos="4575"/>
        </w:tabs>
        <w:ind w:left="4575" w:hanging="360"/>
      </w:pPr>
      <w:rPr>
        <w:rFonts w:ascii="Courier New" w:hAnsi="Courier New" w:hint="default"/>
      </w:rPr>
    </w:lvl>
    <w:lvl w:ilvl="5" w:tplc="FFFFFFFF" w:tentative="1">
      <w:start w:val="1"/>
      <w:numFmt w:val="bullet"/>
      <w:lvlText w:val=""/>
      <w:lvlJc w:val="left"/>
      <w:pPr>
        <w:tabs>
          <w:tab w:val="num" w:pos="5295"/>
        </w:tabs>
        <w:ind w:left="5295" w:hanging="360"/>
      </w:pPr>
      <w:rPr>
        <w:rFonts w:ascii="Wingdings" w:hAnsi="Wingdings" w:hint="default"/>
      </w:rPr>
    </w:lvl>
    <w:lvl w:ilvl="6" w:tplc="FFFFFFFF" w:tentative="1">
      <w:start w:val="1"/>
      <w:numFmt w:val="bullet"/>
      <w:lvlText w:val=""/>
      <w:lvlJc w:val="left"/>
      <w:pPr>
        <w:tabs>
          <w:tab w:val="num" w:pos="6015"/>
        </w:tabs>
        <w:ind w:left="6015" w:hanging="360"/>
      </w:pPr>
      <w:rPr>
        <w:rFonts w:ascii="Symbol" w:hAnsi="Symbol" w:hint="default"/>
      </w:rPr>
    </w:lvl>
    <w:lvl w:ilvl="7" w:tplc="FFFFFFFF" w:tentative="1">
      <w:start w:val="1"/>
      <w:numFmt w:val="bullet"/>
      <w:lvlText w:val="o"/>
      <w:lvlJc w:val="left"/>
      <w:pPr>
        <w:tabs>
          <w:tab w:val="num" w:pos="6735"/>
        </w:tabs>
        <w:ind w:left="6735" w:hanging="360"/>
      </w:pPr>
      <w:rPr>
        <w:rFonts w:ascii="Courier New" w:hAnsi="Courier New" w:hint="default"/>
      </w:rPr>
    </w:lvl>
    <w:lvl w:ilvl="8" w:tplc="FFFFFFFF" w:tentative="1">
      <w:start w:val="1"/>
      <w:numFmt w:val="bullet"/>
      <w:lvlText w:val=""/>
      <w:lvlJc w:val="left"/>
      <w:pPr>
        <w:tabs>
          <w:tab w:val="num" w:pos="7455"/>
        </w:tabs>
        <w:ind w:left="7455" w:hanging="360"/>
      </w:pPr>
      <w:rPr>
        <w:rFonts w:ascii="Wingdings" w:hAnsi="Wingdings" w:hint="default"/>
      </w:rPr>
    </w:lvl>
  </w:abstractNum>
  <w:abstractNum w:abstractNumId="35">
    <w:nsid w:val="69BE647C"/>
    <w:multiLevelType w:val="hybridMultilevel"/>
    <w:tmpl w:val="847C2540"/>
    <w:lvl w:ilvl="0" w:tplc="FFFFFFFF">
      <w:start w:val="3"/>
      <w:numFmt w:val="bullet"/>
      <w:lvlText w:val="-"/>
      <w:lvlJc w:val="left"/>
      <w:pPr>
        <w:tabs>
          <w:tab w:val="num" w:pos="1571"/>
        </w:tabs>
        <w:ind w:left="1571" w:hanging="360"/>
      </w:pPr>
      <w:rPr>
        <w:rFonts w:ascii="Times New Roman" w:eastAsia="Times New Roman" w:hAnsi="Times New Roman" w:cs="Times New Roman"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36">
    <w:nsid w:val="7DD5233E"/>
    <w:multiLevelType w:val="hybridMultilevel"/>
    <w:tmpl w:val="836083B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FF2357C"/>
    <w:multiLevelType w:val="hybridMultilevel"/>
    <w:tmpl w:val="3BC42684"/>
    <w:lvl w:ilvl="0" w:tplc="FFFFFFFF">
      <w:start w:val="65535"/>
      <w:numFmt w:val="bullet"/>
      <w:lvlText w:val=""/>
      <w:lvlJc w:val="left"/>
      <w:pPr>
        <w:tabs>
          <w:tab w:val="num" w:pos="720"/>
        </w:tabs>
        <w:ind w:left="720" w:firstLine="0"/>
      </w:pPr>
      <w:rPr>
        <w:rFonts w:ascii="Wingdings" w:hAnsi="Wingdings"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30"/>
  </w:num>
  <w:num w:numId="3">
    <w:abstractNumId w:val="23"/>
  </w:num>
  <w:num w:numId="4">
    <w:abstractNumId w:val="33"/>
  </w:num>
  <w:num w:numId="5">
    <w:abstractNumId w:val="7"/>
  </w:num>
  <w:num w:numId="6">
    <w:abstractNumId w:val="0"/>
  </w:num>
  <w:num w:numId="7">
    <w:abstractNumId w:val="15"/>
  </w:num>
  <w:num w:numId="8">
    <w:abstractNumId w:val="32"/>
  </w:num>
  <w:num w:numId="9">
    <w:abstractNumId w:val="8"/>
  </w:num>
  <w:num w:numId="10">
    <w:abstractNumId w:val="31"/>
  </w:num>
  <w:num w:numId="11">
    <w:abstractNumId w:val="11"/>
  </w:num>
  <w:num w:numId="12">
    <w:abstractNumId w:val="27"/>
  </w:num>
  <w:num w:numId="13">
    <w:abstractNumId w:val="34"/>
  </w:num>
  <w:num w:numId="14">
    <w:abstractNumId w:val="2"/>
  </w:num>
  <w:num w:numId="15">
    <w:abstractNumId w:val="9"/>
  </w:num>
  <w:num w:numId="16">
    <w:abstractNumId w:val="18"/>
  </w:num>
  <w:num w:numId="17">
    <w:abstractNumId w:val="26"/>
  </w:num>
  <w:num w:numId="18">
    <w:abstractNumId w:val="13"/>
  </w:num>
  <w:num w:numId="19">
    <w:abstractNumId w:val="21"/>
  </w:num>
  <w:num w:numId="20">
    <w:abstractNumId w:val="24"/>
  </w:num>
  <w:num w:numId="21">
    <w:abstractNumId w:val="20"/>
  </w:num>
  <w:num w:numId="22">
    <w:abstractNumId w:val="17"/>
  </w:num>
  <w:num w:numId="23">
    <w:abstractNumId w:val="19"/>
  </w:num>
  <w:num w:numId="24">
    <w:abstractNumId w:val="1"/>
  </w:num>
  <w:num w:numId="25">
    <w:abstractNumId w:val="37"/>
  </w:num>
  <w:num w:numId="26">
    <w:abstractNumId w:val="28"/>
  </w:num>
  <w:num w:numId="27">
    <w:abstractNumId w:val="22"/>
  </w:num>
  <w:num w:numId="28">
    <w:abstractNumId w:val="5"/>
  </w:num>
  <w:num w:numId="29">
    <w:abstractNumId w:val="4"/>
  </w:num>
  <w:num w:numId="30">
    <w:abstractNumId w:val="16"/>
  </w:num>
  <w:num w:numId="31">
    <w:abstractNumId w:val="35"/>
  </w:num>
  <w:num w:numId="32">
    <w:abstractNumId w:val="36"/>
  </w:num>
  <w:num w:numId="33">
    <w:abstractNumId w:val="10"/>
  </w:num>
  <w:num w:numId="34">
    <w:abstractNumId w:val="29"/>
  </w:num>
  <w:num w:numId="35">
    <w:abstractNumId w:val="12"/>
  </w:num>
  <w:num w:numId="36">
    <w:abstractNumId w:val="14"/>
  </w:num>
  <w:num w:numId="37">
    <w:abstractNumId w:val="6"/>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A13"/>
    <w:rsid w:val="00025471"/>
    <w:rsid w:val="00061DD0"/>
    <w:rsid w:val="00067CF2"/>
    <w:rsid w:val="0007750A"/>
    <w:rsid w:val="00110C71"/>
    <w:rsid w:val="0011601D"/>
    <w:rsid w:val="00137955"/>
    <w:rsid w:val="0014146F"/>
    <w:rsid w:val="00151762"/>
    <w:rsid w:val="001842B1"/>
    <w:rsid w:val="00196C54"/>
    <w:rsid w:val="001A4E0B"/>
    <w:rsid w:val="001F5C04"/>
    <w:rsid w:val="00207F53"/>
    <w:rsid w:val="00271D1C"/>
    <w:rsid w:val="002862C8"/>
    <w:rsid w:val="002B1816"/>
    <w:rsid w:val="002C2EA0"/>
    <w:rsid w:val="003055D9"/>
    <w:rsid w:val="003519C4"/>
    <w:rsid w:val="00361222"/>
    <w:rsid w:val="00375429"/>
    <w:rsid w:val="00375C76"/>
    <w:rsid w:val="003D5D7D"/>
    <w:rsid w:val="00435A15"/>
    <w:rsid w:val="004443F5"/>
    <w:rsid w:val="00452783"/>
    <w:rsid w:val="00465BC9"/>
    <w:rsid w:val="005061A4"/>
    <w:rsid w:val="00512502"/>
    <w:rsid w:val="00515F30"/>
    <w:rsid w:val="005B05B8"/>
    <w:rsid w:val="005D1E4A"/>
    <w:rsid w:val="005D6AEA"/>
    <w:rsid w:val="00604A58"/>
    <w:rsid w:val="0061620C"/>
    <w:rsid w:val="00622EE8"/>
    <w:rsid w:val="00684099"/>
    <w:rsid w:val="006A461C"/>
    <w:rsid w:val="006C4B36"/>
    <w:rsid w:val="00753F53"/>
    <w:rsid w:val="007A1A4B"/>
    <w:rsid w:val="007C0024"/>
    <w:rsid w:val="007D0135"/>
    <w:rsid w:val="007F3347"/>
    <w:rsid w:val="0082371D"/>
    <w:rsid w:val="00875FBE"/>
    <w:rsid w:val="00885EF7"/>
    <w:rsid w:val="008954A0"/>
    <w:rsid w:val="008C5575"/>
    <w:rsid w:val="008E7C06"/>
    <w:rsid w:val="009667A4"/>
    <w:rsid w:val="00967747"/>
    <w:rsid w:val="009831EF"/>
    <w:rsid w:val="00A027C4"/>
    <w:rsid w:val="00A574C8"/>
    <w:rsid w:val="00A76243"/>
    <w:rsid w:val="00AB3338"/>
    <w:rsid w:val="00B01675"/>
    <w:rsid w:val="00B50FB5"/>
    <w:rsid w:val="00B54FEE"/>
    <w:rsid w:val="00BA00C1"/>
    <w:rsid w:val="00BA19CB"/>
    <w:rsid w:val="00BA5738"/>
    <w:rsid w:val="00BC4BAD"/>
    <w:rsid w:val="00BD77AC"/>
    <w:rsid w:val="00C165F0"/>
    <w:rsid w:val="00C2272A"/>
    <w:rsid w:val="00C42E73"/>
    <w:rsid w:val="00C90059"/>
    <w:rsid w:val="00CD72EA"/>
    <w:rsid w:val="00D34DBA"/>
    <w:rsid w:val="00DA23DE"/>
    <w:rsid w:val="00DC032C"/>
    <w:rsid w:val="00DD6DF9"/>
    <w:rsid w:val="00DF16CB"/>
    <w:rsid w:val="00E420ED"/>
    <w:rsid w:val="00E5299F"/>
    <w:rsid w:val="00EB1D8E"/>
    <w:rsid w:val="00ED6BD8"/>
    <w:rsid w:val="00F04C3C"/>
    <w:rsid w:val="00F54908"/>
    <w:rsid w:val="00F67B2E"/>
    <w:rsid w:val="00F94C21"/>
    <w:rsid w:val="00FA3D01"/>
    <w:rsid w:val="00FD4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9F099-FB19-48D1-B3B5-EE7390BE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A13"/>
    <w:rPr>
      <w:rFonts w:ascii="Times New Roman" w:eastAsia="Times New Roman" w:hAnsi="Times New Roman"/>
      <w:sz w:val="24"/>
      <w:szCs w:val="24"/>
    </w:rPr>
  </w:style>
  <w:style w:type="paragraph" w:styleId="1">
    <w:name w:val="heading 1"/>
    <w:basedOn w:val="a"/>
    <w:next w:val="a"/>
    <w:link w:val="10"/>
    <w:qFormat/>
    <w:rsid w:val="00FD4A13"/>
    <w:pPr>
      <w:keepNext/>
      <w:jc w:val="center"/>
      <w:outlineLvl w:val="0"/>
    </w:pPr>
    <w:rPr>
      <w:b/>
      <w:bCs/>
      <w:sz w:val="32"/>
    </w:rPr>
  </w:style>
  <w:style w:type="paragraph" w:styleId="3">
    <w:name w:val="heading 3"/>
    <w:basedOn w:val="a"/>
    <w:next w:val="a"/>
    <w:link w:val="30"/>
    <w:qFormat/>
    <w:rsid w:val="00FD4A13"/>
    <w:pPr>
      <w:keepNext/>
      <w:jc w:val="center"/>
      <w:outlineLvl w:val="2"/>
    </w:pPr>
    <w:rPr>
      <w:sz w:val="32"/>
    </w:rPr>
  </w:style>
  <w:style w:type="paragraph" w:styleId="5">
    <w:name w:val="heading 5"/>
    <w:basedOn w:val="a"/>
    <w:next w:val="a"/>
    <w:link w:val="50"/>
    <w:qFormat/>
    <w:rsid w:val="00FD4A13"/>
    <w:pPr>
      <w:keepNext/>
      <w:shd w:val="clear" w:color="auto" w:fill="FFFFFF"/>
      <w:spacing w:before="230"/>
      <w:ind w:left="11" w:firstLine="323"/>
      <w:jc w:val="center"/>
      <w:outlineLvl w:val="4"/>
    </w:pPr>
    <w:rPr>
      <w:b/>
      <w:bCs/>
      <w:color w:val="000000"/>
      <w:spacing w:val="-2"/>
      <w:sz w:val="48"/>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4A13"/>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rsid w:val="00FD4A13"/>
    <w:rPr>
      <w:rFonts w:ascii="Times New Roman" w:eastAsia="Times New Roman" w:hAnsi="Times New Roman" w:cs="Times New Roman"/>
      <w:sz w:val="32"/>
      <w:szCs w:val="24"/>
      <w:lang w:eastAsia="ru-RU"/>
    </w:rPr>
  </w:style>
  <w:style w:type="character" w:customStyle="1" w:styleId="50">
    <w:name w:val="Заголовок 5 Знак"/>
    <w:basedOn w:val="a0"/>
    <w:link w:val="5"/>
    <w:rsid w:val="00FD4A13"/>
    <w:rPr>
      <w:rFonts w:ascii="Times New Roman" w:eastAsia="Times New Roman" w:hAnsi="Times New Roman" w:cs="Times New Roman"/>
      <w:b/>
      <w:bCs/>
      <w:color w:val="000000"/>
      <w:spacing w:val="-2"/>
      <w:sz w:val="48"/>
      <w:szCs w:val="23"/>
      <w:shd w:val="clear" w:color="auto" w:fill="FFFFFF"/>
      <w:lang w:eastAsia="ru-RU"/>
    </w:rPr>
  </w:style>
  <w:style w:type="paragraph" w:styleId="a3">
    <w:name w:val="Title"/>
    <w:basedOn w:val="a"/>
    <w:link w:val="a4"/>
    <w:qFormat/>
    <w:rsid w:val="00FD4A13"/>
    <w:pPr>
      <w:shd w:val="clear" w:color="auto" w:fill="FFFFFF"/>
      <w:spacing w:before="230"/>
      <w:ind w:left="11" w:firstLine="529"/>
      <w:jc w:val="center"/>
    </w:pPr>
    <w:rPr>
      <w:b/>
      <w:bCs/>
      <w:color w:val="000000"/>
      <w:spacing w:val="-2"/>
      <w:sz w:val="32"/>
      <w:szCs w:val="23"/>
    </w:rPr>
  </w:style>
  <w:style w:type="character" w:customStyle="1" w:styleId="a4">
    <w:name w:val="Название Знак"/>
    <w:basedOn w:val="a0"/>
    <w:link w:val="a3"/>
    <w:rsid w:val="00FD4A13"/>
    <w:rPr>
      <w:rFonts w:ascii="Times New Roman" w:eastAsia="Times New Roman" w:hAnsi="Times New Roman" w:cs="Times New Roman"/>
      <w:b/>
      <w:bCs/>
      <w:color w:val="000000"/>
      <w:spacing w:val="-2"/>
      <w:sz w:val="32"/>
      <w:szCs w:val="23"/>
      <w:shd w:val="clear" w:color="auto" w:fill="FFFFFF"/>
      <w:lang w:eastAsia="ru-RU"/>
    </w:rPr>
  </w:style>
  <w:style w:type="paragraph" w:styleId="a5">
    <w:name w:val="Body Text"/>
    <w:basedOn w:val="a"/>
    <w:link w:val="a6"/>
    <w:rsid w:val="00FD4A13"/>
    <w:pPr>
      <w:jc w:val="both"/>
    </w:pPr>
    <w:rPr>
      <w:sz w:val="28"/>
    </w:rPr>
  </w:style>
  <w:style w:type="character" w:customStyle="1" w:styleId="a6">
    <w:name w:val="Основной текст Знак"/>
    <w:basedOn w:val="a0"/>
    <w:link w:val="a5"/>
    <w:rsid w:val="00FD4A13"/>
    <w:rPr>
      <w:rFonts w:ascii="Times New Roman" w:eastAsia="Times New Roman" w:hAnsi="Times New Roman" w:cs="Times New Roman"/>
      <w:sz w:val="28"/>
      <w:szCs w:val="24"/>
      <w:lang w:eastAsia="ru-RU"/>
    </w:rPr>
  </w:style>
  <w:style w:type="paragraph" w:customStyle="1" w:styleId="ConsNormal">
    <w:name w:val="ConsNormal"/>
    <w:rsid w:val="00FD4A13"/>
    <w:pPr>
      <w:widowControl w:val="0"/>
      <w:ind w:right="19772" w:firstLine="720"/>
    </w:pPr>
    <w:rPr>
      <w:rFonts w:ascii="Arial" w:eastAsia="Times New Roman" w:hAnsi="Arial"/>
      <w:snapToGrid w:val="0"/>
    </w:rPr>
  </w:style>
  <w:style w:type="paragraph" w:customStyle="1" w:styleId="ConsNonformat">
    <w:name w:val="ConsNonformat"/>
    <w:rsid w:val="00FD4A13"/>
    <w:pPr>
      <w:widowControl w:val="0"/>
      <w:ind w:right="19772"/>
    </w:pPr>
    <w:rPr>
      <w:rFonts w:ascii="Courier New" w:eastAsia="Times New Roman" w:hAnsi="Courier New"/>
      <w:snapToGrid w:val="0"/>
    </w:rPr>
  </w:style>
  <w:style w:type="paragraph" w:customStyle="1" w:styleId="ConsCell">
    <w:name w:val="ConsCell"/>
    <w:rsid w:val="00FD4A13"/>
    <w:pPr>
      <w:widowControl w:val="0"/>
      <w:ind w:right="19772"/>
    </w:pPr>
    <w:rPr>
      <w:rFonts w:ascii="Arial" w:eastAsia="Times New Roman" w:hAnsi="Arial"/>
      <w:snapToGrid w:val="0"/>
    </w:rPr>
  </w:style>
  <w:style w:type="paragraph" w:styleId="a7">
    <w:name w:val="footer"/>
    <w:basedOn w:val="a"/>
    <w:link w:val="a8"/>
    <w:rsid w:val="00FD4A13"/>
    <w:pPr>
      <w:tabs>
        <w:tab w:val="center" w:pos="4677"/>
        <w:tab w:val="right" w:pos="9355"/>
      </w:tabs>
    </w:pPr>
  </w:style>
  <w:style w:type="character" w:customStyle="1" w:styleId="a8">
    <w:name w:val="Нижний колонтитул Знак"/>
    <w:basedOn w:val="a0"/>
    <w:link w:val="a7"/>
    <w:rsid w:val="00FD4A13"/>
    <w:rPr>
      <w:rFonts w:ascii="Times New Roman" w:eastAsia="Times New Roman" w:hAnsi="Times New Roman" w:cs="Times New Roman"/>
      <w:sz w:val="24"/>
      <w:szCs w:val="24"/>
      <w:lang w:eastAsia="ru-RU"/>
    </w:rPr>
  </w:style>
  <w:style w:type="character" w:styleId="a9">
    <w:name w:val="page number"/>
    <w:basedOn w:val="a0"/>
    <w:rsid w:val="00FD4A13"/>
  </w:style>
  <w:style w:type="paragraph" w:customStyle="1" w:styleId="Web">
    <w:name w:val="Обычный (Web)"/>
    <w:basedOn w:val="a"/>
    <w:rsid w:val="00FD4A13"/>
    <w:pPr>
      <w:spacing w:before="100" w:beforeAutospacing="1" w:after="100" w:afterAutospacing="1"/>
    </w:pPr>
  </w:style>
  <w:style w:type="character" w:styleId="aa">
    <w:name w:val="Hyperlink"/>
    <w:basedOn w:val="a0"/>
    <w:rsid w:val="00FD4A13"/>
    <w:rPr>
      <w:color w:val="0000FF"/>
      <w:u w:val="single"/>
    </w:rPr>
  </w:style>
  <w:style w:type="paragraph" w:styleId="ab">
    <w:name w:val="Block Text"/>
    <w:basedOn w:val="a"/>
    <w:rsid w:val="00FD4A13"/>
    <w:pPr>
      <w:ind w:left="360" w:right="97"/>
    </w:pPr>
    <w:rPr>
      <w:b/>
      <w:bCs/>
      <w:i/>
      <w:iCs/>
      <w:sz w:val="28"/>
    </w:rPr>
  </w:style>
  <w:style w:type="paragraph" w:styleId="ac">
    <w:name w:val="List Paragraph"/>
    <w:basedOn w:val="a"/>
    <w:uiPriority w:val="34"/>
    <w:qFormat/>
    <w:rsid w:val="00F67B2E"/>
    <w:pPr>
      <w:ind w:left="720"/>
      <w:contextualSpacing/>
    </w:pPr>
  </w:style>
  <w:style w:type="paragraph" w:customStyle="1" w:styleId="msonormalbullet1gif">
    <w:name w:val="msonormalbullet1.gif"/>
    <w:basedOn w:val="a"/>
    <w:rsid w:val="00F04C3C"/>
    <w:pPr>
      <w:spacing w:before="100" w:beforeAutospacing="1" w:after="100" w:afterAutospacing="1"/>
    </w:pPr>
  </w:style>
  <w:style w:type="paragraph" w:styleId="ad">
    <w:name w:val="Plain Text"/>
    <w:basedOn w:val="a"/>
    <w:link w:val="ae"/>
    <w:rsid w:val="00B01675"/>
    <w:rPr>
      <w:rFonts w:ascii="Courier New" w:hAnsi="Courier New" w:cs="Courier New"/>
      <w:sz w:val="20"/>
      <w:szCs w:val="20"/>
    </w:rPr>
  </w:style>
  <w:style w:type="character" w:customStyle="1" w:styleId="ae">
    <w:name w:val="Текст Знак"/>
    <w:basedOn w:val="a0"/>
    <w:link w:val="ad"/>
    <w:rsid w:val="00B01675"/>
    <w:rPr>
      <w:rFonts w:ascii="Courier New" w:eastAsia="Times New Roman" w:hAnsi="Courier New" w:cs="Courier New"/>
    </w:rPr>
  </w:style>
  <w:style w:type="paragraph" w:styleId="af">
    <w:name w:val="header"/>
    <w:basedOn w:val="a"/>
    <w:link w:val="af0"/>
    <w:uiPriority w:val="99"/>
    <w:unhideWhenUsed/>
    <w:rsid w:val="0061620C"/>
    <w:pPr>
      <w:tabs>
        <w:tab w:val="center" w:pos="4677"/>
        <w:tab w:val="right" w:pos="9355"/>
      </w:tabs>
    </w:pPr>
  </w:style>
  <w:style w:type="character" w:customStyle="1" w:styleId="af0">
    <w:name w:val="Верхний колонтитул Знак"/>
    <w:basedOn w:val="a0"/>
    <w:link w:val="af"/>
    <w:uiPriority w:val="99"/>
    <w:rsid w:val="0061620C"/>
    <w:rPr>
      <w:rFonts w:ascii="Times New Roman" w:eastAsia="Times New Roman" w:hAnsi="Times New Roman"/>
      <w:sz w:val="24"/>
      <w:szCs w:val="24"/>
    </w:rPr>
  </w:style>
  <w:style w:type="paragraph" w:styleId="af1">
    <w:name w:val="Normal (Web)"/>
    <w:basedOn w:val="a"/>
    <w:uiPriority w:val="99"/>
    <w:rsid w:val="00F5490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ISSP://%7b2FFE4C20-0BE8-11D4-92F7-006052049B36%7d::|1201659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ISSP://%7b2FFE4C20-0BE8-11D4-92F7-006052049B36%7d::|100368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10312</Words>
  <Characters>58781</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68956</CharactersWithSpaces>
  <SharedDoc>false</SharedDoc>
  <HLinks>
    <vt:vector size="12" baseType="variant">
      <vt:variant>
        <vt:i4>1572893</vt:i4>
      </vt:variant>
      <vt:variant>
        <vt:i4>3</vt:i4>
      </vt:variant>
      <vt:variant>
        <vt:i4>0</vt:i4>
      </vt:variant>
      <vt:variant>
        <vt:i4>5</vt:i4>
      </vt:variant>
      <vt:variant>
        <vt:lpwstr>issp://%7b2FFE4C20-0BE8-11D4-92F7-006052049B36%7d::|12016599/</vt:lpwstr>
      </vt:variant>
      <vt:variant>
        <vt:lpwstr>10000</vt:lpwstr>
      </vt:variant>
      <vt:variant>
        <vt:i4>2752549</vt:i4>
      </vt:variant>
      <vt:variant>
        <vt:i4>0</vt:i4>
      </vt:variant>
      <vt:variant>
        <vt:i4>0</vt:i4>
      </vt:variant>
      <vt:variant>
        <vt:i4>5</vt:i4>
      </vt:variant>
      <vt:variant>
        <vt:lpwstr>issp://%7b2FFE4C20-0BE8-11D4-92F7-006052049B36%7d::|10036812/</vt:lpwstr>
      </vt:variant>
      <vt:variant>
        <vt:lpwstr>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2009-12-07T19:47:00Z</cp:lastPrinted>
  <dcterms:created xsi:type="dcterms:W3CDTF">2014-04-07T04:37:00Z</dcterms:created>
  <dcterms:modified xsi:type="dcterms:W3CDTF">2014-04-07T04:37:00Z</dcterms:modified>
</cp:coreProperties>
</file>