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363" w:rsidRPr="00134363" w:rsidRDefault="005F718E" w:rsidP="00134363">
      <w:pPr>
        <w:tabs>
          <w:tab w:val="left" w:pos="993"/>
        </w:tabs>
        <w:suppressAutoHyphens/>
        <w:ind w:firstLine="709"/>
        <w:jc w:val="both"/>
        <w:rPr>
          <w:b/>
          <w:sz w:val="28"/>
          <w:szCs w:val="28"/>
        </w:rPr>
      </w:pPr>
      <w:r w:rsidRPr="00134363">
        <w:rPr>
          <w:b/>
          <w:sz w:val="28"/>
          <w:szCs w:val="28"/>
        </w:rPr>
        <w:t>1. Качество, техническое состояние и работоспособность автомобилей</w:t>
      </w:r>
    </w:p>
    <w:p w:rsidR="00134363" w:rsidRPr="00134363" w:rsidRDefault="00134363" w:rsidP="00134363">
      <w:pPr>
        <w:tabs>
          <w:tab w:val="left" w:pos="993"/>
        </w:tabs>
        <w:suppressAutoHyphens/>
        <w:ind w:firstLine="709"/>
        <w:jc w:val="both"/>
        <w:rPr>
          <w:sz w:val="28"/>
          <w:szCs w:val="24"/>
          <w:lang w:eastAsia="ru-RU"/>
        </w:rPr>
      </w:pPr>
    </w:p>
    <w:p w:rsidR="005F718E"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Качество — совокупность свойств продукции, определяющих ее пригодность для использования по назначению. Эти свойства изделия обычно проявляются в процессе его эксплуатации, т.е. способности сохранять установленные показатели в течение возможно более длительного времени. Основными свойствами, определяющими качество изделий (автомобиля) и операций (ремонт автомобиля), являются следующие:</w:t>
      </w:r>
    </w:p>
    <w:p w:rsidR="005F718E"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 эксплуатационные и потребительские свойства;</w:t>
      </w:r>
    </w:p>
    <w:p w:rsidR="005F718E"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 надежность и долговечность;</w:t>
      </w:r>
    </w:p>
    <w:p w:rsidR="005F718E"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 технологичность;</w:t>
      </w:r>
    </w:p>
    <w:p w:rsidR="005F718E"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 эстетические и эргономические показатели;</w:t>
      </w:r>
    </w:p>
    <w:p w:rsidR="00134363"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 степень стандартизации и унификации узлов автомобиля.</w:t>
      </w:r>
    </w:p>
    <w:p w:rsidR="005F718E" w:rsidRPr="00134363" w:rsidRDefault="005F718E" w:rsidP="00134363">
      <w:pPr>
        <w:tabs>
          <w:tab w:val="left" w:pos="993"/>
        </w:tabs>
        <w:suppressAutoHyphens/>
        <w:ind w:firstLine="709"/>
        <w:jc w:val="both"/>
        <w:rPr>
          <w:sz w:val="28"/>
          <w:szCs w:val="24"/>
        </w:rPr>
      </w:pPr>
      <w:r w:rsidRPr="00134363">
        <w:rPr>
          <w:sz w:val="28"/>
          <w:szCs w:val="24"/>
          <w:lang w:eastAsia="ru-RU"/>
        </w:rPr>
        <w:t>Вследствие этого потребительским спросом на рынке пользуются автомобили с высокими эксплуатационными показателями паспортных данных, такими как мощность, скорость, расход топлива и т.д. Кроме того, на спрос оказывает влияние свойство технологичности при техническом обслуживании и ремонте автомобиля. Проявляется свойство в том, что быстро изнашиваемые и часто заменяемые стандартные узлы и детали располагаются в автомобиле в местах, легкодоступных для их замены с использованием стандартных приспособлений и инструмента, например, замена масляного фильтра, воздушного фильтра, свеч и т.д.</w:t>
      </w:r>
      <w:r w:rsidR="00134363">
        <w:rPr>
          <w:sz w:val="28"/>
          <w:szCs w:val="24"/>
          <w:lang w:eastAsia="ru-RU"/>
        </w:rPr>
        <w:tab/>
      </w:r>
      <w:r w:rsidRPr="00134363">
        <w:rPr>
          <w:sz w:val="28"/>
          <w:szCs w:val="24"/>
          <w:lang w:eastAsia="ru-RU"/>
        </w:rPr>
        <w:t>Наиболее важным свойством качества является надежность. Под надежностью понимают способность машины сохранять свои эксплуатационные свойства в течение определенного времени и в определенных условиях. При изменении условий эксплуатации меняется и надежность автомобиля, так, автомобили иностранных марок не всегда показывают такую же надежность на дорогах России по сравнению с зарубежными данными.</w:t>
      </w:r>
      <w:r w:rsidR="00134363">
        <w:rPr>
          <w:sz w:val="28"/>
          <w:szCs w:val="24"/>
          <w:lang w:eastAsia="ru-RU"/>
        </w:rPr>
        <w:tab/>
      </w:r>
      <w:r w:rsidR="00C61693" w:rsidRPr="00C61693">
        <w:rPr>
          <w:sz w:val="28"/>
          <w:szCs w:val="24"/>
          <w:lang w:eastAsia="ru-RU"/>
        </w:rPr>
        <w:t xml:space="preserve"> </w:t>
      </w:r>
      <w:r w:rsidRPr="00134363">
        <w:rPr>
          <w:sz w:val="28"/>
          <w:szCs w:val="24"/>
          <w:lang w:eastAsia="ru-RU"/>
        </w:rPr>
        <w:t>Необходимо отметить, что надежность тесно связана с трудозатратами на техническое обслуживание и ремонт. Обычно стоимость запасных частей значительно превышает стоимость самих машин.</w:t>
      </w:r>
      <w:r w:rsidR="00134363">
        <w:rPr>
          <w:sz w:val="28"/>
          <w:szCs w:val="24"/>
          <w:lang w:eastAsia="ru-RU"/>
        </w:rPr>
        <w:tab/>
      </w:r>
      <w:r w:rsidRPr="00134363">
        <w:rPr>
          <w:sz w:val="28"/>
          <w:szCs w:val="24"/>
          <w:lang w:eastAsia="ru-RU"/>
        </w:rPr>
        <w:t>Характеризуется надежность рядом признаков, свойств, основными из которых являются работоспособность, безотказность, долговечность, ремонтопригодность.</w:t>
      </w:r>
      <w:r w:rsidR="00134363">
        <w:rPr>
          <w:sz w:val="28"/>
          <w:szCs w:val="24"/>
          <w:lang w:eastAsia="ru-RU"/>
        </w:rPr>
        <w:tab/>
      </w:r>
      <w:r w:rsidRPr="00134363">
        <w:rPr>
          <w:sz w:val="28"/>
          <w:szCs w:val="24"/>
          <w:lang w:eastAsia="ru-RU"/>
        </w:rPr>
        <w:t>Под работоспособностью понимают техническое состояние автомобиля, при котором в данный момент времени он соответствует всем требованиям, установленным лишь для основных параметров, характеризующих нормальное выполнение заданных функций. Например, если на автомобиле не горят фары, он считается работоспособным, так как способен выполнять свои функции в дневное время, однако автомобиль в данный момент считается неисправным.</w:t>
      </w:r>
      <w:r w:rsidR="00134363">
        <w:rPr>
          <w:sz w:val="28"/>
          <w:szCs w:val="24"/>
          <w:lang w:eastAsia="ru-RU"/>
        </w:rPr>
        <w:tab/>
      </w:r>
      <w:r w:rsidRPr="00134363">
        <w:rPr>
          <w:sz w:val="28"/>
          <w:szCs w:val="24"/>
          <w:lang w:eastAsia="ru-RU"/>
        </w:rPr>
        <w:t xml:space="preserve">В течение эксплуатации любой машины ее работоспособность не остается постоянной и зависит от времени работы. </w:t>
      </w:r>
      <w:r w:rsidRPr="00134363">
        <w:rPr>
          <w:sz w:val="28"/>
          <w:szCs w:val="24"/>
        </w:rPr>
        <w:t>Работоспособность</w:t>
      </w:r>
      <w:r w:rsidR="00134363">
        <w:rPr>
          <w:sz w:val="28"/>
          <w:szCs w:val="24"/>
        </w:rPr>
        <w:t xml:space="preserve"> </w:t>
      </w:r>
      <w:r w:rsidRPr="00134363">
        <w:rPr>
          <w:sz w:val="28"/>
          <w:szCs w:val="24"/>
        </w:rPr>
        <w:t xml:space="preserve">может оцениваться любым из основных паспортных данных, например, мощностью двигателя </w:t>
      </w:r>
      <w:r w:rsidRPr="00134363">
        <w:rPr>
          <w:sz w:val="28"/>
          <w:szCs w:val="24"/>
          <w:lang w:val="en-US"/>
        </w:rPr>
        <w:t>N</w:t>
      </w:r>
      <w:r w:rsidRPr="00134363">
        <w:rPr>
          <w:sz w:val="28"/>
          <w:szCs w:val="24"/>
          <w:vertAlign w:val="subscript"/>
        </w:rPr>
        <w:t>кВт</w:t>
      </w:r>
      <w:r w:rsidRPr="00134363">
        <w:rPr>
          <w:sz w:val="28"/>
          <w:szCs w:val="24"/>
        </w:rPr>
        <w:t>, частотой вращениям об/мин и др. Однако вследствие механических, химических, электрохимических и электрических воздействий происходит потеря работоспособности и ее восстановление за счет технического обслуживания и мелкого ремонта становится невозможным, возникает необходимость остановки машины на первый капитальный ремонт. Правильное и своевременное определение этого момента очень важно для эксплуатации автомобиля, это обеспечивают в течение длительного времени нормальную работоспособность в соответствии с паспортными режимами, так как дальнейшая эксплуатация вызывает резкое катастрофическое падение работоспособности.</w:t>
      </w:r>
    </w:p>
    <w:p w:rsidR="005F718E" w:rsidRPr="00134363" w:rsidRDefault="005F718E" w:rsidP="00134363">
      <w:pPr>
        <w:tabs>
          <w:tab w:val="left" w:pos="993"/>
        </w:tabs>
        <w:suppressAutoHyphens/>
        <w:ind w:firstLine="709"/>
        <w:jc w:val="both"/>
        <w:outlineLvl w:val="0"/>
        <w:rPr>
          <w:sz w:val="28"/>
          <w:szCs w:val="28"/>
          <w:lang w:eastAsia="ru-RU"/>
        </w:rPr>
      </w:pPr>
    </w:p>
    <w:p w:rsidR="00134363" w:rsidRPr="00134363" w:rsidRDefault="005F718E" w:rsidP="00134363">
      <w:pPr>
        <w:tabs>
          <w:tab w:val="left" w:pos="993"/>
        </w:tabs>
        <w:suppressAutoHyphens/>
        <w:ind w:firstLine="709"/>
        <w:jc w:val="both"/>
        <w:rPr>
          <w:b/>
          <w:sz w:val="28"/>
          <w:szCs w:val="28"/>
          <w:lang w:eastAsia="ru-RU"/>
        </w:rPr>
      </w:pPr>
      <w:r w:rsidRPr="00134363">
        <w:rPr>
          <w:b/>
          <w:sz w:val="28"/>
          <w:szCs w:val="28"/>
          <w:lang w:eastAsia="ru-RU"/>
        </w:rPr>
        <w:t>2. Виды ремонтов автомобилей и их составных частей</w:t>
      </w:r>
    </w:p>
    <w:p w:rsidR="00134363" w:rsidRPr="00C61693" w:rsidRDefault="00134363" w:rsidP="00134363">
      <w:pPr>
        <w:tabs>
          <w:tab w:val="left" w:pos="993"/>
        </w:tabs>
        <w:suppressAutoHyphens/>
        <w:ind w:firstLine="709"/>
        <w:jc w:val="both"/>
        <w:rPr>
          <w:sz w:val="28"/>
          <w:szCs w:val="28"/>
          <w:lang w:eastAsia="ru-RU"/>
        </w:rPr>
      </w:pPr>
    </w:p>
    <w:p w:rsidR="005F718E" w:rsidRPr="00134363" w:rsidRDefault="005F718E" w:rsidP="00134363">
      <w:pPr>
        <w:tabs>
          <w:tab w:val="left" w:pos="993"/>
        </w:tabs>
        <w:suppressAutoHyphens/>
        <w:ind w:firstLine="709"/>
        <w:jc w:val="both"/>
        <w:rPr>
          <w:sz w:val="28"/>
          <w:szCs w:val="24"/>
          <w:lang w:eastAsia="ru-RU"/>
        </w:rPr>
      </w:pPr>
      <w:r w:rsidRPr="00134363">
        <w:rPr>
          <w:bCs/>
          <w:sz w:val="28"/>
          <w:szCs w:val="24"/>
          <w:lang w:eastAsia="ru-RU"/>
        </w:rPr>
        <w:t>Основные принципы системы технического обслуживания и ремонта автомобилей</w:t>
      </w:r>
      <w:r w:rsidRPr="00134363">
        <w:rPr>
          <w:sz w:val="28"/>
          <w:szCs w:val="24"/>
          <w:lang w:eastAsia="ru-RU"/>
        </w:rPr>
        <w:t xml:space="preserve"> определены в положении o техническом обслуживании и ремонте подвижного состава автомобильного транспорта. </w:t>
      </w:r>
      <w:r w:rsidR="00134363">
        <w:rPr>
          <w:sz w:val="28"/>
          <w:szCs w:val="24"/>
          <w:lang w:eastAsia="ru-RU"/>
        </w:rPr>
        <w:tab/>
      </w:r>
      <w:r w:rsidRPr="00134363">
        <w:rPr>
          <w:sz w:val="28"/>
          <w:szCs w:val="24"/>
          <w:lang w:eastAsia="ru-RU"/>
        </w:rPr>
        <w:t>B соответствии c назначением, характером и объемом выполняемых работ ремонт подразделяется на:</w:t>
      </w:r>
    </w:p>
    <w:p w:rsidR="005F718E" w:rsidRPr="00134363" w:rsidRDefault="005F718E" w:rsidP="00134363">
      <w:pPr>
        <w:numPr>
          <w:ilvl w:val="0"/>
          <w:numId w:val="1"/>
        </w:numPr>
        <w:tabs>
          <w:tab w:val="left" w:pos="993"/>
        </w:tabs>
        <w:suppressAutoHyphens/>
        <w:ind w:left="0" w:firstLine="709"/>
        <w:jc w:val="both"/>
        <w:rPr>
          <w:sz w:val="28"/>
          <w:szCs w:val="24"/>
          <w:lang w:eastAsia="ru-RU"/>
        </w:rPr>
      </w:pPr>
      <w:r w:rsidRPr="00134363">
        <w:rPr>
          <w:sz w:val="28"/>
          <w:szCs w:val="24"/>
          <w:lang w:eastAsia="ru-RU"/>
        </w:rPr>
        <w:t>капитальный (КР)</w:t>
      </w:r>
    </w:p>
    <w:p w:rsidR="005F718E"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текущий (ТР)</w:t>
      </w:r>
      <w:r w:rsidR="00134363">
        <w:rPr>
          <w:sz w:val="28"/>
          <w:szCs w:val="24"/>
          <w:lang w:eastAsia="ru-RU"/>
        </w:rPr>
        <w:tab/>
      </w:r>
      <w:r w:rsidRPr="00134363">
        <w:rPr>
          <w:bCs/>
          <w:sz w:val="28"/>
          <w:szCs w:val="24"/>
          <w:lang w:eastAsia="ru-RU"/>
        </w:rPr>
        <w:t>Капитальный ремонт подвижного состава, агрегатов и узлов</w:t>
      </w:r>
      <w:r w:rsidRPr="00134363">
        <w:rPr>
          <w:b/>
          <w:bCs/>
          <w:sz w:val="28"/>
          <w:szCs w:val="24"/>
          <w:lang w:eastAsia="ru-RU"/>
        </w:rPr>
        <w:t xml:space="preserve"> </w:t>
      </w:r>
      <w:r w:rsidRPr="00134363">
        <w:rPr>
          <w:sz w:val="28"/>
          <w:szCs w:val="24"/>
          <w:lang w:eastAsia="ru-RU"/>
        </w:rPr>
        <w:t>предназначен для восстановления их исправности и близкого к полному (не менее 80%) восстановления ресурса. Капитальный ремонт подвижного состава, агpeгатов и узлов производится на специализированных ремонтных предприятиях, как правило, обезличенным методом, предусматривающим:</w:t>
      </w:r>
    </w:p>
    <w:p w:rsidR="005F718E" w:rsidRPr="00134363" w:rsidRDefault="005F718E" w:rsidP="00134363">
      <w:pPr>
        <w:numPr>
          <w:ilvl w:val="0"/>
          <w:numId w:val="2"/>
        </w:numPr>
        <w:tabs>
          <w:tab w:val="left" w:pos="993"/>
        </w:tabs>
        <w:suppressAutoHyphens/>
        <w:ind w:left="0" w:firstLine="709"/>
        <w:jc w:val="both"/>
        <w:rPr>
          <w:sz w:val="28"/>
          <w:szCs w:val="24"/>
          <w:lang w:eastAsia="ru-RU"/>
        </w:rPr>
      </w:pPr>
      <w:r w:rsidRPr="00134363">
        <w:rPr>
          <w:sz w:val="28"/>
          <w:szCs w:val="24"/>
          <w:lang w:eastAsia="ru-RU"/>
        </w:rPr>
        <w:t>полную разборку объекта</w:t>
      </w:r>
    </w:p>
    <w:p w:rsidR="005F718E" w:rsidRPr="00134363" w:rsidRDefault="005F718E" w:rsidP="00134363">
      <w:pPr>
        <w:numPr>
          <w:ilvl w:val="0"/>
          <w:numId w:val="2"/>
        </w:numPr>
        <w:tabs>
          <w:tab w:val="left" w:pos="993"/>
        </w:tabs>
        <w:suppressAutoHyphens/>
        <w:ind w:left="0" w:firstLine="709"/>
        <w:jc w:val="both"/>
        <w:rPr>
          <w:sz w:val="28"/>
          <w:szCs w:val="24"/>
          <w:lang w:eastAsia="ru-RU"/>
        </w:rPr>
      </w:pPr>
      <w:r w:rsidRPr="00134363">
        <w:rPr>
          <w:sz w:val="28"/>
          <w:szCs w:val="24"/>
          <w:lang w:eastAsia="ru-RU"/>
        </w:rPr>
        <w:t xml:space="preserve">ремонта, </w:t>
      </w:r>
    </w:p>
    <w:p w:rsidR="005F718E" w:rsidRPr="00134363" w:rsidRDefault="005F718E" w:rsidP="00134363">
      <w:pPr>
        <w:numPr>
          <w:ilvl w:val="0"/>
          <w:numId w:val="2"/>
        </w:numPr>
        <w:tabs>
          <w:tab w:val="left" w:pos="993"/>
        </w:tabs>
        <w:suppressAutoHyphens/>
        <w:ind w:left="0" w:firstLine="709"/>
        <w:jc w:val="both"/>
        <w:rPr>
          <w:sz w:val="28"/>
          <w:szCs w:val="24"/>
          <w:lang w:eastAsia="ru-RU"/>
        </w:rPr>
      </w:pPr>
      <w:r w:rsidRPr="00134363">
        <w:rPr>
          <w:sz w:val="28"/>
          <w:szCs w:val="24"/>
          <w:lang w:eastAsia="ru-RU"/>
        </w:rPr>
        <w:t xml:space="preserve">дефектацию, </w:t>
      </w:r>
    </w:p>
    <w:p w:rsidR="005F718E" w:rsidRPr="00134363" w:rsidRDefault="005F718E" w:rsidP="00134363">
      <w:pPr>
        <w:numPr>
          <w:ilvl w:val="0"/>
          <w:numId w:val="2"/>
        </w:numPr>
        <w:tabs>
          <w:tab w:val="left" w:pos="993"/>
        </w:tabs>
        <w:suppressAutoHyphens/>
        <w:ind w:left="0" w:firstLine="709"/>
        <w:jc w:val="both"/>
        <w:rPr>
          <w:sz w:val="28"/>
          <w:szCs w:val="24"/>
          <w:lang w:eastAsia="ru-RU"/>
        </w:rPr>
      </w:pPr>
      <w:r w:rsidRPr="00134363">
        <w:rPr>
          <w:sz w:val="28"/>
          <w:szCs w:val="24"/>
          <w:lang w:eastAsia="ru-RU"/>
        </w:rPr>
        <w:t>восстановление или замену составных частей,</w:t>
      </w:r>
    </w:p>
    <w:p w:rsidR="005F718E" w:rsidRPr="00134363" w:rsidRDefault="005F718E" w:rsidP="00134363">
      <w:pPr>
        <w:numPr>
          <w:ilvl w:val="0"/>
          <w:numId w:val="2"/>
        </w:numPr>
        <w:tabs>
          <w:tab w:val="left" w:pos="993"/>
        </w:tabs>
        <w:suppressAutoHyphens/>
        <w:ind w:left="0" w:firstLine="709"/>
        <w:jc w:val="both"/>
        <w:rPr>
          <w:sz w:val="28"/>
          <w:szCs w:val="24"/>
          <w:lang w:eastAsia="ru-RU"/>
        </w:rPr>
      </w:pPr>
      <w:r w:rsidRPr="00134363">
        <w:rPr>
          <w:sz w:val="28"/>
          <w:szCs w:val="24"/>
          <w:lang w:eastAsia="ru-RU"/>
        </w:rPr>
        <w:t xml:space="preserve">сборку, </w:t>
      </w:r>
    </w:p>
    <w:p w:rsidR="005F718E" w:rsidRPr="00134363" w:rsidRDefault="005F718E" w:rsidP="00134363">
      <w:pPr>
        <w:numPr>
          <w:ilvl w:val="0"/>
          <w:numId w:val="2"/>
        </w:numPr>
        <w:tabs>
          <w:tab w:val="left" w:pos="993"/>
        </w:tabs>
        <w:suppressAutoHyphens/>
        <w:ind w:left="0" w:firstLine="709"/>
        <w:jc w:val="both"/>
        <w:rPr>
          <w:sz w:val="28"/>
          <w:szCs w:val="24"/>
          <w:lang w:eastAsia="ru-RU"/>
        </w:rPr>
      </w:pPr>
      <w:r w:rsidRPr="00134363">
        <w:rPr>
          <w:sz w:val="28"/>
          <w:szCs w:val="24"/>
          <w:lang w:eastAsia="ru-RU"/>
        </w:rPr>
        <w:t xml:space="preserve">регулировку, </w:t>
      </w:r>
    </w:p>
    <w:p w:rsidR="005F718E"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испытание</w:t>
      </w:r>
      <w:r w:rsidR="00134363">
        <w:rPr>
          <w:sz w:val="28"/>
          <w:szCs w:val="24"/>
          <w:lang w:eastAsia="ru-RU"/>
        </w:rPr>
        <w:tab/>
      </w:r>
      <w:r w:rsidRPr="00134363">
        <w:rPr>
          <w:sz w:val="28"/>
          <w:szCs w:val="24"/>
          <w:lang w:eastAsia="ru-RU"/>
        </w:rPr>
        <w:t xml:space="preserve">Техническое состояние подвижного состава, агрегатов или узлов, сдаваемых в КР, и качество его выполнения должны соответствовать требованиям государственных стандартов (и иных действующих стандартов) и другой нормативно-технической документации на КР. </w:t>
      </w:r>
      <w:r w:rsidR="00134363">
        <w:rPr>
          <w:sz w:val="28"/>
          <w:szCs w:val="24"/>
          <w:lang w:eastAsia="ru-RU"/>
        </w:rPr>
        <w:tab/>
      </w:r>
      <w:r w:rsidRPr="00134363">
        <w:rPr>
          <w:sz w:val="28"/>
          <w:szCs w:val="24"/>
          <w:lang w:eastAsia="ru-RU"/>
        </w:rPr>
        <w:t xml:space="preserve">Направление подвижного состава и агрегатов в КР производится на основании </w:t>
      </w:r>
      <w:r w:rsidRPr="00134363">
        <w:rPr>
          <w:bCs/>
          <w:sz w:val="28"/>
          <w:szCs w:val="24"/>
          <w:lang w:eastAsia="ru-RU"/>
        </w:rPr>
        <w:t>результатов анализа</w:t>
      </w:r>
      <w:r w:rsidRPr="00134363">
        <w:rPr>
          <w:sz w:val="28"/>
          <w:szCs w:val="24"/>
          <w:lang w:eastAsia="ru-RU"/>
        </w:rPr>
        <w:t>:</w:t>
      </w:r>
    </w:p>
    <w:p w:rsidR="005F718E" w:rsidRPr="00134363" w:rsidRDefault="005F718E" w:rsidP="00134363">
      <w:pPr>
        <w:numPr>
          <w:ilvl w:val="0"/>
          <w:numId w:val="3"/>
        </w:numPr>
        <w:tabs>
          <w:tab w:val="left" w:pos="993"/>
        </w:tabs>
        <w:suppressAutoHyphens/>
        <w:ind w:left="0" w:firstLine="709"/>
        <w:jc w:val="both"/>
        <w:rPr>
          <w:sz w:val="28"/>
          <w:szCs w:val="24"/>
          <w:lang w:eastAsia="ru-RU"/>
        </w:rPr>
      </w:pPr>
      <w:r w:rsidRPr="00134363">
        <w:rPr>
          <w:sz w:val="28"/>
          <w:szCs w:val="24"/>
          <w:lang w:eastAsia="ru-RU"/>
        </w:rPr>
        <w:t xml:space="preserve">их технического состояния с применением средств контроля (диагностирования) с учетом пробега, выполненного с начала эксплуатации или после КР; </w:t>
      </w:r>
    </w:p>
    <w:p w:rsidR="00134363"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суммарной стоимости израсходованных запасных частей с начала эксплуатации и других затрат на ТР</w:t>
      </w:r>
      <w:r w:rsidR="00134363">
        <w:rPr>
          <w:sz w:val="28"/>
          <w:szCs w:val="24"/>
          <w:lang w:eastAsia="ru-RU"/>
        </w:rPr>
        <w:t xml:space="preserve"> </w:t>
      </w:r>
      <w:r w:rsidR="00134363">
        <w:rPr>
          <w:sz w:val="28"/>
          <w:szCs w:val="24"/>
          <w:lang w:eastAsia="ru-RU"/>
        </w:rPr>
        <w:tab/>
      </w:r>
      <w:r w:rsidRPr="00134363">
        <w:rPr>
          <w:sz w:val="28"/>
          <w:szCs w:val="24"/>
          <w:lang w:eastAsia="ru-RU"/>
        </w:rPr>
        <w:t>Агрегат направляется в КР, если базовая и основные детали требуют ремонта c полной разборкой агрегата; работоспособность агрегата не может быть восстановлена или ее восстановление экономически нецелесообразно путем проведения ТР.</w:t>
      </w:r>
    </w:p>
    <w:p w:rsidR="00134363"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Автобусы и легковые автомобили направляются в КР при необходимости капитального ремонта кузова. Грузовые автомобили направляются в КР при необходимости капитального ремонта рамы, кабины, а также не менее трех других агрегатов в любом их сочетании.</w:t>
      </w:r>
      <w:r w:rsidR="00134363">
        <w:rPr>
          <w:sz w:val="28"/>
          <w:szCs w:val="24"/>
          <w:lang w:eastAsia="ru-RU"/>
        </w:rPr>
        <w:t xml:space="preserve"> </w:t>
      </w:r>
      <w:r w:rsidR="00134363">
        <w:rPr>
          <w:sz w:val="28"/>
          <w:szCs w:val="24"/>
          <w:lang w:eastAsia="ru-RU"/>
        </w:rPr>
        <w:tab/>
      </w:r>
      <w:r w:rsidRPr="00134363">
        <w:rPr>
          <w:bCs/>
          <w:sz w:val="28"/>
          <w:szCs w:val="24"/>
          <w:lang w:eastAsia="ru-RU"/>
        </w:rPr>
        <w:t>Текущий ремонт</w:t>
      </w:r>
      <w:r w:rsidRPr="00134363">
        <w:rPr>
          <w:sz w:val="28"/>
          <w:szCs w:val="24"/>
          <w:lang w:eastAsia="ru-RU"/>
        </w:rPr>
        <w:t xml:space="preserve"> предназначен для обеспечения работоспособного состояния подвижного состава с восстановлением или заменой отдельных его агрегатов, узлов и деталей (кроме базовых), достигших предельно допустимого состояния.</w:t>
      </w:r>
      <w:r w:rsidR="00134363">
        <w:rPr>
          <w:sz w:val="28"/>
          <w:szCs w:val="24"/>
          <w:lang w:eastAsia="ru-RU"/>
        </w:rPr>
        <w:tab/>
      </w:r>
      <w:r w:rsidRPr="00134363">
        <w:rPr>
          <w:sz w:val="28"/>
          <w:szCs w:val="24"/>
          <w:lang w:eastAsia="ru-RU"/>
        </w:rPr>
        <w:t xml:space="preserve">При ТР допускается одновременная замена (комплектом) агрегатов, узлов и деталей, близких по ресурсу. </w:t>
      </w:r>
    </w:p>
    <w:p w:rsidR="005F718E"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 xml:space="preserve">Отработавшие агрегаты, узлы и детали направляются на специализированные производства для восстановления в качестве запасных частей и комплектования из них ремонтных комплектов. </w:t>
      </w:r>
      <w:r w:rsidR="00134363">
        <w:rPr>
          <w:sz w:val="28"/>
          <w:szCs w:val="24"/>
          <w:lang w:eastAsia="ru-RU"/>
        </w:rPr>
        <w:tab/>
      </w:r>
      <w:r w:rsidRPr="00134363">
        <w:rPr>
          <w:sz w:val="28"/>
          <w:szCs w:val="24"/>
          <w:lang w:eastAsia="ru-RU"/>
        </w:rPr>
        <w:t>Под ремонтными комплектами понимаются наборы агрегатов, узлов и деталей, необходимые для устранения неисправностей. Применение ремонтного комплекта должно исключать дополнительные потери рабочего времени на доводку его элементов и доставку недостающих деталей на рабочее место.</w:t>
      </w:r>
      <w:r w:rsidR="00134363">
        <w:rPr>
          <w:sz w:val="28"/>
          <w:szCs w:val="24"/>
          <w:lang w:eastAsia="ru-RU"/>
        </w:rPr>
        <w:tab/>
      </w:r>
      <w:r w:rsidRPr="00134363">
        <w:rPr>
          <w:sz w:val="28"/>
          <w:szCs w:val="24"/>
          <w:lang w:eastAsia="ru-RU"/>
        </w:rPr>
        <w:t>Текущий ремонт автомобиля может осуществляться индивидуальным или агрегатным методом.</w:t>
      </w:r>
      <w:r w:rsidR="00134363">
        <w:rPr>
          <w:sz w:val="28"/>
          <w:szCs w:val="24"/>
          <w:lang w:eastAsia="ru-RU"/>
        </w:rPr>
        <w:tab/>
      </w:r>
      <w:r w:rsidRPr="00134363">
        <w:rPr>
          <w:sz w:val="28"/>
          <w:szCs w:val="24"/>
          <w:lang w:eastAsia="ru-RU"/>
        </w:rPr>
        <w:t xml:space="preserve">При индивидуальном методе отремонтированные агрегаты устанавливают на тот же автомобиль, с которого они были сняты. При этом время простоя автомобиля увеличивается на длительность нахождения его агрегатов в ремонте. Этот метод ремонта применяется при: </w:t>
      </w:r>
    </w:p>
    <w:p w:rsidR="005F718E" w:rsidRPr="00134363" w:rsidRDefault="005F718E" w:rsidP="00134363">
      <w:pPr>
        <w:pStyle w:val="a7"/>
        <w:numPr>
          <w:ilvl w:val="0"/>
          <w:numId w:val="5"/>
        </w:numPr>
        <w:tabs>
          <w:tab w:val="left" w:pos="993"/>
        </w:tabs>
        <w:suppressAutoHyphens/>
        <w:ind w:left="0" w:firstLine="709"/>
        <w:jc w:val="both"/>
        <w:rPr>
          <w:sz w:val="28"/>
          <w:szCs w:val="24"/>
          <w:lang w:eastAsia="ru-RU"/>
        </w:rPr>
      </w:pPr>
      <w:r w:rsidRPr="00134363">
        <w:rPr>
          <w:sz w:val="28"/>
          <w:szCs w:val="24"/>
          <w:lang w:eastAsia="ru-RU"/>
        </w:rPr>
        <w:t>отсутствии оборотного фонда агрегатов и узлов;</w:t>
      </w:r>
    </w:p>
    <w:p w:rsidR="005F718E" w:rsidRPr="00134363" w:rsidRDefault="005F718E" w:rsidP="00134363">
      <w:pPr>
        <w:pStyle w:val="a7"/>
        <w:numPr>
          <w:ilvl w:val="0"/>
          <w:numId w:val="5"/>
        </w:numPr>
        <w:tabs>
          <w:tab w:val="left" w:pos="993"/>
        </w:tabs>
        <w:suppressAutoHyphens/>
        <w:ind w:left="0" w:firstLine="709"/>
        <w:jc w:val="both"/>
        <w:rPr>
          <w:sz w:val="28"/>
          <w:szCs w:val="24"/>
          <w:lang w:eastAsia="ru-RU"/>
        </w:rPr>
      </w:pPr>
      <w:r w:rsidRPr="00134363">
        <w:rPr>
          <w:sz w:val="28"/>
          <w:szCs w:val="24"/>
          <w:lang w:eastAsia="ru-RU"/>
        </w:rPr>
        <w:t>разнотипном подвижном составе парка;</w:t>
      </w:r>
    </w:p>
    <w:p w:rsidR="00134363" w:rsidRPr="00134363" w:rsidRDefault="005F718E" w:rsidP="00134363">
      <w:pPr>
        <w:pStyle w:val="a7"/>
        <w:numPr>
          <w:ilvl w:val="0"/>
          <w:numId w:val="5"/>
        </w:numPr>
        <w:tabs>
          <w:tab w:val="left" w:pos="993"/>
        </w:tabs>
        <w:suppressAutoHyphens/>
        <w:ind w:left="0" w:firstLine="709"/>
        <w:jc w:val="both"/>
        <w:rPr>
          <w:sz w:val="28"/>
          <w:szCs w:val="24"/>
          <w:lang w:eastAsia="ru-RU"/>
        </w:rPr>
      </w:pPr>
      <w:r w:rsidRPr="00134363">
        <w:rPr>
          <w:sz w:val="28"/>
          <w:szCs w:val="24"/>
          <w:lang w:eastAsia="ru-RU"/>
        </w:rPr>
        <w:t>небольших размерах автотранспортного предприятия;</w:t>
      </w:r>
    </w:p>
    <w:p w:rsidR="00134363" w:rsidRPr="00134363" w:rsidRDefault="005F718E" w:rsidP="00134363">
      <w:pPr>
        <w:pStyle w:val="a7"/>
        <w:numPr>
          <w:ilvl w:val="0"/>
          <w:numId w:val="5"/>
        </w:numPr>
        <w:tabs>
          <w:tab w:val="left" w:pos="993"/>
        </w:tabs>
        <w:suppressAutoHyphens/>
        <w:ind w:left="0" w:firstLine="709"/>
        <w:jc w:val="both"/>
        <w:rPr>
          <w:sz w:val="28"/>
          <w:szCs w:val="24"/>
          <w:lang w:eastAsia="ru-RU"/>
        </w:rPr>
      </w:pPr>
      <w:r w:rsidRPr="00134363">
        <w:rPr>
          <w:sz w:val="28"/>
          <w:szCs w:val="24"/>
          <w:lang w:eastAsia="ru-RU"/>
        </w:rPr>
        <w:t>удалённости от специализированного авторемонтного предприятия.</w:t>
      </w:r>
    </w:p>
    <w:p w:rsidR="005F718E"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При агрегатном методе неисправные или требующие капитального ремонта агрегаты и узлы заменяются исправными, взятыми из оборотного фонда.</w:t>
      </w:r>
      <w:r w:rsidR="00134363">
        <w:rPr>
          <w:sz w:val="28"/>
          <w:szCs w:val="24"/>
          <w:lang w:eastAsia="ru-RU"/>
        </w:rPr>
        <w:t xml:space="preserve"> </w:t>
      </w:r>
      <w:r w:rsidRPr="00134363">
        <w:rPr>
          <w:sz w:val="28"/>
          <w:szCs w:val="24"/>
          <w:lang w:eastAsia="ru-RU"/>
        </w:rPr>
        <w:t>Как правило, текущий ремонт выполняют агрегатным методом, что позволяет:</w:t>
      </w:r>
    </w:p>
    <w:p w:rsidR="005F718E" w:rsidRPr="00134363" w:rsidRDefault="005F718E" w:rsidP="00134363">
      <w:pPr>
        <w:pStyle w:val="a7"/>
        <w:numPr>
          <w:ilvl w:val="0"/>
          <w:numId w:val="6"/>
        </w:numPr>
        <w:tabs>
          <w:tab w:val="left" w:pos="993"/>
        </w:tabs>
        <w:suppressAutoHyphens/>
        <w:ind w:left="0" w:firstLine="709"/>
        <w:jc w:val="both"/>
        <w:rPr>
          <w:sz w:val="28"/>
          <w:szCs w:val="24"/>
          <w:lang w:eastAsia="ru-RU"/>
        </w:rPr>
      </w:pPr>
      <w:r w:rsidRPr="00134363">
        <w:rPr>
          <w:sz w:val="28"/>
          <w:szCs w:val="24"/>
          <w:lang w:eastAsia="ru-RU"/>
        </w:rPr>
        <w:t>сократить время простоя автомобиля в ремонте;</w:t>
      </w:r>
    </w:p>
    <w:p w:rsidR="005F718E" w:rsidRPr="00134363" w:rsidRDefault="005F718E" w:rsidP="00134363">
      <w:pPr>
        <w:pStyle w:val="a7"/>
        <w:numPr>
          <w:ilvl w:val="0"/>
          <w:numId w:val="6"/>
        </w:numPr>
        <w:tabs>
          <w:tab w:val="left" w:pos="993"/>
        </w:tabs>
        <w:suppressAutoHyphens/>
        <w:ind w:left="0" w:firstLine="709"/>
        <w:jc w:val="both"/>
        <w:rPr>
          <w:sz w:val="28"/>
          <w:szCs w:val="24"/>
          <w:lang w:eastAsia="ru-RU"/>
        </w:rPr>
      </w:pPr>
      <w:r w:rsidRPr="00134363">
        <w:rPr>
          <w:sz w:val="28"/>
          <w:szCs w:val="24"/>
          <w:lang w:eastAsia="ru-RU"/>
        </w:rPr>
        <w:t>повысить коэффициент технической готовности подвижного состава парка;</w:t>
      </w:r>
    </w:p>
    <w:p w:rsidR="005F718E" w:rsidRPr="00134363" w:rsidRDefault="005F718E" w:rsidP="00134363">
      <w:pPr>
        <w:pStyle w:val="a7"/>
        <w:numPr>
          <w:ilvl w:val="0"/>
          <w:numId w:val="6"/>
        </w:numPr>
        <w:tabs>
          <w:tab w:val="left" w:pos="993"/>
        </w:tabs>
        <w:suppressAutoHyphens/>
        <w:ind w:left="0" w:firstLine="709"/>
        <w:jc w:val="both"/>
        <w:rPr>
          <w:sz w:val="28"/>
          <w:szCs w:val="24"/>
          <w:lang w:eastAsia="ru-RU"/>
        </w:rPr>
      </w:pPr>
      <w:r w:rsidRPr="00134363">
        <w:rPr>
          <w:sz w:val="28"/>
          <w:szCs w:val="24"/>
          <w:lang w:eastAsia="ru-RU"/>
        </w:rPr>
        <w:t>увеличить производительность автотранспортного предприятия;</w:t>
      </w:r>
    </w:p>
    <w:p w:rsidR="005F718E"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снизить себестоимость транспортной работы.</w:t>
      </w:r>
      <w:r w:rsidR="00134363">
        <w:rPr>
          <w:sz w:val="28"/>
          <w:szCs w:val="24"/>
          <w:lang w:eastAsia="ru-RU"/>
        </w:rPr>
        <w:tab/>
      </w:r>
      <w:r w:rsidRPr="00134363">
        <w:rPr>
          <w:sz w:val="28"/>
          <w:szCs w:val="24"/>
          <w:lang w:eastAsia="ru-RU"/>
        </w:rPr>
        <w:t>Количество агрегатов оборотного фонда</w:t>
      </w:r>
      <w:r w:rsidR="00134363">
        <w:rPr>
          <w:sz w:val="28"/>
          <w:szCs w:val="24"/>
          <w:lang w:eastAsia="ru-RU"/>
        </w:rPr>
        <w:t xml:space="preserve"> </w:t>
      </w:r>
      <w:r w:rsidRPr="00134363">
        <w:rPr>
          <w:sz w:val="28"/>
          <w:szCs w:val="24"/>
          <w:lang w:eastAsia="ru-RU"/>
        </w:rPr>
        <w:t>устанавливается с учётом количественного</w:t>
      </w:r>
      <w:r w:rsidR="00134363">
        <w:rPr>
          <w:sz w:val="28"/>
          <w:szCs w:val="24"/>
          <w:lang w:eastAsia="ru-RU"/>
        </w:rPr>
        <w:t xml:space="preserve"> </w:t>
      </w:r>
      <w:r w:rsidRPr="00134363">
        <w:rPr>
          <w:sz w:val="28"/>
          <w:szCs w:val="24"/>
          <w:lang w:eastAsia="ru-RU"/>
        </w:rPr>
        <w:t>состава автомобилей, межремонтного пробега до капитального ремонта, интенсивности эксплуатации подвижного состава и продолжительности ремонта агрегатов.</w:t>
      </w:r>
      <w:r w:rsidR="00134363">
        <w:rPr>
          <w:sz w:val="28"/>
          <w:szCs w:val="24"/>
          <w:lang w:eastAsia="ru-RU"/>
        </w:rPr>
        <w:t xml:space="preserve"> </w:t>
      </w:r>
      <w:r w:rsidRPr="00134363">
        <w:rPr>
          <w:sz w:val="28"/>
          <w:szCs w:val="24"/>
          <w:lang w:eastAsia="ru-RU"/>
        </w:rPr>
        <w:t xml:space="preserve">Например, на 100 единиц списочного состава автомобилей средней грузоподъёмности необходимо иметь 4 – 5 единиц: двигателей, коробок передач, передних осей, задних мостов и механизмов рулевого управления. </w:t>
      </w:r>
      <w:r w:rsidR="00134363">
        <w:rPr>
          <w:sz w:val="28"/>
          <w:szCs w:val="24"/>
          <w:lang w:eastAsia="ru-RU"/>
        </w:rPr>
        <w:tab/>
      </w:r>
      <w:r w:rsidRPr="00134363">
        <w:rPr>
          <w:sz w:val="28"/>
          <w:szCs w:val="24"/>
          <w:lang w:eastAsia="ru-RU"/>
        </w:rPr>
        <w:t xml:space="preserve">По характеру постановки на ремонт различают плановый и неплановый ремонты : </w:t>
      </w:r>
      <w:r w:rsidR="00134363">
        <w:rPr>
          <w:sz w:val="28"/>
          <w:szCs w:val="24"/>
          <w:lang w:eastAsia="ru-RU"/>
        </w:rPr>
        <w:tab/>
      </w:r>
      <w:r w:rsidRPr="00134363">
        <w:rPr>
          <w:sz w:val="28"/>
          <w:szCs w:val="24"/>
          <w:lang w:eastAsia="ru-RU"/>
        </w:rPr>
        <w:t>-</w:t>
      </w:r>
      <w:r w:rsidR="00134363">
        <w:rPr>
          <w:sz w:val="28"/>
          <w:szCs w:val="24"/>
          <w:lang w:eastAsia="ru-RU"/>
        </w:rPr>
        <w:t xml:space="preserve"> </w:t>
      </w:r>
      <w:r w:rsidRPr="00134363">
        <w:rPr>
          <w:sz w:val="28"/>
          <w:szCs w:val="24"/>
          <w:lang w:eastAsia="ru-RU"/>
        </w:rPr>
        <w:t>Плановый ремонт осуществляется в соответствии с требованиями нормативно- технической документации, выполняемый с периодичностью и в объёме независимо от технического состояния.</w:t>
      </w:r>
      <w:r w:rsidR="00134363">
        <w:rPr>
          <w:sz w:val="28"/>
          <w:szCs w:val="24"/>
          <w:lang w:eastAsia="ru-RU"/>
        </w:rPr>
        <w:tab/>
      </w:r>
      <w:r w:rsidRPr="00134363">
        <w:rPr>
          <w:sz w:val="28"/>
          <w:szCs w:val="24"/>
          <w:lang w:eastAsia="ru-RU"/>
        </w:rPr>
        <w:t>- Неплановый ремонт осуществляется без предварительного назначения и проводится с целью устранения последствий отказов.</w:t>
      </w:r>
    </w:p>
    <w:p w:rsidR="006D0CC0" w:rsidRPr="00134363" w:rsidRDefault="006D0CC0" w:rsidP="00134363">
      <w:pPr>
        <w:tabs>
          <w:tab w:val="left" w:pos="993"/>
        </w:tabs>
        <w:suppressAutoHyphens/>
        <w:ind w:firstLine="709"/>
        <w:jc w:val="both"/>
        <w:rPr>
          <w:sz w:val="28"/>
          <w:szCs w:val="28"/>
          <w:lang w:eastAsia="ru-RU"/>
        </w:rPr>
      </w:pPr>
    </w:p>
    <w:p w:rsidR="00134363" w:rsidRPr="00134363" w:rsidRDefault="005F718E" w:rsidP="00134363">
      <w:pPr>
        <w:tabs>
          <w:tab w:val="left" w:pos="993"/>
        </w:tabs>
        <w:suppressAutoHyphens/>
        <w:ind w:firstLine="709"/>
        <w:jc w:val="both"/>
        <w:rPr>
          <w:b/>
          <w:sz w:val="28"/>
          <w:szCs w:val="28"/>
          <w:lang w:eastAsia="ru-RU"/>
        </w:rPr>
      </w:pPr>
      <w:r w:rsidRPr="00134363">
        <w:rPr>
          <w:b/>
          <w:sz w:val="28"/>
          <w:szCs w:val="28"/>
          <w:lang w:eastAsia="ru-RU"/>
        </w:rPr>
        <w:t>3. Автомобиль как объект труда при техническом обслуживании и ремонте</w:t>
      </w:r>
    </w:p>
    <w:p w:rsidR="00134363" w:rsidRPr="00134363" w:rsidRDefault="00134363" w:rsidP="00134363">
      <w:pPr>
        <w:tabs>
          <w:tab w:val="left" w:pos="993"/>
        </w:tabs>
        <w:suppressAutoHyphens/>
        <w:ind w:firstLine="709"/>
        <w:jc w:val="both"/>
        <w:rPr>
          <w:sz w:val="28"/>
          <w:szCs w:val="28"/>
          <w:lang w:eastAsia="ru-RU"/>
        </w:rPr>
      </w:pPr>
    </w:p>
    <w:p w:rsidR="00134363"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Усиление социальной направленности экономики, интенсивность развития</w:t>
      </w:r>
      <w:r w:rsidR="00134363">
        <w:rPr>
          <w:sz w:val="28"/>
          <w:szCs w:val="24"/>
          <w:lang w:eastAsia="ru-RU"/>
        </w:rPr>
        <w:t xml:space="preserve"> </w:t>
      </w:r>
      <w:r w:rsidRPr="00134363">
        <w:rPr>
          <w:sz w:val="28"/>
          <w:szCs w:val="24"/>
          <w:lang w:eastAsia="ru-RU"/>
        </w:rPr>
        <w:t>производства, повышение производительности и улучшения условий труда, экономия всех видов ресурсов и обеспечение экологичности технологических процессов – задачи стоящие перед народным хозяйством и имеющие непосредственное отношение к автомобильному транспорту и его важнейшей подсистеме</w:t>
      </w:r>
      <w:r w:rsidR="00134363">
        <w:rPr>
          <w:sz w:val="28"/>
          <w:szCs w:val="24"/>
          <w:lang w:eastAsia="ru-RU"/>
        </w:rPr>
        <w:t xml:space="preserve"> </w:t>
      </w:r>
      <w:r w:rsidRPr="00134363">
        <w:rPr>
          <w:sz w:val="28"/>
          <w:szCs w:val="24"/>
          <w:lang w:eastAsia="ru-RU"/>
        </w:rPr>
        <w:t>–</w:t>
      </w:r>
      <w:r w:rsidR="00134363">
        <w:rPr>
          <w:sz w:val="28"/>
          <w:szCs w:val="24"/>
          <w:lang w:eastAsia="ru-RU"/>
        </w:rPr>
        <w:t xml:space="preserve"> </w:t>
      </w:r>
      <w:r w:rsidRPr="00134363">
        <w:rPr>
          <w:sz w:val="28"/>
          <w:szCs w:val="24"/>
          <w:lang w:eastAsia="ru-RU"/>
        </w:rPr>
        <w:t xml:space="preserve">технической эксплуатации автомобилей (ТЭА). </w:t>
      </w:r>
    </w:p>
    <w:p w:rsidR="005F718E"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Одной из важнейших общегосударственных задач, которая должна быть решена ТЭА это определение государственной политики, носящей социально экономический характер в определении предельных нормативов технического состояния автомобиля, связанных с воздействием на население, персонал и окружающую среду. Общегосударственное значение имеет задача обеспечения автомобильного транспорта топливно-энергетическими ресурсами:</w:t>
      </w:r>
      <w:r w:rsidR="00134363">
        <w:rPr>
          <w:sz w:val="28"/>
          <w:szCs w:val="24"/>
          <w:lang w:eastAsia="ru-RU"/>
        </w:rPr>
        <w:tab/>
      </w:r>
      <w:r w:rsidRPr="00134363">
        <w:rPr>
          <w:sz w:val="28"/>
          <w:szCs w:val="24"/>
          <w:lang w:eastAsia="ru-RU"/>
        </w:rPr>
        <w:t>- экономия топлива при перевозках;</w:t>
      </w:r>
      <w:r w:rsidR="00134363" w:rsidRPr="00134363">
        <w:rPr>
          <w:sz w:val="28"/>
          <w:szCs w:val="24"/>
          <w:lang w:eastAsia="ru-RU"/>
        </w:rPr>
        <w:t xml:space="preserve"> </w:t>
      </w:r>
      <w:r w:rsidRPr="00134363">
        <w:rPr>
          <w:sz w:val="28"/>
          <w:szCs w:val="24"/>
          <w:lang w:eastAsia="ru-RU"/>
        </w:rPr>
        <w:t xml:space="preserve"> техническое совершенствовании подвижного состава;</w:t>
      </w:r>
      <w:r w:rsidR="00134363">
        <w:rPr>
          <w:sz w:val="28"/>
          <w:szCs w:val="24"/>
          <w:lang w:eastAsia="ru-RU"/>
        </w:rPr>
        <w:tab/>
      </w:r>
      <w:r w:rsidRPr="00134363">
        <w:rPr>
          <w:sz w:val="28"/>
          <w:szCs w:val="24"/>
          <w:lang w:eastAsia="ru-RU"/>
        </w:rPr>
        <w:t>- обеспечении работоспособности агрегатов и систем влияющих на расход ТЭР;</w:t>
      </w:r>
      <w:r w:rsidR="00134363">
        <w:rPr>
          <w:sz w:val="28"/>
          <w:szCs w:val="24"/>
          <w:lang w:eastAsia="ru-RU"/>
        </w:rPr>
        <w:tab/>
      </w:r>
      <w:r w:rsidRPr="00134363">
        <w:rPr>
          <w:sz w:val="28"/>
          <w:szCs w:val="24"/>
          <w:lang w:eastAsia="ru-RU"/>
        </w:rPr>
        <w:t>- применение альтернативных видов топлива;</w:t>
      </w:r>
      <w:r w:rsidR="00134363">
        <w:rPr>
          <w:sz w:val="28"/>
          <w:szCs w:val="24"/>
          <w:lang w:eastAsia="ru-RU"/>
        </w:rPr>
        <w:tab/>
      </w:r>
      <w:r w:rsidRPr="00134363">
        <w:rPr>
          <w:sz w:val="28"/>
          <w:szCs w:val="24"/>
          <w:lang w:eastAsia="ru-RU"/>
        </w:rPr>
        <w:t>экономии топлива при его хранении, транспортировке, а также в процессе ТО, Р и</w:t>
      </w:r>
      <w:r w:rsidR="00134363">
        <w:rPr>
          <w:sz w:val="28"/>
          <w:szCs w:val="24"/>
          <w:lang w:eastAsia="ru-RU"/>
        </w:rPr>
        <w:t xml:space="preserve"> </w:t>
      </w:r>
      <w:r w:rsidRPr="00134363">
        <w:rPr>
          <w:sz w:val="28"/>
          <w:szCs w:val="24"/>
          <w:lang w:eastAsia="ru-RU"/>
        </w:rPr>
        <w:t>хранении подвижного состава</w:t>
      </w:r>
      <w:r w:rsidR="00134363">
        <w:rPr>
          <w:sz w:val="28"/>
          <w:szCs w:val="24"/>
          <w:lang w:eastAsia="ru-RU"/>
        </w:rPr>
        <w:tab/>
      </w:r>
      <w:r w:rsidRPr="00134363">
        <w:rPr>
          <w:sz w:val="28"/>
          <w:szCs w:val="24"/>
          <w:lang w:eastAsia="ru-RU"/>
        </w:rPr>
        <w:t>При решении этих задач необходимо учитывать растущее производство, и качество производимых автомобилей, это позволяет сократить их средний срок службы в народном хозяйстве и соответствующие затраты на его ТЭ; это позволяет выполнять заданный объём перевозок меньшим числом автомобилей при некотором увеличении среднего срока службы автомобилей; необходимо расширение производства запасных частей и капиталовложений в КР; необходимо расширение дорожного строительства; расширение затрат на подготовку обслуживающего персонала более высокой квалификации. При этом стоит учитывать что с увеличением среднего возраста парка не только растут абсолютные и удельные трудовые и материальные затраты на ТО и ТР но и значительно меняется структура этих затрат. При старении парка увеличивается удельный вес сложных ремонтных работ, требующих технологического и станочного оборудования.</w:t>
      </w:r>
      <w:r w:rsidR="00134363">
        <w:rPr>
          <w:sz w:val="28"/>
          <w:szCs w:val="24"/>
          <w:lang w:eastAsia="ru-RU"/>
        </w:rPr>
        <w:tab/>
      </w:r>
      <w:r w:rsidRPr="00134363">
        <w:rPr>
          <w:sz w:val="28"/>
          <w:szCs w:val="24"/>
          <w:lang w:eastAsia="ru-RU"/>
        </w:rPr>
        <w:t>Одной из прогрессивных тенденций в отечественной практике ремонта и обслуживания автомобилей, явилось широкое распространение фирменной системы обслуживания. Наиболее развитой в нашей стране является фирменная система АО КамАЗ. Она имеет в своём составе около 200 автоцентров и 4 завода по ремонту агрегатов. Такая система позволяет применять высокотехнологическое оборудование и достигать высокого качества ремонта.</w:t>
      </w:r>
      <w:r w:rsidR="00134363">
        <w:rPr>
          <w:sz w:val="28"/>
          <w:szCs w:val="24"/>
          <w:lang w:eastAsia="ru-RU"/>
        </w:rPr>
        <w:t xml:space="preserve"> </w:t>
      </w:r>
    </w:p>
    <w:p w:rsidR="00134363" w:rsidRPr="00C61693" w:rsidRDefault="00134363" w:rsidP="00134363">
      <w:pPr>
        <w:tabs>
          <w:tab w:val="left" w:pos="993"/>
        </w:tabs>
        <w:suppressAutoHyphens/>
        <w:ind w:firstLine="709"/>
        <w:jc w:val="both"/>
        <w:rPr>
          <w:b/>
          <w:sz w:val="28"/>
          <w:szCs w:val="28"/>
          <w:lang w:eastAsia="ru-RU"/>
        </w:rPr>
      </w:pPr>
      <w:r>
        <w:rPr>
          <w:sz w:val="28"/>
          <w:szCs w:val="28"/>
          <w:lang w:eastAsia="ru-RU"/>
        </w:rPr>
        <w:br w:type="page"/>
      </w:r>
      <w:r w:rsidR="005F718E" w:rsidRPr="00134363">
        <w:rPr>
          <w:b/>
          <w:sz w:val="28"/>
          <w:szCs w:val="28"/>
          <w:lang w:eastAsia="ru-RU"/>
        </w:rPr>
        <w:t>4. Способы расчёта производственно</w:t>
      </w:r>
      <w:r w:rsidRPr="00C61693">
        <w:rPr>
          <w:b/>
          <w:sz w:val="28"/>
          <w:szCs w:val="28"/>
          <w:lang w:eastAsia="ru-RU"/>
        </w:rPr>
        <w:t>-</w:t>
      </w:r>
      <w:r w:rsidR="005F718E" w:rsidRPr="00134363">
        <w:rPr>
          <w:b/>
          <w:sz w:val="28"/>
          <w:szCs w:val="28"/>
          <w:lang w:eastAsia="ru-RU"/>
        </w:rPr>
        <w:t>складских площадей</w:t>
      </w:r>
    </w:p>
    <w:p w:rsidR="00134363" w:rsidRPr="00C61693" w:rsidRDefault="00134363" w:rsidP="00134363">
      <w:pPr>
        <w:tabs>
          <w:tab w:val="left" w:pos="993"/>
        </w:tabs>
        <w:suppressAutoHyphens/>
        <w:ind w:firstLine="709"/>
        <w:jc w:val="both"/>
        <w:rPr>
          <w:sz w:val="28"/>
          <w:szCs w:val="28"/>
          <w:lang w:eastAsia="ru-RU"/>
        </w:rPr>
      </w:pPr>
    </w:p>
    <w:p w:rsidR="00134363"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Суммированием площадей производственных участков основного и вспомогательного производств определяют общую производственную площадь. Площади складских помещений принимают в размере 25% от производственных площадей и р</w:t>
      </w:r>
      <w:r w:rsidR="00134363">
        <w:rPr>
          <w:sz w:val="28"/>
          <w:szCs w:val="24"/>
          <w:lang w:eastAsia="ru-RU"/>
        </w:rPr>
        <w:t>аспределяют между складами в %</w:t>
      </w:r>
      <w:r w:rsidR="00134363" w:rsidRPr="00134363">
        <w:rPr>
          <w:sz w:val="28"/>
          <w:szCs w:val="24"/>
          <w:lang w:eastAsia="ru-RU"/>
        </w:rPr>
        <w:t>.</w:t>
      </w:r>
    </w:p>
    <w:p w:rsidR="00134363"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В расчётную площадь производственного корпуса включают площади только тех складов, которые размещаются в производственном корпусе. Различают три способа размещения вспомогательных (административно-бытовых) помещений;</w:t>
      </w:r>
      <w:r w:rsidR="00134363">
        <w:rPr>
          <w:sz w:val="28"/>
          <w:szCs w:val="24"/>
          <w:lang w:eastAsia="ru-RU"/>
        </w:rPr>
        <w:tab/>
      </w:r>
      <w:r w:rsidRPr="00134363">
        <w:rPr>
          <w:sz w:val="28"/>
          <w:szCs w:val="24"/>
          <w:lang w:eastAsia="ru-RU"/>
        </w:rPr>
        <w:t>• встроенным в объём производственного корпуса (рекомендуется при числе</w:t>
      </w:r>
      <w:r w:rsidR="00134363">
        <w:rPr>
          <w:sz w:val="28"/>
          <w:szCs w:val="24"/>
          <w:lang w:eastAsia="ru-RU"/>
        </w:rPr>
        <w:t xml:space="preserve"> </w:t>
      </w:r>
      <w:r w:rsidRPr="00134363">
        <w:rPr>
          <w:sz w:val="28"/>
          <w:szCs w:val="24"/>
          <w:lang w:eastAsia="ru-RU"/>
        </w:rPr>
        <w:t>работающих на предприятии до 200 человек);</w:t>
      </w:r>
      <w:r w:rsidR="00134363">
        <w:rPr>
          <w:sz w:val="28"/>
          <w:szCs w:val="24"/>
          <w:lang w:eastAsia="ru-RU"/>
        </w:rPr>
        <w:tab/>
      </w:r>
      <w:r w:rsidRPr="00134363">
        <w:rPr>
          <w:sz w:val="28"/>
          <w:szCs w:val="24"/>
          <w:lang w:eastAsia="ru-RU"/>
        </w:rPr>
        <w:t>• пристроенными к одному из его торцов (от200 до 500 человек);</w:t>
      </w:r>
      <w:r w:rsidR="00134363">
        <w:rPr>
          <w:sz w:val="28"/>
          <w:szCs w:val="24"/>
          <w:lang w:eastAsia="ru-RU"/>
        </w:rPr>
        <w:tab/>
      </w:r>
      <w:r w:rsidRPr="00134363">
        <w:rPr>
          <w:sz w:val="28"/>
          <w:szCs w:val="24"/>
          <w:lang w:eastAsia="ru-RU"/>
        </w:rPr>
        <w:t>• в отдельно стоящем здании (более 500 человек).</w:t>
      </w:r>
      <w:r w:rsidR="00134363">
        <w:rPr>
          <w:sz w:val="28"/>
          <w:szCs w:val="24"/>
          <w:lang w:eastAsia="ru-RU"/>
        </w:rPr>
        <w:tab/>
      </w:r>
      <w:r w:rsidRPr="00134363">
        <w:rPr>
          <w:sz w:val="28"/>
          <w:szCs w:val="24"/>
          <w:lang w:eastAsia="ru-RU"/>
        </w:rPr>
        <w:t>При размещении вспомогательных помещений в объёме производственного корпуса площадь бытовых помещений принимают в размере</w:t>
      </w:r>
      <w:r w:rsidR="00134363">
        <w:rPr>
          <w:sz w:val="28"/>
          <w:szCs w:val="24"/>
          <w:lang w:eastAsia="ru-RU"/>
        </w:rPr>
        <w:t xml:space="preserve"> </w:t>
      </w:r>
      <w:r w:rsidRPr="00134363">
        <w:rPr>
          <w:sz w:val="28"/>
          <w:szCs w:val="24"/>
          <w:lang w:eastAsia="ru-RU"/>
        </w:rPr>
        <w:t>- 12%, а административных – 5% от расчётной производственной площади(площади основного и вспомогательного производств). Площадь участков хранения, ремонта и зарядки электротранспорта (электрокар и электропогрузчиков) принимают равной – 2%,компрессорной -1% от расчётной производственной площади.</w:t>
      </w:r>
    </w:p>
    <w:p w:rsidR="005F718E"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Суммарную площадь производственных, складских и вспомогательных помещений, размещаемых в производственном корпусе, увеличивают на – 10…15% с учётом площади, отводимой под магистральные проезды. В итоге получают расчётную площадь производственного корпуса.</w:t>
      </w:r>
      <w:r w:rsidR="00134363">
        <w:rPr>
          <w:sz w:val="28"/>
          <w:szCs w:val="24"/>
          <w:lang w:eastAsia="ru-RU"/>
        </w:rPr>
        <w:t xml:space="preserve"> </w:t>
      </w:r>
    </w:p>
    <w:p w:rsidR="005F718E" w:rsidRPr="00134363" w:rsidRDefault="005F718E" w:rsidP="00134363">
      <w:pPr>
        <w:tabs>
          <w:tab w:val="left" w:pos="993"/>
        </w:tabs>
        <w:suppressAutoHyphens/>
        <w:ind w:firstLine="709"/>
        <w:jc w:val="both"/>
        <w:rPr>
          <w:sz w:val="28"/>
          <w:szCs w:val="28"/>
          <w:lang w:eastAsia="ru-RU"/>
        </w:rPr>
      </w:pPr>
    </w:p>
    <w:p w:rsidR="005F718E" w:rsidRPr="00134363" w:rsidRDefault="00134363" w:rsidP="00134363">
      <w:pPr>
        <w:tabs>
          <w:tab w:val="left" w:pos="993"/>
        </w:tabs>
        <w:suppressAutoHyphens/>
        <w:ind w:firstLine="709"/>
        <w:jc w:val="both"/>
        <w:rPr>
          <w:b/>
          <w:sz w:val="28"/>
          <w:szCs w:val="28"/>
          <w:lang w:eastAsia="ru-RU"/>
        </w:rPr>
      </w:pPr>
      <w:r w:rsidRPr="00134363">
        <w:rPr>
          <w:b/>
          <w:sz w:val="28"/>
          <w:szCs w:val="28"/>
          <w:lang w:eastAsia="ru-RU"/>
        </w:rPr>
        <w:t>5</w:t>
      </w:r>
      <w:r w:rsidR="005F718E" w:rsidRPr="00134363">
        <w:rPr>
          <w:b/>
          <w:sz w:val="28"/>
          <w:szCs w:val="28"/>
          <w:lang w:eastAsia="ru-RU"/>
        </w:rPr>
        <w:t>. Определение нормативов ТО и ремонта автомобилей</w:t>
      </w:r>
    </w:p>
    <w:p w:rsidR="00134363" w:rsidRPr="00C61693" w:rsidRDefault="00134363" w:rsidP="00134363">
      <w:pPr>
        <w:tabs>
          <w:tab w:val="left" w:pos="993"/>
        </w:tabs>
        <w:suppressAutoHyphens/>
        <w:ind w:firstLine="709"/>
        <w:jc w:val="both"/>
        <w:rPr>
          <w:sz w:val="28"/>
          <w:szCs w:val="28"/>
          <w:lang w:eastAsia="ru-RU"/>
        </w:rPr>
      </w:pPr>
    </w:p>
    <w:p w:rsidR="00134363"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При определении нормативов ТО ремонта автомобилей необходимо:</w:t>
      </w:r>
    </w:p>
    <w:p w:rsidR="00134363"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1. Ознакомиться с номенклатурой нормативов ТО и ремонта автомобилей;</w:t>
      </w:r>
    </w:p>
    <w:p w:rsidR="00134363"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2. Изучить методику корректирования нормативов ТО и ремонта автомобилей;</w:t>
      </w:r>
    </w:p>
    <w:p w:rsidR="005F718E"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 xml:space="preserve">3. Определить нормативы ТО и ремонта заданного типа автомобиля при </w:t>
      </w:r>
      <w:r w:rsidRPr="00134363">
        <w:rPr>
          <w:sz w:val="28"/>
          <w:szCs w:val="24"/>
          <w:lang w:eastAsia="ru-RU"/>
        </w:rPr>
        <w:tab/>
        <w:t>эксплуатации в конкретных условиях.</w:t>
      </w:r>
    </w:p>
    <w:p w:rsidR="005F718E" w:rsidRPr="00134363" w:rsidRDefault="005F718E" w:rsidP="00134363">
      <w:pPr>
        <w:tabs>
          <w:tab w:val="left" w:pos="993"/>
        </w:tabs>
        <w:suppressAutoHyphens/>
        <w:ind w:firstLine="709"/>
        <w:jc w:val="both"/>
        <w:rPr>
          <w:sz w:val="28"/>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
        <w:gridCol w:w="1090"/>
        <w:gridCol w:w="949"/>
        <w:gridCol w:w="1288"/>
        <w:gridCol w:w="1049"/>
        <w:gridCol w:w="1565"/>
        <w:gridCol w:w="1268"/>
        <w:gridCol w:w="577"/>
        <w:gridCol w:w="1402"/>
      </w:tblGrid>
      <w:tr w:rsidR="006D0CC0" w:rsidRPr="00134363" w:rsidTr="00134363">
        <w:tc>
          <w:tcPr>
            <w:tcW w:w="279" w:type="pct"/>
            <w:vAlign w:val="center"/>
          </w:tcPr>
          <w:p w:rsidR="005F718E" w:rsidRPr="00134363" w:rsidRDefault="005F718E" w:rsidP="00134363">
            <w:pPr>
              <w:rPr>
                <w:lang w:eastAsia="ru-RU"/>
              </w:rPr>
            </w:pPr>
          </w:p>
          <w:p w:rsidR="005F718E" w:rsidRPr="00134363" w:rsidRDefault="005F718E" w:rsidP="00134363">
            <w:pPr>
              <w:rPr>
                <w:lang w:eastAsia="ru-RU"/>
              </w:rPr>
            </w:pPr>
            <w:r w:rsidRPr="00134363">
              <w:rPr>
                <w:lang w:eastAsia="ru-RU"/>
              </w:rPr>
              <w:t>№</w:t>
            </w:r>
          </w:p>
        </w:tc>
        <w:tc>
          <w:tcPr>
            <w:tcW w:w="666" w:type="pct"/>
            <w:vAlign w:val="center"/>
          </w:tcPr>
          <w:p w:rsidR="005F718E" w:rsidRPr="00134363" w:rsidRDefault="005F718E" w:rsidP="00134363">
            <w:pPr>
              <w:rPr>
                <w:lang w:eastAsia="ru-RU"/>
              </w:rPr>
            </w:pPr>
            <w:r w:rsidRPr="00134363">
              <w:rPr>
                <w:lang w:eastAsia="ru-RU"/>
              </w:rPr>
              <w:t>Модель автомобиля</w:t>
            </w:r>
          </w:p>
        </w:tc>
        <w:tc>
          <w:tcPr>
            <w:tcW w:w="592" w:type="pct"/>
            <w:vAlign w:val="center"/>
          </w:tcPr>
          <w:p w:rsidR="005F718E" w:rsidRPr="00134363" w:rsidRDefault="005F718E" w:rsidP="00134363">
            <w:pPr>
              <w:rPr>
                <w:lang w:eastAsia="ru-RU"/>
              </w:rPr>
            </w:pPr>
            <w:r w:rsidRPr="00134363">
              <w:rPr>
                <w:lang w:eastAsia="ru-RU"/>
              </w:rPr>
              <w:t>Условия движения</w:t>
            </w:r>
          </w:p>
        </w:tc>
        <w:tc>
          <w:tcPr>
            <w:tcW w:w="667" w:type="pct"/>
            <w:vAlign w:val="center"/>
          </w:tcPr>
          <w:p w:rsidR="005F718E" w:rsidRPr="00134363" w:rsidRDefault="005F718E" w:rsidP="00134363">
            <w:pPr>
              <w:rPr>
                <w:lang w:eastAsia="ru-RU"/>
              </w:rPr>
            </w:pPr>
            <w:r w:rsidRPr="00134363">
              <w:rPr>
                <w:lang w:eastAsia="ru-RU"/>
              </w:rPr>
              <w:t>Дорожное покрытие</w:t>
            </w:r>
          </w:p>
        </w:tc>
        <w:tc>
          <w:tcPr>
            <w:tcW w:w="592" w:type="pct"/>
            <w:vAlign w:val="center"/>
          </w:tcPr>
          <w:p w:rsidR="005F718E" w:rsidRPr="00134363" w:rsidRDefault="005F718E" w:rsidP="00134363">
            <w:pPr>
              <w:rPr>
                <w:lang w:eastAsia="ru-RU"/>
              </w:rPr>
            </w:pPr>
            <w:r w:rsidRPr="00134363">
              <w:rPr>
                <w:lang w:eastAsia="ru-RU"/>
              </w:rPr>
              <w:t>Рельеф местности</w:t>
            </w:r>
          </w:p>
        </w:tc>
        <w:tc>
          <w:tcPr>
            <w:tcW w:w="592" w:type="pct"/>
            <w:vAlign w:val="center"/>
          </w:tcPr>
          <w:p w:rsidR="005F718E" w:rsidRPr="00134363" w:rsidRDefault="005F718E" w:rsidP="00134363">
            <w:pPr>
              <w:rPr>
                <w:lang w:eastAsia="ru-RU"/>
              </w:rPr>
            </w:pPr>
            <w:r w:rsidRPr="00134363">
              <w:rPr>
                <w:lang w:eastAsia="ru-RU"/>
              </w:rPr>
              <w:t>Территориальный район</w:t>
            </w:r>
          </w:p>
        </w:tc>
        <w:tc>
          <w:tcPr>
            <w:tcW w:w="667" w:type="pct"/>
            <w:vAlign w:val="center"/>
          </w:tcPr>
          <w:p w:rsidR="005F718E" w:rsidRPr="00134363" w:rsidRDefault="005F718E" w:rsidP="00134363">
            <w:pPr>
              <w:rPr>
                <w:lang w:eastAsia="ru-RU"/>
              </w:rPr>
            </w:pPr>
            <w:r w:rsidRPr="00134363">
              <w:rPr>
                <w:lang w:eastAsia="ru-RU"/>
              </w:rPr>
              <w:t>Пробег с начала эксплуатации в долях от нормативного до КР</w:t>
            </w:r>
          </w:p>
        </w:tc>
        <w:tc>
          <w:tcPr>
            <w:tcW w:w="407" w:type="pct"/>
            <w:vAlign w:val="center"/>
          </w:tcPr>
          <w:p w:rsidR="005F718E" w:rsidRPr="00134363" w:rsidRDefault="005F718E" w:rsidP="00134363">
            <w:pPr>
              <w:rPr>
                <w:lang w:eastAsia="ru-RU"/>
              </w:rPr>
            </w:pPr>
            <w:r w:rsidRPr="00134363">
              <w:rPr>
                <w:lang w:eastAsia="ru-RU"/>
              </w:rPr>
              <w:t>Кол-во а/м на АТП</w:t>
            </w:r>
          </w:p>
        </w:tc>
        <w:tc>
          <w:tcPr>
            <w:tcW w:w="538" w:type="pct"/>
            <w:vAlign w:val="center"/>
          </w:tcPr>
          <w:p w:rsidR="005F718E" w:rsidRPr="00134363" w:rsidRDefault="005F718E" w:rsidP="00134363">
            <w:pPr>
              <w:rPr>
                <w:lang w:eastAsia="ru-RU"/>
              </w:rPr>
            </w:pPr>
            <w:r w:rsidRPr="00134363">
              <w:rPr>
                <w:lang w:eastAsia="ru-RU"/>
              </w:rPr>
              <w:t>Кол-во технологически совместимых групп</w:t>
            </w:r>
          </w:p>
        </w:tc>
      </w:tr>
      <w:tr w:rsidR="006D0CC0" w:rsidRPr="00134363" w:rsidTr="00134363">
        <w:tc>
          <w:tcPr>
            <w:tcW w:w="279" w:type="pct"/>
            <w:vAlign w:val="center"/>
          </w:tcPr>
          <w:p w:rsidR="005F718E" w:rsidRPr="00134363" w:rsidRDefault="005F718E" w:rsidP="00134363">
            <w:pPr>
              <w:rPr>
                <w:szCs w:val="24"/>
                <w:lang w:eastAsia="ru-RU"/>
              </w:rPr>
            </w:pPr>
            <w:r w:rsidRPr="00134363">
              <w:rPr>
                <w:szCs w:val="24"/>
                <w:lang w:eastAsia="ru-RU"/>
              </w:rPr>
              <w:t>7</w:t>
            </w:r>
          </w:p>
        </w:tc>
        <w:tc>
          <w:tcPr>
            <w:tcW w:w="666" w:type="pct"/>
            <w:vAlign w:val="center"/>
          </w:tcPr>
          <w:p w:rsidR="005F718E" w:rsidRPr="00134363" w:rsidRDefault="005F718E" w:rsidP="00134363">
            <w:pPr>
              <w:rPr>
                <w:szCs w:val="24"/>
                <w:lang w:eastAsia="ru-RU"/>
              </w:rPr>
            </w:pPr>
            <w:r w:rsidRPr="00134363">
              <w:rPr>
                <w:szCs w:val="24"/>
                <w:lang w:eastAsia="ru-RU"/>
              </w:rPr>
              <w:t>ПАЗ-672</w:t>
            </w:r>
          </w:p>
        </w:tc>
        <w:tc>
          <w:tcPr>
            <w:tcW w:w="592" w:type="pct"/>
            <w:vAlign w:val="center"/>
          </w:tcPr>
          <w:p w:rsidR="005F718E" w:rsidRPr="00134363" w:rsidRDefault="005F718E" w:rsidP="00134363">
            <w:pPr>
              <w:rPr>
                <w:szCs w:val="24"/>
                <w:lang w:eastAsia="ru-RU"/>
              </w:rPr>
            </w:pPr>
            <w:r w:rsidRPr="00134363">
              <w:rPr>
                <w:szCs w:val="24"/>
                <w:lang w:eastAsia="ru-RU"/>
              </w:rPr>
              <w:t>малый город</w:t>
            </w:r>
          </w:p>
        </w:tc>
        <w:tc>
          <w:tcPr>
            <w:tcW w:w="667" w:type="pct"/>
            <w:vAlign w:val="center"/>
          </w:tcPr>
          <w:p w:rsidR="005F718E" w:rsidRPr="00134363" w:rsidRDefault="005F718E" w:rsidP="00134363">
            <w:pPr>
              <w:rPr>
                <w:szCs w:val="24"/>
                <w:lang w:eastAsia="ru-RU"/>
              </w:rPr>
            </w:pPr>
            <w:r w:rsidRPr="00134363">
              <w:rPr>
                <w:szCs w:val="24"/>
                <w:lang w:eastAsia="ru-RU"/>
              </w:rPr>
              <w:t>гравий не</w:t>
            </w:r>
            <w:r w:rsidR="00134363">
              <w:rPr>
                <w:szCs w:val="24"/>
                <w:lang w:eastAsia="ru-RU"/>
              </w:rPr>
              <w:t xml:space="preserve"> </w:t>
            </w:r>
            <w:r w:rsidRPr="00134363">
              <w:rPr>
                <w:szCs w:val="24"/>
                <w:lang w:eastAsia="ru-RU"/>
              </w:rPr>
              <w:t>обработанный</w:t>
            </w:r>
          </w:p>
        </w:tc>
        <w:tc>
          <w:tcPr>
            <w:tcW w:w="592" w:type="pct"/>
            <w:vAlign w:val="center"/>
          </w:tcPr>
          <w:p w:rsidR="005F718E" w:rsidRPr="00134363" w:rsidRDefault="005F718E" w:rsidP="00134363">
            <w:pPr>
              <w:rPr>
                <w:szCs w:val="24"/>
                <w:lang w:eastAsia="ru-RU"/>
              </w:rPr>
            </w:pPr>
            <w:r w:rsidRPr="00134363">
              <w:rPr>
                <w:szCs w:val="24"/>
                <w:lang w:eastAsia="ru-RU"/>
              </w:rPr>
              <w:t>холмистый</w:t>
            </w:r>
          </w:p>
        </w:tc>
        <w:tc>
          <w:tcPr>
            <w:tcW w:w="592" w:type="pct"/>
            <w:vAlign w:val="center"/>
          </w:tcPr>
          <w:p w:rsidR="005F718E" w:rsidRPr="00134363" w:rsidRDefault="005F718E" w:rsidP="00134363">
            <w:pPr>
              <w:rPr>
                <w:szCs w:val="24"/>
                <w:lang w:eastAsia="ru-RU"/>
              </w:rPr>
            </w:pPr>
            <w:r w:rsidRPr="00134363">
              <w:rPr>
                <w:szCs w:val="24"/>
                <w:lang w:eastAsia="ru-RU"/>
              </w:rPr>
              <w:t>Омская</w:t>
            </w:r>
          </w:p>
        </w:tc>
        <w:tc>
          <w:tcPr>
            <w:tcW w:w="667" w:type="pct"/>
            <w:vAlign w:val="center"/>
          </w:tcPr>
          <w:p w:rsidR="005F718E" w:rsidRPr="00134363" w:rsidRDefault="005F718E" w:rsidP="00134363">
            <w:pPr>
              <w:rPr>
                <w:szCs w:val="24"/>
                <w:lang w:eastAsia="ru-RU"/>
              </w:rPr>
            </w:pPr>
            <w:r w:rsidRPr="00134363">
              <w:rPr>
                <w:szCs w:val="24"/>
                <w:lang w:eastAsia="ru-RU"/>
              </w:rPr>
              <w:t>0,8</w:t>
            </w:r>
          </w:p>
        </w:tc>
        <w:tc>
          <w:tcPr>
            <w:tcW w:w="407" w:type="pct"/>
            <w:vAlign w:val="center"/>
          </w:tcPr>
          <w:p w:rsidR="005F718E" w:rsidRPr="00134363" w:rsidRDefault="005F718E" w:rsidP="00134363">
            <w:pPr>
              <w:rPr>
                <w:szCs w:val="24"/>
                <w:lang w:eastAsia="ru-RU"/>
              </w:rPr>
            </w:pPr>
            <w:r w:rsidRPr="00134363">
              <w:rPr>
                <w:szCs w:val="24"/>
                <w:lang w:eastAsia="ru-RU"/>
              </w:rPr>
              <w:t>До 100</w:t>
            </w:r>
          </w:p>
        </w:tc>
        <w:tc>
          <w:tcPr>
            <w:tcW w:w="538" w:type="pct"/>
            <w:vAlign w:val="center"/>
          </w:tcPr>
          <w:p w:rsidR="005F718E" w:rsidRPr="00134363" w:rsidRDefault="005F718E" w:rsidP="00134363">
            <w:pPr>
              <w:rPr>
                <w:szCs w:val="24"/>
                <w:lang w:eastAsia="ru-RU"/>
              </w:rPr>
            </w:pPr>
            <w:r w:rsidRPr="00134363">
              <w:rPr>
                <w:szCs w:val="24"/>
                <w:lang w:eastAsia="ru-RU"/>
              </w:rPr>
              <w:t>Более 3</w:t>
            </w:r>
          </w:p>
        </w:tc>
      </w:tr>
    </w:tbl>
    <w:p w:rsidR="005F718E" w:rsidRPr="00134363" w:rsidRDefault="005F718E" w:rsidP="00134363">
      <w:pPr>
        <w:tabs>
          <w:tab w:val="left" w:pos="993"/>
        </w:tabs>
        <w:suppressAutoHyphens/>
        <w:ind w:firstLine="709"/>
        <w:jc w:val="both"/>
        <w:rPr>
          <w:sz w:val="28"/>
          <w:szCs w:val="28"/>
          <w:lang w:eastAsia="ru-RU"/>
        </w:rPr>
      </w:pPr>
    </w:p>
    <w:p w:rsidR="005F718E" w:rsidRPr="00134363" w:rsidRDefault="00134363" w:rsidP="00134363">
      <w:pPr>
        <w:tabs>
          <w:tab w:val="left" w:pos="993"/>
        </w:tabs>
        <w:suppressAutoHyphens/>
        <w:ind w:firstLine="709"/>
        <w:jc w:val="both"/>
        <w:rPr>
          <w:b/>
          <w:sz w:val="28"/>
          <w:szCs w:val="28"/>
          <w:lang w:eastAsia="ru-RU"/>
        </w:rPr>
      </w:pPr>
      <w:r w:rsidRPr="00134363">
        <w:rPr>
          <w:b/>
          <w:sz w:val="28"/>
          <w:szCs w:val="28"/>
          <w:lang w:eastAsia="ru-RU"/>
        </w:rPr>
        <w:t>6.</w:t>
      </w:r>
      <w:r w:rsidR="005F718E" w:rsidRPr="00134363">
        <w:rPr>
          <w:b/>
          <w:sz w:val="28"/>
          <w:szCs w:val="28"/>
          <w:lang w:eastAsia="ru-RU"/>
        </w:rPr>
        <w:t xml:space="preserve"> Значения нормативов ТО и ремонта </w:t>
      </w:r>
      <w:r w:rsidRPr="00134363">
        <w:rPr>
          <w:b/>
          <w:sz w:val="28"/>
          <w:szCs w:val="28"/>
          <w:lang w:eastAsia="ru-RU"/>
        </w:rPr>
        <w:t>ПАЗ- 672 при эталонных условиях</w:t>
      </w:r>
    </w:p>
    <w:p w:rsidR="00134363" w:rsidRPr="00134363" w:rsidRDefault="00134363" w:rsidP="00134363">
      <w:pPr>
        <w:tabs>
          <w:tab w:val="left" w:pos="993"/>
        </w:tabs>
        <w:suppressAutoHyphens/>
        <w:ind w:firstLine="709"/>
        <w:jc w:val="both"/>
        <w:rPr>
          <w:sz w:val="28"/>
          <w:szCs w:val="28"/>
          <w:lang w:eastAsia="ru-RU"/>
        </w:rPr>
      </w:pPr>
    </w:p>
    <w:p w:rsidR="005F718E"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Периодичность ТО подвижного состава, км.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786"/>
      </w:tblGrid>
      <w:tr w:rsidR="005F718E" w:rsidRPr="00134363" w:rsidTr="00134363">
        <w:trPr>
          <w:cantSplit/>
          <w:trHeight w:val="20"/>
        </w:trPr>
        <w:tc>
          <w:tcPr>
            <w:tcW w:w="4785" w:type="dxa"/>
            <w:vAlign w:val="center"/>
          </w:tcPr>
          <w:p w:rsidR="005F718E" w:rsidRPr="00134363" w:rsidRDefault="005F718E" w:rsidP="00134363">
            <w:pPr>
              <w:rPr>
                <w:lang w:eastAsia="ru-RU"/>
              </w:rPr>
            </w:pPr>
            <w:r w:rsidRPr="00134363">
              <w:rPr>
                <w:lang w:eastAsia="ru-RU"/>
              </w:rPr>
              <w:t>ТО – 1</w:t>
            </w:r>
          </w:p>
        </w:tc>
        <w:tc>
          <w:tcPr>
            <w:tcW w:w="4786" w:type="dxa"/>
            <w:vAlign w:val="center"/>
          </w:tcPr>
          <w:p w:rsidR="005F718E" w:rsidRPr="00134363" w:rsidRDefault="005F718E" w:rsidP="00134363">
            <w:pPr>
              <w:rPr>
                <w:lang w:eastAsia="ru-RU"/>
              </w:rPr>
            </w:pPr>
            <w:r w:rsidRPr="00134363">
              <w:rPr>
                <w:lang w:eastAsia="ru-RU"/>
              </w:rPr>
              <w:t>ТО - 2</w:t>
            </w:r>
          </w:p>
        </w:tc>
      </w:tr>
      <w:tr w:rsidR="005F718E" w:rsidRPr="00134363" w:rsidTr="00134363">
        <w:trPr>
          <w:cantSplit/>
          <w:trHeight w:val="20"/>
        </w:trPr>
        <w:tc>
          <w:tcPr>
            <w:tcW w:w="4785" w:type="dxa"/>
            <w:vAlign w:val="center"/>
          </w:tcPr>
          <w:p w:rsidR="005F718E" w:rsidRPr="00134363" w:rsidRDefault="005F718E" w:rsidP="00134363">
            <w:pPr>
              <w:rPr>
                <w:lang w:eastAsia="ru-RU"/>
              </w:rPr>
            </w:pPr>
            <w:r w:rsidRPr="00134363">
              <w:rPr>
                <w:lang w:eastAsia="ru-RU"/>
              </w:rPr>
              <w:t>3500</w:t>
            </w:r>
          </w:p>
        </w:tc>
        <w:tc>
          <w:tcPr>
            <w:tcW w:w="4786" w:type="dxa"/>
            <w:vAlign w:val="center"/>
          </w:tcPr>
          <w:p w:rsidR="005F718E" w:rsidRPr="00134363" w:rsidRDefault="005F718E" w:rsidP="00134363">
            <w:pPr>
              <w:rPr>
                <w:lang w:eastAsia="ru-RU"/>
              </w:rPr>
            </w:pPr>
            <w:r w:rsidRPr="00134363">
              <w:rPr>
                <w:lang w:eastAsia="ru-RU"/>
              </w:rPr>
              <w:t>14000</w:t>
            </w:r>
          </w:p>
        </w:tc>
      </w:tr>
    </w:tbl>
    <w:p w:rsidR="005F718E" w:rsidRPr="00134363" w:rsidRDefault="005F718E" w:rsidP="00134363">
      <w:pPr>
        <w:tabs>
          <w:tab w:val="left" w:pos="993"/>
        </w:tabs>
        <w:suppressAutoHyphens/>
        <w:ind w:firstLine="709"/>
        <w:jc w:val="both"/>
        <w:rPr>
          <w:sz w:val="28"/>
          <w:szCs w:val="24"/>
          <w:lang w:eastAsia="ru-RU"/>
        </w:rPr>
      </w:pPr>
    </w:p>
    <w:p w:rsidR="005F718E"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Нормативы трудоёмкости ТО и ТР подвижного состава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2"/>
        <w:gridCol w:w="1695"/>
        <w:gridCol w:w="1553"/>
        <w:gridCol w:w="1502"/>
        <w:gridCol w:w="1464"/>
        <w:gridCol w:w="1694"/>
      </w:tblGrid>
      <w:tr w:rsidR="006D0CC0" w:rsidRPr="00134363" w:rsidTr="00134363">
        <w:trPr>
          <w:cantSplit/>
          <w:trHeight w:val="20"/>
        </w:trPr>
        <w:tc>
          <w:tcPr>
            <w:tcW w:w="868" w:type="pct"/>
            <w:vMerge w:val="restart"/>
            <w:vAlign w:val="center"/>
          </w:tcPr>
          <w:p w:rsidR="005F718E" w:rsidRPr="00134363" w:rsidRDefault="005F718E" w:rsidP="00134363">
            <w:pPr>
              <w:rPr>
                <w:lang w:eastAsia="ru-RU"/>
              </w:rPr>
            </w:pPr>
            <w:r w:rsidRPr="00134363">
              <w:rPr>
                <w:lang w:eastAsia="ru-RU"/>
              </w:rPr>
              <w:t>Подвижной состав и его основной параметр</w:t>
            </w:r>
          </w:p>
        </w:tc>
        <w:tc>
          <w:tcPr>
            <w:tcW w:w="885" w:type="pct"/>
            <w:vMerge w:val="restart"/>
            <w:vAlign w:val="center"/>
          </w:tcPr>
          <w:p w:rsidR="005F718E" w:rsidRPr="00134363" w:rsidRDefault="005F718E" w:rsidP="00134363">
            <w:pPr>
              <w:rPr>
                <w:lang w:eastAsia="ru-RU"/>
              </w:rPr>
            </w:pPr>
            <w:r w:rsidRPr="00134363">
              <w:rPr>
                <w:lang w:eastAsia="ru-RU"/>
              </w:rPr>
              <w:t>Модель подвижного состава</w:t>
            </w:r>
          </w:p>
        </w:tc>
        <w:tc>
          <w:tcPr>
            <w:tcW w:w="811" w:type="pct"/>
            <w:tcBorders>
              <w:bottom w:val="single" w:sz="4" w:space="0" w:color="auto"/>
            </w:tcBorders>
            <w:vAlign w:val="center"/>
          </w:tcPr>
          <w:p w:rsidR="005F718E" w:rsidRPr="00134363" w:rsidRDefault="005F718E" w:rsidP="00134363">
            <w:pPr>
              <w:rPr>
                <w:lang w:eastAsia="ru-RU"/>
              </w:rPr>
            </w:pPr>
            <w:r w:rsidRPr="00134363">
              <w:rPr>
                <w:lang w:eastAsia="ru-RU"/>
              </w:rPr>
              <w:t>ЕО</w:t>
            </w:r>
          </w:p>
        </w:tc>
        <w:tc>
          <w:tcPr>
            <w:tcW w:w="784" w:type="pct"/>
            <w:tcBorders>
              <w:bottom w:val="single" w:sz="4" w:space="0" w:color="auto"/>
              <w:right w:val="single" w:sz="4" w:space="0" w:color="auto"/>
            </w:tcBorders>
            <w:vAlign w:val="center"/>
          </w:tcPr>
          <w:p w:rsidR="005F718E" w:rsidRPr="00134363" w:rsidRDefault="005F718E" w:rsidP="00134363">
            <w:pPr>
              <w:rPr>
                <w:lang w:eastAsia="ru-RU"/>
              </w:rPr>
            </w:pPr>
            <w:r w:rsidRPr="00134363">
              <w:rPr>
                <w:lang w:eastAsia="ru-RU"/>
              </w:rPr>
              <w:t>ТО - 1</w:t>
            </w:r>
          </w:p>
        </w:tc>
        <w:tc>
          <w:tcPr>
            <w:tcW w:w="765" w:type="pct"/>
            <w:tcBorders>
              <w:left w:val="single" w:sz="4" w:space="0" w:color="auto"/>
              <w:bottom w:val="single" w:sz="4" w:space="0" w:color="auto"/>
            </w:tcBorders>
            <w:vAlign w:val="center"/>
          </w:tcPr>
          <w:p w:rsidR="005F718E" w:rsidRPr="00134363" w:rsidRDefault="005F718E" w:rsidP="00134363">
            <w:pPr>
              <w:rPr>
                <w:lang w:eastAsia="ru-RU"/>
              </w:rPr>
            </w:pPr>
            <w:r w:rsidRPr="00134363">
              <w:rPr>
                <w:lang w:eastAsia="ru-RU"/>
              </w:rPr>
              <w:t>ТО - 2</w:t>
            </w:r>
          </w:p>
        </w:tc>
        <w:tc>
          <w:tcPr>
            <w:tcW w:w="885" w:type="pct"/>
            <w:vMerge w:val="restart"/>
            <w:vAlign w:val="center"/>
          </w:tcPr>
          <w:p w:rsidR="005F718E" w:rsidRPr="00134363" w:rsidRDefault="005F718E" w:rsidP="00134363">
            <w:pPr>
              <w:rPr>
                <w:lang w:eastAsia="ru-RU"/>
              </w:rPr>
            </w:pPr>
            <w:r w:rsidRPr="00134363">
              <w:rPr>
                <w:lang w:eastAsia="ru-RU"/>
              </w:rPr>
              <w:t>Текущий ремонт, чел- ч/1000км</w:t>
            </w:r>
          </w:p>
        </w:tc>
      </w:tr>
      <w:tr w:rsidR="006D0CC0" w:rsidRPr="00134363" w:rsidTr="00134363">
        <w:trPr>
          <w:cantSplit/>
          <w:trHeight w:val="20"/>
        </w:trPr>
        <w:tc>
          <w:tcPr>
            <w:tcW w:w="868" w:type="pct"/>
            <w:vMerge/>
            <w:vAlign w:val="center"/>
          </w:tcPr>
          <w:p w:rsidR="005F718E" w:rsidRPr="00134363" w:rsidRDefault="005F718E" w:rsidP="00134363">
            <w:pPr>
              <w:rPr>
                <w:szCs w:val="24"/>
                <w:lang w:eastAsia="ru-RU"/>
              </w:rPr>
            </w:pPr>
          </w:p>
        </w:tc>
        <w:tc>
          <w:tcPr>
            <w:tcW w:w="885" w:type="pct"/>
            <w:vMerge/>
            <w:vAlign w:val="center"/>
          </w:tcPr>
          <w:p w:rsidR="005F718E" w:rsidRPr="00134363" w:rsidRDefault="005F718E" w:rsidP="00134363">
            <w:pPr>
              <w:rPr>
                <w:szCs w:val="24"/>
                <w:lang w:eastAsia="ru-RU"/>
              </w:rPr>
            </w:pPr>
          </w:p>
        </w:tc>
        <w:tc>
          <w:tcPr>
            <w:tcW w:w="811" w:type="pct"/>
            <w:tcBorders>
              <w:top w:val="single" w:sz="4" w:space="0" w:color="auto"/>
            </w:tcBorders>
            <w:vAlign w:val="center"/>
          </w:tcPr>
          <w:p w:rsidR="005F718E" w:rsidRPr="00134363" w:rsidRDefault="005F718E" w:rsidP="00134363">
            <w:pPr>
              <w:rPr>
                <w:lang w:eastAsia="ru-RU"/>
              </w:rPr>
            </w:pPr>
            <w:r w:rsidRPr="00134363">
              <w:rPr>
                <w:lang w:eastAsia="ru-RU"/>
              </w:rPr>
              <w:t>Чел-ч на 1 обслуж</w:t>
            </w:r>
          </w:p>
        </w:tc>
        <w:tc>
          <w:tcPr>
            <w:tcW w:w="784" w:type="pct"/>
            <w:tcBorders>
              <w:top w:val="single" w:sz="4" w:space="0" w:color="auto"/>
              <w:right w:val="single" w:sz="4" w:space="0" w:color="auto"/>
            </w:tcBorders>
            <w:vAlign w:val="center"/>
          </w:tcPr>
          <w:p w:rsidR="005F718E" w:rsidRPr="00134363" w:rsidRDefault="005F718E" w:rsidP="00134363">
            <w:pPr>
              <w:rPr>
                <w:lang w:eastAsia="ru-RU"/>
              </w:rPr>
            </w:pPr>
            <w:r w:rsidRPr="00134363">
              <w:rPr>
                <w:lang w:eastAsia="ru-RU"/>
              </w:rPr>
              <w:t>Чел-ч на 1 обслуж</w:t>
            </w:r>
          </w:p>
        </w:tc>
        <w:tc>
          <w:tcPr>
            <w:tcW w:w="765" w:type="pct"/>
            <w:tcBorders>
              <w:top w:val="single" w:sz="4" w:space="0" w:color="auto"/>
              <w:left w:val="single" w:sz="4" w:space="0" w:color="auto"/>
            </w:tcBorders>
            <w:vAlign w:val="center"/>
          </w:tcPr>
          <w:p w:rsidR="005F718E" w:rsidRPr="00134363" w:rsidRDefault="005F718E" w:rsidP="00134363">
            <w:pPr>
              <w:rPr>
                <w:lang w:eastAsia="ru-RU"/>
              </w:rPr>
            </w:pPr>
            <w:r w:rsidRPr="00134363">
              <w:rPr>
                <w:lang w:eastAsia="ru-RU"/>
              </w:rPr>
              <w:t>Чел-ч на 1 обслуж</w:t>
            </w:r>
          </w:p>
        </w:tc>
        <w:tc>
          <w:tcPr>
            <w:tcW w:w="885" w:type="pct"/>
            <w:vMerge/>
            <w:vAlign w:val="center"/>
          </w:tcPr>
          <w:p w:rsidR="005F718E" w:rsidRPr="00134363" w:rsidRDefault="005F718E" w:rsidP="00134363">
            <w:pPr>
              <w:rPr>
                <w:szCs w:val="24"/>
                <w:lang w:eastAsia="ru-RU"/>
              </w:rPr>
            </w:pPr>
          </w:p>
        </w:tc>
      </w:tr>
      <w:tr w:rsidR="006D0CC0" w:rsidRPr="00134363" w:rsidTr="00134363">
        <w:trPr>
          <w:cantSplit/>
          <w:trHeight w:val="20"/>
        </w:trPr>
        <w:tc>
          <w:tcPr>
            <w:tcW w:w="868" w:type="pct"/>
            <w:vAlign w:val="center"/>
          </w:tcPr>
          <w:p w:rsidR="005F718E" w:rsidRPr="00134363" w:rsidRDefault="005F718E" w:rsidP="00134363">
            <w:pPr>
              <w:rPr>
                <w:szCs w:val="24"/>
                <w:lang w:eastAsia="ru-RU"/>
              </w:rPr>
            </w:pPr>
            <w:r w:rsidRPr="00134363">
              <w:rPr>
                <w:szCs w:val="24"/>
                <w:lang w:eastAsia="ru-RU"/>
              </w:rPr>
              <w:t>Малого класса</w:t>
            </w:r>
          </w:p>
        </w:tc>
        <w:tc>
          <w:tcPr>
            <w:tcW w:w="885" w:type="pct"/>
            <w:vAlign w:val="center"/>
          </w:tcPr>
          <w:p w:rsidR="005F718E" w:rsidRPr="00134363" w:rsidRDefault="005F718E" w:rsidP="00134363">
            <w:pPr>
              <w:rPr>
                <w:szCs w:val="24"/>
                <w:lang w:eastAsia="ru-RU"/>
              </w:rPr>
            </w:pPr>
            <w:r w:rsidRPr="00134363">
              <w:rPr>
                <w:szCs w:val="24"/>
                <w:lang w:eastAsia="ru-RU"/>
              </w:rPr>
              <w:t>ПАЗ - 672</w:t>
            </w:r>
          </w:p>
        </w:tc>
        <w:tc>
          <w:tcPr>
            <w:tcW w:w="811" w:type="pct"/>
            <w:vAlign w:val="center"/>
          </w:tcPr>
          <w:p w:rsidR="005F718E" w:rsidRPr="00134363" w:rsidRDefault="005F718E" w:rsidP="00134363">
            <w:pPr>
              <w:rPr>
                <w:szCs w:val="24"/>
                <w:lang w:eastAsia="ru-RU"/>
              </w:rPr>
            </w:pPr>
            <w:r w:rsidRPr="00134363">
              <w:rPr>
                <w:szCs w:val="24"/>
                <w:lang w:eastAsia="ru-RU"/>
              </w:rPr>
              <w:t>0,70</w:t>
            </w:r>
          </w:p>
        </w:tc>
        <w:tc>
          <w:tcPr>
            <w:tcW w:w="784" w:type="pct"/>
            <w:tcBorders>
              <w:right w:val="single" w:sz="4" w:space="0" w:color="auto"/>
            </w:tcBorders>
            <w:vAlign w:val="center"/>
          </w:tcPr>
          <w:p w:rsidR="005F718E" w:rsidRPr="00134363" w:rsidRDefault="005F718E" w:rsidP="00134363">
            <w:pPr>
              <w:rPr>
                <w:szCs w:val="24"/>
                <w:lang w:eastAsia="ru-RU"/>
              </w:rPr>
            </w:pPr>
            <w:r w:rsidRPr="00134363">
              <w:rPr>
                <w:szCs w:val="24"/>
                <w:lang w:eastAsia="ru-RU"/>
              </w:rPr>
              <w:t>5,5</w:t>
            </w:r>
          </w:p>
        </w:tc>
        <w:tc>
          <w:tcPr>
            <w:tcW w:w="765" w:type="pct"/>
            <w:tcBorders>
              <w:left w:val="single" w:sz="4" w:space="0" w:color="auto"/>
            </w:tcBorders>
            <w:vAlign w:val="center"/>
          </w:tcPr>
          <w:p w:rsidR="005F718E" w:rsidRPr="00134363" w:rsidRDefault="005F718E" w:rsidP="00134363">
            <w:pPr>
              <w:rPr>
                <w:szCs w:val="24"/>
                <w:lang w:eastAsia="ru-RU"/>
              </w:rPr>
            </w:pPr>
            <w:r w:rsidRPr="00134363">
              <w:rPr>
                <w:szCs w:val="24"/>
                <w:lang w:eastAsia="ru-RU"/>
              </w:rPr>
              <w:t>18,0</w:t>
            </w:r>
          </w:p>
        </w:tc>
        <w:tc>
          <w:tcPr>
            <w:tcW w:w="885" w:type="pct"/>
            <w:vAlign w:val="center"/>
          </w:tcPr>
          <w:p w:rsidR="005F718E" w:rsidRPr="00134363" w:rsidRDefault="005F718E" w:rsidP="00134363">
            <w:pPr>
              <w:rPr>
                <w:szCs w:val="24"/>
                <w:lang w:eastAsia="ru-RU"/>
              </w:rPr>
            </w:pPr>
            <w:r w:rsidRPr="00134363">
              <w:rPr>
                <w:szCs w:val="24"/>
                <w:lang w:eastAsia="ru-RU"/>
              </w:rPr>
              <w:t>5,3</w:t>
            </w:r>
          </w:p>
        </w:tc>
      </w:tr>
    </w:tbl>
    <w:p w:rsidR="00134363" w:rsidRDefault="00134363" w:rsidP="00134363">
      <w:pPr>
        <w:tabs>
          <w:tab w:val="left" w:pos="993"/>
        </w:tabs>
        <w:suppressAutoHyphens/>
        <w:ind w:firstLine="709"/>
        <w:jc w:val="both"/>
        <w:rPr>
          <w:sz w:val="28"/>
          <w:szCs w:val="24"/>
          <w:lang w:eastAsia="ru-RU"/>
        </w:rPr>
      </w:pPr>
    </w:p>
    <w:p w:rsidR="005F718E" w:rsidRPr="00134363" w:rsidRDefault="00134363" w:rsidP="00134363">
      <w:pPr>
        <w:tabs>
          <w:tab w:val="left" w:pos="993"/>
        </w:tabs>
        <w:suppressAutoHyphens/>
        <w:ind w:firstLine="709"/>
        <w:jc w:val="both"/>
        <w:rPr>
          <w:sz w:val="28"/>
          <w:szCs w:val="24"/>
          <w:lang w:eastAsia="ru-RU"/>
        </w:rPr>
      </w:pPr>
      <w:r>
        <w:rPr>
          <w:sz w:val="28"/>
          <w:szCs w:val="24"/>
          <w:lang w:eastAsia="ru-RU"/>
        </w:rPr>
        <w:br w:type="page"/>
      </w:r>
      <w:r w:rsidR="005F718E" w:rsidRPr="00134363">
        <w:rPr>
          <w:sz w:val="28"/>
          <w:szCs w:val="24"/>
          <w:lang w:eastAsia="ru-RU"/>
        </w:rPr>
        <w:t>Нормы пробега подвижного состава и основных агрегатов до КР, тыс.км;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1254"/>
        <w:gridCol w:w="1179"/>
        <w:gridCol w:w="1189"/>
        <w:gridCol w:w="1182"/>
        <w:gridCol w:w="1186"/>
        <w:gridCol w:w="1176"/>
        <w:gridCol w:w="1188"/>
      </w:tblGrid>
      <w:tr w:rsidR="006D0CC0" w:rsidRPr="00134363" w:rsidTr="00134363">
        <w:tc>
          <w:tcPr>
            <w:tcW w:w="1216" w:type="dxa"/>
            <w:vAlign w:val="center"/>
          </w:tcPr>
          <w:p w:rsidR="005F718E" w:rsidRPr="00134363" w:rsidRDefault="005F718E" w:rsidP="00134363">
            <w:pPr>
              <w:rPr>
                <w:lang w:eastAsia="ru-RU"/>
              </w:rPr>
            </w:pPr>
            <w:r w:rsidRPr="00134363">
              <w:rPr>
                <w:lang w:eastAsia="ru-RU"/>
              </w:rPr>
              <w:t>Подвижной состав и его основной параметр</w:t>
            </w:r>
          </w:p>
        </w:tc>
        <w:tc>
          <w:tcPr>
            <w:tcW w:w="1254" w:type="dxa"/>
            <w:vAlign w:val="center"/>
          </w:tcPr>
          <w:p w:rsidR="005F718E" w:rsidRPr="00134363" w:rsidRDefault="005F718E" w:rsidP="00134363">
            <w:pPr>
              <w:rPr>
                <w:lang w:eastAsia="ru-RU"/>
              </w:rPr>
            </w:pPr>
            <w:r w:rsidRPr="00134363">
              <w:rPr>
                <w:lang w:eastAsia="ru-RU"/>
              </w:rPr>
              <w:t>Модель подвижного состава</w:t>
            </w:r>
          </w:p>
        </w:tc>
        <w:tc>
          <w:tcPr>
            <w:tcW w:w="1179" w:type="dxa"/>
            <w:vAlign w:val="center"/>
          </w:tcPr>
          <w:p w:rsidR="005F718E" w:rsidRPr="00134363" w:rsidRDefault="005F718E" w:rsidP="00134363">
            <w:pPr>
              <w:rPr>
                <w:lang w:eastAsia="ru-RU"/>
              </w:rPr>
            </w:pPr>
            <w:r w:rsidRPr="00134363">
              <w:rPr>
                <w:lang w:eastAsia="ru-RU"/>
              </w:rPr>
              <w:t>А/м, прицеп, кузов, рама, кабина</w:t>
            </w:r>
          </w:p>
        </w:tc>
        <w:tc>
          <w:tcPr>
            <w:tcW w:w="1189" w:type="dxa"/>
            <w:vAlign w:val="center"/>
          </w:tcPr>
          <w:p w:rsidR="005F718E" w:rsidRPr="00134363" w:rsidRDefault="005F718E" w:rsidP="00134363">
            <w:pPr>
              <w:rPr>
                <w:lang w:eastAsia="ru-RU"/>
              </w:rPr>
            </w:pPr>
            <w:r w:rsidRPr="00134363">
              <w:rPr>
                <w:lang w:eastAsia="ru-RU"/>
              </w:rPr>
              <w:t>двигатель</w:t>
            </w:r>
          </w:p>
        </w:tc>
        <w:tc>
          <w:tcPr>
            <w:tcW w:w="1182" w:type="dxa"/>
            <w:vAlign w:val="center"/>
          </w:tcPr>
          <w:p w:rsidR="005F718E" w:rsidRPr="00134363" w:rsidRDefault="005F718E" w:rsidP="00134363">
            <w:pPr>
              <w:rPr>
                <w:lang w:eastAsia="ru-RU"/>
              </w:rPr>
            </w:pPr>
            <w:r w:rsidRPr="00134363">
              <w:rPr>
                <w:lang w:eastAsia="ru-RU"/>
              </w:rPr>
              <w:t>Коробка передач</w:t>
            </w:r>
          </w:p>
        </w:tc>
        <w:tc>
          <w:tcPr>
            <w:tcW w:w="1186" w:type="dxa"/>
            <w:vAlign w:val="center"/>
          </w:tcPr>
          <w:p w:rsidR="005F718E" w:rsidRPr="00134363" w:rsidRDefault="005F718E" w:rsidP="00134363">
            <w:pPr>
              <w:rPr>
                <w:lang w:eastAsia="ru-RU"/>
              </w:rPr>
            </w:pPr>
            <w:r w:rsidRPr="00134363">
              <w:rPr>
                <w:lang w:eastAsia="ru-RU"/>
              </w:rPr>
              <w:t>Ось передняя</w:t>
            </w:r>
          </w:p>
        </w:tc>
        <w:tc>
          <w:tcPr>
            <w:tcW w:w="1176" w:type="dxa"/>
            <w:vAlign w:val="center"/>
          </w:tcPr>
          <w:p w:rsidR="005F718E" w:rsidRPr="00134363" w:rsidRDefault="005F718E" w:rsidP="00134363">
            <w:pPr>
              <w:rPr>
                <w:lang w:eastAsia="ru-RU"/>
              </w:rPr>
            </w:pPr>
            <w:r w:rsidRPr="00134363">
              <w:rPr>
                <w:lang w:eastAsia="ru-RU"/>
              </w:rPr>
              <w:t>Мост задний</w:t>
            </w:r>
          </w:p>
        </w:tc>
        <w:tc>
          <w:tcPr>
            <w:tcW w:w="1188" w:type="dxa"/>
            <w:vAlign w:val="center"/>
          </w:tcPr>
          <w:p w:rsidR="005F718E" w:rsidRPr="00134363" w:rsidRDefault="005F718E" w:rsidP="00134363">
            <w:pPr>
              <w:rPr>
                <w:lang w:eastAsia="ru-RU"/>
              </w:rPr>
            </w:pPr>
            <w:r w:rsidRPr="00134363">
              <w:rPr>
                <w:lang w:eastAsia="ru-RU"/>
              </w:rPr>
              <w:t>Рулевой механизм</w:t>
            </w:r>
          </w:p>
        </w:tc>
      </w:tr>
      <w:tr w:rsidR="006D0CC0" w:rsidRPr="00134363" w:rsidTr="00134363">
        <w:tc>
          <w:tcPr>
            <w:tcW w:w="1216" w:type="dxa"/>
            <w:vAlign w:val="center"/>
          </w:tcPr>
          <w:p w:rsidR="005F718E" w:rsidRPr="00134363" w:rsidRDefault="005F718E" w:rsidP="00134363">
            <w:pPr>
              <w:rPr>
                <w:szCs w:val="24"/>
                <w:lang w:eastAsia="ru-RU"/>
              </w:rPr>
            </w:pPr>
            <w:r w:rsidRPr="00134363">
              <w:rPr>
                <w:szCs w:val="24"/>
                <w:lang w:eastAsia="ru-RU"/>
              </w:rPr>
              <w:t>Малого класса</w:t>
            </w:r>
          </w:p>
        </w:tc>
        <w:tc>
          <w:tcPr>
            <w:tcW w:w="1254" w:type="dxa"/>
            <w:vAlign w:val="center"/>
          </w:tcPr>
          <w:p w:rsidR="005F718E" w:rsidRPr="00134363" w:rsidRDefault="005F718E" w:rsidP="00134363">
            <w:pPr>
              <w:rPr>
                <w:szCs w:val="24"/>
                <w:lang w:eastAsia="ru-RU"/>
              </w:rPr>
            </w:pPr>
            <w:r w:rsidRPr="00134363">
              <w:rPr>
                <w:szCs w:val="24"/>
                <w:lang w:eastAsia="ru-RU"/>
              </w:rPr>
              <w:t>ПАЗ - 672</w:t>
            </w:r>
          </w:p>
        </w:tc>
        <w:tc>
          <w:tcPr>
            <w:tcW w:w="1179" w:type="dxa"/>
            <w:vAlign w:val="center"/>
          </w:tcPr>
          <w:p w:rsidR="005F718E" w:rsidRPr="00134363" w:rsidRDefault="005F718E" w:rsidP="00134363">
            <w:pPr>
              <w:rPr>
                <w:szCs w:val="24"/>
                <w:lang w:eastAsia="ru-RU"/>
              </w:rPr>
            </w:pPr>
            <w:r w:rsidRPr="00134363">
              <w:rPr>
                <w:szCs w:val="24"/>
                <w:lang w:eastAsia="ru-RU"/>
              </w:rPr>
              <w:t>320</w:t>
            </w:r>
          </w:p>
        </w:tc>
        <w:tc>
          <w:tcPr>
            <w:tcW w:w="1189" w:type="dxa"/>
            <w:vAlign w:val="center"/>
          </w:tcPr>
          <w:p w:rsidR="005F718E" w:rsidRPr="00134363" w:rsidRDefault="005F718E" w:rsidP="00134363">
            <w:pPr>
              <w:rPr>
                <w:szCs w:val="24"/>
                <w:lang w:eastAsia="ru-RU"/>
              </w:rPr>
            </w:pPr>
            <w:r w:rsidRPr="00134363">
              <w:rPr>
                <w:szCs w:val="24"/>
                <w:lang w:eastAsia="ru-RU"/>
              </w:rPr>
              <w:t>180</w:t>
            </w:r>
          </w:p>
        </w:tc>
        <w:tc>
          <w:tcPr>
            <w:tcW w:w="1182" w:type="dxa"/>
            <w:vAlign w:val="center"/>
          </w:tcPr>
          <w:p w:rsidR="005F718E" w:rsidRPr="00134363" w:rsidRDefault="005F718E" w:rsidP="00134363">
            <w:pPr>
              <w:rPr>
                <w:szCs w:val="24"/>
                <w:lang w:eastAsia="ru-RU"/>
              </w:rPr>
            </w:pPr>
            <w:r w:rsidRPr="00134363">
              <w:rPr>
                <w:szCs w:val="24"/>
                <w:lang w:eastAsia="ru-RU"/>
              </w:rPr>
              <w:t>180</w:t>
            </w:r>
          </w:p>
        </w:tc>
        <w:tc>
          <w:tcPr>
            <w:tcW w:w="1186" w:type="dxa"/>
            <w:vAlign w:val="center"/>
          </w:tcPr>
          <w:p w:rsidR="005F718E" w:rsidRPr="00134363" w:rsidRDefault="005F718E" w:rsidP="00134363">
            <w:pPr>
              <w:rPr>
                <w:szCs w:val="24"/>
                <w:lang w:eastAsia="ru-RU"/>
              </w:rPr>
            </w:pPr>
            <w:r w:rsidRPr="00134363">
              <w:rPr>
                <w:szCs w:val="24"/>
                <w:lang w:eastAsia="ru-RU"/>
              </w:rPr>
              <w:t>180</w:t>
            </w:r>
          </w:p>
        </w:tc>
        <w:tc>
          <w:tcPr>
            <w:tcW w:w="1176" w:type="dxa"/>
            <w:vAlign w:val="center"/>
          </w:tcPr>
          <w:p w:rsidR="005F718E" w:rsidRPr="00134363" w:rsidRDefault="005F718E" w:rsidP="00134363">
            <w:pPr>
              <w:rPr>
                <w:szCs w:val="24"/>
                <w:lang w:eastAsia="ru-RU"/>
              </w:rPr>
            </w:pPr>
            <w:r w:rsidRPr="00134363">
              <w:rPr>
                <w:szCs w:val="24"/>
                <w:lang w:eastAsia="ru-RU"/>
              </w:rPr>
              <w:t>180</w:t>
            </w:r>
          </w:p>
        </w:tc>
        <w:tc>
          <w:tcPr>
            <w:tcW w:w="1188" w:type="dxa"/>
            <w:vAlign w:val="center"/>
          </w:tcPr>
          <w:p w:rsidR="005F718E" w:rsidRPr="00134363" w:rsidRDefault="005F718E" w:rsidP="00134363">
            <w:pPr>
              <w:rPr>
                <w:szCs w:val="24"/>
                <w:lang w:eastAsia="ru-RU"/>
              </w:rPr>
            </w:pPr>
            <w:r w:rsidRPr="00134363">
              <w:rPr>
                <w:szCs w:val="24"/>
                <w:lang w:eastAsia="ru-RU"/>
              </w:rPr>
              <w:t>150</w:t>
            </w:r>
          </w:p>
        </w:tc>
      </w:tr>
    </w:tbl>
    <w:p w:rsidR="00134363" w:rsidRDefault="00134363" w:rsidP="00134363">
      <w:pPr>
        <w:tabs>
          <w:tab w:val="left" w:pos="993"/>
        </w:tabs>
        <w:suppressAutoHyphens/>
        <w:ind w:firstLine="709"/>
        <w:jc w:val="both"/>
        <w:rPr>
          <w:sz w:val="28"/>
          <w:szCs w:val="24"/>
          <w:lang w:val="en-US" w:eastAsia="ru-RU"/>
        </w:rPr>
      </w:pPr>
    </w:p>
    <w:p w:rsidR="005F718E"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Количество оборотных агрегатов на 100 автомобилей;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1366"/>
        <w:gridCol w:w="1366"/>
        <w:gridCol w:w="1367"/>
        <w:gridCol w:w="1367"/>
        <w:gridCol w:w="1369"/>
        <w:gridCol w:w="1369"/>
      </w:tblGrid>
      <w:tr w:rsidR="006D0CC0" w:rsidRPr="00134363" w:rsidTr="00134363">
        <w:tc>
          <w:tcPr>
            <w:tcW w:w="714" w:type="pct"/>
            <w:vAlign w:val="center"/>
          </w:tcPr>
          <w:p w:rsidR="005F718E" w:rsidRPr="00134363" w:rsidRDefault="005F718E" w:rsidP="00134363">
            <w:pPr>
              <w:rPr>
                <w:szCs w:val="24"/>
                <w:lang w:eastAsia="ru-RU"/>
              </w:rPr>
            </w:pPr>
            <w:r w:rsidRPr="00134363">
              <w:rPr>
                <w:lang w:eastAsia="ru-RU"/>
              </w:rPr>
              <w:t>Подвижной состав и его основной параметр</w:t>
            </w:r>
          </w:p>
        </w:tc>
        <w:tc>
          <w:tcPr>
            <w:tcW w:w="714" w:type="pct"/>
            <w:vAlign w:val="center"/>
          </w:tcPr>
          <w:p w:rsidR="005F718E" w:rsidRPr="00134363" w:rsidRDefault="005F718E" w:rsidP="00134363">
            <w:pPr>
              <w:rPr>
                <w:szCs w:val="24"/>
                <w:lang w:eastAsia="ru-RU"/>
              </w:rPr>
            </w:pPr>
            <w:r w:rsidRPr="00134363">
              <w:rPr>
                <w:lang w:eastAsia="ru-RU"/>
              </w:rPr>
              <w:t>Модель подвижного состава</w:t>
            </w:r>
          </w:p>
        </w:tc>
        <w:tc>
          <w:tcPr>
            <w:tcW w:w="714" w:type="pct"/>
            <w:vAlign w:val="center"/>
          </w:tcPr>
          <w:p w:rsidR="005F718E" w:rsidRPr="00134363" w:rsidRDefault="005F718E" w:rsidP="00134363">
            <w:pPr>
              <w:rPr>
                <w:szCs w:val="24"/>
                <w:lang w:eastAsia="ru-RU"/>
              </w:rPr>
            </w:pPr>
            <w:r w:rsidRPr="00134363">
              <w:rPr>
                <w:lang w:eastAsia="ru-RU"/>
              </w:rPr>
              <w:t>двигатель</w:t>
            </w:r>
          </w:p>
        </w:tc>
        <w:tc>
          <w:tcPr>
            <w:tcW w:w="714" w:type="pct"/>
            <w:vAlign w:val="center"/>
          </w:tcPr>
          <w:p w:rsidR="005F718E" w:rsidRPr="00134363" w:rsidRDefault="005F718E" w:rsidP="00134363">
            <w:pPr>
              <w:rPr>
                <w:szCs w:val="24"/>
                <w:lang w:eastAsia="ru-RU"/>
              </w:rPr>
            </w:pPr>
            <w:r w:rsidRPr="00134363">
              <w:rPr>
                <w:lang w:eastAsia="ru-RU"/>
              </w:rPr>
              <w:t>Коробка передач</w:t>
            </w:r>
          </w:p>
        </w:tc>
        <w:tc>
          <w:tcPr>
            <w:tcW w:w="714" w:type="pct"/>
            <w:vAlign w:val="center"/>
          </w:tcPr>
          <w:p w:rsidR="005F718E" w:rsidRPr="00134363" w:rsidRDefault="005F718E" w:rsidP="00134363">
            <w:pPr>
              <w:rPr>
                <w:szCs w:val="24"/>
                <w:lang w:eastAsia="ru-RU"/>
              </w:rPr>
            </w:pPr>
            <w:r w:rsidRPr="00134363">
              <w:rPr>
                <w:lang w:eastAsia="ru-RU"/>
              </w:rPr>
              <w:t>Ось передняя</w:t>
            </w:r>
          </w:p>
        </w:tc>
        <w:tc>
          <w:tcPr>
            <w:tcW w:w="715" w:type="pct"/>
            <w:vAlign w:val="center"/>
          </w:tcPr>
          <w:p w:rsidR="005F718E" w:rsidRPr="00134363" w:rsidRDefault="005F718E" w:rsidP="00134363">
            <w:pPr>
              <w:rPr>
                <w:szCs w:val="24"/>
                <w:lang w:eastAsia="ru-RU"/>
              </w:rPr>
            </w:pPr>
            <w:r w:rsidRPr="00134363">
              <w:rPr>
                <w:lang w:eastAsia="ru-RU"/>
              </w:rPr>
              <w:t>Мост задний</w:t>
            </w:r>
          </w:p>
        </w:tc>
        <w:tc>
          <w:tcPr>
            <w:tcW w:w="715" w:type="pct"/>
            <w:vAlign w:val="center"/>
          </w:tcPr>
          <w:p w:rsidR="005F718E" w:rsidRPr="00134363" w:rsidRDefault="005F718E" w:rsidP="00134363">
            <w:pPr>
              <w:rPr>
                <w:szCs w:val="24"/>
                <w:lang w:eastAsia="ru-RU"/>
              </w:rPr>
            </w:pPr>
            <w:r w:rsidRPr="00134363">
              <w:rPr>
                <w:lang w:eastAsia="ru-RU"/>
              </w:rPr>
              <w:t>Рулевой механизм</w:t>
            </w:r>
          </w:p>
        </w:tc>
      </w:tr>
      <w:tr w:rsidR="006D0CC0" w:rsidRPr="00134363" w:rsidTr="00134363">
        <w:tc>
          <w:tcPr>
            <w:tcW w:w="714" w:type="pct"/>
            <w:vAlign w:val="center"/>
          </w:tcPr>
          <w:p w:rsidR="005F718E" w:rsidRPr="00134363" w:rsidRDefault="005F718E" w:rsidP="00134363">
            <w:pPr>
              <w:rPr>
                <w:szCs w:val="24"/>
                <w:lang w:eastAsia="ru-RU"/>
              </w:rPr>
            </w:pPr>
            <w:r w:rsidRPr="00134363">
              <w:rPr>
                <w:szCs w:val="24"/>
                <w:lang w:eastAsia="ru-RU"/>
              </w:rPr>
              <w:t>Малого класса</w:t>
            </w:r>
          </w:p>
        </w:tc>
        <w:tc>
          <w:tcPr>
            <w:tcW w:w="714" w:type="pct"/>
            <w:vAlign w:val="center"/>
          </w:tcPr>
          <w:p w:rsidR="005F718E" w:rsidRPr="00134363" w:rsidRDefault="005F718E" w:rsidP="00134363">
            <w:pPr>
              <w:rPr>
                <w:szCs w:val="24"/>
                <w:lang w:eastAsia="ru-RU"/>
              </w:rPr>
            </w:pPr>
            <w:r w:rsidRPr="00134363">
              <w:rPr>
                <w:szCs w:val="24"/>
                <w:lang w:eastAsia="ru-RU"/>
              </w:rPr>
              <w:t>ПАЗ - 672</w:t>
            </w:r>
          </w:p>
        </w:tc>
        <w:tc>
          <w:tcPr>
            <w:tcW w:w="714" w:type="pct"/>
            <w:vAlign w:val="center"/>
          </w:tcPr>
          <w:p w:rsidR="005F718E" w:rsidRPr="00134363" w:rsidRDefault="005F718E" w:rsidP="00134363">
            <w:pPr>
              <w:rPr>
                <w:szCs w:val="24"/>
                <w:lang w:eastAsia="ru-RU"/>
              </w:rPr>
            </w:pPr>
            <w:r w:rsidRPr="00134363">
              <w:rPr>
                <w:szCs w:val="24"/>
                <w:lang w:eastAsia="ru-RU"/>
              </w:rPr>
              <w:t>6…8</w:t>
            </w:r>
          </w:p>
        </w:tc>
        <w:tc>
          <w:tcPr>
            <w:tcW w:w="714" w:type="pct"/>
            <w:vAlign w:val="center"/>
          </w:tcPr>
          <w:p w:rsidR="005F718E" w:rsidRPr="00134363" w:rsidRDefault="005F718E" w:rsidP="00134363">
            <w:pPr>
              <w:rPr>
                <w:szCs w:val="24"/>
                <w:lang w:eastAsia="ru-RU"/>
              </w:rPr>
            </w:pPr>
            <w:r w:rsidRPr="00134363">
              <w:rPr>
                <w:szCs w:val="24"/>
                <w:lang w:eastAsia="ru-RU"/>
              </w:rPr>
              <w:t>7…8</w:t>
            </w:r>
          </w:p>
        </w:tc>
        <w:tc>
          <w:tcPr>
            <w:tcW w:w="714" w:type="pct"/>
            <w:vAlign w:val="center"/>
          </w:tcPr>
          <w:p w:rsidR="005F718E" w:rsidRPr="00134363" w:rsidRDefault="005F718E" w:rsidP="00134363">
            <w:pPr>
              <w:rPr>
                <w:szCs w:val="24"/>
                <w:lang w:eastAsia="ru-RU"/>
              </w:rPr>
            </w:pPr>
            <w:r w:rsidRPr="00134363">
              <w:rPr>
                <w:szCs w:val="24"/>
                <w:lang w:eastAsia="ru-RU"/>
              </w:rPr>
              <w:t>6…8</w:t>
            </w:r>
          </w:p>
        </w:tc>
        <w:tc>
          <w:tcPr>
            <w:tcW w:w="715" w:type="pct"/>
            <w:vAlign w:val="center"/>
          </w:tcPr>
          <w:p w:rsidR="005F718E" w:rsidRPr="00134363" w:rsidRDefault="005F718E" w:rsidP="00134363">
            <w:pPr>
              <w:rPr>
                <w:szCs w:val="24"/>
                <w:lang w:eastAsia="ru-RU"/>
              </w:rPr>
            </w:pPr>
            <w:r w:rsidRPr="00134363">
              <w:rPr>
                <w:szCs w:val="24"/>
                <w:lang w:eastAsia="ru-RU"/>
              </w:rPr>
              <w:t>6…8</w:t>
            </w:r>
          </w:p>
        </w:tc>
        <w:tc>
          <w:tcPr>
            <w:tcW w:w="715" w:type="pct"/>
            <w:vAlign w:val="center"/>
          </w:tcPr>
          <w:p w:rsidR="005F718E" w:rsidRPr="00134363" w:rsidRDefault="005F718E" w:rsidP="00134363">
            <w:pPr>
              <w:rPr>
                <w:szCs w:val="24"/>
                <w:lang w:eastAsia="ru-RU"/>
              </w:rPr>
            </w:pPr>
            <w:r w:rsidRPr="00134363">
              <w:rPr>
                <w:szCs w:val="24"/>
                <w:lang w:eastAsia="ru-RU"/>
              </w:rPr>
              <w:t>7…8</w:t>
            </w:r>
          </w:p>
        </w:tc>
      </w:tr>
    </w:tbl>
    <w:p w:rsidR="005F718E" w:rsidRPr="00134363" w:rsidRDefault="005F718E" w:rsidP="00134363">
      <w:pPr>
        <w:tabs>
          <w:tab w:val="left" w:pos="993"/>
        </w:tabs>
        <w:suppressAutoHyphens/>
        <w:ind w:firstLine="709"/>
        <w:jc w:val="both"/>
        <w:rPr>
          <w:sz w:val="28"/>
          <w:szCs w:val="24"/>
          <w:lang w:eastAsia="ru-RU"/>
        </w:rPr>
      </w:pPr>
    </w:p>
    <w:p w:rsidR="005F718E"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Продолжительность простоя подвижного состава в ТО и ремонте;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90"/>
        <w:gridCol w:w="3191"/>
      </w:tblGrid>
      <w:tr w:rsidR="005F718E" w:rsidRPr="00134363">
        <w:tc>
          <w:tcPr>
            <w:tcW w:w="3190" w:type="dxa"/>
            <w:vAlign w:val="center"/>
          </w:tcPr>
          <w:p w:rsidR="005F718E" w:rsidRPr="00134363" w:rsidRDefault="005F718E" w:rsidP="00134363">
            <w:pPr>
              <w:rPr>
                <w:lang w:eastAsia="ru-RU"/>
              </w:rPr>
            </w:pPr>
            <w:r w:rsidRPr="00134363">
              <w:rPr>
                <w:lang w:eastAsia="ru-RU"/>
              </w:rPr>
              <w:t>Подвижной состав</w:t>
            </w:r>
          </w:p>
        </w:tc>
        <w:tc>
          <w:tcPr>
            <w:tcW w:w="3190" w:type="dxa"/>
            <w:vAlign w:val="center"/>
          </w:tcPr>
          <w:p w:rsidR="005F718E" w:rsidRPr="00134363" w:rsidRDefault="005F718E" w:rsidP="00134363">
            <w:pPr>
              <w:rPr>
                <w:lang w:eastAsia="ru-RU"/>
              </w:rPr>
            </w:pPr>
            <w:r w:rsidRPr="00134363">
              <w:rPr>
                <w:lang w:eastAsia="ru-RU"/>
              </w:rPr>
              <w:t>ТО и ТР на АТП, дней/1000км</w:t>
            </w:r>
          </w:p>
        </w:tc>
        <w:tc>
          <w:tcPr>
            <w:tcW w:w="3191" w:type="dxa"/>
            <w:vAlign w:val="center"/>
          </w:tcPr>
          <w:p w:rsidR="005F718E" w:rsidRPr="00134363" w:rsidRDefault="005F718E" w:rsidP="00134363">
            <w:pPr>
              <w:rPr>
                <w:lang w:eastAsia="ru-RU"/>
              </w:rPr>
            </w:pPr>
            <w:r w:rsidRPr="00134363">
              <w:rPr>
                <w:lang w:eastAsia="ru-RU"/>
              </w:rPr>
              <w:t>КР на ремонтном предприятии, дней</w:t>
            </w:r>
          </w:p>
        </w:tc>
      </w:tr>
      <w:tr w:rsidR="005F718E" w:rsidRPr="00134363">
        <w:tc>
          <w:tcPr>
            <w:tcW w:w="3190" w:type="dxa"/>
            <w:vAlign w:val="center"/>
          </w:tcPr>
          <w:p w:rsidR="005F718E" w:rsidRPr="00134363" w:rsidRDefault="005F718E" w:rsidP="00134363">
            <w:pPr>
              <w:rPr>
                <w:lang w:eastAsia="ru-RU"/>
              </w:rPr>
            </w:pPr>
            <w:r w:rsidRPr="00134363">
              <w:rPr>
                <w:lang w:eastAsia="ru-RU"/>
              </w:rPr>
              <w:t>Малого класса</w:t>
            </w:r>
          </w:p>
        </w:tc>
        <w:tc>
          <w:tcPr>
            <w:tcW w:w="3190" w:type="dxa"/>
            <w:vAlign w:val="center"/>
          </w:tcPr>
          <w:p w:rsidR="005F718E" w:rsidRPr="00134363" w:rsidRDefault="005F718E" w:rsidP="00134363">
            <w:pPr>
              <w:rPr>
                <w:lang w:eastAsia="ru-RU"/>
              </w:rPr>
            </w:pPr>
            <w:r w:rsidRPr="00134363">
              <w:rPr>
                <w:lang w:eastAsia="ru-RU"/>
              </w:rPr>
              <w:t>0,30…0,50</w:t>
            </w:r>
          </w:p>
        </w:tc>
        <w:tc>
          <w:tcPr>
            <w:tcW w:w="3191" w:type="dxa"/>
            <w:vAlign w:val="center"/>
          </w:tcPr>
          <w:p w:rsidR="005F718E" w:rsidRPr="00134363" w:rsidRDefault="005F718E" w:rsidP="00134363">
            <w:pPr>
              <w:rPr>
                <w:lang w:eastAsia="ru-RU"/>
              </w:rPr>
            </w:pPr>
            <w:r w:rsidRPr="00134363">
              <w:rPr>
                <w:lang w:eastAsia="ru-RU"/>
              </w:rPr>
              <w:t>20</w:t>
            </w:r>
          </w:p>
        </w:tc>
      </w:tr>
    </w:tbl>
    <w:p w:rsidR="005F718E" w:rsidRPr="00134363" w:rsidRDefault="005F718E" w:rsidP="00134363">
      <w:pPr>
        <w:tabs>
          <w:tab w:val="left" w:pos="993"/>
        </w:tabs>
        <w:suppressAutoHyphens/>
        <w:ind w:firstLine="709"/>
        <w:jc w:val="both"/>
        <w:rPr>
          <w:sz w:val="28"/>
          <w:szCs w:val="28"/>
          <w:lang w:eastAsia="ru-RU"/>
        </w:rPr>
      </w:pPr>
    </w:p>
    <w:p w:rsidR="00134363" w:rsidRPr="00134363" w:rsidRDefault="00134363" w:rsidP="00134363">
      <w:pPr>
        <w:tabs>
          <w:tab w:val="left" w:pos="993"/>
        </w:tabs>
        <w:suppressAutoHyphens/>
        <w:ind w:firstLine="709"/>
        <w:jc w:val="both"/>
        <w:rPr>
          <w:b/>
          <w:sz w:val="28"/>
          <w:szCs w:val="28"/>
          <w:lang w:eastAsia="ru-RU"/>
        </w:rPr>
      </w:pPr>
      <w:r w:rsidRPr="00134363">
        <w:rPr>
          <w:b/>
          <w:sz w:val="28"/>
          <w:szCs w:val="28"/>
          <w:lang w:eastAsia="ru-RU"/>
        </w:rPr>
        <w:t>7</w:t>
      </w:r>
      <w:r w:rsidR="005F718E" w:rsidRPr="00134363">
        <w:rPr>
          <w:b/>
          <w:sz w:val="28"/>
          <w:szCs w:val="28"/>
          <w:lang w:eastAsia="ru-RU"/>
        </w:rPr>
        <w:t>. Расчёт нормативов ТО и ремонта ПАЗ- 672 при эксплуатации в конкретных условиях</w:t>
      </w:r>
    </w:p>
    <w:p w:rsidR="00134363" w:rsidRPr="00C61693" w:rsidRDefault="00134363" w:rsidP="00134363">
      <w:pPr>
        <w:tabs>
          <w:tab w:val="left" w:pos="993"/>
        </w:tabs>
        <w:suppressAutoHyphens/>
        <w:ind w:firstLine="709"/>
        <w:jc w:val="both"/>
        <w:rPr>
          <w:sz w:val="28"/>
          <w:szCs w:val="28"/>
          <w:lang w:eastAsia="ru-RU"/>
        </w:rPr>
      </w:pPr>
    </w:p>
    <w:p w:rsidR="005F718E"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Нормативы, регламентирующие ТО и ремонт автомобилей корректируются с помощью результирующего коэффициента определяемого по формуле :</w:t>
      </w:r>
    </w:p>
    <w:p w:rsidR="00134363" w:rsidRPr="00C61693" w:rsidRDefault="00134363" w:rsidP="00134363">
      <w:pPr>
        <w:tabs>
          <w:tab w:val="left" w:pos="993"/>
        </w:tabs>
        <w:suppressAutoHyphens/>
        <w:ind w:firstLine="709"/>
        <w:contextualSpacing/>
        <w:jc w:val="both"/>
        <w:rPr>
          <w:sz w:val="28"/>
          <w:szCs w:val="24"/>
          <w:lang w:eastAsia="ru-RU"/>
        </w:rPr>
      </w:pPr>
    </w:p>
    <w:p w:rsidR="00134363" w:rsidRPr="00134363" w:rsidRDefault="005F718E" w:rsidP="00134363">
      <w:pPr>
        <w:tabs>
          <w:tab w:val="left" w:pos="993"/>
        </w:tabs>
        <w:suppressAutoHyphens/>
        <w:ind w:firstLine="709"/>
        <w:contextualSpacing/>
        <w:jc w:val="both"/>
        <w:rPr>
          <w:sz w:val="28"/>
          <w:szCs w:val="24"/>
          <w:lang w:eastAsia="ru-RU"/>
        </w:rPr>
      </w:pPr>
      <w:r w:rsidRPr="00134363">
        <w:rPr>
          <w:sz w:val="28"/>
          <w:szCs w:val="24"/>
          <w:lang w:eastAsia="ru-RU"/>
        </w:rPr>
        <w:t>К = К</w:t>
      </w:r>
      <w:r w:rsidRPr="00134363">
        <w:rPr>
          <w:sz w:val="28"/>
          <w:szCs w:val="24"/>
          <w:vertAlign w:val="subscript"/>
          <w:lang w:eastAsia="ru-RU"/>
        </w:rPr>
        <w:t>1</w:t>
      </w:r>
      <w:r w:rsidRPr="00134363">
        <w:rPr>
          <w:sz w:val="28"/>
          <w:szCs w:val="24"/>
          <w:lang w:eastAsia="ru-RU"/>
        </w:rPr>
        <w:t>· К</w:t>
      </w:r>
      <w:r w:rsidRPr="00134363">
        <w:rPr>
          <w:sz w:val="28"/>
          <w:szCs w:val="24"/>
          <w:vertAlign w:val="subscript"/>
          <w:lang w:eastAsia="ru-RU"/>
        </w:rPr>
        <w:t>2</w:t>
      </w:r>
      <w:r w:rsidRPr="00134363">
        <w:rPr>
          <w:sz w:val="28"/>
          <w:szCs w:val="24"/>
          <w:lang w:eastAsia="ru-RU"/>
        </w:rPr>
        <w:t>· К</w:t>
      </w:r>
      <w:r w:rsidRPr="00134363">
        <w:rPr>
          <w:sz w:val="28"/>
          <w:szCs w:val="24"/>
          <w:vertAlign w:val="subscript"/>
          <w:lang w:eastAsia="ru-RU"/>
        </w:rPr>
        <w:t>3</w:t>
      </w:r>
      <w:r w:rsidRPr="00134363">
        <w:rPr>
          <w:sz w:val="28"/>
          <w:szCs w:val="24"/>
          <w:lang w:eastAsia="ru-RU"/>
        </w:rPr>
        <w:t>· К</w:t>
      </w:r>
      <w:r w:rsidRPr="00134363">
        <w:rPr>
          <w:sz w:val="28"/>
          <w:szCs w:val="24"/>
          <w:vertAlign w:val="subscript"/>
          <w:lang w:eastAsia="ru-RU"/>
        </w:rPr>
        <w:t>4</w:t>
      </w:r>
      <w:r w:rsidRPr="00134363">
        <w:rPr>
          <w:sz w:val="28"/>
          <w:szCs w:val="24"/>
          <w:lang w:eastAsia="ru-RU"/>
        </w:rPr>
        <w:t>· К</w:t>
      </w:r>
      <w:r w:rsidRPr="00134363">
        <w:rPr>
          <w:sz w:val="28"/>
          <w:szCs w:val="24"/>
          <w:vertAlign w:val="subscript"/>
          <w:lang w:eastAsia="ru-RU"/>
        </w:rPr>
        <w:t>5</w:t>
      </w:r>
      <w:r w:rsidRPr="00134363">
        <w:rPr>
          <w:sz w:val="28"/>
          <w:szCs w:val="24"/>
          <w:lang w:eastAsia="ru-RU"/>
        </w:rPr>
        <w:t>· К</w:t>
      </w:r>
      <w:r w:rsidRPr="00134363">
        <w:rPr>
          <w:sz w:val="28"/>
          <w:szCs w:val="24"/>
          <w:vertAlign w:val="subscript"/>
          <w:lang w:eastAsia="ru-RU"/>
        </w:rPr>
        <w:t>6</w:t>
      </w:r>
      <w:r w:rsidRPr="00134363">
        <w:rPr>
          <w:sz w:val="28"/>
          <w:szCs w:val="24"/>
          <w:lang w:eastAsia="ru-RU"/>
        </w:rPr>
        <w:t>· К</w:t>
      </w:r>
      <w:r w:rsidRPr="00134363">
        <w:rPr>
          <w:sz w:val="28"/>
          <w:szCs w:val="24"/>
          <w:vertAlign w:val="subscript"/>
          <w:lang w:eastAsia="ru-RU"/>
        </w:rPr>
        <w:t>7</w:t>
      </w:r>
    </w:p>
    <w:p w:rsidR="00134363" w:rsidRPr="00C61693" w:rsidRDefault="00134363" w:rsidP="00134363">
      <w:pPr>
        <w:tabs>
          <w:tab w:val="left" w:pos="993"/>
        </w:tabs>
        <w:suppressAutoHyphens/>
        <w:ind w:firstLine="709"/>
        <w:contextualSpacing/>
        <w:jc w:val="both"/>
        <w:rPr>
          <w:sz w:val="28"/>
          <w:szCs w:val="24"/>
          <w:lang w:eastAsia="ru-RU"/>
        </w:rPr>
      </w:pPr>
      <w:r>
        <w:rPr>
          <w:sz w:val="28"/>
          <w:szCs w:val="24"/>
          <w:lang w:eastAsia="ru-RU"/>
        </w:rPr>
        <w:br w:type="page"/>
      </w:r>
      <w:r w:rsidR="005F718E" w:rsidRPr="00134363">
        <w:rPr>
          <w:sz w:val="28"/>
          <w:szCs w:val="24"/>
          <w:lang w:eastAsia="ru-RU"/>
        </w:rPr>
        <w:t>Где :</w:t>
      </w:r>
      <w:r>
        <w:rPr>
          <w:sz w:val="28"/>
          <w:szCs w:val="24"/>
          <w:lang w:eastAsia="ru-RU"/>
        </w:rPr>
        <w:t xml:space="preserve"> </w:t>
      </w:r>
    </w:p>
    <w:p w:rsidR="00134363" w:rsidRPr="00C61693" w:rsidRDefault="005F718E" w:rsidP="00134363">
      <w:pPr>
        <w:tabs>
          <w:tab w:val="left" w:pos="993"/>
        </w:tabs>
        <w:suppressAutoHyphens/>
        <w:ind w:firstLine="709"/>
        <w:contextualSpacing/>
        <w:jc w:val="both"/>
        <w:rPr>
          <w:sz w:val="28"/>
          <w:szCs w:val="24"/>
          <w:lang w:eastAsia="ru-RU"/>
        </w:rPr>
      </w:pPr>
      <w:r w:rsidRPr="00134363">
        <w:rPr>
          <w:sz w:val="28"/>
          <w:szCs w:val="24"/>
          <w:lang w:eastAsia="ru-RU"/>
        </w:rPr>
        <w:t>К</w:t>
      </w:r>
      <w:r w:rsidRPr="00134363">
        <w:rPr>
          <w:sz w:val="28"/>
          <w:szCs w:val="24"/>
          <w:vertAlign w:val="subscript"/>
          <w:lang w:eastAsia="ru-RU"/>
        </w:rPr>
        <w:t>1</w:t>
      </w:r>
      <w:r w:rsidRPr="00134363">
        <w:rPr>
          <w:sz w:val="28"/>
          <w:szCs w:val="24"/>
          <w:lang w:eastAsia="ru-RU"/>
        </w:rPr>
        <w:t xml:space="preserve"> – коэффициент корректирования нормативов в зависимости от условий</w:t>
      </w:r>
      <w:r w:rsidR="00134363">
        <w:rPr>
          <w:sz w:val="28"/>
          <w:szCs w:val="24"/>
          <w:lang w:eastAsia="ru-RU"/>
        </w:rPr>
        <w:t xml:space="preserve"> </w:t>
      </w:r>
      <w:r w:rsidRPr="00134363">
        <w:rPr>
          <w:sz w:val="28"/>
          <w:szCs w:val="24"/>
          <w:lang w:eastAsia="ru-RU"/>
        </w:rPr>
        <w:t>эксплуатации;</w:t>
      </w:r>
      <w:r w:rsidR="00134363">
        <w:rPr>
          <w:sz w:val="28"/>
          <w:szCs w:val="24"/>
          <w:lang w:eastAsia="ru-RU"/>
        </w:rPr>
        <w:tab/>
      </w:r>
    </w:p>
    <w:p w:rsidR="00134363" w:rsidRPr="00134363" w:rsidRDefault="005F718E" w:rsidP="00134363">
      <w:pPr>
        <w:tabs>
          <w:tab w:val="left" w:pos="993"/>
        </w:tabs>
        <w:suppressAutoHyphens/>
        <w:ind w:firstLine="709"/>
        <w:contextualSpacing/>
        <w:jc w:val="both"/>
        <w:rPr>
          <w:sz w:val="28"/>
          <w:szCs w:val="24"/>
          <w:lang w:eastAsia="ru-RU"/>
        </w:rPr>
      </w:pPr>
      <w:r w:rsidRPr="00134363">
        <w:rPr>
          <w:sz w:val="28"/>
          <w:szCs w:val="24"/>
          <w:lang w:eastAsia="ru-RU"/>
        </w:rPr>
        <w:t>К</w:t>
      </w:r>
      <w:r w:rsidRPr="00134363">
        <w:rPr>
          <w:sz w:val="28"/>
          <w:szCs w:val="24"/>
          <w:vertAlign w:val="subscript"/>
          <w:lang w:eastAsia="ru-RU"/>
        </w:rPr>
        <w:t>2</w:t>
      </w:r>
      <w:r w:rsidR="00134363">
        <w:rPr>
          <w:sz w:val="28"/>
          <w:szCs w:val="24"/>
          <w:vertAlign w:val="subscript"/>
          <w:lang w:eastAsia="ru-RU"/>
        </w:rPr>
        <w:t xml:space="preserve"> </w:t>
      </w:r>
      <w:r w:rsidRPr="00134363">
        <w:rPr>
          <w:sz w:val="28"/>
          <w:szCs w:val="24"/>
          <w:lang w:eastAsia="ru-RU"/>
        </w:rPr>
        <w:t>-</w:t>
      </w:r>
      <w:r w:rsidR="00134363">
        <w:rPr>
          <w:sz w:val="28"/>
          <w:szCs w:val="24"/>
          <w:lang w:eastAsia="ru-RU"/>
        </w:rPr>
        <w:t xml:space="preserve"> </w:t>
      </w:r>
      <w:r w:rsidRPr="00134363">
        <w:rPr>
          <w:sz w:val="28"/>
          <w:szCs w:val="24"/>
          <w:lang w:eastAsia="ru-RU"/>
        </w:rPr>
        <w:t>коэффициент корректирования нормативов в зависимости от модификации</w:t>
      </w:r>
      <w:r w:rsidR="00134363">
        <w:rPr>
          <w:sz w:val="28"/>
          <w:szCs w:val="24"/>
          <w:lang w:eastAsia="ru-RU"/>
        </w:rPr>
        <w:t xml:space="preserve"> </w:t>
      </w:r>
      <w:r w:rsidRPr="00134363">
        <w:rPr>
          <w:sz w:val="28"/>
          <w:szCs w:val="24"/>
          <w:lang w:eastAsia="ru-RU"/>
        </w:rPr>
        <w:t>подвижного состава и организации его работы;</w:t>
      </w:r>
    </w:p>
    <w:p w:rsidR="00134363" w:rsidRPr="00C61693" w:rsidRDefault="005F718E" w:rsidP="00134363">
      <w:pPr>
        <w:tabs>
          <w:tab w:val="left" w:pos="993"/>
        </w:tabs>
        <w:suppressAutoHyphens/>
        <w:ind w:firstLine="709"/>
        <w:contextualSpacing/>
        <w:jc w:val="both"/>
        <w:rPr>
          <w:sz w:val="28"/>
          <w:szCs w:val="24"/>
          <w:lang w:eastAsia="ru-RU"/>
        </w:rPr>
      </w:pPr>
      <w:r w:rsidRPr="00134363">
        <w:rPr>
          <w:sz w:val="28"/>
          <w:szCs w:val="24"/>
          <w:lang w:eastAsia="ru-RU"/>
        </w:rPr>
        <w:t>К</w:t>
      </w:r>
      <w:r w:rsidRPr="00134363">
        <w:rPr>
          <w:sz w:val="28"/>
          <w:szCs w:val="24"/>
          <w:vertAlign w:val="subscript"/>
          <w:lang w:eastAsia="ru-RU"/>
        </w:rPr>
        <w:t>3</w:t>
      </w:r>
      <w:r w:rsidR="00134363">
        <w:rPr>
          <w:sz w:val="28"/>
          <w:szCs w:val="24"/>
          <w:vertAlign w:val="subscript"/>
          <w:lang w:eastAsia="ru-RU"/>
        </w:rPr>
        <w:t xml:space="preserve"> </w:t>
      </w:r>
      <w:r w:rsidRPr="00134363">
        <w:rPr>
          <w:sz w:val="28"/>
          <w:szCs w:val="24"/>
          <w:lang w:eastAsia="ru-RU"/>
        </w:rPr>
        <w:t>- коэффициент корректирования нормативов в зависимости от природно-климатичеких условий;</w:t>
      </w:r>
      <w:r w:rsidR="00134363">
        <w:rPr>
          <w:sz w:val="28"/>
          <w:szCs w:val="24"/>
          <w:lang w:eastAsia="ru-RU"/>
        </w:rPr>
        <w:tab/>
      </w:r>
    </w:p>
    <w:p w:rsidR="00134363" w:rsidRPr="00134363" w:rsidRDefault="005F718E" w:rsidP="00134363">
      <w:pPr>
        <w:tabs>
          <w:tab w:val="left" w:pos="993"/>
        </w:tabs>
        <w:suppressAutoHyphens/>
        <w:ind w:firstLine="709"/>
        <w:contextualSpacing/>
        <w:jc w:val="both"/>
        <w:rPr>
          <w:sz w:val="28"/>
          <w:szCs w:val="24"/>
          <w:lang w:eastAsia="ru-RU"/>
        </w:rPr>
      </w:pPr>
      <w:r w:rsidRPr="00134363">
        <w:rPr>
          <w:sz w:val="28"/>
          <w:szCs w:val="24"/>
          <w:lang w:eastAsia="ru-RU"/>
        </w:rPr>
        <w:t>К</w:t>
      </w:r>
      <w:r w:rsidRPr="00134363">
        <w:rPr>
          <w:sz w:val="28"/>
          <w:szCs w:val="24"/>
          <w:vertAlign w:val="subscript"/>
          <w:lang w:eastAsia="ru-RU"/>
        </w:rPr>
        <w:t>4</w:t>
      </w:r>
      <w:r w:rsidRPr="00134363">
        <w:rPr>
          <w:sz w:val="28"/>
          <w:szCs w:val="24"/>
          <w:lang w:eastAsia="ru-RU"/>
        </w:rPr>
        <w:t xml:space="preserve"> - коэффициент корректирования нормативов в зависимости от экологического состояния окружающей среды;</w:t>
      </w:r>
    </w:p>
    <w:p w:rsidR="00134363" w:rsidRPr="00C61693" w:rsidRDefault="005F718E" w:rsidP="00134363">
      <w:pPr>
        <w:tabs>
          <w:tab w:val="left" w:pos="993"/>
        </w:tabs>
        <w:suppressAutoHyphens/>
        <w:ind w:firstLine="709"/>
        <w:contextualSpacing/>
        <w:jc w:val="both"/>
        <w:rPr>
          <w:sz w:val="28"/>
          <w:szCs w:val="24"/>
          <w:lang w:eastAsia="ru-RU"/>
        </w:rPr>
      </w:pPr>
      <w:r w:rsidRPr="00134363">
        <w:rPr>
          <w:sz w:val="28"/>
          <w:szCs w:val="24"/>
          <w:lang w:eastAsia="ru-RU"/>
        </w:rPr>
        <w:t>К</w:t>
      </w:r>
      <w:r w:rsidRPr="00134363">
        <w:rPr>
          <w:sz w:val="28"/>
          <w:szCs w:val="24"/>
          <w:vertAlign w:val="subscript"/>
          <w:lang w:eastAsia="ru-RU"/>
        </w:rPr>
        <w:t>5</w:t>
      </w:r>
      <w:r w:rsidRPr="00134363">
        <w:rPr>
          <w:sz w:val="28"/>
          <w:szCs w:val="24"/>
          <w:lang w:eastAsia="ru-RU"/>
        </w:rPr>
        <w:t xml:space="preserve"> - коэффициент корректирования нормативов удельной трудоёмкости ТР в зависимости от пробега с начала эксплуатации;</w:t>
      </w:r>
      <w:r w:rsidR="00134363">
        <w:rPr>
          <w:sz w:val="28"/>
          <w:szCs w:val="24"/>
          <w:lang w:eastAsia="ru-RU"/>
        </w:rPr>
        <w:tab/>
      </w:r>
    </w:p>
    <w:p w:rsidR="00134363" w:rsidRPr="00C61693" w:rsidRDefault="005F718E" w:rsidP="00134363">
      <w:pPr>
        <w:tabs>
          <w:tab w:val="left" w:pos="993"/>
        </w:tabs>
        <w:suppressAutoHyphens/>
        <w:ind w:firstLine="709"/>
        <w:contextualSpacing/>
        <w:jc w:val="both"/>
        <w:rPr>
          <w:sz w:val="28"/>
          <w:szCs w:val="24"/>
          <w:lang w:eastAsia="ru-RU"/>
        </w:rPr>
      </w:pPr>
      <w:r w:rsidRPr="00134363">
        <w:rPr>
          <w:sz w:val="28"/>
          <w:szCs w:val="24"/>
          <w:lang w:eastAsia="ru-RU"/>
        </w:rPr>
        <w:t>К</w:t>
      </w:r>
      <w:r w:rsidRPr="00134363">
        <w:rPr>
          <w:sz w:val="28"/>
          <w:szCs w:val="24"/>
          <w:vertAlign w:val="subscript"/>
          <w:lang w:eastAsia="ru-RU"/>
        </w:rPr>
        <w:t>6</w:t>
      </w:r>
      <w:r w:rsidRPr="00134363">
        <w:rPr>
          <w:sz w:val="28"/>
          <w:szCs w:val="24"/>
          <w:lang w:eastAsia="ru-RU"/>
        </w:rPr>
        <w:t xml:space="preserve"> - коэффициент корректирования нормативов продолжительности простоя в ТО и ремонте в зависимости от пробега с начала эксплуатации;</w:t>
      </w:r>
      <w:r w:rsidR="00134363">
        <w:rPr>
          <w:sz w:val="28"/>
          <w:szCs w:val="24"/>
          <w:lang w:eastAsia="ru-RU"/>
        </w:rPr>
        <w:tab/>
      </w:r>
    </w:p>
    <w:p w:rsidR="005F718E" w:rsidRPr="00134363" w:rsidRDefault="005F718E" w:rsidP="00134363">
      <w:pPr>
        <w:tabs>
          <w:tab w:val="left" w:pos="993"/>
        </w:tabs>
        <w:suppressAutoHyphens/>
        <w:ind w:firstLine="709"/>
        <w:contextualSpacing/>
        <w:jc w:val="both"/>
        <w:rPr>
          <w:sz w:val="28"/>
          <w:szCs w:val="24"/>
          <w:lang w:eastAsia="ru-RU"/>
        </w:rPr>
      </w:pPr>
      <w:r w:rsidRPr="00134363">
        <w:rPr>
          <w:sz w:val="28"/>
          <w:szCs w:val="24"/>
          <w:lang w:eastAsia="ru-RU"/>
        </w:rPr>
        <w:t>К</w:t>
      </w:r>
      <w:r w:rsidRPr="00134363">
        <w:rPr>
          <w:sz w:val="28"/>
          <w:szCs w:val="24"/>
          <w:vertAlign w:val="subscript"/>
          <w:lang w:eastAsia="ru-RU"/>
        </w:rPr>
        <w:t>7</w:t>
      </w:r>
      <w:r w:rsidRPr="00134363">
        <w:rPr>
          <w:sz w:val="28"/>
          <w:szCs w:val="24"/>
          <w:lang w:eastAsia="ru-RU"/>
        </w:rPr>
        <w:t xml:space="preserve"> - коэффициент корректирования нормативов трудоёмкости ТО и ТР в зависимости от количества обслуживаемых и ремонтируемых автомобилей на предприятии и количества технологически совместимых групп подвижного состава.</w:t>
      </w:r>
    </w:p>
    <w:p w:rsidR="00134363" w:rsidRPr="00C61693" w:rsidRDefault="00134363" w:rsidP="00134363">
      <w:pPr>
        <w:tabs>
          <w:tab w:val="left" w:pos="993"/>
        </w:tabs>
        <w:suppressAutoHyphens/>
        <w:ind w:firstLine="709"/>
        <w:jc w:val="both"/>
        <w:rPr>
          <w:sz w:val="28"/>
          <w:szCs w:val="24"/>
          <w:lang w:eastAsia="ru-RU"/>
        </w:rPr>
      </w:pPr>
    </w:p>
    <w:p w:rsidR="005F718E"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К</w:t>
      </w:r>
      <w:r w:rsidRPr="00134363">
        <w:rPr>
          <w:sz w:val="28"/>
          <w:szCs w:val="24"/>
          <w:vertAlign w:val="subscript"/>
          <w:lang w:eastAsia="ru-RU"/>
        </w:rPr>
        <w:t xml:space="preserve">то </w:t>
      </w:r>
      <w:r w:rsidRPr="00134363">
        <w:rPr>
          <w:sz w:val="28"/>
          <w:szCs w:val="24"/>
          <w:lang w:eastAsia="ru-RU"/>
        </w:rPr>
        <w:t>= 0,8 · 1 · 0,9 · 0,9 · 1,3 · 1,3 · 1,3 = 1,42</w:t>
      </w:r>
      <w:r w:rsidR="00134363">
        <w:rPr>
          <w:sz w:val="28"/>
          <w:szCs w:val="24"/>
          <w:lang w:eastAsia="ru-RU"/>
        </w:rPr>
        <w:tab/>
      </w:r>
      <w:r w:rsidRPr="00134363">
        <w:rPr>
          <w:sz w:val="28"/>
          <w:szCs w:val="24"/>
          <w:lang w:eastAsia="ru-RU"/>
        </w:rPr>
        <w:t>К</w:t>
      </w:r>
      <w:r w:rsidRPr="00134363">
        <w:rPr>
          <w:sz w:val="28"/>
          <w:szCs w:val="24"/>
          <w:vertAlign w:val="subscript"/>
          <w:lang w:eastAsia="ru-RU"/>
        </w:rPr>
        <w:t>тр</w:t>
      </w:r>
      <w:r w:rsidRPr="00134363">
        <w:rPr>
          <w:sz w:val="28"/>
          <w:szCs w:val="24"/>
          <w:lang w:eastAsia="ru-RU"/>
        </w:rPr>
        <w:t xml:space="preserve"> =</w:t>
      </w:r>
      <w:r w:rsidR="00134363">
        <w:rPr>
          <w:sz w:val="28"/>
          <w:szCs w:val="24"/>
          <w:lang w:eastAsia="ru-RU"/>
        </w:rPr>
        <w:t xml:space="preserve"> </w:t>
      </w:r>
      <w:r w:rsidRPr="00134363">
        <w:rPr>
          <w:sz w:val="28"/>
          <w:szCs w:val="24"/>
          <w:lang w:eastAsia="ru-RU"/>
        </w:rPr>
        <w:t>1,2 · 1 · 1,2 · 1,1 · 1,3 · 1,3 · 1,3 = 3,48</w:t>
      </w:r>
    </w:p>
    <w:p w:rsidR="00134363" w:rsidRPr="00C61693" w:rsidRDefault="00134363" w:rsidP="00134363">
      <w:pPr>
        <w:tabs>
          <w:tab w:val="left" w:pos="993"/>
        </w:tabs>
        <w:suppressAutoHyphens/>
        <w:ind w:firstLine="709"/>
        <w:contextualSpacing/>
        <w:jc w:val="both"/>
        <w:rPr>
          <w:sz w:val="28"/>
          <w:szCs w:val="24"/>
          <w:lang w:eastAsia="ru-RU"/>
        </w:rPr>
      </w:pPr>
    </w:p>
    <w:p w:rsidR="00134363" w:rsidRPr="00C61693" w:rsidRDefault="005F718E" w:rsidP="00134363">
      <w:pPr>
        <w:tabs>
          <w:tab w:val="left" w:pos="993"/>
        </w:tabs>
        <w:suppressAutoHyphens/>
        <w:ind w:firstLine="709"/>
        <w:contextualSpacing/>
        <w:jc w:val="both"/>
        <w:rPr>
          <w:sz w:val="28"/>
          <w:szCs w:val="24"/>
          <w:lang w:eastAsia="ru-RU"/>
        </w:rPr>
      </w:pPr>
      <w:r w:rsidRPr="00134363">
        <w:rPr>
          <w:sz w:val="28"/>
          <w:szCs w:val="24"/>
          <w:lang w:eastAsia="ru-RU"/>
        </w:rPr>
        <w:t>- периодичность</w:t>
      </w:r>
      <w:r w:rsidR="00134363">
        <w:rPr>
          <w:sz w:val="28"/>
          <w:szCs w:val="24"/>
          <w:lang w:eastAsia="ru-RU"/>
        </w:rPr>
        <w:t xml:space="preserve"> </w:t>
      </w:r>
      <w:r w:rsidRPr="00134363">
        <w:rPr>
          <w:sz w:val="28"/>
          <w:szCs w:val="24"/>
          <w:lang w:eastAsia="ru-RU"/>
        </w:rPr>
        <w:t xml:space="preserve">ТО – </w:t>
      </w:r>
    </w:p>
    <w:p w:rsidR="00134363" w:rsidRPr="00C61693" w:rsidRDefault="00134363" w:rsidP="00134363">
      <w:pPr>
        <w:tabs>
          <w:tab w:val="left" w:pos="993"/>
        </w:tabs>
        <w:suppressAutoHyphens/>
        <w:ind w:firstLine="709"/>
        <w:contextualSpacing/>
        <w:jc w:val="both"/>
        <w:rPr>
          <w:sz w:val="28"/>
          <w:szCs w:val="24"/>
          <w:lang w:eastAsia="ru-RU"/>
        </w:rPr>
      </w:pPr>
    </w:p>
    <w:p w:rsidR="005F718E" w:rsidRPr="00134363" w:rsidRDefault="005F718E" w:rsidP="00134363">
      <w:pPr>
        <w:tabs>
          <w:tab w:val="left" w:pos="993"/>
        </w:tabs>
        <w:suppressAutoHyphens/>
        <w:ind w:firstLine="709"/>
        <w:contextualSpacing/>
        <w:jc w:val="both"/>
        <w:rPr>
          <w:sz w:val="28"/>
          <w:szCs w:val="24"/>
          <w:lang w:eastAsia="ru-RU"/>
        </w:rPr>
      </w:pPr>
      <w:r w:rsidRPr="00134363">
        <w:rPr>
          <w:sz w:val="28"/>
          <w:szCs w:val="24"/>
          <w:lang w:eastAsia="ru-RU"/>
        </w:rPr>
        <w:t>К</w:t>
      </w:r>
      <w:r w:rsidRPr="00134363">
        <w:rPr>
          <w:sz w:val="28"/>
          <w:szCs w:val="24"/>
          <w:vertAlign w:val="subscript"/>
          <w:lang w:eastAsia="ru-RU"/>
        </w:rPr>
        <w:t>1</w:t>
      </w:r>
      <w:r w:rsidRPr="00134363">
        <w:rPr>
          <w:sz w:val="28"/>
          <w:szCs w:val="24"/>
          <w:lang w:eastAsia="ru-RU"/>
        </w:rPr>
        <w:t>· К</w:t>
      </w:r>
      <w:r w:rsidRPr="00134363">
        <w:rPr>
          <w:sz w:val="28"/>
          <w:szCs w:val="24"/>
          <w:vertAlign w:val="subscript"/>
          <w:lang w:eastAsia="ru-RU"/>
        </w:rPr>
        <w:t>3</w:t>
      </w:r>
      <w:r w:rsidRPr="00134363">
        <w:rPr>
          <w:sz w:val="28"/>
          <w:szCs w:val="24"/>
          <w:lang w:eastAsia="ru-RU"/>
        </w:rPr>
        <w:t>· К</w:t>
      </w:r>
      <w:r w:rsidRPr="00134363">
        <w:rPr>
          <w:sz w:val="28"/>
          <w:szCs w:val="24"/>
          <w:vertAlign w:val="subscript"/>
          <w:lang w:eastAsia="ru-RU"/>
        </w:rPr>
        <w:t>4</w:t>
      </w:r>
      <w:r w:rsidRPr="00134363">
        <w:rPr>
          <w:sz w:val="28"/>
          <w:szCs w:val="24"/>
          <w:lang w:eastAsia="ru-RU"/>
        </w:rPr>
        <w:t xml:space="preserve"> = 0,8 · 0,9 · 0,9 = 0,64</w:t>
      </w:r>
    </w:p>
    <w:p w:rsidR="00134363" w:rsidRPr="00C61693" w:rsidRDefault="00134363" w:rsidP="00134363">
      <w:pPr>
        <w:tabs>
          <w:tab w:val="left" w:pos="993"/>
        </w:tabs>
        <w:suppressAutoHyphens/>
        <w:ind w:firstLine="709"/>
        <w:contextualSpacing/>
        <w:jc w:val="both"/>
        <w:rPr>
          <w:sz w:val="28"/>
          <w:szCs w:val="24"/>
          <w:lang w:eastAsia="ru-RU"/>
        </w:rPr>
      </w:pPr>
    </w:p>
    <w:p w:rsidR="00134363" w:rsidRPr="00C61693" w:rsidRDefault="005F718E" w:rsidP="00134363">
      <w:pPr>
        <w:tabs>
          <w:tab w:val="left" w:pos="993"/>
        </w:tabs>
        <w:suppressAutoHyphens/>
        <w:ind w:firstLine="709"/>
        <w:contextualSpacing/>
        <w:jc w:val="both"/>
        <w:rPr>
          <w:sz w:val="28"/>
          <w:szCs w:val="24"/>
          <w:lang w:eastAsia="ru-RU"/>
        </w:rPr>
      </w:pPr>
      <w:r w:rsidRPr="00134363">
        <w:rPr>
          <w:sz w:val="28"/>
          <w:szCs w:val="24"/>
          <w:lang w:eastAsia="ru-RU"/>
        </w:rPr>
        <w:t xml:space="preserve">- трудоёмкость ТО – </w:t>
      </w:r>
    </w:p>
    <w:p w:rsidR="00134363" w:rsidRPr="00C61693" w:rsidRDefault="00134363" w:rsidP="00134363">
      <w:pPr>
        <w:tabs>
          <w:tab w:val="left" w:pos="993"/>
        </w:tabs>
        <w:suppressAutoHyphens/>
        <w:ind w:firstLine="709"/>
        <w:contextualSpacing/>
        <w:jc w:val="both"/>
        <w:rPr>
          <w:sz w:val="28"/>
          <w:szCs w:val="24"/>
          <w:lang w:eastAsia="ru-RU"/>
        </w:rPr>
      </w:pPr>
    </w:p>
    <w:p w:rsidR="005F718E" w:rsidRPr="00134363" w:rsidRDefault="005F718E" w:rsidP="00134363">
      <w:pPr>
        <w:tabs>
          <w:tab w:val="left" w:pos="993"/>
        </w:tabs>
        <w:suppressAutoHyphens/>
        <w:ind w:firstLine="709"/>
        <w:contextualSpacing/>
        <w:jc w:val="both"/>
        <w:rPr>
          <w:sz w:val="28"/>
          <w:szCs w:val="24"/>
          <w:lang w:eastAsia="ru-RU"/>
        </w:rPr>
      </w:pPr>
      <w:r w:rsidRPr="00134363">
        <w:rPr>
          <w:sz w:val="28"/>
          <w:szCs w:val="24"/>
          <w:lang w:eastAsia="ru-RU"/>
        </w:rPr>
        <w:t>К</w:t>
      </w:r>
      <w:r w:rsidRPr="00134363">
        <w:rPr>
          <w:sz w:val="28"/>
          <w:szCs w:val="24"/>
          <w:vertAlign w:val="subscript"/>
          <w:lang w:eastAsia="ru-RU"/>
        </w:rPr>
        <w:t>2</w:t>
      </w:r>
      <w:r w:rsidRPr="00134363">
        <w:rPr>
          <w:sz w:val="28"/>
          <w:szCs w:val="24"/>
          <w:lang w:eastAsia="ru-RU"/>
        </w:rPr>
        <w:t>· К</w:t>
      </w:r>
      <w:r w:rsidRPr="00134363">
        <w:rPr>
          <w:sz w:val="28"/>
          <w:szCs w:val="24"/>
          <w:vertAlign w:val="subscript"/>
          <w:lang w:eastAsia="ru-RU"/>
        </w:rPr>
        <w:t xml:space="preserve">7 </w:t>
      </w:r>
      <w:r w:rsidRPr="00134363">
        <w:rPr>
          <w:sz w:val="28"/>
          <w:szCs w:val="24"/>
          <w:lang w:eastAsia="ru-RU"/>
        </w:rPr>
        <w:t>= 1 · 1,3 = 1,3</w:t>
      </w:r>
    </w:p>
    <w:p w:rsidR="00134363" w:rsidRPr="00C61693" w:rsidRDefault="00134363" w:rsidP="00134363">
      <w:pPr>
        <w:tabs>
          <w:tab w:val="left" w:pos="993"/>
        </w:tabs>
        <w:suppressAutoHyphens/>
        <w:ind w:firstLine="709"/>
        <w:contextualSpacing/>
        <w:jc w:val="both"/>
        <w:rPr>
          <w:sz w:val="28"/>
          <w:szCs w:val="24"/>
          <w:lang w:eastAsia="ru-RU"/>
        </w:rPr>
      </w:pPr>
      <w:r w:rsidRPr="00C61693">
        <w:rPr>
          <w:sz w:val="28"/>
          <w:szCs w:val="24"/>
          <w:lang w:eastAsia="ru-RU"/>
        </w:rPr>
        <w:br w:type="page"/>
      </w:r>
      <w:r w:rsidR="005F718E" w:rsidRPr="00134363">
        <w:rPr>
          <w:sz w:val="28"/>
          <w:szCs w:val="24"/>
          <w:lang w:eastAsia="ru-RU"/>
        </w:rPr>
        <w:t xml:space="preserve">- трудоёмкость ТР – </w:t>
      </w:r>
    </w:p>
    <w:p w:rsidR="00134363" w:rsidRPr="00C61693" w:rsidRDefault="00134363" w:rsidP="00134363">
      <w:pPr>
        <w:tabs>
          <w:tab w:val="left" w:pos="993"/>
        </w:tabs>
        <w:suppressAutoHyphens/>
        <w:ind w:firstLine="709"/>
        <w:contextualSpacing/>
        <w:jc w:val="both"/>
        <w:rPr>
          <w:sz w:val="28"/>
          <w:szCs w:val="24"/>
          <w:lang w:eastAsia="ru-RU"/>
        </w:rPr>
      </w:pPr>
    </w:p>
    <w:p w:rsidR="005F718E" w:rsidRPr="00134363" w:rsidRDefault="005F718E" w:rsidP="00134363">
      <w:pPr>
        <w:tabs>
          <w:tab w:val="left" w:pos="993"/>
        </w:tabs>
        <w:suppressAutoHyphens/>
        <w:ind w:firstLine="709"/>
        <w:contextualSpacing/>
        <w:jc w:val="both"/>
        <w:rPr>
          <w:sz w:val="28"/>
          <w:szCs w:val="24"/>
          <w:lang w:eastAsia="ru-RU"/>
        </w:rPr>
      </w:pPr>
      <w:r w:rsidRPr="00134363">
        <w:rPr>
          <w:sz w:val="28"/>
          <w:szCs w:val="24"/>
          <w:lang w:eastAsia="ru-RU"/>
        </w:rPr>
        <w:t>К</w:t>
      </w:r>
      <w:r w:rsidRPr="00134363">
        <w:rPr>
          <w:sz w:val="28"/>
          <w:szCs w:val="24"/>
          <w:vertAlign w:val="subscript"/>
          <w:lang w:eastAsia="ru-RU"/>
        </w:rPr>
        <w:t>1</w:t>
      </w:r>
      <w:r w:rsidRPr="00134363">
        <w:rPr>
          <w:sz w:val="28"/>
          <w:szCs w:val="24"/>
          <w:lang w:eastAsia="ru-RU"/>
        </w:rPr>
        <w:t>· К</w:t>
      </w:r>
      <w:r w:rsidRPr="00134363">
        <w:rPr>
          <w:sz w:val="28"/>
          <w:szCs w:val="24"/>
          <w:vertAlign w:val="subscript"/>
          <w:lang w:eastAsia="ru-RU"/>
        </w:rPr>
        <w:t>2</w:t>
      </w:r>
      <w:r w:rsidRPr="00134363">
        <w:rPr>
          <w:sz w:val="28"/>
          <w:szCs w:val="24"/>
          <w:lang w:eastAsia="ru-RU"/>
        </w:rPr>
        <w:t>· К</w:t>
      </w:r>
      <w:r w:rsidRPr="00134363">
        <w:rPr>
          <w:sz w:val="28"/>
          <w:szCs w:val="24"/>
          <w:vertAlign w:val="subscript"/>
          <w:lang w:eastAsia="ru-RU"/>
        </w:rPr>
        <w:t>3</w:t>
      </w:r>
      <w:r w:rsidRPr="00134363">
        <w:rPr>
          <w:sz w:val="28"/>
          <w:szCs w:val="24"/>
          <w:lang w:eastAsia="ru-RU"/>
        </w:rPr>
        <w:t>· К</w:t>
      </w:r>
      <w:r w:rsidRPr="00134363">
        <w:rPr>
          <w:sz w:val="28"/>
          <w:szCs w:val="24"/>
          <w:vertAlign w:val="subscript"/>
          <w:lang w:eastAsia="ru-RU"/>
        </w:rPr>
        <w:t>4</w:t>
      </w:r>
      <w:r w:rsidRPr="00134363">
        <w:rPr>
          <w:sz w:val="28"/>
          <w:szCs w:val="24"/>
          <w:lang w:eastAsia="ru-RU"/>
        </w:rPr>
        <w:t>· К</w:t>
      </w:r>
      <w:r w:rsidRPr="00134363">
        <w:rPr>
          <w:sz w:val="28"/>
          <w:szCs w:val="24"/>
          <w:vertAlign w:val="subscript"/>
          <w:lang w:eastAsia="ru-RU"/>
        </w:rPr>
        <w:t>5</w:t>
      </w:r>
      <w:r w:rsidRPr="00134363">
        <w:rPr>
          <w:sz w:val="28"/>
          <w:szCs w:val="24"/>
          <w:lang w:eastAsia="ru-RU"/>
        </w:rPr>
        <w:t>· К</w:t>
      </w:r>
      <w:r w:rsidRPr="00134363">
        <w:rPr>
          <w:sz w:val="28"/>
          <w:szCs w:val="24"/>
          <w:vertAlign w:val="subscript"/>
          <w:lang w:eastAsia="ru-RU"/>
        </w:rPr>
        <w:t xml:space="preserve">7 </w:t>
      </w:r>
      <w:r w:rsidRPr="00134363">
        <w:rPr>
          <w:sz w:val="28"/>
          <w:szCs w:val="24"/>
          <w:lang w:eastAsia="ru-RU"/>
        </w:rPr>
        <w:t>= 1,2 · 1 · 1,2 · 1,1 · 1,3 · 1,3 = 2,67</w:t>
      </w:r>
    </w:p>
    <w:p w:rsidR="00134363" w:rsidRPr="00C61693" w:rsidRDefault="00134363" w:rsidP="00134363">
      <w:pPr>
        <w:tabs>
          <w:tab w:val="left" w:pos="993"/>
        </w:tabs>
        <w:suppressAutoHyphens/>
        <w:ind w:firstLine="709"/>
        <w:contextualSpacing/>
        <w:jc w:val="both"/>
        <w:rPr>
          <w:sz w:val="28"/>
          <w:szCs w:val="24"/>
          <w:lang w:eastAsia="ru-RU"/>
        </w:rPr>
      </w:pPr>
    </w:p>
    <w:p w:rsidR="00134363" w:rsidRPr="00C61693" w:rsidRDefault="005F718E" w:rsidP="00134363">
      <w:pPr>
        <w:tabs>
          <w:tab w:val="left" w:pos="993"/>
        </w:tabs>
        <w:suppressAutoHyphens/>
        <w:ind w:firstLine="709"/>
        <w:contextualSpacing/>
        <w:jc w:val="both"/>
        <w:rPr>
          <w:sz w:val="28"/>
          <w:szCs w:val="24"/>
          <w:lang w:eastAsia="ru-RU"/>
        </w:rPr>
      </w:pPr>
      <w:r w:rsidRPr="00134363">
        <w:rPr>
          <w:sz w:val="28"/>
          <w:szCs w:val="24"/>
          <w:lang w:eastAsia="ru-RU"/>
        </w:rPr>
        <w:t>- пробег до КР</w:t>
      </w:r>
      <w:r w:rsidR="00134363">
        <w:rPr>
          <w:sz w:val="28"/>
          <w:szCs w:val="24"/>
          <w:lang w:eastAsia="ru-RU"/>
        </w:rPr>
        <w:t xml:space="preserve"> – </w:t>
      </w:r>
    </w:p>
    <w:p w:rsidR="00134363" w:rsidRPr="00C61693" w:rsidRDefault="00134363" w:rsidP="00134363">
      <w:pPr>
        <w:tabs>
          <w:tab w:val="left" w:pos="993"/>
        </w:tabs>
        <w:suppressAutoHyphens/>
        <w:ind w:firstLine="709"/>
        <w:contextualSpacing/>
        <w:jc w:val="both"/>
        <w:rPr>
          <w:sz w:val="28"/>
          <w:szCs w:val="24"/>
          <w:lang w:eastAsia="ru-RU"/>
        </w:rPr>
      </w:pPr>
    </w:p>
    <w:p w:rsidR="005F718E" w:rsidRPr="00134363" w:rsidRDefault="005F718E" w:rsidP="00134363">
      <w:pPr>
        <w:tabs>
          <w:tab w:val="left" w:pos="993"/>
        </w:tabs>
        <w:suppressAutoHyphens/>
        <w:ind w:firstLine="709"/>
        <w:contextualSpacing/>
        <w:jc w:val="both"/>
        <w:rPr>
          <w:sz w:val="28"/>
          <w:szCs w:val="24"/>
          <w:lang w:eastAsia="ru-RU"/>
        </w:rPr>
      </w:pPr>
      <w:r w:rsidRPr="00134363">
        <w:rPr>
          <w:sz w:val="28"/>
          <w:szCs w:val="24"/>
          <w:lang w:eastAsia="ru-RU"/>
        </w:rPr>
        <w:t>К</w:t>
      </w:r>
      <w:r w:rsidRPr="00134363">
        <w:rPr>
          <w:sz w:val="28"/>
          <w:szCs w:val="24"/>
          <w:vertAlign w:val="subscript"/>
          <w:lang w:eastAsia="ru-RU"/>
        </w:rPr>
        <w:t>1</w:t>
      </w:r>
      <w:r w:rsidRPr="00134363">
        <w:rPr>
          <w:sz w:val="28"/>
          <w:szCs w:val="24"/>
          <w:lang w:eastAsia="ru-RU"/>
        </w:rPr>
        <w:t>· К</w:t>
      </w:r>
      <w:r w:rsidRPr="00134363">
        <w:rPr>
          <w:sz w:val="28"/>
          <w:szCs w:val="24"/>
          <w:vertAlign w:val="subscript"/>
          <w:lang w:eastAsia="ru-RU"/>
        </w:rPr>
        <w:t>2</w:t>
      </w:r>
      <w:r w:rsidRPr="00134363">
        <w:rPr>
          <w:sz w:val="28"/>
          <w:szCs w:val="24"/>
          <w:lang w:eastAsia="ru-RU"/>
        </w:rPr>
        <w:t>· К</w:t>
      </w:r>
      <w:r w:rsidRPr="00134363">
        <w:rPr>
          <w:sz w:val="28"/>
          <w:szCs w:val="24"/>
          <w:vertAlign w:val="subscript"/>
          <w:lang w:eastAsia="ru-RU"/>
        </w:rPr>
        <w:t>3</w:t>
      </w:r>
      <w:r w:rsidRPr="00134363">
        <w:rPr>
          <w:sz w:val="28"/>
          <w:szCs w:val="24"/>
          <w:lang w:eastAsia="ru-RU"/>
        </w:rPr>
        <w:t>· К</w:t>
      </w:r>
      <w:r w:rsidRPr="00134363">
        <w:rPr>
          <w:sz w:val="28"/>
          <w:szCs w:val="24"/>
          <w:vertAlign w:val="subscript"/>
          <w:lang w:eastAsia="ru-RU"/>
        </w:rPr>
        <w:t>4</w:t>
      </w:r>
      <w:r w:rsidRPr="00134363">
        <w:rPr>
          <w:sz w:val="28"/>
          <w:szCs w:val="24"/>
          <w:lang w:eastAsia="ru-RU"/>
        </w:rPr>
        <w:t xml:space="preserve"> = 0,8 · 1 · 0,8 · 0,9 = 0,57</w:t>
      </w:r>
    </w:p>
    <w:p w:rsidR="00134363" w:rsidRPr="00C61693" w:rsidRDefault="00134363" w:rsidP="00134363">
      <w:pPr>
        <w:tabs>
          <w:tab w:val="left" w:pos="993"/>
        </w:tabs>
        <w:suppressAutoHyphens/>
        <w:ind w:firstLine="709"/>
        <w:contextualSpacing/>
        <w:jc w:val="both"/>
        <w:rPr>
          <w:sz w:val="28"/>
          <w:szCs w:val="24"/>
          <w:lang w:eastAsia="ru-RU"/>
        </w:rPr>
      </w:pPr>
    </w:p>
    <w:p w:rsidR="00134363" w:rsidRPr="00C61693" w:rsidRDefault="005F718E" w:rsidP="00134363">
      <w:pPr>
        <w:tabs>
          <w:tab w:val="left" w:pos="993"/>
        </w:tabs>
        <w:suppressAutoHyphens/>
        <w:ind w:firstLine="709"/>
        <w:contextualSpacing/>
        <w:jc w:val="both"/>
        <w:rPr>
          <w:sz w:val="28"/>
          <w:szCs w:val="24"/>
          <w:lang w:eastAsia="ru-RU"/>
        </w:rPr>
      </w:pPr>
      <w:r w:rsidRPr="00134363">
        <w:rPr>
          <w:sz w:val="28"/>
          <w:szCs w:val="24"/>
          <w:lang w:eastAsia="ru-RU"/>
        </w:rPr>
        <w:t xml:space="preserve">- расход запасных частей </w:t>
      </w:r>
      <w:r w:rsidR="00134363">
        <w:rPr>
          <w:sz w:val="28"/>
          <w:szCs w:val="24"/>
          <w:lang w:eastAsia="ru-RU"/>
        </w:rPr>
        <w:t>–</w:t>
      </w:r>
      <w:r w:rsidRPr="00134363">
        <w:rPr>
          <w:sz w:val="28"/>
          <w:szCs w:val="24"/>
          <w:lang w:eastAsia="ru-RU"/>
        </w:rPr>
        <w:t xml:space="preserve"> </w:t>
      </w:r>
    </w:p>
    <w:p w:rsidR="00134363" w:rsidRPr="00C61693" w:rsidRDefault="00134363" w:rsidP="00134363">
      <w:pPr>
        <w:tabs>
          <w:tab w:val="left" w:pos="993"/>
        </w:tabs>
        <w:suppressAutoHyphens/>
        <w:ind w:firstLine="709"/>
        <w:contextualSpacing/>
        <w:jc w:val="both"/>
        <w:rPr>
          <w:sz w:val="28"/>
          <w:szCs w:val="24"/>
          <w:lang w:eastAsia="ru-RU"/>
        </w:rPr>
      </w:pPr>
    </w:p>
    <w:p w:rsidR="005F718E" w:rsidRPr="00134363" w:rsidRDefault="005F718E" w:rsidP="00134363">
      <w:pPr>
        <w:tabs>
          <w:tab w:val="left" w:pos="993"/>
        </w:tabs>
        <w:suppressAutoHyphens/>
        <w:ind w:firstLine="709"/>
        <w:contextualSpacing/>
        <w:jc w:val="both"/>
        <w:rPr>
          <w:sz w:val="28"/>
          <w:szCs w:val="24"/>
          <w:lang w:eastAsia="ru-RU"/>
        </w:rPr>
      </w:pPr>
      <w:r w:rsidRPr="00134363">
        <w:rPr>
          <w:sz w:val="28"/>
          <w:szCs w:val="24"/>
          <w:lang w:eastAsia="ru-RU"/>
        </w:rPr>
        <w:t>К</w:t>
      </w:r>
      <w:r w:rsidRPr="00134363">
        <w:rPr>
          <w:sz w:val="28"/>
          <w:szCs w:val="24"/>
          <w:vertAlign w:val="subscript"/>
          <w:lang w:eastAsia="ru-RU"/>
        </w:rPr>
        <w:t>1</w:t>
      </w:r>
      <w:r w:rsidRPr="00134363">
        <w:rPr>
          <w:sz w:val="28"/>
          <w:szCs w:val="24"/>
          <w:lang w:eastAsia="ru-RU"/>
        </w:rPr>
        <w:t>· К</w:t>
      </w:r>
      <w:r w:rsidRPr="00134363">
        <w:rPr>
          <w:sz w:val="28"/>
          <w:szCs w:val="24"/>
          <w:vertAlign w:val="subscript"/>
          <w:lang w:eastAsia="ru-RU"/>
        </w:rPr>
        <w:t>2</w:t>
      </w:r>
      <w:r w:rsidRPr="00134363">
        <w:rPr>
          <w:sz w:val="28"/>
          <w:szCs w:val="24"/>
          <w:lang w:eastAsia="ru-RU"/>
        </w:rPr>
        <w:t>· К</w:t>
      </w:r>
      <w:r w:rsidRPr="00134363">
        <w:rPr>
          <w:sz w:val="28"/>
          <w:szCs w:val="24"/>
          <w:vertAlign w:val="subscript"/>
          <w:lang w:eastAsia="ru-RU"/>
        </w:rPr>
        <w:t>3</w:t>
      </w:r>
      <w:r w:rsidRPr="00134363">
        <w:rPr>
          <w:sz w:val="28"/>
          <w:szCs w:val="24"/>
          <w:lang w:eastAsia="ru-RU"/>
        </w:rPr>
        <w:t>· К</w:t>
      </w:r>
      <w:r w:rsidRPr="00134363">
        <w:rPr>
          <w:sz w:val="28"/>
          <w:szCs w:val="24"/>
          <w:vertAlign w:val="subscript"/>
          <w:lang w:eastAsia="ru-RU"/>
        </w:rPr>
        <w:t>4</w:t>
      </w:r>
      <w:r w:rsidRPr="00134363">
        <w:rPr>
          <w:sz w:val="28"/>
          <w:szCs w:val="24"/>
          <w:lang w:eastAsia="ru-RU"/>
        </w:rPr>
        <w:t xml:space="preserve"> = 1,25 · 1 · 1,25 · 1,1 = 1,71</w:t>
      </w:r>
    </w:p>
    <w:p w:rsidR="00134363" w:rsidRPr="00C61693" w:rsidRDefault="00134363" w:rsidP="00134363">
      <w:pPr>
        <w:tabs>
          <w:tab w:val="left" w:pos="993"/>
        </w:tabs>
        <w:suppressAutoHyphens/>
        <w:ind w:firstLine="709"/>
        <w:contextualSpacing/>
        <w:jc w:val="both"/>
        <w:rPr>
          <w:sz w:val="28"/>
          <w:szCs w:val="24"/>
          <w:lang w:eastAsia="ru-RU"/>
        </w:rPr>
      </w:pPr>
    </w:p>
    <w:p w:rsidR="005F718E" w:rsidRPr="00134363" w:rsidRDefault="005F718E" w:rsidP="00134363">
      <w:pPr>
        <w:tabs>
          <w:tab w:val="left" w:pos="993"/>
        </w:tabs>
        <w:suppressAutoHyphens/>
        <w:ind w:firstLine="709"/>
        <w:contextualSpacing/>
        <w:jc w:val="both"/>
        <w:rPr>
          <w:sz w:val="28"/>
          <w:szCs w:val="24"/>
          <w:lang w:eastAsia="ru-RU"/>
        </w:rPr>
      </w:pPr>
      <w:r w:rsidRPr="00134363">
        <w:rPr>
          <w:sz w:val="28"/>
          <w:szCs w:val="24"/>
          <w:lang w:eastAsia="ru-RU"/>
        </w:rPr>
        <w:t>- продолжительность простоя – 1,3</w:t>
      </w:r>
    </w:p>
    <w:p w:rsidR="005F718E" w:rsidRPr="00134363" w:rsidRDefault="005F718E" w:rsidP="00134363">
      <w:pPr>
        <w:tabs>
          <w:tab w:val="left" w:pos="993"/>
        </w:tabs>
        <w:suppressAutoHyphens/>
        <w:ind w:firstLine="709"/>
        <w:jc w:val="both"/>
        <w:rPr>
          <w:sz w:val="28"/>
          <w:szCs w:val="24"/>
          <w:lang w:eastAsia="ru-RU"/>
        </w:rPr>
      </w:pPr>
    </w:p>
    <w:p w:rsidR="005F718E"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Периодичность ТО подвижного состава, км.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5F718E" w:rsidRPr="00134363" w:rsidTr="00134363">
        <w:trPr>
          <w:trHeight w:val="20"/>
        </w:trPr>
        <w:tc>
          <w:tcPr>
            <w:tcW w:w="4785" w:type="dxa"/>
            <w:vAlign w:val="center"/>
          </w:tcPr>
          <w:p w:rsidR="005F718E" w:rsidRPr="00134363" w:rsidRDefault="005F718E" w:rsidP="00134363">
            <w:pPr>
              <w:rPr>
                <w:lang w:eastAsia="ru-RU"/>
              </w:rPr>
            </w:pPr>
            <w:r w:rsidRPr="00134363">
              <w:rPr>
                <w:lang w:eastAsia="ru-RU"/>
              </w:rPr>
              <w:t>ТО – 1</w:t>
            </w:r>
          </w:p>
        </w:tc>
        <w:tc>
          <w:tcPr>
            <w:tcW w:w="4786" w:type="dxa"/>
            <w:vAlign w:val="center"/>
          </w:tcPr>
          <w:p w:rsidR="005F718E" w:rsidRPr="00134363" w:rsidRDefault="005F718E" w:rsidP="00134363">
            <w:pPr>
              <w:rPr>
                <w:lang w:eastAsia="ru-RU"/>
              </w:rPr>
            </w:pPr>
            <w:r w:rsidRPr="00134363">
              <w:rPr>
                <w:lang w:eastAsia="ru-RU"/>
              </w:rPr>
              <w:t>ТО - 2</w:t>
            </w:r>
          </w:p>
        </w:tc>
      </w:tr>
      <w:tr w:rsidR="005F718E" w:rsidRPr="00134363" w:rsidTr="00134363">
        <w:trPr>
          <w:trHeight w:val="20"/>
        </w:trPr>
        <w:tc>
          <w:tcPr>
            <w:tcW w:w="4785" w:type="dxa"/>
            <w:vAlign w:val="center"/>
          </w:tcPr>
          <w:p w:rsidR="005F718E" w:rsidRPr="00134363" w:rsidRDefault="005F718E" w:rsidP="00134363">
            <w:pPr>
              <w:rPr>
                <w:lang w:eastAsia="ru-RU"/>
              </w:rPr>
            </w:pPr>
            <w:r w:rsidRPr="00134363">
              <w:rPr>
                <w:lang w:eastAsia="ru-RU"/>
              </w:rPr>
              <w:t>2240</w:t>
            </w:r>
          </w:p>
        </w:tc>
        <w:tc>
          <w:tcPr>
            <w:tcW w:w="4786" w:type="dxa"/>
            <w:vAlign w:val="center"/>
          </w:tcPr>
          <w:p w:rsidR="005F718E" w:rsidRPr="00134363" w:rsidRDefault="005F718E" w:rsidP="00134363">
            <w:pPr>
              <w:rPr>
                <w:lang w:eastAsia="ru-RU"/>
              </w:rPr>
            </w:pPr>
            <w:r w:rsidRPr="00134363">
              <w:rPr>
                <w:lang w:eastAsia="ru-RU"/>
              </w:rPr>
              <w:t>8960</w:t>
            </w:r>
          </w:p>
        </w:tc>
      </w:tr>
    </w:tbl>
    <w:p w:rsidR="005F718E" w:rsidRPr="00134363" w:rsidRDefault="005F718E" w:rsidP="00134363">
      <w:pPr>
        <w:tabs>
          <w:tab w:val="left" w:pos="993"/>
        </w:tabs>
        <w:suppressAutoHyphens/>
        <w:ind w:firstLine="709"/>
        <w:jc w:val="both"/>
        <w:rPr>
          <w:sz w:val="28"/>
          <w:szCs w:val="24"/>
          <w:lang w:eastAsia="ru-RU"/>
        </w:rPr>
      </w:pPr>
    </w:p>
    <w:p w:rsidR="005F718E"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Нормативы трудоёмкости ТО и ТР подвижного состава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2"/>
        <w:gridCol w:w="1695"/>
        <w:gridCol w:w="1553"/>
        <w:gridCol w:w="1502"/>
        <w:gridCol w:w="1464"/>
        <w:gridCol w:w="1694"/>
      </w:tblGrid>
      <w:tr w:rsidR="006D0CC0" w:rsidRPr="00134363" w:rsidTr="00134363">
        <w:trPr>
          <w:cantSplit/>
          <w:trHeight w:val="20"/>
        </w:trPr>
        <w:tc>
          <w:tcPr>
            <w:tcW w:w="868" w:type="pct"/>
            <w:vMerge w:val="restart"/>
            <w:vAlign w:val="center"/>
          </w:tcPr>
          <w:p w:rsidR="005F718E" w:rsidRPr="00134363" w:rsidRDefault="005F718E" w:rsidP="00134363">
            <w:pPr>
              <w:rPr>
                <w:lang w:eastAsia="ru-RU"/>
              </w:rPr>
            </w:pPr>
            <w:r w:rsidRPr="00134363">
              <w:rPr>
                <w:lang w:eastAsia="ru-RU"/>
              </w:rPr>
              <w:t>Подвижной состав и его основной параметр</w:t>
            </w:r>
          </w:p>
        </w:tc>
        <w:tc>
          <w:tcPr>
            <w:tcW w:w="885" w:type="pct"/>
            <w:vMerge w:val="restart"/>
            <w:vAlign w:val="center"/>
          </w:tcPr>
          <w:p w:rsidR="005F718E" w:rsidRPr="00134363" w:rsidRDefault="005F718E" w:rsidP="00134363">
            <w:pPr>
              <w:rPr>
                <w:lang w:eastAsia="ru-RU"/>
              </w:rPr>
            </w:pPr>
            <w:r w:rsidRPr="00134363">
              <w:rPr>
                <w:lang w:eastAsia="ru-RU"/>
              </w:rPr>
              <w:t>Модель подвижного состава</w:t>
            </w:r>
          </w:p>
        </w:tc>
        <w:tc>
          <w:tcPr>
            <w:tcW w:w="811" w:type="pct"/>
            <w:tcBorders>
              <w:bottom w:val="single" w:sz="4" w:space="0" w:color="auto"/>
            </w:tcBorders>
            <w:vAlign w:val="center"/>
          </w:tcPr>
          <w:p w:rsidR="005F718E" w:rsidRPr="00134363" w:rsidRDefault="005F718E" w:rsidP="00134363">
            <w:pPr>
              <w:rPr>
                <w:lang w:eastAsia="ru-RU"/>
              </w:rPr>
            </w:pPr>
            <w:r w:rsidRPr="00134363">
              <w:rPr>
                <w:lang w:eastAsia="ru-RU"/>
              </w:rPr>
              <w:t>ЕО</w:t>
            </w:r>
          </w:p>
        </w:tc>
        <w:tc>
          <w:tcPr>
            <w:tcW w:w="784" w:type="pct"/>
            <w:tcBorders>
              <w:bottom w:val="single" w:sz="4" w:space="0" w:color="auto"/>
              <w:right w:val="single" w:sz="4" w:space="0" w:color="auto"/>
            </w:tcBorders>
            <w:vAlign w:val="center"/>
          </w:tcPr>
          <w:p w:rsidR="005F718E" w:rsidRPr="00134363" w:rsidRDefault="005F718E" w:rsidP="00134363">
            <w:pPr>
              <w:rPr>
                <w:lang w:eastAsia="ru-RU"/>
              </w:rPr>
            </w:pPr>
            <w:r w:rsidRPr="00134363">
              <w:rPr>
                <w:lang w:eastAsia="ru-RU"/>
              </w:rPr>
              <w:t>ТО - 1</w:t>
            </w:r>
          </w:p>
        </w:tc>
        <w:tc>
          <w:tcPr>
            <w:tcW w:w="765" w:type="pct"/>
            <w:tcBorders>
              <w:left w:val="single" w:sz="4" w:space="0" w:color="auto"/>
              <w:bottom w:val="single" w:sz="4" w:space="0" w:color="auto"/>
            </w:tcBorders>
            <w:vAlign w:val="center"/>
          </w:tcPr>
          <w:p w:rsidR="005F718E" w:rsidRPr="00134363" w:rsidRDefault="005F718E" w:rsidP="00134363">
            <w:pPr>
              <w:rPr>
                <w:lang w:eastAsia="ru-RU"/>
              </w:rPr>
            </w:pPr>
            <w:r w:rsidRPr="00134363">
              <w:rPr>
                <w:lang w:eastAsia="ru-RU"/>
              </w:rPr>
              <w:t>ТО - 2</w:t>
            </w:r>
          </w:p>
        </w:tc>
        <w:tc>
          <w:tcPr>
            <w:tcW w:w="885" w:type="pct"/>
            <w:vMerge w:val="restart"/>
            <w:vAlign w:val="center"/>
          </w:tcPr>
          <w:p w:rsidR="005F718E" w:rsidRPr="00134363" w:rsidRDefault="005F718E" w:rsidP="00134363">
            <w:pPr>
              <w:rPr>
                <w:lang w:eastAsia="ru-RU"/>
              </w:rPr>
            </w:pPr>
            <w:r w:rsidRPr="00134363">
              <w:rPr>
                <w:lang w:eastAsia="ru-RU"/>
              </w:rPr>
              <w:t>Текущий ремонт, чел- ч/1000км</w:t>
            </w:r>
          </w:p>
        </w:tc>
      </w:tr>
      <w:tr w:rsidR="006D0CC0" w:rsidRPr="00134363" w:rsidTr="00134363">
        <w:trPr>
          <w:cantSplit/>
          <w:trHeight w:val="20"/>
        </w:trPr>
        <w:tc>
          <w:tcPr>
            <w:tcW w:w="868" w:type="pct"/>
            <w:vMerge/>
            <w:vAlign w:val="center"/>
          </w:tcPr>
          <w:p w:rsidR="005F718E" w:rsidRPr="00134363" w:rsidRDefault="005F718E" w:rsidP="00134363">
            <w:pPr>
              <w:rPr>
                <w:szCs w:val="24"/>
                <w:lang w:eastAsia="ru-RU"/>
              </w:rPr>
            </w:pPr>
          </w:p>
        </w:tc>
        <w:tc>
          <w:tcPr>
            <w:tcW w:w="885" w:type="pct"/>
            <w:vMerge/>
            <w:vAlign w:val="center"/>
          </w:tcPr>
          <w:p w:rsidR="005F718E" w:rsidRPr="00134363" w:rsidRDefault="005F718E" w:rsidP="00134363">
            <w:pPr>
              <w:rPr>
                <w:szCs w:val="24"/>
                <w:lang w:eastAsia="ru-RU"/>
              </w:rPr>
            </w:pPr>
          </w:p>
        </w:tc>
        <w:tc>
          <w:tcPr>
            <w:tcW w:w="811" w:type="pct"/>
            <w:tcBorders>
              <w:top w:val="single" w:sz="4" w:space="0" w:color="auto"/>
            </w:tcBorders>
            <w:vAlign w:val="center"/>
          </w:tcPr>
          <w:p w:rsidR="005F718E" w:rsidRPr="00134363" w:rsidRDefault="005F718E" w:rsidP="00134363">
            <w:pPr>
              <w:rPr>
                <w:lang w:eastAsia="ru-RU"/>
              </w:rPr>
            </w:pPr>
            <w:r w:rsidRPr="00134363">
              <w:rPr>
                <w:lang w:eastAsia="ru-RU"/>
              </w:rPr>
              <w:t>Чел-ч на 1 обслуж</w:t>
            </w:r>
          </w:p>
        </w:tc>
        <w:tc>
          <w:tcPr>
            <w:tcW w:w="784" w:type="pct"/>
            <w:tcBorders>
              <w:top w:val="single" w:sz="4" w:space="0" w:color="auto"/>
              <w:right w:val="single" w:sz="4" w:space="0" w:color="auto"/>
            </w:tcBorders>
            <w:vAlign w:val="center"/>
          </w:tcPr>
          <w:p w:rsidR="005F718E" w:rsidRPr="00134363" w:rsidRDefault="005F718E" w:rsidP="00134363">
            <w:pPr>
              <w:rPr>
                <w:lang w:eastAsia="ru-RU"/>
              </w:rPr>
            </w:pPr>
            <w:r w:rsidRPr="00134363">
              <w:rPr>
                <w:lang w:eastAsia="ru-RU"/>
              </w:rPr>
              <w:t>Чел-ч на 1 обслуж</w:t>
            </w:r>
          </w:p>
        </w:tc>
        <w:tc>
          <w:tcPr>
            <w:tcW w:w="765" w:type="pct"/>
            <w:tcBorders>
              <w:top w:val="single" w:sz="4" w:space="0" w:color="auto"/>
              <w:left w:val="single" w:sz="4" w:space="0" w:color="auto"/>
            </w:tcBorders>
            <w:vAlign w:val="center"/>
          </w:tcPr>
          <w:p w:rsidR="005F718E" w:rsidRPr="00134363" w:rsidRDefault="005F718E" w:rsidP="00134363">
            <w:pPr>
              <w:rPr>
                <w:lang w:eastAsia="ru-RU"/>
              </w:rPr>
            </w:pPr>
            <w:r w:rsidRPr="00134363">
              <w:rPr>
                <w:lang w:eastAsia="ru-RU"/>
              </w:rPr>
              <w:t>Чел-ч на 1 обслуж</w:t>
            </w:r>
          </w:p>
        </w:tc>
        <w:tc>
          <w:tcPr>
            <w:tcW w:w="885" w:type="pct"/>
            <w:vMerge/>
            <w:vAlign w:val="center"/>
          </w:tcPr>
          <w:p w:rsidR="005F718E" w:rsidRPr="00134363" w:rsidRDefault="005F718E" w:rsidP="00134363">
            <w:pPr>
              <w:rPr>
                <w:szCs w:val="24"/>
                <w:lang w:eastAsia="ru-RU"/>
              </w:rPr>
            </w:pPr>
          </w:p>
        </w:tc>
      </w:tr>
      <w:tr w:rsidR="006D0CC0" w:rsidRPr="00134363" w:rsidTr="00134363">
        <w:trPr>
          <w:cantSplit/>
          <w:trHeight w:val="20"/>
        </w:trPr>
        <w:tc>
          <w:tcPr>
            <w:tcW w:w="868" w:type="pct"/>
            <w:vAlign w:val="center"/>
          </w:tcPr>
          <w:p w:rsidR="005F718E" w:rsidRPr="00134363" w:rsidRDefault="005F718E" w:rsidP="00134363">
            <w:pPr>
              <w:rPr>
                <w:szCs w:val="24"/>
                <w:lang w:eastAsia="ru-RU"/>
              </w:rPr>
            </w:pPr>
            <w:r w:rsidRPr="00134363">
              <w:rPr>
                <w:szCs w:val="24"/>
                <w:lang w:eastAsia="ru-RU"/>
              </w:rPr>
              <w:t>Малого класса</w:t>
            </w:r>
          </w:p>
        </w:tc>
        <w:tc>
          <w:tcPr>
            <w:tcW w:w="885" w:type="pct"/>
            <w:vAlign w:val="center"/>
          </w:tcPr>
          <w:p w:rsidR="005F718E" w:rsidRPr="00134363" w:rsidRDefault="005F718E" w:rsidP="00134363">
            <w:pPr>
              <w:rPr>
                <w:szCs w:val="24"/>
                <w:lang w:eastAsia="ru-RU"/>
              </w:rPr>
            </w:pPr>
            <w:r w:rsidRPr="00134363">
              <w:rPr>
                <w:szCs w:val="24"/>
                <w:lang w:eastAsia="ru-RU"/>
              </w:rPr>
              <w:t>ПАЗ - 672</w:t>
            </w:r>
          </w:p>
        </w:tc>
        <w:tc>
          <w:tcPr>
            <w:tcW w:w="811" w:type="pct"/>
            <w:vAlign w:val="center"/>
          </w:tcPr>
          <w:p w:rsidR="005F718E" w:rsidRPr="00134363" w:rsidRDefault="005F718E" w:rsidP="00134363">
            <w:pPr>
              <w:rPr>
                <w:szCs w:val="24"/>
                <w:lang w:eastAsia="ru-RU"/>
              </w:rPr>
            </w:pPr>
            <w:r w:rsidRPr="00134363">
              <w:rPr>
                <w:szCs w:val="24"/>
                <w:lang w:eastAsia="ru-RU"/>
              </w:rPr>
              <w:t>0,91</w:t>
            </w:r>
          </w:p>
        </w:tc>
        <w:tc>
          <w:tcPr>
            <w:tcW w:w="784" w:type="pct"/>
            <w:tcBorders>
              <w:right w:val="single" w:sz="4" w:space="0" w:color="auto"/>
            </w:tcBorders>
            <w:vAlign w:val="center"/>
          </w:tcPr>
          <w:p w:rsidR="005F718E" w:rsidRPr="00134363" w:rsidRDefault="005F718E" w:rsidP="00134363">
            <w:pPr>
              <w:rPr>
                <w:szCs w:val="24"/>
                <w:lang w:eastAsia="ru-RU"/>
              </w:rPr>
            </w:pPr>
            <w:r w:rsidRPr="00134363">
              <w:rPr>
                <w:szCs w:val="24"/>
                <w:lang w:eastAsia="ru-RU"/>
              </w:rPr>
              <w:t>7,15</w:t>
            </w:r>
          </w:p>
        </w:tc>
        <w:tc>
          <w:tcPr>
            <w:tcW w:w="765" w:type="pct"/>
            <w:tcBorders>
              <w:left w:val="single" w:sz="4" w:space="0" w:color="auto"/>
            </w:tcBorders>
            <w:vAlign w:val="center"/>
          </w:tcPr>
          <w:p w:rsidR="005F718E" w:rsidRPr="00134363" w:rsidRDefault="005F718E" w:rsidP="00134363">
            <w:pPr>
              <w:rPr>
                <w:szCs w:val="24"/>
                <w:lang w:eastAsia="ru-RU"/>
              </w:rPr>
            </w:pPr>
            <w:r w:rsidRPr="00134363">
              <w:rPr>
                <w:szCs w:val="24"/>
                <w:lang w:eastAsia="ru-RU"/>
              </w:rPr>
              <w:t>23,4</w:t>
            </w:r>
          </w:p>
        </w:tc>
        <w:tc>
          <w:tcPr>
            <w:tcW w:w="885" w:type="pct"/>
            <w:vAlign w:val="center"/>
          </w:tcPr>
          <w:p w:rsidR="005F718E" w:rsidRPr="00134363" w:rsidRDefault="005F718E" w:rsidP="00134363">
            <w:pPr>
              <w:rPr>
                <w:szCs w:val="24"/>
                <w:lang w:eastAsia="ru-RU"/>
              </w:rPr>
            </w:pPr>
            <w:r w:rsidRPr="00134363">
              <w:rPr>
                <w:szCs w:val="24"/>
                <w:lang w:eastAsia="ru-RU"/>
              </w:rPr>
              <w:t>14,15</w:t>
            </w:r>
          </w:p>
        </w:tc>
      </w:tr>
    </w:tbl>
    <w:p w:rsidR="005F718E" w:rsidRPr="00134363" w:rsidRDefault="005F718E" w:rsidP="00134363">
      <w:pPr>
        <w:tabs>
          <w:tab w:val="left" w:pos="993"/>
        </w:tabs>
        <w:suppressAutoHyphens/>
        <w:ind w:firstLine="709"/>
        <w:jc w:val="both"/>
        <w:rPr>
          <w:sz w:val="28"/>
          <w:szCs w:val="28"/>
          <w:lang w:eastAsia="ru-RU"/>
        </w:rPr>
      </w:pPr>
    </w:p>
    <w:p w:rsidR="005F718E"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 xml:space="preserve">Нормы пробега подвижного состава и основных агрегатов до КР,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1254"/>
        <w:gridCol w:w="1178"/>
        <w:gridCol w:w="1188"/>
        <w:gridCol w:w="1183"/>
        <w:gridCol w:w="1187"/>
        <w:gridCol w:w="1175"/>
        <w:gridCol w:w="1189"/>
      </w:tblGrid>
      <w:tr w:rsidR="006D0CC0" w:rsidRPr="00134363" w:rsidTr="00134363">
        <w:tc>
          <w:tcPr>
            <w:tcW w:w="635" w:type="pct"/>
            <w:vAlign w:val="center"/>
          </w:tcPr>
          <w:p w:rsidR="005F718E" w:rsidRPr="00134363" w:rsidRDefault="005F718E" w:rsidP="00134363">
            <w:pPr>
              <w:rPr>
                <w:lang w:eastAsia="ru-RU"/>
              </w:rPr>
            </w:pPr>
            <w:r w:rsidRPr="00134363">
              <w:rPr>
                <w:lang w:eastAsia="ru-RU"/>
              </w:rPr>
              <w:t>Подвижной состав и его основной параметр</w:t>
            </w:r>
          </w:p>
        </w:tc>
        <w:tc>
          <w:tcPr>
            <w:tcW w:w="655" w:type="pct"/>
            <w:vAlign w:val="center"/>
          </w:tcPr>
          <w:p w:rsidR="005F718E" w:rsidRPr="00134363" w:rsidRDefault="005F718E" w:rsidP="00134363">
            <w:pPr>
              <w:rPr>
                <w:lang w:eastAsia="ru-RU"/>
              </w:rPr>
            </w:pPr>
            <w:r w:rsidRPr="00134363">
              <w:rPr>
                <w:lang w:eastAsia="ru-RU"/>
              </w:rPr>
              <w:t>Модель подвижного состава</w:t>
            </w:r>
          </w:p>
        </w:tc>
        <w:tc>
          <w:tcPr>
            <w:tcW w:w="616" w:type="pct"/>
            <w:vAlign w:val="center"/>
          </w:tcPr>
          <w:p w:rsidR="005F718E" w:rsidRPr="00134363" w:rsidRDefault="005F718E" w:rsidP="00134363">
            <w:pPr>
              <w:rPr>
                <w:lang w:eastAsia="ru-RU"/>
              </w:rPr>
            </w:pPr>
            <w:r w:rsidRPr="00134363">
              <w:rPr>
                <w:lang w:eastAsia="ru-RU"/>
              </w:rPr>
              <w:t>А/м, прицеп, кузов, рама, кабина</w:t>
            </w:r>
          </w:p>
        </w:tc>
        <w:tc>
          <w:tcPr>
            <w:tcW w:w="621" w:type="pct"/>
            <w:vAlign w:val="center"/>
          </w:tcPr>
          <w:p w:rsidR="005F718E" w:rsidRPr="00134363" w:rsidRDefault="005F718E" w:rsidP="00134363">
            <w:pPr>
              <w:rPr>
                <w:lang w:eastAsia="ru-RU"/>
              </w:rPr>
            </w:pPr>
            <w:r w:rsidRPr="00134363">
              <w:rPr>
                <w:lang w:eastAsia="ru-RU"/>
              </w:rPr>
              <w:t>двигатель</w:t>
            </w:r>
          </w:p>
        </w:tc>
        <w:tc>
          <w:tcPr>
            <w:tcW w:w="618" w:type="pct"/>
            <w:vAlign w:val="center"/>
          </w:tcPr>
          <w:p w:rsidR="005F718E" w:rsidRPr="00134363" w:rsidRDefault="005F718E" w:rsidP="00134363">
            <w:pPr>
              <w:rPr>
                <w:lang w:eastAsia="ru-RU"/>
              </w:rPr>
            </w:pPr>
            <w:r w:rsidRPr="00134363">
              <w:rPr>
                <w:lang w:eastAsia="ru-RU"/>
              </w:rPr>
              <w:t>Коробка передач</w:t>
            </w:r>
          </w:p>
        </w:tc>
        <w:tc>
          <w:tcPr>
            <w:tcW w:w="620" w:type="pct"/>
            <w:vAlign w:val="center"/>
          </w:tcPr>
          <w:p w:rsidR="005F718E" w:rsidRPr="00134363" w:rsidRDefault="005F718E" w:rsidP="00134363">
            <w:pPr>
              <w:rPr>
                <w:lang w:eastAsia="ru-RU"/>
              </w:rPr>
            </w:pPr>
            <w:r w:rsidRPr="00134363">
              <w:rPr>
                <w:lang w:eastAsia="ru-RU"/>
              </w:rPr>
              <w:t>Ось передняя</w:t>
            </w:r>
          </w:p>
        </w:tc>
        <w:tc>
          <w:tcPr>
            <w:tcW w:w="614" w:type="pct"/>
            <w:vAlign w:val="center"/>
          </w:tcPr>
          <w:p w:rsidR="005F718E" w:rsidRPr="00134363" w:rsidRDefault="005F718E" w:rsidP="00134363">
            <w:pPr>
              <w:rPr>
                <w:lang w:eastAsia="ru-RU"/>
              </w:rPr>
            </w:pPr>
            <w:r w:rsidRPr="00134363">
              <w:rPr>
                <w:lang w:eastAsia="ru-RU"/>
              </w:rPr>
              <w:t>Мост задний</w:t>
            </w:r>
          </w:p>
        </w:tc>
        <w:tc>
          <w:tcPr>
            <w:tcW w:w="621" w:type="pct"/>
            <w:vAlign w:val="center"/>
          </w:tcPr>
          <w:p w:rsidR="005F718E" w:rsidRPr="00134363" w:rsidRDefault="005F718E" w:rsidP="00134363">
            <w:pPr>
              <w:rPr>
                <w:lang w:eastAsia="ru-RU"/>
              </w:rPr>
            </w:pPr>
            <w:r w:rsidRPr="00134363">
              <w:rPr>
                <w:lang w:eastAsia="ru-RU"/>
              </w:rPr>
              <w:t>Рулевой механизм</w:t>
            </w:r>
          </w:p>
        </w:tc>
      </w:tr>
      <w:tr w:rsidR="006D0CC0" w:rsidRPr="00134363" w:rsidTr="00134363">
        <w:tc>
          <w:tcPr>
            <w:tcW w:w="635" w:type="pct"/>
            <w:vAlign w:val="center"/>
          </w:tcPr>
          <w:p w:rsidR="005F718E" w:rsidRPr="00134363" w:rsidRDefault="005F718E" w:rsidP="00134363">
            <w:pPr>
              <w:rPr>
                <w:szCs w:val="24"/>
                <w:lang w:eastAsia="ru-RU"/>
              </w:rPr>
            </w:pPr>
            <w:r w:rsidRPr="00134363">
              <w:rPr>
                <w:szCs w:val="24"/>
                <w:lang w:eastAsia="ru-RU"/>
              </w:rPr>
              <w:t>Малого класса</w:t>
            </w:r>
          </w:p>
        </w:tc>
        <w:tc>
          <w:tcPr>
            <w:tcW w:w="655" w:type="pct"/>
            <w:vAlign w:val="center"/>
          </w:tcPr>
          <w:p w:rsidR="005F718E" w:rsidRPr="00134363" w:rsidRDefault="005F718E" w:rsidP="00134363">
            <w:pPr>
              <w:rPr>
                <w:szCs w:val="24"/>
                <w:lang w:eastAsia="ru-RU"/>
              </w:rPr>
            </w:pPr>
            <w:r w:rsidRPr="00134363">
              <w:rPr>
                <w:szCs w:val="24"/>
                <w:lang w:eastAsia="ru-RU"/>
              </w:rPr>
              <w:t>ПАЗ - 672</w:t>
            </w:r>
          </w:p>
        </w:tc>
        <w:tc>
          <w:tcPr>
            <w:tcW w:w="616" w:type="pct"/>
            <w:vAlign w:val="center"/>
          </w:tcPr>
          <w:p w:rsidR="005F718E" w:rsidRPr="00134363" w:rsidRDefault="005F718E" w:rsidP="00134363">
            <w:pPr>
              <w:rPr>
                <w:szCs w:val="24"/>
                <w:lang w:eastAsia="ru-RU"/>
              </w:rPr>
            </w:pPr>
            <w:r w:rsidRPr="00134363">
              <w:rPr>
                <w:szCs w:val="24"/>
                <w:lang w:eastAsia="ru-RU"/>
              </w:rPr>
              <w:t>182,4</w:t>
            </w:r>
          </w:p>
        </w:tc>
        <w:tc>
          <w:tcPr>
            <w:tcW w:w="621" w:type="pct"/>
            <w:vAlign w:val="center"/>
          </w:tcPr>
          <w:p w:rsidR="005F718E" w:rsidRPr="00134363" w:rsidRDefault="005F718E" w:rsidP="00134363">
            <w:pPr>
              <w:rPr>
                <w:szCs w:val="24"/>
                <w:lang w:eastAsia="ru-RU"/>
              </w:rPr>
            </w:pPr>
            <w:r w:rsidRPr="00134363">
              <w:rPr>
                <w:szCs w:val="24"/>
                <w:lang w:eastAsia="ru-RU"/>
              </w:rPr>
              <w:t>102,6</w:t>
            </w:r>
          </w:p>
        </w:tc>
        <w:tc>
          <w:tcPr>
            <w:tcW w:w="618" w:type="pct"/>
            <w:vAlign w:val="center"/>
          </w:tcPr>
          <w:p w:rsidR="005F718E" w:rsidRPr="00134363" w:rsidRDefault="005F718E" w:rsidP="00134363">
            <w:pPr>
              <w:rPr>
                <w:szCs w:val="24"/>
                <w:lang w:eastAsia="ru-RU"/>
              </w:rPr>
            </w:pPr>
            <w:r w:rsidRPr="00134363">
              <w:rPr>
                <w:szCs w:val="24"/>
                <w:lang w:eastAsia="ru-RU"/>
              </w:rPr>
              <w:t>102,6</w:t>
            </w:r>
          </w:p>
        </w:tc>
        <w:tc>
          <w:tcPr>
            <w:tcW w:w="620" w:type="pct"/>
            <w:vAlign w:val="center"/>
          </w:tcPr>
          <w:p w:rsidR="005F718E" w:rsidRPr="00134363" w:rsidRDefault="005F718E" w:rsidP="00134363">
            <w:pPr>
              <w:rPr>
                <w:szCs w:val="24"/>
                <w:lang w:eastAsia="ru-RU"/>
              </w:rPr>
            </w:pPr>
            <w:r w:rsidRPr="00134363">
              <w:rPr>
                <w:szCs w:val="24"/>
                <w:lang w:eastAsia="ru-RU"/>
              </w:rPr>
              <w:t>102,6</w:t>
            </w:r>
          </w:p>
        </w:tc>
        <w:tc>
          <w:tcPr>
            <w:tcW w:w="614" w:type="pct"/>
            <w:vAlign w:val="center"/>
          </w:tcPr>
          <w:p w:rsidR="005F718E" w:rsidRPr="00134363" w:rsidRDefault="005F718E" w:rsidP="00134363">
            <w:pPr>
              <w:rPr>
                <w:szCs w:val="24"/>
                <w:lang w:eastAsia="ru-RU"/>
              </w:rPr>
            </w:pPr>
            <w:r w:rsidRPr="00134363">
              <w:rPr>
                <w:szCs w:val="24"/>
                <w:lang w:eastAsia="ru-RU"/>
              </w:rPr>
              <w:t>120,6</w:t>
            </w:r>
          </w:p>
        </w:tc>
        <w:tc>
          <w:tcPr>
            <w:tcW w:w="621" w:type="pct"/>
            <w:vAlign w:val="center"/>
          </w:tcPr>
          <w:p w:rsidR="005F718E" w:rsidRPr="00134363" w:rsidRDefault="005F718E" w:rsidP="00134363">
            <w:pPr>
              <w:rPr>
                <w:szCs w:val="24"/>
                <w:lang w:eastAsia="ru-RU"/>
              </w:rPr>
            </w:pPr>
            <w:r w:rsidRPr="00134363">
              <w:rPr>
                <w:szCs w:val="24"/>
                <w:lang w:eastAsia="ru-RU"/>
              </w:rPr>
              <w:t>85,5</w:t>
            </w:r>
          </w:p>
        </w:tc>
      </w:tr>
    </w:tbl>
    <w:p w:rsidR="005F718E" w:rsidRPr="00134363" w:rsidRDefault="00134363" w:rsidP="00134363">
      <w:pPr>
        <w:tabs>
          <w:tab w:val="left" w:pos="993"/>
        </w:tabs>
        <w:suppressAutoHyphens/>
        <w:ind w:firstLine="709"/>
        <w:jc w:val="both"/>
        <w:rPr>
          <w:sz w:val="28"/>
          <w:szCs w:val="24"/>
          <w:lang w:eastAsia="ru-RU"/>
        </w:rPr>
      </w:pPr>
      <w:r>
        <w:rPr>
          <w:sz w:val="28"/>
          <w:szCs w:val="28"/>
          <w:lang w:eastAsia="ru-RU"/>
        </w:rPr>
        <w:br w:type="page"/>
      </w:r>
      <w:r w:rsidR="005F718E" w:rsidRPr="00134363">
        <w:rPr>
          <w:sz w:val="28"/>
          <w:szCs w:val="24"/>
          <w:lang w:eastAsia="ru-RU"/>
        </w:rPr>
        <w:t>Количество оборотных агрегатов на 100 автомобилей;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1366"/>
        <w:gridCol w:w="1366"/>
        <w:gridCol w:w="1367"/>
        <w:gridCol w:w="1367"/>
        <w:gridCol w:w="1369"/>
        <w:gridCol w:w="1369"/>
      </w:tblGrid>
      <w:tr w:rsidR="006D0CC0" w:rsidRPr="00134363" w:rsidTr="00405124">
        <w:tc>
          <w:tcPr>
            <w:tcW w:w="714" w:type="pct"/>
            <w:vAlign w:val="center"/>
          </w:tcPr>
          <w:p w:rsidR="005F718E" w:rsidRPr="00134363" w:rsidRDefault="005F718E" w:rsidP="00405124">
            <w:pPr>
              <w:rPr>
                <w:szCs w:val="24"/>
                <w:lang w:eastAsia="ru-RU"/>
              </w:rPr>
            </w:pPr>
            <w:r w:rsidRPr="00134363">
              <w:rPr>
                <w:lang w:eastAsia="ru-RU"/>
              </w:rPr>
              <w:t>Подвижной состав и его основной параметр</w:t>
            </w:r>
          </w:p>
        </w:tc>
        <w:tc>
          <w:tcPr>
            <w:tcW w:w="714" w:type="pct"/>
            <w:vAlign w:val="center"/>
          </w:tcPr>
          <w:p w:rsidR="005F718E" w:rsidRPr="00134363" w:rsidRDefault="005F718E" w:rsidP="00405124">
            <w:pPr>
              <w:rPr>
                <w:szCs w:val="24"/>
                <w:lang w:eastAsia="ru-RU"/>
              </w:rPr>
            </w:pPr>
            <w:r w:rsidRPr="00134363">
              <w:rPr>
                <w:lang w:eastAsia="ru-RU"/>
              </w:rPr>
              <w:t>Модель подвижного состава</w:t>
            </w:r>
          </w:p>
        </w:tc>
        <w:tc>
          <w:tcPr>
            <w:tcW w:w="714" w:type="pct"/>
            <w:vAlign w:val="center"/>
          </w:tcPr>
          <w:p w:rsidR="005F718E" w:rsidRPr="00134363" w:rsidRDefault="005F718E" w:rsidP="00405124">
            <w:pPr>
              <w:rPr>
                <w:szCs w:val="24"/>
                <w:lang w:eastAsia="ru-RU"/>
              </w:rPr>
            </w:pPr>
            <w:r w:rsidRPr="00134363">
              <w:rPr>
                <w:lang w:eastAsia="ru-RU"/>
              </w:rPr>
              <w:t>двигатель</w:t>
            </w:r>
          </w:p>
        </w:tc>
        <w:tc>
          <w:tcPr>
            <w:tcW w:w="714" w:type="pct"/>
            <w:vAlign w:val="center"/>
          </w:tcPr>
          <w:p w:rsidR="005F718E" w:rsidRPr="00134363" w:rsidRDefault="005F718E" w:rsidP="00405124">
            <w:pPr>
              <w:rPr>
                <w:szCs w:val="24"/>
                <w:lang w:eastAsia="ru-RU"/>
              </w:rPr>
            </w:pPr>
            <w:r w:rsidRPr="00134363">
              <w:rPr>
                <w:lang w:eastAsia="ru-RU"/>
              </w:rPr>
              <w:t>Коробка передач</w:t>
            </w:r>
          </w:p>
        </w:tc>
        <w:tc>
          <w:tcPr>
            <w:tcW w:w="714" w:type="pct"/>
            <w:vAlign w:val="center"/>
          </w:tcPr>
          <w:p w:rsidR="005F718E" w:rsidRPr="00134363" w:rsidRDefault="005F718E" w:rsidP="00405124">
            <w:pPr>
              <w:rPr>
                <w:szCs w:val="24"/>
                <w:lang w:eastAsia="ru-RU"/>
              </w:rPr>
            </w:pPr>
            <w:r w:rsidRPr="00134363">
              <w:rPr>
                <w:lang w:eastAsia="ru-RU"/>
              </w:rPr>
              <w:t>Ось передняя</w:t>
            </w:r>
          </w:p>
        </w:tc>
        <w:tc>
          <w:tcPr>
            <w:tcW w:w="715" w:type="pct"/>
            <w:vAlign w:val="center"/>
          </w:tcPr>
          <w:p w:rsidR="005F718E" w:rsidRPr="00134363" w:rsidRDefault="005F718E" w:rsidP="00405124">
            <w:pPr>
              <w:rPr>
                <w:szCs w:val="24"/>
                <w:lang w:eastAsia="ru-RU"/>
              </w:rPr>
            </w:pPr>
            <w:r w:rsidRPr="00134363">
              <w:rPr>
                <w:lang w:eastAsia="ru-RU"/>
              </w:rPr>
              <w:t>Мост задний</w:t>
            </w:r>
          </w:p>
        </w:tc>
        <w:tc>
          <w:tcPr>
            <w:tcW w:w="715" w:type="pct"/>
            <w:vAlign w:val="center"/>
          </w:tcPr>
          <w:p w:rsidR="005F718E" w:rsidRPr="00134363" w:rsidRDefault="005F718E" w:rsidP="00405124">
            <w:pPr>
              <w:rPr>
                <w:szCs w:val="24"/>
                <w:lang w:eastAsia="ru-RU"/>
              </w:rPr>
            </w:pPr>
            <w:r w:rsidRPr="00134363">
              <w:rPr>
                <w:lang w:eastAsia="ru-RU"/>
              </w:rPr>
              <w:t>Рулевой механизм</w:t>
            </w:r>
          </w:p>
        </w:tc>
      </w:tr>
      <w:tr w:rsidR="006D0CC0" w:rsidRPr="00134363" w:rsidTr="00405124">
        <w:tc>
          <w:tcPr>
            <w:tcW w:w="714" w:type="pct"/>
            <w:vAlign w:val="center"/>
          </w:tcPr>
          <w:p w:rsidR="005F718E" w:rsidRPr="00134363" w:rsidRDefault="005F718E" w:rsidP="00405124">
            <w:pPr>
              <w:rPr>
                <w:szCs w:val="24"/>
                <w:lang w:eastAsia="ru-RU"/>
              </w:rPr>
            </w:pPr>
            <w:r w:rsidRPr="00134363">
              <w:rPr>
                <w:szCs w:val="24"/>
                <w:lang w:eastAsia="ru-RU"/>
              </w:rPr>
              <w:t>Малого класса</w:t>
            </w:r>
          </w:p>
        </w:tc>
        <w:tc>
          <w:tcPr>
            <w:tcW w:w="714" w:type="pct"/>
            <w:vAlign w:val="center"/>
          </w:tcPr>
          <w:p w:rsidR="005F718E" w:rsidRPr="00134363" w:rsidRDefault="005F718E" w:rsidP="00405124">
            <w:pPr>
              <w:rPr>
                <w:szCs w:val="24"/>
                <w:lang w:eastAsia="ru-RU"/>
              </w:rPr>
            </w:pPr>
            <w:r w:rsidRPr="00134363">
              <w:rPr>
                <w:szCs w:val="24"/>
                <w:lang w:eastAsia="ru-RU"/>
              </w:rPr>
              <w:t>ПАЗ - 672</w:t>
            </w:r>
          </w:p>
        </w:tc>
        <w:tc>
          <w:tcPr>
            <w:tcW w:w="714" w:type="pct"/>
            <w:vAlign w:val="center"/>
          </w:tcPr>
          <w:p w:rsidR="005F718E" w:rsidRPr="00134363" w:rsidRDefault="005F718E" w:rsidP="00405124">
            <w:pPr>
              <w:rPr>
                <w:szCs w:val="24"/>
                <w:lang w:eastAsia="ru-RU"/>
              </w:rPr>
            </w:pPr>
            <w:r w:rsidRPr="00134363">
              <w:rPr>
                <w:szCs w:val="24"/>
                <w:lang w:eastAsia="ru-RU"/>
              </w:rPr>
              <w:t>10…14</w:t>
            </w:r>
          </w:p>
        </w:tc>
        <w:tc>
          <w:tcPr>
            <w:tcW w:w="714" w:type="pct"/>
            <w:vAlign w:val="center"/>
          </w:tcPr>
          <w:p w:rsidR="005F718E" w:rsidRPr="00134363" w:rsidRDefault="005F718E" w:rsidP="00405124">
            <w:pPr>
              <w:rPr>
                <w:szCs w:val="24"/>
                <w:lang w:eastAsia="ru-RU"/>
              </w:rPr>
            </w:pPr>
            <w:r w:rsidRPr="00134363">
              <w:rPr>
                <w:szCs w:val="24"/>
                <w:lang w:eastAsia="ru-RU"/>
              </w:rPr>
              <w:t>11…14</w:t>
            </w:r>
          </w:p>
        </w:tc>
        <w:tc>
          <w:tcPr>
            <w:tcW w:w="714" w:type="pct"/>
            <w:vAlign w:val="center"/>
          </w:tcPr>
          <w:p w:rsidR="005F718E" w:rsidRPr="00134363" w:rsidRDefault="005F718E" w:rsidP="00405124">
            <w:pPr>
              <w:rPr>
                <w:szCs w:val="24"/>
                <w:lang w:eastAsia="ru-RU"/>
              </w:rPr>
            </w:pPr>
            <w:r w:rsidRPr="00134363">
              <w:rPr>
                <w:szCs w:val="24"/>
                <w:lang w:eastAsia="ru-RU"/>
              </w:rPr>
              <w:t>10…14</w:t>
            </w:r>
          </w:p>
        </w:tc>
        <w:tc>
          <w:tcPr>
            <w:tcW w:w="715" w:type="pct"/>
            <w:vAlign w:val="center"/>
          </w:tcPr>
          <w:p w:rsidR="005F718E" w:rsidRPr="00134363" w:rsidRDefault="005F718E" w:rsidP="00405124">
            <w:pPr>
              <w:rPr>
                <w:szCs w:val="24"/>
                <w:lang w:eastAsia="ru-RU"/>
              </w:rPr>
            </w:pPr>
            <w:r w:rsidRPr="00134363">
              <w:rPr>
                <w:szCs w:val="24"/>
                <w:lang w:eastAsia="ru-RU"/>
              </w:rPr>
              <w:t>10…14</w:t>
            </w:r>
          </w:p>
        </w:tc>
        <w:tc>
          <w:tcPr>
            <w:tcW w:w="715" w:type="pct"/>
            <w:vAlign w:val="center"/>
          </w:tcPr>
          <w:p w:rsidR="005F718E" w:rsidRPr="00134363" w:rsidRDefault="005F718E" w:rsidP="00405124">
            <w:pPr>
              <w:rPr>
                <w:szCs w:val="24"/>
                <w:lang w:eastAsia="ru-RU"/>
              </w:rPr>
            </w:pPr>
            <w:r w:rsidRPr="00134363">
              <w:rPr>
                <w:szCs w:val="24"/>
                <w:lang w:eastAsia="ru-RU"/>
              </w:rPr>
              <w:t>11…14</w:t>
            </w:r>
          </w:p>
        </w:tc>
      </w:tr>
    </w:tbl>
    <w:p w:rsidR="005F718E" w:rsidRPr="00134363" w:rsidRDefault="005F718E" w:rsidP="00134363">
      <w:pPr>
        <w:tabs>
          <w:tab w:val="left" w:pos="993"/>
        </w:tabs>
        <w:suppressAutoHyphens/>
        <w:ind w:firstLine="709"/>
        <w:jc w:val="both"/>
        <w:rPr>
          <w:sz w:val="28"/>
          <w:szCs w:val="28"/>
          <w:lang w:eastAsia="ru-RU"/>
        </w:rPr>
      </w:pPr>
    </w:p>
    <w:p w:rsidR="005F718E" w:rsidRPr="00134363" w:rsidRDefault="005F718E" w:rsidP="00134363">
      <w:pPr>
        <w:tabs>
          <w:tab w:val="left" w:pos="993"/>
        </w:tabs>
        <w:suppressAutoHyphens/>
        <w:ind w:firstLine="709"/>
        <w:jc w:val="both"/>
        <w:rPr>
          <w:sz w:val="28"/>
          <w:szCs w:val="24"/>
          <w:lang w:eastAsia="ru-RU"/>
        </w:rPr>
      </w:pPr>
      <w:r w:rsidRPr="00134363">
        <w:rPr>
          <w:sz w:val="28"/>
          <w:szCs w:val="24"/>
          <w:lang w:eastAsia="ru-RU"/>
        </w:rPr>
        <w:t>Продолжительность простоя подвижного состава в ТО и ремонте;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3191"/>
        <w:gridCol w:w="3191"/>
      </w:tblGrid>
      <w:tr w:rsidR="005F718E" w:rsidRPr="00134363" w:rsidTr="00405124">
        <w:tc>
          <w:tcPr>
            <w:tcW w:w="1666" w:type="pct"/>
            <w:vAlign w:val="center"/>
          </w:tcPr>
          <w:p w:rsidR="005F718E" w:rsidRPr="00134363" w:rsidRDefault="005F718E" w:rsidP="00405124">
            <w:pPr>
              <w:rPr>
                <w:lang w:eastAsia="ru-RU"/>
              </w:rPr>
            </w:pPr>
            <w:r w:rsidRPr="00134363">
              <w:rPr>
                <w:lang w:eastAsia="ru-RU"/>
              </w:rPr>
              <w:t>Подвижной состав</w:t>
            </w:r>
          </w:p>
        </w:tc>
        <w:tc>
          <w:tcPr>
            <w:tcW w:w="1667" w:type="pct"/>
            <w:vAlign w:val="center"/>
          </w:tcPr>
          <w:p w:rsidR="005F718E" w:rsidRPr="00134363" w:rsidRDefault="005F718E" w:rsidP="00405124">
            <w:pPr>
              <w:rPr>
                <w:lang w:eastAsia="ru-RU"/>
              </w:rPr>
            </w:pPr>
            <w:r w:rsidRPr="00134363">
              <w:rPr>
                <w:lang w:eastAsia="ru-RU"/>
              </w:rPr>
              <w:t>ТО и ТР на АТП, дней/1000км</w:t>
            </w:r>
          </w:p>
        </w:tc>
        <w:tc>
          <w:tcPr>
            <w:tcW w:w="1667" w:type="pct"/>
            <w:vAlign w:val="center"/>
          </w:tcPr>
          <w:p w:rsidR="005F718E" w:rsidRPr="00134363" w:rsidRDefault="005F718E" w:rsidP="00405124">
            <w:pPr>
              <w:rPr>
                <w:lang w:eastAsia="ru-RU"/>
              </w:rPr>
            </w:pPr>
            <w:r w:rsidRPr="00134363">
              <w:rPr>
                <w:lang w:eastAsia="ru-RU"/>
              </w:rPr>
              <w:t>КР на ремонтном предприятии, дней</w:t>
            </w:r>
          </w:p>
        </w:tc>
      </w:tr>
      <w:tr w:rsidR="005F718E" w:rsidRPr="00134363" w:rsidTr="00405124">
        <w:tc>
          <w:tcPr>
            <w:tcW w:w="1666" w:type="pct"/>
            <w:vAlign w:val="center"/>
          </w:tcPr>
          <w:p w:rsidR="005F718E" w:rsidRPr="00134363" w:rsidRDefault="005F718E" w:rsidP="00405124">
            <w:pPr>
              <w:rPr>
                <w:lang w:eastAsia="ru-RU"/>
              </w:rPr>
            </w:pPr>
            <w:r w:rsidRPr="00134363">
              <w:rPr>
                <w:lang w:eastAsia="ru-RU"/>
              </w:rPr>
              <w:t>Малого класса</w:t>
            </w:r>
          </w:p>
        </w:tc>
        <w:tc>
          <w:tcPr>
            <w:tcW w:w="1667" w:type="pct"/>
            <w:vAlign w:val="center"/>
          </w:tcPr>
          <w:p w:rsidR="005F718E" w:rsidRPr="00134363" w:rsidRDefault="005F718E" w:rsidP="00405124">
            <w:pPr>
              <w:rPr>
                <w:lang w:eastAsia="ru-RU"/>
              </w:rPr>
            </w:pPr>
            <w:r w:rsidRPr="00134363">
              <w:rPr>
                <w:lang w:eastAsia="ru-RU"/>
              </w:rPr>
              <w:t>0,39…0,65</w:t>
            </w:r>
          </w:p>
        </w:tc>
        <w:tc>
          <w:tcPr>
            <w:tcW w:w="1667" w:type="pct"/>
            <w:vAlign w:val="center"/>
          </w:tcPr>
          <w:p w:rsidR="005F718E" w:rsidRPr="00134363" w:rsidRDefault="005F718E" w:rsidP="00405124">
            <w:pPr>
              <w:rPr>
                <w:lang w:eastAsia="ru-RU"/>
              </w:rPr>
            </w:pPr>
            <w:r w:rsidRPr="00134363">
              <w:rPr>
                <w:lang w:eastAsia="ru-RU"/>
              </w:rPr>
              <w:t>26</w:t>
            </w:r>
          </w:p>
        </w:tc>
      </w:tr>
    </w:tbl>
    <w:p w:rsidR="005F718E" w:rsidRPr="00134363" w:rsidRDefault="005F718E" w:rsidP="00134363">
      <w:pPr>
        <w:tabs>
          <w:tab w:val="left" w:pos="993"/>
        </w:tabs>
        <w:suppressAutoHyphens/>
        <w:ind w:firstLine="709"/>
        <w:jc w:val="both"/>
        <w:rPr>
          <w:sz w:val="28"/>
          <w:szCs w:val="28"/>
          <w:lang w:eastAsia="ru-RU"/>
        </w:rPr>
      </w:pPr>
    </w:p>
    <w:p w:rsidR="00405124" w:rsidRPr="00C61693" w:rsidRDefault="005F718E" w:rsidP="00134363">
      <w:pPr>
        <w:tabs>
          <w:tab w:val="left" w:pos="993"/>
        </w:tabs>
        <w:suppressAutoHyphens/>
        <w:ind w:firstLine="709"/>
        <w:jc w:val="both"/>
        <w:rPr>
          <w:sz w:val="28"/>
          <w:szCs w:val="24"/>
          <w:lang w:eastAsia="ru-RU"/>
        </w:rPr>
      </w:pPr>
      <w:r w:rsidRPr="00134363">
        <w:rPr>
          <w:sz w:val="28"/>
          <w:szCs w:val="24"/>
          <w:lang w:eastAsia="ru-RU"/>
        </w:rPr>
        <w:t>Согласно расчётам нормативов для автомобиля</w:t>
      </w:r>
      <w:r w:rsidR="00134363">
        <w:rPr>
          <w:sz w:val="28"/>
          <w:szCs w:val="24"/>
          <w:lang w:eastAsia="ru-RU"/>
        </w:rPr>
        <w:t xml:space="preserve"> </w:t>
      </w:r>
      <w:r w:rsidRPr="00134363">
        <w:rPr>
          <w:sz w:val="28"/>
          <w:szCs w:val="24"/>
          <w:lang w:eastAsia="ru-RU"/>
        </w:rPr>
        <w:t>ПАЗ-672 для заданных условий эксплуатации и сравнивая их с нормативными, для эталонных условий, можно сделать заключение;</w:t>
      </w:r>
    </w:p>
    <w:p w:rsidR="00405124" w:rsidRPr="00405124" w:rsidRDefault="005F718E" w:rsidP="00134363">
      <w:pPr>
        <w:tabs>
          <w:tab w:val="left" w:pos="993"/>
        </w:tabs>
        <w:suppressAutoHyphens/>
        <w:ind w:firstLine="709"/>
        <w:jc w:val="both"/>
        <w:rPr>
          <w:sz w:val="28"/>
          <w:szCs w:val="24"/>
          <w:lang w:eastAsia="ru-RU"/>
        </w:rPr>
      </w:pPr>
      <w:r w:rsidRPr="00134363">
        <w:rPr>
          <w:sz w:val="28"/>
          <w:szCs w:val="24"/>
          <w:lang w:eastAsia="ru-RU"/>
        </w:rPr>
        <w:t>1. Периодичность технического обслуживания увеличилась.</w:t>
      </w:r>
    </w:p>
    <w:p w:rsidR="00405124" w:rsidRPr="00C61693" w:rsidRDefault="005F718E" w:rsidP="00134363">
      <w:pPr>
        <w:tabs>
          <w:tab w:val="left" w:pos="993"/>
        </w:tabs>
        <w:suppressAutoHyphens/>
        <w:ind w:firstLine="709"/>
        <w:jc w:val="both"/>
        <w:rPr>
          <w:sz w:val="28"/>
          <w:szCs w:val="24"/>
          <w:lang w:eastAsia="ru-RU"/>
        </w:rPr>
      </w:pPr>
      <w:r w:rsidRPr="00134363">
        <w:rPr>
          <w:sz w:val="28"/>
          <w:szCs w:val="24"/>
          <w:lang w:eastAsia="ru-RU"/>
        </w:rPr>
        <w:t>2. Нормы трудоёмкости ТО и ТР увеличились.</w:t>
      </w:r>
      <w:r w:rsidR="00134363">
        <w:rPr>
          <w:sz w:val="28"/>
          <w:szCs w:val="24"/>
          <w:lang w:eastAsia="ru-RU"/>
        </w:rPr>
        <w:tab/>
      </w:r>
    </w:p>
    <w:p w:rsidR="00405124" w:rsidRPr="00C61693" w:rsidRDefault="005F718E" w:rsidP="00134363">
      <w:pPr>
        <w:tabs>
          <w:tab w:val="left" w:pos="993"/>
        </w:tabs>
        <w:suppressAutoHyphens/>
        <w:ind w:firstLine="709"/>
        <w:jc w:val="both"/>
        <w:rPr>
          <w:sz w:val="28"/>
          <w:szCs w:val="24"/>
          <w:lang w:eastAsia="ru-RU"/>
        </w:rPr>
      </w:pPr>
      <w:r w:rsidRPr="00134363">
        <w:rPr>
          <w:sz w:val="28"/>
          <w:szCs w:val="24"/>
          <w:lang w:eastAsia="ru-RU"/>
        </w:rPr>
        <w:t>3. Нормы пробега автомобиля и основных агрегатов до КР уменьшились.</w:t>
      </w:r>
      <w:r w:rsidR="00134363">
        <w:rPr>
          <w:sz w:val="28"/>
          <w:szCs w:val="24"/>
          <w:lang w:eastAsia="ru-RU"/>
        </w:rPr>
        <w:tab/>
      </w:r>
    </w:p>
    <w:p w:rsidR="00405124" w:rsidRPr="00C61693" w:rsidRDefault="005F718E" w:rsidP="00134363">
      <w:pPr>
        <w:tabs>
          <w:tab w:val="left" w:pos="993"/>
        </w:tabs>
        <w:suppressAutoHyphens/>
        <w:ind w:firstLine="709"/>
        <w:jc w:val="both"/>
        <w:rPr>
          <w:sz w:val="28"/>
          <w:szCs w:val="24"/>
          <w:lang w:eastAsia="ru-RU"/>
        </w:rPr>
      </w:pPr>
      <w:r w:rsidRPr="00134363">
        <w:rPr>
          <w:sz w:val="28"/>
          <w:szCs w:val="24"/>
          <w:lang w:eastAsia="ru-RU"/>
        </w:rPr>
        <w:t>4. Количество оборотных агрегатов на 100 единиц техники увеличилось.</w:t>
      </w:r>
      <w:r w:rsidR="00134363">
        <w:rPr>
          <w:sz w:val="28"/>
          <w:szCs w:val="24"/>
          <w:lang w:eastAsia="ru-RU"/>
        </w:rPr>
        <w:tab/>
      </w:r>
    </w:p>
    <w:p w:rsidR="005F718E" w:rsidRPr="00C61693" w:rsidRDefault="005F718E" w:rsidP="00134363">
      <w:pPr>
        <w:tabs>
          <w:tab w:val="left" w:pos="993"/>
        </w:tabs>
        <w:suppressAutoHyphens/>
        <w:ind w:firstLine="709"/>
        <w:jc w:val="both"/>
        <w:rPr>
          <w:sz w:val="28"/>
          <w:szCs w:val="24"/>
          <w:lang w:eastAsia="ru-RU"/>
        </w:rPr>
      </w:pPr>
      <w:r w:rsidRPr="00134363">
        <w:rPr>
          <w:sz w:val="28"/>
          <w:szCs w:val="24"/>
          <w:lang w:eastAsia="ru-RU"/>
        </w:rPr>
        <w:t xml:space="preserve">5. Увеличилось время простоя автомобиля в ТО и ремонте. </w:t>
      </w:r>
      <w:r w:rsidR="00134363">
        <w:rPr>
          <w:sz w:val="28"/>
          <w:szCs w:val="24"/>
          <w:lang w:eastAsia="ru-RU"/>
        </w:rPr>
        <w:tab/>
      </w:r>
    </w:p>
    <w:p w:rsidR="00405124" w:rsidRPr="00C61693" w:rsidRDefault="00405124" w:rsidP="00134363">
      <w:pPr>
        <w:tabs>
          <w:tab w:val="left" w:pos="993"/>
        </w:tabs>
        <w:suppressAutoHyphens/>
        <w:ind w:firstLine="709"/>
        <w:jc w:val="both"/>
        <w:rPr>
          <w:sz w:val="28"/>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0"/>
        <w:gridCol w:w="223"/>
        <w:gridCol w:w="1383"/>
        <w:gridCol w:w="251"/>
        <w:gridCol w:w="1087"/>
        <w:gridCol w:w="744"/>
        <w:gridCol w:w="550"/>
        <w:gridCol w:w="620"/>
        <w:gridCol w:w="812"/>
        <w:gridCol w:w="1180"/>
      </w:tblGrid>
      <w:tr w:rsidR="00D42121" w:rsidRPr="00134363" w:rsidTr="00405124">
        <w:trPr>
          <w:cantSplit/>
          <w:trHeight w:val="20"/>
        </w:trPr>
        <w:tc>
          <w:tcPr>
            <w:tcW w:w="1572" w:type="pct"/>
            <w:gridSpan w:val="2"/>
            <w:vMerge w:val="restart"/>
            <w:vAlign w:val="center"/>
          </w:tcPr>
          <w:p w:rsidR="002D5BEA" w:rsidRPr="00134363" w:rsidRDefault="002D5BEA" w:rsidP="00405124">
            <w:r w:rsidRPr="00134363">
              <w:t>№ п/п</w:t>
            </w:r>
          </w:p>
        </w:tc>
        <w:tc>
          <w:tcPr>
            <w:tcW w:w="885" w:type="pct"/>
            <w:gridSpan w:val="2"/>
            <w:vMerge w:val="restart"/>
            <w:vAlign w:val="center"/>
          </w:tcPr>
          <w:p w:rsidR="002D5BEA" w:rsidRPr="00134363" w:rsidRDefault="002D5BEA" w:rsidP="00405124">
            <w:r w:rsidRPr="00134363">
              <w:t>Наименование производственного, складского или вспомогательного подразделения</w:t>
            </w:r>
          </w:p>
        </w:tc>
        <w:tc>
          <w:tcPr>
            <w:tcW w:w="503" w:type="pct"/>
            <w:vMerge w:val="restart"/>
            <w:vAlign w:val="center"/>
          </w:tcPr>
          <w:p w:rsidR="002D5BEA" w:rsidRPr="00134363" w:rsidRDefault="002D5BEA" w:rsidP="00405124">
            <w:r w:rsidRPr="00134363">
              <w:t xml:space="preserve">Доля трудоёмкости участка, % </w:t>
            </w:r>
            <w:r w:rsidRPr="00134363">
              <w:fldChar w:fldCharType="begin"/>
            </w:r>
            <w:r w:rsidRPr="00134363">
              <w:instrText xml:space="preserve"> QUOTE </w:instrText>
            </w:r>
            <w:r w:rsidR="00A9455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1pt">
                  <v:imagedata r:id="rId5" o:title="" chromakey="white"/>
                </v:shape>
              </w:pict>
            </w:r>
            <w:r w:rsidRPr="00134363">
              <w:instrText xml:space="preserve"> </w:instrText>
            </w:r>
            <w:r w:rsidRPr="00134363">
              <w:fldChar w:fldCharType="separate"/>
            </w:r>
            <w:r w:rsidR="00A94554">
              <w:pict>
                <v:shape id="_x0000_i1026" type="#_x0000_t75" style="width:13.5pt;height:21pt">
                  <v:imagedata r:id="rId5" o:title="" chromakey="white"/>
                </v:shape>
              </w:pict>
            </w:r>
            <w:r w:rsidRPr="00134363">
              <w:fldChar w:fldCharType="end"/>
            </w:r>
            <w:r w:rsidRPr="00134363">
              <w:t xml:space="preserve"> </w:t>
            </w:r>
          </w:p>
        </w:tc>
        <w:tc>
          <w:tcPr>
            <w:tcW w:w="389" w:type="pct"/>
            <w:vMerge w:val="restart"/>
            <w:vAlign w:val="center"/>
          </w:tcPr>
          <w:p w:rsidR="002D5BEA" w:rsidRPr="00134363" w:rsidRDefault="002D5BEA" w:rsidP="00405124">
            <w:r w:rsidRPr="00134363">
              <w:t>Годовой объём работ чел/ч.</w:t>
            </w:r>
            <w:r w:rsidRPr="00134363">
              <w:rPr>
                <w:szCs w:val="28"/>
              </w:rPr>
              <w:t xml:space="preserve"> Т</w:t>
            </w:r>
            <w:r w:rsidRPr="00134363">
              <w:rPr>
                <w:szCs w:val="28"/>
                <w:vertAlign w:val="subscript"/>
              </w:rPr>
              <w:t>г</w:t>
            </w:r>
            <w:r w:rsidRPr="00134363">
              <w:rPr>
                <w:szCs w:val="28"/>
                <w:vertAlign w:val="subscript"/>
                <w:lang w:val="en-US"/>
              </w:rPr>
              <w:t>j</w:t>
            </w:r>
          </w:p>
        </w:tc>
        <w:tc>
          <w:tcPr>
            <w:tcW w:w="611" w:type="pct"/>
            <w:gridSpan w:val="2"/>
            <w:tcBorders>
              <w:bottom w:val="single" w:sz="4" w:space="0" w:color="auto"/>
            </w:tcBorders>
            <w:vAlign w:val="center"/>
          </w:tcPr>
          <w:p w:rsidR="002D5BEA" w:rsidRPr="00134363" w:rsidRDefault="002D5BEA" w:rsidP="00405124">
            <w:r w:rsidRPr="00134363">
              <w:t>Число рабочих</w:t>
            </w:r>
          </w:p>
        </w:tc>
        <w:tc>
          <w:tcPr>
            <w:tcW w:w="424" w:type="pct"/>
            <w:vMerge w:val="restart"/>
            <w:vAlign w:val="center"/>
          </w:tcPr>
          <w:p w:rsidR="002D5BEA" w:rsidRPr="00134363" w:rsidRDefault="002D5BEA" w:rsidP="00405124">
            <w:r w:rsidRPr="00134363">
              <w:t xml:space="preserve">Удельная площадь на одного рабочего </w:t>
            </w:r>
            <w:r w:rsidRPr="00134363">
              <w:rPr>
                <w:lang w:val="en-US"/>
              </w:rPr>
              <w:t>f</w:t>
            </w:r>
            <w:r w:rsidRPr="00134363">
              <w:rPr>
                <w:vertAlign w:val="subscript"/>
                <w:lang w:val="en-US"/>
              </w:rPr>
              <w:t>p</w:t>
            </w:r>
            <w:r w:rsidRPr="00134363">
              <w:t>,м</w:t>
            </w:r>
            <w:r w:rsidRPr="00134363">
              <w:rPr>
                <w:vertAlign w:val="superscript"/>
              </w:rPr>
              <w:t>2</w:t>
            </w:r>
            <w:r w:rsidRPr="00134363">
              <w:t>/чел.</w:t>
            </w:r>
          </w:p>
        </w:tc>
        <w:tc>
          <w:tcPr>
            <w:tcW w:w="617" w:type="pct"/>
            <w:vMerge w:val="restart"/>
            <w:vAlign w:val="center"/>
          </w:tcPr>
          <w:p w:rsidR="002D5BEA" w:rsidRPr="00134363" w:rsidRDefault="002D5BEA" w:rsidP="00405124">
            <w:pPr>
              <w:rPr>
                <w:vertAlign w:val="superscript"/>
              </w:rPr>
            </w:pPr>
            <w:r w:rsidRPr="00134363">
              <w:t xml:space="preserve">Площадь подразделения, </w:t>
            </w:r>
            <w:r w:rsidRPr="00134363">
              <w:rPr>
                <w:lang w:val="en-US"/>
              </w:rPr>
              <w:t>F</w:t>
            </w:r>
            <w:r w:rsidRPr="00134363">
              <w:rPr>
                <w:vertAlign w:val="subscript"/>
              </w:rPr>
              <w:t>уч,</w:t>
            </w:r>
            <w:r w:rsidRPr="00134363">
              <w:t xml:space="preserve"> м</w:t>
            </w:r>
            <w:r w:rsidRPr="00134363">
              <w:rPr>
                <w:vertAlign w:val="superscript"/>
              </w:rPr>
              <w:t>2</w:t>
            </w:r>
          </w:p>
        </w:tc>
      </w:tr>
      <w:tr w:rsidR="00D42121" w:rsidRPr="00134363" w:rsidTr="00405124">
        <w:trPr>
          <w:cantSplit/>
          <w:trHeight w:val="20"/>
        </w:trPr>
        <w:tc>
          <w:tcPr>
            <w:tcW w:w="1572" w:type="pct"/>
            <w:gridSpan w:val="2"/>
            <w:vMerge/>
            <w:vAlign w:val="center"/>
          </w:tcPr>
          <w:p w:rsidR="002D5BEA" w:rsidRPr="00134363" w:rsidRDefault="002D5BEA" w:rsidP="00405124"/>
        </w:tc>
        <w:tc>
          <w:tcPr>
            <w:tcW w:w="885" w:type="pct"/>
            <w:gridSpan w:val="2"/>
            <w:vMerge/>
            <w:vAlign w:val="center"/>
          </w:tcPr>
          <w:p w:rsidR="002D5BEA" w:rsidRPr="00134363" w:rsidRDefault="002D5BEA" w:rsidP="00405124"/>
        </w:tc>
        <w:tc>
          <w:tcPr>
            <w:tcW w:w="503" w:type="pct"/>
            <w:vMerge/>
            <w:vAlign w:val="center"/>
          </w:tcPr>
          <w:p w:rsidR="002D5BEA" w:rsidRPr="00134363" w:rsidRDefault="002D5BEA" w:rsidP="00405124"/>
        </w:tc>
        <w:tc>
          <w:tcPr>
            <w:tcW w:w="389" w:type="pct"/>
            <w:vMerge/>
            <w:vAlign w:val="center"/>
          </w:tcPr>
          <w:p w:rsidR="002D5BEA" w:rsidRPr="00134363" w:rsidRDefault="002D5BEA" w:rsidP="00405124"/>
        </w:tc>
        <w:tc>
          <w:tcPr>
            <w:tcW w:w="287" w:type="pct"/>
            <w:tcBorders>
              <w:top w:val="single" w:sz="4" w:space="0" w:color="auto"/>
            </w:tcBorders>
            <w:vAlign w:val="center"/>
          </w:tcPr>
          <w:p w:rsidR="002D5BEA" w:rsidRPr="00134363" w:rsidRDefault="002D5BEA" w:rsidP="00405124">
            <w:r w:rsidRPr="00134363">
              <w:t>всего</w:t>
            </w:r>
          </w:p>
        </w:tc>
        <w:tc>
          <w:tcPr>
            <w:tcW w:w="324" w:type="pct"/>
            <w:tcBorders>
              <w:top w:val="single" w:sz="4" w:space="0" w:color="auto"/>
            </w:tcBorders>
            <w:vAlign w:val="center"/>
          </w:tcPr>
          <w:p w:rsidR="002D5BEA" w:rsidRPr="00134363" w:rsidRDefault="002D5BEA" w:rsidP="00405124">
            <w:pPr>
              <w:rPr>
                <w:vertAlign w:val="subscript"/>
              </w:rPr>
            </w:pPr>
            <w:r w:rsidRPr="00134363">
              <w:t>В т.ч. 1-я смена, Х</w:t>
            </w:r>
            <w:r w:rsidRPr="00134363">
              <w:rPr>
                <w:vertAlign w:val="subscript"/>
              </w:rPr>
              <w:t>р</w:t>
            </w:r>
          </w:p>
        </w:tc>
        <w:tc>
          <w:tcPr>
            <w:tcW w:w="424" w:type="pct"/>
            <w:vMerge/>
            <w:vAlign w:val="center"/>
          </w:tcPr>
          <w:p w:rsidR="002D5BEA" w:rsidRPr="00134363" w:rsidRDefault="002D5BEA" w:rsidP="00405124"/>
        </w:tc>
        <w:tc>
          <w:tcPr>
            <w:tcW w:w="617" w:type="pct"/>
            <w:vMerge/>
            <w:vAlign w:val="center"/>
          </w:tcPr>
          <w:p w:rsidR="002D5BEA" w:rsidRPr="00134363" w:rsidRDefault="002D5BEA" w:rsidP="00405124"/>
        </w:tc>
      </w:tr>
      <w:tr w:rsidR="00D42121" w:rsidRPr="00134363" w:rsidTr="00405124">
        <w:trPr>
          <w:cantSplit/>
          <w:trHeight w:val="20"/>
        </w:trPr>
        <w:tc>
          <w:tcPr>
            <w:tcW w:w="1572" w:type="pct"/>
            <w:gridSpan w:val="2"/>
            <w:tcBorders>
              <w:bottom w:val="single" w:sz="4" w:space="0" w:color="auto"/>
            </w:tcBorders>
            <w:vAlign w:val="center"/>
          </w:tcPr>
          <w:p w:rsidR="002D5BEA" w:rsidRPr="00134363" w:rsidRDefault="002D5BEA" w:rsidP="00405124">
            <w:r w:rsidRPr="00134363">
              <w:t>1</w:t>
            </w:r>
          </w:p>
        </w:tc>
        <w:tc>
          <w:tcPr>
            <w:tcW w:w="885" w:type="pct"/>
            <w:gridSpan w:val="2"/>
            <w:tcBorders>
              <w:bottom w:val="single" w:sz="4" w:space="0" w:color="auto"/>
            </w:tcBorders>
            <w:vAlign w:val="center"/>
          </w:tcPr>
          <w:p w:rsidR="002D5BEA" w:rsidRPr="00134363" w:rsidRDefault="002D5BEA" w:rsidP="00405124">
            <w:r w:rsidRPr="00134363">
              <w:t>2</w:t>
            </w:r>
          </w:p>
        </w:tc>
        <w:tc>
          <w:tcPr>
            <w:tcW w:w="503" w:type="pct"/>
            <w:tcBorders>
              <w:bottom w:val="single" w:sz="4" w:space="0" w:color="auto"/>
            </w:tcBorders>
            <w:vAlign w:val="center"/>
          </w:tcPr>
          <w:p w:rsidR="002D5BEA" w:rsidRPr="00134363" w:rsidRDefault="002D5BEA" w:rsidP="00405124">
            <w:r w:rsidRPr="00134363">
              <w:t>3</w:t>
            </w:r>
          </w:p>
        </w:tc>
        <w:tc>
          <w:tcPr>
            <w:tcW w:w="389" w:type="pct"/>
            <w:tcBorders>
              <w:bottom w:val="single" w:sz="4" w:space="0" w:color="auto"/>
            </w:tcBorders>
            <w:vAlign w:val="center"/>
          </w:tcPr>
          <w:p w:rsidR="002D5BEA" w:rsidRPr="00134363" w:rsidRDefault="002D5BEA" w:rsidP="00405124">
            <w:r w:rsidRPr="00134363">
              <w:t>4</w:t>
            </w:r>
          </w:p>
        </w:tc>
        <w:tc>
          <w:tcPr>
            <w:tcW w:w="287" w:type="pct"/>
            <w:tcBorders>
              <w:bottom w:val="single" w:sz="4" w:space="0" w:color="auto"/>
            </w:tcBorders>
            <w:vAlign w:val="center"/>
          </w:tcPr>
          <w:p w:rsidR="002D5BEA" w:rsidRPr="00134363" w:rsidRDefault="002D5BEA" w:rsidP="00405124">
            <w:r w:rsidRPr="00134363">
              <w:t>5</w:t>
            </w:r>
          </w:p>
        </w:tc>
        <w:tc>
          <w:tcPr>
            <w:tcW w:w="324" w:type="pct"/>
            <w:tcBorders>
              <w:bottom w:val="single" w:sz="4" w:space="0" w:color="auto"/>
            </w:tcBorders>
            <w:vAlign w:val="center"/>
          </w:tcPr>
          <w:p w:rsidR="002D5BEA" w:rsidRPr="00134363" w:rsidRDefault="002D5BEA" w:rsidP="00405124">
            <w:r w:rsidRPr="00134363">
              <w:t>6</w:t>
            </w:r>
          </w:p>
        </w:tc>
        <w:tc>
          <w:tcPr>
            <w:tcW w:w="424" w:type="pct"/>
            <w:tcBorders>
              <w:bottom w:val="single" w:sz="4" w:space="0" w:color="auto"/>
            </w:tcBorders>
            <w:vAlign w:val="center"/>
          </w:tcPr>
          <w:p w:rsidR="002D5BEA" w:rsidRPr="00134363" w:rsidRDefault="002D5BEA" w:rsidP="00405124">
            <w:r w:rsidRPr="00134363">
              <w:t>7</w:t>
            </w:r>
          </w:p>
        </w:tc>
        <w:tc>
          <w:tcPr>
            <w:tcW w:w="617" w:type="pct"/>
            <w:tcBorders>
              <w:bottom w:val="single" w:sz="4" w:space="0" w:color="auto"/>
            </w:tcBorders>
            <w:vAlign w:val="center"/>
          </w:tcPr>
          <w:p w:rsidR="002D5BEA" w:rsidRPr="00134363" w:rsidRDefault="002D5BEA" w:rsidP="00405124">
            <w:r w:rsidRPr="00134363">
              <w:t>8</w:t>
            </w:r>
          </w:p>
        </w:tc>
      </w:tr>
      <w:tr w:rsidR="002D5BEA" w:rsidRPr="00134363" w:rsidTr="00405124">
        <w:trPr>
          <w:cantSplit/>
          <w:trHeight w:val="20"/>
        </w:trPr>
        <w:tc>
          <w:tcPr>
            <w:tcW w:w="5000" w:type="pct"/>
            <w:gridSpan w:val="10"/>
            <w:tcBorders>
              <w:top w:val="single" w:sz="4" w:space="0" w:color="auto"/>
            </w:tcBorders>
            <w:vAlign w:val="center"/>
          </w:tcPr>
          <w:p w:rsidR="002D5BEA" w:rsidRPr="00134363" w:rsidRDefault="002D5BEA" w:rsidP="00405124">
            <w:pPr>
              <w:rPr>
                <w:b/>
                <w:szCs w:val="28"/>
              </w:rPr>
            </w:pPr>
            <w:r w:rsidRPr="00134363">
              <w:rPr>
                <w:b/>
                <w:szCs w:val="28"/>
              </w:rPr>
              <w:t>Участки основного производства</w:t>
            </w:r>
          </w:p>
        </w:tc>
      </w:tr>
      <w:tr w:rsidR="00D42121" w:rsidRPr="00134363" w:rsidTr="00405124">
        <w:trPr>
          <w:cantSplit/>
          <w:trHeight w:val="20"/>
        </w:trPr>
        <w:tc>
          <w:tcPr>
            <w:tcW w:w="1572" w:type="pct"/>
            <w:gridSpan w:val="2"/>
            <w:vAlign w:val="center"/>
          </w:tcPr>
          <w:p w:rsidR="002D5BEA" w:rsidRPr="00134363" w:rsidRDefault="002D5BEA" w:rsidP="00405124">
            <w:r w:rsidRPr="00134363">
              <w:t>1</w:t>
            </w:r>
          </w:p>
        </w:tc>
        <w:tc>
          <w:tcPr>
            <w:tcW w:w="885" w:type="pct"/>
            <w:gridSpan w:val="2"/>
            <w:vAlign w:val="center"/>
          </w:tcPr>
          <w:p w:rsidR="002D5BEA" w:rsidRPr="00134363" w:rsidRDefault="002D5BEA" w:rsidP="00405124">
            <w:r w:rsidRPr="00134363">
              <w:t>Наружной мойки и приёмки</w:t>
            </w:r>
          </w:p>
        </w:tc>
        <w:tc>
          <w:tcPr>
            <w:tcW w:w="503" w:type="pct"/>
            <w:vAlign w:val="center"/>
          </w:tcPr>
          <w:p w:rsidR="002D5BEA" w:rsidRPr="00134363" w:rsidRDefault="002D5BEA" w:rsidP="00405124">
            <w:r w:rsidRPr="00134363">
              <w:t>0,32</w:t>
            </w:r>
          </w:p>
        </w:tc>
        <w:tc>
          <w:tcPr>
            <w:tcW w:w="389" w:type="pct"/>
            <w:vAlign w:val="center"/>
          </w:tcPr>
          <w:p w:rsidR="002D5BEA" w:rsidRPr="00134363" w:rsidRDefault="002D5BEA" w:rsidP="00405124"/>
        </w:tc>
        <w:tc>
          <w:tcPr>
            <w:tcW w:w="287" w:type="pct"/>
            <w:vAlign w:val="center"/>
          </w:tcPr>
          <w:p w:rsidR="002D5BEA" w:rsidRPr="00134363" w:rsidRDefault="002D5BEA" w:rsidP="00405124"/>
        </w:tc>
        <w:tc>
          <w:tcPr>
            <w:tcW w:w="324" w:type="pct"/>
            <w:vAlign w:val="center"/>
          </w:tcPr>
          <w:p w:rsidR="002D5BEA" w:rsidRPr="00134363" w:rsidRDefault="002D5BEA" w:rsidP="00405124"/>
        </w:tc>
        <w:tc>
          <w:tcPr>
            <w:tcW w:w="424" w:type="pct"/>
            <w:vAlign w:val="center"/>
          </w:tcPr>
          <w:p w:rsidR="002D5BEA" w:rsidRPr="00134363" w:rsidRDefault="002D5BEA" w:rsidP="00405124"/>
        </w:tc>
        <w:tc>
          <w:tcPr>
            <w:tcW w:w="617" w:type="pct"/>
            <w:vAlign w:val="center"/>
          </w:tcPr>
          <w:p w:rsidR="002D5BEA" w:rsidRPr="00134363" w:rsidRDefault="002D5BEA" w:rsidP="00405124"/>
        </w:tc>
      </w:tr>
      <w:tr w:rsidR="00D42121" w:rsidRPr="00134363" w:rsidTr="00405124">
        <w:trPr>
          <w:cantSplit/>
          <w:trHeight w:val="20"/>
        </w:trPr>
        <w:tc>
          <w:tcPr>
            <w:tcW w:w="1572" w:type="pct"/>
            <w:gridSpan w:val="2"/>
            <w:vAlign w:val="center"/>
          </w:tcPr>
          <w:p w:rsidR="002D5BEA" w:rsidRPr="00134363" w:rsidRDefault="002D5BEA" w:rsidP="00405124">
            <w:r w:rsidRPr="00134363">
              <w:t>2</w:t>
            </w:r>
          </w:p>
        </w:tc>
        <w:tc>
          <w:tcPr>
            <w:tcW w:w="885" w:type="pct"/>
            <w:gridSpan w:val="2"/>
            <w:vAlign w:val="center"/>
          </w:tcPr>
          <w:p w:rsidR="002D5BEA" w:rsidRPr="00134363" w:rsidRDefault="002D5BEA" w:rsidP="00405124">
            <w:r w:rsidRPr="00134363">
              <w:t>Разборочный</w:t>
            </w:r>
          </w:p>
        </w:tc>
        <w:tc>
          <w:tcPr>
            <w:tcW w:w="503" w:type="pct"/>
            <w:vAlign w:val="center"/>
          </w:tcPr>
          <w:p w:rsidR="002D5BEA" w:rsidRPr="00134363" w:rsidRDefault="002D5BEA" w:rsidP="00405124">
            <w:r w:rsidRPr="00134363">
              <w:t>7,05</w:t>
            </w:r>
          </w:p>
        </w:tc>
        <w:tc>
          <w:tcPr>
            <w:tcW w:w="389" w:type="pct"/>
            <w:vAlign w:val="center"/>
          </w:tcPr>
          <w:p w:rsidR="002D5BEA" w:rsidRPr="00134363" w:rsidRDefault="002D5BEA" w:rsidP="00405124"/>
        </w:tc>
        <w:tc>
          <w:tcPr>
            <w:tcW w:w="287" w:type="pct"/>
            <w:vAlign w:val="center"/>
          </w:tcPr>
          <w:p w:rsidR="002D5BEA" w:rsidRPr="00134363" w:rsidRDefault="002D5BEA" w:rsidP="00405124"/>
        </w:tc>
        <w:tc>
          <w:tcPr>
            <w:tcW w:w="324" w:type="pct"/>
            <w:vAlign w:val="center"/>
          </w:tcPr>
          <w:p w:rsidR="002D5BEA" w:rsidRPr="00134363" w:rsidRDefault="002D5BEA" w:rsidP="00405124"/>
        </w:tc>
        <w:tc>
          <w:tcPr>
            <w:tcW w:w="424" w:type="pct"/>
            <w:vAlign w:val="center"/>
          </w:tcPr>
          <w:p w:rsidR="002D5BEA" w:rsidRPr="00134363" w:rsidRDefault="002D5BEA" w:rsidP="00405124"/>
        </w:tc>
        <w:tc>
          <w:tcPr>
            <w:tcW w:w="617" w:type="pct"/>
            <w:vAlign w:val="center"/>
          </w:tcPr>
          <w:p w:rsidR="002D5BEA" w:rsidRPr="00134363" w:rsidRDefault="002D5BEA" w:rsidP="00405124"/>
        </w:tc>
      </w:tr>
      <w:tr w:rsidR="00D42121" w:rsidRPr="00134363" w:rsidTr="00405124">
        <w:trPr>
          <w:cantSplit/>
          <w:trHeight w:val="20"/>
        </w:trPr>
        <w:tc>
          <w:tcPr>
            <w:tcW w:w="1572" w:type="pct"/>
            <w:gridSpan w:val="2"/>
            <w:vAlign w:val="center"/>
          </w:tcPr>
          <w:p w:rsidR="002D5BEA" w:rsidRPr="00134363" w:rsidRDefault="002D5BEA" w:rsidP="00405124">
            <w:r w:rsidRPr="00134363">
              <w:t>3</w:t>
            </w:r>
          </w:p>
        </w:tc>
        <w:tc>
          <w:tcPr>
            <w:tcW w:w="885" w:type="pct"/>
            <w:gridSpan w:val="2"/>
            <w:vAlign w:val="center"/>
          </w:tcPr>
          <w:p w:rsidR="002D5BEA" w:rsidRPr="00134363" w:rsidRDefault="002D5BEA" w:rsidP="00405124">
            <w:r w:rsidRPr="00134363">
              <w:t>Моечный</w:t>
            </w:r>
          </w:p>
        </w:tc>
        <w:tc>
          <w:tcPr>
            <w:tcW w:w="503" w:type="pct"/>
            <w:vAlign w:val="center"/>
          </w:tcPr>
          <w:p w:rsidR="002D5BEA" w:rsidRPr="00134363" w:rsidRDefault="002D5BEA" w:rsidP="00405124">
            <w:r w:rsidRPr="00134363">
              <w:t>1,21</w:t>
            </w:r>
          </w:p>
        </w:tc>
        <w:tc>
          <w:tcPr>
            <w:tcW w:w="389" w:type="pct"/>
            <w:vAlign w:val="center"/>
          </w:tcPr>
          <w:p w:rsidR="002D5BEA" w:rsidRPr="00134363" w:rsidRDefault="002D5BEA" w:rsidP="00405124"/>
        </w:tc>
        <w:tc>
          <w:tcPr>
            <w:tcW w:w="287" w:type="pct"/>
            <w:vAlign w:val="center"/>
          </w:tcPr>
          <w:p w:rsidR="002D5BEA" w:rsidRPr="00134363" w:rsidRDefault="002D5BEA" w:rsidP="00405124"/>
        </w:tc>
        <w:tc>
          <w:tcPr>
            <w:tcW w:w="324" w:type="pct"/>
            <w:vAlign w:val="center"/>
          </w:tcPr>
          <w:p w:rsidR="002D5BEA" w:rsidRPr="00134363" w:rsidRDefault="002D5BEA" w:rsidP="00405124"/>
        </w:tc>
        <w:tc>
          <w:tcPr>
            <w:tcW w:w="424" w:type="pct"/>
            <w:vAlign w:val="center"/>
          </w:tcPr>
          <w:p w:rsidR="002D5BEA" w:rsidRPr="00134363" w:rsidRDefault="002D5BEA" w:rsidP="00405124"/>
        </w:tc>
        <w:tc>
          <w:tcPr>
            <w:tcW w:w="617" w:type="pct"/>
            <w:vAlign w:val="center"/>
          </w:tcPr>
          <w:p w:rsidR="002D5BEA" w:rsidRPr="00134363" w:rsidRDefault="002D5BEA" w:rsidP="00405124"/>
        </w:tc>
      </w:tr>
      <w:tr w:rsidR="00D42121" w:rsidRPr="00134363" w:rsidTr="00405124">
        <w:trPr>
          <w:cantSplit/>
          <w:trHeight w:val="20"/>
        </w:trPr>
        <w:tc>
          <w:tcPr>
            <w:tcW w:w="1572" w:type="pct"/>
            <w:gridSpan w:val="2"/>
            <w:vAlign w:val="center"/>
          </w:tcPr>
          <w:p w:rsidR="002D5BEA" w:rsidRPr="00134363" w:rsidRDefault="002D5BEA" w:rsidP="00405124">
            <w:r w:rsidRPr="00134363">
              <w:t>4</w:t>
            </w:r>
          </w:p>
        </w:tc>
        <w:tc>
          <w:tcPr>
            <w:tcW w:w="885" w:type="pct"/>
            <w:gridSpan w:val="2"/>
            <w:vAlign w:val="center"/>
          </w:tcPr>
          <w:p w:rsidR="002D5BEA" w:rsidRPr="00134363" w:rsidRDefault="002D5BEA" w:rsidP="00405124">
            <w:r w:rsidRPr="00134363">
              <w:t>Деф</w:t>
            </w:r>
            <w:r w:rsidR="00701DF0" w:rsidRPr="00134363">
              <w:t>ектования</w:t>
            </w:r>
            <w:r w:rsidRPr="00134363">
              <w:t xml:space="preserve"> деталей и входного контроля</w:t>
            </w:r>
          </w:p>
        </w:tc>
        <w:tc>
          <w:tcPr>
            <w:tcW w:w="503" w:type="pct"/>
            <w:vAlign w:val="center"/>
          </w:tcPr>
          <w:p w:rsidR="002D5BEA" w:rsidRPr="00134363" w:rsidRDefault="002D5BEA" w:rsidP="00405124">
            <w:r w:rsidRPr="00134363">
              <w:t>1,67</w:t>
            </w:r>
          </w:p>
        </w:tc>
        <w:tc>
          <w:tcPr>
            <w:tcW w:w="389" w:type="pct"/>
            <w:vAlign w:val="center"/>
          </w:tcPr>
          <w:p w:rsidR="002D5BEA" w:rsidRPr="00134363" w:rsidRDefault="002D5BEA" w:rsidP="00405124"/>
        </w:tc>
        <w:tc>
          <w:tcPr>
            <w:tcW w:w="287" w:type="pct"/>
            <w:vAlign w:val="center"/>
          </w:tcPr>
          <w:p w:rsidR="002D5BEA" w:rsidRPr="00134363" w:rsidRDefault="002D5BEA" w:rsidP="00405124"/>
        </w:tc>
        <w:tc>
          <w:tcPr>
            <w:tcW w:w="324" w:type="pct"/>
            <w:vAlign w:val="center"/>
          </w:tcPr>
          <w:p w:rsidR="002D5BEA" w:rsidRPr="00134363" w:rsidRDefault="002D5BEA" w:rsidP="00405124"/>
        </w:tc>
        <w:tc>
          <w:tcPr>
            <w:tcW w:w="424" w:type="pct"/>
            <w:vAlign w:val="center"/>
          </w:tcPr>
          <w:p w:rsidR="002D5BEA" w:rsidRPr="00134363" w:rsidRDefault="002D5BEA" w:rsidP="00405124"/>
        </w:tc>
        <w:tc>
          <w:tcPr>
            <w:tcW w:w="617" w:type="pct"/>
            <w:vAlign w:val="center"/>
          </w:tcPr>
          <w:p w:rsidR="002D5BEA" w:rsidRPr="00134363" w:rsidRDefault="002D5BEA" w:rsidP="00405124"/>
        </w:tc>
      </w:tr>
      <w:tr w:rsidR="00D42121" w:rsidRPr="00134363" w:rsidTr="00405124">
        <w:trPr>
          <w:cantSplit/>
          <w:trHeight w:val="20"/>
        </w:trPr>
        <w:tc>
          <w:tcPr>
            <w:tcW w:w="1572" w:type="pct"/>
            <w:gridSpan w:val="2"/>
            <w:vAlign w:val="center"/>
          </w:tcPr>
          <w:p w:rsidR="002D5BEA" w:rsidRPr="00134363" w:rsidRDefault="002D5BEA" w:rsidP="00405124">
            <w:r w:rsidRPr="00134363">
              <w:t>5</w:t>
            </w:r>
          </w:p>
        </w:tc>
        <w:tc>
          <w:tcPr>
            <w:tcW w:w="885" w:type="pct"/>
            <w:gridSpan w:val="2"/>
            <w:vAlign w:val="center"/>
          </w:tcPr>
          <w:p w:rsidR="002D5BEA" w:rsidRPr="00134363" w:rsidRDefault="002D5BEA" w:rsidP="00405124">
            <w:r w:rsidRPr="00134363">
              <w:t>Ко</w:t>
            </w:r>
            <w:r w:rsidR="00701DF0" w:rsidRPr="00134363">
              <w:t xml:space="preserve">мплектования </w:t>
            </w:r>
            <w:r w:rsidRPr="00134363">
              <w:t>деталей</w:t>
            </w:r>
          </w:p>
        </w:tc>
        <w:tc>
          <w:tcPr>
            <w:tcW w:w="503" w:type="pct"/>
            <w:vAlign w:val="center"/>
          </w:tcPr>
          <w:p w:rsidR="002D5BEA" w:rsidRPr="00134363" w:rsidRDefault="002D5BEA" w:rsidP="00405124">
            <w:r w:rsidRPr="00134363">
              <w:t>2,02</w:t>
            </w:r>
          </w:p>
        </w:tc>
        <w:tc>
          <w:tcPr>
            <w:tcW w:w="389" w:type="pct"/>
            <w:vAlign w:val="center"/>
          </w:tcPr>
          <w:p w:rsidR="002D5BEA" w:rsidRPr="00134363" w:rsidRDefault="002D5BEA" w:rsidP="00405124"/>
        </w:tc>
        <w:tc>
          <w:tcPr>
            <w:tcW w:w="287" w:type="pct"/>
            <w:vAlign w:val="center"/>
          </w:tcPr>
          <w:p w:rsidR="002D5BEA" w:rsidRPr="00134363" w:rsidRDefault="002D5BEA" w:rsidP="00405124"/>
        </w:tc>
        <w:tc>
          <w:tcPr>
            <w:tcW w:w="324" w:type="pct"/>
            <w:vAlign w:val="center"/>
          </w:tcPr>
          <w:p w:rsidR="002D5BEA" w:rsidRPr="00134363" w:rsidRDefault="002D5BEA" w:rsidP="00405124"/>
        </w:tc>
        <w:tc>
          <w:tcPr>
            <w:tcW w:w="424" w:type="pct"/>
            <w:vAlign w:val="center"/>
          </w:tcPr>
          <w:p w:rsidR="002D5BEA" w:rsidRPr="00134363" w:rsidRDefault="002D5BEA" w:rsidP="00405124"/>
        </w:tc>
        <w:tc>
          <w:tcPr>
            <w:tcW w:w="617" w:type="pct"/>
            <w:vAlign w:val="center"/>
          </w:tcPr>
          <w:p w:rsidR="002D5BEA" w:rsidRPr="00134363" w:rsidRDefault="002D5BEA" w:rsidP="00405124"/>
        </w:tc>
      </w:tr>
      <w:tr w:rsidR="00D42121" w:rsidRPr="00134363" w:rsidTr="00405124">
        <w:trPr>
          <w:cantSplit/>
          <w:trHeight w:val="20"/>
        </w:trPr>
        <w:tc>
          <w:tcPr>
            <w:tcW w:w="1572" w:type="pct"/>
            <w:gridSpan w:val="2"/>
            <w:tcBorders>
              <w:left w:val="single" w:sz="4" w:space="0" w:color="auto"/>
              <w:bottom w:val="single" w:sz="4" w:space="0" w:color="auto"/>
            </w:tcBorders>
            <w:vAlign w:val="center"/>
          </w:tcPr>
          <w:p w:rsidR="002D5BEA" w:rsidRPr="00134363" w:rsidRDefault="002D5BEA" w:rsidP="00405124">
            <w:r w:rsidRPr="00134363">
              <w:t>6</w:t>
            </w:r>
          </w:p>
          <w:tbl>
            <w:tblPr>
              <w:tblW w:w="2166"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
              <w:gridCol w:w="361"/>
              <w:gridCol w:w="361"/>
              <w:gridCol w:w="361"/>
              <w:gridCol w:w="361"/>
              <w:gridCol w:w="361"/>
            </w:tblGrid>
            <w:tr w:rsidR="002D5BEA" w:rsidRPr="00134363" w:rsidTr="00405124">
              <w:trPr>
                <w:trHeight w:val="133"/>
              </w:trPr>
              <w:tc>
                <w:tcPr>
                  <w:tcW w:w="361" w:type="dxa"/>
                  <w:tcBorders>
                    <w:top w:val="single" w:sz="4" w:space="0" w:color="000000"/>
                    <w:left w:val="single" w:sz="4" w:space="0" w:color="000000"/>
                    <w:bottom w:val="single" w:sz="4" w:space="0" w:color="000000"/>
                    <w:right w:val="single" w:sz="4" w:space="0" w:color="000000"/>
                  </w:tcBorders>
                </w:tcPr>
                <w:p w:rsidR="002D5BEA" w:rsidRPr="00134363" w:rsidRDefault="002D5BEA" w:rsidP="00405124"/>
              </w:tc>
              <w:tc>
                <w:tcPr>
                  <w:tcW w:w="361" w:type="dxa"/>
                  <w:tcBorders>
                    <w:top w:val="single" w:sz="4" w:space="0" w:color="000000"/>
                    <w:left w:val="single" w:sz="4" w:space="0" w:color="000000"/>
                    <w:bottom w:val="single" w:sz="4" w:space="0" w:color="000000"/>
                    <w:right w:val="single" w:sz="4" w:space="0" w:color="000000"/>
                  </w:tcBorders>
                </w:tcPr>
                <w:p w:rsidR="002D5BEA" w:rsidRPr="00134363" w:rsidRDefault="002D5BEA" w:rsidP="00405124"/>
              </w:tc>
              <w:tc>
                <w:tcPr>
                  <w:tcW w:w="361" w:type="dxa"/>
                  <w:tcBorders>
                    <w:top w:val="single" w:sz="4" w:space="0" w:color="000000"/>
                    <w:left w:val="single" w:sz="4" w:space="0" w:color="000000"/>
                    <w:bottom w:val="single" w:sz="4" w:space="0" w:color="000000"/>
                    <w:right w:val="single" w:sz="4" w:space="0" w:color="000000"/>
                  </w:tcBorders>
                </w:tcPr>
                <w:p w:rsidR="002D5BEA" w:rsidRPr="00134363" w:rsidRDefault="002D5BEA" w:rsidP="00405124"/>
              </w:tc>
              <w:tc>
                <w:tcPr>
                  <w:tcW w:w="361" w:type="dxa"/>
                  <w:tcBorders>
                    <w:top w:val="single" w:sz="4" w:space="0" w:color="000000"/>
                    <w:left w:val="single" w:sz="4" w:space="0" w:color="000000"/>
                    <w:bottom w:val="single" w:sz="4" w:space="0" w:color="000000"/>
                    <w:right w:val="single" w:sz="4" w:space="0" w:color="000000"/>
                  </w:tcBorders>
                </w:tcPr>
                <w:p w:rsidR="002D5BEA" w:rsidRPr="00134363" w:rsidRDefault="002D5BEA" w:rsidP="00405124"/>
              </w:tc>
              <w:tc>
                <w:tcPr>
                  <w:tcW w:w="361" w:type="dxa"/>
                  <w:tcBorders>
                    <w:top w:val="single" w:sz="4" w:space="0" w:color="000000"/>
                    <w:left w:val="single" w:sz="4" w:space="0" w:color="000000"/>
                    <w:bottom w:val="single" w:sz="4" w:space="0" w:color="000000"/>
                    <w:right w:val="single" w:sz="4" w:space="0" w:color="000000"/>
                  </w:tcBorders>
                </w:tcPr>
                <w:p w:rsidR="002D5BEA" w:rsidRPr="00134363" w:rsidRDefault="002D5BEA" w:rsidP="00405124"/>
              </w:tc>
              <w:tc>
                <w:tcPr>
                  <w:tcW w:w="361" w:type="dxa"/>
                  <w:tcBorders>
                    <w:top w:val="single" w:sz="4" w:space="0" w:color="000000"/>
                    <w:left w:val="single" w:sz="4" w:space="0" w:color="000000"/>
                    <w:bottom w:val="single" w:sz="4" w:space="0" w:color="000000"/>
                    <w:right w:val="single" w:sz="4" w:space="0" w:color="000000"/>
                  </w:tcBorders>
                </w:tcPr>
                <w:p w:rsidR="002D5BEA" w:rsidRPr="00134363" w:rsidRDefault="002D5BEA" w:rsidP="00405124"/>
              </w:tc>
            </w:tr>
          </w:tbl>
          <w:p w:rsidR="002D5BEA" w:rsidRPr="00134363" w:rsidRDefault="002D5BEA" w:rsidP="00405124"/>
        </w:tc>
        <w:tc>
          <w:tcPr>
            <w:tcW w:w="885" w:type="pct"/>
            <w:gridSpan w:val="2"/>
            <w:tcBorders>
              <w:bottom w:val="single" w:sz="4" w:space="0" w:color="auto"/>
            </w:tcBorders>
            <w:vAlign w:val="center"/>
          </w:tcPr>
          <w:p w:rsidR="002D5BEA" w:rsidRPr="00134363" w:rsidRDefault="00701DF0" w:rsidP="00405124">
            <w:r w:rsidRPr="00134363">
              <w:t>Восстановление базовых и основных деталей двигателей</w:t>
            </w:r>
          </w:p>
        </w:tc>
        <w:tc>
          <w:tcPr>
            <w:tcW w:w="503" w:type="pct"/>
            <w:tcBorders>
              <w:bottom w:val="single" w:sz="4" w:space="0" w:color="auto"/>
            </w:tcBorders>
            <w:vAlign w:val="center"/>
          </w:tcPr>
          <w:p w:rsidR="002D5BEA" w:rsidRPr="00134363" w:rsidRDefault="002D5BEA" w:rsidP="00405124">
            <w:r w:rsidRPr="00134363">
              <w:t>20,40</w:t>
            </w:r>
          </w:p>
        </w:tc>
        <w:tc>
          <w:tcPr>
            <w:tcW w:w="389" w:type="pct"/>
            <w:tcBorders>
              <w:bottom w:val="single" w:sz="4" w:space="0" w:color="auto"/>
            </w:tcBorders>
            <w:vAlign w:val="center"/>
          </w:tcPr>
          <w:p w:rsidR="002D5BEA" w:rsidRPr="00134363" w:rsidRDefault="002D5BEA" w:rsidP="00405124"/>
        </w:tc>
        <w:tc>
          <w:tcPr>
            <w:tcW w:w="287" w:type="pct"/>
            <w:tcBorders>
              <w:bottom w:val="single" w:sz="4" w:space="0" w:color="auto"/>
            </w:tcBorders>
            <w:vAlign w:val="center"/>
          </w:tcPr>
          <w:p w:rsidR="002D5BEA" w:rsidRPr="00134363" w:rsidRDefault="002D5BEA" w:rsidP="00405124"/>
        </w:tc>
        <w:tc>
          <w:tcPr>
            <w:tcW w:w="324" w:type="pct"/>
            <w:tcBorders>
              <w:bottom w:val="single" w:sz="4" w:space="0" w:color="auto"/>
            </w:tcBorders>
            <w:vAlign w:val="center"/>
          </w:tcPr>
          <w:p w:rsidR="002D5BEA" w:rsidRPr="00134363" w:rsidRDefault="002D5BEA" w:rsidP="00405124"/>
        </w:tc>
        <w:tc>
          <w:tcPr>
            <w:tcW w:w="424" w:type="pct"/>
            <w:tcBorders>
              <w:bottom w:val="single" w:sz="4" w:space="0" w:color="auto"/>
            </w:tcBorders>
            <w:vAlign w:val="center"/>
          </w:tcPr>
          <w:p w:rsidR="002D5BEA" w:rsidRPr="00134363" w:rsidRDefault="002D5BEA" w:rsidP="00405124"/>
        </w:tc>
        <w:tc>
          <w:tcPr>
            <w:tcW w:w="617" w:type="pct"/>
            <w:tcBorders>
              <w:bottom w:val="single" w:sz="4" w:space="0" w:color="auto"/>
            </w:tcBorders>
            <w:vAlign w:val="center"/>
          </w:tcPr>
          <w:p w:rsidR="002D5BEA" w:rsidRPr="00134363" w:rsidRDefault="002D5BEA" w:rsidP="00405124"/>
        </w:tc>
      </w:tr>
      <w:tr w:rsidR="00D42121" w:rsidRPr="00134363" w:rsidTr="00405124">
        <w:trPr>
          <w:cantSplit/>
          <w:trHeight w:val="20"/>
        </w:trPr>
        <w:tc>
          <w:tcPr>
            <w:tcW w:w="1572" w:type="pct"/>
            <w:gridSpan w:val="2"/>
            <w:tcBorders>
              <w:top w:val="single" w:sz="4" w:space="0" w:color="auto"/>
              <w:left w:val="single" w:sz="4" w:space="0" w:color="auto"/>
              <w:bottom w:val="single" w:sz="4" w:space="0" w:color="auto"/>
            </w:tcBorders>
            <w:vAlign w:val="center"/>
          </w:tcPr>
          <w:p w:rsidR="002D5BEA" w:rsidRPr="00134363" w:rsidRDefault="002D5BEA" w:rsidP="00405124">
            <w:r w:rsidRPr="00134363">
              <w:t>7</w:t>
            </w:r>
          </w:p>
        </w:tc>
        <w:tc>
          <w:tcPr>
            <w:tcW w:w="885" w:type="pct"/>
            <w:gridSpan w:val="2"/>
            <w:tcBorders>
              <w:top w:val="single" w:sz="4" w:space="0" w:color="auto"/>
              <w:bottom w:val="single" w:sz="4" w:space="0" w:color="auto"/>
            </w:tcBorders>
            <w:vAlign w:val="center"/>
          </w:tcPr>
          <w:p w:rsidR="002D5BEA" w:rsidRPr="00134363" w:rsidRDefault="002D5BEA" w:rsidP="00405124">
            <w:r w:rsidRPr="00134363">
              <w:t>Сборки двигателей</w:t>
            </w:r>
          </w:p>
        </w:tc>
        <w:tc>
          <w:tcPr>
            <w:tcW w:w="503" w:type="pct"/>
            <w:tcBorders>
              <w:top w:val="single" w:sz="4" w:space="0" w:color="auto"/>
              <w:bottom w:val="single" w:sz="4" w:space="0" w:color="auto"/>
            </w:tcBorders>
            <w:vAlign w:val="center"/>
          </w:tcPr>
          <w:p w:rsidR="002D5BEA" w:rsidRPr="00134363" w:rsidRDefault="002D5BEA" w:rsidP="00405124">
            <w:r w:rsidRPr="00134363">
              <w:t>24,59</w:t>
            </w:r>
          </w:p>
        </w:tc>
        <w:tc>
          <w:tcPr>
            <w:tcW w:w="389" w:type="pct"/>
            <w:tcBorders>
              <w:top w:val="single" w:sz="4" w:space="0" w:color="auto"/>
              <w:bottom w:val="single" w:sz="4" w:space="0" w:color="auto"/>
            </w:tcBorders>
            <w:vAlign w:val="center"/>
          </w:tcPr>
          <w:p w:rsidR="002D5BEA" w:rsidRPr="00134363" w:rsidRDefault="002D5BEA" w:rsidP="00405124"/>
        </w:tc>
        <w:tc>
          <w:tcPr>
            <w:tcW w:w="287" w:type="pct"/>
            <w:tcBorders>
              <w:top w:val="single" w:sz="4" w:space="0" w:color="auto"/>
              <w:bottom w:val="single" w:sz="4" w:space="0" w:color="auto"/>
            </w:tcBorders>
            <w:vAlign w:val="center"/>
          </w:tcPr>
          <w:p w:rsidR="002D5BEA" w:rsidRPr="00134363" w:rsidRDefault="002D5BEA" w:rsidP="00405124"/>
        </w:tc>
        <w:tc>
          <w:tcPr>
            <w:tcW w:w="324" w:type="pct"/>
            <w:tcBorders>
              <w:top w:val="single" w:sz="4" w:space="0" w:color="auto"/>
              <w:bottom w:val="single" w:sz="4" w:space="0" w:color="auto"/>
            </w:tcBorders>
            <w:vAlign w:val="center"/>
          </w:tcPr>
          <w:p w:rsidR="002D5BEA" w:rsidRPr="00134363" w:rsidRDefault="002D5BEA" w:rsidP="00405124"/>
        </w:tc>
        <w:tc>
          <w:tcPr>
            <w:tcW w:w="424" w:type="pct"/>
            <w:tcBorders>
              <w:top w:val="single" w:sz="4" w:space="0" w:color="auto"/>
              <w:bottom w:val="single" w:sz="4" w:space="0" w:color="auto"/>
            </w:tcBorders>
            <w:vAlign w:val="center"/>
          </w:tcPr>
          <w:p w:rsidR="002D5BEA" w:rsidRPr="00134363" w:rsidRDefault="002D5BEA" w:rsidP="00405124"/>
        </w:tc>
        <w:tc>
          <w:tcPr>
            <w:tcW w:w="617" w:type="pct"/>
            <w:tcBorders>
              <w:top w:val="single" w:sz="4" w:space="0" w:color="auto"/>
              <w:bottom w:val="single" w:sz="4" w:space="0" w:color="auto"/>
            </w:tcBorders>
            <w:vAlign w:val="center"/>
          </w:tcPr>
          <w:p w:rsidR="002D5BEA" w:rsidRPr="00134363" w:rsidRDefault="002D5BEA" w:rsidP="00405124"/>
        </w:tc>
      </w:tr>
      <w:tr w:rsidR="00D42121" w:rsidRPr="00134363" w:rsidTr="00405124">
        <w:trPr>
          <w:cantSplit/>
          <w:trHeight w:val="20"/>
        </w:trPr>
        <w:tc>
          <w:tcPr>
            <w:tcW w:w="1572" w:type="pct"/>
            <w:gridSpan w:val="2"/>
            <w:tcBorders>
              <w:top w:val="single" w:sz="4" w:space="0" w:color="auto"/>
              <w:left w:val="single" w:sz="4" w:space="0" w:color="auto"/>
              <w:bottom w:val="single" w:sz="4" w:space="0" w:color="auto"/>
            </w:tcBorders>
            <w:vAlign w:val="center"/>
          </w:tcPr>
          <w:p w:rsidR="002D5BEA" w:rsidRPr="00134363" w:rsidRDefault="002D5BEA" w:rsidP="00405124">
            <w:r w:rsidRPr="00134363">
              <w:t>8</w:t>
            </w:r>
          </w:p>
        </w:tc>
        <w:tc>
          <w:tcPr>
            <w:tcW w:w="885" w:type="pct"/>
            <w:gridSpan w:val="2"/>
            <w:tcBorders>
              <w:top w:val="single" w:sz="4" w:space="0" w:color="auto"/>
              <w:bottom w:val="single" w:sz="4" w:space="0" w:color="auto"/>
            </w:tcBorders>
            <w:vAlign w:val="center"/>
          </w:tcPr>
          <w:p w:rsidR="002D5BEA" w:rsidRPr="00134363" w:rsidRDefault="00701DF0" w:rsidP="00405124">
            <w:r w:rsidRPr="00134363">
              <w:t>Испытания и доукомплекто</w:t>
            </w:r>
            <w:r w:rsidR="002D5BEA" w:rsidRPr="00134363">
              <w:t>вания двигателей</w:t>
            </w:r>
          </w:p>
        </w:tc>
        <w:tc>
          <w:tcPr>
            <w:tcW w:w="503" w:type="pct"/>
            <w:tcBorders>
              <w:top w:val="single" w:sz="4" w:space="0" w:color="auto"/>
              <w:bottom w:val="single" w:sz="4" w:space="0" w:color="auto"/>
            </w:tcBorders>
            <w:vAlign w:val="center"/>
          </w:tcPr>
          <w:p w:rsidR="002D5BEA" w:rsidRPr="00134363" w:rsidRDefault="002D5BEA" w:rsidP="00405124">
            <w:r w:rsidRPr="00134363">
              <w:t>5,02</w:t>
            </w:r>
          </w:p>
        </w:tc>
        <w:tc>
          <w:tcPr>
            <w:tcW w:w="389" w:type="pct"/>
            <w:tcBorders>
              <w:top w:val="single" w:sz="4" w:space="0" w:color="auto"/>
              <w:bottom w:val="single" w:sz="4" w:space="0" w:color="auto"/>
            </w:tcBorders>
            <w:vAlign w:val="center"/>
          </w:tcPr>
          <w:p w:rsidR="002D5BEA" w:rsidRPr="00134363" w:rsidRDefault="002D5BEA" w:rsidP="00405124"/>
        </w:tc>
        <w:tc>
          <w:tcPr>
            <w:tcW w:w="287" w:type="pct"/>
            <w:tcBorders>
              <w:top w:val="single" w:sz="4" w:space="0" w:color="auto"/>
              <w:bottom w:val="single" w:sz="4" w:space="0" w:color="auto"/>
            </w:tcBorders>
            <w:vAlign w:val="center"/>
          </w:tcPr>
          <w:p w:rsidR="002D5BEA" w:rsidRPr="00134363" w:rsidRDefault="002D5BEA" w:rsidP="00405124"/>
        </w:tc>
        <w:tc>
          <w:tcPr>
            <w:tcW w:w="324" w:type="pct"/>
            <w:tcBorders>
              <w:top w:val="single" w:sz="4" w:space="0" w:color="auto"/>
              <w:bottom w:val="single" w:sz="4" w:space="0" w:color="auto"/>
            </w:tcBorders>
            <w:vAlign w:val="center"/>
          </w:tcPr>
          <w:p w:rsidR="002D5BEA" w:rsidRPr="00134363" w:rsidRDefault="002D5BEA" w:rsidP="00405124"/>
        </w:tc>
        <w:tc>
          <w:tcPr>
            <w:tcW w:w="424" w:type="pct"/>
            <w:tcBorders>
              <w:top w:val="single" w:sz="4" w:space="0" w:color="auto"/>
              <w:bottom w:val="single" w:sz="4" w:space="0" w:color="auto"/>
            </w:tcBorders>
            <w:vAlign w:val="center"/>
          </w:tcPr>
          <w:p w:rsidR="002D5BEA" w:rsidRPr="00134363" w:rsidRDefault="002D5BEA" w:rsidP="00405124"/>
        </w:tc>
        <w:tc>
          <w:tcPr>
            <w:tcW w:w="617" w:type="pct"/>
            <w:tcBorders>
              <w:top w:val="single" w:sz="4" w:space="0" w:color="auto"/>
              <w:bottom w:val="single" w:sz="4" w:space="0" w:color="auto"/>
            </w:tcBorders>
            <w:vAlign w:val="center"/>
          </w:tcPr>
          <w:p w:rsidR="002D5BEA" w:rsidRPr="00134363" w:rsidRDefault="002D5BEA" w:rsidP="00405124"/>
        </w:tc>
      </w:tr>
      <w:tr w:rsidR="00D42121" w:rsidRPr="00134363" w:rsidTr="00405124">
        <w:trPr>
          <w:cantSplit/>
          <w:trHeight w:val="20"/>
        </w:trPr>
        <w:tc>
          <w:tcPr>
            <w:tcW w:w="1572" w:type="pct"/>
            <w:gridSpan w:val="2"/>
            <w:tcBorders>
              <w:top w:val="single" w:sz="4" w:space="0" w:color="auto"/>
              <w:left w:val="single" w:sz="4" w:space="0" w:color="auto"/>
              <w:bottom w:val="single" w:sz="4" w:space="0" w:color="auto"/>
            </w:tcBorders>
            <w:vAlign w:val="center"/>
          </w:tcPr>
          <w:p w:rsidR="002D5BEA" w:rsidRPr="00134363" w:rsidRDefault="002D5BEA" w:rsidP="00405124">
            <w:r w:rsidRPr="00134363">
              <w:t>9</w:t>
            </w:r>
          </w:p>
        </w:tc>
        <w:tc>
          <w:tcPr>
            <w:tcW w:w="885" w:type="pct"/>
            <w:gridSpan w:val="2"/>
            <w:tcBorders>
              <w:top w:val="single" w:sz="4" w:space="0" w:color="auto"/>
              <w:bottom w:val="single" w:sz="4" w:space="0" w:color="auto"/>
            </w:tcBorders>
            <w:vAlign w:val="center"/>
          </w:tcPr>
          <w:p w:rsidR="002D5BEA" w:rsidRPr="00134363" w:rsidRDefault="002D5BEA" w:rsidP="00405124">
            <w:r w:rsidRPr="00134363">
              <w:t>Ремонт приборов питания</w:t>
            </w:r>
          </w:p>
        </w:tc>
        <w:tc>
          <w:tcPr>
            <w:tcW w:w="503" w:type="pct"/>
            <w:tcBorders>
              <w:top w:val="single" w:sz="4" w:space="0" w:color="auto"/>
              <w:bottom w:val="single" w:sz="4" w:space="0" w:color="auto"/>
            </w:tcBorders>
            <w:vAlign w:val="center"/>
          </w:tcPr>
          <w:p w:rsidR="002D5BEA" w:rsidRPr="00134363" w:rsidRDefault="002D5BEA" w:rsidP="00405124">
            <w:r w:rsidRPr="00134363">
              <w:t>5,71</w:t>
            </w:r>
          </w:p>
        </w:tc>
        <w:tc>
          <w:tcPr>
            <w:tcW w:w="389" w:type="pct"/>
            <w:tcBorders>
              <w:top w:val="single" w:sz="4" w:space="0" w:color="auto"/>
              <w:bottom w:val="single" w:sz="4" w:space="0" w:color="auto"/>
            </w:tcBorders>
            <w:vAlign w:val="center"/>
          </w:tcPr>
          <w:p w:rsidR="002D5BEA" w:rsidRPr="00134363" w:rsidRDefault="002D5BEA" w:rsidP="00405124"/>
        </w:tc>
        <w:tc>
          <w:tcPr>
            <w:tcW w:w="287" w:type="pct"/>
            <w:tcBorders>
              <w:top w:val="single" w:sz="4" w:space="0" w:color="auto"/>
              <w:bottom w:val="single" w:sz="4" w:space="0" w:color="auto"/>
            </w:tcBorders>
            <w:vAlign w:val="center"/>
          </w:tcPr>
          <w:p w:rsidR="002D5BEA" w:rsidRPr="00134363" w:rsidRDefault="002D5BEA" w:rsidP="00405124"/>
        </w:tc>
        <w:tc>
          <w:tcPr>
            <w:tcW w:w="324" w:type="pct"/>
            <w:tcBorders>
              <w:top w:val="single" w:sz="4" w:space="0" w:color="auto"/>
              <w:bottom w:val="single" w:sz="4" w:space="0" w:color="auto"/>
            </w:tcBorders>
            <w:vAlign w:val="center"/>
          </w:tcPr>
          <w:p w:rsidR="002D5BEA" w:rsidRPr="00134363" w:rsidRDefault="002D5BEA" w:rsidP="00405124"/>
        </w:tc>
        <w:tc>
          <w:tcPr>
            <w:tcW w:w="424" w:type="pct"/>
            <w:tcBorders>
              <w:top w:val="single" w:sz="4" w:space="0" w:color="auto"/>
              <w:bottom w:val="single" w:sz="4" w:space="0" w:color="auto"/>
            </w:tcBorders>
            <w:vAlign w:val="center"/>
          </w:tcPr>
          <w:p w:rsidR="002D5BEA" w:rsidRPr="00134363" w:rsidRDefault="002D5BEA" w:rsidP="00405124"/>
        </w:tc>
        <w:tc>
          <w:tcPr>
            <w:tcW w:w="617" w:type="pct"/>
            <w:tcBorders>
              <w:top w:val="single" w:sz="4" w:space="0" w:color="auto"/>
              <w:bottom w:val="single" w:sz="4" w:space="0" w:color="auto"/>
            </w:tcBorders>
            <w:vAlign w:val="center"/>
          </w:tcPr>
          <w:p w:rsidR="002D5BEA" w:rsidRPr="00134363" w:rsidRDefault="002D5BEA" w:rsidP="00405124"/>
        </w:tc>
      </w:tr>
      <w:tr w:rsidR="00D42121" w:rsidRPr="00134363" w:rsidTr="00405124">
        <w:trPr>
          <w:cantSplit/>
          <w:trHeight w:val="20"/>
        </w:trPr>
        <w:tc>
          <w:tcPr>
            <w:tcW w:w="1572" w:type="pct"/>
            <w:gridSpan w:val="2"/>
            <w:tcBorders>
              <w:top w:val="single" w:sz="4" w:space="0" w:color="auto"/>
              <w:left w:val="single" w:sz="4" w:space="0" w:color="auto"/>
              <w:bottom w:val="single" w:sz="4" w:space="0" w:color="auto"/>
            </w:tcBorders>
            <w:vAlign w:val="center"/>
          </w:tcPr>
          <w:p w:rsidR="002D5BEA" w:rsidRPr="00134363" w:rsidRDefault="002D5BEA" w:rsidP="00405124">
            <w:r w:rsidRPr="00134363">
              <w:t>10</w:t>
            </w:r>
          </w:p>
        </w:tc>
        <w:tc>
          <w:tcPr>
            <w:tcW w:w="885" w:type="pct"/>
            <w:gridSpan w:val="2"/>
            <w:tcBorders>
              <w:top w:val="single" w:sz="4" w:space="0" w:color="auto"/>
              <w:bottom w:val="single" w:sz="4" w:space="0" w:color="auto"/>
            </w:tcBorders>
            <w:vAlign w:val="center"/>
          </w:tcPr>
          <w:p w:rsidR="002D5BEA" w:rsidRPr="00134363" w:rsidRDefault="002D5BEA" w:rsidP="00405124">
            <w:r w:rsidRPr="00134363">
              <w:t>Ремонт электрооборудования</w:t>
            </w:r>
          </w:p>
        </w:tc>
        <w:tc>
          <w:tcPr>
            <w:tcW w:w="503" w:type="pct"/>
            <w:tcBorders>
              <w:top w:val="single" w:sz="4" w:space="0" w:color="auto"/>
              <w:bottom w:val="single" w:sz="4" w:space="0" w:color="auto"/>
            </w:tcBorders>
            <w:vAlign w:val="center"/>
          </w:tcPr>
          <w:p w:rsidR="002D5BEA" w:rsidRPr="00134363" w:rsidRDefault="002D5BEA" w:rsidP="00405124">
            <w:r w:rsidRPr="00134363">
              <w:t>11,14</w:t>
            </w:r>
          </w:p>
        </w:tc>
        <w:tc>
          <w:tcPr>
            <w:tcW w:w="389" w:type="pct"/>
            <w:tcBorders>
              <w:top w:val="single" w:sz="4" w:space="0" w:color="auto"/>
              <w:bottom w:val="single" w:sz="4" w:space="0" w:color="auto"/>
            </w:tcBorders>
            <w:vAlign w:val="center"/>
          </w:tcPr>
          <w:p w:rsidR="002D5BEA" w:rsidRPr="00134363" w:rsidRDefault="002D5BEA" w:rsidP="00405124"/>
        </w:tc>
        <w:tc>
          <w:tcPr>
            <w:tcW w:w="287" w:type="pct"/>
            <w:tcBorders>
              <w:top w:val="single" w:sz="4" w:space="0" w:color="auto"/>
              <w:bottom w:val="single" w:sz="4" w:space="0" w:color="auto"/>
            </w:tcBorders>
            <w:vAlign w:val="center"/>
          </w:tcPr>
          <w:p w:rsidR="002D5BEA" w:rsidRPr="00134363" w:rsidRDefault="002D5BEA" w:rsidP="00405124"/>
        </w:tc>
        <w:tc>
          <w:tcPr>
            <w:tcW w:w="324" w:type="pct"/>
            <w:tcBorders>
              <w:top w:val="single" w:sz="4" w:space="0" w:color="auto"/>
              <w:bottom w:val="single" w:sz="4" w:space="0" w:color="auto"/>
            </w:tcBorders>
            <w:vAlign w:val="center"/>
          </w:tcPr>
          <w:p w:rsidR="002D5BEA" w:rsidRPr="00134363" w:rsidRDefault="002D5BEA" w:rsidP="00405124"/>
        </w:tc>
        <w:tc>
          <w:tcPr>
            <w:tcW w:w="424" w:type="pct"/>
            <w:tcBorders>
              <w:top w:val="single" w:sz="4" w:space="0" w:color="auto"/>
              <w:bottom w:val="single" w:sz="4" w:space="0" w:color="auto"/>
            </w:tcBorders>
            <w:vAlign w:val="center"/>
          </w:tcPr>
          <w:p w:rsidR="002D5BEA" w:rsidRPr="00134363" w:rsidRDefault="002D5BEA" w:rsidP="00405124"/>
        </w:tc>
        <w:tc>
          <w:tcPr>
            <w:tcW w:w="617" w:type="pct"/>
            <w:tcBorders>
              <w:top w:val="single" w:sz="4" w:space="0" w:color="auto"/>
              <w:bottom w:val="single" w:sz="4" w:space="0" w:color="auto"/>
            </w:tcBorders>
            <w:vAlign w:val="center"/>
          </w:tcPr>
          <w:p w:rsidR="002D5BEA" w:rsidRPr="00134363" w:rsidRDefault="002D5BEA" w:rsidP="00405124"/>
        </w:tc>
      </w:tr>
      <w:tr w:rsidR="00D42121" w:rsidRPr="00134363" w:rsidTr="00405124">
        <w:trPr>
          <w:cantSplit/>
          <w:trHeight w:val="20"/>
        </w:trPr>
        <w:tc>
          <w:tcPr>
            <w:tcW w:w="1572" w:type="pct"/>
            <w:gridSpan w:val="2"/>
            <w:tcBorders>
              <w:top w:val="single" w:sz="4" w:space="0" w:color="auto"/>
              <w:left w:val="single" w:sz="4" w:space="0" w:color="auto"/>
              <w:bottom w:val="single" w:sz="4" w:space="0" w:color="auto"/>
            </w:tcBorders>
            <w:vAlign w:val="center"/>
          </w:tcPr>
          <w:p w:rsidR="002D5BEA" w:rsidRPr="00134363" w:rsidRDefault="002D5BEA" w:rsidP="00405124">
            <w:r w:rsidRPr="00134363">
              <w:t>11</w:t>
            </w:r>
          </w:p>
        </w:tc>
        <w:tc>
          <w:tcPr>
            <w:tcW w:w="885" w:type="pct"/>
            <w:gridSpan w:val="2"/>
            <w:tcBorders>
              <w:top w:val="single" w:sz="4" w:space="0" w:color="auto"/>
              <w:bottom w:val="single" w:sz="4" w:space="0" w:color="auto"/>
            </w:tcBorders>
            <w:vAlign w:val="center"/>
          </w:tcPr>
          <w:p w:rsidR="002D5BEA" w:rsidRPr="00134363" w:rsidRDefault="002D5BEA" w:rsidP="00405124">
            <w:r w:rsidRPr="00134363">
              <w:t>Окрасочный</w:t>
            </w:r>
          </w:p>
        </w:tc>
        <w:tc>
          <w:tcPr>
            <w:tcW w:w="503" w:type="pct"/>
            <w:tcBorders>
              <w:top w:val="single" w:sz="4" w:space="0" w:color="auto"/>
              <w:bottom w:val="single" w:sz="4" w:space="0" w:color="auto"/>
            </w:tcBorders>
            <w:vAlign w:val="center"/>
          </w:tcPr>
          <w:p w:rsidR="002D5BEA" w:rsidRPr="00134363" w:rsidRDefault="002D5BEA" w:rsidP="00405124">
            <w:r w:rsidRPr="00134363">
              <w:t>0,11</w:t>
            </w:r>
          </w:p>
        </w:tc>
        <w:tc>
          <w:tcPr>
            <w:tcW w:w="389" w:type="pct"/>
            <w:tcBorders>
              <w:top w:val="single" w:sz="4" w:space="0" w:color="auto"/>
              <w:bottom w:val="single" w:sz="4" w:space="0" w:color="auto"/>
            </w:tcBorders>
            <w:vAlign w:val="center"/>
          </w:tcPr>
          <w:p w:rsidR="002D5BEA" w:rsidRPr="00134363" w:rsidRDefault="002D5BEA" w:rsidP="00405124"/>
        </w:tc>
        <w:tc>
          <w:tcPr>
            <w:tcW w:w="287" w:type="pct"/>
            <w:tcBorders>
              <w:top w:val="single" w:sz="4" w:space="0" w:color="auto"/>
              <w:bottom w:val="single" w:sz="4" w:space="0" w:color="auto"/>
            </w:tcBorders>
            <w:vAlign w:val="center"/>
          </w:tcPr>
          <w:p w:rsidR="002D5BEA" w:rsidRPr="00134363" w:rsidRDefault="002D5BEA" w:rsidP="00405124"/>
        </w:tc>
        <w:tc>
          <w:tcPr>
            <w:tcW w:w="324" w:type="pct"/>
            <w:tcBorders>
              <w:top w:val="single" w:sz="4" w:space="0" w:color="auto"/>
              <w:bottom w:val="single" w:sz="4" w:space="0" w:color="auto"/>
            </w:tcBorders>
            <w:vAlign w:val="center"/>
          </w:tcPr>
          <w:p w:rsidR="002D5BEA" w:rsidRPr="00134363" w:rsidRDefault="002D5BEA" w:rsidP="00405124"/>
        </w:tc>
        <w:tc>
          <w:tcPr>
            <w:tcW w:w="424" w:type="pct"/>
            <w:tcBorders>
              <w:top w:val="single" w:sz="4" w:space="0" w:color="auto"/>
              <w:bottom w:val="single" w:sz="4" w:space="0" w:color="auto"/>
            </w:tcBorders>
            <w:vAlign w:val="center"/>
          </w:tcPr>
          <w:p w:rsidR="002D5BEA" w:rsidRPr="00134363" w:rsidRDefault="002D5BEA" w:rsidP="00405124"/>
        </w:tc>
        <w:tc>
          <w:tcPr>
            <w:tcW w:w="617" w:type="pct"/>
            <w:tcBorders>
              <w:top w:val="single" w:sz="4" w:space="0" w:color="auto"/>
              <w:bottom w:val="single" w:sz="4" w:space="0" w:color="auto"/>
            </w:tcBorders>
            <w:vAlign w:val="center"/>
          </w:tcPr>
          <w:p w:rsidR="002D5BEA" w:rsidRPr="00134363" w:rsidRDefault="002D5BEA" w:rsidP="00405124"/>
        </w:tc>
      </w:tr>
      <w:tr w:rsidR="00D42121" w:rsidRPr="00134363" w:rsidTr="00405124">
        <w:trPr>
          <w:cantSplit/>
          <w:trHeight w:val="20"/>
        </w:trPr>
        <w:tc>
          <w:tcPr>
            <w:tcW w:w="1572" w:type="pct"/>
            <w:gridSpan w:val="2"/>
            <w:tcBorders>
              <w:top w:val="single" w:sz="4" w:space="0" w:color="auto"/>
              <w:left w:val="single" w:sz="4" w:space="0" w:color="auto"/>
              <w:bottom w:val="single" w:sz="4" w:space="0" w:color="auto"/>
            </w:tcBorders>
            <w:vAlign w:val="center"/>
          </w:tcPr>
          <w:p w:rsidR="002D5BEA" w:rsidRPr="00134363" w:rsidRDefault="002D5BEA" w:rsidP="00405124">
            <w:r w:rsidRPr="00134363">
              <w:t>12</w:t>
            </w:r>
          </w:p>
        </w:tc>
        <w:tc>
          <w:tcPr>
            <w:tcW w:w="885" w:type="pct"/>
            <w:gridSpan w:val="2"/>
            <w:tcBorders>
              <w:top w:val="single" w:sz="4" w:space="0" w:color="auto"/>
              <w:bottom w:val="single" w:sz="4" w:space="0" w:color="auto"/>
              <w:right w:val="single" w:sz="4" w:space="0" w:color="auto"/>
            </w:tcBorders>
            <w:vAlign w:val="center"/>
          </w:tcPr>
          <w:p w:rsidR="002D5BEA" w:rsidRPr="00134363" w:rsidRDefault="002D5BEA" w:rsidP="00405124">
            <w:r w:rsidRPr="00134363">
              <w:t>Слесарно-механический</w:t>
            </w:r>
          </w:p>
        </w:tc>
        <w:tc>
          <w:tcPr>
            <w:tcW w:w="503"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16,07</w:t>
            </w:r>
          </w:p>
        </w:tc>
        <w:tc>
          <w:tcPr>
            <w:tcW w:w="389" w:type="pct"/>
            <w:tcBorders>
              <w:top w:val="single" w:sz="4" w:space="0" w:color="auto"/>
              <w:left w:val="single" w:sz="4" w:space="0" w:color="auto"/>
              <w:bottom w:val="single" w:sz="4" w:space="0" w:color="auto"/>
            </w:tcBorders>
            <w:vAlign w:val="center"/>
          </w:tcPr>
          <w:p w:rsidR="002D5BEA" w:rsidRPr="00134363" w:rsidRDefault="002D5BEA" w:rsidP="00405124"/>
        </w:tc>
        <w:tc>
          <w:tcPr>
            <w:tcW w:w="287" w:type="pct"/>
            <w:tcBorders>
              <w:top w:val="single" w:sz="4" w:space="0" w:color="auto"/>
              <w:bottom w:val="single" w:sz="4" w:space="0" w:color="auto"/>
            </w:tcBorders>
            <w:vAlign w:val="center"/>
          </w:tcPr>
          <w:p w:rsidR="002D5BEA" w:rsidRPr="00134363" w:rsidRDefault="002D5BEA" w:rsidP="00405124"/>
        </w:tc>
        <w:tc>
          <w:tcPr>
            <w:tcW w:w="324" w:type="pct"/>
            <w:tcBorders>
              <w:top w:val="single" w:sz="4" w:space="0" w:color="auto"/>
              <w:bottom w:val="single" w:sz="4" w:space="0" w:color="auto"/>
            </w:tcBorders>
            <w:vAlign w:val="center"/>
          </w:tcPr>
          <w:p w:rsidR="002D5BEA" w:rsidRPr="00134363" w:rsidRDefault="002D5BEA" w:rsidP="00405124"/>
        </w:tc>
        <w:tc>
          <w:tcPr>
            <w:tcW w:w="424" w:type="pct"/>
            <w:tcBorders>
              <w:top w:val="single" w:sz="4" w:space="0" w:color="auto"/>
              <w:bottom w:val="single" w:sz="4" w:space="0" w:color="auto"/>
            </w:tcBorders>
            <w:vAlign w:val="center"/>
          </w:tcPr>
          <w:p w:rsidR="002D5BEA" w:rsidRPr="00134363" w:rsidRDefault="002D5BEA" w:rsidP="00405124"/>
        </w:tc>
        <w:tc>
          <w:tcPr>
            <w:tcW w:w="617" w:type="pct"/>
            <w:tcBorders>
              <w:top w:val="single" w:sz="4" w:space="0" w:color="auto"/>
              <w:bottom w:val="single" w:sz="4" w:space="0" w:color="auto"/>
            </w:tcBorders>
            <w:vAlign w:val="center"/>
          </w:tcPr>
          <w:p w:rsidR="002D5BEA" w:rsidRPr="00134363" w:rsidRDefault="002D5BEA" w:rsidP="00405124"/>
        </w:tc>
      </w:tr>
      <w:tr w:rsidR="00D42121" w:rsidRPr="00134363" w:rsidTr="00405124">
        <w:trPr>
          <w:cantSplit/>
          <w:trHeight w:val="20"/>
        </w:trPr>
        <w:tc>
          <w:tcPr>
            <w:tcW w:w="1572" w:type="pct"/>
            <w:gridSpan w:val="2"/>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13</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Сварочно-наплавочный</w:t>
            </w:r>
          </w:p>
        </w:tc>
        <w:tc>
          <w:tcPr>
            <w:tcW w:w="503"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2,06</w:t>
            </w:r>
          </w:p>
        </w:tc>
        <w:tc>
          <w:tcPr>
            <w:tcW w:w="389"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287"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324"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424"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617" w:type="pct"/>
            <w:tcBorders>
              <w:top w:val="single" w:sz="4" w:space="0" w:color="auto"/>
              <w:left w:val="single" w:sz="4" w:space="0" w:color="auto"/>
              <w:bottom w:val="single" w:sz="4" w:space="0" w:color="auto"/>
            </w:tcBorders>
            <w:vAlign w:val="center"/>
          </w:tcPr>
          <w:p w:rsidR="002D5BEA" w:rsidRPr="00134363" w:rsidRDefault="002D5BEA" w:rsidP="00405124"/>
        </w:tc>
      </w:tr>
      <w:tr w:rsidR="00D42121" w:rsidRPr="00134363" w:rsidTr="00405124">
        <w:trPr>
          <w:cantSplit/>
          <w:trHeight w:val="20"/>
        </w:trPr>
        <w:tc>
          <w:tcPr>
            <w:tcW w:w="1572" w:type="pct"/>
            <w:gridSpan w:val="2"/>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14</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Термический</w:t>
            </w:r>
          </w:p>
        </w:tc>
        <w:tc>
          <w:tcPr>
            <w:tcW w:w="503"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0,02</w:t>
            </w:r>
          </w:p>
        </w:tc>
        <w:tc>
          <w:tcPr>
            <w:tcW w:w="389"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287"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324"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424"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617" w:type="pct"/>
            <w:tcBorders>
              <w:top w:val="single" w:sz="4" w:space="0" w:color="auto"/>
              <w:left w:val="single" w:sz="4" w:space="0" w:color="auto"/>
              <w:bottom w:val="single" w:sz="4" w:space="0" w:color="auto"/>
            </w:tcBorders>
            <w:vAlign w:val="center"/>
          </w:tcPr>
          <w:p w:rsidR="002D5BEA" w:rsidRPr="00134363" w:rsidRDefault="002D5BEA" w:rsidP="00405124"/>
        </w:tc>
      </w:tr>
      <w:tr w:rsidR="00D42121" w:rsidRPr="00134363" w:rsidTr="00405124">
        <w:trPr>
          <w:cantSplit/>
          <w:trHeight w:val="20"/>
        </w:trPr>
        <w:tc>
          <w:tcPr>
            <w:tcW w:w="1572" w:type="pct"/>
            <w:gridSpan w:val="2"/>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15</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Кузнечный</w:t>
            </w:r>
          </w:p>
        </w:tc>
        <w:tc>
          <w:tcPr>
            <w:tcW w:w="503"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0,13</w:t>
            </w:r>
          </w:p>
        </w:tc>
        <w:tc>
          <w:tcPr>
            <w:tcW w:w="389"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287"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324"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424"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617" w:type="pct"/>
            <w:tcBorders>
              <w:top w:val="single" w:sz="4" w:space="0" w:color="auto"/>
              <w:left w:val="single" w:sz="4" w:space="0" w:color="auto"/>
              <w:bottom w:val="single" w:sz="4" w:space="0" w:color="auto"/>
            </w:tcBorders>
            <w:vAlign w:val="center"/>
          </w:tcPr>
          <w:p w:rsidR="002D5BEA" w:rsidRPr="00134363" w:rsidRDefault="002D5BEA" w:rsidP="00405124"/>
        </w:tc>
      </w:tr>
      <w:tr w:rsidR="00D42121" w:rsidRPr="00134363" w:rsidTr="00405124">
        <w:trPr>
          <w:cantSplit/>
          <w:trHeight w:val="20"/>
        </w:trPr>
        <w:tc>
          <w:tcPr>
            <w:tcW w:w="1572" w:type="pct"/>
            <w:gridSpan w:val="2"/>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16</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Медницкий</w:t>
            </w:r>
          </w:p>
        </w:tc>
        <w:tc>
          <w:tcPr>
            <w:tcW w:w="503"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0,94</w:t>
            </w:r>
          </w:p>
        </w:tc>
        <w:tc>
          <w:tcPr>
            <w:tcW w:w="389"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287"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324"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424"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617" w:type="pct"/>
            <w:tcBorders>
              <w:top w:val="single" w:sz="4" w:space="0" w:color="auto"/>
              <w:left w:val="single" w:sz="4" w:space="0" w:color="auto"/>
              <w:bottom w:val="single" w:sz="4" w:space="0" w:color="auto"/>
            </w:tcBorders>
            <w:vAlign w:val="center"/>
          </w:tcPr>
          <w:p w:rsidR="002D5BEA" w:rsidRPr="00134363" w:rsidRDefault="002D5BEA" w:rsidP="00405124"/>
        </w:tc>
      </w:tr>
      <w:tr w:rsidR="00D42121" w:rsidRPr="00134363" w:rsidTr="00405124">
        <w:trPr>
          <w:cantSplit/>
          <w:trHeight w:val="20"/>
        </w:trPr>
        <w:tc>
          <w:tcPr>
            <w:tcW w:w="1572" w:type="pct"/>
            <w:gridSpan w:val="2"/>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17</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Гальванический</w:t>
            </w:r>
          </w:p>
        </w:tc>
        <w:tc>
          <w:tcPr>
            <w:tcW w:w="503"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0,93</w:t>
            </w:r>
          </w:p>
        </w:tc>
        <w:tc>
          <w:tcPr>
            <w:tcW w:w="389"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287"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324"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424"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617" w:type="pct"/>
            <w:tcBorders>
              <w:top w:val="single" w:sz="4" w:space="0" w:color="auto"/>
              <w:left w:val="single" w:sz="4" w:space="0" w:color="auto"/>
              <w:bottom w:val="single" w:sz="4" w:space="0" w:color="auto"/>
            </w:tcBorders>
            <w:vAlign w:val="center"/>
          </w:tcPr>
          <w:p w:rsidR="002D5BEA" w:rsidRPr="00134363" w:rsidRDefault="002D5BEA" w:rsidP="00405124"/>
        </w:tc>
      </w:tr>
      <w:tr w:rsidR="00D42121" w:rsidRPr="00134363" w:rsidTr="00405124">
        <w:trPr>
          <w:cantSplit/>
          <w:trHeight w:val="20"/>
        </w:trPr>
        <w:tc>
          <w:tcPr>
            <w:tcW w:w="1572" w:type="pct"/>
            <w:gridSpan w:val="2"/>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18</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Полимерный</w:t>
            </w:r>
          </w:p>
        </w:tc>
        <w:tc>
          <w:tcPr>
            <w:tcW w:w="503"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0,61</w:t>
            </w:r>
          </w:p>
        </w:tc>
        <w:tc>
          <w:tcPr>
            <w:tcW w:w="389"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287"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324"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424"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617" w:type="pct"/>
            <w:tcBorders>
              <w:top w:val="single" w:sz="4" w:space="0" w:color="auto"/>
              <w:left w:val="single" w:sz="4" w:space="0" w:color="auto"/>
              <w:bottom w:val="single" w:sz="4" w:space="0" w:color="auto"/>
            </w:tcBorders>
            <w:vAlign w:val="center"/>
          </w:tcPr>
          <w:p w:rsidR="002D5BEA" w:rsidRPr="00134363" w:rsidRDefault="002D5BEA" w:rsidP="00405124"/>
        </w:tc>
      </w:tr>
      <w:tr w:rsidR="002D5BEA" w:rsidRPr="00134363" w:rsidTr="00405124">
        <w:trPr>
          <w:cantSplit/>
          <w:trHeight w:val="20"/>
        </w:trPr>
        <w:tc>
          <w:tcPr>
            <w:tcW w:w="5000" w:type="pct"/>
            <w:gridSpan w:val="10"/>
            <w:tcBorders>
              <w:top w:val="single" w:sz="4" w:space="0" w:color="auto"/>
              <w:left w:val="single" w:sz="4" w:space="0" w:color="auto"/>
              <w:bottom w:val="single" w:sz="4" w:space="0" w:color="auto"/>
            </w:tcBorders>
            <w:vAlign w:val="center"/>
          </w:tcPr>
          <w:p w:rsidR="002D5BEA" w:rsidRPr="00134363" w:rsidRDefault="002D5BEA" w:rsidP="00405124">
            <w:pPr>
              <w:rPr>
                <w:b/>
                <w:szCs w:val="28"/>
              </w:rPr>
            </w:pPr>
            <w:r w:rsidRPr="00134363">
              <w:rPr>
                <w:b/>
                <w:szCs w:val="28"/>
              </w:rPr>
              <w:t>Служба вспомогательного хозяйства</w:t>
            </w:r>
          </w:p>
        </w:tc>
      </w:tr>
      <w:tr w:rsidR="00D42121" w:rsidRPr="00134363" w:rsidTr="00405124">
        <w:trPr>
          <w:cantSplit/>
          <w:trHeight w:val="20"/>
        </w:trPr>
        <w:tc>
          <w:tcPr>
            <w:tcW w:w="1459"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19</w:t>
            </w:r>
          </w:p>
        </w:tc>
        <w:tc>
          <w:tcPr>
            <w:tcW w:w="998" w:type="pct"/>
            <w:gridSpan w:val="3"/>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Инструментальное хоз-во</w:t>
            </w:r>
          </w:p>
        </w:tc>
        <w:tc>
          <w:tcPr>
            <w:tcW w:w="503"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389"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287"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324"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424"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617" w:type="pct"/>
            <w:tcBorders>
              <w:top w:val="single" w:sz="4" w:space="0" w:color="auto"/>
              <w:left w:val="single" w:sz="4" w:space="0" w:color="auto"/>
              <w:bottom w:val="single" w:sz="4" w:space="0" w:color="auto"/>
            </w:tcBorders>
            <w:vAlign w:val="center"/>
          </w:tcPr>
          <w:p w:rsidR="002D5BEA" w:rsidRPr="00134363" w:rsidRDefault="002D5BEA" w:rsidP="00405124"/>
        </w:tc>
      </w:tr>
      <w:tr w:rsidR="00D42121" w:rsidRPr="00134363" w:rsidTr="00405124">
        <w:trPr>
          <w:cantSplit/>
          <w:trHeight w:val="20"/>
        </w:trPr>
        <w:tc>
          <w:tcPr>
            <w:tcW w:w="1459"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20</w:t>
            </w:r>
          </w:p>
        </w:tc>
        <w:tc>
          <w:tcPr>
            <w:tcW w:w="998" w:type="pct"/>
            <w:gridSpan w:val="3"/>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ОГМ</w:t>
            </w:r>
          </w:p>
        </w:tc>
        <w:tc>
          <w:tcPr>
            <w:tcW w:w="503"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389"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287"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324"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424"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617" w:type="pct"/>
            <w:tcBorders>
              <w:top w:val="single" w:sz="4" w:space="0" w:color="auto"/>
              <w:left w:val="single" w:sz="4" w:space="0" w:color="auto"/>
              <w:bottom w:val="single" w:sz="4" w:space="0" w:color="auto"/>
            </w:tcBorders>
            <w:vAlign w:val="center"/>
          </w:tcPr>
          <w:p w:rsidR="002D5BEA" w:rsidRPr="00134363" w:rsidRDefault="002D5BEA" w:rsidP="00405124"/>
        </w:tc>
      </w:tr>
      <w:tr w:rsidR="00D42121" w:rsidRPr="00134363" w:rsidTr="00405124">
        <w:trPr>
          <w:cantSplit/>
          <w:trHeight w:val="20"/>
        </w:trPr>
        <w:tc>
          <w:tcPr>
            <w:tcW w:w="2457" w:type="pct"/>
            <w:gridSpan w:val="4"/>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Итого Σ</w:t>
            </w:r>
          </w:p>
        </w:tc>
        <w:tc>
          <w:tcPr>
            <w:tcW w:w="1927" w:type="pct"/>
            <w:gridSpan w:val="5"/>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617" w:type="pct"/>
            <w:tcBorders>
              <w:top w:val="single" w:sz="4" w:space="0" w:color="auto"/>
              <w:left w:val="single" w:sz="4" w:space="0" w:color="auto"/>
              <w:bottom w:val="single" w:sz="4" w:space="0" w:color="auto"/>
            </w:tcBorders>
            <w:vAlign w:val="center"/>
          </w:tcPr>
          <w:p w:rsidR="002D5BEA" w:rsidRPr="00134363" w:rsidRDefault="002D5BEA" w:rsidP="00405124"/>
        </w:tc>
      </w:tr>
      <w:tr w:rsidR="00D42121" w:rsidRPr="00134363" w:rsidTr="00405124">
        <w:trPr>
          <w:cantSplit/>
          <w:trHeight w:val="20"/>
        </w:trPr>
        <w:tc>
          <w:tcPr>
            <w:tcW w:w="1459"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21</w:t>
            </w:r>
          </w:p>
        </w:tc>
        <w:tc>
          <w:tcPr>
            <w:tcW w:w="998" w:type="pct"/>
            <w:gridSpan w:val="3"/>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компрессорная</w:t>
            </w:r>
          </w:p>
        </w:tc>
        <w:tc>
          <w:tcPr>
            <w:tcW w:w="503"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389"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287"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324"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424"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617" w:type="pct"/>
            <w:tcBorders>
              <w:top w:val="single" w:sz="4" w:space="0" w:color="auto"/>
              <w:left w:val="single" w:sz="4" w:space="0" w:color="auto"/>
              <w:bottom w:val="single" w:sz="4" w:space="0" w:color="auto"/>
            </w:tcBorders>
            <w:vAlign w:val="center"/>
          </w:tcPr>
          <w:p w:rsidR="002D5BEA" w:rsidRPr="00134363" w:rsidRDefault="002D5BEA" w:rsidP="00405124"/>
        </w:tc>
      </w:tr>
      <w:tr w:rsidR="002D5BEA" w:rsidRPr="00134363" w:rsidTr="00405124">
        <w:trPr>
          <w:cantSplit/>
          <w:trHeight w:val="20"/>
        </w:trPr>
        <w:tc>
          <w:tcPr>
            <w:tcW w:w="5000" w:type="pct"/>
            <w:gridSpan w:val="10"/>
            <w:tcBorders>
              <w:top w:val="single" w:sz="4" w:space="0" w:color="auto"/>
              <w:left w:val="single" w:sz="4" w:space="0" w:color="auto"/>
              <w:bottom w:val="single" w:sz="4" w:space="0" w:color="auto"/>
            </w:tcBorders>
            <w:vAlign w:val="center"/>
          </w:tcPr>
          <w:p w:rsidR="002D5BEA" w:rsidRPr="00134363" w:rsidRDefault="002D5BEA" w:rsidP="00405124">
            <w:pPr>
              <w:rPr>
                <w:b/>
                <w:szCs w:val="28"/>
              </w:rPr>
            </w:pPr>
            <w:r w:rsidRPr="00134363">
              <w:rPr>
                <w:b/>
                <w:szCs w:val="28"/>
              </w:rPr>
              <w:t>Склады</w:t>
            </w:r>
          </w:p>
        </w:tc>
      </w:tr>
      <w:tr w:rsidR="00D42121" w:rsidRPr="00134363" w:rsidTr="00405124">
        <w:trPr>
          <w:cantSplit/>
          <w:trHeight w:val="20"/>
        </w:trPr>
        <w:tc>
          <w:tcPr>
            <w:tcW w:w="1459"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22</w:t>
            </w:r>
          </w:p>
        </w:tc>
        <w:tc>
          <w:tcPr>
            <w:tcW w:w="998" w:type="pct"/>
            <w:gridSpan w:val="3"/>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Запасных частей</w:t>
            </w:r>
          </w:p>
        </w:tc>
        <w:tc>
          <w:tcPr>
            <w:tcW w:w="503"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389"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287"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324"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424"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617" w:type="pct"/>
            <w:tcBorders>
              <w:top w:val="single" w:sz="4" w:space="0" w:color="auto"/>
              <w:left w:val="single" w:sz="4" w:space="0" w:color="auto"/>
              <w:bottom w:val="single" w:sz="4" w:space="0" w:color="auto"/>
            </w:tcBorders>
            <w:vAlign w:val="center"/>
          </w:tcPr>
          <w:p w:rsidR="002D5BEA" w:rsidRPr="00134363" w:rsidRDefault="002D5BEA" w:rsidP="00405124"/>
        </w:tc>
      </w:tr>
      <w:tr w:rsidR="00D42121" w:rsidRPr="00134363" w:rsidTr="00405124">
        <w:trPr>
          <w:cantSplit/>
          <w:trHeight w:val="20"/>
        </w:trPr>
        <w:tc>
          <w:tcPr>
            <w:tcW w:w="1459"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23</w:t>
            </w:r>
          </w:p>
        </w:tc>
        <w:tc>
          <w:tcPr>
            <w:tcW w:w="998" w:type="pct"/>
            <w:gridSpan w:val="3"/>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Деталей ожидающих ремонта</w:t>
            </w:r>
          </w:p>
        </w:tc>
        <w:tc>
          <w:tcPr>
            <w:tcW w:w="503"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389"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287"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324"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424"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617" w:type="pct"/>
            <w:tcBorders>
              <w:top w:val="single" w:sz="4" w:space="0" w:color="auto"/>
              <w:left w:val="single" w:sz="4" w:space="0" w:color="auto"/>
              <w:bottom w:val="single" w:sz="4" w:space="0" w:color="auto"/>
            </w:tcBorders>
            <w:vAlign w:val="center"/>
          </w:tcPr>
          <w:p w:rsidR="002D5BEA" w:rsidRPr="00134363" w:rsidRDefault="002D5BEA" w:rsidP="00405124"/>
        </w:tc>
      </w:tr>
      <w:tr w:rsidR="00D42121" w:rsidRPr="00134363" w:rsidTr="00405124">
        <w:trPr>
          <w:cantSplit/>
          <w:trHeight w:val="20"/>
        </w:trPr>
        <w:tc>
          <w:tcPr>
            <w:tcW w:w="1459"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24</w:t>
            </w:r>
          </w:p>
        </w:tc>
        <w:tc>
          <w:tcPr>
            <w:tcW w:w="998" w:type="pct"/>
            <w:gridSpan w:val="3"/>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Комплектовочным</w:t>
            </w:r>
          </w:p>
        </w:tc>
        <w:tc>
          <w:tcPr>
            <w:tcW w:w="503"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389"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287"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324"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424"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617" w:type="pct"/>
            <w:tcBorders>
              <w:top w:val="single" w:sz="4" w:space="0" w:color="auto"/>
              <w:left w:val="single" w:sz="4" w:space="0" w:color="auto"/>
              <w:bottom w:val="single" w:sz="4" w:space="0" w:color="auto"/>
            </w:tcBorders>
            <w:vAlign w:val="center"/>
          </w:tcPr>
          <w:p w:rsidR="002D5BEA" w:rsidRPr="00134363" w:rsidRDefault="002D5BEA" w:rsidP="00405124"/>
        </w:tc>
      </w:tr>
      <w:tr w:rsidR="00D42121" w:rsidRPr="00134363" w:rsidTr="00405124">
        <w:trPr>
          <w:cantSplit/>
          <w:trHeight w:val="20"/>
        </w:trPr>
        <w:tc>
          <w:tcPr>
            <w:tcW w:w="1459"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25</w:t>
            </w:r>
          </w:p>
        </w:tc>
        <w:tc>
          <w:tcPr>
            <w:tcW w:w="998" w:type="pct"/>
            <w:gridSpan w:val="3"/>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Центральным инструментальным</w:t>
            </w:r>
          </w:p>
        </w:tc>
        <w:tc>
          <w:tcPr>
            <w:tcW w:w="503"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389"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287"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324"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424"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617" w:type="pct"/>
            <w:tcBorders>
              <w:top w:val="single" w:sz="4" w:space="0" w:color="auto"/>
              <w:left w:val="single" w:sz="4" w:space="0" w:color="auto"/>
              <w:bottom w:val="single" w:sz="4" w:space="0" w:color="auto"/>
            </w:tcBorders>
            <w:vAlign w:val="center"/>
          </w:tcPr>
          <w:p w:rsidR="002D5BEA" w:rsidRPr="00134363" w:rsidRDefault="002D5BEA" w:rsidP="00405124"/>
        </w:tc>
      </w:tr>
      <w:tr w:rsidR="002D5BEA" w:rsidRPr="00134363" w:rsidTr="00405124">
        <w:trPr>
          <w:cantSplit/>
          <w:trHeight w:val="20"/>
        </w:trPr>
        <w:tc>
          <w:tcPr>
            <w:tcW w:w="5000" w:type="pct"/>
            <w:gridSpan w:val="10"/>
            <w:tcBorders>
              <w:top w:val="single" w:sz="4" w:space="0" w:color="auto"/>
              <w:left w:val="single" w:sz="4" w:space="0" w:color="auto"/>
              <w:bottom w:val="single" w:sz="4" w:space="0" w:color="auto"/>
            </w:tcBorders>
            <w:vAlign w:val="center"/>
          </w:tcPr>
          <w:p w:rsidR="002D5BEA" w:rsidRPr="00134363" w:rsidRDefault="002D5BEA" w:rsidP="00405124">
            <w:pPr>
              <w:rPr>
                <w:b/>
                <w:szCs w:val="28"/>
              </w:rPr>
            </w:pPr>
            <w:r w:rsidRPr="00134363">
              <w:rPr>
                <w:b/>
                <w:szCs w:val="28"/>
              </w:rPr>
              <w:t>Транспорт</w:t>
            </w:r>
          </w:p>
        </w:tc>
      </w:tr>
      <w:tr w:rsidR="00D42121" w:rsidRPr="00134363" w:rsidTr="00405124">
        <w:trPr>
          <w:cantSplit/>
          <w:trHeight w:val="20"/>
        </w:trPr>
        <w:tc>
          <w:tcPr>
            <w:tcW w:w="1459" w:type="pct"/>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26</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r w:rsidRPr="00134363">
              <w:t>Участок хранения, ремонта и зарядки электротранспорта</w:t>
            </w:r>
          </w:p>
        </w:tc>
        <w:tc>
          <w:tcPr>
            <w:tcW w:w="615" w:type="pct"/>
            <w:gridSpan w:val="2"/>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389"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287"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324"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424" w:type="pct"/>
            <w:tcBorders>
              <w:top w:val="single" w:sz="4" w:space="0" w:color="auto"/>
              <w:left w:val="single" w:sz="4" w:space="0" w:color="auto"/>
              <w:bottom w:val="single" w:sz="4" w:space="0" w:color="auto"/>
              <w:right w:val="single" w:sz="4" w:space="0" w:color="auto"/>
            </w:tcBorders>
            <w:vAlign w:val="center"/>
          </w:tcPr>
          <w:p w:rsidR="002D5BEA" w:rsidRPr="00134363" w:rsidRDefault="0095356F" w:rsidP="00405124">
            <w:r w:rsidRPr="00134363">
              <w:t>--------</w:t>
            </w:r>
          </w:p>
        </w:tc>
        <w:tc>
          <w:tcPr>
            <w:tcW w:w="617" w:type="pct"/>
            <w:tcBorders>
              <w:top w:val="single" w:sz="4" w:space="0" w:color="auto"/>
              <w:left w:val="single" w:sz="4" w:space="0" w:color="auto"/>
              <w:bottom w:val="single" w:sz="4" w:space="0" w:color="auto"/>
            </w:tcBorders>
            <w:vAlign w:val="center"/>
          </w:tcPr>
          <w:p w:rsidR="002D5BEA" w:rsidRPr="00134363" w:rsidRDefault="002D5BEA" w:rsidP="00405124"/>
        </w:tc>
      </w:tr>
      <w:tr w:rsidR="00D42121" w:rsidRPr="00134363" w:rsidTr="00405124">
        <w:trPr>
          <w:cantSplit/>
          <w:trHeight w:val="20"/>
        </w:trPr>
        <w:tc>
          <w:tcPr>
            <w:tcW w:w="2344" w:type="pct"/>
            <w:gridSpan w:val="3"/>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pPr>
              <w:rPr>
                <w:b/>
              </w:rPr>
            </w:pPr>
            <w:r w:rsidRPr="00134363">
              <w:rPr>
                <w:b/>
              </w:rPr>
              <w:t>Итого Σ</w:t>
            </w:r>
          </w:p>
        </w:tc>
        <w:tc>
          <w:tcPr>
            <w:tcW w:w="2040" w:type="pct"/>
            <w:gridSpan w:val="6"/>
            <w:tcBorders>
              <w:top w:val="single" w:sz="4" w:space="0" w:color="auto"/>
              <w:left w:val="single" w:sz="4" w:space="0" w:color="auto"/>
              <w:bottom w:val="single" w:sz="4" w:space="0" w:color="auto"/>
              <w:right w:val="single" w:sz="4" w:space="0" w:color="auto"/>
            </w:tcBorders>
            <w:vAlign w:val="center"/>
          </w:tcPr>
          <w:p w:rsidR="002D5BEA" w:rsidRPr="00134363" w:rsidRDefault="002D5BEA" w:rsidP="00405124"/>
        </w:tc>
        <w:tc>
          <w:tcPr>
            <w:tcW w:w="617" w:type="pct"/>
            <w:tcBorders>
              <w:top w:val="single" w:sz="4" w:space="0" w:color="auto"/>
              <w:left w:val="single" w:sz="4" w:space="0" w:color="auto"/>
              <w:bottom w:val="single" w:sz="4" w:space="0" w:color="auto"/>
            </w:tcBorders>
            <w:vAlign w:val="center"/>
          </w:tcPr>
          <w:p w:rsidR="002D5BEA" w:rsidRPr="00134363" w:rsidRDefault="002D5BEA" w:rsidP="00405124"/>
        </w:tc>
      </w:tr>
    </w:tbl>
    <w:p w:rsidR="00405124" w:rsidRDefault="00405124" w:rsidP="00134363">
      <w:pPr>
        <w:tabs>
          <w:tab w:val="left" w:pos="993"/>
        </w:tabs>
        <w:suppressAutoHyphens/>
        <w:ind w:firstLine="709"/>
        <w:jc w:val="both"/>
        <w:rPr>
          <w:sz w:val="28"/>
          <w:szCs w:val="24"/>
          <w:lang w:val="en-US"/>
        </w:rPr>
      </w:pPr>
    </w:p>
    <w:p w:rsidR="005F718E" w:rsidRPr="00134363" w:rsidRDefault="005F718E" w:rsidP="00134363">
      <w:pPr>
        <w:tabs>
          <w:tab w:val="left" w:pos="993"/>
        </w:tabs>
        <w:suppressAutoHyphens/>
        <w:ind w:firstLine="709"/>
        <w:jc w:val="both"/>
        <w:rPr>
          <w:sz w:val="28"/>
          <w:szCs w:val="28"/>
        </w:rPr>
      </w:pPr>
      <w:r w:rsidRPr="00134363">
        <w:rPr>
          <w:sz w:val="28"/>
          <w:szCs w:val="28"/>
        </w:rPr>
        <w:t>Разработка компоновочного плана производственного корпуса по КР двигателей ЗиЛ – 130</w:t>
      </w:r>
    </w:p>
    <w:p w:rsidR="005F718E" w:rsidRPr="00134363" w:rsidRDefault="005F718E" w:rsidP="00134363">
      <w:pPr>
        <w:tabs>
          <w:tab w:val="left" w:pos="993"/>
        </w:tabs>
        <w:suppressAutoHyphens/>
        <w:ind w:firstLine="709"/>
        <w:jc w:val="both"/>
        <w:rPr>
          <w:sz w:val="28"/>
          <w:szCs w:val="28"/>
        </w:rPr>
      </w:pPr>
      <w:r w:rsidRPr="00134363">
        <w:rPr>
          <w:sz w:val="28"/>
          <w:szCs w:val="28"/>
        </w:rPr>
        <w:t>Расчёт годового объёма работ предприятия</w:t>
      </w:r>
    </w:p>
    <w:p w:rsidR="00405124" w:rsidRPr="00C61693" w:rsidRDefault="00405124" w:rsidP="00134363">
      <w:pPr>
        <w:tabs>
          <w:tab w:val="left" w:pos="993"/>
        </w:tabs>
        <w:suppressAutoHyphens/>
        <w:ind w:firstLine="709"/>
        <w:jc w:val="both"/>
        <w:rPr>
          <w:sz w:val="28"/>
          <w:szCs w:val="28"/>
        </w:rPr>
      </w:pPr>
    </w:p>
    <w:p w:rsidR="005F718E" w:rsidRPr="00134363" w:rsidRDefault="005F718E" w:rsidP="00134363">
      <w:pPr>
        <w:tabs>
          <w:tab w:val="left" w:pos="993"/>
        </w:tabs>
        <w:suppressAutoHyphens/>
        <w:ind w:firstLine="709"/>
        <w:jc w:val="both"/>
        <w:rPr>
          <w:sz w:val="28"/>
          <w:szCs w:val="28"/>
        </w:rPr>
      </w:pPr>
      <w:r w:rsidRPr="00134363">
        <w:rPr>
          <w:sz w:val="28"/>
          <w:szCs w:val="28"/>
        </w:rPr>
        <w:t>Т</w:t>
      </w:r>
      <w:r w:rsidRPr="00134363">
        <w:rPr>
          <w:sz w:val="28"/>
          <w:szCs w:val="28"/>
          <w:vertAlign w:val="subscript"/>
        </w:rPr>
        <w:t>г</w:t>
      </w:r>
      <w:r w:rsidRPr="00134363">
        <w:rPr>
          <w:sz w:val="28"/>
          <w:szCs w:val="28"/>
        </w:rPr>
        <w:t xml:space="preserve"> = </w:t>
      </w:r>
      <w:r w:rsidR="00817047" w:rsidRPr="00134363">
        <w:rPr>
          <w:sz w:val="28"/>
          <w:szCs w:val="28"/>
        </w:rPr>
        <w:fldChar w:fldCharType="begin"/>
      </w:r>
      <w:r w:rsidR="00817047" w:rsidRPr="00134363">
        <w:rPr>
          <w:sz w:val="28"/>
          <w:szCs w:val="28"/>
        </w:rPr>
        <w:instrText xml:space="preserve"> QUOTE </w:instrText>
      </w:r>
      <w:r w:rsidR="00A94554">
        <w:rPr>
          <w:sz w:val="28"/>
        </w:rPr>
        <w:pict>
          <v:shape id="_x0000_i1027" type="#_x0000_t75" style="width:53.25pt;height:19.5pt">
            <v:imagedata r:id="rId6" o:title="" chromakey="white"/>
          </v:shape>
        </w:pict>
      </w:r>
      <w:r w:rsidR="00817047" w:rsidRPr="00134363">
        <w:rPr>
          <w:sz w:val="28"/>
          <w:szCs w:val="28"/>
        </w:rPr>
        <w:instrText xml:space="preserve"> </w:instrText>
      </w:r>
      <w:r w:rsidR="00817047" w:rsidRPr="00134363">
        <w:rPr>
          <w:sz w:val="28"/>
          <w:szCs w:val="28"/>
        </w:rPr>
        <w:fldChar w:fldCharType="separate"/>
      </w:r>
      <w:r w:rsidR="00A94554">
        <w:rPr>
          <w:sz w:val="28"/>
        </w:rPr>
        <w:pict>
          <v:shape id="_x0000_i1028" type="#_x0000_t75" style="width:53.25pt;height:19.5pt">
            <v:imagedata r:id="rId6" o:title="" chromakey="white"/>
          </v:shape>
        </w:pict>
      </w:r>
      <w:r w:rsidR="00817047" w:rsidRPr="00134363">
        <w:rPr>
          <w:sz w:val="28"/>
          <w:szCs w:val="28"/>
        </w:rPr>
        <w:fldChar w:fldCharType="end"/>
      </w:r>
    </w:p>
    <w:p w:rsidR="00405124" w:rsidRPr="00C61693" w:rsidRDefault="00405124" w:rsidP="00134363">
      <w:pPr>
        <w:tabs>
          <w:tab w:val="left" w:pos="993"/>
        </w:tabs>
        <w:suppressAutoHyphens/>
        <w:ind w:firstLine="709"/>
        <w:contextualSpacing/>
        <w:jc w:val="both"/>
        <w:rPr>
          <w:sz w:val="28"/>
          <w:szCs w:val="24"/>
        </w:rPr>
      </w:pPr>
    </w:p>
    <w:p w:rsidR="005F718E" w:rsidRPr="00134363" w:rsidRDefault="005F718E" w:rsidP="00134363">
      <w:pPr>
        <w:tabs>
          <w:tab w:val="left" w:pos="993"/>
        </w:tabs>
        <w:suppressAutoHyphens/>
        <w:ind w:firstLine="709"/>
        <w:contextualSpacing/>
        <w:jc w:val="both"/>
        <w:rPr>
          <w:sz w:val="28"/>
          <w:szCs w:val="24"/>
        </w:rPr>
      </w:pPr>
      <w:r w:rsidRPr="00134363">
        <w:rPr>
          <w:sz w:val="28"/>
          <w:szCs w:val="24"/>
        </w:rPr>
        <w:t>Где</w:t>
      </w:r>
      <w:r w:rsidR="00134363">
        <w:rPr>
          <w:sz w:val="28"/>
          <w:szCs w:val="24"/>
        </w:rPr>
        <w:t xml:space="preserve"> </w:t>
      </w:r>
      <w:r w:rsidRPr="00134363">
        <w:rPr>
          <w:sz w:val="28"/>
          <w:szCs w:val="24"/>
        </w:rPr>
        <w:t>Т</w:t>
      </w:r>
      <w:r w:rsidRPr="00134363">
        <w:rPr>
          <w:sz w:val="28"/>
          <w:szCs w:val="24"/>
          <w:vertAlign w:val="subscript"/>
          <w:lang w:val="en-US"/>
        </w:rPr>
        <w:t>i</w:t>
      </w:r>
      <w:r w:rsidRPr="00134363">
        <w:rPr>
          <w:sz w:val="28"/>
          <w:szCs w:val="24"/>
        </w:rPr>
        <w:t xml:space="preserve"> – трудоёмкость ремонта изделия</w:t>
      </w:r>
      <w:r w:rsidR="00134363">
        <w:rPr>
          <w:sz w:val="28"/>
          <w:szCs w:val="24"/>
        </w:rPr>
        <w:tab/>
      </w:r>
      <w:r w:rsidRPr="00134363">
        <w:rPr>
          <w:sz w:val="28"/>
          <w:szCs w:val="24"/>
          <w:lang w:val="en-US"/>
        </w:rPr>
        <w:t>N</w:t>
      </w:r>
      <w:r w:rsidRPr="00134363">
        <w:rPr>
          <w:sz w:val="28"/>
          <w:szCs w:val="24"/>
          <w:vertAlign w:val="subscript"/>
          <w:lang w:val="en-US"/>
        </w:rPr>
        <w:t>i</w:t>
      </w:r>
      <w:r w:rsidRPr="00134363">
        <w:rPr>
          <w:sz w:val="28"/>
          <w:szCs w:val="24"/>
        </w:rPr>
        <w:t xml:space="preserve"> = 45000 - годовая производственная программа ремонта изделий согласно задания </w:t>
      </w:r>
    </w:p>
    <w:p w:rsidR="00405124" w:rsidRPr="00C61693" w:rsidRDefault="00405124" w:rsidP="00134363">
      <w:pPr>
        <w:tabs>
          <w:tab w:val="left" w:pos="993"/>
        </w:tabs>
        <w:suppressAutoHyphens/>
        <w:ind w:firstLine="709"/>
        <w:jc w:val="both"/>
        <w:rPr>
          <w:sz w:val="28"/>
          <w:szCs w:val="28"/>
        </w:rPr>
      </w:pPr>
    </w:p>
    <w:p w:rsidR="005F718E" w:rsidRPr="00134363" w:rsidRDefault="005F718E" w:rsidP="00134363">
      <w:pPr>
        <w:tabs>
          <w:tab w:val="left" w:pos="993"/>
        </w:tabs>
        <w:suppressAutoHyphens/>
        <w:ind w:firstLine="709"/>
        <w:jc w:val="both"/>
        <w:rPr>
          <w:sz w:val="28"/>
          <w:szCs w:val="28"/>
        </w:rPr>
      </w:pPr>
      <w:r w:rsidRPr="00134363">
        <w:rPr>
          <w:sz w:val="28"/>
          <w:szCs w:val="28"/>
          <w:lang w:val="en-US"/>
        </w:rPr>
        <w:t>T</w:t>
      </w:r>
      <w:r w:rsidRPr="00134363">
        <w:rPr>
          <w:sz w:val="28"/>
          <w:szCs w:val="28"/>
          <w:vertAlign w:val="subscript"/>
          <w:lang w:val="en-US"/>
        </w:rPr>
        <w:t>i</w:t>
      </w:r>
      <w:r w:rsidRPr="00134363">
        <w:rPr>
          <w:sz w:val="28"/>
          <w:szCs w:val="28"/>
        </w:rPr>
        <w:t xml:space="preserve"> = </w:t>
      </w:r>
      <w:r w:rsidRPr="00134363">
        <w:rPr>
          <w:sz w:val="28"/>
          <w:szCs w:val="28"/>
          <w:lang w:val="en-US"/>
        </w:rPr>
        <w:t>t</w:t>
      </w:r>
      <w:r w:rsidRPr="00134363">
        <w:rPr>
          <w:sz w:val="28"/>
          <w:szCs w:val="28"/>
          <w:vertAlign w:val="subscript"/>
        </w:rPr>
        <w:t>э</w:t>
      </w:r>
      <w:r w:rsidRPr="00134363">
        <w:rPr>
          <w:rFonts w:ascii="Lucida Sans Unicode" w:hAnsi="Lucida Sans Unicode" w:cs="Lucida Sans Unicode"/>
          <w:sz w:val="28"/>
          <w:szCs w:val="28"/>
        </w:rPr>
        <w:t>ƙ</w:t>
      </w:r>
      <w:r w:rsidRPr="00134363">
        <w:rPr>
          <w:sz w:val="28"/>
          <w:szCs w:val="28"/>
          <w:vertAlign w:val="subscript"/>
        </w:rPr>
        <w:t>1</w:t>
      </w:r>
      <w:r w:rsidRPr="00134363">
        <w:rPr>
          <w:rFonts w:ascii="Lucida Sans Unicode" w:hAnsi="Lucida Sans Unicode" w:cs="Lucida Sans Unicode"/>
          <w:sz w:val="28"/>
          <w:szCs w:val="28"/>
        </w:rPr>
        <w:t>ƙ</w:t>
      </w:r>
      <w:r w:rsidRPr="00134363">
        <w:rPr>
          <w:sz w:val="28"/>
          <w:szCs w:val="28"/>
          <w:vertAlign w:val="subscript"/>
        </w:rPr>
        <w:t>2</w:t>
      </w:r>
      <w:r w:rsidRPr="00134363">
        <w:rPr>
          <w:rFonts w:ascii="Lucida Sans Unicode" w:hAnsi="Lucida Sans Unicode" w:cs="Lucida Sans Unicode"/>
          <w:sz w:val="28"/>
          <w:szCs w:val="28"/>
        </w:rPr>
        <w:t>ƙ</w:t>
      </w:r>
      <w:r w:rsidRPr="00134363">
        <w:rPr>
          <w:sz w:val="28"/>
          <w:szCs w:val="28"/>
          <w:vertAlign w:val="subscript"/>
        </w:rPr>
        <w:t>3</w:t>
      </w:r>
      <w:r w:rsidRPr="00134363">
        <w:rPr>
          <w:rFonts w:ascii="Lucida Sans Unicode" w:hAnsi="Lucida Sans Unicode" w:cs="Lucida Sans Unicode"/>
          <w:sz w:val="28"/>
          <w:szCs w:val="28"/>
        </w:rPr>
        <w:t>ƙ</w:t>
      </w:r>
      <w:r w:rsidRPr="00134363">
        <w:rPr>
          <w:sz w:val="28"/>
          <w:szCs w:val="28"/>
          <w:vertAlign w:val="subscript"/>
        </w:rPr>
        <w:t>5</w:t>
      </w:r>
    </w:p>
    <w:p w:rsidR="005F718E" w:rsidRPr="00134363" w:rsidRDefault="00405124" w:rsidP="00134363">
      <w:pPr>
        <w:tabs>
          <w:tab w:val="left" w:pos="993"/>
        </w:tabs>
        <w:suppressAutoHyphens/>
        <w:ind w:firstLine="709"/>
        <w:contextualSpacing/>
        <w:jc w:val="both"/>
        <w:rPr>
          <w:sz w:val="28"/>
          <w:szCs w:val="24"/>
        </w:rPr>
      </w:pPr>
      <w:r>
        <w:rPr>
          <w:sz w:val="28"/>
          <w:szCs w:val="24"/>
        </w:rPr>
        <w:br w:type="page"/>
      </w:r>
      <w:r w:rsidR="005F718E" w:rsidRPr="00134363">
        <w:rPr>
          <w:sz w:val="28"/>
          <w:szCs w:val="24"/>
        </w:rPr>
        <w:t>Где</w:t>
      </w:r>
      <w:r w:rsidR="00134363">
        <w:rPr>
          <w:sz w:val="28"/>
          <w:szCs w:val="24"/>
        </w:rPr>
        <w:t xml:space="preserve"> </w:t>
      </w:r>
      <w:r w:rsidR="005F718E" w:rsidRPr="00134363">
        <w:rPr>
          <w:sz w:val="28"/>
          <w:szCs w:val="24"/>
          <w:lang w:val="en-US"/>
        </w:rPr>
        <w:t>t</w:t>
      </w:r>
      <w:r w:rsidR="005F718E" w:rsidRPr="00134363">
        <w:rPr>
          <w:sz w:val="28"/>
          <w:szCs w:val="24"/>
          <w:vertAlign w:val="subscript"/>
        </w:rPr>
        <w:t>э</w:t>
      </w:r>
      <w:r w:rsidR="005F718E" w:rsidRPr="00134363">
        <w:rPr>
          <w:sz w:val="28"/>
          <w:szCs w:val="24"/>
        </w:rPr>
        <w:t>= 32ч/ч – трудоёмкость для эталонных условий</w:t>
      </w:r>
      <w:r w:rsidR="00134363">
        <w:rPr>
          <w:sz w:val="28"/>
          <w:szCs w:val="24"/>
        </w:rPr>
        <w:t xml:space="preserve"> </w:t>
      </w:r>
      <w:r w:rsidR="00134363">
        <w:rPr>
          <w:sz w:val="28"/>
          <w:szCs w:val="24"/>
        </w:rPr>
        <w:tab/>
      </w:r>
      <w:r w:rsidR="005F718E" w:rsidRPr="00134363">
        <w:rPr>
          <w:rFonts w:ascii="Lucida Sans Unicode" w:hAnsi="Lucida Sans Unicode" w:cs="Lucida Sans Unicode"/>
          <w:sz w:val="28"/>
          <w:szCs w:val="24"/>
        </w:rPr>
        <w:t>ƙ</w:t>
      </w:r>
      <w:r w:rsidR="005F718E" w:rsidRPr="00134363">
        <w:rPr>
          <w:sz w:val="28"/>
          <w:szCs w:val="24"/>
          <w:vertAlign w:val="subscript"/>
        </w:rPr>
        <w:t>1</w:t>
      </w:r>
      <w:r w:rsidR="005F718E" w:rsidRPr="00134363">
        <w:rPr>
          <w:sz w:val="28"/>
          <w:szCs w:val="24"/>
        </w:rPr>
        <w:t xml:space="preserve">= 0,90 – коэффициент учитывающий годовую производственную программу; </w:t>
      </w:r>
      <w:r w:rsidR="00134363">
        <w:rPr>
          <w:sz w:val="28"/>
          <w:szCs w:val="24"/>
        </w:rPr>
        <w:tab/>
      </w:r>
      <w:r w:rsidR="005F718E" w:rsidRPr="00134363">
        <w:rPr>
          <w:rFonts w:ascii="Lucida Sans Unicode" w:hAnsi="Lucida Sans Unicode" w:cs="Lucida Sans Unicode"/>
          <w:sz w:val="28"/>
          <w:szCs w:val="24"/>
        </w:rPr>
        <w:t>ƙ</w:t>
      </w:r>
      <w:r w:rsidR="005F718E" w:rsidRPr="00134363">
        <w:rPr>
          <w:sz w:val="28"/>
          <w:szCs w:val="24"/>
          <w:vertAlign w:val="subscript"/>
        </w:rPr>
        <w:t xml:space="preserve">2 </w:t>
      </w:r>
      <w:r w:rsidR="005F718E" w:rsidRPr="00134363">
        <w:rPr>
          <w:sz w:val="28"/>
          <w:szCs w:val="24"/>
        </w:rPr>
        <w:t>= 1,15 -</w:t>
      </w:r>
      <w:r w:rsidR="00134363">
        <w:rPr>
          <w:sz w:val="28"/>
          <w:szCs w:val="24"/>
        </w:rPr>
        <w:t xml:space="preserve"> </w:t>
      </w:r>
      <w:r w:rsidR="005F718E" w:rsidRPr="00134363">
        <w:rPr>
          <w:sz w:val="28"/>
          <w:szCs w:val="24"/>
        </w:rPr>
        <w:t>коэффициент учитывающий тип подвижного состава, агрегатов;</w:t>
      </w:r>
      <w:r w:rsidR="00134363">
        <w:rPr>
          <w:sz w:val="28"/>
          <w:szCs w:val="24"/>
        </w:rPr>
        <w:tab/>
      </w:r>
      <w:r w:rsidR="005F718E" w:rsidRPr="00134363">
        <w:rPr>
          <w:rFonts w:ascii="Lucida Sans Unicode" w:hAnsi="Lucida Sans Unicode" w:cs="Lucida Sans Unicode"/>
          <w:sz w:val="28"/>
          <w:szCs w:val="24"/>
        </w:rPr>
        <w:t>ƙ</w:t>
      </w:r>
      <w:r w:rsidR="005F718E" w:rsidRPr="00134363">
        <w:rPr>
          <w:sz w:val="28"/>
          <w:szCs w:val="24"/>
          <w:vertAlign w:val="subscript"/>
        </w:rPr>
        <w:t xml:space="preserve">3 </w:t>
      </w:r>
      <w:r w:rsidR="005F718E" w:rsidRPr="00134363">
        <w:rPr>
          <w:sz w:val="28"/>
          <w:szCs w:val="24"/>
        </w:rPr>
        <w:t>= 1 – коэффициент учитывающий количество ремонтируемых моделей агрегатов;</w:t>
      </w:r>
      <w:r w:rsidR="00134363">
        <w:rPr>
          <w:sz w:val="28"/>
          <w:szCs w:val="24"/>
        </w:rPr>
        <w:tab/>
      </w:r>
      <w:r w:rsidR="005F718E" w:rsidRPr="00134363">
        <w:rPr>
          <w:rFonts w:ascii="Lucida Sans Unicode" w:hAnsi="Lucida Sans Unicode" w:cs="Lucida Sans Unicode"/>
          <w:sz w:val="28"/>
          <w:szCs w:val="24"/>
        </w:rPr>
        <w:t>ƙ</w:t>
      </w:r>
      <w:r w:rsidR="005F718E" w:rsidRPr="00134363">
        <w:rPr>
          <w:sz w:val="28"/>
          <w:szCs w:val="24"/>
          <w:vertAlign w:val="subscript"/>
        </w:rPr>
        <w:t>5</w:t>
      </w:r>
      <w:r w:rsidR="005F718E" w:rsidRPr="00134363">
        <w:rPr>
          <w:sz w:val="28"/>
          <w:szCs w:val="24"/>
        </w:rPr>
        <w:t xml:space="preserve"> = 0,85 – коэффициент приведения соотношения межу трудоёмкостями КР агрегатов;</w:t>
      </w:r>
      <w:r w:rsidR="00134363">
        <w:rPr>
          <w:sz w:val="28"/>
          <w:szCs w:val="24"/>
        </w:rPr>
        <w:tab/>
      </w:r>
      <w:r w:rsidR="005F718E" w:rsidRPr="00134363">
        <w:rPr>
          <w:rFonts w:ascii="Lucida Sans Unicode" w:hAnsi="Lucida Sans Unicode" w:cs="Lucida Sans Unicode"/>
          <w:sz w:val="28"/>
          <w:szCs w:val="24"/>
        </w:rPr>
        <w:t>ƙ</w:t>
      </w:r>
      <w:r w:rsidR="005F718E" w:rsidRPr="00134363">
        <w:rPr>
          <w:sz w:val="28"/>
          <w:szCs w:val="24"/>
          <w:vertAlign w:val="subscript"/>
        </w:rPr>
        <w:t xml:space="preserve">6 </w:t>
      </w:r>
      <w:r w:rsidR="005F718E" w:rsidRPr="00134363">
        <w:rPr>
          <w:sz w:val="28"/>
          <w:szCs w:val="24"/>
        </w:rPr>
        <w:t>- коэффициент приведения, учитывающий климатические условия.</w:t>
      </w:r>
    </w:p>
    <w:p w:rsidR="005F718E" w:rsidRPr="00134363" w:rsidRDefault="005F718E" w:rsidP="00134363">
      <w:pPr>
        <w:tabs>
          <w:tab w:val="left" w:pos="993"/>
        </w:tabs>
        <w:suppressAutoHyphens/>
        <w:ind w:firstLine="709"/>
        <w:jc w:val="both"/>
        <w:rPr>
          <w:sz w:val="28"/>
          <w:szCs w:val="24"/>
        </w:rPr>
      </w:pPr>
    </w:p>
    <w:p w:rsidR="005F718E" w:rsidRPr="00134363" w:rsidRDefault="005F718E" w:rsidP="00134363">
      <w:pPr>
        <w:tabs>
          <w:tab w:val="left" w:pos="993"/>
        </w:tabs>
        <w:suppressAutoHyphens/>
        <w:ind w:firstLine="709"/>
        <w:jc w:val="both"/>
        <w:rPr>
          <w:sz w:val="28"/>
          <w:szCs w:val="24"/>
        </w:rPr>
      </w:pPr>
      <w:r w:rsidRPr="00134363">
        <w:rPr>
          <w:sz w:val="28"/>
          <w:szCs w:val="24"/>
          <w:lang w:val="en-US"/>
        </w:rPr>
        <w:t>T</w:t>
      </w:r>
      <w:r w:rsidRPr="00134363">
        <w:rPr>
          <w:sz w:val="28"/>
          <w:szCs w:val="24"/>
          <w:vertAlign w:val="subscript"/>
          <w:lang w:val="en-US"/>
        </w:rPr>
        <w:t>i</w:t>
      </w:r>
      <w:r w:rsidRPr="00134363">
        <w:rPr>
          <w:sz w:val="28"/>
          <w:szCs w:val="24"/>
        </w:rPr>
        <w:t xml:space="preserve"> = 32 · 0,9 · 1,15 · 1 · 0,85 = 28,15 чел/ч.</w:t>
      </w:r>
    </w:p>
    <w:p w:rsidR="005F718E" w:rsidRPr="00134363" w:rsidRDefault="005F718E" w:rsidP="00134363">
      <w:pPr>
        <w:tabs>
          <w:tab w:val="left" w:pos="993"/>
        </w:tabs>
        <w:suppressAutoHyphens/>
        <w:ind w:firstLine="709"/>
        <w:jc w:val="both"/>
        <w:rPr>
          <w:sz w:val="28"/>
          <w:szCs w:val="24"/>
        </w:rPr>
      </w:pPr>
      <w:r w:rsidRPr="00134363">
        <w:rPr>
          <w:sz w:val="28"/>
          <w:szCs w:val="24"/>
        </w:rPr>
        <w:t>Т</w:t>
      </w:r>
      <w:r w:rsidRPr="00134363">
        <w:rPr>
          <w:sz w:val="28"/>
          <w:szCs w:val="24"/>
          <w:vertAlign w:val="subscript"/>
        </w:rPr>
        <w:t>г</w:t>
      </w:r>
      <w:r w:rsidRPr="00134363">
        <w:rPr>
          <w:sz w:val="28"/>
          <w:szCs w:val="24"/>
        </w:rPr>
        <w:t xml:space="preserve"> = </w:t>
      </w:r>
      <w:r w:rsidR="00817047" w:rsidRPr="00134363">
        <w:rPr>
          <w:sz w:val="28"/>
          <w:szCs w:val="24"/>
        </w:rPr>
        <w:fldChar w:fldCharType="begin"/>
      </w:r>
      <w:r w:rsidR="00817047" w:rsidRPr="00134363">
        <w:rPr>
          <w:sz w:val="28"/>
          <w:szCs w:val="24"/>
        </w:rPr>
        <w:instrText xml:space="preserve"> QUOTE </w:instrText>
      </w:r>
      <w:r w:rsidR="00A94554">
        <w:rPr>
          <w:sz w:val="28"/>
        </w:rPr>
        <w:pict>
          <v:shape id="_x0000_i1029" type="#_x0000_t75" style="width:21pt;height:16.5pt">
            <v:imagedata r:id="rId7" o:title="" chromakey="white"/>
          </v:shape>
        </w:pict>
      </w:r>
      <w:r w:rsidR="00817047" w:rsidRPr="00134363">
        <w:rPr>
          <w:sz w:val="28"/>
          <w:szCs w:val="24"/>
        </w:rPr>
        <w:instrText xml:space="preserve"> </w:instrText>
      </w:r>
      <w:r w:rsidR="00817047" w:rsidRPr="00134363">
        <w:rPr>
          <w:sz w:val="28"/>
          <w:szCs w:val="24"/>
        </w:rPr>
        <w:fldChar w:fldCharType="separate"/>
      </w:r>
      <w:r w:rsidR="00A94554">
        <w:rPr>
          <w:sz w:val="28"/>
        </w:rPr>
        <w:pict>
          <v:shape id="_x0000_i1030" type="#_x0000_t75" style="width:21pt;height:16.5pt">
            <v:imagedata r:id="rId7" o:title="" chromakey="white"/>
          </v:shape>
        </w:pict>
      </w:r>
      <w:r w:rsidR="00817047" w:rsidRPr="00134363">
        <w:rPr>
          <w:sz w:val="28"/>
          <w:szCs w:val="24"/>
        </w:rPr>
        <w:fldChar w:fldCharType="end"/>
      </w:r>
    </w:p>
    <w:p w:rsidR="005F718E" w:rsidRPr="00134363" w:rsidRDefault="005F718E" w:rsidP="00134363">
      <w:pPr>
        <w:tabs>
          <w:tab w:val="left" w:pos="993"/>
        </w:tabs>
        <w:suppressAutoHyphens/>
        <w:ind w:firstLine="709"/>
        <w:jc w:val="both"/>
        <w:rPr>
          <w:sz w:val="28"/>
          <w:szCs w:val="24"/>
        </w:rPr>
      </w:pPr>
      <w:r w:rsidRPr="00134363">
        <w:rPr>
          <w:sz w:val="28"/>
          <w:szCs w:val="24"/>
        </w:rPr>
        <w:t>Т</w:t>
      </w:r>
      <w:r w:rsidRPr="00134363">
        <w:rPr>
          <w:sz w:val="28"/>
          <w:szCs w:val="24"/>
          <w:vertAlign w:val="subscript"/>
        </w:rPr>
        <w:t>г</w:t>
      </w:r>
      <w:r w:rsidRPr="00134363">
        <w:rPr>
          <w:sz w:val="28"/>
          <w:szCs w:val="24"/>
        </w:rPr>
        <w:t xml:space="preserve"> = 28,15 · 45000 = 1266750 чел/ч</w:t>
      </w:r>
    </w:p>
    <w:p w:rsidR="005F718E" w:rsidRPr="00134363" w:rsidRDefault="005F718E" w:rsidP="00134363">
      <w:pPr>
        <w:tabs>
          <w:tab w:val="left" w:pos="993"/>
        </w:tabs>
        <w:suppressAutoHyphens/>
        <w:ind w:firstLine="709"/>
        <w:jc w:val="both"/>
        <w:rPr>
          <w:sz w:val="28"/>
          <w:szCs w:val="24"/>
        </w:rPr>
      </w:pPr>
    </w:p>
    <w:p w:rsidR="005F718E" w:rsidRPr="00134363" w:rsidRDefault="005F718E" w:rsidP="00134363">
      <w:pPr>
        <w:tabs>
          <w:tab w:val="left" w:pos="993"/>
        </w:tabs>
        <w:suppressAutoHyphens/>
        <w:ind w:firstLine="709"/>
        <w:jc w:val="both"/>
        <w:rPr>
          <w:sz w:val="28"/>
          <w:szCs w:val="24"/>
        </w:rPr>
      </w:pPr>
      <w:r w:rsidRPr="00134363">
        <w:rPr>
          <w:sz w:val="28"/>
          <w:szCs w:val="28"/>
        </w:rPr>
        <w:t>Расчёт годовых объёмов работ производственных участков</w:t>
      </w:r>
      <w:r w:rsidR="00134363">
        <w:rPr>
          <w:sz w:val="28"/>
          <w:szCs w:val="28"/>
        </w:rPr>
        <w:tab/>
      </w:r>
    </w:p>
    <w:p w:rsidR="00405124" w:rsidRPr="00C61693" w:rsidRDefault="00405124" w:rsidP="00134363">
      <w:pPr>
        <w:tabs>
          <w:tab w:val="left" w:pos="993"/>
        </w:tabs>
        <w:suppressAutoHyphens/>
        <w:ind w:firstLine="709"/>
        <w:jc w:val="both"/>
        <w:rPr>
          <w:sz w:val="28"/>
          <w:szCs w:val="28"/>
        </w:rPr>
      </w:pPr>
    </w:p>
    <w:p w:rsidR="00405124" w:rsidRPr="00C61693" w:rsidRDefault="005F718E" w:rsidP="00134363">
      <w:pPr>
        <w:tabs>
          <w:tab w:val="left" w:pos="993"/>
        </w:tabs>
        <w:suppressAutoHyphens/>
        <w:ind w:firstLine="709"/>
        <w:jc w:val="both"/>
        <w:rPr>
          <w:sz w:val="28"/>
          <w:szCs w:val="28"/>
          <w:vertAlign w:val="subscript"/>
        </w:rPr>
      </w:pPr>
      <w:r w:rsidRPr="00134363">
        <w:rPr>
          <w:sz w:val="28"/>
          <w:szCs w:val="28"/>
        </w:rPr>
        <w:t>Т</w:t>
      </w:r>
      <w:r w:rsidRPr="00134363">
        <w:rPr>
          <w:sz w:val="28"/>
          <w:szCs w:val="28"/>
          <w:vertAlign w:val="subscript"/>
        </w:rPr>
        <w:t>г</w:t>
      </w:r>
      <w:r w:rsidRPr="00134363">
        <w:rPr>
          <w:sz w:val="28"/>
          <w:szCs w:val="28"/>
          <w:vertAlign w:val="subscript"/>
          <w:lang w:val="en-US"/>
        </w:rPr>
        <w:t>j</w:t>
      </w:r>
      <w:r w:rsidRPr="00134363">
        <w:rPr>
          <w:sz w:val="28"/>
          <w:szCs w:val="28"/>
        </w:rPr>
        <w:t xml:space="preserve"> = </w:t>
      </w:r>
      <w:r w:rsidR="00817047" w:rsidRPr="00134363">
        <w:rPr>
          <w:sz w:val="28"/>
          <w:szCs w:val="28"/>
        </w:rPr>
        <w:fldChar w:fldCharType="begin"/>
      </w:r>
      <w:r w:rsidR="00817047" w:rsidRPr="00134363">
        <w:rPr>
          <w:sz w:val="28"/>
          <w:szCs w:val="28"/>
        </w:rPr>
        <w:instrText xml:space="preserve"> </w:instrText>
      </w:r>
      <w:r w:rsidR="00817047" w:rsidRPr="00134363">
        <w:rPr>
          <w:sz w:val="28"/>
          <w:szCs w:val="28"/>
          <w:lang w:val="en-US"/>
        </w:rPr>
        <w:instrText>QUOTE</w:instrText>
      </w:r>
      <w:r w:rsidR="00817047" w:rsidRPr="00134363">
        <w:rPr>
          <w:sz w:val="28"/>
          <w:szCs w:val="28"/>
        </w:rPr>
        <w:instrText xml:space="preserve"> </w:instrText>
      </w:r>
      <w:r w:rsidR="00A94554">
        <w:rPr>
          <w:sz w:val="28"/>
        </w:rPr>
        <w:pict>
          <v:shape id="_x0000_i1031" type="#_x0000_t75" style="width:45.75pt;height:25.5pt">
            <v:imagedata r:id="rId8" o:title="" chromakey="white"/>
          </v:shape>
        </w:pict>
      </w:r>
      <w:r w:rsidR="00817047" w:rsidRPr="00134363">
        <w:rPr>
          <w:sz w:val="28"/>
          <w:szCs w:val="28"/>
        </w:rPr>
        <w:instrText xml:space="preserve"> </w:instrText>
      </w:r>
      <w:r w:rsidR="00817047" w:rsidRPr="00134363">
        <w:rPr>
          <w:sz w:val="28"/>
          <w:szCs w:val="28"/>
        </w:rPr>
        <w:fldChar w:fldCharType="separate"/>
      </w:r>
      <w:r w:rsidR="00A94554">
        <w:rPr>
          <w:sz w:val="28"/>
        </w:rPr>
        <w:pict>
          <v:shape id="_x0000_i1032" type="#_x0000_t75" style="width:45.75pt;height:25.5pt">
            <v:imagedata r:id="rId8" o:title="" chromakey="white"/>
          </v:shape>
        </w:pict>
      </w:r>
      <w:r w:rsidR="00817047" w:rsidRPr="00134363">
        <w:rPr>
          <w:sz w:val="28"/>
          <w:szCs w:val="28"/>
        </w:rPr>
        <w:fldChar w:fldCharType="end"/>
      </w:r>
      <w:r w:rsidRPr="00134363">
        <w:rPr>
          <w:sz w:val="28"/>
          <w:szCs w:val="28"/>
          <w:lang w:val="en-US"/>
        </w:rPr>
        <w:t>T</w:t>
      </w:r>
      <w:r w:rsidRPr="00134363">
        <w:rPr>
          <w:sz w:val="28"/>
          <w:szCs w:val="28"/>
          <w:vertAlign w:val="subscript"/>
          <w:lang w:val="en-US"/>
        </w:rPr>
        <w:t>i</w:t>
      </w:r>
      <w:r w:rsidRPr="00134363">
        <w:rPr>
          <w:sz w:val="28"/>
          <w:szCs w:val="28"/>
          <w:lang w:val="en-US"/>
        </w:rPr>
        <w:t>N</w:t>
      </w:r>
      <w:r w:rsidRPr="00134363">
        <w:rPr>
          <w:sz w:val="28"/>
          <w:szCs w:val="28"/>
          <w:vertAlign w:val="subscript"/>
          <w:lang w:val="en-US"/>
        </w:rPr>
        <w:t>i</w:t>
      </w:r>
      <w:r w:rsidR="00134363">
        <w:rPr>
          <w:sz w:val="28"/>
          <w:szCs w:val="28"/>
          <w:vertAlign w:val="subscript"/>
        </w:rPr>
        <w:tab/>
      </w:r>
    </w:p>
    <w:p w:rsidR="00405124" w:rsidRPr="00C61693" w:rsidRDefault="00405124" w:rsidP="00134363">
      <w:pPr>
        <w:tabs>
          <w:tab w:val="left" w:pos="993"/>
        </w:tabs>
        <w:suppressAutoHyphens/>
        <w:ind w:firstLine="709"/>
        <w:jc w:val="both"/>
        <w:rPr>
          <w:sz w:val="28"/>
          <w:szCs w:val="28"/>
          <w:vertAlign w:val="subscript"/>
        </w:rPr>
      </w:pPr>
    </w:p>
    <w:p w:rsidR="005F718E" w:rsidRPr="00134363" w:rsidRDefault="005F718E" w:rsidP="00134363">
      <w:pPr>
        <w:tabs>
          <w:tab w:val="left" w:pos="993"/>
        </w:tabs>
        <w:suppressAutoHyphens/>
        <w:ind w:firstLine="709"/>
        <w:jc w:val="both"/>
        <w:rPr>
          <w:sz w:val="28"/>
          <w:szCs w:val="24"/>
        </w:rPr>
      </w:pPr>
      <w:r w:rsidRPr="00134363">
        <w:rPr>
          <w:sz w:val="28"/>
          <w:szCs w:val="24"/>
        </w:rPr>
        <w:t xml:space="preserve">Где </w:t>
      </w:r>
      <w:r w:rsidR="00817047" w:rsidRPr="00134363">
        <w:rPr>
          <w:sz w:val="28"/>
          <w:szCs w:val="28"/>
        </w:rPr>
        <w:fldChar w:fldCharType="begin"/>
      </w:r>
      <w:r w:rsidR="00817047" w:rsidRPr="00134363">
        <w:rPr>
          <w:sz w:val="28"/>
          <w:szCs w:val="28"/>
        </w:rPr>
        <w:instrText xml:space="preserve"> QUOTE </w:instrText>
      </w:r>
      <w:r w:rsidR="00A94554">
        <w:rPr>
          <w:sz w:val="28"/>
        </w:rPr>
        <w:pict>
          <v:shape id="_x0000_i1033" type="#_x0000_t75" style="width:13.5pt;height:21pt">
            <v:imagedata r:id="rId5" o:title="" chromakey="white"/>
          </v:shape>
        </w:pict>
      </w:r>
      <w:r w:rsidR="00817047" w:rsidRPr="00134363">
        <w:rPr>
          <w:sz w:val="28"/>
          <w:szCs w:val="28"/>
        </w:rPr>
        <w:instrText xml:space="preserve"> </w:instrText>
      </w:r>
      <w:r w:rsidR="00817047" w:rsidRPr="00134363">
        <w:rPr>
          <w:sz w:val="28"/>
          <w:szCs w:val="28"/>
        </w:rPr>
        <w:fldChar w:fldCharType="separate"/>
      </w:r>
      <w:r w:rsidR="00A94554">
        <w:rPr>
          <w:sz w:val="28"/>
        </w:rPr>
        <w:pict>
          <v:shape id="_x0000_i1034" type="#_x0000_t75" style="width:13.5pt;height:21pt">
            <v:imagedata r:id="rId5" o:title="" chromakey="white"/>
          </v:shape>
        </w:pict>
      </w:r>
      <w:r w:rsidR="00817047" w:rsidRPr="00134363">
        <w:rPr>
          <w:sz w:val="28"/>
          <w:szCs w:val="28"/>
        </w:rPr>
        <w:fldChar w:fldCharType="end"/>
      </w:r>
      <w:r w:rsidRPr="00134363">
        <w:rPr>
          <w:sz w:val="28"/>
          <w:szCs w:val="28"/>
        </w:rPr>
        <w:t xml:space="preserve"> – </w:t>
      </w:r>
      <w:r w:rsidRPr="00134363">
        <w:rPr>
          <w:sz w:val="28"/>
          <w:szCs w:val="24"/>
        </w:rPr>
        <w:t>доля</w:t>
      </w:r>
      <w:r w:rsidR="00134363">
        <w:rPr>
          <w:sz w:val="28"/>
          <w:szCs w:val="24"/>
        </w:rPr>
        <w:t xml:space="preserve"> </w:t>
      </w:r>
      <w:r w:rsidRPr="00134363">
        <w:rPr>
          <w:sz w:val="28"/>
          <w:szCs w:val="24"/>
          <w:lang w:val="en-US"/>
        </w:rPr>
        <w:t>j</w:t>
      </w:r>
      <w:r w:rsidRPr="00134363">
        <w:rPr>
          <w:sz w:val="28"/>
          <w:szCs w:val="24"/>
        </w:rPr>
        <w:t xml:space="preserve">-го вида работ в общей трудоёмкости ремонта </w:t>
      </w:r>
      <w:r w:rsidRPr="00134363">
        <w:rPr>
          <w:sz w:val="28"/>
          <w:szCs w:val="24"/>
          <w:lang w:val="en-US"/>
        </w:rPr>
        <w:t>i</w:t>
      </w:r>
      <w:r w:rsidRPr="00134363">
        <w:rPr>
          <w:sz w:val="28"/>
          <w:szCs w:val="24"/>
        </w:rPr>
        <w:t>-го изделия, %</w:t>
      </w:r>
      <w:bookmarkStart w:id="0" w:name="_GoBack"/>
      <w:bookmarkEnd w:id="0"/>
    </w:p>
    <w:sectPr w:rsidR="005F718E" w:rsidRPr="00134363" w:rsidSect="0013436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6640"/>
    <w:multiLevelType w:val="multilevel"/>
    <w:tmpl w:val="DE0E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FE2272"/>
    <w:multiLevelType w:val="hybridMultilevel"/>
    <w:tmpl w:val="6CAA372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
    <w:nsid w:val="367E3998"/>
    <w:multiLevelType w:val="hybridMultilevel"/>
    <w:tmpl w:val="9858DCCA"/>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3">
    <w:nsid w:val="3E68679A"/>
    <w:multiLevelType w:val="multilevel"/>
    <w:tmpl w:val="9F06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6D5725"/>
    <w:multiLevelType w:val="multilevel"/>
    <w:tmpl w:val="8792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1F7E81"/>
    <w:multiLevelType w:val="hybridMultilevel"/>
    <w:tmpl w:val="C1161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18E"/>
    <w:rsid w:val="00016D36"/>
    <w:rsid w:val="0002578A"/>
    <w:rsid w:val="000A6A06"/>
    <w:rsid w:val="000D3541"/>
    <w:rsid w:val="00105C3E"/>
    <w:rsid w:val="00134363"/>
    <w:rsid w:val="00152404"/>
    <w:rsid w:val="0016690A"/>
    <w:rsid w:val="001F3D9A"/>
    <w:rsid w:val="002703B9"/>
    <w:rsid w:val="00280F33"/>
    <w:rsid w:val="00293C7F"/>
    <w:rsid w:val="002C481B"/>
    <w:rsid w:val="002D5BEA"/>
    <w:rsid w:val="003171DE"/>
    <w:rsid w:val="00336825"/>
    <w:rsid w:val="003B421E"/>
    <w:rsid w:val="00405124"/>
    <w:rsid w:val="004E6255"/>
    <w:rsid w:val="00577459"/>
    <w:rsid w:val="005E4D98"/>
    <w:rsid w:val="005F13EA"/>
    <w:rsid w:val="005F718E"/>
    <w:rsid w:val="006037EA"/>
    <w:rsid w:val="00637E15"/>
    <w:rsid w:val="00641026"/>
    <w:rsid w:val="006738EE"/>
    <w:rsid w:val="006D0CC0"/>
    <w:rsid w:val="00701DF0"/>
    <w:rsid w:val="00762C7A"/>
    <w:rsid w:val="007C4ECF"/>
    <w:rsid w:val="00817047"/>
    <w:rsid w:val="0082422D"/>
    <w:rsid w:val="00923A62"/>
    <w:rsid w:val="009264AF"/>
    <w:rsid w:val="0095356F"/>
    <w:rsid w:val="009577D5"/>
    <w:rsid w:val="009A29B1"/>
    <w:rsid w:val="00A14D6C"/>
    <w:rsid w:val="00A94554"/>
    <w:rsid w:val="00A94FB5"/>
    <w:rsid w:val="00AD1D60"/>
    <w:rsid w:val="00B31FEB"/>
    <w:rsid w:val="00B40D7E"/>
    <w:rsid w:val="00BB7B63"/>
    <w:rsid w:val="00C61609"/>
    <w:rsid w:val="00C61693"/>
    <w:rsid w:val="00C65B6D"/>
    <w:rsid w:val="00CA008D"/>
    <w:rsid w:val="00CE1BD0"/>
    <w:rsid w:val="00D05E43"/>
    <w:rsid w:val="00D42121"/>
    <w:rsid w:val="00D84933"/>
    <w:rsid w:val="00D90674"/>
    <w:rsid w:val="00EC449E"/>
    <w:rsid w:val="00F91210"/>
    <w:rsid w:val="00FD3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3D85DA0B-1ADE-432E-8091-5B49E64B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363"/>
    <w:pPr>
      <w:spacing w:line="360" w:lineRule="auto"/>
    </w:pPr>
    <w:rPr>
      <w:rFonts w:ascii="Times New Roman" w:hAnsi="Times New Roman" w:cs="Times New Roman"/>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18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F718E"/>
    <w:rPr>
      <w:rFonts w:ascii="Tahoma" w:hAnsi="Tahoma" w:cs="Tahoma"/>
      <w:sz w:val="16"/>
      <w:szCs w:val="16"/>
    </w:rPr>
  </w:style>
  <w:style w:type="paragraph" w:styleId="a5">
    <w:name w:val="Document Map"/>
    <w:basedOn w:val="a"/>
    <w:link w:val="a6"/>
    <w:uiPriority w:val="99"/>
    <w:semiHidden/>
    <w:unhideWhenUsed/>
    <w:rsid w:val="005F718E"/>
    <w:pPr>
      <w:spacing w:line="240" w:lineRule="auto"/>
    </w:pPr>
    <w:rPr>
      <w:rFonts w:ascii="Tahoma" w:hAnsi="Tahoma" w:cs="Tahoma"/>
      <w:sz w:val="16"/>
      <w:szCs w:val="16"/>
    </w:rPr>
  </w:style>
  <w:style w:type="character" w:customStyle="1" w:styleId="a6">
    <w:name w:val="Схема документа Знак"/>
    <w:basedOn w:val="a0"/>
    <w:link w:val="a5"/>
    <w:uiPriority w:val="99"/>
    <w:semiHidden/>
    <w:locked/>
    <w:rsid w:val="005F718E"/>
    <w:rPr>
      <w:rFonts w:ascii="Tahoma" w:hAnsi="Tahoma" w:cs="Tahoma"/>
      <w:sz w:val="16"/>
      <w:szCs w:val="16"/>
    </w:rPr>
  </w:style>
  <w:style w:type="paragraph" w:styleId="a7">
    <w:name w:val="List Paragraph"/>
    <w:basedOn w:val="a"/>
    <w:uiPriority w:val="34"/>
    <w:qFormat/>
    <w:rsid w:val="005F718E"/>
    <w:pPr>
      <w:ind w:left="720"/>
      <w:contextualSpacing/>
    </w:pPr>
  </w:style>
  <w:style w:type="table" w:styleId="a8">
    <w:name w:val="Table Grid"/>
    <w:basedOn w:val="a1"/>
    <w:uiPriority w:val="59"/>
    <w:rsid w:val="005F718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semiHidden/>
    <w:unhideWhenUsed/>
    <w:rsid w:val="005F718E"/>
    <w:pPr>
      <w:tabs>
        <w:tab w:val="center" w:pos="4677"/>
        <w:tab w:val="right" w:pos="9355"/>
      </w:tabs>
      <w:spacing w:line="240" w:lineRule="auto"/>
    </w:pPr>
  </w:style>
  <w:style w:type="character" w:customStyle="1" w:styleId="aa">
    <w:name w:val="Верхний колонтитул Знак"/>
    <w:basedOn w:val="a0"/>
    <w:link w:val="a9"/>
    <w:uiPriority w:val="99"/>
    <w:semiHidden/>
    <w:locked/>
    <w:rsid w:val="005F718E"/>
    <w:rPr>
      <w:rFonts w:cs="Times New Roman"/>
    </w:rPr>
  </w:style>
  <w:style w:type="paragraph" w:styleId="ab">
    <w:name w:val="footer"/>
    <w:basedOn w:val="a"/>
    <w:link w:val="ac"/>
    <w:uiPriority w:val="99"/>
    <w:unhideWhenUsed/>
    <w:rsid w:val="005F718E"/>
    <w:pPr>
      <w:tabs>
        <w:tab w:val="center" w:pos="4677"/>
        <w:tab w:val="right" w:pos="9355"/>
      </w:tabs>
      <w:spacing w:line="240" w:lineRule="auto"/>
    </w:pPr>
  </w:style>
  <w:style w:type="character" w:customStyle="1" w:styleId="ac">
    <w:name w:val="Нижний колонтитул Знак"/>
    <w:basedOn w:val="a0"/>
    <w:link w:val="ab"/>
    <w:uiPriority w:val="99"/>
    <w:locked/>
    <w:rsid w:val="005F718E"/>
    <w:rPr>
      <w:rFonts w:cs="Times New Roman"/>
    </w:rPr>
  </w:style>
  <w:style w:type="character" w:styleId="ad">
    <w:name w:val="Placeholder Text"/>
    <w:basedOn w:val="a0"/>
    <w:uiPriority w:val="99"/>
    <w:semiHidden/>
    <w:rsid w:val="005F718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2835</Words>
  <Characters>16165</Characters>
  <Application>Microsoft Office Word</Application>
  <DocSecurity>0</DocSecurity>
  <Lines>134</Lines>
  <Paragraphs>37</Paragraphs>
  <ScaleCrop>false</ScaleCrop>
  <Company>Microsoft</Company>
  <LinksUpToDate>false</LinksUpToDate>
  <CharactersWithSpaces>18963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Олег</dc:creator>
  <cp:keywords/>
  <dc:description/>
  <cp:lastModifiedBy>admin</cp:lastModifiedBy>
  <cp:revision>2</cp:revision>
  <cp:lastPrinted>2009-05-23T19:20:00Z</cp:lastPrinted>
  <dcterms:created xsi:type="dcterms:W3CDTF">2014-04-12T14:54:00Z</dcterms:created>
  <dcterms:modified xsi:type="dcterms:W3CDTF">2014-04-12T14:54:00Z</dcterms:modified>
</cp:coreProperties>
</file>