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3E2" w:rsidRPr="002B3A3B" w:rsidRDefault="00D70689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B3A3B">
        <w:rPr>
          <w:b/>
          <w:color w:val="000000"/>
          <w:sz w:val="28"/>
          <w:szCs w:val="28"/>
        </w:rPr>
        <w:t>Введение</w:t>
      </w:r>
    </w:p>
    <w:p w:rsidR="00D70689" w:rsidRDefault="00D70689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292339" w:rsidRPr="002B3A3B" w:rsidRDefault="00292339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Актуальность науки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демографии обоснована тем, что «…демографические процессы, характер и тенденции изменения демографической ситуации оказывают воздействие на все прочие сферы общественной жизни, в значительной мере определяя течение экономических, социальных, политических, этнических и других процессов</w:t>
      </w:r>
      <w:r w:rsidRPr="002B3A3B">
        <w:rPr>
          <w:rStyle w:val="ab"/>
          <w:color w:val="000000"/>
          <w:sz w:val="28"/>
          <w:szCs w:val="28"/>
        </w:rPr>
        <w:footnoteReference w:id="1"/>
      </w:r>
      <w:r w:rsidRPr="002B3A3B">
        <w:rPr>
          <w:color w:val="000000"/>
          <w:sz w:val="28"/>
          <w:szCs w:val="28"/>
        </w:rPr>
        <w:t>».</w:t>
      </w:r>
    </w:p>
    <w:p w:rsidR="00190899" w:rsidRPr="002B3A3B" w:rsidRDefault="006174A7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Демография, как и </w:t>
      </w:r>
      <w:r w:rsidR="00B06668" w:rsidRPr="002B3A3B">
        <w:rPr>
          <w:color w:val="000000"/>
          <w:sz w:val="28"/>
          <w:szCs w:val="28"/>
        </w:rPr>
        <w:t xml:space="preserve">любая </w:t>
      </w:r>
      <w:r w:rsidRPr="002B3A3B">
        <w:rPr>
          <w:color w:val="000000"/>
          <w:sz w:val="28"/>
          <w:szCs w:val="28"/>
        </w:rPr>
        <w:t>друг</w:t>
      </w:r>
      <w:r w:rsidR="00B06668" w:rsidRPr="002B3A3B">
        <w:rPr>
          <w:color w:val="000000"/>
          <w:sz w:val="28"/>
          <w:szCs w:val="28"/>
        </w:rPr>
        <w:t>ая</w:t>
      </w:r>
      <w:r w:rsidRPr="002B3A3B">
        <w:rPr>
          <w:color w:val="000000"/>
          <w:sz w:val="28"/>
          <w:szCs w:val="28"/>
        </w:rPr>
        <w:t xml:space="preserve"> наук</w:t>
      </w:r>
      <w:r w:rsidR="00B06668" w:rsidRPr="002B3A3B">
        <w:rPr>
          <w:color w:val="000000"/>
          <w:sz w:val="28"/>
          <w:szCs w:val="28"/>
        </w:rPr>
        <w:t>а</w:t>
      </w:r>
      <w:r w:rsidR="007750A7" w:rsidRPr="002B3A3B">
        <w:rPr>
          <w:color w:val="000000"/>
          <w:sz w:val="28"/>
          <w:szCs w:val="28"/>
        </w:rPr>
        <w:t>,</w:t>
      </w:r>
      <w:r w:rsidRPr="002B3A3B">
        <w:rPr>
          <w:color w:val="000000"/>
          <w:sz w:val="28"/>
          <w:szCs w:val="28"/>
        </w:rPr>
        <w:t xml:space="preserve"> имеет двойственный характер. Результаты ее исследований необходимы как для оценки </w:t>
      </w:r>
      <w:r w:rsidR="002D4EA3" w:rsidRPr="002B3A3B">
        <w:rPr>
          <w:color w:val="000000"/>
          <w:sz w:val="28"/>
          <w:szCs w:val="28"/>
        </w:rPr>
        <w:t xml:space="preserve">(анализа) </w:t>
      </w:r>
      <w:r w:rsidRPr="002B3A3B">
        <w:rPr>
          <w:color w:val="000000"/>
          <w:sz w:val="28"/>
          <w:szCs w:val="28"/>
        </w:rPr>
        <w:t xml:space="preserve">сложившейся на текущий момент времени </w:t>
      </w:r>
      <w:r w:rsidR="002E2C05" w:rsidRPr="002B3A3B">
        <w:rPr>
          <w:color w:val="000000"/>
          <w:sz w:val="28"/>
          <w:szCs w:val="28"/>
        </w:rPr>
        <w:t xml:space="preserve">демографической </w:t>
      </w:r>
      <w:r w:rsidRPr="002B3A3B">
        <w:rPr>
          <w:color w:val="000000"/>
          <w:sz w:val="28"/>
          <w:szCs w:val="28"/>
        </w:rPr>
        <w:t xml:space="preserve">ситуации, так и для прогнозирования, планирования </w:t>
      </w:r>
      <w:r w:rsidR="002D4EA3" w:rsidRPr="002B3A3B">
        <w:rPr>
          <w:color w:val="000000"/>
          <w:sz w:val="28"/>
          <w:szCs w:val="28"/>
        </w:rPr>
        <w:t xml:space="preserve">(синтеза) </w:t>
      </w:r>
      <w:r w:rsidRPr="002B3A3B">
        <w:rPr>
          <w:color w:val="000000"/>
          <w:sz w:val="28"/>
          <w:szCs w:val="28"/>
        </w:rPr>
        <w:t xml:space="preserve">каких-либо управляющих воздействий </w:t>
      </w:r>
      <w:r w:rsidR="002E2C05" w:rsidRPr="002B3A3B">
        <w:rPr>
          <w:color w:val="000000"/>
          <w:sz w:val="28"/>
          <w:szCs w:val="28"/>
        </w:rPr>
        <w:t xml:space="preserve">на численный и качественный состав населения </w:t>
      </w:r>
      <w:r w:rsidRPr="002B3A3B">
        <w:rPr>
          <w:color w:val="000000"/>
          <w:sz w:val="28"/>
          <w:szCs w:val="28"/>
        </w:rPr>
        <w:t xml:space="preserve">в </w:t>
      </w:r>
      <w:r w:rsidR="00725343" w:rsidRPr="002B3A3B">
        <w:rPr>
          <w:color w:val="000000"/>
          <w:sz w:val="28"/>
          <w:szCs w:val="28"/>
        </w:rPr>
        <w:t>интересах управляющего органа или руководителя.</w:t>
      </w:r>
    </w:p>
    <w:p w:rsidR="007E0060" w:rsidRPr="002B3A3B" w:rsidRDefault="006174A7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«В любой науке можно выделить разделы, имеющие более фундаментальный или более прикладной характер, или удовлетворяющие чисто </w:t>
      </w:r>
      <w:r w:rsidR="00040890" w:rsidRPr="002B3A3B">
        <w:rPr>
          <w:color w:val="000000"/>
          <w:sz w:val="28"/>
          <w:szCs w:val="28"/>
        </w:rPr>
        <w:t>«</w:t>
      </w:r>
      <w:r w:rsidRPr="002B3A3B">
        <w:rPr>
          <w:color w:val="000000"/>
          <w:sz w:val="28"/>
          <w:szCs w:val="28"/>
        </w:rPr>
        <w:t>академический</w:t>
      </w:r>
      <w:r w:rsidR="00040890" w:rsidRPr="002B3A3B">
        <w:rPr>
          <w:color w:val="000000"/>
          <w:sz w:val="28"/>
          <w:szCs w:val="28"/>
        </w:rPr>
        <w:t>»</w:t>
      </w:r>
      <w:r w:rsidRPr="002B3A3B">
        <w:rPr>
          <w:color w:val="000000"/>
          <w:sz w:val="28"/>
          <w:szCs w:val="28"/>
        </w:rPr>
        <w:t xml:space="preserve"> интерес исследователя, или прямо и непосредственно ориентированные на решение каких-то практических задач. Не является исключением и демография. С этой точки зрения можно говорить о таких ее разделах, как демографический анализ, прикладная демография, региональная демография, </w:t>
      </w:r>
      <w:r w:rsidRPr="002B3A3B">
        <w:rPr>
          <w:i/>
          <w:color w:val="000000"/>
          <w:sz w:val="28"/>
          <w:szCs w:val="28"/>
        </w:rPr>
        <w:t>военная демография</w:t>
      </w:r>
      <w:r w:rsidRPr="002B3A3B">
        <w:rPr>
          <w:rStyle w:val="ab"/>
          <w:b/>
          <w:i/>
          <w:color w:val="000000"/>
          <w:sz w:val="28"/>
          <w:szCs w:val="28"/>
        </w:rPr>
        <w:footnoteReference w:id="2"/>
      </w:r>
      <w:r w:rsidRPr="002B3A3B">
        <w:rPr>
          <w:color w:val="000000"/>
          <w:sz w:val="28"/>
          <w:szCs w:val="28"/>
        </w:rPr>
        <w:t xml:space="preserve">, политическая демография, электоральная демография, демографическое прогнозирование </w:t>
      </w:r>
      <w:r w:rsidR="002B3A3B">
        <w:rPr>
          <w:color w:val="000000"/>
          <w:sz w:val="28"/>
          <w:szCs w:val="28"/>
        </w:rPr>
        <w:t>и т.д.</w:t>
      </w:r>
      <w:r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и т.п.</w:t>
      </w:r>
      <w:r w:rsidRPr="002B3A3B">
        <w:rPr>
          <w:rStyle w:val="ab"/>
          <w:color w:val="000000"/>
          <w:sz w:val="28"/>
          <w:szCs w:val="28"/>
        </w:rPr>
        <w:footnoteReference w:id="3"/>
      </w:r>
      <w:r w:rsidRPr="002B3A3B">
        <w:rPr>
          <w:color w:val="000000"/>
          <w:sz w:val="28"/>
          <w:szCs w:val="28"/>
        </w:rPr>
        <w:t>».</w:t>
      </w:r>
    </w:p>
    <w:p w:rsidR="006174A7" w:rsidRPr="002B3A3B" w:rsidRDefault="00C4072D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Задачей </w:t>
      </w:r>
      <w:r w:rsidR="00C87776" w:rsidRPr="002B3A3B">
        <w:rPr>
          <w:color w:val="000000"/>
          <w:sz w:val="28"/>
          <w:szCs w:val="28"/>
        </w:rPr>
        <w:t>данного</w:t>
      </w:r>
      <w:r w:rsidRPr="002B3A3B">
        <w:rPr>
          <w:color w:val="000000"/>
          <w:sz w:val="28"/>
          <w:szCs w:val="28"/>
        </w:rPr>
        <w:t xml:space="preserve"> </w:t>
      </w:r>
      <w:r w:rsidR="00C87776" w:rsidRPr="002B3A3B">
        <w:rPr>
          <w:color w:val="000000"/>
          <w:sz w:val="28"/>
          <w:szCs w:val="28"/>
        </w:rPr>
        <w:t>реферата</w:t>
      </w:r>
      <w:r w:rsidRPr="002B3A3B">
        <w:rPr>
          <w:color w:val="000000"/>
          <w:sz w:val="28"/>
          <w:szCs w:val="28"/>
        </w:rPr>
        <w:t xml:space="preserve"> является рассмотрение </w:t>
      </w:r>
      <w:r w:rsidR="007D3254" w:rsidRPr="002B3A3B">
        <w:rPr>
          <w:color w:val="000000"/>
          <w:sz w:val="28"/>
          <w:szCs w:val="28"/>
        </w:rPr>
        <w:t>военн</w:t>
      </w:r>
      <w:r w:rsidRPr="002B3A3B">
        <w:rPr>
          <w:color w:val="000000"/>
          <w:sz w:val="28"/>
          <w:szCs w:val="28"/>
        </w:rPr>
        <w:t>ого</w:t>
      </w:r>
      <w:r w:rsidR="007D3254" w:rsidRPr="002B3A3B">
        <w:rPr>
          <w:color w:val="000000"/>
          <w:sz w:val="28"/>
          <w:szCs w:val="28"/>
        </w:rPr>
        <w:t xml:space="preserve"> </w:t>
      </w:r>
      <w:r w:rsidR="00292339" w:rsidRPr="002B3A3B">
        <w:rPr>
          <w:color w:val="000000"/>
          <w:sz w:val="28"/>
          <w:szCs w:val="28"/>
        </w:rPr>
        <w:t>раздела</w:t>
      </w:r>
      <w:r w:rsidR="007D3254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 xml:space="preserve">науки </w:t>
      </w:r>
      <w:r w:rsidR="00E6582B" w:rsidRPr="002B3A3B">
        <w:rPr>
          <w:color w:val="000000"/>
          <w:sz w:val="28"/>
          <w:szCs w:val="28"/>
        </w:rPr>
        <w:t>демографии.</w:t>
      </w:r>
    </w:p>
    <w:p w:rsidR="00541716" w:rsidRPr="002B3A3B" w:rsidRDefault="00541716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363E2" w:rsidRPr="002B3A3B" w:rsidRDefault="001363E2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41716" w:rsidRPr="002B3A3B" w:rsidRDefault="00D70689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en-US"/>
        </w:rPr>
        <w:br w:type="page"/>
      </w:r>
      <w:r w:rsidR="00541716" w:rsidRPr="002B3A3B">
        <w:rPr>
          <w:b/>
          <w:color w:val="000000"/>
          <w:sz w:val="28"/>
          <w:szCs w:val="28"/>
        </w:rPr>
        <w:t xml:space="preserve">1. </w:t>
      </w:r>
      <w:r w:rsidRPr="002B3A3B">
        <w:rPr>
          <w:b/>
          <w:color w:val="000000"/>
          <w:sz w:val="28"/>
          <w:szCs w:val="28"/>
        </w:rPr>
        <w:t>Основные проблемы военной демографии</w:t>
      </w:r>
    </w:p>
    <w:p w:rsidR="00D70689" w:rsidRDefault="00D70689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D9504A" w:rsidRPr="002B3A3B" w:rsidRDefault="00D9504A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Военная демография</w:t>
      </w:r>
      <w:r w:rsidR="008F05B5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научная дисциплина, исследующая роль демографического фактора в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военном деле и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военной экономике с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количественной и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качественной сторон.</w:t>
      </w:r>
    </w:p>
    <w:p w:rsidR="00D9504A" w:rsidRPr="002B3A3B" w:rsidRDefault="00D9504A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Как самостоятельные разделы в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военной демографии выделяют исследование мобилизационных возможностей воюющих государств, в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частности мобилизационных резервов для вооруженных сил (ВС) и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экономики; военных потерь населения, вызванных войнами миграций; изучение влияния войн на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воспроизводство населения и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его здоровье; демографических последствий военных действий. Важное значение в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военной демографии имеют перспективные расчеты численности и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состава населения по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полу и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возрасту для определения ресурсов стран или их</w:t>
      </w:r>
      <w:r w:rsidR="008F05B5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коалиций.</w:t>
      </w:r>
      <w:r w:rsidR="004E5734" w:rsidRPr="002B3A3B">
        <w:rPr>
          <w:color w:val="000000"/>
          <w:sz w:val="28"/>
          <w:szCs w:val="28"/>
        </w:rPr>
        <w:t xml:space="preserve"> Но военная демография не ограничивается оценкой состояния до начала ведения боевых действий, рассмотрению подлежат и демографические итоги войн.</w:t>
      </w:r>
    </w:p>
    <w:p w:rsidR="00D9504A" w:rsidRPr="002B3A3B" w:rsidRDefault="00C2469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«</w:t>
      </w:r>
      <w:r w:rsidR="00D9504A" w:rsidRPr="002B3A3B">
        <w:rPr>
          <w:color w:val="000000"/>
          <w:sz w:val="28"/>
          <w:szCs w:val="28"/>
        </w:rPr>
        <w:t>Демографическими последствиями войны можно считать также такие важные социальные явления, как изменения в</w:t>
      </w:r>
      <w:r w:rsidR="008F05B5" w:rsidRPr="002B3A3B">
        <w:rPr>
          <w:color w:val="000000"/>
          <w:sz w:val="28"/>
          <w:szCs w:val="28"/>
        </w:rPr>
        <w:t xml:space="preserve"> </w:t>
      </w:r>
      <w:r w:rsidR="00D9504A" w:rsidRPr="002B3A3B">
        <w:rPr>
          <w:color w:val="000000"/>
          <w:sz w:val="28"/>
          <w:szCs w:val="28"/>
        </w:rPr>
        <w:t>семейном и</w:t>
      </w:r>
      <w:r w:rsidR="008F05B5" w:rsidRPr="002B3A3B">
        <w:rPr>
          <w:color w:val="000000"/>
          <w:sz w:val="28"/>
          <w:szCs w:val="28"/>
        </w:rPr>
        <w:t xml:space="preserve"> </w:t>
      </w:r>
      <w:r w:rsidR="00D9504A" w:rsidRPr="002B3A3B">
        <w:rPr>
          <w:color w:val="000000"/>
          <w:sz w:val="28"/>
          <w:szCs w:val="28"/>
        </w:rPr>
        <w:t>культурном составе населения, происходящие в</w:t>
      </w:r>
      <w:r w:rsidR="008F05B5" w:rsidRPr="002B3A3B">
        <w:rPr>
          <w:color w:val="000000"/>
          <w:sz w:val="28"/>
          <w:szCs w:val="28"/>
        </w:rPr>
        <w:t xml:space="preserve"> </w:t>
      </w:r>
      <w:r w:rsidR="00D9504A" w:rsidRPr="002B3A3B">
        <w:rPr>
          <w:color w:val="000000"/>
          <w:sz w:val="28"/>
          <w:szCs w:val="28"/>
        </w:rPr>
        <w:t xml:space="preserve">результате длительных разлук, отсутствия возможности обучения, закрытия культурно-зрелищных предприятий </w:t>
      </w:r>
      <w:r w:rsidR="002B3A3B">
        <w:rPr>
          <w:color w:val="000000"/>
          <w:sz w:val="28"/>
          <w:szCs w:val="28"/>
        </w:rPr>
        <w:t>и т.д.</w:t>
      </w:r>
      <w:r w:rsidR="00D9504A" w:rsidRPr="002B3A3B">
        <w:rPr>
          <w:color w:val="000000"/>
          <w:sz w:val="28"/>
          <w:szCs w:val="28"/>
        </w:rPr>
        <w:t xml:space="preserve"> Как ближайшие, так и</w:t>
      </w:r>
      <w:r w:rsidR="008F05B5" w:rsidRPr="002B3A3B">
        <w:rPr>
          <w:color w:val="000000"/>
          <w:sz w:val="28"/>
          <w:szCs w:val="28"/>
        </w:rPr>
        <w:t xml:space="preserve"> </w:t>
      </w:r>
      <w:r w:rsidR="00D9504A" w:rsidRPr="002B3A3B">
        <w:rPr>
          <w:color w:val="000000"/>
          <w:sz w:val="28"/>
          <w:szCs w:val="28"/>
        </w:rPr>
        <w:t>отдаленные демографические последствия войны существенно влияют на</w:t>
      </w:r>
      <w:r w:rsidR="008F05B5" w:rsidRPr="002B3A3B">
        <w:rPr>
          <w:color w:val="000000"/>
          <w:sz w:val="28"/>
          <w:szCs w:val="28"/>
        </w:rPr>
        <w:t xml:space="preserve"> </w:t>
      </w:r>
      <w:r w:rsidR="00D9504A" w:rsidRPr="002B3A3B">
        <w:rPr>
          <w:color w:val="000000"/>
          <w:sz w:val="28"/>
          <w:szCs w:val="28"/>
        </w:rPr>
        <w:t>социально-экономическое развитие воевавших государств</w:t>
      </w:r>
      <w:r w:rsidR="00BF08C0" w:rsidRPr="002B3A3B">
        <w:rPr>
          <w:rStyle w:val="ab"/>
          <w:color w:val="000000"/>
          <w:sz w:val="28"/>
          <w:szCs w:val="28"/>
        </w:rPr>
        <w:footnoteReference w:id="4"/>
      </w:r>
      <w:r w:rsidRPr="002B3A3B">
        <w:rPr>
          <w:color w:val="000000"/>
          <w:sz w:val="28"/>
          <w:szCs w:val="28"/>
        </w:rPr>
        <w:t>»</w:t>
      </w:r>
      <w:r w:rsidR="00D9504A" w:rsidRPr="002B3A3B">
        <w:rPr>
          <w:color w:val="000000"/>
          <w:sz w:val="28"/>
          <w:szCs w:val="28"/>
        </w:rPr>
        <w:t>.</w:t>
      </w:r>
    </w:p>
    <w:p w:rsidR="004E5734" w:rsidRPr="002B3A3B" w:rsidRDefault="0083732C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Наиболее </w:t>
      </w:r>
      <w:r w:rsidR="008716F2" w:rsidRPr="002B3A3B">
        <w:rPr>
          <w:color w:val="000000"/>
          <w:sz w:val="28"/>
          <w:szCs w:val="28"/>
        </w:rPr>
        <w:t>ё</w:t>
      </w:r>
      <w:r w:rsidRPr="002B3A3B">
        <w:rPr>
          <w:color w:val="000000"/>
          <w:sz w:val="28"/>
          <w:szCs w:val="28"/>
        </w:rPr>
        <w:t xml:space="preserve">мко </w:t>
      </w:r>
      <w:r w:rsidR="008716F2" w:rsidRPr="002B3A3B">
        <w:rPr>
          <w:color w:val="000000"/>
          <w:sz w:val="28"/>
          <w:szCs w:val="28"/>
        </w:rPr>
        <w:t xml:space="preserve">взаимосвязь </w:t>
      </w:r>
      <w:r w:rsidRPr="002B3A3B">
        <w:rPr>
          <w:color w:val="000000"/>
          <w:sz w:val="28"/>
          <w:szCs w:val="28"/>
        </w:rPr>
        <w:t>во</w:t>
      </w:r>
      <w:r w:rsidR="008716F2" w:rsidRPr="002B3A3B">
        <w:rPr>
          <w:color w:val="000000"/>
          <w:sz w:val="28"/>
          <w:szCs w:val="28"/>
        </w:rPr>
        <w:t xml:space="preserve">йны и </w:t>
      </w:r>
      <w:r w:rsidRPr="002B3A3B">
        <w:rPr>
          <w:color w:val="000000"/>
          <w:sz w:val="28"/>
          <w:szCs w:val="28"/>
        </w:rPr>
        <w:t xml:space="preserve">демографии сформулировал </w:t>
      </w:r>
      <w:r w:rsidR="002B3A3B" w:rsidRPr="002B3A3B">
        <w:rPr>
          <w:color w:val="000000"/>
          <w:sz w:val="28"/>
          <w:szCs w:val="28"/>
        </w:rPr>
        <w:t>В.М.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Медков</w:t>
      </w:r>
      <w:r w:rsidRPr="002B3A3B">
        <w:rPr>
          <w:color w:val="000000"/>
          <w:sz w:val="28"/>
          <w:szCs w:val="28"/>
        </w:rPr>
        <w:t xml:space="preserve"> в тезисах доклада «Некоторые демографические аспекты военного строительства».</w:t>
      </w:r>
      <w:r w:rsidR="008716F2" w:rsidRPr="002B3A3B">
        <w:rPr>
          <w:color w:val="000000"/>
          <w:sz w:val="28"/>
          <w:szCs w:val="28"/>
        </w:rPr>
        <w:t xml:space="preserve"> Раскрывая вначале работы векторы военно-демографических исследований во времена существования СССР, автор переходит к проблемам снижения «демографического» потенциала для обеспечения Вооруженных Сил (ВС) Российской Федерации в настоящее время: «Совершенно иная ситуация складывается в нашей стране в начале 1990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гг</w:t>
      </w:r>
      <w:r w:rsidR="008716F2" w:rsidRPr="002B3A3B">
        <w:rPr>
          <w:color w:val="000000"/>
          <w:sz w:val="28"/>
          <w:szCs w:val="28"/>
        </w:rPr>
        <w:t xml:space="preserve">., когда депопуляция перешла из латентной фазы в открытую. Резкое падение чисел родившихся, начавшееся в </w:t>
      </w:r>
      <w:r w:rsidR="002B3A3B" w:rsidRPr="002B3A3B">
        <w:rPr>
          <w:color w:val="000000"/>
          <w:sz w:val="28"/>
          <w:szCs w:val="28"/>
        </w:rPr>
        <w:t>1987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г</w:t>
      </w:r>
      <w:r w:rsidR="002B3A3B">
        <w:rPr>
          <w:color w:val="000000"/>
          <w:sz w:val="28"/>
          <w:szCs w:val="28"/>
        </w:rPr>
        <w:t>.</w:t>
      </w:r>
      <w:r w:rsidR="002B3A3B" w:rsidRPr="002B3A3B">
        <w:rPr>
          <w:color w:val="000000"/>
          <w:sz w:val="28"/>
          <w:szCs w:val="28"/>
        </w:rPr>
        <w:t xml:space="preserve"> </w:t>
      </w:r>
      <w:r w:rsidR="008716F2" w:rsidRPr="002B3A3B">
        <w:rPr>
          <w:color w:val="000000"/>
          <w:sz w:val="28"/>
          <w:szCs w:val="28"/>
        </w:rPr>
        <w:t>будет в любом случае продолжаться неопределённо долго, лишь время от времени и всё реже и реже маскируясь кратковременными подъёмами.</w:t>
      </w:r>
    </w:p>
    <w:p w:rsidR="008716F2" w:rsidRPr="002B3A3B" w:rsidRDefault="008716F2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Эта крайне негативная динамика рождаемости непременно скажется и уже начала сказываться и на возрастно-половой структуре населения, в том числе и на динамике призывных контингентов. Начиная с этого года и неопределённо долго, они будут сокращаться. Ситуация радикально не изменится, даже если предположить невозможное – каким-то чудом возникшим устойчивым ростом рождаемости. Те, кому предстоит служить в ВС, уже родились. Так что, по крайней мере до 2030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г</w:t>
      </w:r>
      <w:r w:rsidRPr="002B3A3B">
        <w:rPr>
          <w:color w:val="000000"/>
          <w:sz w:val="28"/>
          <w:szCs w:val="28"/>
        </w:rPr>
        <w:t>., всё предопределено современной демографической ситуацией. Всё это доведёт до последней черты проблему пополнения ВС. Возможности государства в этом отношении в силу чисто демографических причин будут сокращаться подобно шагреневой коже. И это независимо от конкретных форм пополнения ВС.</w:t>
      </w:r>
    </w:p>
    <w:p w:rsidR="008716F2" w:rsidRPr="002B3A3B" w:rsidRDefault="008716F2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Россия не является уникальной страной и в этом отношении. С подобной ситуацией уже столкнулись, сталкиваются или столкнуться в самое ближайшее время все развитые страны, где уровень рождаемости такой же, как и в нашей стране. Именно депопуляционная составляющая во многом предопределила отказ от призыва или ту или иную его модификацию во многих европейских странах и в США, а также переход (полный или частичный) к контрактному принципу формирования ВС. Хотя, разумеется, свою роль, например, в тех же США, сыграли и другие мотивы.</w:t>
      </w:r>
    </w:p>
    <w:p w:rsidR="008716F2" w:rsidRPr="002B3A3B" w:rsidRDefault="008716F2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Аналогичным путём пытается идти и Россия. Время, когда государство могло широким неводом призыва зачёрпывать огромное, в разы превышающее потребности ВС, число молодых людей, отбраковывая «негодных», ушло навсегда. Демографический ресурс стал дефицитным. Его «цена» радикально возросла. Просто в силу того, что за него «борются» многочисленные «покупатели». И ВС – это лишь один из многих претендентов на демографический ресурс. Правда, это такой претендент, который имеет специфические преференции перед прочими. Закон о всеобщей воинской обязанности обеспечивает ему практически монопольное положение на этом рынке. И пользуясь этой монополией, и фактически спекулируя на высоких целях патриотизма, защиты </w:t>
      </w:r>
      <w:r w:rsidR="004D4352" w:rsidRPr="002B3A3B">
        <w:rPr>
          <w:color w:val="000000"/>
          <w:sz w:val="28"/>
          <w:szCs w:val="28"/>
        </w:rPr>
        <w:t>Р</w:t>
      </w:r>
      <w:r w:rsidRPr="002B3A3B">
        <w:rPr>
          <w:color w:val="000000"/>
          <w:sz w:val="28"/>
          <w:szCs w:val="28"/>
        </w:rPr>
        <w:t xml:space="preserve">одины </w:t>
      </w:r>
      <w:r w:rsidR="002B3A3B">
        <w:rPr>
          <w:color w:val="000000"/>
          <w:sz w:val="28"/>
          <w:szCs w:val="28"/>
        </w:rPr>
        <w:t>и т.п.</w:t>
      </w:r>
      <w:r w:rsidRPr="002B3A3B">
        <w:rPr>
          <w:color w:val="000000"/>
          <w:sz w:val="28"/>
          <w:szCs w:val="28"/>
        </w:rPr>
        <w:t xml:space="preserve">, </w:t>
      </w:r>
      <w:r w:rsidR="004D4352" w:rsidRPr="002B3A3B">
        <w:rPr>
          <w:color w:val="000000"/>
          <w:sz w:val="28"/>
          <w:szCs w:val="28"/>
        </w:rPr>
        <w:t xml:space="preserve">Министерство </w:t>
      </w:r>
      <w:r w:rsidRPr="002B3A3B">
        <w:rPr>
          <w:color w:val="000000"/>
          <w:sz w:val="28"/>
          <w:szCs w:val="28"/>
        </w:rPr>
        <w:t xml:space="preserve">обороны пытается лишить других «покупателей» на этом рынке даже тех гораздо менее значительных преференций, которые им предоставило государство в виде отсрочек, предоставленных отдельным категориям молодых людей. Но ведь в реальности речь идёт не о гарантировании </w:t>
      </w:r>
      <w:r w:rsidR="004D4352" w:rsidRPr="002B3A3B">
        <w:rPr>
          <w:color w:val="000000"/>
          <w:sz w:val="28"/>
          <w:szCs w:val="28"/>
        </w:rPr>
        <w:t>ВУЗ</w:t>
      </w:r>
      <w:r w:rsidRPr="002B3A3B">
        <w:rPr>
          <w:color w:val="000000"/>
          <w:sz w:val="28"/>
          <w:szCs w:val="28"/>
        </w:rPr>
        <w:t>ам пополнять свои ряды выпускниками школ, а о сохранении и приумножении интеллектуального потенциала страны</w:t>
      </w:r>
      <w:r w:rsidR="005635ED" w:rsidRPr="002B3A3B">
        <w:rPr>
          <w:rStyle w:val="ab"/>
          <w:color w:val="000000"/>
          <w:sz w:val="28"/>
          <w:szCs w:val="28"/>
        </w:rPr>
        <w:footnoteReference w:id="5"/>
      </w:r>
      <w:r w:rsidR="005635ED" w:rsidRPr="002B3A3B">
        <w:rPr>
          <w:color w:val="000000"/>
          <w:sz w:val="28"/>
          <w:szCs w:val="28"/>
        </w:rPr>
        <w:t>»</w:t>
      </w:r>
      <w:r w:rsidRPr="002B3A3B">
        <w:rPr>
          <w:color w:val="000000"/>
          <w:sz w:val="28"/>
          <w:szCs w:val="28"/>
        </w:rPr>
        <w:t>.</w:t>
      </w:r>
    </w:p>
    <w:p w:rsidR="0074241E" w:rsidRPr="002B3A3B" w:rsidRDefault="0074241E" w:rsidP="002B3A3B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Интересный взгляд на проблему снижения численности населения России и, </w:t>
      </w:r>
      <w:r w:rsidR="00783164" w:rsidRPr="002B3A3B">
        <w:rPr>
          <w:color w:val="000000"/>
          <w:sz w:val="28"/>
          <w:szCs w:val="28"/>
        </w:rPr>
        <w:t xml:space="preserve">как </w:t>
      </w:r>
      <w:r w:rsidRPr="002B3A3B">
        <w:rPr>
          <w:color w:val="000000"/>
          <w:sz w:val="28"/>
          <w:szCs w:val="28"/>
        </w:rPr>
        <w:t xml:space="preserve">следствие, снижение рекрутского потенциала для ВС изложен в работе </w:t>
      </w:r>
      <w:r w:rsidR="002B3A3B" w:rsidRPr="002B3A3B">
        <w:rPr>
          <w:bCs/>
          <w:color w:val="000000"/>
          <w:sz w:val="28"/>
          <w:szCs w:val="28"/>
        </w:rPr>
        <w:t>И.</w:t>
      </w:r>
      <w:r w:rsidR="002B3A3B">
        <w:rPr>
          <w:bCs/>
          <w:color w:val="000000"/>
          <w:sz w:val="28"/>
          <w:szCs w:val="28"/>
        </w:rPr>
        <w:t> </w:t>
      </w:r>
      <w:r w:rsidR="002B3A3B" w:rsidRPr="002B3A3B">
        <w:rPr>
          <w:bCs/>
          <w:color w:val="000000"/>
          <w:sz w:val="28"/>
          <w:szCs w:val="28"/>
        </w:rPr>
        <w:t>Медведевой</w:t>
      </w:r>
      <w:r w:rsidRPr="002B3A3B">
        <w:rPr>
          <w:bCs/>
          <w:color w:val="000000"/>
          <w:sz w:val="28"/>
          <w:szCs w:val="28"/>
        </w:rPr>
        <w:t xml:space="preserve"> и </w:t>
      </w:r>
      <w:r w:rsidR="002B3A3B" w:rsidRPr="002B3A3B">
        <w:rPr>
          <w:bCs/>
          <w:color w:val="000000"/>
          <w:sz w:val="28"/>
          <w:szCs w:val="28"/>
        </w:rPr>
        <w:t>Т.</w:t>
      </w:r>
      <w:r w:rsidR="002B3A3B">
        <w:rPr>
          <w:bCs/>
          <w:color w:val="000000"/>
          <w:sz w:val="28"/>
          <w:szCs w:val="28"/>
        </w:rPr>
        <w:t> </w:t>
      </w:r>
      <w:r w:rsidR="002B3A3B" w:rsidRPr="002B3A3B">
        <w:rPr>
          <w:bCs/>
          <w:color w:val="000000"/>
          <w:sz w:val="28"/>
          <w:szCs w:val="28"/>
        </w:rPr>
        <w:t>Шишовой</w:t>
      </w:r>
      <w:r w:rsidRPr="002B3A3B">
        <w:rPr>
          <w:bCs/>
          <w:color w:val="000000"/>
          <w:sz w:val="28"/>
          <w:szCs w:val="28"/>
        </w:rPr>
        <w:t xml:space="preserve"> «</w:t>
      </w:r>
      <w:r w:rsidRPr="002B3A3B">
        <w:rPr>
          <w:color w:val="000000"/>
          <w:sz w:val="28"/>
          <w:szCs w:val="28"/>
        </w:rPr>
        <w:t>Демографическая война</w:t>
      </w:r>
      <w:r w:rsidR="00F307F2" w:rsidRPr="002B3A3B">
        <w:rPr>
          <w:rStyle w:val="ab"/>
          <w:color w:val="000000"/>
          <w:sz w:val="28"/>
          <w:szCs w:val="28"/>
        </w:rPr>
        <w:footnoteReference w:id="6"/>
      </w:r>
      <w:r w:rsidRPr="002B3A3B">
        <w:rPr>
          <w:color w:val="000000"/>
          <w:sz w:val="28"/>
          <w:szCs w:val="28"/>
        </w:rPr>
        <w:t>»</w:t>
      </w:r>
      <w:r w:rsidR="00F307F2" w:rsidRPr="002B3A3B">
        <w:rPr>
          <w:color w:val="000000"/>
          <w:sz w:val="28"/>
          <w:szCs w:val="28"/>
        </w:rPr>
        <w:t>.</w:t>
      </w:r>
      <w:r w:rsidR="00783164" w:rsidRPr="002B3A3B">
        <w:rPr>
          <w:color w:val="000000"/>
          <w:sz w:val="28"/>
          <w:szCs w:val="28"/>
        </w:rPr>
        <w:t xml:space="preserve"> Авторы приводят факты ведения </w:t>
      </w:r>
      <w:r w:rsidR="00C96291" w:rsidRPr="002B3A3B">
        <w:rPr>
          <w:color w:val="000000"/>
          <w:sz w:val="28"/>
          <w:szCs w:val="28"/>
        </w:rPr>
        <w:t>с 1974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г</w:t>
      </w:r>
      <w:r w:rsidR="00C96291" w:rsidRPr="002B3A3B">
        <w:rPr>
          <w:color w:val="000000"/>
          <w:sz w:val="28"/>
          <w:szCs w:val="28"/>
        </w:rPr>
        <w:t xml:space="preserve">. </w:t>
      </w:r>
      <w:r w:rsidR="00783164" w:rsidRPr="002B3A3B">
        <w:rPr>
          <w:color w:val="000000"/>
          <w:sz w:val="28"/>
          <w:szCs w:val="28"/>
        </w:rPr>
        <w:t xml:space="preserve">необъявленной войны </w:t>
      </w:r>
      <w:r w:rsidR="00C96291" w:rsidRPr="002B3A3B">
        <w:rPr>
          <w:color w:val="000000"/>
          <w:sz w:val="28"/>
          <w:szCs w:val="28"/>
        </w:rPr>
        <w:t xml:space="preserve">США </w:t>
      </w:r>
      <w:r w:rsidR="00783164" w:rsidRPr="002B3A3B">
        <w:rPr>
          <w:color w:val="000000"/>
          <w:sz w:val="28"/>
          <w:szCs w:val="28"/>
        </w:rPr>
        <w:t xml:space="preserve">за снижение численности населения России </w:t>
      </w:r>
      <w:r w:rsidR="007E2D77" w:rsidRPr="002B3A3B">
        <w:rPr>
          <w:color w:val="000000"/>
          <w:sz w:val="28"/>
          <w:szCs w:val="28"/>
        </w:rPr>
        <w:t>и уже достигнутых в этом высочайших успехах.</w:t>
      </w:r>
    </w:p>
    <w:p w:rsidR="00C51189" w:rsidRPr="002B3A3B" w:rsidRDefault="00C51189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Проблемным является вопрос комплектования Вооруженных Сил Российской Федерации. Так, по оценке данных, полученных из интернет-ресурсов численность </w:t>
      </w:r>
      <w:r w:rsidRPr="002B3A3B">
        <w:rPr>
          <w:bCs/>
          <w:color w:val="000000"/>
          <w:sz w:val="28"/>
          <w:szCs w:val="28"/>
        </w:rPr>
        <w:t>постоянного населения Российской Федерации</w:t>
      </w:r>
      <w:r w:rsidRPr="002B3A3B">
        <w:rPr>
          <w:color w:val="000000"/>
          <w:sz w:val="28"/>
          <w:szCs w:val="28"/>
        </w:rPr>
        <w:t xml:space="preserve"> на 1 июля 2008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г</w:t>
      </w:r>
      <w:r w:rsidRPr="002B3A3B">
        <w:rPr>
          <w:color w:val="000000"/>
          <w:sz w:val="28"/>
          <w:szCs w:val="28"/>
        </w:rPr>
        <w:t xml:space="preserve">. составила 141,9 </w:t>
      </w:r>
      <w:r w:rsidR="002B3A3B" w:rsidRPr="002B3A3B">
        <w:rPr>
          <w:color w:val="000000"/>
          <w:sz w:val="28"/>
          <w:szCs w:val="28"/>
        </w:rPr>
        <w:t>млн.</w:t>
      </w:r>
      <w:r w:rsidR="002B3A3B">
        <w:rPr>
          <w:color w:val="000000"/>
          <w:sz w:val="28"/>
          <w:szCs w:val="28"/>
        </w:rPr>
        <w:t xml:space="preserve"> </w:t>
      </w:r>
      <w:r w:rsidR="002B3A3B" w:rsidRPr="002B3A3B">
        <w:rPr>
          <w:color w:val="000000"/>
          <w:sz w:val="28"/>
          <w:szCs w:val="28"/>
        </w:rPr>
        <w:t>ч</w:t>
      </w:r>
      <w:r w:rsidRPr="002B3A3B">
        <w:rPr>
          <w:color w:val="000000"/>
          <w:sz w:val="28"/>
          <w:szCs w:val="28"/>
        </w:rPr>
        <w:t xml:space="preserve">еловек и с начала года уменьшилась на 133,7 </w:t>
      </w:r>
      <w:r w:rsidR="002B3A3B" w:rsidRPr="002B3A3B">
        <w:rPr>
          <w:color w:val="000000"/>
          <w:sz w:val="28"/>
          <w:szCs w:val="28"/>
        </w:rPr>
        <w:t>тыс.</w:t>
      </w:r>
      <w:r w:rsidR="002B3A3B">
        <w:rPr>
          <w:color w:val="000000"/>
          <w:sz w:val="28"/>
          <w:szCs w:val="28"/>
        </w:rPr>
        <w:t xml:space="preserve"> </w:t>
      </w:r>
      <w:r w:rsidR="002B3A3B" w:rsidRPr="002B3A3B">
        <w:rPr>
          <w:color w:val="000000"/>
          <w:sz w:val="28"/>
          <w:szCs w:val="28"/>
        </w:rPr>
        <w:t>ч</w:t>
      </w:r>
      <w:r w:rsidRPr="002B3A3B">
        <w:rPr>
          <w:color w:val="000000"/>
          <w:sz w:val="28"/>
          <w:szCs w:val="28"/>
        </w:rPr>
        <w:t>еловек, или на 0,0</w:t>
      </w:r>
      <w:r w:rsidR="002B3A3B" w:rsidRPr="002B3A3B">
        <w:rPr>
          <w:color w:val="000000"/>
          <w:sz w:val="28"/>
          <w:szCs w:val="28"/>
        </w:rPr>
        <w:t>9</w:t>
      </w:r>
      <w:r w:rsidR="002B3A3B">
        <w:rPr>
          <w:color w:val="000000"/>
          <w:sz w:val="28"/>
          <w:szCs w:val="28"/>
        </w:rPr>
        <w:t>%</w:t>
      </w:r>
      <w:r w:rsidRPr="002B3A3B">
        <w:rPr>
          <w:color w:val="000000"/>
          <w:sz w:val="28"/>
          <w:szCs w:val="28"/>
        </w:rPr>
        <w:t xml:space="preserve"> (на соответствующую дату предыдущего года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на 189,9</w:t>
      </w:r>
      <w:r w:rsidR="002B3A3B">
        <w:rPr>
          <w:color w:val="000000"/>
          <w:sz w:val="28"/>
          <w:szCs w:val="28"/>
        </w:rPr>
        <w:t xml:space="preserve"> </w:t>
      </w:r>
      <w:r w:rsidR="002B3A3B" w:rsidRPr="002B3A3B">
        <w:rPr>
          <w:color w:val="000000"/>
          <w:sz w:val="28"/>
          <w:szCs w:val="28"/>
        </w:rPr>
        <w:t>тыс.</w:t>
      </w:r>
      <w:r w:rsidR="002B3A3B">
        <w:rPr>
          <w:color w:val="000000"/>
          <w:sz w:val="28"/>
          <w:szCs w:val="28"/>
        </w:rPr>
        <w:t xml:space="preserve"> </w:t>
      </w:r>
      <w:r w:rsidR="002B3A3B" w:rsidRPr="002B3A3B">
        <w:rPr>
          <w:color w:val="000000"/>
          <w:sz w:val="28"/>
          <w:szCs w:val="28"/>
        </w:rPr>
        <w:t>ч</w:t>
      </w:r>
      <w:r w:rsidRPr="002B3A3B">
        <w:rPr>
          <w:color w:val="000000"/>
          <w:sz w:val="28"/>
          <w:szCs w:val="28"/>
        </w:rPr>
        <w:t>еловек, или на 0,1</w:t>
      </w:r>
      <w:r w:rsidR="002B3A3B" w:rsidRPr="002B3A3B">
        <w:rPr>
          <w:color w:val="000000"/>
          <w:sz w:val="28"/>
          <w:szCs w:val="28"/>
        </w:rPr>
        <w:t>3</w:t>
      </w:r>
      <w:r w:rsidR="002B3A3B">
        <w:rPr>
          <w:color w:val="000000"/>
          <w:sz w:val="28"/>
          <w:szCs w:val="28"/>
        </w:rPr>
        <w:t>%</w:t>
      </w:r>
      <w:r w:rsidRPr="002B3A3B">
        <w:rPr>
          <w:color w:val="000000"/>
          <w:sz w:val="28"/>
          <w:szCs w:val="28"/>
        </w:rPr>
        <w:t>). Сокращение численности населения происходило из-за естественной убыли населения, которая в I полугодии 2008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г</w:t>
      </w:r>
      <w:r w:rsidRPr="002B3A3B">
        <w:rPr>
          <w:color w:val="000000"/>
          <w:sz w:val="28"/>
          <w:szCs w:val="28"/>
        </w:rPr>
        <w:t>. уменьшилась по сравнению с соответствующим периодом 2007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г</w:t>
      </w:r>
      <w:r w:rsidRPr="002B3A3B">
        <w:rPr>
          <w:color w:val="000000"/>
          <w:sz w:val="28"/>
          <w:szCs w:val="28"/>
        </w:rPr>
        <w:t xml:space="preserve">. на 49,6 </w:t>
      </w:r>
      <w:r w:rsidR="002B3A3B" w:rsidRPr="002B3A3B">
        <w:rPr>
          <w:color w:val="000000"/>
          <w:sz w:val="28"/>
          <w:szCs w:val="28"/>
        </w:rPr>
        <w:t>тыс.</w:t>
      </w:r>
      <w:r w:rsidR="002B3A3B">
        <w:rPr>
          <w:color w:val="000000"/>
          <w:sz w:val="28"/>
          <w:szCs w:val="28"/>
        </w:rPr>
        <w:t xml:space="preserve"> </w:t>
      </w:r>
      <w:r w:rsidR="002B3A3B" w:rsidRPr="002B3A3B">
        <w:rPr>
          <w:color w:val="000000"/>
          <w:sz w:val="28"/>
          <w:szCs w:val="28"/>
        </w:rPr>
        <w:t>ч</w:t>
      </w:r>
      <w:r w:rsidRPr="002B3A3B">
        <w:rPr>
          <w:color w:val="000000"/>
          <w:sz w:val="28"/>
          <w:szCs w:val="28"/>
        </w:rPr>
        <w:t>еловек. Увеличившийся миграционный прирост на 48,</w:t>
      </w:r>
      <w:r w:rsidR="002B3A3B" w:rsidRPr="002B3A3B">
        <w:rPr>
          <w:color w:val="000000"/>
          <w:sz w:val="28"/>
          <w:szCs w:val="28"/>
        </w:rPr>
        <w:t>1</w:t>
      </w:r>
      <w:r w:rsidR="002B3A3B">
        <w:rPr>
          <w:color w:val="000000"/>
          <w:sz w:val="28"/>
          <w:szCs w:val="28"/>
        </w:rPr>
        <w:t>%</w:t>
      </w:r>
      <w:r w:rsidRPr="002B3A3B">
        <w:rPr>
          <w:color w:val="000000"/>
          <w:sz w:val="28"/>
          <w:szCs w:val="28"/>
        </w:rPr>
        <w:t xml:space="preserve"> компенсировал численные потери населения.</w:t>
      </w:r>
    </w:p>
    <w:p w:rsidR="00541716" w:rsidRPr="002B3A3B" w:rsidRDefault="00441F45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После развала СССР, а также возникновения многих «горячих точек» в сфере внимания военной демографии появились</w:t>
      </w:r>
      <w:r w:rsidR="0083732C" w:rsidRPr="002B3A3B">
        <w:rPr>
          <w:color w:val="000000"/>
          <w:sz w:val="28"/>
          <w:szCs w:val="28"/>
        </w:rPr>
        <w:t xml:space="preserve"> </w:t>
      </w:r>
      <w:r w:rsidR="00292339" w:rsidRPr="002B3A3B">
        <w:rPr>
          <w:color w:val="000000"/>
          <w:sz w:val="28"/>
          <w:szCs w:val="28"/>
        </w:rPr>
        <w:t>такой новый</w:t>
      </w:r>
      <w:r w:rsidR="0083732C" w:rsidRPr="002B3A3B">
        <w:rPr>
          <w:color w:val="000000"/>
          <w:sz w:val="28"/>
          <w:szCs w:val="28"/>
        </w:rPr>
        <w:t xml:space="preserve"> субъект механического движения, как </w:t>
      </w:r>
      <w:r w:rsidR="003678C1" w:rsidRPr="002B3A3B">
        <w:rPr>
          <w:color w:val="000000"/>
          <w:sz w:val="28"/>
          <w:szCs w:val="28"/>
        </w:rPr>
        <w:t>«</w:t>
      </w:r>
      <w:r w:rsidR="007F772E" w:rsidRPr="002B3A3B">
        <w:rPr>
          <w:color w:val="000000"/>
          <w:sz w:val="28"/>
          <w:szCs w:val="28"/>
        </w:rPr>
        <w:t>Военны</w:t>
      </w:r>
      <w:r w:rsidRPr="002B3A3B">
        <w:rPr>
          <w:color w:val="000000"/>
          <w:sz w:val="28"/>
          <w:szCs w:val="28"/>
        </w:rPr>
        <w:t>е</w:t>
      </w:r>
      <w:r w:rsidR="007F772E" w:rsidRPr="002B3A3B">
        <w:rPr>
          <w:color w:val="000000"/>
          <w:sz w:val="28"/>
          <w:szCs w:val="28"/>
        </w:rPr>
        <w:t xml:space="preserve"> мигрант</w:t>
      </w:r>
      <w:r w:rsidRPr="002B3A3B">
        <w:rPr>
          <w:color w:val="000000"/>
          <w:sz w:val="28"/>
          <w:szCs w:val="28"/>
        </w:rPr>
        <w:t>ы</w:t>
      </w:r>
      <w:r w:rsidR="007F772E" w:rsidRPr="002B3A3B">
        <w:rPr>
          <w:rStyle w:val="ab"/>
          <w:color w:val="000000"/>
          <w:sz w:val="28"/>
          <w:szCs w:val="28"/>
        </w:rPr>
        <w:footnoteReference w:id="7"/>
      </w:r>
      <w:r w:rsidR="003678C1" w:rsidRPr="002B3A3B">
        <w:rPr>
          <w:color w:val="000000"/>
          <w:sz w:val="28"/>
          <w:szCs w:val="28"/>
        </w:rPr>
        <w:t>»</w:t>
      </w:r>
      <w:r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это</w:t>
      </w:r>
      <w:r w:rsidR="003678C1" w:rsidRPr="002B3A3B">
        <w:rPr>
          <w:color w:val="000000"/>
          <w:sz w:val="28"/>
          <w:szCs w:val="28"/>
        </w:rPr>
        <w:t xml:space="preserve"> личный состав воинских частей и подразделений, прибывающий в тот или иной регион</w:t>
      </w:r>
      <w:r w:rsidRPr="002B3A3B">
        <w:rPr>
          <w:color w:val="000000"/>
          <w:sz w:val="28"/>
          <w:szCs w:val="28"/>
        </w:rPr>
        <w:t xml:space="preserve"> из мест прежней дислокации (вывод войск из стран бывшего социалистического лагеря, перемещение войск для формирования новых войсковых группировок </w:t>
      </w:r>
      <w:r w:rsidR="002B3A3B">
        <w:rPr>
          <w:color w:val="000000"/>
          <w:sz w:val="28"/>
          <w:szCs w:val="28"/>
        </w:rPr>
        <w:t>и т.п.</w:t>
      </w:r>
      <w:r w:rsidR="002B3A3B" w:rsidRPr="002B3A3B">
        <w:rPr>
          <w:color w:val="000000"/>
          <w:sz w:val="28"/>
          <w:szCs w:val="28"/>
        </w:rPr>
        <w:t>)</w:t>
      </w:r>
      <w:r w:rsidR="003678C1" w:rsidRPr="002B3A3B">
        <w:rPr>
          <w:color w:val="000000"/>
          <w:sz w:val="28"/>
          <w:szCs w:val="28"/>
        </w:rPr>
        <w:t>.</w:t>
      </w:r>
      <w:r w:rsidRPr="002B3A3B">
        <w:rPr>
          <w:color w:val="000000"/>
          <w:sz w:val="28"/>
          <w:szCs w:val="28"/>
        </w:rPr>
        <w:t xml:space="preserve"> Вместе с мужьями-военнослужащими к новому месту службы мигрируют их жены и дети.</w:t>
      </w:r>
      <w:r w:rsidR="003678C1" w:rsidRPr="002B3A3B">
        <w:rPr>
          <w:color w:val="000000"/>
          <w:sz w:val="28"/>
          <w:szCs w:val="28"/>
        </w:rPr>
        <w:t xml:space="preserve"> </w:t>
      </w:r>
      <w:r w:rsidR="00554F1E" w:rsidRPr="002B3A3B">
        <w:rPr>
          <w:color w:val="000000"/>
          <w:sz w:val="28"/>
          <w:szCs w:val="28"/>
        </w:rPr>
        <w:t xml:space="preserve">Более подробно </w:t>
      </w:r>
      <w:r w:rsidR="00332B2B" w:rsidRPr="002B3A3B">
        <w:rPr>
          <w:color w:val="000000"/>
          <w:sz w:val="28"/>
          <w:szCs w:val="28"/>
        </w:rPr>
        <w:t>о проблемах военной демографии постсоветского периода изложено в работах, исследующих вооруженные конфликты на территории бывших республик СССР</w:t>
      </w:r>
      <w:r w:rsidR="0075035A" w:rsidRPr="002B3A3B">
        <w:rPr>
          <w:rStyle w:val="ab"/>
          <w:color w:val="000000"/>
          <w:sz w:val="28"/>
          <w:szCs w:val="28"/>
        </w:rPr>
        <w:footnoteReference w:id="8"/>
      </w:r>
      <w:r w:rsidR="00332B2B" w:rsidRPr="002B3A3B">
        <w:rPr>
          <w:color w:val="000000"/>
          <w:sz w:val="28"/>
          <w:szCs w:val="28"/>
        </w:rPr>
        <w:t xml:space="preserve">, в том числе </w:t>
      </w:r>
      <w:r w:rsidR="00DC37ED" w:rsidRPr="002B3A3B">
        <w:rPr>
          <w:color w:val="000000"/>
          <w:sz w:val="28"/>
          <w:szCs w:val="28"/>
        </w:rPr>
        <w:t>в Чеченской республике</w:t>
      </w:r>
      <w:r w:rsidR="00DC37ED" w:rsidRPr="002B3A3B">
        <w:rPr>
          <w:rStyle w:val="ab"/>
          <w:color w:val="000000"/>
          <w:sz w:val="28"/>
          <w:szCs w:val="28"/>
        </w:rPr>
        <w:footnoteReference w:id="9"/>
      </w:r>
      <w:r w:rsidR="00DC37ED" w:rsidRPr="002B3A3B">
        <w:rPr>
          <w:color w:val="000000"/>
          <w:sz w:val="28"/>
          <w:szCs w:val="28"/>
        </w:rPr>
        <w:t>.</w:t>
      </w:r>
    </w:p>
    <w:p w:rsidR="00B00204" w:rsidRPr="002B3A3B" w:rsidRDefault="006F2CCF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Необходимо отметить, что руководство нашей страны по всей видимости не только </w:t>
      </w:r>
      <w:r w:rsidR="00397128" w:rsidRPr="002B3A3B">
        <w:rPr>
          <w:color w:val="000000"/>
          <w:sz w:val="28"/>
          <w:szCs w:val="28"/>
        </w:rPr>
        <w:t xml:space="preserve">ознакомилось с негативными изменениями в демографической ситуации в нашей стране, но </w:t>
      </w:r>
      <w:r w:rsidR="0000006F" w:rsidRPr="002B3A3B">
        <w:rPr>
          <w:color w:val="000000"/>
          <w:sz w:val="28"/>
          <w:szCs w:val="28"/>
        </w:rPr>
        <w:t xml:space="preserve">и </w:t>
      </w:r>
      <w:r w:rsidR="00397128" w:rsidRPr="002B3A3B">
        <w:rPr>
          <w:color w:val="000000"/>
          <w:sz w:val="28"/>
          <w:szCs w:val="28"/>
        </w:rPr>
        <w:t>изучило всевозможные пути решения проблем сохранения хотя бы видимости ВС РФ. Так, во второй половине 2008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г</w:t>
      </w:r>
      <w:r w:rsidR="00397128" w:rsidRPr="002B3A3B">
        <w:rPr>
          <w:color w:val="000000"/>
          <w:sz w:val="28"/>
          <w:szCs w:val="28"/>
        </w:rPr>
        <w:t xml:space="preserve">. Министр обороны господин </w:t>
      </w:r>
      <w:r w:rsidR="002B3A3B" w:rsidRPr="002B3A3B">
        <w:rPr>
          <w:color w:val="000000"/>
          <w:sz w:val="28"/>
          <w:szCs w:val="28"/>
        </w:rPr>
        <w:t>Э.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Сердюков</w:t>
      </w:r>
      <w:r w:rsidR="002153B2" w:rsidRPr="002B3A3B">
        <w:rPr>
          <w:color w:val="000000"/>
          <w:sz w:val="28"/>
          <w:szCs w:val="28"/>
        </w:rPr>
        <w:t xml:space="preserve"> и</w:t>
      </w:r>
      <w:r w:rsidR="00397128" w:rsidRPr="002B3A3B">
        <w:rPr>
          <w:color w:val="000000"/>
          <w:sz w:val="28"/>
          <w:szCs w:val="28"/>
        </w:rPr>
        <w:t xml:space="preserve"> </w:t>
      </w:r>
      <w:r w:rsidR="0000006F" w:rsidRPr="002B3A3B">
        <w:rPr>
          <w:color w:val="000000"/>
          <w:sz w:val="28"/>
          <w:szCs w:val="28"/>
        </w:rPr>
        <w:t>п</w:t>
      </w:r>
      <w:r w:rsidR="002153B2" w:rsidRPr="002B3A3B">
        <w:rPr>
          <w:color w:val="000000"/>
          <w:sz w:val="28"/>
          <w:szCs w:val="28"/>
        </w:rPr>
        <w:t xml:space="preserve">ремьер-министр </w:t>
      </w:r>
      <w:r w:rsidR="0000006F" w:rsidRPr="002B3A3B">
        <w:rPr>
          <w:color w:val="000000"/>
          <w:sz w:val="28"/>
          <w:szCs w:val="28"/>
        </w:rPr>
        <w:t xml:space="preserve">Правительства РФ </w:t>
      </w:r>
      <w:r w:rsidR="002153B2" w:rsidRPr="002B3A3B">
        <w:rPr>
          <w:color w:val="000000"/>
          <w:sz w:val="28"/>
          <w:szCs w:val="28"/>
        </w:rPr>
        <w:t xml:space="preserve">господин </w:t>
      </w:r>
      <w:r w:rsidR="002B3A3B" w:rsidRPr="002B3A3B">
        <w:rPr>
          <w:color w:val="000000"/>
          <w:sz w:val="28"/>
          <w:szCs w:val="28"/>
        </w:rPr>
        <w:t>В.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Путин</w:t>
      </w:r>
      <w:r w:rsidR="002153B2" w:rsidRPr="002B3A3B">
        <w:rPr>
          <w:color w:val="000000"/>
          <w:sz w:val="28"/>
          <w:szCs w:val="28"/>
        </w:rPr>
        <w:t xml:space="preserve">, </w:t>
      </w:r>
      <w:r w:rsidR="00397128" w:rsidRPr="002B3A3B">
        <w:rPr>
          <w:color w:val="000000"/>
          <w:sz w:val="28"/>
          <w:szCs w:val="28"/>
        </w:rPr>
        <w:t>сделав из анализа боевых действий в Южной Осетии с 7 по 10 августа 2008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г</w:t>
      </w:r>
      <w:r w:rsidR="00397128" w:rsidRPr="002B3A3B">
        <w:rPr>
          <w:color w:val="000000"/>
          <w:sz w:val="28"/>
          <w:szCs w:val="28"/>
        </w:rPr>
        <w:t>. «правильные выводы» предложил</w:t>
      </w:r>
      <w:r w:rsidR="002153B2" w:rsidRPr="002B3A3B">
        <w:rPr>
          <w:color w:val="000000"/>
          <w:sz w:val="28"/>
          <w:szCs w:val="28"/>
        </w:rPr>
        <w:t>и</w:t>
      </w:r>
      <w:r w:rsidR="00397128" w:rsidRPr="002B3A3B">
        <w:rPr>
          <w:color w:val="000000"/>
          <w:sz w:val="28"/>
          <w:szCs w:val="28"/>
        </w:rPr>
        <w:t xml:space="preserve"> Президенту РФ господину </w:t>
      </w:r>
      <w:r w:rsidR="002B3A3B" w:rsidRPr="002B3A3B">
        <w:rPr>
          <w:color w:val="000000"/>
          <w:sz w:val="28"/>
          <w:szCs w:val="28"/>
        </w:rPr>
        <w:t>Д.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Медведеву</w:t>
      </w:r>
      <w:r w:rsidR="0000006F" w:rsidRPr="002B3A3B">
        <w:rPr>
          <w:color w:val="000000"/>
          <w:sz w:val="28"/>
          <w:szCs w:val="28"/>
        </w:rPr>
        <w:t>,</w:t>
      </w:r>
      <w:r w:rsidR="00397128" w:rsidRPr="002B3A3B">
        <w:rPr>
          <w:color w:val="000000"/>
          <w:sz w:val="28"/>
          <w:szCs w:val="28"/>
        </w:rPr>
        <w:t xml:space="preserve"> как Верховному Главнокомандующему ВС РФ </w:t>
      </w:r>
      <w:r w:rsidR="0014403A" w:rsidRPr="002B3A3B">
        <w:rPr>
          <w:color w:val="000000"/>
          <w:sz w:val="28"/>
          <w:szCs w:val="28"/>
        </w:rPr>
        <w:t>кардинально реформировать ВС РФ</w:t>
      </w:r>
      <w:r w:rsidR="002153B2" w:rsidRPr="002B3A3B">
        <w:rPr>
          <w:color w:val="000000"/>
          <w:sz w:val="28"/>
          <w:szCs w:val="28"/>
        </w:rPr>
        <w:t xml:space="preserve">. Суть нового пакета военных реформ </w:t>
      </w:r>
      <w:r w:rsidR="0000006F" w:rsidRPr="002B3A3B">
        <w:rPr>
          <w:color w:val="000000"/>
          <w:sz w:val="28"/>
          <w:szCs w:val="28"/>
        </w:rPr>
        <w:t>достаточно подробно освещена в средствах массовой информации. Нас интересует выбранный способ решения призывного вакуума.</w:t>
      </w:r>
      <w:r w:rsidR="0014403A" w:rsidRPr="002B3A3B">
        <w:rPr>
          <w:color w:val="000000"/>
          <w:sz w:val="28"/>
          <w:szCs w:val="28"/>
        </w:rPr>
        <w:t xml:space="preserve"> </w:t>
      </w:r>
      <w:r w:rsidR="0029081F" w:rsidRPr="002B3A3B">
        <w:rPr>
          <w:color w:val="000000"/>
          <w:sz w:val="28"/>
          <w:szCs w:val="28"/>
        </w:rPr>
        <w:t>В качестве панацеи выбран самый неожиданный путь – зачем убирать отсрочки от призыва, которых практически уже и так не осталось, студентам</w:t>
      </w:r>
      <w:r w:rsidR="00B00204" w:rsidRPr="002B3A3B">
        <w:rPr>
          <w:color w:val="000000"/>
          <w:sz w:val="28"/>
          <w:szCs w:val="28"/>
        </w:rPr>
        <w:t>, зачем привлекать будущим гражданством РФ иностранцев за 5</w:t>
      </w:r>
      <w:r w:rsidR="002B3A3B">
        <w:rPr>
          <w:color w:val="000000"/>
          <w:sz w:val="28"/>
          <w:szCs w:val="28"/>
        </w:rPr>
        <w:t>-</w:t>
      </w:r>
      <w:r w:rsidR="002B3A3B" w:rsidRPr="002B3A3B">
        <w:rPr>
          <w:color w:val="000000"/>
          <w:sz w:val="28"/>
          <w:szCs w:val="28"/>
        </w:rPr>
        <w:t>т</w:t>
      </w:r>
      <w:r w:rsidR="00B00204" w:rsidRPr="002B3A3B">
        <w:rPr>
          <w:color w:val="000000"/>
          <w:sz w:val="28"/>
          <w:szCs w:val="28"/>
        </w:rPr>
        <w:t xml:space="preserve">и летнюю службу в ВС РФ, если можно просто уничтожить ВС РФ (Иначе назвать сокращение ВС РФ до количества ВС Южной Кореи язык не поворачивается. Интересно, </w:t>
      </w:r>
      <w:r w:rsidR="00CF1DF6" w:rsidRPr="002B3A3B">
        <w:rPr>
          <w:color w:val="000000"/>
          <w:sz w:val="28"/>
          <w:szCs w:val="28"/>
        </w:rPr>
        <w:t xml:space="preserve">как </w:t>
      </w:r>
      <w:r w:rsidR="00B00204" w:rsidRPr="002B3A3B">
        <w:rPr>
          <w:color w:val="000000"/>
          <w:sz w:val="28"/>
          <w:szCs w:val="28"/>
        </w:rPr>
        <w:t>будет измене</w:t>
      </w:r>
      <w:r w:rsidR="00CF1DF6" w:rsidRPr="002B3A3B">
        <w:rPr>
          <w:color w:val="000000"/>
          <w:sz w:val="28"/>
          <w:szCs w:val="28"/>
        </w:rPr>
        <w:t>н</w:t>
      </w:r>
      <w:r w:rsidR="00B00204" w:rsidRPr="002B3A3B">
        <w:rPr>
          <w:color w:val="000000"/>
          <w:sz w:val="28"/>
          <w:szCs w:val="28"/>
        </w:rPr>
        <w:t xml:space="preserve"> статус Верховного Главнокомандующего ВС РФ, </w:t>
      </w:r>
      <w:r w:rsidR="00CF1DF6" w:rsidRPr="002B3A3B">
        <w:rPr>
          <w:color w:val="000000"/>
          <w:sz w:val="28"/>
          <w:szCs w:val="28"/>
        </w:rPr>
        <w:t xml:space="preserve">если </w:t>
      </w:r>
      <w:r w:rsidR="00B00204" w:rsidRPr="002B3A3B">
        <w:rPr>
          <w:color w:val="000000"/>
          <w:sz w:val="28"/>
          <w:szCs w:val="28"/>
        </w:rPr>
        <w:t xml:space="preserve">статус Главнокомандующего РВСН при наличии </w:t>
      </w:r>
      <w:r w:rsidR="00CF1DF6" w:rsidRPr="002B3A3B">
        <w:rPr>
          <w:color w:val="000000"/>
          <w:sz w:val="28"/>
          <w:szCs w:val="28"/>
        </w:rPr>
        <w:t>более 40</w:t>
      </w:r>
      <w:r w:rsidR="00B00204" w:rsidRPr="002B3A3B">
        <w:rPr>
          <w:color w:val="000000"/>
          <w:sz w:val="28"/>
          <w:szCs w:val="28"/>
        </w:rPr>
        <w:t xml:space="preserve"> ракетных дивизий в </w:t>
      </w:r>
      <w:r w:rsidR="00CF1DF6" w:rsidRPr="002B3A3B">
        <w:rPr>
          <w:color w:val="000000"/>
          <w:sz w:val="28"/>
          <w:szCs w:val="28"/>
        </w:rPr>
        <w:t>СССР</w:t>
      </w:r>
      <w:r w:rsidR="00B00204" w:rsidRPr="002B3A3B">
        <w:rPr>
          <w:color w:val="000000"/>
          <w:sz w:val="28"/>
          <w:szCs w:val="28"/>
        </w:rPr>
        <w:t xml:space="preserve"> </w:t>
      </w:r>
      <w:r w:rsidR="00CF1DF6" w:rsidRPr="002B3A3B">
        <w:rPr>
          <w:color w:val="000000"/>
          <w:sz w:val="28"/>
          <w:szCs w:val="28"/>
        </w:rPr>
        <w:t>после более чем 3</w:t>
      </w:r>
      <w:r w:rsidR="002B3A3B">
        <w:rPr>
          <w:color w:val="000000"/>
          <w:sz w:val="28"/>
          <w:szCs w:val="28"/>
        </w:rPr>
        <w:t>-</w:t>
      </w:r>
      <w:r w:rsidR="002B3A3B" w:rsidRPr="002B3A3B">
        <w:rPr>
          <w:color w:val="000000"/>
          <w:sz w:val="28"/>
          <w:szCs w:val="28"/>
        </w:rPr>
        <w:t>х</w:t>
      </w:r>
      <w:r w:rsidR="00CF1DF6" w:rsidRPr="002B3A3B">
        <w:rPr>
          <w:color w:val="000000"/>
          <w:sz w:val="28"/>
          <w:szCs w:val="28"/>
        </w:rPr>
        <w:t xml:space="preserve"> кратного их сокращения </w:t>
      </w:r>
      <w:r w:rsidR="00BA00D4" w:rsidRPr="002B3A3B">
        <w:rPr>
          <w:color w:val="000000"/>
          <w:sz w:val="28"/>
          <w:szCs w:val="28"/>
        </w:rPr>
        <w:t xml:space="preserve">в наше время </w:t>
      </w:r>
      <w:r w:rsidR="00CF1DF6" w:rsidRPr="002B3A3B">
        <w:rPr>
          <w:color w:val="000000"/>
          <w:sz w:val="28"/>
          <w:szCs w:val="28"/>
        </w:rPr>
        <w:t xml:space="preserve">изменен </w:t>
      </w:r>
      <w:r w:rsidR="00B00204" w:rsidRPr="002B3A3B">
        <w:rPr>
          <w:color w:val="000000"/>
          <w:sz w:val="28"/>
          <w:szCs w:val="28"/>
        </w:rPr>
        <w:t xml:space="preserve">на статус </w:t>
      </w:r>
      <w:r w:rsidR="00CF1DF6" w:rsidRPr="002B3A3B">
        <w:rPr>
          <w:color w:val="000000"/>
          <w:sz w:val="28"/>
          <w:szCs w:val="28"/>
        </w:rPr>
        <w:t xml:space="preserve">всего лишь </w:t>
      </w:r>
      <w:r w:rsidR="00BA00D4" w:rsidRPr="002B3A3B">
        <w:rPr>
          <w:color w:val="000000"/>
          <w:sz w:val="28"/>
          <w:szCs w:val="28"/>
        </w:rPr>
        <w:t>к</w:t>
      </w:r>
      <w:r w:rsidR="00B00204" w:rsidRPr="002B3A3B">
        <w:rPr>
          <w:color w:val="000000"/>
          <w:sz w:val="28"/>
          <w:szCs w:val="28"/>
        </w:rPr>
        <w:t xml:space="preserve">омандующего РВСН). Вместо </w:t>
      </w:r>
      <w:r w:rsidR="000B02E8" w:rsidRPr="002B3A3B">
        <w:rPr>
          <w:color w:val="000000"/>
          <w:sz w:val="28"/>
          <w:szCs w:val="28"/>
        </w:rPr>
        <w:t>имеющихся</w:t>
      </w:r>
      <w:r w:rsidR="00B00204" w:rsidRPr="002B3A3B">
        <w:rPr>
          <w:color w:val="000000"/>
          <w:sz w:val="28"/>
          <w:szCs w:val="28"/>
        </w:rPr>
        <w:t xml:space="preserve"> в настоящее время войск с 1 декабря 2009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г</w:t>
      </w:r>
      <w:r w:rsidR="00B00204" w:rsidRPr="002B3A3B">
        <w:rPr>
          <w:color w:val="000000"/>
          <w:sz w:val="28"/>
          <w:szCs w:val="28"/>
        </w:rPr>
        <w:t>. останутся по одной бригаде (от 3 батальонов до 5 полков в составе) в каждом Военном округе. В общем, войск будет столько, на сколько хватит призывников.</w:t>
      </w:r>
      <w:r w:rsidR="00F86417" w:rsidRPr="002B3A3B">
        <w:rPr>
          <w:color w:val="000000"/>
          <w:sz w:val="28"/>
          <w:szCs w:val="28"/>
        </w:rPr>
        <w:t xml:space="preserve"> </w:t>
      </w:r>
      <w:r w:rsidR="000B02E8" w:rsidRPr="002B3A3B">
        <w:rPr>
          <w:color w:val="000000"/>
          <w:sz w:val="28"/>
          <w:szCs w:val="28"/>
        </w:rPr>
        <w:t>Никакой в</w:t>
      </w:r>
      <w:r w:rsidR="00F86417" w:rsidRPr="002B3A3B">
        <w:rPr>
          <w:color w:val="000000"/>
          <w:sz w:val="28"/>
          <w:szCs w:val="28"/>
        </w:rPr>
        <w:t>ойны</w:t>
      </w:r>
      <w:r w:rsidR="000B02E8" w:rsidRPr="002B3A3B">
        <w:rPr>
          <w:color w:val="000000"/>
          <w:sz w:val="28"/>
          <w:szCs w:val="28"/>
        </w:rPr>
        <w:t xml:space="preserve">, кроме локальной (по типу югоосетинской), судя </w:t>
      </w:r>
      <w:r w:rsidR="00F86417" w:rsidRPr="002B3A3B">
        <w:rPr>
          <w:color w:val="000000"/>
          <w:sz w:val="28"/>
          <w:szCs w:val="28"/>
        </w:rPr>
        <w:t xml:space="preserve">по изложенной </w:t>
      </w:r>
      <w:r w:rsidR="000B02E8" w:rsidRPr="002B3A3B">
        <w:rPr>
          <w:color w:val="000000"/>
          <w:sz w:val="28"/>
          <w:szCs w:val="28"/>
        </w:rPr>
        <w:t xml:space="preserve">нашими руководителями </w:t>
      </w:r>
      <w:r w:rsidR="00F86417" w:rsidRPr="002B3A3B">
        <w:rPr>
          <w:color w:val="000000"/>
          <w:sz w:val="28"/>
          <w:szCs w:val="28"/>
        </w:rPr>
        <w:t>логической схеме, видимо, не будет.</w:t>
      </w:r>
      <w:r w:rsidR="00B00204" w:rsidRPr="002B3A3B">
        <w:rPr>
          <w:color w:val="000000"/>
          <w:sz w:val="28"/>
          <w:szCs w:val="28"/>
        </w:rPr>
        <w:t xml:space="preserve"> </w:t>
      </w:r>
      <w:r w:rsidR="000B02E8" w:rsidRPr="002B3A3B">
        <w:rPr>
          <w:color w:val="000000"/>
          <w:sz w:val="28"/>
          <w:szCs w:val="28"/>
        </w:rPr>
        <w:t xml:space="preserve">Ликвидируется сама система отмобилизования людских ресурсов для доведения численности кадрированных частей до штатов военного времени. В строю остаются только немногие части уточненного на 1 декабря 2009 года </w:t>
      </w:r>
      <w:r w:rsidR="00CF1DF6" w:rsidRPr="002B3A3B">
        <w:rPr>
          <w:color w:val="000000"/>
          <w:sz w:val="28"/>
          <w:szCs w:val="28"/>
        </w:rPr>
        <w:t>неизменного</w:t>
      </w:r>
      <w:r w:rsidR="000B02E8" w:rsidRPr="002B3A3B">
        <w:rPr>
          <w:color w:val="000000"/>
          <w:sz w:val="28"/>
          <w:szCs w:val="28"/>
        </w:rPr>
        <w:t xml:space="preserve"> </w:t>
      </w:r>
      <w:r w:rsidR="00CF1DF6" w:rsidRPr="002B3A3B">
        <w:rPr>
          <w:color w:val="000000"/>
          <w:sz w:val="28"/>
          <w:szCs w:val="28"/>
        </w:rPr>
        <w:t xml:space="preserve">более </w:t>
      </w:r>
      <w:r w:rsidR="000B02E8" w:rsidRPr="002B3A3B">
        <w:rPr>
          <w:color w:val="000000"/>
          <w:sz w:val="28"/>
          <w:szCs w:val="28"/>
        </w:rPr>
        <w:t>штата.</w:t>
      </w:r>
    </w:p>
    <w:p w:rsidR="00B531BB" w:rsidRPr="002B3A3B" w:rsidRDefault="000B02E8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Исходя из всего сказанного</w:t>
      </w:r>
      <w:r w:rsidR="00DB7F50" w:rsidRPr="002B3A3B">
        <w:rPr>
          <w:color w:val="000000"/>
          <w:sz w:val="28"/>
          <w:szCs w:val="28"/>
        </w:rPr>
        <w:t xml:space="preserve"> о</w:t>
      </w:r>
      <w:r w:rsidR="00B531BB" w:rsidRPr="002B3A3B">
        <w:rPr>
          <w:color w:val="000000"/>
          <w:sz w:val="28"/>
          <w:szCs w:val="28"/>
        </w:rPr>
        <w:t>сновные проблемы военной демографии на современном этапе ее развития можно сформулировать так:</w:t>
      </w:r>
    </w:p>
    <w:p w:rsidR="00BE207F" w:rsidRPr="002B3A3B" w:rsidRDefault="002B3A3B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F2CCF" w:rsidRPr="002B3A3B">
        <w:rPr>
          <w:color w:val="000000"/>
          <w:sz w:val="28"/>
          <w:szCs w:val="28"/>
        </w:rPr>
        <w:t xml:space="preserve">формирование достоверных прогнозов комплектования ВС РФ в условиях резкого и неуклонного </w:t>
      </w:r>
      <w:r w:rsidR="00BE207F" w:rsidRPr="002B3A3B">
        <w:rPr>
          <w:color w:val="000000"/>
          <w:sz w:val="28"/>
          <w:szCs w:val="28"/>
        </w:rPr>
        <w:t>снижени</w:t>
      </w:r>
      <w:r w:rsidR="006F2CCF" w:rsidRPr="002B3A3B">
        <w:rPr>
          <w:color w:val="000000"/>
          <w:sz w:val="28"/>
          <w:szCs w:val="28"/>
        </w:rPr>
        <w:t>я</w:t>
      </w:r>
      <w:r w:rsidR="00BE207F" w:rsidRPr="002B3A3B">
        <w:rPr>
          <w:color w:val="000000"/>
          <w:sz w:val="28"/>
          <w:szCs w:val="28"/>
        </w:rPr>
        <w:t xml:space="preserve"> </w:t>
      </w:r>
      <w:r w:rsidR="006F2CCF" w:rsidRPr="002B3A3B">
        <w:rPr>
          <w:color w:val="000000"/>
          <w:sz w:val="28"/>
          <w:szCs w:val="28"/>
        </w:rPr>
        <w:t xml:space="preserve">количественного состава </w:t>
      </w:r>
      <w:r w:rsidR="00BE207F" w:rsidRPr="002B3A3B">
        <w:rPr>
          <w:color w:val="000000"/>
          <w:sz w:val="28"/>
          <w:szCs w:val="28"/>
        </w:rPr>
        <w:t>призывного потенциала</w:t>
      </w:r>
      <w:r w:rsidR="006F2CCF" w:rsidRPr="002B3A3B">
        <w:rPr>
          <w:color w:val="000000"/>
          <w:sz w:val="28"/>
          <w:szCs w:val="28"/>
        </w:rPr>
        <w:t>;</w:t>
      </w:r>
    </w:p>
    <w:p w:rsidR="00745504" w:rsidRPr="002B3A3B" w:rsidRDefault="002B3A3B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745504" w:rsidRPr="002B3A3B">
        <w:rPr>
          <w:color w:val="000000"/>
          <w:sz w:val="28"/>
          <w:szCs w:val="28"/>
        </w:rPr>
        <w:t>демографическое прогнозирование ситуаций локальных конфликтов с участием воинских частей по обновленным штатам;</w:t>
      </w:r>
    </w:p>
    <w:p w:rsidR="00DB7F50" w:rsidRPr="002B3A3B" w:rsidRDefault="002B3A3B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DB7F50" w:rsidRPr="002B3A3B">
        <w:rPr>
          <w:color w:val="000000"/>
          <w:sz w:val="28"/>
          <w:szCs w:val="28"/>
        </w:rPr>
        <w:t>разработка отсутствующих на настоящий момент методов исчисления прямых и косвенных людских потерь;</w:t>
      </w:r>
    </w:p>
    <w:p w:rsidR="00DC37ED" w:rsidRPr="002B3A3B" w:rsidRDefault="002B3A3B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6F2CCF" w:rsidRPr="002B3A3B">
        <w:rPr>
          <w:color w:val="000000"/>
          <w:sz w:val="28"/>
          <w:szCs w:val="28"/>
        </w:rPr>
        <w:t>обеспечение сохранности полученных результатов исследований</w:t>
      </w:r>
      <w:r>
        <w:rPr>
          <w:color w:val="000000"/>
          <w:sz w:val="28"/>
          <w:szCs w:val="28"/>
        </w:rPr>
        <w:t xml:space="preserve"> </w:t>
      </w:r>
      <w:r w:rsidR="006F2CCF" w:rsidRPr="002B3A3B">
        <w:rPr>
          <w:color w:val="000000"/>
          <w:sz w:val="28"/>
          <w:szCs w:val="28"/>
        </w:rPr>
        <w:t xml:space="preserve">как военной и государственной тайны в условиях </w:t>
      </w:r>
      <w:r w:rsidR="000B02E8" w:rsidRPr="002B3A3B">
        <w:rPr>
          <w:color w:val="000000"/>
          <w:sz w:val="28"/>
          <w:szCs w:val="28"/>
        </w:rPr>
        <w:t xml:space="preserve">широчайшего </w:t>
      </w:r>
      <w:r w:rsidR="006F2CCF" w:rsidRPr="002B3A3B">
        <w:rPr>
          <w:color w:val="000000"/>
          <w:sz w:val="28"/>
          <w:szCs w:val="28"/>
        </w:rPr>
        <w:t>распространения электронно-вычислительной техники и способов передачи информации</w:t>
      </w:r>
      <w:r w:rsidR="00DB7F50" w:rsidRPr="002B3A3B">
        <w:rPr>
          <w:color w:val="000000"/>
          <w:sz w:val="28"/>
          <w:szCs w:val="28"/>
        </w:rPr>
        <w:t>.</w:t>
      </w:r>
    </w:p>
    <w:p w:rsidR="00D70689" w:rsidRDefault="00D70689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7F772E" w:rsidRPr="002B3A3B" w:rsidRDefault="00D70689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7F772E" w:rsidRPr="002B3A3B">
        <w:rPr>
          <w:b/>
          <w:color w:val="000000"/>
          <w:sz w:val="28"/>
          <w:szCs w:val="28"/>
        </w:rPr>
        <w:t xml:space="preserve">2. </w:t>
      </w:r>
      <w:r w:rsidRPr="002B3A3B">
        <w:rPr>
          <w:b/>
          <w:color w:val="000000"/>
          <w:sz w:val="28"/>
          <w:szCs w:val="28"/>
        </w:rPr>
        <w:t>Методы исследования военной демографии</w:t>
      </w:r>
    </w:p>
    <w:p w:rsidR="00D70689" w:rsidRDefault="00D70689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880B98" w:rsidRPr="002B3A3B" w:rsidRDefault="00095C02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В связи с тем, что внутреннюю структуру демографии можно представить</w:t>
      </w:r>
      <w:r w:rsidR="00ED48C7" w:rsidRPr="002B3A3B">
        <w:rPr>
          <w:color w:val="000000"/>
          <w:sz w:val="28"/>
          <w:szCs w:val="28"/>
        </w:rPr>
        <w:t>,</w:t>
      </w:r>
      <w:r w:rsidRPr="002B3A3B">
        <w:rPr>
          <w:color w:val="000000"/>
          <w:sz w:val="28"/>
          <w:szCs w:val="28"/>
        </w:rPr>
        <w:t xml:space="preserve"> сделав больший или меньший акцент на те или иные аспекты ее взаимодействия с другими науками или, скажем, на природу применяемых в демографии методов</w:t>
      </w:r>
      <w:r w:rsidR="009E312C" w:rsidRPr="002B3A3B">
        <w:rPr>
          <w:color w:val="000000"/>
          <w:sz w:val="28"/>
          <w:szCs w:val="28"/>
        </w:rPr>
        <w:t>, как э</w:t>
      </w:r>
      <w:r w:rsidRPr="002B3A3B">
        <w:rPr>
          <w:color w:val="000000"/>
          <w:sz w:val="28"/>
          <w:szCs w:val="28"/>
        </w:rPr>
        <w:t>то сделано, к примеру, «в Энциклопедическом словаре</w:t>
      </w:r>
      <w:r w:rsid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«Народонаселение», где особо выделяется раздел методов, а также теоретические основы демографической политики»</w:t>
      </w:r>
      <w:r w:rsidR="008632B3" w:rsidRPr="002B3A3B">
        <w:rPr>
          <w:color w:val="000000"/>
          <w:sz w:val="28"/>
          <w:szCs w:val="28"/>
        </w:rPr>
        <w:t>, становится</w:t>
      </w:r>
      <w:r w:rsidR="00D70689">
        <w:rPr>
          <w:color w:val="000000"/>
          <w:sz w:val="28"/>
          <w:szCs w:val="28"/>
        </w:rPr>
        <w:t xml:space="preserve"> </w:t>
      </w:r>
      <w:r w:rsidR="008632B3" w:rsidRPr="002B3A3B">
        <w:rPr>
          <w:color w:val="000000"/>
          <w:sz w:val="28"/>
          <w:szCs w:val="28"/>
        </w:rPr>
        <w:t>понятно, что</w:t>
      </w:r>
      <w:r w:rsidR="004D4352" w:rsidRPr="002B3A3B">
        <w:rPr>
          <w:color w:val="000000"/>
          <w:sz w:val="28"/>
          <w:szCs w:val="28"/>
        </w:rPr>
        <w:t>,</w:t>
      </w:r>
      <w:r w:rsidR="008632B3" w:rsidRPr="002B3A3B">
        <w:rPr>
          <w:color w:val="000000"/>
          <w:sz w:val="28"/>
          <w:szCs w:val="28"/>
        </w:rPr>
        <w:t xml:space="preserve"> </w:t>
      </w:r>
      <w:r w:rsidR="000E65ED" w:rsidRPr="002B3A3B">
        <w:rPr>
          <w:color w:val="000000"/>
          <w:sz w:val="28"/>
          <w:szCs w:val="28"/>
        </w:rPr>
        <w:t xml:space="preserve">так как </w:t>
      </w:r>
      <w:r w:rsidR="00880B98" w:rsidRPr="002B3A3B">
        <w:rPr>
          <w:color w:val="000000"/>
          <w:sz w:val="28"/>
          <w:szCs w:val="28"/>
        </w:rPr>
        <w:t>«Военная демография развивается на общих методологических основах демографии и тесно связана с военной наукой, а также с военной статистикой, демографической статистикой, санитарной и военно-медицинской статистикой. Военная демография использует методы демографии, общей теории статистики, математической статистики, теории вероятностей, демографической статистики. Значение методической стороны исследований в военной демографии возрастает по мере развития математико-статистических и экономико-математических методов, а также применения электронной вычислительной техники</w:t>
      </w:r>
      <w:r w:rsidR="00880B98" w:rsidRPr="002B3A3B">
        <w:rPr>
          <w:rStyle w:val="ab"/>
          <w:color w:val="000000"/>
          <w:sz w:val="28"/>
          <w:szCs w:val="28"/>
        </w:rPr>
        <w:footnoteReference w:id="10"/>
      </w:r>
      <w:r w:rsidR="00880B98" w:rsidRPr="002B3A3B">
        <w:rPr>
          <w:color w:val="000000"/>
          <w:sz w:val="28"/>
          <w:szCs w:val="28"/>
        </w:rPr>
        <w:t>».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Основными источниками сведений для военной демографии являются статистические данные 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численности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составе населения до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войны,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период войны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после ее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окончания, 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человеческих потерях за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период военных действий; официальные отчеты 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военных кампаниях, основанные 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материалах статистического учета или специальных разработок соответствующих первичных документов; архивные, литературные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другие источники сведений 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населении, его воспроизводстве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миграции. Большое значение имеют медико-статистические отчеты по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отдельным боевым операциям, кампаниям, периодам войны, за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войну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целом. Однако получение достоверных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полных сведений 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мобилизационных резервах, 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военных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других потерях осложняется, наряду с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объективными трудностями учета во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время войны, частой фальсификацией данных со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стороны победителя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побежденного.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Один из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разделов военной демографии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исследование военной мобилизации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демобилизации военнослужащих, от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масштабов которых непосредственно зависят социальная мобильность, миграция, воспроизводство населения. Так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1914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>1</w:t>
      </w:r>
      <w:r w:rsidRPr="002B3A3B">
        <w:rPr>
          <w:color w:val="000000"/>
          <w:sz w:val="28"/>
          <w:szCs w:val="28"/>
        </w:rPr>
        <w:t>918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действующие армии было мобилизовано около 70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млн., 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1939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>1</w:t>
      </w:r>
      <w:r w:rsidRPr="002B3A3B">
        <w:rPr>
          <w:color w:val="000000"/>
          <w:sz w:val="28"/>
          <w:szCs w:val="28"/>
        </w:rPr>
        <w:t>945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более 110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 мужчин трудоспособных возрастов.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Доля мобилизованных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период мировых войн сравнительно высока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резко меняет структуру трудовых ресурсов. Так,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Первую мировую войну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среднем для большинства воевавших стран мобилизованные составляли 12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>15</w:t>
      </w:r>
      <w:r w:rsidR="002B3A3B">
        <w:rPr>
          <w:color w:val="000000"/>
          <w:sz w:val="28"/>
          <w:szCs w:val="28"/>
        </w:rPr>
        <w:t>%</w:t>
      </w:r>
      <w:r w:rsidRPr="002B3A3B">
        <w:rPr>
          <w:color w:val="000000"/>
          <w:sz w:val="28"/>
          <w:szCs w:val="28"/>
        </w:rPr>
        <w:t>. Абсолютное число мобилизованных за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годы войны: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России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15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млн., Германии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13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млн., Австро-Венгрии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9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млн., Франции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8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млн., Великобритании с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колониями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около 8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млн., Италия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около 6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млн., США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около 4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 Из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мужчин 18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>4</w:t>
      </w:r>
      <w:r w:rsidRPr="002B3A3B">
        <w:rPr>
          <w:color w:val="000000"/>
          <w:sz w:val="28"/>
          <w:szCs w:val="28"/>
        </w:rPr>
        <w:t>5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лет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Германии, Австро-Венгрии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Франции было мобилизовано около 3</w:t>
      </w:r>
      <w:r w:rsidR="002B3A3B" w:rsidRPr="002B3A3B">
        <w:rPr>
          <w:color w:val="000000"/>
          <w:sz w:val="28"/>
          <w:szCs w:val="28"/>
        </w:rPr>
        <w:t>5</w:t>
      </w:r>
      <w:r w:rsidR="002B3A3B">
        <w:rPr>
          <w:color w:val="000000"/>
          <w:sz w:val="28"/>
          <w:szCs w:val="28"/>
        </w:rPr>
        <w:t>%</w:t>
      </w:r>
      <w:r w:rsidRPr="002B3A3B">
        <w:rPr>
          <w:color w:val="000000"/>
          <w:sz w:val="28"/>
          <w:szCs w:val="28"/>
        </w:rPr>
        <w:t>,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Великобритании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около 2</w:t>
      </w:r>
      <w:r w:rsidR="002B3A3B" w:rsidRPr="002B3A3B">
        <w:rPr>
          <w:color w:val="000000"/>
          <w:sz w:val="28"/>
          <w:szCs w:val="28"/>
        </w:rPr>
        <w:t>6</w:t>
      </w:r>
      <w:r w:rsidR="002B3A3B">
        <w:rPr>
          <w:color w:val="000000"/>
          <w:sz w:val="28"/>
          <w:szCs w:val="28"/>
        </w:rPr>
        <w:t>%</w:t>
      </w:r>
      <w:r w:rsidRPr="002B3A3B">
        <w:rPr>
          <w:color w:val="000000"/>
          <w:sz w:val="28"/>
          <w:szCs w:val="28"/>
        </w:rPr>
        <w:t>. Повышалась занятость женщин.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Людские потери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войнах приводят к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таким демографическим последствиям, как сокращение численности населения, изменение его возрастно-половой структуры, неравномерность прироста. Военная демография исследует наряду с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прямым влиянием войн 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население, его здоровье, косвенные потери населения, выражающиеся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значительных изменениях рождаемости, брачности, смертности, заболеваемости, 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также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его физическом развитии.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Методы исчисления прямых людских потерь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войнах нельзя считать окончательно разработанными. Под прямыми военными потерями понимают все случаи гибели людей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потери ими трудо-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боеспособности вследствие боевых поражений или по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болезни во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время войны, 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также пленения неприятелем. При этом военные потери обычно делятся 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потери среди военнослужащих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потери среди гражданского населения. К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безвозвратным потерям относят всех убитых, пропавших без вести, попавших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плен, умерших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лечебных учреждениях (на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дому) от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всех причин, связанных с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применением боевых средств поражения или умерших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плену. К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временным потерям населения (в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том числе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среди военнослужащих) относят лиц, находящихся 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излечении (на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фронте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тылу), уволенных из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ВС вследствие поражений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болезней, инвалидов труда, потерявших боетрудоспособность полностью или частично.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Наиболее разработана классификация людских военных потерь среди военнослужащих, рассматривающая их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военно-оперативном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демографическом аспектах.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 военно-оперативном отношении все потери среди военнослужащих подразделяют 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безвозвратные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санитарные. Безвозвратные потери военнослужащих, учет которых ведут штабы воинских частей,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это потери убитыми, попавшими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плен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пропавшими без вести. Убыль по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этим причинам считают обычно окончательной. Санитарные потери военнослужащих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это раненые (в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т.ч. пострадавшие от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средств массового поражения)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больные. Санитарные потери подразделяют 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боевые (от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любых видов современного оружия)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не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боевые. Демографический аспект касается подразделения потерь по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возрасту, полу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другим демографическим признакам.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Военная демография изучает многообразные косвенные военные потери населения. Как показали исследования,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годы войны значительно снижается уровень брачности вследствие мобилизации молодых мужчин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отсрочки браков.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Среди косвенных военных потерь населения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рост инвалидности. По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неполным данным,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результате Первой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Второй мировых войн было более 40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 инвалидов войны: 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каждых 100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мобилизованных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Первую мировую войну было учтено 11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инвалидов, 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2</w:t>
      </w:r>
      <w:r w:rsidR="002B3A3B">
        <w:rPr>
          <w:color w:val="000000"/>
          <w:sz w:val="28"/>
          <w:szCs w:val="28"/>
        </w:rPr>
        <w:t>-</w:t>
      </w:r>
      <w:r w:rsidR="002B3A3B" w:rsidRPr="002B3A3B">
        <w:rPr>
          <w:color w:val="000000"/>
          <w:sz w:val="28"/>
          <w:szCs w:val="28"/>
        </w:rPr>
        <w:t>ю</w:t>
      </w:r>
      <w:r w:rsidRPr="002B3A3B">
        <w:rPr>
          <w:color w:val="000000"/>
          <w:sz w:val="28"/>
          <w:szCs w:val="28"/>
        </w:rPr>
        <w:t xml:space="preserve"> мировую войну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28.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 современных войнах инвалидами все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большей степени становится гражданское население. Среди лиц, пораженных проникающей радиацией во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время взрыва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Хиросиме, но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оставшихся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живых, у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многих надолго сохранились последствия хронической лучевой болезни. Перепись населения Нагасаки 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1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октября 1960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показала, что хронической лучевой болезнью страдают 87866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человек. Только за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1950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>1</w:t>
      </w:r>
      <w:r w:rsidRPr="002B3A3B">
        <w:rPr>
          <w:color w:val="000000"/>
          <w:sz w:val="28"/>
          <w:szCs w:val="28"/>
        </w:rPr>
        <w:t>960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от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лучевой болезни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ее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последствий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Нагасаки умерло 9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тысяч человек.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Война отрицательно отражается 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здоровье населения, особенно воюющих государств: ухудшается физическое здоровье людей, особенно детей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подростков, повышается уровень заболеваемости практически по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всем классам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группам болезней, связанных с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недоеданием. Создаются благоприятные условия для развития эпидемий,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том числе особо опасных инфекций (холера, чума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др</w:t>
      </w:r>
      <w:r w:rsidR="00D70689">
        <w:rPr>
          <w:color w:val="000000"/>
          <w:sz w:val="28"/>
          <w:szCs w:val="28"/>
        </w:rPr>
        <w:t>.</w:t>
      </w:r>
      <w:r w:rsidRPr="002B3A3B">
        <w:rPr>
          <w:color w:val="000000"/>
          <w:sz w:val="28"/>
          <w:szCs w:val="28"/>
        </w:rPr>
        <w:t>).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Самостоятельное значение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военной демографии имеет исследование миграции населения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предвоенные, военные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послевоенные годы: военной миграции, определяемой мобилизацией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демобилизацией (военной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трудовой); эвакуацией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реэвакуацией населения, войск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трудовых резервов; миграции, связанной с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экономическими (в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том числе продовольственными) трудностями; медицинской эвакуации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др.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Особенно большой была миграция населения во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время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после Второй мировой войны.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 СССР, например,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ходе Великой Отечественной войны миллионы граждан были эвакуированы из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оккупированных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прифронтовых районов страны на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Восток. Из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блокированного фашистами Ленинграда по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«</w:t>
      </w:r>
      <w:r w:rsidR="002B3A3B" w:rsidRPr="002B3A3B">
        <w:rPr>
          <w:color w:val="000000"/>
          <w:sz w:val="28"/>
          <w:szCs w:val="28"/>
        </w:rPr>
        <w:t>Д</w:t>
      </w:r>
      <w:r w:rsidRPr="002B3A3B">
        <w:rPr>
          <w:color w:val="000000"/>
          <w:sz w:val="28"/>
          <w:szCs w:val="28"/>
        </w:rPr>
        <w:t>ороге жизни</w:t>
      </w:r>
      <w:r w:rsidR="002B3A3B">
        <w:rPr>
          <w:color w:val="000000"/>
          <w:sz w:val="28"/>
          <w:szCs w:val="28"/>
        </w:rPr>
        <w:t>»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только за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январь-ноябрь 1942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было эвакуировано около 1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 человек.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В период Второй мировой войны большую долю мигрантов составили беженцы и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перемещенные лица. Более 60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 человек 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Европе остались без жилища: люди покидали города, подвергавшиеся налетам авиации (в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Великобритании было разрушено до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3</w:t>
      </w:r>
      <w:r w:rsidR="002B3A3B" w:rsidRPr="002B3A3B">
        <w:rPr>
          <w:color w:val="000000"/>
          <w:sz w:val="28"/>
          <w:szCs w:val="28"/>
        </w:rPr>
        <w:t>0</w:t>
      </w:r>
      <w:r w:rsidR="002B3A3B">
        <w:rPr>
          <w:color w:val="000000"/>
          <w:sz w:val="28"/>
          <w:szCs w:val="28"/>
        </w:rPr>
        <w:t>%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жилого фонда, во</w:t>
      </w:r>
      <w:r w:rsidR="00191863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Франции</w:t>
      </w:r>
      <w:r w:rsidR="00191863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до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1</w:t>
      </w:r>
      <w:r w:rsidR="002B3A3B" w:rsidRPr="002B3A3B">
        <w:rPr>
          <w:color w:val="000000"/>
          <w:sz w:val="28"/>
          <w:szCs w:val="28"/>
        </w:rPr>
        <w:t>5</w:t>
      </w:r>
      <w:r w:rsidR="002B3A3B">
        <w:rPr>
          <w:color w:val="000000"/>
          <w:sz w:val="28"/>
          <w:szCs w:val="28"/>
        </w:rPr>
        <w:t>%</w:t>
      </w:r>
      <w:r w:rsidRPr="002B3A3B">
        <w:rPr>
          <w:color w:val="000000"/>
          <w:sz w:val="28"/>
          <w:szCs w:val="28"/>
        </w:rPr>
        <w:t>).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 годы войны было произведено массовое насильственное перемещение людей из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порабощенных стран в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Германию для использования на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наиболее тяжелых работах.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 Германии ежегодно работали в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среднем 12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>1</w:t>
      </w:r>
      <w:r w:rsidRPr="002B3A3B">
        <w:rPr>
          <w:color w:val="000000"/>
          <w:sz w:val="28"/>
          <w:szCs w:val="28"/>
        </w:rPr>
        <w:t>5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млн. иностранных рабочих-рабов.</w:t>
      </w:r>
    </w:p>
    <w:p w:rsidR="005D2886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Предметом военно-демографических исследований является также анализ ближайших и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отдаленных демографических последствий войн; воздействие войны на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численность населения, его возрастно-половой состав, воспроизводство, а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также здоровье (как в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целом, так и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отдельным качественно однородным группам).</w:t>
      </w:r>
    </w:p>
    <w:p w:rsidR="007F772E" w:rsidRPr="002B3A3B" w:rsidRDefault="005D2886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Наиболее тяжелые и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трудновосполнимые последствия войн</w:t>
      </w:r>
      <w:r w:rsidR="008772DE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снижение абсолютной численности населения воюющих стран, главным образом из-за сокращения численности мужчин в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трудоспособных возрастах.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В связи с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этим происходит резкое снижение уровней брачности и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рождаемости, которое сменяется некоторым, так называемым компенсационным, повышением в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первые послевоенные годы; изменение возрастной и</w:t>
      </w:r>
      <w:r w:rsidR="008772DE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половой структур населения. Нормализация полового состава населения воевавших стран происходит обычно крайне медленно.</w:t>
      </w:r>
    </w:p>
    <w:p w:rsidR="00C4072D" w:rsidRPr="002B3A3B" w:rsidRDefault="00C4072D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К косвенным потерям можно отнести также суицидальные случаи участников боевых действий столкнувшихся с мирной жизнью после окончания войны.</w:t>
      </w:r>
    </w:p>
    <w:p w:rsidR="00292339" w:rsidRPr="002B3A3B" w:rsidRDefault="00292339" w:rsidP="002B3A3B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Таким образом, для исследования военной демографии применяются те же самые методы, что и для самой демографии и ее остальных разделов.</w:t>
      </w:r>
    </w:p>
    <w:p w:rsidR="00D70689" w:rsidRDefault="00D70689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63E2" w:rsidRPr="002B3A3B" w:rsidRDefault="00D70689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7F772E" w:rsidRPr="002B3A3B">
        <w:rPr>
          <w:b/>
          <w:color w:val="000000"/>
          <w:sz w:val="28"/>
          <w:szCs w:val="28"/>
        </w:rPr>
        <w:t xml:space="preserve">. </w:t>
      </w:r>
      <w:r w:rsidRPr="002B3A3B">
        <w:rPr>
          <w:b/>
          <w:color w:val="000000"/>
          <w:sz w:val="28"/>
          <w:szCs w:val="28"/>
        </w:rPr>
        <w:t>Перспективы развития военной демографии</w:t>
      </w:r>
    </w:p>
    <w:p w:rsidR="00D70689" w:rsidRDefault="00D70689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1732" w:rsidRPr="002B3A3B" w:rsidRDefault="00745504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В § 1 мы коснулись </w:t>
      </w:r>
      <w:r w:rsidR="00257C52" w:rsidRPr="002B3A3B">
        <w:rPr>
          <w:color w:val="000000"/>
          <w:sz w:val="28"/>
          <w:szCs w:val="28"/>
        </w:rPr>
        <w:t xml:space="preserve">грустных </w:t>
      </w:r>
      <w:r w:rsidRPr="002B3A3B">
        <w:rPr>
          <w:color w:val="000000"/>
          <w:sz w:val="28"/>
          <w:szCs w:val="28"/>
        </w:rPr>
        <w:t xml:space="preserve">перспектив «развития» ВС РФ. </w:t>
      </w:r>
      <w:r w:rsidR="00257C52" w:rsidRPr="002B3A3B">
        <w:rPr>
          <w:color w:val="000000"/>
          <w:sz w:val="28"/>
          <w:szCs w:val="28"/>
        </w:rPr>
        <w:t>Но п</w:t>
      </w:r>
      <w:r w:rsidRPr="002B3A3B">
        <w:rPr>
          <w:color w:val="000000"/>
          <w:sz w:val="28"/>
          <w:szCs w:val="28"/>
        </w:rPr>
        <w:t xml:space="preserve">ока существуют </w:t>
      </w:r>
      <w:r w:rsidR="00257C52" w:rsidRPr="002B3A3B">
        <w:rPr>
          <w:color w:val="000000"/>
          <w:sz w:val="28"/>
          <w:szCs w:val="28"/>
        </w:rPr>
        <w:t xml:space="preserve">в мире </w:t>
      </w:r>
      <w:r w:rsidRPr="002B3A3B">
        <w:rPr>
          <w:color w:val="000000"/>
          <w:sz w:val="28"/>
          <w:szCs w:val="28"/>
        </w:rPr>
        <w:t>государства</w:t>
      </w:r>
      <w:r w:rsidR="007E1611" w:rsidRPr="002B3A3B">
        <w:rPr>
          <w:color w:val="000000"/>
          <w:sz w:val="28"/>
          <w:szCs w:val="28"/>
        </w:rPr>
        <w:t>,</w:t>
      </w:r>
      <w:r w:rsidRPr="002B3A3B">
        <w:rPr>
          <w:color w:val="000000"/>
          <w:sz w:val="28"/>
          <w:szCs w:val="28"/>
        </w:rPr>
        <w:t xml:space="preserve"> до тех пор существует необходимость существования </w:t>
      </w:r>
      <w:r w:rsidR="00257C52" w:rsidRPr="002B3A3B">
        <w:rPr>
          <w:color w:val="000000"/>
          <w:sz w:val="28"/>
          <w:szCs w:val="28"/>
        </w:rPr>
        <w:t xml:space="preserve">их </w:t>
      </w:r>
      <w:r w:rsidRPr="002B3A3B">
        <w:rPr>
          <w:color w:val="000000"/>
          <w:sz w:val="28"/>
          <w:szCs w:val="28"/>
        </w:rPr>
        <w:t>ВС.</w:t>
      </w:r>
      <w:r w:rsidR="002B3A3B">
        <w:rPr>
          <w:color w:val="000000"/>
          <w:sz w:val="28"/>
          <w:szCs w:val="28"/>
        </w:rPr>
        <w:t xml:space="preserve"> </w:t>
      </w:r>
      <w:r w:rsidR="007E1611" w:rsidRPr="002B3A3B">
        <w:rPr>
          <w:color w:val="000000"/>
          <w:sz w:val="28"/>
          <w:szCs w:val="28"/>
        </w:rPr>
        <w:t xml:space="preserve">То есть без работы военные демографы в ближайшее время не останутся. Да, было время, когда под зорким оком органов безопасности прогнозировались пути развития ВС СССР в условиях, во-первых, избытка призывного контингента, а во-вторых, </w:t>
      </w:r>
      <w:r w:rsidR="00257C52" w:rsidRPr="002B3A3B">
        <w:rPr>
          <w:color w:val="000000"/>
          <w:sz w:val="28"/>
          <w:szCs w:val="28"/>
        </w:rPr>
        <w:t>полной монополии Министерства обороны страны на судьбы молодых людей вступивших в период от 18 до 27 лет</w:t>
      </w:r>
      <w:r w:rsidR="00825214" w:rsidRPr="002B3A3B">
        <w:rPr>
          <w:color w:val="000000"/>
          <w:sz w:val="28"/>
          <w:szCs w:val="28"/>
        </w:rPr>
        <w:t xml:space="preserve"> от роду</w:t>
      </w:r>
      <w:r w:rsidR="00257C52" w:rsidRPr="002B3A3B">
        <w:rPr>
          <w:color w:val="000000"/>
          <w:sz w:val="28"/>
          <w:szCs w:val="28"/>
        </w:rPr>
        <w:t>.</w:t>
      </w:r>
    </w:p>
    <w:p w:rsidR="00FC39BC" w:rsidRPr="002B3A3B" w:rsidRDefault="00FC39BC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«Упомянутая монополия создаёт иллюзию возможности решения проблем комплектования ВС старыми методами. Наиболее ярким свидетельством этого является атака на отсрочки. Сокращение службы по призыву до 1 года лишь усугубляет и без того острую проблему, что прекрасно понимают и военные руководители. Та форма контрактной службы также не может решить никаких проблем, ибо не создаёт у молодых людей действительных стимулов для военной службы. Разрешение служить по контракту гражданам иностранных государств, то есть фактический возврат к наёмничеству, также не может решить этих проблем, во всяком случае в масштабах всей страны. Оно может быть эффективно лишь для военных баз, расположенных за рубежом. Причина та же, что и с предложениями решить проблемы депопуляции в России с помощью иммиграции</w:t>
      </w:r>
      <w:r w:rsidRPr="002B3A3B">
        <w:rPr>
          <w:rStyle w:val="ab"/>
          <w:color w:val="000000"/>
          <w:sz w:val="28"/>
          <w:szCs w:val="28"/>
        </w:rPr>
        <w:footnoteReference w:id="11"/>
      </w:r>
      <w:r w:rsidRPr="002B3A3B">
        <w:rPr>
          <w:color w:val="000000"/>
          <w:sz w:val="28"/>
          <w:szCs w:val="28"/>
        </w:rPr>
        <w:t>».</w:t>
      </w:r>
    </w:p>
    <w:p w:rsidR="00541716" w:rsidRPr="002B3A3B" w:rsidRDefault="003538B7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Перспективы развития военной демографии видятся нам в широком применении современных вычислительных систем для моделирования вероятных конфликтных ситуаций с участием войск</w:t>
      </w:r>
      <w:r w:rsidR="00E36E1F" w:rsidRPr="002B3A3B">
        <w:rPr>
          <w:color w:val="000000"/>
          <w:sz w:val="28"/>
          <w:szCs w:val="28"/>
        </w:rPr>
        <w:t>, рассмотрения последствий конфликтов</w:t>
      </w:r>
      <w:r w:rsidRPr="002B3A3B">
        <w:rPr>
          <w:color w:val="000000"/>
          <w:sz w:val="28"/>
          <w:szCs w:val="28"/>
        </w:rPr>
        <w:t xml:space="preserve">, а также в разработке системы специфических </w:t>
      </w:r>
      <w:r w:rsidR="00E77591" w:rsidRPr="002B3A3B">
        <w:rPr>
          <w:color w:val="000000"/>
          <w:sz w:val="28"/>
          <w:szCs w:val="28"/>
        </w:rPr>
        <w:t xml:space="preserve">«военно-демографических» </w:t>
      </w:r>
      <w:r w:rsidRPr="002B3A3B">
        <w:rPr>
          <w:color w:val="000000"/>
          <w:sz w:val="28"/>
          <w:szCs w:val="28"/>
        </w:rPr>
        <w:t>показателей</w:t>
      </w:r>
      <w:r w:rsidR="00E77591" w:rsidRPr="002B3A3B">
        <w:rPr>
          <w:color w:val="000000"/>
          <w:sz w:val="28"/>
          <w:szCs w:val="28"/>
        </w:rPr>
        <w:t xml:space="preserve">, </w:t>
      </w:r>
      <w:r w:rsidR="00BA42D7" w:rsidRPr="002B3A3B">
        <w:rPr>
          <w:color w:val="000000"/>
          <w:sz w:val="28"/>
          <w:szCs w:val="28"/>
        </w:rPr>
        <w:t xml:space="preserve">и </w:t>
      </w:r>
      <w:r w:rsidR="00E77591" w:rsidRPr="002B3A3B">
        <w:rPr>
          <w:color w:val="000000"/>
          <w:sz w:val="28"/>
          <w:szCs w:val="28"/>
        </w:rPr>
        <w:t>их строгой классификации</w:t>
      </w:r>
      <w:r w:rsidRPr="002B3A3B">
        <w:rPr>
          <w:color w:val="000000"/>
          <w:sz w:val="28"/>
          <w:szCs w:val="28"/>
        </w:rPr>
        <w:t>.</w:t>
      </w:r>
    </w:p>
    <w:p w:rsidR="00D70689" w:rsidRDefault="00D70689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363E2" w:rsidRPr="002B3A3B" w:rsidRDefault="00D70689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2B3A3B">
        <w:rPr>
          <w:b/>
          <w:color w:val="000000"/>
          <w:sz w:val="28"/>
          <w:szCs w:val="28"/>
        </w:rPr>
        <w:t>Заключение</w:t>
      </w:r>
    </w:p>
    <w:p w:rsidR="00D70689" w:rsidRDefault="00D70689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77591" w:rsidRPr="002B3A3B" w:rsidRDefault="00E77591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Известная китайская поговорка «не дай Вам бог жить в эпоху перемен» для нас не актуальна, потому что именно в эпоху </w:t>
      </w:r>
      <w:r w:rsidR="0091676B" w:rsidRPr="002B3A3B">
        <w:rPr>
          <w:color w:val="000000"/>
          <w:sz w:val="28"/>
          <w:szCs w:val="28"/>
        </w:rPr>
        <w:t xml:space="preserve">перемен </w:t>
      </w:r>
      <w:r w:rsidRPr="002B3A3B">
        <w:rPr>
          <w:color w:val="000000"/>
          <w:sz w:val="28"/>
          <w:szCs w:val="28"/>
        </w:rPr>
        <w:t>мы и живем.</w:t>
      </w:r>
      <w:r w:rsidR="0091676B" w:rsidRPr="002B3A3B">
        <w:rPr>
          <w:color w:val="000000"/>
          <w:sz w:val="28"/>
          <w:szCs w:val="28"/>
        </w:rPr>
        <w:t xml:space="preserve"> Да еще каких перемен!</w:t>
      </w:r>
    </w:p>
    <w:p w:rsidR="0091676B" w:rsidRPr="002B3A3B" w:rsidRDefault="00E77591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Не эти ли глобальные события предсказывали </w:t>
      </w:r>
      <w:r w:rsidR="0091676B" w:rsidRPr="002B3A3B">
        <w:rPr>
          <w:color w:val="000000"/>
          <w:sz w:val="28"/>
          <w:szCs w:val="28"/>
        </w:rPr>
        <w:t xml:space="preserve">многочисленные </w:t>
      </w:r>
      <w:r w:rsidRPr="002B3A3B">
        <w:rPr>
          <w:color w:val="000000"/>
          <w:sz w:val="28"/>
          <w:szCs w:val="28"/>
        </w:rPr>
        <w:t>пророки под «концом света»</w:t>
      </w:r>
      <w:r w:rsidR="007E0060" w:rsidRPr="002B3A3B">
        <w:rPr>
          <w:color w:val="000000"/>
          <w:sz w:val="28"/>
          <w:szCs w:val="28"/>
        </w:rPr>
        <w:t>?</w:t>
      </w:r>
    </w:p>
    <w:p w:rsidR="007E0060" w:rsidRPr="002B3A3B" w:rsidRDefault="00E77591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Будем оптимистами, надо жить, </w:t>
      </w:r>
      <w:r w:rsidR="0091676B" w:rsidRPr="002B3A3B">
        <w:rPr>
          <w:color w:val="000000"/>
          <w:sz w:val="28"/>
          <w:szCs w:val="28"/>
        </w:rPr>
        <w:t xml:space="preserve">верить в лучшее, </w:t>
      </w:r>
      <w:r w:rsidRPr="002B3A3B">
        <w:rPr>
          <w:color w:val="000000"/>
          <w:sz w:val="28"/>
          <w:szCs w:val="28"/>
        </w:rPr>
        <w:t>верить в себя, в свою семью, в друзей, в Россию, наконец.</w:t>
      </w:r>
    </w:p>
    <w:p w:rsidR="0091676B" w:rsidRPr="002B3A3B" w:rsidRDefault="007E0060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Будут люди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 xml:space="preserve">будет страна, будет государство со всеми своими составляющими атрибутами. А значит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будет что и для кого анализировать и синтезировать демографу.</w:t>
      </w:r>
    </w:p>
    <w:p w:rsidR="004F150B" w:rsidRPr="002B3A3B" w:rsidRDefault="007E0060" w:rsidP="002B3A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А болезни даже у стран лечатся. Ведь люди-то</w:t>
      </w:r>
      <w:r w:rsidR="0091676B" w:rsidRPr="002B3A3B">
        <w:rPr>
          <w:color w:val="000000"/>
          <w:sz w:val="28"/>
          <w:szCs w:val="28"/>
        </w:rPr>
        <w:t xml:space="preserve"> – кровь наций, слава богу, пока</w:t>
      </w:r>
      <w:r w:rsidRPr="002B3A3B">
        <w:rPr>
          <w:color w:val="000000"/>
          <w:sz w:val="28"/>
          <w:szCs w:val="28"/>
        </w:rPr>
        <w:t xml:space="preserve"> есть. </w:t>
      </w:r>
      <w:r w:rsidR="00D70689">
        <w:rPr>
          <w:color w:val="000000"/>
          <w:sz w:val="28"/>
          <w:szCs w:val="28"/>
        </w:rPr>
        <w:t xml:space="preserve">А здоровое начало все </w:t>
      </w:r>
      <w:r w:rsidR="0091676B" w:rsidRPr="002B3A3B">
        <w:rPr>
          <w:color w:val="000000"/>
          <w:sz w:val="28"/>
          <w:szCs w:val="28"/>
        </w:rPr>
        <w:t>равно прорвется к победе.</w:t>
      </w:r>
    </w:p>
    <w:p w:rsidR="00541716" w:rsidRPr="002B3A3B" w:rsidRDefault="00541716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541716" w:rsidRPr="002B3A3B" w:rsidRDefault="00541716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F150B" w:rsidRDefault="00D70689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Pr="002B3A3B">
        <w:rPr>
          <w:b/>
          <w:color w:val="000000"/>
          <w:sz w:val="28"/>
          <w:szCs w:val="28"/>
        </w:rPr>
        <w:t>Список использованной литературы</w:t>
      </w:r>
    </w:p>
    <w:p w:rsidR="00D70689" w:rsidRPr="002B3A3B" w:rsidRDefault="00D70689" w:rsidP="002B3A3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4F150B" w:rsidRPr="002B3A3B" w:rsidRDefault="00AF7232" w:rsidP="00D70689">
      <w:pPr>
        <w:numPr>
          <w:ilvl w:val="0"/>
          <w:numId w:val="5"/>
        </w:numPr>
        <w:tabs>
          <w:tab w:val="left" w:pos="30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Медков, </w:t>
      </w:r>
      <w:r w:rsidR="002B3A3B" w:rsidRPr="002B3A3B">
        <w:rPr>
          <w:color w:val="000000"/>
          <w:sz w:val="28"/>
          <w:szCs w:val="28"/>
        </w:rPr>
        <w:t>В.М.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Демография</w:t>
      </w:r>
      <w:r w:rsidRPr="002B3A3B">
        <w:rPr>
          <w:color w:val="000000"/>
          <w:sz w:val="28"/>
          <w:szCs w:val="28"/>
        </w:rPr>
        <w:t>: Учебное пособие. Серия «Учебники и учебные пособия»</w:t>
      </w:r>
      <w:r w:rsidR="000643C4" w:rsidRPr="002B3A3B">
        <w:rPr>
          <w:color w:val="000000"/>
          <w:sz w:val="28"/>
          <w:szCs w:val="28"/>
        </w:rPr>
        <w:t xml:space="preserve"> / </w:t>
      </w:r>
      <w:r w:rsidR="002B3A3B" w:rsidRPr="002B3A3B">
        <w:rPr>
          <w:color w:val="000000"/>
          <w:sz w:val="28"/>
          <w:szCs w:val="28"/>
        </w:rPr>
        <w:t>В.М.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Медков</w:t>
      </w:r>
      <w:r w:rsidR="000643C4" w:rsidRPr="002B3A3B">
        <w:rPr>
          <w:color w:val="000000"/>
          <w:sz w:val="28"/>
          <w:szCs w:val="28"/>
        </w:rPr>
        <w:t xml:space="preserve">.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 xml:space="preserve">Ростов-на-Дону: Феникс, 2002.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448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с.</w:t>
      </w:r>
    </w:p>
    <w:p w:rsidR="007F772E" w:rsidRPr="002B3A3B" w:rsidRDefault="007F772E" w:rsidP="00D70689">
      <w:pPr>
        <w:numPr>
          <w:ilvl w:val="0"/>
          <w:numId w:val="5"/>
        </w:numPr>
        <w:tabs>
          <w:tab w:val="left" w:pos="3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Рязанцев, </w:t>
      </w:r>
      <w:r w:rsidR="002B3A3B" w:rsidRPr="002B3A3B">
        <w:rPr>
          <w:color w:val="000000"/>
          <w:sz w:val="28"/>
          <w:szCs w:val="28"/>
        </w:rPr>
        <w:t>С.В.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Демографическая</w:t>
      </w:r>
      <w:r w:rsidRPr="002B3A3B">
        <w:rPr>
          <w:color w:val="000000"/>
          <w:sz w:val="28"/>
          <w:szCs w:val="28"/>
        </w:rPr>
        <w:t xml:space="preserve"> ситуация на Ставрополье в новых условиях / </w:t>
      </w:r>
      <w:r w:rsidR="002B3A3B" w:rsidRPr="002B3A3B">
        <w:rPr>
          <w:color w:val="000000"/>
          <w:sz w:val="28"/>
          <w:szCs w:val="28"/>
        </w:rPr>
        <w:t>С.В.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Рязанцев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//</w:t>
      </w:r>
      <w:r w:rsidRPr="002B3A3B">
        <w:rPr>
          <w:color w:val="000000"/>
          <w:sz w:val="28"/>
          <w:szCs w:val="28"/>
        </w:rPr>
        <w:t xml:space="preserve"> </w:t>
      </w:r>
      <w:r w:rsidRPr="002B3A3B">
        <w:rPr>
          <w:iCs/>
          <w:color w:val="000000"/>
          <w:sz w:val="28"/>
          <w:szCs w:val="28"/>
        </w:rPr>
        <w:t xml:space="preserve">М.: Природа. </w:t>
      </w:r>
      <w:r w:rsidR="00663953" w:rsidRPr="002B3A3B">
        <w:rPr>
          <w:iCs/>
          <w:color w:val="000000"/>
          <w:sz w:val="28"/>
          <w:szCs w:val="28"/>
        </w:rPr>
        <w:t>-</w:t>
      </w:r>
      <w:r w:rsidRPr="002B3A3B">
        <w:rPr>
          <w:iCs/>
          <w:color w:val="000000"/>
          <w:sz w:val="28"/>
          <w:szCs w:val="28"/>
        </w:rPr>
        <w:t xml:space="preserve">2001. </w:t>
      </w:r>
      <w:r w:rsidR="002B3A3B">
        <w:rPr>
          <w:iCs/>
          <w:color w:val="000000"/>
          <w:sz w:val="28"/>
          <w:szCs w:val="28"/>
        </w:rPr>
        <w:t>– №</w:t>
      </w:r>
      <w:r w:rsidR="002B3A3B" w:rsidRPr="002B3A3B">
        <w:rPr>
          <w:iCs/>
          <w:color w:val="000000"/>
          <w:sz w:val="28"/>
          <w:szCs w:val="28"/>
        </w:rPr>
        <w:t>7</w:t>
      </w:r>
      <w:r w:rsidR="003678C1" w:rsidRPr="002B3A3B">
        <w:rPr>
          <w:iCs/>
          <w:color w:val="000000"/>
          <w:sz w:val="28"/>
          <w:szCs w:val="28"/>
        </w:rPr>
        <w:t>.</w:t>
      </w:r>
    </w:p>
    <w:p w:rsidR="00BF08C0" w:rsidRPr="002B3A3B" w:rsidRDefault="00BF08C0" w:rsidP="00D70689">
      <w:pPr>
        <w:numPr>
          <w:ilvl w:val="0"/>
          <w:numId w:val="5"/>
        </w:numPr>
        <w:tabs>
          <w:tab w:val="left" w:pos="3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>Энциклопедия «Кругосвет»</w:t>
      </w:r>
      <w:r w:rsidR="007A0616" w:rsidRPr="002B3A3B">
        <w:rPr>
          <w:color w:val="000000"/>
          <w:sz w:val="28"/>
          <w:szCs w:val="28"/>
        </w:rPr>
        <w:t xml:space="preserve"> (Электронный ресурс) / © 2001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>2009</w:t>
      </w:r>
      <w:r w:rsidR="007A0616" w:rsidRPr="002B3A3B">
        <w:rPr>
          <w:color w:val="000000"/>
          <w:sz w:val="28"/>
          <w:szCs w:val="28"/>
        </w:rPr>
        <w:t xml:space="preserve"> «Яндекс», 200</w:t>
      </w:r>
      <w:r w:rsidR="00FC2583" w:rsidRPr="002B3A3B">
        <w:rPr>
          <w:color w:val="000000"/>
          <w:sz w:val="28"/>
          <w:szCs w:val="28"/>
        </w:rPr>
        <w:t>9</w:t>
      </w:r>
      <w:r w:rsidR="007A0616" w:rsidRPr="002B3A3B">
        <w:rPr>
          <w:color w:val="000000"/>
          <w:sz w:val="28"/>
          <w:szCs w:val="28"/>
        </w:rPr>
        <w:t xml:space="preserve">.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ab/>
      </w:r>
      <w:r w:rsidR="007A0616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Режим доступа</w:t>
      </w:r>
      <w:r w:rsidR="002B3A3B">
        <w:rPr>
          <w:color w:val="000000"/>
          <w:sz w:val="28"/>
          <w:szCs w:val="28"/>
        </w:rPr>
        <w:t xml:space="preserve"> </w:t>
      </w:r>
      <w:r w:rsidR="00FC2583" w:rsidRPr="00E56B0D">
        <w:rPr>
          <w:color w:val="000000"/>
          <w:sz w:val="28"/>
          <w:szCs w:val="28"/>
        </w:rPr>
        <w:t>http://slovari.yandex.ru /dict/krugosvet /article/1/1c/1010494.htm</w:t>
      </w:r>
      <w:r w:rsidR="003678C1" w:rsidRPr="002B3A3B">
        <w:rPr>
          <w:color w:val="000000"/>
          <w:sz w:val="28"/>
          <w:szCs w:val="28"/>
        </w:rPr>
        <w:t>.</w:t>
      </w:r>
    </w:p>
    <w:p w:rsidR="003678C1" w:rsidRPr="002B3A3B" w:rsidRDefault="002B3A3B" w:rsidP="00D70689">
      <w:pPr>
        <w:numPr>
          <w:ilvl w:val="0"/>
          <w:numId w:val="5"/>
        </w:numPr>
        <w:tabs>
          <w:tab w:val="left" w:pos="3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A3B">
        <w:rPr>
          <w:bCs/>
          <w:color w:val="000000"/>
          <w:sz w:val="28"/>
          <w:szCs w:val="28"/>
          <w:lang w:val="en-US"/>
        </w:rPr>
        <w:t>Gryn</w:t>
      </w:r>
      <w:r>
        <w:rPr>
          <w:bCs/>
          <w:color w:val="000000"/>
          <w:sz w:val="28"/>
          <w:szCs w:val="28"/>
          <w:lang w:val="en-US"/>
        </w:rPr>
        <w:t> </w:t>
      </w:r>
      <w:r w:rsidRPr="002B3A3B">
        <w:rPr>
          <w:bCs/>
          <w:color w:val="000000"/>
          <w:sz w:val="28"/>
          <w:szCs w:val="28"/>
          <w:lang w:val="en-US"/>
        </w:rPr>
        <w:t>T.A.</w:t>
      </w:r>
      <w:r w:rsidR="003678C1" w:rsidRPr="002B3A3B">
        <w:rPr>
          <w:b/>
          <w:bCs/>
          <w:color w:val="000000"/>
          <w:sz w:val="28"/>
          <w:szCs w:val="28"/>
          <w:lang w:val="en-US"/>
        </w:rPr>
        <w:t xml:space="preserve"> </w:t>
      </w:r>
      <w:r w:rsidR="003678C1" w:rsidRPr="002B3A3B">
        <w:rPr>
          <w:color w:val="000000"/>
          <w:sz w:val="28"/>
          <w:szCs w:val="28"/>
          <w:lang w:val="en-US"/>
        </w:rPr>
        <w:t>INTERNET Resources for Demographers</w:t>
      </w:r>
      <w:r>
        <w:rPr>
          <w:color w:val="000000"/>
          <w:sz w:val="28"/>
          <w:szCs w:val="28"/>
          <w:lang w:val="en-US"/>
        </w:rPr>
        <w:t> </w:t>
      </w:r>
      <w:r w:rsidRPr="002B3A3B">
        <w:rPr>
          <w:color w:val="000000"/>
          <w:sz w:val="28"/>
          <w:szCs w:val="28"/>
          <w:lang w:val="en-US"/>
        </w:rPr>
        <w:t>//</w:t>
      </w:r>
      <w:r w:rsidR="003678C1" w:rsidRPr="002B3A3B">
        <w:rPr>
          <w:color w:val="000000"/>
          <w:sz w:val="28"/>
          <w:szCs w:val="28"/>
          <w:lang w:val="en-US"/>
        </w:rPr>
        <w:t xml:space="preserve">Population Index. Summer 1997. Vol. 63. </w:t>
      </w:r>
      <w:r>
        <w:rPr>
          <w:color w:val="000000"/>
          <w:sz w:val="28"/>
          <w:szCs w:val="28"/>
          <w:lang w:val="en-US"/>
        </w:rPr>
        <w:t>№</w:t>
      </w:r>
      <w:r w:rsidRPr="002B3A3B">
        <w:rPr>
          <w:color w:val="000000"/>
          <w:sz w:val="28"/>
          <w:szCs w:val="28"/>
          <w:lang w:val="en-US"/>
        </w:rPr>
        <w:t>2</w:t>
      </w:r>
      <w:r w:rsidR="003678C1" w:rsidRPr="002B3A3B">
        <w:rPr>
          <w:color w:val="000000"/>
          <w:sz w:val="28"/>
          <w:szCs w:val="28"/>
          <w:lang w:val="en-US"/>
        </w:rPr>
        <w:t>.</w:t>
      </w:r>
    </w:p>
    <w:p w:rsidR="0083732C" w:rsidRPr="002B3A3B" w:rsidRDefault="0083732C" w:rsidP="00D70689">
      <w:pPr>
        <w:numPr>
          <w:ilvl w:val="0"/>
          <w:numId w:val="5"/>
        </w:numPr>
        <w:tabs>
          <w:tab w:val="left" w:pos="3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Медков, </w:t>
      </w:r>
      <w:r w:rsidR="002B3A3B" w:rsidRPr="002B3A3B">
        <w:rPr>
          <w:color w:val="000000"/>
          <w:sz w:val="28"/>
          <w:szCs w:val="28"/>
        </w:rPr>
        <w:t>В.М.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Некоторые</w:t>
      </w:r>
      <w:r w:rsidRPr="002B3A3B">
        <w:rPr>
          <w:color w:val="000000"/>
          <w:sz w:val="28"/>
          <w:szCs w:val="28"/>
        </w:rPr>
        <w:t xml:space="preserve"> демографические аспекты военного строительства (тезисы доклада) / </w:t>
      </w:r>
      <w:r w:rsidR="002B3A3B" w:rsidRPr="002B3A3B">
        <w:rPr>
          <w:color w:val="000000"/>
          <w:sz w:val="28"/>
          <w:szCs w:val="28"/>
        </w:rPr>
        <w:t>В.М.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Медков</w:t>
      </w:r>
      <w:r w:rsidRPr="002B3A3B">
        <w:rPr>
          <w:color w:val="000000"/>
          <w:sz w:val="28"/>
          <w:szCs w:val="28"/>
        </w:rPr>
        <w:t xml:space="preserve">.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 xml:space="preserve">2008.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ab/>
      </w:r>
      <w:r w:rsidRPr="002B3A3B">
        <w:rPr>
          <w:color w:val="000000"/>
          <w:sz w:val="28"/>
          <w:szCs w:val="28"/>
        </w:rPr>
        <w:t>Режим доступа</w:t>
      </w:r>
      <w:r w:rsidR="002B3A3B">
        <w:rPr>
          <w:color w:val="000000"/>
          <w:sz w:val="28"/>
          <w:szCs w:val="28"/>
        </w:rPr>
        <w:t xml:space="preserve"> </w:t>
      </w:r>
      <w:r w:rsidR="0074241E" w:rsidRPr="00E56B0D">
        <w:rPr>
          <w:color w:val="000000"/>
          <w:sz w:val="28"/>
          <w:szCs w:val="28"/>
        </w:rPr>
        <w:t>http://worldspol.socio.msu.ru/pa/medkov.doc</w:t>
      </w:r>
      <w:r w:rsidR="0074241E" w:rsidRPr="002B3A3B">
        <w:rPr>
          <w:color w:val="000000"/>
          <w:sz w:val="28"/>
          <w:szCs w:val="28"/>
        </w:rPr>
        <w:t>.</w:t>
      </w:r>
    </w:p>
    <w:p w:rsidR="0074241E" w:rsidRPr="002B3A3B" w:rsidRDefault="0074241E" w:rsidP="00D70689">
      <w:pPr>
        <w:numPr>
          <w:ilvl w:val="0"/>
          <w:numId w:val="5"/>
        </w:numPr>
        <w:tabs>
          <w:tab w:val="left" w:pos="3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A3B">
        <w:rPr>
          <w:bCs/>
          <w:color w:val="000000"/>
          <w:sz w:val="28"/>
          <w:szCs w:val="28"/>
        </w:rPr>
        <w:t>Медведева,</w:t>
      </w:r>
      <w:r w:rsidRPr="002B3A3B">
        <w:rPr>
          <w:color w:val="000000"/>
          <w:sz w:val="28"/>
          <w:szCs w:val="28"/>
        </w:rPr>
        <w:t xml:space="preserve"> </w:t>
      </w:r>
      <w:r w:rsidR="002B3A3B" w:rsidRPr="002B3A3B">
        <w:rPr>
          <w:bCs/>
          <w:color w:val="000000"/>
          <w:sz w:val="28"/>
          <w:szCs w:val="28"/>
        </w:rPr>
        <w:t>И.</w:t>
      </w:r>
      <w:r w:rsidR="002B3A3B">
        <w:rPr>
          <w:bCs/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Демографическая</w:t>
      </w:r>
      <w:r w:rsidRPr="002B3A3B">
        <w:rPr>
          <w:color w:val="000000"/>
          <w:sz w:val="28"/>
          <w:szCs w:val="28"/>
        </w:rPr>
        <w:t xml:space="preserve"> война / </w:t>
      </w:r>
      <w:r w:rsidR="002B3A3B" w:rsidRPr="002B3A3B">
        <w:rPr>
          <w:bCs/>
          <w:color w:val="000000"/>
          <w:sz w:val="28"/>
          <w:szCs w:val="28"/>
        </w:rPr>
        <w:t>И.</w:t>
      </w:r>
      <w:r w:rsidR="002B3A3B">
        <w:rPr>
          <w:bCs/>
          <w:color w:val="000000"/>
          <w:sz w:val="28"/>
          <w:szCs w:val="28"/>
        </w:rPr>
        <w:t> </w:t>
      </w:r>
      <w:r w:rsidR="002B3A3B" w:rsidRPr="002B3A3B">
        <w:rPr>
          <w:bCs/>
          <w:color w:val="000000"/>
          <w:sz w:val="28"/>
          <w:szCs w:val="28"/>
        </w:rPr>
        <w:t>Медведева</w:t>
      </w:r>
      <w:r w:rsidRPr="002B3A3B">
        <w:rPr>
          <w:bCs/>
          <w:color w:val="000000"/>
          <w:sz w:val="28"/>
          <w:szCs w:val="28"/>
        </w:rPr>
        <w:t xml:space="preserve">, </w:t>
      </w:r>
      <w:r w:rsidR="002B3A3B" w:rsidRPr="002B3A3B">
        <w:rPr>
          <w:bCs/>
          <w:color w:val="000000"/>
          <w:sz w:val="28"/>
          <w:szCs w:val="28"/>
        </w:rPr>
        <w:t>Т.</w:t>
      </w:r>
      <w:r w:rsidR="002B3A3B">
        <w:rPr>
          <w:bCs/>
          <w:color w:val="000000"/>
          <w:sz w:val="28"/>
          <w:szCs w:val="28"/>
        </w:rPr>
        <w:t> </w:t>
      </w:r>
      <w:r w:rsidR="002B3A3B" w:rsidRPr="002B3A3B">
        <w:rPr>
          <w:bCs/>
          <w:color w:val="000000"/>
          <w:sz w:val="28"/>
          <w:szCs w:val="28"/>
        </w:rPr>
        <w:t>Шишова</w:t>
      </w:r>
      <w:r w:rsidRPr="002B3A3B">
        <w:rPr>
          <w:bCs/>
          <w:color w:val="000000"/>
          <w:sz w:val="28"/>
          <w:szCs w:val="28"/>
        </w:rPr>
        <w:t xml:space="preserve">. </w:t>
      </w:r>
      <w:r w:rsidRPr="002B3A3B">
        <w:rPr>
          <w:color w:val="000000"/>
          <w:sz w:val="28"/>
          <w:szCs w:val="28"/>
        </w:rPr>
        <w:t xml:space="preserve">Источник: Наше Время. Дата публикации: 30.09.2006.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ab/>
      </w:r>
      <w:r w:rsidRPr="002B3A3B">
        <w:rPr>
          <w:color w:val="000000"/>
          <w:sz w:val="28"/>
          <w:szCs w:val="28"/>
        </w:rPr>
        <w:t xml:space="preserve"> Режим доступа</w:t>
      </w:r>
      <w:r w:rsid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http://www.demographia.ru/articles_N/index.html</w:t>
      </w:r>
      <w:r w:rsidR="002B3A3B" w:rsidRPr="002B3A3B">
        <w:rPr>
          <w:color w:val="000000"/>
          <w:sz w:val="28"/>
          <w:szCs w:val="28"/>
        </w:rPr>
        <w:t>?</w:t>
      </w:r>
      <w:r w:rsidR="002B3A3B">
        <w:rPr>
          <w:color w:val="000000"/>
          <w:sz w:val="28"/>
          <w:szCs w:val="28"/>
        </w:rPr>
        <w:t xml:space="preserve"> </w:t>
      </w:r>
      <w:r w:rsidR="002B3A3B" w:rsidRPr="002B3A3B">
        <w:rPr>
          <w:color w:val="000000"/>
          <w:sz w:val="28"/>
          <w:szCs w:val="28"/>
        </w:rPr>
        <w:t>i</w:t>
      </w:r>
      <w:r w:rsidRPr="002B3A3B">
        <w:rPr>
          <w:color w:val="000000"/>
          <w:sz w:val="28"/>
          <w:szCs w:val="28"/>
        </w:rPr>
        <w:t>dR=23&amp;idArt=561.</w:t>
      </w:r>
    </w:p>
    <w:p w:rsidR="00554F1E" w:rsidRPr="002B3A3B" w:rsidRDefault="00554F1E" w:rsidP="00D70689">
      <w:pPr>
        <w:numPr>
          <w:ilvl w:val="0"/>
          <w:numId w:val="5"/>
        </w:numPr>
        <w:tabs>
          <w:tab w:val="left" w:pos="3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A3B">
        <w:rPr>
          <w:bCs/>
          <w:iCs/>
          <w:color w:val="000000"/>
          <w:sz w:val="28"/>
          <w:szCs w:val="28"/>
        </w:rPr>
        <w:t xml:space="preserve">Мукомель, </w:t>
      </w:r>
      <w:r w:rsidR="002B3A3B" w:rsidRPr="002B3A3B">
        <w:rPr>
          <w:bCs/>
          <w:iCs/>
          <w:color w:val="000000"/>
          <w:sz w:val="28"/>
          <w:szCs w:val="28"/>
        </w:rPr>
        <w:t>В.</w:t>
      </w:r>
      <w:r w:rsidR="002B3A3B">
        <w:rPr>
          <w:bCs/>
          <w:iCs/>
          <w:color w:val="000000"/>
          <w:sz w:val="28"/>
          <w:szCs w:val="28"/>
        </w:rPr>
        <w:t> </w:t>
      </w:r>
      <w:r w:rsidR="002B3A3B" w:rsidRPr="002B3A3B">
        <w:rPr>
          <w:bCs/>
          <w:color w:val="000000"/>
          <w:sz w:val="28"/>
          <w:szCs w:val="28"/>
        </w:rPr>
        <w:t>Демографические</w:t>
      </w:r>
      <w:r w:rsidRPr="002B3A3B">
        <w:rPr>
          <w:bCs/>
          <w:color w:val="000000"/>
          <w:sz w:val="28"/>
          <w:szCs w:val="28"/>
        </w:rPr>
        <w:t xml:space="preserve"> последствия этнических и региональных конфликтов в постсоветском пространстве /</w:t>
      </w:r>
      <w:r w:rsidRPr="002B3A3B">
        <w:rPr>
          <w:bCs/>
          <w:iCs/>
          <w:color w:val="000000"/>
          <w:sz w:val="28"/>
          <w:szCs w:val="28"/>
        </w:rPr>
        <w:t xml:space="preserve"> </w:t>
      </w:r>
      <w:r w:rsidR="002B3A3B" w:rsidRPr="002B3A3B">
        <w:rPr>
          <w:bCs/>
          <w:iCs/>
          <w:color w:val="000000"/>
          <w:sz w:val="28"/>
          <w:szCs w:val="28"/>
        </w:rPr>
        <w:t>В.</w:t>
      </w:r>
      <w:r w:rsidR="002B3A3B">
        <w:rPr>
          <w:bCs/>
          <w:iCs/>
          <w:color w:val="000000"/>
          <w:sz w:val="28"/>
          <w:szCs w:val="28"/>
        </w:rPr>
        <w:t> </w:t>
      </w:r>
      <w:r w:rsidR="002B3A3B" w:rsidRPr="002B3A3B">
        <w:rPr>
          <w:bCs/>
          <w:iCs/>
          <w:color w:val="000000"/>
          <w:sz w:val="28"/>
          <w:szCs w:val="28"/>
        </w:rPr>
        <w:t>Мукомель</w:t>
      </w:r>
      <w:r w:rsidRPr="002B3A3B">
        <w:rPr>
          <w:bCs/>
          <w:iCs/>
          <w:color w:val="000000"/>
          <w:sz w:val="28"/>
          <w:szCs w:val="28"/>
        </w:rPr>
        <w:t xml:space="preserve">. </w:t>
      </w:r>
      <w:r w:rsidR="002B3A3B">
        <w:rPr>
          <w:bCs/>
          <w:iCs/>
          <w:color w:val="000000"/>
          <w:sz w:val="28"/>
          <w:szCs w:val="28"/>
        </w:rPr>
        <w:t>–</w:t>
      </w:r>
      <w:r w:rsidR="002B3A3B" w:rsidRPr="002B3A3B">
        <w:rPr>
          <w:bCs/>
          <w:iCs/>
          <w:color w:val="000000"/>
          <w:sz w:val="28"/>
          <w:szCs w:val="28"/>
        </w:rPr>
        <w:t xml:space="preserve"> </w:t>
      </w:r>
      <w:r w:rsidRPr="002B3A3B">
        <w:rPr>
          <w:bCs/>
          <w:iCs/>
          <w:color w:val="000000"/>
          <w:sz w:val="28"/>
          <w:szCs w:val="28"/>
        </w:rPr>
        <w:t xml:space="preserve">Центр этнополитических и региональных исследований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ab/>
      </w:r>
      <w:r w:rsidRPr="002B3A3B">
        <w:rPr>
          <w:color w:val="000000"/>
          <w:sz w:val="28"/>
          <w:szCs w:val="28"/>
        </w:rPr>
        <w:t xml:space="preserve"> Режим доступа </w:t>
      </w:r>
      <w:r w:rsidRPr="00E56B0D">
        <w:rPr>
          <w:color w:val="000000"/>
          <w:sz w:val="28"/>
          <w:szCs w:val="28"/>
          <w:lang w:val="en-US"/>
        </w:rPr>
        <w:t>http</w:t>
      </w:r>
      <w:r w:rsidRPr="00E56B0D">
        <w:rPr>
          <w:color w:val="000000"/>
          <w:sz w:val="28"/>
          <w:szCs w:val="28"/>
        </w:rPr>
        <w:t>://</w:t>
      </w:r>
      <w:r w:rsidRPr="00E56B0D">
        <w:rPr>
          <w:color w:val="000000"/>
          <w:sz w:val="28"/>
          <w:szCs w:val="28"/>
          <w:lang w:val="en-US"/>
        </w:rPr>
        <w:t>www</w:t>
      </w:r>
      <w:r w:rsidRPr="00E56B0D">
        <w:rPr>
          <w:color w:val="000000"/>
          <w:sz w:val="28"/>
          <w:szCs w:val="28"/>
        </w:rPr>
        <w:t>.</w:t>
      </w:r>
      <w:r w:rsidRPr="00E56B0D">
        <w:rPr>
          <w:color w:val="000000"/>
          <w:sz w:val="28"/>
          <w:szCs w:val="28"/>
          <w:lang w:val="en-US"/>
        </w:rPr>
        <w:t>demoscope</w:t>
      </w:r>
      <w:r w:rsidRPr="00E56B0D">
        <w:rPr>
          <w:color w:val="000000"/>
          <w:sz w:val="28"/>
          <w:szCs w:val="28"/>
        </w:rPr>
        <w:t>.</w:t>
      </w:r>
      <w:r w:rsidRPr="00E56B0D">
        <w:rPr>
          <w:color w:val="000000"/>
          <w:sz w:val="28"/>
          <w:szCs w:val="28"/>
          <w:lang w:val="en-US"/>
        </w:rPr>
        <w:t>ru</w:t>
      </w:r>
      <w:r w:rsidRPr="002B3A3B">
        <w:rPr>
          <w:color w:val="000000"/>
          <w:sz w:val="28"/>
          <w:szCs w:val="28"/>
        </w:rPr>
        <w:t xml:space="preserve"> /</w:t>
      </w:r>
      <w:r w:rsidRPr="002B3A3B">
        <w:rPr>
          <w:color w:val="000000"/>
          <w:sz w:val="28"/>
          <w:szCs w:val="28"/>
          <w:lang w:val="en-US"/>
        </w:rPr>
        <w:t>center</w:t>
      </w:r>
      <w:r w:rsidRPr="002B3A3B">
        <w:rPr>
          <w:color w:val="000000"/>
          <w:sz w:val="28"/>
          <w:szCs w:val="28"/>
        </w:rPr>
        <w:t>/</w:t>
      </w:r>
      <w:r w:rsidRPr="002B3A3B">
        <w:rPr>
          <w:color w:val="000000"/>
          <w:sz w:val="28"/>
          <w:szCs w:val="28"/>
          <w:lang w:val="en-US"/>
        </w:rPr>
        <w:t>popul</w:t>
      </w:r>
      <w:r w:rsidRPr="002B3A3B">
        <w:rPr>
          <w:color w:val="000000"/>
          <w:sz w:val="28"/>
          <w:szCs w:val="28"/>
        </w:rPr>
        <w:t xml:space="preserve"> /</w:t>
      </w:r>
      <w:r w:rsidRPr="002B3A3B">
        <w:rPr>
          <w:color w:val="000000"/>
          <w:sz w:val="28"/>
          <w:szCs w:val="28"/>
          <w:lang w:val="en-US"/>
        </w:rPr>
        <w:t>popul</w:t>
      </w:r>
      <w:r w:rsidRPr="002B3A3B">
        <w:rPr>
          <w:color w:val="000000"/>
          <w:sz w:val="28"/>
          <w:szCs w:val="28"/>
        </w:rPr>
        <w:t>22.</w:t>
      </w:r>
      <w:r w:rsidRPr="002B3A3B">
        <w:rPr>
          <w:color w:val="000000"/>
          <w:sz w:val="28"/>
          <w:szCs w:val="28"/>
          <w:lang w:val="en-US"/>
        </w:rPr>
        <w:t>html</w:t>
      </w:r>
      <w:r w:rsidRPr="002B3A3B">
        <w:rPr>
          <w:color w:val="000000"/>
          <w:sz w:val="28"/>
          <w:szCs w:val="28"/>
        </w:rPr>
        <w:t>.</w:t>
      </w:r>
    </w:p>
    <w:p w:rsidR="00332B2B" w:rsidRPr="002B3A3B" w:rsidRDefault="00332B2B" w:rsidP="00D70689">
      <w:pPr>
        <w:numPr>
          <w:ilvl w:val="0"/>
          <w:numId w:val="5"/>
        </w:numPr>
        <w:tabs>
          <w:tab w:val="left" w:pos="30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B3A3B">
        <w:rPr>
          <w:color w:val="000000"/>
          <w:sz w:val="28"/>
          <w:szCs w:val="28"/>
        </w:rPr>
        <w:t xml:space="preserve">Рязанцев, </w:t>
      </w:r>
      <w:r w:rsidR="002B3A3B" w:rsidRPr="002B3A3B">
        <w:rPr>
          <w:color w:val="000000"/>
          <w:sz w:val="28"/>
          <w:szCs w:val="28"/>
        </w:rPr>
        <w:t>С.В.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Социально</w:t>
      </w:r>
      <w:r w:rsidRPr="002B3A3B">
        <w:rPr>
          <w:color w:val="000000"/>
          <w:sz w:val="28"/>
          <w:szCs w:val="28"/>
        </w:rPr>
        <w:t>-демографические последствия военных действий в Чеченской республике в 1990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>2</w:t>
      </w:r>
      <w:r w:rsidRPr="002B3A3B">
        <w:rPr>
          <w:color w:val="000000"/>
          <w:sz w:val="28"/>
          <w:szCs w:val="28"/>
        </w:rPr>
        <w:t xml:space="preserve">001 годах / </w:t>
      </w:r>
      <w:r w:rsidR="002B3A3B" w:rsidRPr="002B3A3B">
        <w:rPr>
          <w:color w:val="000000"/>
          <w:sz w:val="28"/>
          <w:szCs w:val="28"/>
        </w:rPr>
        <w:t>Рязанцев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С.В.</w:t>
      </w:r>
      <w:r w:rsidRPr="002B3A3B">
        <w:rPr>
          <w:color w:val="000000"/>
          <w:sz w:val="28"/>
          <w:szCs w:val="28"/>
        </w:rPr>
        <w:t xml:space="preserve">, </w:t>
      </w:r>
      <w:r w:rsidR="002B3A3B" w:rsidRPr="002B3A3B">
        <w:rPr>
          <w:color w:val="000000"/>
          <w:sz w:val="28"/>
          <w:szCs w:val="28"/>
        </w:rPr>
        <w:t>Маньшин</w:t>
      </w:r>
      <w:r w:rsidR="002B3A3B">
        <w:rPr>
          <w:color w:val="000000"/>
          <w:sz w:val="28"/>
          <w:szCs w:val="28"/>
        </w:rPr>
        <w:t> </w:t>
      </w:r>
      <w:r w:rsidR="002B3A3B" w:rsidRPr="002B3A3B">
        <w:rPr>
          <w:color w:val="000000"/>
          <w:sz w:val="28"/>
          <w:szCs w:val="28"/>
        </w:rPr>
        <w:t>Р.В.</w:t>
      </w:r>
      <w:r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2B3A3B" w:rsidRPr="002B3A3B">
        <w:rPr>
          <w:color w:val="000000"/>
          <w:sz w:val="28"/>
          <w:szCs w:val="28"/>
        </w:rPr>
        <w:t xml:space="preserve"> </w:t>
      </w:r>
      <w:r w:rsidRPr="002B3A3B">
        <w:rPr>
          <w:bCs/>
          <w:color w:val="000000"/>
          <w:sz w:val="28"/>
          <w:szCs w:val="28"/>
        </w:rPr>
        <w:t>Центр демографии и экологии человека Института народнохозяйственного прогнозирования РАН.</w:t>
      </w:r>
      <w:r w:rsidR="00DC37ED" w:rsidRPr="002B3A3B">
        <w:rPr>
          <w:bCs/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Электронная версия бюллетеня «</w:t>
      </w:r>
      <w:r w:rsidRPr="002B3A3B">
        <w:rPr>
          <w:iCs/>
          <w:color w:val="000000"/>
          <w:sz w:val="28"/>
          <w:szCs w:val="28"/>
        </w:rPr>
        <w:t xml:space="preserve">Население и общество». </w:t>
      </w:r>
      <w:r w:rsidR="00DC37ED" w:rsidRPr="002B3A3B">
        <w:rPr>
          <w:bCs/>
          <w:color w:val="000000"/>
          <w:sz w:val="28"/>
          <w:szCs w:val="28"/>
        </w:rPr>
        <w:t xml:space="preserve">1 </w:t>
      </w:r>
      <w:r w:rsidR="002B3A3B">
        <w:rPr>
          <w:bCs/>
          <w:color w:val="000000"/>
          <w:sz w:val="28"/>
          <w:szCs w:val="28"/>
        </w:rPr>
        <w:t>–</w:t>
      </w:r>
      <w:r w:rsidR="002B3A3B" w:rsidRPr="002B3A3B">
        <w:rPr>
          <w:bCs/>
          <w:color w:val="000000"/>
          <w:sz w:val="28"/>
          <w:szCs w:val="28"/>
        </w:rPr>
        <w:t xml:space="preserve"> </w:t>
      </w:r>
      <w:r w:rsidR="00DC37ED" w:rsidRPr="002B3A3B">
        <w:rPr>
          <w:bCs/>
          <w:color w:val="000000"/>
          <w:sz w:val="28"/>
          <w:szCs w:val="28"/>
        </w:rPr>
        <w:t xml:space="preserve">14 апреля 2002. </w:t>
      </w:r>
      <w:r w:rsidR="002B3A3B">
        <w:rPr>
          <w:bCs/>
          <w:color w:val="000000"/>
          <w:sz w:val="28"/>
          <w:szCs w:val="28"/>
        </w:rPr>
        <w:t>–</w:t>
      </w:r>
      <w:r w:rsidR="002B3A3B" w:rsidRPr="002B3A3B">
        <w:rPr>
          <w:iCs/>
          <w:color w:val="000000"/>
          <w:sz w:val="28"/>
          <w:szCs w:val="28"/>
        </w:rPr>
        <w:t xml:space="preserve"> </w:t>
      </w:r>
      <w:r w:rsidR="002B3A3B">
        <w:rPr>
          <w:bCs/>
          <w:color w:val="000000"/>
          <w:sz w:val="28"/>
          <w:szCs w:val="28"/>
        </w:rPr>
        <w:t>№</w:t>
      </w:r>
      <w:r w:rsidR="002B3A3B" w:rsidRPr="002B3A3B">
        <w:rPr>
          <w:bCs/>
          <w:color w:val="000000"/>
          <w:sz w:val="28"/>
          <w:szCs w:val="28"/>
        </w:rPr>
        <w:t>6</w:t>
      </w:r>
      <w:r w:rsidRPr="002B3A3B">
        <w:rPr>
          <w:bCs/>
          <w:color w:val="000000"/>
          <w:sz w:val="28"/>
          <w:szCs w:val="28"/>
        </w:rPr>
        <w:t xml:space="preserve">1 – 62 </w:t>
      </w:r>
      <w:r w:rsidRPr="002B3A3B">
        <w:rPr>
          <w:iCs/>
          <w:color w:val="000000"/>
          <w:sz w:val="28"/>
          <w:szCs w:val="28"/>
        </w:rPr>
        <w:t xml:space="preserve">(по материалам Международной научно-практической конференции </w:t>
      </w:r>
      <w:r w:rsidR="002B3A3B">
        <w:rPr>
          <w:iCs/>
          <w:color w:val="000000"/>
          <w:sz w:val="28"/>
          <w:szCs w:val="28"/>
        </w:rPr>
        <w:t>«</w:t>
      </w:r>
      <w:r w:rsidR="002B3A3B" w:rsidRPr="002B3A3B">
        <w:rPr>
          <w:iCs/>
          <w:color w:val="000000"/>
          <w:sz w:val="28"/>
          <w:szCs w:val="28"/>
        </w:rPr>
        <w:t>Д</w:t>
      </w:r>
      <w:r w:rsidRPr="002B3A3B">
        <w:rPr>
          <w:iCs/>
          <w:color w:val="000000"/>
          <w:sz w:val="28"/>
          <w:szCs w:val="28"/>
        </w:rPr>
        <w:t>емографическое развитие и его социально-экономические последствия</w:t>
      </w:r>
      <w:r w:rsidR="002B3A3B">
        <w:rPr>
          <w:iCs/>
          <w:color w:val="000000"/>
          <w:sz w:val="28"/>
          <w:szCs w:val="28"/>
        </w:rPr>
        <w:t>»</w:t>
      </w:r>
      <w:r w:rsidR="002B3A3B" w:rsidRPr="002B3A3B">
        <w:rPr>
          <w:iCs/>
          <w:color w:val="000000"/>
          <w:sz w:val="28"/>
          <w:szCs w:val="28"/>
        </w:rPr>
        <w:t xml:space="preserve"> </w:t>
      </w:r>
      <w:r w:rsidRPr="002B3A3B">
        <w:rPr>
          <w:iCs/>
          <w:color w:val="000000"/>
          <w:sz w:val="28"/>
          <w:szCs w:val="28"/>
        </w:rPr>
        <w:t xml:space="preserve">23 ноября 2001 года, </w:t>
      </w:r>
      <w:r w:rsidR="002B3A3B" w:rsidRPr="002B3A3B">
        <w:rPr>
          <w:iCs/>
          <w:color w:val="000000"/>
          <w:sz w:val="28"/>
          <w:szCs w:val="28"/>
        </w:rPr>
        <w:t>г.</w:t>
      </w:r>
      <w:r w:rsidR="002B3A3B">
        <w:rPr>
          <w:iCs/>
          <w:color w:val="000000"/>
          <w:sz w:val="28"/>
          <w:szCs w:val="28"/>
        </w:rPr>
        <w:t> </w:t>
      </w:r>
      <w:r w:rsidR="002B3A3B" w:rsidRPr="002B3A3B">
        <w:rPr>
          <w:iCs/>
          <w:color w:val="000000"/>
          <w:sz w:val="28"/>
          <w:szCs w:val="28"/>
        </w:rPr>
        <w:t>Москва</w:t>
      </w:r>
      <w:r w:rsidRPr="002B3A3B">
        <w:rPr>
          <w:iCs/>
          <w:color w:val="000000"/>
          <w:sz w:val="28"/>
          <w:szCs w:val="28"/>
        </w:rPr>
        <w:t>)</w:t>
      </w:r>
      <w:r w:rsidR="00DC37ED" w:rsidRPr="002B3A3B">
        <w:rPr>
          <w:iCs/>
          <w:color w:val="000000"/>
          <w:sz w:val="28"/>
          <w:szCs w:val="28"/>
        </w:rPr>
        <w:t>.</w:t>
      </w:r>
      <w:r w:rsidR="00DC37ED" w:rsidRPr="002B3A3B">
        <w:rPr>
          <w:color w:val="000000"/>
          <w:sz w:val="28"/>
          <w:szCs w:val="28"/>
        </w:rPr>
        <w:t xml:space="preserve"> </w:t>
      </w:r>
      <w:r w:rsidR="002B3A3B">
        <w:rPr>
          <w:color w:val="000000"/>
          <w:sz w:val="28"/>
          <w:szCs w:val="28"/>
        </w:rPr>
        <w:t>–</w:t>
      </w:r>
      <w:r w:rsidR="00DC37ED" w:rsidRPr="002B3A3B">
        <w:rPr>
          <w:color w:val="000000"/>
          <w:sz w:val="28"/>
          <w:szCs w:val="28"/>
        </w:rPr>
        <w:t xml:space="preserve"> Режим доступа </w:t>
      </w:r>
      <w:r w:rsidR="00DC37ED" w:rsidRPr="00E56B0D">
        <w:rPr>
          <w:color w:val="000000"/>
          <w:sz w:val="28"/>
          <w:szCs w:val="28"/>
          <w:lang w:val="en-US"/>
        </w:rPr>
        <w:t>http</w:t>
      </w:r>
      <w:r w:rsidR="00DC37ED" w:rsidRPr="00E56B0D">
        <w:rPr>
          <w:color w:val="000000"/>
          <w:sz w:val="28"/>
          <w:szCs w:val="28"/>
        </w:rPr>
        <w:t>://</w:t>
      </w:r>
      <w:r w:rsidR="00DC37ED" w:rsidRPr="00E56B0D">
        <w:rPr>
          <w:color w:val="000000"/>
          <w:sz w:val="28"/>
          <w:szCs w:val="28"/>
          <w:lang w:val="en-US"/>
        </w:rPr>
        <w:t>demoscope</w:t>
      </w:r>
      <w:r w:rsidR="00DC37ED" w:rsidRPr="00E56B0D">
        <w:rPr>
          <w:color w:val="000000"/>
          <w:sz w:val="28"/>
          <w:szCs w:val="28"/>
        </w:rPr>
        <w:t>.</w:t>
      </w:r>
      <w:r w:rsidR="00DC37ED" w:rsidRPr="00E56B0D">
        <w:rPr>
          <w:color w:val="000000"/>
          <w:sz w:val="28"/>
          <w:szCs w:val="28"/>
          <w:lang w:val="en-US"/>
        </w:rPr>
        <w:t>ru</w:t>
      </w:r>
      <w:r w:rsidR="00DC37ED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/</w:t>
      </w:r>
      <w:r w:rsidRPr="002B3A3B">
        <w:rPr>
          <w:color w:val="000000"/>
          <w:sz w:val="28"/>
          <w:szCs w:val="28"/>
          <w:lang w:val="en-US"/>
        </w:rPr>
        <w:t>weekly</w:t>
      </w:r>
      <w:r w:rsidRPr="002B3A3B">
        <w:rPr>
          <w:color w:val="000000"/>
          <w:sz w:val="28"/>
          <w:szCs w:val="28"/>
        </w:rPr>
        <w:t>/2002</w:t>
      </w:r>
      <w:r w:rsidR="00DC37ED" w:rsidRPr="002B3A3B">
        <w:rPr>
          <w:color w:val="000000"/>
          <w:sz w:val="28"/>
          <w:szCs w:val="28"/>
        </w:rPr>
        <w:t xml:space="preserve"> </w:t>
      </w:r>
      <w:r w:rsidRPr="002B3A3B">
        <w:rPr>
          <w:color w:val="000000"/>
          <w:sz w:val="28"/>
          <w:szCs w:val="28"/>
        </w:rPr>
        <w:t>/061/</w:t>
      </w:r>
      <w:r w:rsidRPr="002B3A3B">
        <w:rPr>
          <w:color w:val="000000"/>
          <w:sz w:val="28"/>
          <w:szCs w:val="28"/>
          <w:lang w:val="en-US"/>
        </w:rPr>
        <w:t>analit</w:t>
      </w:r>
      <w:r w:rsidRPr="002B3A3B">
        <w:rPr>
          <w:color w:val="000000"/>
          <w:sz w:val="28"/>
          <w:szCs w:val="28"/>
        </w:rPr>
        <w:t>01.</w:t>
      </w:r>
      <w:r w:rsidRPr="002B3A3B">
        <w:rPr>
          <w:color w:val="000000"/>
          <w:sz w:val="28"/>
          <w:szCs w:val="28"/>
          <w:lang w:val="en-US"/>
        </w:rPr>
        <w:t>php</w:t>
      </w:r>
      <w:r w:rsidR="00880B98" w:rsidRPr="002B3A3B">
        <w:rPr>
          <w:color w:val="000000"/>
          <w:sz w:val="28"/>
          <w:szCs w:val="28"/>
        </w:rPr>
        <w:t>.</w:t>
      </w:r>
      <w:bookmarkStart w:id="0" w:name="_GoBack"/>
      <w:bookmarkEnd w:id="0"/>
    </w:p>
    <w:sectPr w:rsidR="00332B2B" w:rsidRPr="002B3A3B" w:rsidSect="002B3A3B">
      <w:headerReference w:type="default" r:id="rId7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E51" w:rsidRDefault="00100E51">
      <w:r>
        <w:separator/>
      </w:r>
    </w:p>
  </w:endnote>
  <w:endnote w:type="continuationSeparator" w:id="0">
    <w:p w:rsidR="00100E51" w:rsidRDefault="0010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E51" w:rsidRDefault="00100E51">
      <w:r>
        <w:separator/>
      </w:r>
    </w:p>
  </w:footnote>
  <w:footnote w:type="continuationSeparator" w:id="0">
    <w:p w:rsidR="00100E51" w:rsidRDefault="00100E51">
      <w:r>
        <w:continuationSeparator/>
      </w:r>
    </w:p>
  </w:footnote>
  <w:footnote w:id="1">
    <w:p w:rsidR="00100E51" w:rsidRDefault="00292339" w:rsidP="00292339">
      <w:r w:rsidRPr="008E4D3E">
        <w:rPr>
          <w:rStyle w:val="ab"/>
        </w:rPr>
        <w:footnoteRef/>
      </w:r>
      <w:r w:rsidRPr="008E4D3E">
        <w:t xml:space="preserve"> </w:t>
      </w:r>
      <w:r w:rsidRPr="007750A7">
        <w:t>Демография: Учебное пособие. Серия «Учебники и учебные пособия»</w:t>
      </w:r>
      <w:r>
        <w:t>.</w:t>
      </w:r>
      <w:r w:rsidRPr="007750A7">
        <w:t xml:space="preserve"> В.М. Медков</w:t>
      </w:r>
      <w:r>
        <w:t>, с.3</w:t>
      </w:r>
    </w:p>
  </w:footnote>
  <w:footnote w:id="2">
    <w:p w:rsidR="00100E51" w:rsidRDefault="004D62C0" w:rsidP="006174A7">
      <w:pPr>
        <w:pStyle w:val="a9"/>
      </w:pPr>
      <w:r>
        <w:rPr>
          <w:rStyle w:val="ab"/>
        </w:rPr>
        <w:footnoteRef/>
      </w:r>
      <w:r>
        <w:t xml:space="preserve"> Курсив наш</w:t>
      </w:r>
    </w:p>
  </w:footnote>
  <w:footnote w:id="3">
    <w:p w:rsidR="00100E51" w:rsidRDefault="004D62C0" w:rsidP="00AF7232">
      <w:r w:rsidRPr="008E4D3E">
        <w:rPr>
          <w:rStyle w:val="ab"/>
        </w:rPr>
        <w:footnoteRef/>
      </w:r>
      <w:r w:rsidRPr="008E4D3E">
        <w:t xml:space="preserve"> </w:t>
      </w:r>
      <w:r w:rsidR="007750A7" w:rsidRPr="007750A7">
        <w:t>Демография: Учебное пособие. Серия «Учебники и учебные пособия»</w:t>
      </w:r>
      <w:r w:rsidR="007750A7">
        <w:t>.</w:t>
      </w:r>
      <w:r w:rsidR="007750A7" w:rsidRPr="007750A7">
        <w:t xml:space="preserve"> В.М. Медков</w:t>
      </w:r>
      <w:r w:rsidR="007750A7">
        <w:t>, с.</w:t>
      </w:r>
      <w:r w:rsidR="00DE3F7E">
        <w:t>7</w:t>
      </w:r>
    </w:p>
  </w:footnote>
  <w:footnote w:id="4">
    <w:p w:rsidR="00100E51" w:rsidRDefault="00BF08C0" w:rsidP="00BF08C0">
      <w:pPr>
        <w:pStyle w:val="1"/>
      </w:pPr>
      <w:r w:rsidRPr="008E4D3E">
        <w:rPr>
          <w:rStyle w:val="ab"/>
        </w:rPr>
        <w:footnoteRef/>
      </w:r>
      <w:r w:rsidRPr="008E4D3E">
        <w:t xml:space="preserve"> </w:t>
      </w:r>
      <w:r w:rsidR="00FC2583" w:rsidRPr="00FC2583">
        <w:rPr>
          <w:sz w:val="20"/>
        </w:rPr>
        <w:t>Энциклопедия «Кругосвет» (Электронный ресурс)</w:t>
      </w:r>
      <w:r w:rsidR="0083732C">
        <w:rPr>
          <w:sz w:val="20"/>
        </w:rPr>
        <w:t>.</w:t>
      </w:r>
      <w:r w:rsidR="00FC2583" w:rsidRPr="00FC2583">
        <w:rPr>
          <w:sz w:val="20"/>
        </w:rPr>
        <w:t xml:space="preserve"> © 2001 — 2009 «Яндекс»</w:t>
      </w:r>
    </w:p>
  </w:footnote>
  <w:footnote w:id="5">
    <w:p w:rsidR="00100E51" w:rsidRDefault="005635ED" w:rsidP="005635ED">
      <w:pPr>
        <w:pStyle w:val="1"/>
      </w:pPr>
      <w:r w:rsidRPr="008E4D3E">
        <w:rPr>
          <w:rStyle w:val="ab"/>
        </w:rPr>
        <w:footnoteRef/>
      </w:r>
      <w:r w:rsidRPr="008E4D3E">
        <w:t xml:space="preserve"> </w:t>
      </w:r>
      <w:r w:rsidRPr="0083732C">
        <w:rPr>
          <w:sz w:val="20"/>
        </w:rPr>
        <w:t>Некоторые демографические аспекты военного строительства (тезисы доклада)</w:t>
      </w:r>
      <w:r>
        <w:rPr>
          <w:sz w:val="20"/>
        </w:rPr>
        <w:t>,</w:t>
      </w:r>
      <w:r w:rsidRPr="0083732C">
        <w:rPr>
          <w:sz w:val="20"/>
        </w:rPr>
        <w:t xml:space="preserve"> В.М. Медков</w:t>
      </w:r>
      <w:r w:rsidR="00FC39BC">
        <w:rPr>
          <w:sz w:val="20"/>
        </w:rPr>
        <w:t>, п.п.5-8</w:t>
      </w:r>
    </w:p>
  </w:footnote>
  <w:footnote w:id="6">
    <w:p w:rsidR="00100E51" w:rsidRDefault="00F307F2" w:rsidP="00F307F2">
      <w:pPr>
        <w:pStyle w:val="1"/>
      </w:pPr>
      <w:r w:rsidRPr="008E4D3E">
        <w:rPr>
          <w:rStyle w:val="ab"/>
        </w:rPr>
        <w:footnoteRef/>
      </w:r>
      <w:r w:rsidRPr="008E4D3E">
        <w:t xml:space="preserve"> </w:t>
      </w:r>
      <w:r w:rsidRPr="0083732C">
        <w:rPr>
          <w:sz w:val="20"/>
        </w:rPr>
        <w:t>Некоторые демографические аспекты военного строительства (тезисы доклада)</w:t>
      </w:r>
      <w:r>
        <w:rPr>
          <w:sz w:val="20"/>
        </w:rPr>
        <w:t>,</w:t>
      </w:r>
      <w:r w:rsidRPr="0083732C">
        <w:rPr>
          <w:sz w:val="20"/>
        </w:rPr>
        <w:t xml:space="preserve"> В.М. Медков</w:t>
      </w:r>
      <w:r>
        <w:rPr>
          <w:sz w:val="20"/>
        </w:rPr>
        <w:t>, п.п.5-8</w:t>
      </w:r>
    </w:p>
  </w:footnote>
  <w:footnote w:id="7">
    <w:p w:rsidR="00100E51" w:rsidRDefault="007F772E" w:rsidP="007F772E">
      <w:pPr>
        <w:autoSpaceDE w:val="0"/>
        <w:autoSpaceDN w:val="0"/>
        <w:adjustRightInd w:val="0"/>
      </w:pPr>
      <w:r w:rsidRPr="008E4D3E">
        <w:rPr>
          <w:rStyle w:val="ab"/>
        </w:rPr>
        <w:footnoteRef/>
      </w:r>
      <w:r w:rsidRPr="008E4D3E">
        <w:t xml:space="preserve"> </w:t>
      </w:r>
      <w:r w:rsidRPr="007F772E">
        <w:t>Демографическая ситуация на Ставрополье в новых условиях</w:t>
      </w:r>
      <w:r>
        <w:t>.</w:t>
      </w:r>
      <w:r w:rsidRPr="007750A7">
        <w:t xml:space="preserve"> </w:t>
      </w:r>
      <w:r w:rsidRPr="007F772E">
        <w:t>С.В. Рязанцев</w:t>
      </w:r>
      <w:r>
        <w:t xml:space="preserve">. </w:t>
      </w:r>
      <w:r w:rsidRPr="007F772E">
        <w:t>Природа. 2001. №7</w:t>
      </w:r>
    </w:p>
  </w:footnote>
  <w:footnote w:id="8">
    <w:p w:rsidR="00100E51" w:rsidRDefault="0075035A" w:rsidP="0075035A">
      <w:pPr>
        <w:autoSpaceDE w:val="0"/>
        <w:autoSpaceDN w:val="0"/>
        <w:adjustRightInd w:val="0"/>
      </w:pPr>
      <w:r w:rsidRPr="008E4D3E">
        <w:rPr>
          <w:rStyle w:val="ab"/>
        </w:rPr>
        <w:footnoteRef/>
      </w:r>
      <w:r w:rsidRPr="008E4D3E">
        <w:t xml:space="preserve"> </w:t>
      </w:r>
      <w:r w:rsidRPr="0075035A">
        <w:t>Демографические последствия этнических и региональных конфликтов в постсоветском пространстве. В. Мукомель.</w:t>
      </w:r>
    </w:p>
  </w:footnote>
  <w:footnote w:id="9">
    <w:p w:rsidR="00100E51" w:rsidRDefault="00DC37ED" w:rsidP="00DC37ED">
      <w:pPr>
        <w:jc w:val="both"/>
      </w:pPr>
      <w:r w:rsidRPr="008E4D3E">
        <w:rPr>
          <w:rStyle w:val="ab"/>
        </w:rPr>
        <w:footnoteRef/>
      </w:r>
      <w:r w:rsidRPr="008E4D3E">
        <w:t xml:space="preserve"> </w:t>
      </w:r>
      <w:r w:rsidRPr="00DC37ED">
        <w:t>Социально-демографические последствия военных действий в Чеченской республике в 1990-2001 годах. Рязанцев С.В., Маньшин Р.В.</w:t>
      </w:r>
      <w:r w:rsidRPr="00DC37ED">
        <w:rPr>
          <w:bCs/>
        </w:rPr>
        <w:t xml:space="preserve"> </w:t>
      </w:r>
      <w:r w:rsidRPr="00DC37ED">
        <w:t>Электронная версия бюллетеня «</w:t>
      </w:r>
      <w:r w:rsidRPr="00DC37ED">
        <w:rPr>
          <w:iCs/>
        </w:rPr>
        <w:t xml:space="preserve">Население и общество». </w:t>
      </w:r>
      <w:r w:rsidRPr="00DC37ED">
        <w:rPr>
          <w:bCs/>
        </w:rPr>
        <w:t>1 - 14 апреля 2002. -</w:t>
      </w:r>
      <w:r w:rsidRPr="00DC37ED">
        <w:rPr>
          <w:iCs/>
        </w:rPr>
        <w:t xml:space="preserve"> </w:t>
      </w:r>
      <w:r w:rsidRPr="00DC37ED">
        <w:rPr>
          <w:bCs/>
        </w:rPr>
        <w:t>№ 61 – 62.</w:t>
      </w:r>
    </w:p>
  </w:footnote>
  <w:footnote w:id="10">
    <w:p w:rsidR="00100E51" w:rsidRDefault="00880B98" w:rsidP="00880B98">
      <w:pPr>
        <w:pStyle w:val="a7"/>
        <w:spacing w:before="0" w:beforeAutospacing="0" w:after="0" w:afterAutospacing="0" w:line="360" w:lineRule="auto"/>
        <w:jc w:val="both"/>
      </w:pPr>
      <w:r w:rsidRPr="008E4D3E">
        <w:rPr>
          <w:rStyle w:val="ab"/>
        </w:rPr>
        <w:footnoteRef/>
      </w:r>
      <w:r w:rsidRPr="008E4D3E">
        <w:t xml:space="preserve"> </w:t>
      </w:r>
      <w:r w:rsidRPr="00880B98">
        <w:rPr>
          <w:iCs/>
          <w:sz w:val="20"/>
          <w:szCs w:val="20"/>
        </w:rPr>
        <w:t xml:space="preserve">Военная демография </w:t>
      </w:r>
      <w:r w:rsidRPr="00880B98">
        <w:rPr>
          <w:sz w:val="20"/>
          <w:szCs w:val="20"/>
        </w:rPr>
        <w:t xml:space="preserve">(Электронный ресурс) </w:t>
      </w:r>
      <w:r w:rsidRPr="00880B98">
        <w:rPr>
          <w:iCs/>
          <w:sz w:val="20"/>
          <w:szCs w:val="20"/>
        </w:rPr>
        <w:t>/ Алексей Залыгин</w:t>
      </w:r>
      <w:r>
        <w:rPr>
          <w:sz w:val="20"/>
          <w:szCs w:val="20"/>
        </w:rPr>
        <w:t>, с.1</w:t>
      </w:r>
    </w:p>
  </w:footnote>
  <w:footnote w:id="11">
    <w:p w:rsidR="00100E51" w:rsidRDefault="00FC39BC" w:rsidP="00FC39BC">
      <w:pPr>
        <w:pStyle w:val="1"/>
      </w:pPr>
      <w:r w:rsidRPr="008E4D3E">
        <w:rPr>
          <w:rStyle w:val="ab"/>
        </w:rPr>
        <w:footnoteRef/>
      </w:r>
      <w:r w:rsidRPr="008E4D3E">
        <w:t xml:space="preserve"> </w:t>
      </w:r>
      <w:r w:rsidRPr="0083732C">
        <w:rPr>
          <w:sz w:val="20"/>
        </w:rPr>
        <w:t>Некоторые демографические аспекты военного строительства (тезисы доклада)</w:t>
      </w:r>
      <w:r>
        <w:rPr>
          <w:sz w:val="20"/>
        </w:rPr>
        <w:t>,</w:t>
      </w:r>
      <w:r w:rsidRPr="0083732C">
        <w:rPr>
          <w:sz w:val="20"/>
        </w:rPr>
        <w:t xml:space="preserve"> В.М. Медков</w:t>
      </w:r>
      <w:r>
        <w:rPr>
          <w:sz w:val="20"/>
        </w:rPr>
        <w:t>, п.9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72E" w:rsidRDefault="00E56B0D">
    <w:pPr>
      <w:pStyle w:val="ae"/>
      <w:jc w:val="right"/>
    </w:pPr>
    <w:r>
      <w:rPr>
        <w:noProof/>
      </w:rPr>
      <w:t>2</w:t>
    </w:r>
  </w:p>
  <w:p w:rsidR="007F772E" w:rsidRPr="007F772E" w:rsidRDefault="007F772E" w:rsidP="007F772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8A766F"/>
    <w:multiLevelType w:val="multilevel"/>
    <w:tmpl w:val="CA74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2F96D7E"/>
    <w:multiLevelType w:val="multilevel"/>
    <w:tmpl w:val="B178F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23B33"/>
    <w:multiLevelType w:val="hybridMultilevel"/>
    <w:tmpl w:val="1E4CAF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ADA0112"/>
    <w:multiLevelType w:val="hybridMultilevel"/>
    <w:tmpl w:val="764E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EC02F0A"/>
    <w:multiLevelType w:val="hybridMultilevel"/>
    <w:tmpl w:val="B7F6D5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AF910CD"/>
    <w:multiLevelType w:val="hybridMultilevel"/>
    <w:tmpl w:val="598E2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B606C75"/>
    <w:multiLevelType w:val="hybridMultilevel"/>
    <w:tmpl w:val="34AE75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A53"/>
    <w:rsid w:val="0000006F"/>
    <w:rsid w:val="00007CF2"/>
    <w:rsid w:val="00040890"/>
    <w:rsid w:val="00056821"/>
    <w:rsid w:val="000643C4"/>
    <w:rsid w:val="00071732"/>
    <w:rsid w:val="00095656"/>
    <w:rsid w:val="00095C02"/>
    <w:rsid w:val="000A53D1"/>
    <w:rsid w:val="000B02E8"/>
    <w:rsid w:val="000B10FE"/>
    <w:rsid w:val="000C65E6"/>
    <w:rsid w:val="000E65ED"/>
    <w:rsid w:val="00100E51"/>
    <w:rsid w:val="00114A76"/>
    <w:rsid w:val="001363E2"/>
    <w:rsid w:val="001365C9"/>
    <w:rsid w:val="0014403A"/>
    <w:rsid w:val="00157E36"/>
    <w:rsid w:val="00176CC6"/>
    <w:rsid w:val="00190899"/>
    <w:rsid w:val="00191863"/>
    <w:rsid w:val="001C36CE"/>
    <w:rsid w:val="002153B2"/>
    <w:rsid w:val="002237BD"/>
    <w:rsid w:val="002409A0"/>
    <w:rsid w:val="00244032"/>
    <w:rsid w:val="00257C52"/>
    <w:rsid w:val="00281F2D"/>
    <w:rsid w:val="002849DA"/>
    <w:rsid w:val="0029081F"/>
    <w:rsid w:val="00292339"/>
    <w:rsid w:val="002B3A3B"/>
    <w:rsid w:val="002D4EA3"/>
    <w:rsid w:val="002E2C05"/>
    <w:rsid w:val="003030FC"/>
    <w:rsid w:val="00305253"/>
    <w:rsid w:val="00332B2B"/>
    <w:rsid w:val="003538B7"/>
    <w:rsid w:val="00355540"/>
    <w:rsid w:val="00367285"/>
    <w:rsid w:val="003678C1"/>
    <w:rsid w:val="0037281F"/>
    <w:rsid w:val="00397128"/>
    <w:rsid w:val="003B4DA6"/>
    <w:rsid w:val="003D74E1"/>
    <w:rsid w:val="00425F8A"/>
    <w:rsid w:val="0044036A"/>
    <w:rsid w:val="00441F45"/>
    <w:rsid w:val="00451914"/>
    <w:rsid w:val="004703F9"/>
    <w:rsid w:val="004720E3"/>
    <w:rsid w:val="00480CE1"/>
    <w:rsid w:val="00486936"/>
    <w:rsid w:val="004A0F5C"/>
    <w:rsid w:val="004D4352"/>
    <w:rsid w:val="004D62C0"/>
    <w:rsid w:val="004E5734"/>
    <w:rsid w:val="004F150B"/>
    <w:rsid w:val="00527D02"/>
    <w:rsid w:val="00541716"/>
    <w:rsid w:val="00554F1E"/>
    <w:rsid w:val="0055769F"/>
    <w:rsid w:val="005635ED"/>
    <w:rsid w:val="005D2886"/>
    <w:rsid w:val="005D2D9D"/>
    <w:rsid w:val="006033C2"/>
    <w:rsid w:val="006174A7"/>
    <w:rsid w:val="006311AC"/>
    <w:rsid w:val="00636A5E"/>
    <w:rsid w:val="00663953"/>
    <w:rsid w:val="006D1809"/>
    <w:rsid w:val="006F2CCF"/>
    <w:rsid w:val="006F77CF"/>
    <w:rsid w:val="00710A6A"/>
    <w:rsid w:val="00722D65"/>
    <w:rsid w:val="00725343"/>
    <w:rsid w:val="0074241E"/>
    <w:rsid w:val="00743183"/>
    <w:rsid w:val="00745504"/>
    <w:rsid w:val="0075035A"/>
    <w:rsid w:val="0075617B"/>
    <w:rsid w:val="007750A7"/>
    <w:rsid w:val="00783164"/>
    <w:rsid w:val="00790645"/>
    <w:rsid w:val="007A0616"/>
    <w:rsid w:val="007B5CEB"/>
    <w:rsid w:val="007D3254"/>
    <w:rsid w:val="007E0060"/>
    <w:rsid w:val="007E1611"/>
    <w:rsid w:val="007E2D77"/>
    <w:rsid w:val="007F772E"/>
    <w:rsid w:val="008003F2"/>
    <w:rsid w:val="00825214"/>
    <w:rsid w:val="00836AFF"/>
    <w:rsid w:val="0083732C"/>
    <w:rsid w:val="00844AF2"/>
    <w:rsid w:val="00845935"/>
    <w:rsid w:val="0085717B"/>
    <w:rsid w:val="00860E54"/>
    <w:rsid w:val="008632B3"/>
    <w:rsid w:val="008716F2"/>
    <w:rsid w:val="008772DE"/>
    <w:rsid w:val="00880B98"/>
    <w:rsid w:val="008943AF"/>
    <w:rsid w:val="008A3F99"/>
    <w:rsid w:val="008E4D3E"/>
    <w:rsid w:val="008F05B5"/>
    <w:rsid w:val="0091676B"/>
    <w:rsid w:val="00922B7B"/>
    <w:rsid w:val="0097344A"/>
    <w:rsid w:val="00981DC4"/>
    <w:rsid w:val="009840D0"/>
    <w:rsid w:val="00987256"/>
    <w:rsid w:val="00997A53"/>
    <w:rsid w:val="009C603B"/>
    <w:rsid w:val="009C78CF"/>
    <w:rsid w:val="009E312C"/>
    <w:rsid w:val="009E3868"/>
    <w:rsid w:val="00A112D7"/>
    <w:rsid w:val="00A214AE"/>
    <w:rsid w:val="00A6030F"/>
    <w:rsid w:val="00A726BD"/>
    <w:rsid w:val="00A8419D"/>
    <w:rsid w:val="00A91903"/>
    <w:rsid w:val="00AB511F"/>
    <w:rsid w:val="00AF7232"/>
    <w:rsid w:val="00B00204"/>
    <w:rsid w:val="00B019EF"/>
    <w:rsid w:val="00B06668"/>
    <w:rsid w:val="00B33AF3"/>
    <w:rsid w:val="00B531BB"/>
    <w:rsid w:val="00B704FA"/>
    <w:rsid w:val="00B72ED7"/>
    <w:rsid w:val="00BA00D4"/>
    <w:rsid w:val="00BA42D7"/>
    <w:rsid w:val="00BB6420"/>
    <w:rsid w:val="00BE207F"/>
    <w:rsid w:val="00BF08C0"/>
    <w:rsid w:val="00BF2598"/>
    <w:rsid w:val="00C02FF5"/>
    <w:rsid w:val="00C06C1F"/>
    <w:rsid w:val="00C24696"/>
    <w:rsid w:val="00C37338"/>
    <w:rsid w:val="00C4072D"/>
    <w:rsid w:val="00C51189"/>
    <w:rsid w:val="00C6583D"/>
    <w:rsid w:val="00C84C8A"/>
    <w:rsid w:val="00C87776"/>
    <w:rsid w:val="00C96291"/>
    <w:rsid w:val="00CA7EF0"/>
    <w:rsid w:val="00CB4ED8"/>
    <w:rsid w:val="00CF1DF6"/>
    <w:rsid w:val="00D061C3"/>
    <w:rsid w:val="00D23FAD"/>
    <w:rsid w:val="00D70689"/>
    <w:rsid w:val="00D91D0D"/>
    <w:rsid w:val="00D94745"/>
    <w:rsid w:val="00D9504A"/>
    <w:rsid w:val="00DB15AC"/>
    <w:rsid w:val="00DB2F35"/>
    <w:rsid w:val="00DB328D"/>
    <w:rsid w:val="00DB7F50"/>
    <w:rsid w:val="00DC37ED"/>
    <w:rsid w:val="00DD6181"/>
    <w:rsid w:val="00DD6813"/>
    <w:rsid w:val="00DE3F7E"/>
    <w:rsid w:val="00E0180B"/>
    <w:rsid w:val="00E30A31"/>
    <w:rsid w:val="00E36E1F"/>
    <w:rsid w:val="00E44AB1"/>
    <w:rsid w:val="00E56B0D"/>
    <w:rsid w:val="00E6582B"/>
    <w:rsid w:val="00E77591"/>
    <w:rsid w:val="00E87E46"/>
    <w:rsid w:val="00E97881"/>
    <w:rsid w:val="00EA2390"/>
    <w:rsid w:val="00EB2FA7"/>
    <w:rsid w:val="00ED48C7"/>
    <w:rsid w:val="00F24618"/>
    <w:rsid w:val="00F307F2"/>
    <w:rsid w:val="00F31085"/>
    <w:rsid w:val="00F63E79"/>
    <w:rsid w:val="00F72C49"/>
    <w:rsid w:val="00F740F2"/>
    <w:rsid w:val="00F86417"/>
    <w:rsid w:val="00FC2583"/>
    <w:rsid w:val="00FC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6D2E124-B1B6-44BB-97EE-C6D1BB9A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1">
    <w:name w:val="Table Grid 1"/>
    <w:basedOn w:val="a1"/>
    <w:uiPriority w:val="99"/>
    <w:rsid w:val="002B3A3B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836A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157E36"/>
    <w:pPr>
      <w:jc w:val="both"/>
    </w:pPr>
    <w:rPr>
      <w:sz w:val="28"/>
    </w:rPr>
  </w:style>
  <w:style w:type="paragraph" w:styleId="a7">
    <w:name w:val="Normal (Web)"/>
    <w:basedOn w:val="a"/>
    <w:uiPriority w:val="99"/>
    <w:rsid w:val="001365C9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link w:val="a5"/>
    <w:uiPriority w:val="99"/>
    <w:locked/>
    <w:rsid w:val="00157E36"/>
    <w:rPr>
      <w:rFonts w:cs="Times New Roman"/>
      <w:sz w:val="28"/>
    </w:rPr>
  </w:style>
  <w:style w:type="character" w:styleId="a8">
    <w:name w:val="Hyperlink"/>
    <w:uiPriority w:val="99"/>
    <w:rsid w:val="00D94745"/>
    <w:rPr>
      <w:rFonts w:cs="Times New Roman"/>
      <w:color w:val="0000FF"/>
      <w:u w:val="single"/>
    </w:rPr>
  </w:style>
  <w:style w:type="paragraph" w:styleId="a9">
    <w:name w:val="footnote text"/>
    <w:basedOn w:val="a"/>
    <w:link w:val="aa"/>
    <w:uiPriority w:val="99"/>
    <w:semiHidden/>
    <w:rsid w:val="001363E2"/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1363E2"/>
    <w:rPr>
      <w:rFonts w:cs="Times New Roman"/>
      <w:vertAlign w:val="superscript"/>
    </w:rPr>
  </w:style>
  <w:style w:type="paragraph" w:styleId="z-">
    <w:name w:val="HTML Bottom of Form"/>
    <w:basedOn w:val="a"/>
    <w:next w:val="a"/>
    <w:link w:val="z-0"/>
    <w:hidden/>
    <w:uiPriority w:val="99"/>
    <w:rsid w:val="006D180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customStyle="1" w:styleId="h1">
    <w:name w:val="h1"/>
    <w:basedOn w:val="a"/>
    <w:uiPriority w:val="99"/>
    <w:rsid w:val="004D62C0"/>
    <w:pPr>
      <w:spacing w:before="100" w:beforeAutospacing="1" w:after="100" w:afterAutospacing="1"/>
    </w:pPr>
    <w:rPr>
      <w:sz w:val="24"/>
      <w:szCs w:val="24"/>
    </w:rPr>
  </w:style>
  <w:style w:type="character" w:customStyle="1" w:styleId="z-0">
    <w:name w:val="z-Конец формы Знак"/>
    <w:link w:val="z-"/>
    <w:uiPriority w:val="99"/>
    <w:locked/>
    <w:rsid w:val="006D1809"/>
    <w:rPr>
      <w:rFonts w:ascii="Arial" w:hAnsi="Arial" w:cs="Arial"/>
      <w:vanish/>
      <w:sz w:val="16"/>
      <w:szCs w:val="16"/>
    </w:rPr>
  </w:style>
  <w:style w:type="paragraph" w:customStyle="1" w:styleId="z1">
    <w:name w:val="z1"/>
    <w:basedOn w:val="a"/>
    <w:uiPriority w:val="99"/>
    <w:rsid w:val="004D62C0"/>
    <w:pPr>
      <w:spacing w:before="100" w:beforeAutospacing="1" w:after="100" w:afterAutospacing="1"/>
    </w:pPr>
    <w:rPr>
      <w:sz w:val="24"/>
      <w:szCs w:val="24"/>
    </w:rPr>
  </w:style>
  <w:style w:type="paragraph" w:customStyle="1" w:styleId="p2">
    <w:name w:val="p2"/>
    <w:basedOn w:val="a"/>
    <w:uiPriority w:val="99"/>
    <w:rsid w:val="004D62C0"/>
    <w:pPr>
      <w:spacing w:before="100" w:beforeAutospacing="1" w:after="100" w:afterAutospacing="1"/>
    </w:pPr>
    <w:rPr>
      <w:sz w:val="24"/>
      <w:szCs w:val="24"/>
    </w:rPr>
  </w:style>
  <w:style w:type="character" w:customStyle="1" w:styleId="b-pseudo-link">
    <w:name w:val="b-pseudo-link"/>
    <w:uiPriority w:val="99"/>
    <w:rsid w:val="004D62C0"/>
    <w:rPr>
      <w:rFonts w:cs="Times New Roman"/>
    </w:rPr>
  </w:style>
  <w:style w:type="paragraph" w:styleId="z-1">
    <w:name w:val="HTML Top of Form"/>
    <w:basedOn w:val="a"/>
    <w:next w:val="a"/>
    <w:link w:val="z-2"/>
    <w:hidden/>
    <w:uiPriority w:val="99"/>
    <w:rsid w:val="004D62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Начало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character" w:customStyle="1" w:styleId="precise">
    <w:name w:val="precise"/>
    <w:uiPriority w:val="99"/>
    <w:rsid w:val="004D62C0"/>
    <w:rPr>
      <w:rFonts w:cs="Times New Roman"/>
    </w:rPr>
  </w:style>
  <w:style w:type="paragraph" w:customStyle="1" w:styleId="highlight">
    <w:name w:val="highlight"/>
    <w:basedOn w:val="a"/>
    <w:uiPriority w:val="99"/>
    <w:rsid w:val="007B5CEB"/>
    <w:pPr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99"/>
    <w:qFormat/>
    <w:rsid w:val="007B5CEB"/>
    <w:rPr>
      <w:rFonts w:cs="Times New Roman"/>
      <w:b/>
      <w:bCs/>
    </w:rPr>
  </w:style>
  <w:style w:type="table" w:styleId="ad">
    <w:name w:val="Table Grid"/>
    <w:basedOn w:val="a1"/>
    <w:uiPriority w:val="99"/>
    <w:rsid w:val="008943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7F772E"/>
    <w:pPr>
      <w:tabs>
        <w:tab w:val="center" w:pos="4677"/>
        <w:tab w:val="right" w:pos="9355"/>
      </w:tabs>
    </w:pPr>
  </w:style>
  <w:style w:type="paragraph" w:styleId="af0">
    <w:name w:val="footer"/>
    <w:basedOn w:val="a"/>
    <w:link w:val="af1"/>
    <w:uiPriority w:val="99"/>
    <w:rsid w:val="007F772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7F772E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D9504A"/>
    <w:rPr>
      <w:rFonts w:cs="Times New Roman"/>
      <w:sz w:val="24"/>
    </w:rPr>
  </w:style>
  <w:style w:type="character" w:customStyle="1" w:styleId="af1">
    <w:name w:val="Нижний колонтитул Знак"/>
    <w:link w:val="af0"/>
    <w:uiPriority w:val="99"/>
    <w:locked/>
    <w:rsid w:val="007F77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403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9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03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03934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34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934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3357</Words>
  <Characters>19139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K_UNION</Company>
  <LinksUpToDate>false</LinksUpToDate>
  <CharactersWithSpaces>22452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>JOГO JARDIM x8?! PORRA! DIA 8 VOTA NГO!</dc:subject>
  <dc:creator>VOTA NГO А REGIONALIZAЗГO! SIM AO REFORЗO DO MUNICIPALISMO!</dc:creator>
  <cp:keywords/>
  <dc:description>A REGIONALIZAЗГO Й UM ERRO COLOSSAL!</dc:description>
  <cp:lastModifiedBy>admin</cp:lastModifiedBy>
  <cp:revision>2</cp:revision>
  <cp:lastPrinted>2008-04-10T07:05:00Z</cp:lastPrinted>
  <dcterms:created xsi:type="dcterms:W3CDTF">2014-03-07T20:50:00Z</dcterms:created>
  <dcterms:modified xsi:type="dcterms:W3CDTF">2014-03-07T20:50:00Z</dcterms:modified>
</cp:coreProperties>
</file>