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  <w:r w:rsidRPr="005748E2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  <w:r w:rsidRPr="005748E2">
        <w:rPr>
          <w:sz w:val="28"/>
          <w:szCs w:val="28"/>
        </w:rPr>
        <w:t>КАФЕДРА МЕНЕДЖМЕНТА</w:t>
      </w: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DA3144" w:rsidRPr="005748E2" w:rsidRDefault="00DA3144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DA3144" w:rsidRPr="005748E2" w:rsidRDefault="00DA3144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  <w:r w:rsidRPr="005748E2">
        <w:rPr>
          <w:sz w:val="28"/>
          <w:szCs w:val="28"/>
        </w:rPr>
        <w:t>РЕФЕРАТ</w:t>
      </w: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  <w:r w:rsidRPr="005748E2">
        <w:rPr>
          <w:sz w:val="28"/>
          <w:szCs w:val="28"/>
        </w:rPr>
        <w:t>НА ТЕМУ:</w:t>
      </w:r>
    </w:p>
    <w:p w:rsidR="00975535" w:rsidRPr="005748E2" w:rsidRDefault="00975535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DF6A06" w:rsidP="005748E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748E2">
        <w:rPr>
          <w:b/>
          <w:bCs/>
          <w:sz w:val="28"/>
          <w:szCs w:val="28"/>
        </w:rPr>
        <w:t>Основные средства, их классификация и оценка в бухгалтерском учете</w:t>
      </w: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5748E2" w:rsidRDefault="00715912" w:rsidP="005748E2">
      <w:pPr>
        <w:spacing w:line="360" w:lineRule="auto"/>
        <w:ind w:firstLine="709"/>
        <w:jc w:val="center"/>
        <w:rPr>
          <w:sz w:val="28"/>
          <w:szCs w:val="28"/>
        </w:rPr>
      </w:pPr>
      <w:r w:rsidRPr="005748E2">
        <w:rPr>
          <w:sz w:val="28"/>
          <w:szCs w:val="28"/>
        </w:rPr>
        <w:t>МИНСК, 2009</w:t>
      </w:r>
    </w:p>
    <w:p w:rsidR="005748E2" w:rsidRPr="005748E2" w:rsidRDefault="00715912" w:rsidP="005748E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48E2">
        <w:rPr>
          <w:b/>
          <w:bCs/>
          <w:sz w:val="28"/>
          <w:szCs w:val="28"/>
        </w:rPr>
        <w:br w:type="page"/>
      </w:r>
      <w:r w:rsidR="005748E2" w:rsidRPr="005748E2">
        <w:rPr>
          <w:b/>
          <w:bCs/>
          <w:sz w:val="28"/>
          <w:szCs w:val="28"/>
        </w:rPr>
        <w:t>Общие понятия и учет основных средств</w:t>
      </w:r>
    </w:p>
    <w:p w:rsidR="005748E2" w:rsidRDefault="005748E2" w:rsidP="005748E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 xml:space="preserve">В процессе производства наравне с предметами труда используются средства труда, т. е. </w:t>
      </w:r>
      <w:r w:rsidRPr="005748E2">
        <w:rPr>
          <w:i/>
          <w:iCs/>
          <w:sz w:val="28"/>
          <w:szCs w:val="28"/>
        </w:rPr>
        <w:t xml:space="preserve">основные средства. </w:t>
      </w:r>
      <w:r w:rsidRPr="005748E2">
        <w:rPr>
          <w:sz w:val="28"/>
          <w:szCs w:val="28"/>
        </w:rPr>
        <w:t>К ним относятся машины, оборудование, инструменты, производственный и хозяйственный инвентарь, другие орудия производства, при помощи которых совершается производственный процесс. К средствам труда относятся также здания, сооружения, передаточные устройства, транспортные средства, которые непосредственно на предметы труда не воздействуют, а создают необходимые условия для осуществления производственного процесса.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Средства труда (основные средства) в отличие от предметов труда участвуют в процессе производства длительное время, сохраняя при этом свою первоначальную форму. Однако в процессе производства они постепенно изнашиваются, перенося свою стоимость на вновь создаваемый продукт.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В зависимости от стоимости и срока службы средства труда подразделяются на две группы: основные средства и малоценные и быстроизнашивающиеся предметы. При этом к основным средствам относятся средства труда с устанавливаемой правительством их стоимостью за единицу и сроком службы выше одного года.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В частности, в настоящее время к основным средствам относятся средства труда стоимостью свыше 30 минимальных зарплат (по коврам и ковровым изделиям — свыше 10 минимальных зарплат) за единицу и сроком службы не менее одного года.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К основным средствам не относятся и не являются объектами для начисления амортизации:</w:t>
      </w:r>
    </w:p>
    <w:p w:rsidR="00DF6A06" w:rsidRPr="005748E2" w:rsidRDefault="00DF6A06" w:rsidP="005748E2">
      <w:pPr>
        <w:widowControl w:val="0"/>
        <w:numPr>
          <w:ilvl w:val="0"/>
          <w:numId w:val="19"/>
        </w:numPr>
        <w:tabs>
          <w:tab w:val="left" w:pos="4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машины, оборудование и другие аналогичные активы, числящиеся как готовые изделия (продукция) на складах предприятий изготовителей;</w:t>
      </w:r>
    </w:p>
    <w:p w:rsidR="00DF6A06" w:rsidRPr="005748E2" w:rsidRDefault="00DF6A06" w:rsidP="005748E2">
      <w:pPr>
        <w:widowControl w:val="0"/>
        <w:numPr>
          <w:ilvl w:val="0"/>
          <w:numId w:val="19"/>
        </w:numPr>
        <w:tabs>
          <w:tab w:val="left" w:pos="4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активы, числящиеся как товары на складах организаций, осуществляющих торгово-закупочную деятельность;</w:t>
      </w:r>
    </w:p>
    <w:p w:rsidR="00DF6A06" w:rsidRPr="005748E2" w:rsidRDefault="00DF6A06" w:rsidP="005748E2">
      <w:pPr>
        <w:widowControl w:val="0"/>
        <w:numPr>
          <w:ilvl w:val="0"/>
          <w:numId w:val="19"/>
        </w:numPr>
        <w:tabs>
          <w:tab w:val="left" w:pos="4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активы, числящиеся как быстроизнашивающиеся предметы, служащие менее одного года независимо от их стоимости, как малоценные предметы (предметы труда, инструменты и приспособления, производственный и хозяйственный инвентарь и другие), многократно используемые в хозяйственной деятельности предприятия, сохраняющие свою натурально-вещественную форму, стоимость единицы которых на момент приобретения не превышает величины, определяемой Минфином Республики Беларусь в установленном порядке, за исключением сельскохозяйственных машин и орудий, строительного механизированного инструмента, рабочего скота, которые считаются основными средствами независимо от их стоимости;</w:t>
      </w:r>
    </w:p>
    <w:p w:rsidR="00DF6A06" w:rsidRPr="005748E2" w:rsidRDefault="00DF6A06" w:rsidP="005748E2">
      <w:pPr>
        <w:widowControl w:val="0"/>
        <w:numPr>
          <w:ilvl w:val="0"/>
          <w:numId w:val="19"/>
        </w:numPr>
        <w:tabs>
          <w:tab w:val="left" w:pos="4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активы, сданные в монтаж или подлежащие монтажу, находящиеся в пути;</w:t>
      </w:r>
    </w:p>
    <w:p w:rsidR="00DF6A06" w:rsidRPr="005748E2" w:rsidRDefault="00DF6A06" w:rsidP="005748E2">
      <w:pPr>
        <w:widowControl w:val="0"/>
        <w:numPr>
          <w:ilvl w:val="0"/>
          <w:numId w:val="19"/>
        </w:numPr>
        <w:tabs>
          <w:tab w:val="left" w:pos="4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капитальные и финансовые вложения.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К основным средствам не относятся также отдельные предметы независимо от их стоимости и срока службы:</w:t>
      </w:r>
    </w:p>
    <w:p w:rsidR="00DF6A06" w:rsidRPr="005748E2" w:rsidRDefault="00DF6A06" w:rsidP="005748E2">
      <w:pPr>
        <w:widowControl w:val="0"/>
        <w:numPr>
          <w:ilvl w:val="0"/>
          <w:numId w:val="19"/>
        </w:numPr>
        <w:tabs>
          <w:tab w:val="left" w:pos="4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орудия лова (тралы, неводы, сети, мережи, иные орудия);</w:t>
      </w:r>
    </w:p>
    <w:p w:rsidR="00DF6A06" w:rsidRPr="005748E2" w:rsidRDefault="00DF6A06" w:rsidP="005748E2">
      <w:pPr>
        <w:widowControl w:val="0"/>
        <w:numPr>
          <w:ilvl w:val="0"/>
          <w:numId w:val="19"/>
        </w:numPr>
        <w:tabs>
          <w:tab w:val="left" w:pos="4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специальная одежда, специальная обувь и постельные принадлежности;</w:t>
      </w:r>
    </w:p>
    <w:p w:rsidR="00DF6A06" w:rsidRPr="005748E2" w:rsidRDefault="00DF6A06" w:rsidP="005748E2">
      <w:pPr>
        <w:widowControl w:val="0"/>
        <w:numPr>
          <w:ilvl w:val="0"/>
          <w:numId w:val="20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 xml:space="preserve">форменная одежда и обувь, предназначенная для выдачи работникам в </w:t>
      </w:r>
      <w:r w:rsidRPr="005748E2">
        <w:rPr>
          <w:sz w:val="28"/>
          <w:szCs w:val="28"/>
          <w:lang w:val="en-US"/>
        </w:rPr>
        <w:t>I</w:t>
      </w:r>
      <w:r w:rsidRPr="005748E2">
        <w:rPr>
          <w:sz w:val="28"/>
          <w:szCs w:val="28"/>
        </w:rPr>
        <w:t xml:space="preserve"> организациях здравоохранения, просвещения, социального обеспечения и </w:t>
      </w:r>
      <w:r w:rsidRPr="005748E2">
        <w:rPr>
          <w:sz w:val="28"/>
          <w:szCs w:val="28"/>
          <w:lang w:val="en-US"/>
        </w:rPr>
        <w:t>I</w:t>
      </w:r>
      <w:r w:rsidRPr="005748E2">
        <w:rPr>
          <w:sz w:val="28"/>
          <w:szCs w:val="28"/>
        </w:rPr>
        <w:t xml:space="preserve"> других организациях;</w:t>
      </w:r>
    </w:p>
    <w:p w:rsidR="00DF6A06" w:rsidRPr="005748E2" w:rsidRDefault="00DF6A06" w:rsidP="005748E2">
      <w:pPr>
        <w:widowControl w:val="0"/>
        <w:numPr>
          <w:ilvl w:val="0"/>
          <w:numId w:val="20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временные (не титульные) сооружения, выставочные стенды, приспособления и устройства, затраты по возведению которых относятся к затратам на осуществление строительно-монтажных работ в составе накладных расходов;</w:t>
      </w:r>
    </w:p>
    <w:p w:rsidR="00DF6A06" w:rsidRPr="005748E2" w:rsidRDefault="00DF6A06" w:rsidP="005748E2">
      <w:pPr>
        <w:widowControl w:val="0"/>
        <w:numPr>
          <w:ilvl w:val="0"/>
          <w:numId w:val="20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молодняк животных и животные на откорме, птица, кролики, пушные звери, семьи пчел, а также собаки, используемые для служебных целей, подопытные животные;</w:t>
      </w:r>
    </w:p>
    <w:p w:rsidR="00DF6A06" w:rsidRPr="005748E2" w:rsidRDefault="00DF6A06" w:rsidP="005748E2">
      <w:pPr>
        <w:widowControl w:val="0"/>
        <w:numPr>
          <w:ilvl w:val="0"/>
          <w:numId w:val="20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многолетние насаждения, выращиваемые в питомниках в качестве посадочного материала;</w:t>
      </w:r>
    </w:p>
    <w:p w:rsidR="00DF6A06" w:rsidRPr="005748E2" w:rsidRDefault="00DF6A06" w:rsidP="005748E2">
      <w:pPr>
        <w:widowControl w:val="0"/>
        <w:numPr>
          <w:ilvl w:val="0"/>
          <w:numId w:val="20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специальные инструменты, специальные приспособления (инструменты и приспособления целевого назначения, предназначенные для серийного и массового производства определенных изделий или для изготовления индивидуального заказа) и сменное оборудование (многократно используемые в производстве приспособления к основным средствам и другие, обусловленные специфическими условиями изготовления продукции устройства), не включенные в действующую классификацию;</w:t>
      </w:r>
    </w:p>
    <w:p w:rsidR="00DF6A06" w:rsidRPr="005748E2" w:rsidRDefault="00DF6A06" w:rsidP="005748E2">
      <w:pPr>
        <w:widowControl w:val="0"/>
        <w:numPr>
          <w:ilvl w:val="0"/>
          <w:numId w:val="20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многооборотная возвратная тара, в том числе контейнеры, поддоны металлические и деревянные.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Задачи учета основных средств:</w:t>
      </w:r>
    </w:p>
    <w:p w:rsidR="00DF6A06" w:rsidRPr="005748E2" w:rsidRDefault="00DF6A06" w:rsidP="005748E2">
      <w:pPr>
        <w:widowControl w:val="0"/>
        <w:numPr>
          <w:ilvl w:val="0"/>
          <w:numId w:val="20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документальное оформление и учет движения основных средств в разрезе отдельных объектов и групп;</w:t>
      </w:r>
    </w:p>
    <w:p w:rsidR="00DF6A06" w:rsidRPr="005748E2" w:rsidRDefault="00DF6A06" w:rsidP="005748E2">
      <w:pPr>
        <w:widowControl w:val="0"/>
        <w:numPr>
          <w:ilvl w:val="0"/>
          <w:numId w:val="20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контроль за сохранностью и эффективным их использованием;</w:t>
      </w:r>
    </w:p>
    <w:p w:rsidR="00DF6A06" w:rsidRPr="005748E2" w:rsidRDefault="00DF6A06" w:rsidP="005748E2">
      <w:pPr>
        <w:widowControl w:val="0"/>
        <w:numPr>
          <w:ilvl w:val="0"/>
          <w:numId w:val="20"/>
        </w:numPr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 xml:space="preserve">правильное и своевременное исчисление амортизации основных средств </w:t>
      </w:r>
      <w:r w:rsidRPr="005748E2">
        <w:rPr>
          <w:sz w:val="28"/>
          <w:szCs w:val="28"/>
          <w:lang w:val="en-US"/>
        </w:rPr>
        <w:t>I</w:t>
      </w:r>
      <w:r w:rsidRPr="005748E2">
        <w:rPr>
          <w:sz w:val="28"/>
          <w:szCs w:val="28"/>
        </w:rPr>
        <w:t xml:space="preserve"> для включения в затраты производства;</w:t>
      </w:r>
    </w:p>
    <w:p w:rsidR="00DF6A06" w:rsidRPr="005748E2" w:rsidRDefault="005748E2" w:rsidP="005748E2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6A06" w:rsidRPr="005748E2">
        <w:rPr>
          <w:sz w:val="28"/>
          <w:szCs w:val="28"/>
        </w:rPr>
        <w:t>достоверное отражение в учете списания и ликвидации основных средств;</w:t>
      </w:r>
    </w:p>
    <w:p w:rsidR="00DF6A06" w:rsidRPr="005748E2" w:rsidRDefault="00DF6A06" w:rsidP="005748E2">
      <w:pPr>
        <w:widowControl w:val="0"/>
        <w:numPr>
          <w:ilvl w:val="0"/>
          <w:numId w:val="21"/>
        </w:numPr>
        <w:tabs>
          <w:tab w:val="left" w:pos="4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точное и своевременное отражение в учете стоимости ремонта основных</w:t>
      </w:r>
      <w:r w:rsidR="005748E2">
        <w:rPr>
          <w:sz w:val="28"/>
          <w:szCs w:val="28"/>
        </w:rPr>
        <w:t xml:space="preserve"> </w:t>
      </w:r>
      <w:r w:rsidRPr="005748E2">
        <w:rPr>
          <w:sz w:val="28"/>
          <w:szCs w:val="28"/>
        </w:rPr>
        <w:t>средств;</w:t>
      </w:r>
    </w:p>
    <w:p w:rsidR="00DF6A06" w:rsidRPr="005748E2" w:rsidRDefault="00DF6A06" w:rsidP="005748E2">
      <w:pPr>
        <w:widowControl w:val="0"/>
        <w:numPr>
          <w:ilvl w:val="0"/>
          <w:numId w:val="21"/>
        </w:numPr>
        <w:tabs>
          <w:tab w:val="left" w:pos="4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контроль за сохранностью объектов основных средств, переведенных на консервацию.</w:t>
      </w:r>
    </w:p>
    <w:p w:rsidR="005748E2" w:rsidRDefault="005748E2" w:rsidP="005748E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748E2" w:rsidRDefault="00DF6A06" w:rsidP="005748E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48E2">
        <w:rPr>
          <w:b/>
          <w:bCs/>
          <w:sz w:val="28"/>
          <w:szCs w:val="28"/>
        </w:rPr>
        <w:t xml:space="preserve">Классификация основных средств </w:t>
      </w:r>
    </w:p>
    <w:p w:rsidR="005748E2" w:rsidRDefault="005748E2" w:rsidP="005748E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 xml:space="preserve">На предприятиях используются разнообразные по своему составу и назначению основные средства. Поэтому важнейшей предпосылкой правильности организации их планирования, исчисления амортизации, учета и отчетности, а также механизации и автоматизации является научно обоснованная классификация основных средств. Она </w:t>
      </w:r>
      <w:r w:rsidRPr="005748E2">
        <w:rPr>
          <w:sz w:val="28"/>
          <w:szCs w:val="28"/>
          <w:lang w:val="en-US"/>
        </w:rPr>
        <w:t>I</w:t>
      </w:r>
      <w:r w:rsidRPr="005748E2">
        <w:rPr>
          <w:sz w:val="28"/>
          <w:szCs w:val="28"/>
        </w:rPr>
        <w:t xml:space="preserve"> строится по отраслевой принадлежности, функциональному назначению, натурально-вещественному составу, степени использования и принадлежности. Классификация разрабатывается и утверждается Минстатом и анализа РБ.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В соответствии с отраслевой принадлежностью в планировании, учете и отчетности выделяются основные средства, относящиеся к промышленности, сельскому хозяйству, строительству, здравоохранению, коммунальному хозяйству и бытовому обслуживанию и другим отраслям. При помощи такой группировки основные средства относятся к той отрасли народного хозяйства и виду деятельности, к которой отнесены вырабатываемая продукция, выполненные работы и оказываемые услуги с участием этих средств. Указанная группировка основных средств производится на каждом конкретном предприятии.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В отраслевом разрезе группируются и основные средства подсобных, вспомогательных и прочих производств и хозяйств, состоящих на балансе предприятия. Например, в подсобном сельском хозяйстве могут иметь место объекты жилого фонда, амбулатории (медпункты) и другие объекты, которые показываются не как основные средства сельского хозяйства, а как средства жилищного хозяйства, здравоохранения.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По функциональному назначению основные фонды подразделяются на средства основного вида деятельности, других отраслей, производящих товары и других отраслей, оказывающих услуги. К средствам основного вида деятельности относятся те из них, которые непосредственно участвуют в производстве, воздействуют с помощью рабочего либо средств автоматики на предметы труда при изготовлении продукции, выполнении работ или оказании услуг (системы машин, комплексы технологического оборудования, инструмент и др.) или создают необходимые условия для производственного процесса (здания, сооружения и т.п.).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 xml:space="preserve">В свою очередь средства основного вида деятельности </w:t>
      </w:r>
      <w:r w:rsidRPr="005748E2">
        <w:rPr>
          <w:i/>
          <w:iCs/>
          <w:sz w:val="28"/>
          <w:szCs w:val="28"/>
        </w:rPr>
        <w:t xml:space="preserve">по натурально-вещественному составу </w:t>
      </w:r>
      <w:r w:rsidRPr="005748E2">
        <w:rPr>
          <w:sz w:val="28"/>
          <w:szCs w:val="28"/>
        </w:rPr>
        <w:t>классифицируются по следующим группам:</w:t>
      </w:r>
    </w:p>
    <w:p w:rsidR="00DF6A06" w:rsidRPr="005748E2" w:rsidRDefault="00DF6A06" w:rsidP="005748E2">
      <w:pPr>
        <w:tabs>
          <w:tab w:val="left" w:pos="490"/>
        </w:tabs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1.</w:t>
      </w:r>
      <w:r w:rsidRPr="005748E2">
        <w:rPr>
          <w:sz w:val="28"/>
          <w:szCs w:val="28"/>
        </w:rPr>
        <w:tab/>
      </w:r>
      <w:r w:rsidRPr="005748E2">
        <w:rPr>
          <w:i/>
          <w:iCs/>
          <w:sz w:val="28"/>
          <w:szCs w:val="28"/>
        </w:rPr>
        <w:t xml:space="preserve">Здания </w:t>
      </w:r>
      <w:r w:rsidRPr="005748E2">
        <w:rPr>
          <w:sz w:val="28"/>
          <w:szCs w:val="28"/>
        </w:rPr>
        <w:t>— это архитектурно-строительные объекты, предназначенные для труда, жилья, социально-культурного обслуживания трудящихся и хранения материальных ценностей. К ним относятся:</w:t>
      </w:r>
    </w:p>
    <w:p w:rsidR="00DF6A06" w:rsidRPr="005748E2" w:rsidRDefault="00DF6A06" w:rsidP="005748E2">
      <w:pPr>
        <w:widowControl w:val="0"/>
        <w:numPr>
          <w:ilvl w:val="0"/>
          <w:numId w:val="22"/>
        </w:numPr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производственные корпуса и строения, занятые цехами, мастерскими или установками, выполняющими производственные функции;</w:t>
      </w:r>
    </w:p>
    <w:p w:rsidR="00DF6A06" w:rsidRPr="005748E2" w:rsidRDefault="00DF6A06" w:rsidP="005748E2">
      <w:pPr>
        <w:widowControl w:val="0"/>
        <w:numPr>
          <w:ilvl w:val="0"/>
          <w:numId w:val="22"/>
        </w:numPr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строения, занятые аккумуляторами, баками и бассейнами производственного назначения, дымососами, гаражами, вентиляторами, испытательными станциями и лабораториями, переходами между производственными и обслуживающими корпусами, приводами, распределительными электрическими устройствами, трансформаторными устройствами, фильтрами, холодильниками и т.п.;</w:t>
      </w:r>
    </w:p>
    <w:p w:rsidR="00DF6A06" w:rsidRPr="005748E2" w:rsidRDefault="00DF6A06" w:rsidP="005748E2">
      <w:pPr>
        <w:widowControl w:val="0"/>
        <w:numPr>
          <w:ilvl w:val="0"/>
          <w:numId w:val="22"/>
        </w:numPr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механизированные прачечные, здания и строения для выполнения административно-хозяйственных функций предприятия — конторы, склады, кладовые, телефонные станции предприятия, будки (весовые, контрольные, проходные, сторожевые), помещения дежурных сменных бригад, кубовые для цехов, души и бани (не общего пользования), обслуживающие рабочих на производстве, хозяйственные постройки и т.п.</w:t>
      </w:r>
    </w:p>
    <w:p w:rsidR="00DF6A06" w:rsidRPr="005748E2" w:rsidRDefault="00DF6A06" w:rsidP="005748E2">
      <w:pPr>
        <w:tabs>
          <w:tab w:val="left" w:pos="490"/>
        </w:tabs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2.</w:t>
      </w:r>
      <w:r w:rsidRPr="005748E2">
        <w:rPr>
          <w:sz w:val="28"/>
          <w:szCs w:val="28"/>
        </w:rPr>
        <w:tab/>
      </w:r>
      <w:r w:rsidRPr="005748E2">
        <w:rPr>
          <w:i/>
          <w:iCs/>
          <w:sz w:val="28"/>
          <w:szCs w:val="28"/>
        </w:rPr>
        <w:t xml:space="preserve">Сооружения </w:t>
      </w:r>
      <w:r w:rsidRPr="005748E2">
        <w:rPr>
          <w:sz w:val="28"/>
          <w:szCs w:val="28"/>
        </w:rPr>
        <w:t>— это инженерно-строительные объекты для осуществления процесса производства путем выполнения тех или иных технических функций, не связанных с изменением предмета труда. В эту группу входят:</w:t>
      </w:r>
    </w:p>
    <w:p w:rsidR="00DF6A06" w:rsidRPr="005748E2" w:rsidRDefault="00DF6A06" w:rsidP="005748E2">
      <w:pPr>
        <w:widowControl w:val="0"/>
        <w:numPr>
          <w:ilvl w:val="0"/>
          <w:numId w:val="22"/>
        </w:numPr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насосные станции, арки, дымовые трубы на отдельных фундаментах, градирни, бункеры, стоящие отдельно от строений, мосты, эстакады, железнодорожные пути внутризаводского и внутрихозяйственного транспорта, поворотные круги, подвесные и автомобильные дороги, мостовые и другие транспортные сооружения;</w:t>
      </w:r>
    </w:p>
    <w:p w:rsidR="00DF6A06" w:rsidRPr="005748E2" w:rsidRDefault="00DF6A06" w:rsidP="005748E2">
      <w:pPr>
        <w:widowControl w:val="0"/>
        <w:numPr>
          <w:ilvl w:val="0"/>
          <w:numId w:val="22"/>
        </w:numPr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эллинги, слипы, стапеля; доки сухие и наливные, доки плавучие, водоподъемные станции водопроводов; очистные сооружения, резервуары, стоящие на самостоятельных фундаментах (вне зданий), цистерны для хранения жидких и газообразных веществ, колодцы, дамбы, плотины, водохранилища, водонапорные башни, стоящие отдельно (не надстроенные над зданиями), каналы, водоприемники, водостоки, ограды, заборы и т.п.</w:t>
      </w:r>
    </w:p>
    <w:p w:rsidR="00DF6A06" w:rsidRPr="005748E2" w:rsidRDefault="00DF6A06" w:rsidP="005748E2">
      <w:pPr>
        <w:pStyle w:val="a9"/>
        <w:numPr>
          <w:ilvl w:val="0"/>
          <w:numId w:val="22"/>
        </w:numPr>
        <w:tabs>
          <w:tab w:val="left" w:pos="6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3.</w:t>
      </w:r>
      <w:r w:rsidRPr="005748E2">
        <w:rPr>
          <w:sz w:val="28"/>
          <w:szCs w:val="28"/>
        </w:rPr>
        <w:tab/>
      </w:r>
      <w:r w:rsidRPr="005748E2">
        <w:rPr>
          <w:i/>
          <w:iCs/>
          <w:sz w:val="28"/>
          <w:szCs w:val="28"/>
        </w:rPr>
        <w:t xml:space="preserve">Передаточные устройства, </w:t>
      </w:r>
      <w:r w:rsidRPr="005748E2">
        <w:rPr>
          <w:sz w:val="28"/>
          <w:szCs w:val="28"/>
        </w:rPr>
        <w:t xml:space="preserve">которые предназначены для передачи электрической, тепловой или механической энергии от машин-двигателей к </w:t>
      </w:r>
      <w:r w:rsidRPr="005748E2">
        <w:rPr>
          <w:sz w:val="28"/>
          <w:szCs w:val="28"/>
          <w:lang w:val="en-US"/>
        </w:rPr>
        <w:t>I</w:t>
      </w:r>
      <w:r w:rsidRPr="005748E2">
        <w:rPr>
          <w:sz w:val="28"/>
          <w:szCs w:val="28"/>
        </w:rPr>
        <w:t xml:space="preserve"> рабочим машинам, а также передачи жидких и газообразных веществ от од- </w:t>
      </w:r>
      <w:r w:rsidRPr="005748E2">
        <w:rPr>
          <w:sz w:val="28"/>
          <w:szCs w:val="28"/>
          <w:lang w:val="en-US"/>
        </w:rPr>
        <w:t>I</w:t>
      </w:r>
      <w:r w:rsidRPr="005748E2">
        <w:rPr>
          <w:sz w:val="28"/>
          <w:szCs w:val="28"/>
        </w:rPr>
        <w:t xml:space="preserve"> ного инвентарного объекта к другому. Сюда включаются: нефтепроводы и </w:t>
      </w:r>
      <w:r w:rsidRPr="005748E2">
        <w:rPr>
          <w:sz w:val="28"/>
          <w:szCs w:val="28"/>
          <w:lang w:val="en-US"/>
        </w:rPr>
        <w:t>I</w:t>
      </w:r>
      <w:r w:rsidRPr="005748E2">
        <w:rPr>
          <w:sz w:val="28"/>
          <w:szCs w:val="28"/>
        </w:rPr>
        <w:t xml:space="preserve"> газопроводы (кроме магистральных транспортных нефтепроводов и газопроводов, относящихся к транспортным средствам), водораспределительные сети водопроводов с имеющимися водоподъемными механизмами и водонапорными устройствами, линии электропередачи, тепло- и газовые сети, паропроводы, трансмиссии и другие передаточные устройства промышленного характера.</w:t>
      </w:r>
    </w:p>
    <w:p w:rsidR="00DF6A06" w:rsidRPr="005748E2" w:rsidRDefault="00DF6A06" w:rsidP="005748E2">
      <w:pPr>
        <w:pStyle w:val="a9"/>
        <w:numPr>
          <w:ilvl w:val="0"/>
          <w:numId w:val="22"/>
        </w:numPr>
        <w:tabs>
          <w:tab w:val="left" w:pos="6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4.</w:t>
      </w:r>
      <w:r w:rsidRPr="005748E2">
        <w:rPr>
          <w:sz w:val="28"/>
          <w:szCs w:val="28"/>
        </w:rPr>
        <w:tab/>
      </w:r>
      <w:r w:rsidRPr="005748E2">
        <w:rPr>
          <w:i/>
          <w:iCs/>
          <w:sz w:val="28"/>
          <w:szCs w:val="28"/>
        </w:rPr>
        <w:t>Машины и оборудование:</w:t>
      </w:r>
    </w:p>
    <w:p w:rsidR="00DF6A06" w:rsidRPr="005748E2" w:rsidRDefault="00DF6A06" w:rsidP="005748E2">
      <w:pPr>
        <w:pStyle w:val="a9"/>
        <w:numPr>
          <w:ilvl w:val="0"/>
          <w:numId w:val="22"/>
        </w:numPr>
        <w:tabs>
          <w:tab w:val="left" w:pos="5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а)</w:t>
      </w:r>
      <w:r w:rsidRPr="005748E2">
        <w:rPr>
          <w:sz w:val="28"/>
          <w:szCs w:val="28"/>
        </w:rPr>
        <w:tab/>
        <w:t>силовые машины и оборудование — машины-генераторы, вырабатывающие тепловую и электрическую энергию, и машины-двигатели, превращающие разную энергию — воды, ветра, тепловую, электрическую — в механическую, т.е. в энергию движения (атомные реакторы, турбины, электродвигатели, паровые и самоходные шасси, энергопоезда и прочие передвижные электростанции, силовые трансформаторы, электроаппаратура, преобразователи и прочее энергетическое оборудование);</w:t>
      </w:r>
    </w:p>
    <w:p w:rsidR="00DF6A06" w:rsidRPr="005748E2" w:rsidRDefault="00DF6A06" w:rsidP="005748E2">
      <w:pPr>
        <w:pStyle w:val="a9"/>
        <w:numPr>
          <w:ilvl w:val="0"/>
          <w:numId w:val="22"/>
        </w:numPr>
        <w:tabs>
          <w:tab w:val="left" w:pos="5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б)</w:t>
      </w:r>
      <w:r w:rsidRPr="005748E2">
        <w:rPr>
          <w:sz w:val="28"/>
          <w:szCs w:val="28"/>
        </w:rPr>
        <w:tab/>
        <w:t>рабочие машины, аппараты и оборудование, которые с помощью механического, термического или химического воздействия на предметы труда изменяют их состав, форму и состояние. К ним относятся машины, аппараты и оборудование для перемещения предметов труда в производственном процессе при помощи механических двигателей, силы человека, животных, а также объекты типа сосуда (доменные и мартеновские печи, автоклавы, печи и сушила механические, дубильные и т.п.), непосредственно участвующие в технологическом процессе при производстве продукта. Это оборудование для текстильной промышленности (хлопкоочистительные, кокономотальные, сновальные, прядильные и чесальные машины, ткацкие станки и др.); оборудование для швейной, кожевенной и обувной, фарфоро-фаянсовой промышленности; чаны, баки и резервуары в тех отраслях промышленноети, где они применяются в качестве технологического оборудования (например, дубильные чаны в кожевенной промышленности), электроаппаратура (электропечи, электросварочные аппараты, электрические ванны), химическая аппаратура, а также подъемно-транспортные машины и конвейеры, краны, лебедки, подъемники (не составляющие неотъемлемую часть строения) и т.п.;</w:t>
      </w:r>
    </w:p>
    <w:p w:rsidR="00DF6A06" w:rsidRPr="005748E2" w:rsidRDefault="00DF6A06" w:rsidP="005748E2">
      <w:pPr>
        <w:pStyle w:val="a9"/>
        <w:numPr>
          <w:ilvl w:val="0"/>
          <w:numId w:val="22"/>
        </w:numPr>
        <w:tabs>
          <w:tab w:val="left" w:pos="5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в)</w:t>
      </w:r>
      <w:r w:rsidRPr="005748E2">
        <w:rPr>
          <w:sz w:val="28"/>
          <w:szCs w:val="28"/>
        </w:rPr>
        <w:tab/>
        <w:t>измерительные и регулирующие приборы и устройства, лабораторное оборудование, предназначенные для измерения толщины, диаметра, площади, веса, времени, давления, силы тока и т.п., а также приборы для испытания материалов, проведения опытов, анализов и исследований.</w:t>
      </w:r>
    </w:p>
    <w:p w:rsidR="00DF6A06" w:rsidRPr="005748E2" w:rsidRDefault="00DF6A06" w:rsidP="005748E2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48E2">
        <w:rPr>
          <w:i/>
          <w:iCs/>
          <w:sz w:val="28"/>
          <w:szCs w:val="28"/>
        </w:rPr>
        <w:t xml:space="preserve">Измерительные </w:t>
      </w:r>
      <w:r w:rsidRPr="005748E2">
        <w:rPr>
          <w:sz w:val="28"/>
          <w:szCs w:val="28"/>
        </w:rPr>
        <w:t>— дозаторы, водомеры, амперметры, барометры, вакуумметры, вапориметры, высотомеры, гальванометры, индикаторы, манометры, хронометры, весы, мерники, кассовые аппараты и т.п.</w:t>
      </w:r>
    </w:p>
    <w:p w:rsidR="00DF6A06" w:rsidRPr="005748E2" w:rsidRDefault="00DF6A06" w:rsidP="005748E2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48E2">
        <w:rPr>
          <w:i/>
          <w:iCs/>
          <w:sz w:val="28"/>
          <w:szCs w:val="28"/>
        </w:rPr>
        <w:t xml:space="preserve">Регулирующие </w:t>
      </w:r>
      <w:r w:rsidRPr="005748E2">
        <w:rPr>
          <w:sz w:val="28"/>
          <w:szCs w:val="28"/>
        </w:rPr>
        <w:t>— кислородно-дыхательные приборы, регулирующие устройства электрические, пневматические и гидравлические, пульты автоматического управления, аппаратура централизации и блокировки, линейные устройства диспетчерского контроля, оборудование контрольных пунктов ! автоматической и прочих устройств сигнализации, центральные и трансляционные пункты диспетчерского контроля и т.п.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i/>
          <w:iCs/>
          <w:sz w:val="28"/>
          <w:szCs w:val="28"/>
        </w:rPr>
        <w:t xml:space="preserve">Лабораторное оборудование </w:t>
      </w:r>
      <w:r w:rsidRPr="005748E2">
        <w:rPr>
          <w:sz w:val="28"/>
          <w:szCs w:val="28"/>
        </w:rPr>
        <w:t>— приборы и аппаратура заводских и научно-исследовательских лабораторий для испытания материалов, производства опытов и исследований: пирометры, регуляторы, калориметры, перегонные кубы, лабораторные копры, приборы определения влажности, для испытания на газонепроницаемость, прочности образцов на сжатие, стационарные приборы для просеивания с комплектом сит, газоанализаторы, микроскопы, термостаты, стабилизаторы, вытяжные шкафы и т.п.;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г) вычислительная техника — электронно-вычислительные, управляющие, аналоговые и другие машины и устройства, которые способны ускорять и автоматизировать процессы, связанные с решением математических задач (вычислительных, логических) по заданной программе и получением различной информации;</w:t>
      </w:r>
    </w:p>
    <w:p w:rsidR="00DF6A06" w:rsidRPr="005748E2" w:rsidRDefault="00DF6A06" w:rsidP="005748E2">
      <w:pPr>
        <w:widowControl w:val="0"/>
        <w:numPr>
          <w:ilvl w:val="0"/>
          <w:numId w:val="23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i/>
          <w:iCs/>
          <w:sz w:val="28"/>
          <w:szCs w:val="28"/>
        </w:rPr>
        <w:t xml:space="preserve">Транспортные средства. </w:t>
      </w:r>
      <w:r w:rsidRPr="005748E2">
        <w:rPr>
          <w:sz w:val="28"/>
          <w:szCs w:val="28"/>
        </w:rPr>
        <w:t>К ним относятся такие средства, которые предназначены для перевозки людей, грузов (электровозы, морские и речные суда, автомобили), а также для транспортировки жидких и газообразных веществ от поставщиков до места их потребления (магистральные газо- и нефтепроводы и отводы от них, конденсатопроводы).</w:t>
      </w:r>
    </w:p>
    <w:p w:rsidR="00DF6A06" w:rsidRPr="005748E2" w:rsidRDefault="00DF6A06" w:rsidP="005748E2">
      <w:pPr>
        <w:widowControl w:val="0"/>
        <w:numPr>
          <w:ilvl w:val="0"/>
          <w:numId w:val="23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i/>
          <w:iCs/>
          <w:sz w:val="28"/>
          <w:szCs w:val="28"/>
        </w:rPr>
        <w:t xml:space="preserve">Инструмент, производственный и хозяйственный инвентарь и принадлежности. </w:t>
      </w:r>
      <w:r w:rsidRPr="005748E2">
        <w:rPr>
          <w:sz w:val="28"/>
          <w:szCs w:val="28"/>
        </w:rPr>
        <w:t>Сюда включаются: инструмент — механизированные и немеханизированные орудия труда общего назначения, а также прикрепляемые к машинам предметы, служащие для обработки материалов (режущие, ударные, давящие и уплотняющие орудия труда, включая ручные и механизированные, работающие посредством электроэнергии, сжатого воздуха), электродрели, краскопульты, электровибраторы, гайковерты, а также всякого рода приспособления для обработки материалов, производства монтажных работ (тиски, патроны, делительные головки, кондукторы и т.п.); производственный инвентарь и принадлежности — рабочие столы, верстаки, прилавки, шкафы, групповые ограждения машин, средства для хранения жидких и сыпучих материалов (баки, чаны, закрома) и т.п.; хозяйственный инвентарь — канцелярские столы, пишущие машинки, вешалки, гардеробы, шкафы, диваны, кресла, сейфы, множительные и нумеровальные аппараты, переносные палатки, кровати, ковры, портьеры, гидропульты и т.п.</w:t>
      </w:r>
    </w:p>
    <w:p w:rsidR="00DF6A06" w:rsidRPr="005748E2" w:rsidRDefault="00DF6A06" w:rsidP="005748E2">
      <w:pPr>
        <w:widowControl w:val="0"/>
        <w:numPr>
          <w:ilvl w:val="0"/>
          <w:numId w:val="23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i/>
          <w:iCs/>
          <w:sz w:val="28"/>
          <w:szCs w:val="28"/>
        </w:rPr>
        <w:t xml:space="preserve">Другие виды основных средств </w:t>
      </w:r>
      <w:r w:rsidRPr="005748E2">
        <w:rPr>
          <w:sz w:val="28"/>
          <w:szCs w:val="28"/>
        </w:rPr>
        <w:t>— библиотечные фонды (независимо от стоимости отдельных экземпляров книг), музейные ценности (независимо от их стоимости), исключая те экспонаты (предметы искусства, старины и народного быта, а также научного, исторического и технического значения), которые не подлежат бухгалтерскому учету по стоимости; капитальные затраты в арендованные основные средства, учитываемые на балансе арендатора; рабочий скот, используемый в качестве средств труда (лошади, волы, верблюды, ослы и другие животные); продуктивный скот (коровы, быки-производители, буйволы и яки (кроме рабочих), жеребцы-производители и племенные кобылы (нерабочие), кобылы, переведенные на табунное содержание, верблюды-производители и матки (нерабочие), олени-матки и самцы (рогачи), хряки-производители и свиноматки, овцематки, козы и др.); многолетние насаждения (все искусственные многолетние насаждения независимо от их возраста: плодово-ягодные всех видов (деревья и кустарники); озеленительные и декоративные насаждения на улицах, площадях, в парках, садах, скверах, на территории предприятий, живые изгороди и др.); капитальные затраты по улучшению земель и др.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В соответствии с Положением о порядке начисления амортизации основных средств и нематериальных активов (утв.23.11.2001г. №187/110/96/18) все объекты, по которым начисляется амортизация, разбиваются на укрупненные амортизационные группы с указанием диапазонов сроков полезного использования и производных от них линейных норм амортизации.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К основным фондам других отраслей, оказывающих услуги относятся основные средства, используемые в жилищно-коммунальном хозяйстве, бытовом обслуживании населения, здравоохранении и физической культуре, просвещении, культуре и других отраслях непроизводственной сферы (жилые дома с оборудованием и инвентарем, общежития, гостиницы, поликлиники, стадионы, детские сады и ясли, оздоровительные лагеря для детей, бани, прачечные, парикмахерские, дворцы культуры, клубы, библиотеки и т.п.).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При смешанном использовании зданий их можно относить к производственным основным средствам в тех случаях, когда для производственных целей занято более 50 % от общей площади.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По степени применения различают действующие, находящиеся в запасе и бездействующие основные средства.</w:t>
      </w:r>
    </w:p>
    <w:p w:rsidR="002F13E6" w:rsidRDefault="002F13E6" w:rsidP="005748E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748E2" w:rsidRPr="005748E2" w:rsidRDefault="00DF6A06" w:rsidP="005748E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48E2">
        <w:rPr>
          <w:b/>
          <w:bCs/>
          <w:sz w:val="28"/>
          <w:szCs w:val="28"/>
        </w:rPr>
        <w:t xml:space="preserve">Оценка основных средств </w:t>
      </w:r>
    </w:p>
    <w:p w:rsidR="005748E2" w:rsidRDefault="005748E2" w:rsidP="005748E2">
      <w:pPr>
        <w:spacing w:line="360" w:lineRule="auto"/>
        <w:ind w:firstLine="709"/>
        <w:jc w:val="both"/>
        <w:rPr>
          <w:sz w:val="28"/>
          <w:szCs w:val="28"/>
        </w:rPr>
      </w:pP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В соответствии с действующим положением основные средства в учете оцениваются по первоначальной, восстановительной (рыночной) и остаточной стоимости.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В бухгалтерском учете основные средства оцениваются по первоначальной стоимости, состоящей из фактических затрат на их приобретение, возведение (сооружение) и изготовление, включая расходы по доставке, монтажу и установке, из процентов за кредит, уплат госпошлины и других расходов.</w:t>
      </w:r>
      <w:r w:rsidR="00A41740">
        <w:rPr>
          <w:sz w:val="28"/>
          <w:szCs w:val="28"/>
        </w:rPr>
        <w:t xml:space="preserve"> </w:t>
      </w:r>
      <w:r w:rsidRPr="005748E2">
        <w:rPr>
          <w:sz w:val="28"/>
          <w:szCs w:val="28"/>
        </w:rPr>
        <w:t>В балансе предприятия они показываются по остаточной стоимости, включаемой в его валюту.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 xml:space="preserve">Первоначальная стоимость объектов, внесенных учредителями в счет вкладов в уставный капитал предприятия (учреждения), и объектов, полученных безвозмездно, определяется по договоренности сторон с добавлением суммы их износа. При этом оценка может производиться экспертным путем </w:t>
      </w:r>
      <w:r w:rsidRPr="005748E2">
        <w:rPr>
          <w:sz w:val="28"/>
          <w:szCs w:val="28"/>
          <w:lang w:val="en-US"/>
        </w:rPr>
        <w:t>I</w:t>
      </w:r>
      <w:r w:rsidRPr="005748E2">
        <w:rPr>
          <w:sz w:val="28"/>
          <w:szCs w:val="28"/>
        </w:rPr>
        <w:t xml:space="preserve"> или по данным документов приемки-передачи.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 xml:space="preserve">Первоначальная стоимость основных средств может увеличиваться в результате реконструкции или модернизации за счет капитальных вложений либо дооценки, или уменьшаться при частичной ликвидации (демонтаже) </w:t>
      </w:r>
      <w:r w:rsidRPr="005748E2">
        <w:rPr>
          <w:sz w:val="28"/>
          <w:szCs w:val="28"/>
          <w:lang w:val="en-US"/>
        </w:rPr>
        <w:t>I</w:t>
      </w:r>
      <w:r w:rsidRPr="005748E2">
        <w:rPr>
          <w:sz w:val="28"/>
          <w:szCs w:val="28"/>
        </w:rPr>
        <w:t xml:space="preserve"> либо уценке.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На день переоценки основные средства учитываются по восстановительной (рыночной) стоимости, которая в дальнейшем принимается как первоначальная.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 xml:space="preserve">Под </w:t>
      </w:r>
      <w:r w:rsidRPr="005748E2">
        <w:rPr>
          <w:i/>
          <w:iCs/>
          <w:sz w:val="28"/>
          <w:szCs w:val="28"/>
        </w:rPr>
        <w:t xml:space="preserve">восстановительной стоимостью </w:t>
      </w:r>
      <w:r w:rsidRPr="005748E2">
        <w:rPr>
          <w:sz w:val="28"/>
          <w:szCs w:val="28"/>
        </w:rPr>
        <w:t>понимается стоимость воспроизводства основных средств в данных конкретных условиях производства, т. е. на определенную дату.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Переоценка основных средств производится по постановлениям правительства в необходимых случаях (национализация или приватизация имущества, инфляция и др.).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В процессе эксплуатации основные средства постепенно изнашиваются, перенося свою стоимость на вновь изготавливаемый продукт. Стоимостная</w:t>
      </w:r>
      <w:r w:rsidR="005748E2">
        <w:rPr>
          <w:sz w:val="28"/>
          <w:szCs w:val="28"/>
        </w:rPr>
        <w:t xml:space="preserve"> </w:t>
      </w:r>
      <w:r w:rsidRPr="005748E2">
        <w:rPr>
          <w:sz w:val="28"/>
          <w:szCs w:val="28"/>
        </w:rPr>
        <w:t>величина снашивания, включаемая в издержки производства, называется</w:t>
      </w:r>
      <w:r w:rsidR="005748E2">
        <w:rPr>
          <w:sz w:val="28"/>
          <w:szCs w:val="28"/>
        </w:rPr>
        <w:t xml:space="preserve"> </w:t>
      </w:r>
      <w:r w:rsidRPr="005748E2">
        <w:rPr>
          <w:i/>
          <w:iCs/>
          <w:sz w:val="28"/>
          <w:szCs w:val="28"/>
        </w:rPr>
        <w:t xml:space="preserve">амортизацией. </w:t>
      </w:r>
      <w:r w:rsidRPr="005748E2">
        <w:rPr>
          <w:sz w:val="28"/>
          <w:szCs w:val="28"/>
        </w:rPr>
        <w:t xml:space="preserve">Разница между первоначальной стоимостью и величиной начисленной амортизации каждого объекта или их совокупности на определенную дату показывает </w:t>
      </w:r>
      <w:r w:rsidRPr="005748E2">
        <w:rPr>
          <w:i/>
          <w:iCs/>
          <w:sz w:val="28"/>
          <w:szCs w:val="28"/>
        </w:rPr>
        <w:t xml:space="preserve">остаточную стоимость основных средств. </w:t>
      </w:r>
      <w:r w:rsidRPr="005748E2">
        <w:rPr>
          <w:sz w:val="28"/>
          <w:szCs w:val="28"/>
        </w:rPr>
        <w:t>Она характеризует изношенность основных средств.</w:t>
      </w:r>
    </w:p>
    <w:p w:rsidR="00DF6A06" w:rsidRPr="005748E2" w:rsidRDefault="00DF6A06" w:rsidP="005748E2">
      <w:pPr>
        <w:spacing w:line="360" w:lineRule="auto"/>
        <w:ind w:firstLine="709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Все указанные показатели стоимости используются для анализа динамики, состояния и использования основных средств.</w:t>
      </w:r>
    </w:p>
    <w:p w:rsidR="00D82272" w:rsidRPr="005748E2" w:rsidRDefault="00D82272" w:rsidP="005748E2">
      <w:pPr>
        <w:spacing w:line="360" w:lineRule="auto"/>
        <w:ind w:firstLine="709"/>
        <w:jc w:val="both"/>
        <w:rPr>
          <w:sz w:val="28"/>
          <w:szCs w:val="28"/>
        </w:rPr>
      </w:pPr>
    </w:p>
    <w:p w:rsidR="00715912" w:rsidRDefault="00715912" w:rsidP="005748E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748E2">
        <w:rPr>
          <w:sz w:val="28"/>
          <w:szCs w:val="28"/>
        </w:rPr>
        <w:br w:type="page"/>
      </w:r>
      <w:r w:rsidR="002F13E6" w:rsidRPr="005748E2">
        <w:rPr>
          <w:b/>
          <w:bCs/>
          <w:sz w:val="28"/>
          <w:szCs w:val="28"/>
        </w:rPr>
        <w:t>Литература</w:t>
      </w:r>
    </w:p>
    <w:p w:rsidR="002F13E6" w:rsidRPr="005748E2" w:rsidRDefault="002F13E6" w:rsidP="005748E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15912" w:rsidRPr="005748E2" w:rsidRDefault="00B646AF" w:rsidP="002F13E6">
      <w:pPr>
        <w:numPr>
          <w:ilvl w:val="0"/>
          <w:numId w:val="14"/>
        </w:numPr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48E2">
        <w:rPr>
          <w:sz w:val="28"/>
          <w:szCs w:val="28"/>
        </w:rPr>
        <w:t xml:space="preserve"> </w:t>
      </w:r>
      <w:r w:rsidR="00A234D1" w:rsidRPr="005748E2">
        <w:rPr>
          <w:sz w:val="28"/>
          <w:szCs w:val="28"/>
        </w:rPr>
        <w:t xml:space="preserve">Скориков А.П. Бухгалтерский учет на производственном предприятии </w:t>
      </w:r>
      <w:r w:rsidRPr="005748E2">
        <w:rPr>
          <w:sz w:val="28"/>
          <w:szCs w:val="28"/>
        </w:rPr>
        <w:t xml:space="preserve">, Мн.: </w:t>
      </w:r>
      <w:r w:rsidR="00A234D1" w:rsidRPr="005748E2">
        <w:rPr>
          <w:sz w:val="28"/>
          <w:szCs w:val="28"/>
        </w:rPr>
        <w:t>Высшая школа</w:t>
      </w:r>
      <w:r w:rsidR="005748E2">
        <w:rPr>
          <w:sz w:val="28"/>
          <w:szCs w:val="28"/>
        </w:rPr>
        <w:t xml:space="preserve"> </w:t>
      </w:r>
      <w:r w:rsidRPr="005748E2">
        <w:rPr>
          <w:sz w:val="28"/>
          <w:szCs w:val="28"/>
        </w:rPr>
        <w:t>200</w:t>
      </w:r>
      <w:r w:rsidR="00A234D1" w:rsidRPr="005748E2">
        <w:rPr>
          <w:sz w:val="28"/>
          <w:szCs w:val="28"/>
        </w:rPr>
        <w:t>4</w:t>
      </w:r>
      <w:r w:rsidRPr="005748E2">
        <w:rPr>
          <w:sz w:val="28"/>
          <w:szCs w:val="28"/>
        </w:rPr>
        <w:t xml:space="preserve">г., </w:t>
      </w:r>
      <w:r w:rsidR="00A234D1" w:rsidRPr="005748E2">
        <w:rPr>
          <w:sz w:val="28"/>
          <w:szCs w:val="28"/>
        </w:rPr>
        <w:t>4</w:t>
      </w:r>
      <w:r w:rsidRPr="005748E2">
        <w:rPr>
          <w:sz w:val="28"/>
          <w:szCs w:val="28"/>
        </w:rPr>
        <w:t>30 с.</w:t>
      </w:r>
    </w:p>
    <w:p w:rsidR="00B646AF" w:rsidRPr="005748E2" w:rsidRDefault="00A234D1" w:rsidP="002F13E6">
      <w:pPr>
        <w:numPr>
          <w:ilvl w:val="0"/>
          <w:numId w:val="14"/>
        </w:numPr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Сащеко П.М. Теория бухучета</w:t>
      </w:r>
      <w:r w:rsidR="00B646AF" w:rsidRPr="005748E2">
        <w:rPr>
          <w:sz w:val="28"/>
          <w:szCs w:val="28"/>
        </w:rPr>
        <w:t>, Мн: БГЭУ, 200</w:t>
      </w:r>
      <w:r w:rsidRPr="005748E2">
        <w:rPr>
          <w:sz w:val="28"/>
          <w:szCs w:val="28"/>
        </w:rPr>
        <w:t>4</w:t>
      </w:r>
      <w:r w:rsidR="00B646AF" w:rsidRPr="005748E2">
        <w:rPr>
          <w:sz w:val="28"/>
          <w:szCs w:val="28"/>
        </w:rPr>
        <w:t xml:space="preserve"> г</w:t>
      </w:r>
      <w:r w:rsidRPr="005748E2">
        <w:rPr>
          <w:sz w:val="28"/>
          <w:szCs w:val="28"/>
        </w:rPr>
        <w:t>., 15</w:t>
      </w:r>
      <w:r w:rsidR="00B646AF" w:rsidRPr="005748E2">
        <w:rPr>
          <w:sz w:val="28"/>
          <w:szCs w:val="28"/>
        </w:rPr>
        <w:t>0с.</w:t>
      </w:r>
    </w:p>
    <w:p w:rsidR="00B646AF" w:rsidRPr="005748E2" w:rsidRDefault="00A234D1" w:rsidP="002F13E6">
      <w:pPr>
        <w:numPr>
          <w:ilvl w:val="0"/>
          <w:numId w:val="14"/>
        </w:numPr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748E2">
        <w:rPr>
          <w:sz w:val="28"/>
          <w:szCs w:val="28"/>
        </w:rPr>
        <w:t>Саленко М.П. Бухгалтерский учет и статистическая отчетность</w:t>
      </w:r>
      <w:r w:rsidR="00B646AF" w:rsidRPr="005748E2">
        <w:rPr>
          <w:sz w:val="28"/>
          <w:szCs w:val="28"/>
        </w:rPr>
        <w:t>, Мн.: Новое знание, 200</w:t>
      </w:r>
      <w:r w:rsidRPr="005748E2">
        <w:rPr>
          <w:sz w:val="28"/>
          <w:szCs w:val="28"/>
        </w:rPr>
        <w:t>5</w:t>
      </w:r>
      <w:r w:rsidR="00B646AF" w:rsidRPr="005748E2">
        <w:rPr>
          <w:sz w:val="28"/>
          <w:szCs w:val="28"/>
        </w:rPr>
        <w:t xml:space="preserve">7г. </w:t>
      </w:r>
      <w:r w:rsidRPr="005748E2">
        <w:rPr>
          <w:sz w:val="28"/>
          <w:szCs w:val="28"/>
        </w:rPr>
        <w:t>2</w:t>
      </w:r>
      <w:r w:rsidR="00B646AF" w:rsidRPr="005748E2">
        <w:rPr>
          <w:sz w:val="28"/>
          <w:szCs w:val="28"/>
        </w:rPr>
        <w:t xml:space="preserve">90 с. </w:t>
      </w:r>
    </w:p>
    <w:p w:rsidR="00CD1A93" w:rsidRPr="005748E2" w:rsidRDefault="00CD1A93" w:rsidP="002F13E6">
      <w:pPr>
        <w:tabs>
          <w:tab w:val="num" w:pos="54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D1A93" w:rsidRPr="005748E2" w:rsidSect="005748E2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AE" w:rsidRDefault="008418AE">
      <w:r>
        <w:separator/>
      </w:r>
    </w:p>
  </w:endnote>
  <w:endnote w:type="continuationSeparator" w:id="0">
    <w:p w:rsidR="008418AE" w:rsidRDefault="0084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AE" w:rsidRDefault="008418AE">
      <w:r>
        <w:separator/>
      </w:r>
    </w:p>
  </w:footnote>
  <w:footnote w:type="continuationSeparator" w:id="0">
    <w:p w:rsidR="008418AE" w:rsidRDefault="00841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DDD" w:rsidRDefault="00491229" w:rsidP="00715912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334DDD" w:rsidRDefault="00334DDD" w:rsidP="003B16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28D7BE"/>
    <w:lvl w:ilvl="0">
      <w:numFmt w:val="bullet"/>
      <w:lvlText w:val="*"/>
      <w:lvlJc w:val="left"/>
    </w:lvl>
  </w:abstractNum>
  <w:abstractNum w:abstractNumId="1">
    <w:nsid w:val="07515904"/>
    <w:multiLevelType w:val="singleLevel"/>
    <w:tmpl w:val="58E6E196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48BB7914"/>
    <w:multiLevelType w:val="singleLevel"/>
    <w:tmpl w:val="8B0242B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58C30474"/>
    <w:multiLevelType w:val="singleLevel"/>
    <w:tmpl w:val="155857F2"/>
    <w:lvl w:ilvl="0">
      <w:start w:val="2"/>
      <w:numFmt w:val="decimal"/>
      <w:lvlText w:val="%1)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6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6C7B07CA"/>
    <w:multiLevelType w:val="singleLevel"/>
    <w:tmpl w:val="1D884278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6"/>
  </w:num>
  <w:num w:numId="5">
    <w:abstractNumId w:val="16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17"/>
  </w:num>
  <w:num w:numId="13">
    <w:abstractNumId w:val="3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15"/>
  </w:num>
  <w:num w:numId="19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♦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6363"/>
    <w:rsid w:val="00006D6B"/>
    <w:rsid w:val="000110B9"/>
    <w:rsid w:val="00033007"/>
    <w:rsid w:val="000652EB"/>
    <w:rsid w:val="0009442A"/>
    <w:rsid w:val="000E064A"/>
    <w:rsid w:val="000F2542"/>
    <w:rsid w:val="001470C1"/>
    <w:rsid w:val="0016421B"/>
    <w:rsid w:val="00195470"/>
    <w:rsid w:val="001B793E"/>
    <w:rsid w:val="001C328D"/>
    <w:rsid w:val="001F0379"/>
    <w:rsid w:val="001F1892"/>
    <w:rsid w:val="00254D25"/>
    <w:rsid w:val="0026114F"/>
    <w:rsid w:val="00272AFB"/>
    <w:rsid w:val="0027764E"/>
    <w:rsid w:val="00287792"/>
    <w:rsid w:val="002B4872"/>
    <w:rsid w:val="002F13E6"/>
    <w:rsid w:val="003118D1"/>
    <w:rsid w:val="00330C37"/>
    <w:rsid w:val="00333D4F"/>
    <w:rsid w:val="00334DDD"/>
    <w:rsid w:val="00345092"/>
    <w:rsid w:val="00346FE6"/>
    <w:rsid w:val="00372FB0"/>
    <w:rsid w:val="0038586D"/>
    <w:rsid w:val="003B1656"/>
    <w:rsid w:val="003C7DA1"/>
    <w:rsid w:val="003D1A9C"/>
    <w:rsid w:val="003D7A6F"/>
    <w:rsid w:val="003F687D"/>
    <w:rsid w:val="00412CEB"/>
    <w:rsid w:val="00420D8B"/>
    <w:rsid w:val="00424252"/>
    <w:rsid w:val="00456FE0"/>
    <w:rsid w:val="00491229"/>
    <w:rsid w:val="004B612B"/>
    <w:rsid w:val="004C1490"/>
    <w:rsid w:val="004C68AD"/>
    <w:rsid w:val="00532ECA"/>
    <w:rsid w:val="0054014F"/>
    <w:rsid w:val="005748E2"/>
    <w:rsid w:val="00597F16"/>
    <w:rsid w:val="005D4FEA"/>
    <w:rsid w:val="005F7D24"/>
    <w:rsid w:val="0060206D"/>
    <w:rsid w:val="00630B70"/>
    <w:rsid w:val="00681404"/>
    <w:rsid w:val="00684983"/>
    <w:rsid w:val="006D15E8"/>
    <w:rsid w:val="006D2399"/>
    <w:rsid w:val="006D6A3A"/>
    <w:rsid w:val="006E03DA"/>
    <w:rsid w:val="00715912"/>
    <w:rsid w:val="00721705"/>
    <w:rsid w:val="007C0C89"/>
    <w:rsid w:val="007D6E12"/>
    <w:rsid w:val="007E0DA3"/>
    <w:rsid w:val="007E24C9"/>
    <w:rsid w:val="007F4651"/>
    <w:rsid w:val="0081588F"/>
    <w:rsid w:val="008236F2"/>
    <w:rsid w:val="008418AE"/>
    <w:rsid w:val="00897D98"/>
    <w:rsid w:val="008B0F97"/>
    <w:rsid w:val="008D0F43"/>
    <w:rsid w:val="008D3BF6"/>
    <w:rsid w:val="008F6306"/>
    <w:rsid w:val="00902BAB"/>
    <w:rsid w:val="00920458"/>
    <w:rsid w:val="00932640"/>
    <w:rsid w:val="00947CFD"/>
    <w:rsid w:val="00955D39"/>
    <w:rsid w:val="00965B3E"/>
    <w:rsid w:val="00975535"/>
    <w:rsid w:val="0099088D"/>
    <w:rsid w:val="00994459"/>
    <w:rsid w:val="00A11C93"/>
    <w:rsid w:val="00A234D1"/>
    <w:rsid w:val="00A4108E"/>
    <w:rsid w:val="00A41740"/>
    <w:rsid w:val="00A53D58"/>
    <w:rsid w:val="00A73D27"/>
    <w:rsid w:val="00A968AC"/>
    <w:rsid w:val="00AD4F58"/>
    <w:rsid w:val="00B30100"/>
    <w:rsid w:val="00B37ECC"/>
    <w:rsid w:val="00B4258E"/>
    <w:rsid w:val="00B646AF"/>
    <w:rsid w:val="00B82004"/>
    <w:rsid w:val="00BA70EC"/>
    <w:rsid w:val="00C02B9E"/>
    <w:rsid w:val="00C10846"/>
    <w:rsid w:val="00C16999"/>
    <w:rsid w:val="00C80B2A"/>
    <w:rsid w:val="00CB67A1"/>
    <w:rsid w:val="00CD1A93"/>
    <w:rsid w:val="00D15341"/>
    <w:rsid w:val="00D36279"/>
    <w:rsid w:val="00D82272"/>
    <w:rsid w:val="00DA3144"/>
    <w:rsid w:val="00DF6A06"/>
    <w:rsid w:val="00E14737"/>
    <w:rsid w:val="00E203E3"/>
    <w:rsid w:val="00E66405"/>
    <w:rsid w:val="00E73FB0"/>
    <w:rsid w:val="00EA6754"/>
    <w:rsid w:val="00F06BBD"/>
    <w:rsid w:val="00F124EE"/>
    <w:rsid w:val="00F16261"/>
    <w:rsid w:val="00F2275E"/>
    <w:rsid w:val="00F23700"/>
    <w:rsid w:val="00F822AD"/>
    <w:rsid w:val="00F9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1DA86B-652A-4BCD-860D-7DC4DC47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70C1"/>
    <w:pPr>
      <w:ind w:firstLine="567"/>
      <w:jc w:val="both"/>
    </w:pPr>
    <w:rPr>
      <w:spacing w:val="20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3B1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3B1656"/>
  </w:style>
  <w:style w:type="character" w:styleId="a8">
    <w:name w:val="Hyperlink"/>
    <w:uiPriority w:val="99"/>
    <w:rsid w:val="00715912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97553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18591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2014-03-03T22:26:00Z</dcterms:created>
  <dcterms:modified xsi:type="dcterms:W3CDTF">2014-03-03T22:26:00Z</dcterms:modified>
</cp:coreProperties>
</file>