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50" w:rsidRPr="00EB4D50" w:rsidRDefault="00EB4D50" w:rsidP="00EB4D50">
      <w:pPr>
        <w:keepNext/>
        <w:widowControl w:val="0"/>
      </w:pPr>
      <w:bookmarkStart w:id="0" w:name="_Toc252356950"/>
      <w:r w:rsidRPr="00EB4D50">
        <w:t>Содержание</w:t>
      </w:r>
    </w:p>
    <w:p w:rsidR="00EB4D50" w:rsidRPr="00EB4D50" w:rsidRDefault="00EB4D50" w:rsidP="00EB4D50">
      <w:pPr>
        <w:keepNext/>
        <w:widowControl w:val="0"/>
        <w:ind w:firstLine="0"/>
      </w:pPr>
    </w:p>
    <w:p w:rsidR="00EB4D50" w:rsidRPr="00EB4D50" w:rsidRDefault="00EB4D50" w:rsidP="00EB4D50">
      <w:pPr>
        <w:keepNext/>
        <w:widowControl w:val="0"/>
        <w:ind w:firstLine="0"/>
      </w:pPr>
      <w:r>
        <w:t>Введение</w:t>
      </w:r>
    </w:p>
    <w:p w:rsidR="00EB4D50" w:rsidRPr="00EB4D50" w:rsidRDefault="00EB4D50" w:rsidP="00EB4D50">
      <w:pPr>
        <w:keepNext/>
        <w:widowControl w:val="0"/>
        <w:ind w:firstLine="0"/>
      </w:pPr>
      <w:r w:rsidRPr="00EB4D50">
        <w:t>Основные с</w:t>
      </w:r>
      <w:r>
        <w:t>редства исправления осужденных</w:t>
      </w:r>
    </w:p>
    <w:p w:rsidR="00EB4D50" w:rsidRPr="00EB4D50" w:rsidRDefault="00EB4D50" w:rsidP="00EB4D50">
      <w:pPr>
        <w:keepNext/>
        <w:widowControl w:val="0"/>
        <w:ind w:firstLine="0"/>
        <w:rPr>
          <w:lang w:val="en-US"/>
        </w:rPr>
      </w:pPr>
      <w:r>
        <w:t>Заключение</w:t>
      </w:r>
    </w:p>
    <w:p w:rsidR="00EB4D50" w:rsidRPr="00EB4D50" w:rsidRDefault="00EB4D50" w:rsidP="00EB4D50">
      <w:pPr>
        <w:keepNext/>
        <w:widowControl w:val="0"/>
        <w:ind w:firstLine="0"/>
        <w:rPr>
          <w:lang w:val="en-US"/>
        </w:rPr>
      </w:pPr>
      <w:r w:rsidRPr="00EB4D50">
        <w:t>Спи</w:t>
      </w:r>
      <w:r>
        <w:t>сок использованной литературы</w:t>
      </w:r>
    </w:p>
    <w:p w:rsidR="00EB4D50" w:rsidRPr="00EB4D50" w:rsidRDefault="00EB4D50" w:rsidP="00EB4D50">
      <w:pPr>
        <w:keepNext/>
        <w:widowControl w:val="0"/>
        <w:ind w:firstLine="0"/>
      </w:pPr>
    </w:p>
    <w:p w:rsidR="00EB4D50" w:rsidRDefault="00EB4D50">
      <w:pPr>
        <w:spacing w:line="480" w:lineRule="auto"/>
      </w:pPr>
      <w:r>
        <w:br w:type="page"/>
      </w:r>
    </w:p>
    <w:p w:rsidR="00841581" w:rsidRPr="00EB4D50" w:rsidRDefault="00CE58A8" w:rsidP="00EB4D50">
      <w:pPr>
        <w:keepNext/>
        <w:widowControl w:val="0"/>
      </w:pPr>
      <w:r w:rsidRPr="00EB4D50">
        <w:t>Введение</w:t>
      </w:r>
      <w:bookmarkEnd w:id="0"/>
      <w:r w:rsidRPr="00EB4D50">
        <w:t xml:space="preserve"> </w:t>
      </w:r>
    </w:p>
    <w:p w:rsidR="008562C9" w:rsidRPr="00EB4D50" w:rsidRDefault="008562C9" w:rsidP="00EB4D50">
      <w:pPr>
        <w:keepNext/>
        <w:widowControl w:val="0"/>
        <w:rPr>
          <w:lang w:eastAsia="en-US"/>
        </w:rPr>
      </w:pPr>
    </w:p>
    <w:p w:rsidR="008562C9" w:rsidRPr="00EB4D50" w:rsidRDefault="008562C9" w:rsidP="00EB4D50">
      <w:pPr>
        <w:keepNext/>
        <w:widowControl w:val="0"/>
        <w:rPr>
          <w:lang w:eastAsia="en-US"/>
        </w:rPr>
      </w:pPr>
      <w:r w:rsidRPr="00EB4D50">
        <w:t>Главной задачей уголовно-исполнительной системы</w:t>
      </w:r>
      <w:r w:rsidR="00841581" w:rsidRPr="00EB4D50">
        <w:t xml:space="preserve"> </w:t>
      </w:r>
      <w:r w:rsidRPr="00EB4D50">
        <w:t>Российской Федерации является исправление осужденных, возвращение в социум полезных, созидательных людей, способных без постороннего контроля и чрезмерной опеки вести жизнь, достойную человека.</w:t>
      </w:r>
    </w:p>
    <w:p w:rsidR="006509C8" w:rsidRPr="00EB4D50" w:rsidRDefault="006509C8" w:rsidP="00EB4D50">
      <w:pPr>
        <w:keepNext/>
        <w:widowControl w:val="0"/>
        <w:rPr>
          <w:szCs w:val="28"/>
        </w:rPr>
      </w:pPr>
      <w:r w:rsidRPr="00EB4D50">
        <w:rPr>
          <w:szCs w:val="28"/>
        </w:rPr>
        <w:t>Современная уголовная политика Российской Федерации направлена на усиление борьбы с тяжкими и особо тяжкими преступлениями при одновременном смягчении уголовной ответственности за преступления небольшой и средней тяжести.</w:t>
      </w:r>
    </w:p>
    <w:p w:rsidR="00841581" w:rsidRPr="00EB4D50" w:rsidRDefault="008562C9" w:rsidP="00EB4D50">
      <w:pPr>
        <w:keepNext/>
        <w:widowControl w:val="0"/>
      </w:pPr>
      <w:r w:rsidRPr="00EB4D50">
        <w:t xml:space="preserve">Следует признать, что УИС России имеет самый низкий в мире показатель рецидивной преступности. Причиной этого, на наш взгляд, является система А.С.Макаренко, положенная в основу пенитенциарной теории и практики, а также разработанность методов исправления осужденных, что закреплено на законодательном уровне. </w:t>
      </w:r>
    </w:p>
    <w:p w:rsidR="008562C9" w:rsidRPr="00EB4D50" w:rsidRDefault="008562C9" w:rsidP="00EB4D50">
      <w:pPr>
        <w:keepNext/>
        <w:widowControl w:val="0"/>
      </w:pPr>
      <w:r w:rsidRPr="00EB4D50">
        <w:t xml:space="preserve">Так, уголовно-исполнительный </w:t>
      </w:r>
      <w:r w:rsidR="00841581" w:rsidRPr="00EB4D50">
        <w:t xml:space="preserve">кодекс указывает, что основными </w:t>
      </w:r>
      <w:r w:rsidRPr="00EB4D50">
        <w:t>методами исправления осужденных являются: режим, воспитательная работа, общественно полезный труд, получение общего образования, профессиональная подготовка и общественное воздействие.</w:t>
      </w:r>
      <w:r w:rsidR="00841581" w:rsidRPr="00EB4D50">
        <w:rPr>
          <w:rStyle w:val="af4"/>
        </w:rPr>
        <w:footnoteReference w:id="1"/>
      </w:r>
    </w:p>
    <w:p w:rsidR="008562C9" w:rsidRPr="00EB4D50" w:rsidRDefault="008562C9" w:rsidP="00EB4D50">
      <w:pPr>
        <w:keepNext/>
        <w:widowControl w:val="0"/>
      </w:pPr>
      <w:r w:rsidRPr="00EB4D50">
        <w:t>Пенитенциарная теория и практика признают обучение одним из главнейших средств исправления преступников. В УИС функционирует 338 профессиональных училищ и 664 школы и учебно-консультационных пунктов (число последних увеличилось за последний год на 148). Осужденные могут получать высшее и дополнительное образование. В исправительных учреждениях (ИУ) организуется заочное и дистанционное обучение (ДО). Одним из перспективных направлений является дистанционное обучение</w:t>
      </w:r>
      <w:r w:rsidR="00841581" w:rsidRPr="00EB4D50">
        <w:t xml:space="preserve">. </w:t>
      </w:r>
      <w:r w:rsidRPr="00EB4D50">
        <w:t xml:space="preserve">Новые технические методы решают проблему отсутствия компетентных специалистов, которые не идут работать со столь сложной категорией учащихся. </w:t>
      </w:r>
      <w:r w:rsidR="00841581" w:rsidRPr="00EB4D50">
        <w:rPr>
          <w:rStyle w:val="af4"/>
        </w:rPr>
        <w:footnoteReference w:id="2"/>
      </w:r>
    </w:p>
    <w:p w:rsidR="00841581" w:rsidRPr="00EB4D50" w:rsidRDefault="00841581" w:rsidP="00EB4D50">
      <w:pPr>
        <w:keepNext/>
        <w:widowControl w:val="0"/>
      </w:pPr>
      <w:r w:rsidRPr="00EB4D50">
        <w:t>В этом и заключается актуальность данной работы.</w:t>
      </w:r>
    </w:p>
    <w:p w:rsidR="006509C8" w:rsidRPr="00EB4D50" w:rsidRDefault="00D90A26" w:rsidP="00EB4D50">
      <w:pPr>
        <w:keepNext/>
        <w:widowControl w:val="0"/>
        <w:rPr>
          <w:szCs w:val="28"/>
        </w:rPr>
      </w:pPr>
      <w:r w:rsidRPr="00EB4D50">
        <w:t>Задача определения средств исправления осужденных состоит в закреплении этих средств в конкретной норме закона, а затем в установлении правового механизма их реализации. Особенная часть УИК применительно к особенностям исполнения отдельных видов наказания регулирует механизм реализации данных средств. Наглядно это проявляется в разд. IV УИК, определяющем порядок исполнения лишения свободы: гл. 12 и 13 регламентируют режим в исправительных учреждениях; гл. 14 - труд, профессиональное образование и профессиональную подготовку осужденных; гл. 15 - воспитательное воздействие на осужденных и их общее образование. По аналогичной схеме, но в более сжатом виде в соответствии с указанной задачей регулируется механизм реализации основных средств исправления осужденных применительно к исполнению иных видов наказания.</w:t>
      </w:r>
    </w:p>
    <w:p w:rsidR="00841581" w:rsidRPr="00EB4D50" w:rsidRDefault="00841581" w:rsidP="00EB4D50">
      <w:pPr>
        <w:keepNext/>
        <w:widowControl w:val="0"/>
      </w:pPr>
      <w:r w:rsidRPr="00EB4D50">
        <w:rPr>
          <w:szCs w:val="28"/>
        </w:rPr>
        <w:t xml:space="preserve">Цель данной работы - </w:t>
      </w:r>
      <w:r w:rsidRPr="00EB4D50">
        <w:t>основные средства исправления осужденных, их характеристики, возможности применения, последствия после их применения.</w:t>
      </w:r>
    </w:p>
    <w:p w:rsidR="00841581" w:rsidRPr="00EB4D50" w:rsidRDefault="00841581" w:rsidP="00EB4D50">
      <w:pPr>
        <w:keepNext/>
        <w:widowControl w:val="0"/>
        <w:rPr>
          <w:lang w:eastAsia="en-US"/>
        </w:rPr>
      </w:pPr>
      <w:r w:rsidRPr="00EB4D50">
        <w:rPr>
          <w:lang w:eastAsia="en-US"/>
        </w:rPr>
        <w:t>Задачи работы можно выделить следующие:</w:t>
      </w:r>
    </w:p>
    <w:p w:rsidR="00841581" w:rsidRPr="00EB4D50" w:rsidRDefault="00841581" w:rsidP="00EB4D50">
      <w:pPr>
        <w:keepNext/>
        <w:widowControl w:val="0"/>
      </w:pPr>
      <w:r w:rsidRPr="00EB4D50">
        <w:rPr>
          <w:lang w:eastAsia="en-US"/>
        </w:rPr>
        <w:t xml:space="preserve">- определить понятие </w:t>
      </w:r>
      <w:r w:rsidRPr="00EB4D50">
        <w:t>основных средств исправления осужденных;</w:t>
      </w:r>
    </w:p>
    <w:p w:rsidR="00841581" w:rsidRPr="00EB4D50" w:rsidRDefault="00841581" w:rsidP="00EB4D50">
      <w:pPr>
        <w:keepNext/>
        <w:widowControl w:val="0"/>
      </w:pPr>
      <w:r w:rsidRPr="00EB4D50">
        <w:t>- дать характеристику каждому;</w:t>
      </w:r>
    </w:p>
    <w:p w:rsidR="00841581" w:rsidRPr="00EB4D50" w:rsidRDefault="00841581" w:rsidP="00EB4D50">
      <w:pPr>
        <w:keepNext/>
        <w:widowControl w:val="0"/>
      </w:pPr>
      <w:r w:rsidRPr="00EB4D50">
        <w:t>- выявить способы применения и цели определенного средства исправления;</w:t>
      </w:r>
    </w:p>
    <w:p w:rsidR="00841581" w:rsidRPr="00EB4D50" w:rsidRDefault="00841581" w:rsidP="00EB4D50">
      <w:pPr>
        <w:keepNext/>
        <w:widowControl w:val="0"/>
        <w:rPr>
          <w:lang w:eastAsia="en-US"/>
        </w:rPr>
      </w:pPr>
      <w:r w:rsidRPr="00EB4D50">
        <w:t>- раскрыть их значение.</w:t>
      </w:r>
    </w:p>
    <w:p w:rsidR="006509C8" w:rsidRPr="00EB4D50" w:rsidRDefault="006509C8" w:rsidP="00EB4D50">
      <w:pPr>
        <w:keepNext/>
        <w:widowControl w:val="0"/>
        <w:rPr>
          <w:szCs w:val="28"/>
        </w:rPr>
      </w:pPr>
    </w:p>
    <w:p w:rsidR="00EB4D50" w:rsidRPr="00145F98" w:rsidRDefault="00EB4D50">
      <w:pPr>
        <w:spacing w:line="480" w:lineRule="auto"/>
        <w:rPr>
          <w:bCs/>
          <w:kern w:val="32"/>
          <w:szCs w:val="32"/>
          <w:lang w:eastAsia="en-US"/>
        </w:rPr>
      </w:pPr>
      <w:bookmarkStart w:id="1" w:name="_Toc252356951"/>
      <w:r>
        <w:rPr>
          <w:b/>
        </w:rPr>
        <w:br w:type="page"/>
      </w:r>
    </w:p>
    <w:p w:rsidR="00F12236" w:rsidRPr="00EB4D50" w:rsidRDefault="00F12236" w:rsidP="00EB4D50">
      <w:pPr>
        <w:pStyle w:val="1"/>
        <w:widowControl w:val="0"/>
        <w:jc w:val="both"/>
        <w:rPr>
          <w:b w:val="0"/>
        </w:rPr>
      </w:pPr>
      <w:r w:rsidRPr="00EB4D50">
        <w:rPr>
          <w:b w:val="0"/>
        </w:rPr>
        <w:t>Основные средства исправления осужденных</w:t>
      </w:r>
      <w:bookmarkEnd w:id="1"/>
    </w:p>
    <w:p w:rsidR="00F12236" w:rsidRPr="00EB4D50" w:rsidRDefault="00F12236" w:rsidP="00EB4D50">
      <w:pPr>
        <w:keepNext/>
        <w:widowControl w:val="0"/>
        <w:rPr>
          <w:lang w:eastAsia="en-US"/>
        </w:rPr>
      </w:pPr>
    </w:p>
    <w:p w:rsidR="00F12236" w:rsidRPr="00EB4D50" w:rsidRDefault="00F12236" w:rsidP="00EB4D50">
      <w:pPr>
        <w:keepNext/>
        <w:widowControl w:val="0"/>
      </w:pPr>
      <w:r w:rsidRPr="00EB4D50">
        <w:t xml:space="preserve">В соответствии со ст. 9 УИК РФ, под исправлением осужденных понимается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w:t>
      </w:r>
    </w:p>
    <w:p w:rsidR="00407457" w:rsidRPr="00EB4D50" w:rsidRDefault="00F12236" w:rsidP="00EB4D50">
      <w:pPr>
        <w:keepNext/>
        <w:widowControl w:val="0"/>
      </w:pPr>
      <w:r w:rsidRPr="00EB4D50">
        <w:t xml:space="preserve">Основными средствами исправления осужденных являются: </w:t>
      </w:r>
    </w:p>
    <w:p w:rsidR="00407457" w:rsidRPr="00EB4D50" w:rsidRDefault="00407457" w:rsidP="00EB4D50">
      <w:pPr>
        <w:keepNext/>
        <w:widowControl w:val="0"/>
      </w:pPr>
      <w:r w:rsidRPr="00EB4D50">
        <w:t xml:space="preserve">- </w:t>
      </w:r>
      <w:r w:rsidR="00F12236" w:rsidRPr="00EB4D50">
        <w:t xml:space="preserve">установленный порядок исполнения и отбывания наказания (режим), </w:t>
      </w:r>
    </w:p>
    <w:p w:rsidR="00407457" w:rsidRPr="00EB4D50" w:rsidRDefault="00407457" w:rsidP="00EB4D50">
      <w:pPr>
        <w:keepNext/>
        <w:widowControl w:val="0"/>
      </w:pPr>
      <w:r w:rsidRPr="00EB4D50">
        <w:t xml:space="preserve">- </w:t>
      </w:r>
      <w:r w:rsidR="00F12236" w:rsidRPr="00EB4D50">
        <w:t xml:space="preserve">воспитательная работа, </w:t>
      </w:r>
    </w:p>
    <w:p w:rsidR="00407457" w:rsidRPr="00EB4D50" w:rsidRDefault="00407457" w:rsidP="00EB4D50">
      <w:pPr>
        <w:keepNext/>
        <w:widowControl w:val="0"/>
      </w:pPr>
      <w:r w:rsidRPr="00EB4D50">
        <w:t xml:space="preserve">- </w:t>
      </w:r>
      <w:r w:rsidR="00F12236" w:rsidRPr="00EB4D50">
        <w:t xml:space="preserve">общественно полезный труд, </w:t>
      </w:r>
    </w:p>
    <w:p w:rsidR="00407457" w:rsidRPr="00EB4D50" w:rsidRDefault="00407457" w:rsidP="00EB4D50">
      <w:pPr>
        <w:keepNext/>
        <w:widowControl w:val="0"/>
      </w:pPr>
      <w:r w:rsidRPr="00EB4D50">
        <w:t xml:space="preserve">- </w:t>
      </w:r>
      <w:r w:rsidR="00F12236" w:rsidRPr="00EB4D50">
        <w:t xml:space="preserve">получение общего образования, </w:t>
      </w:r>
    </w:p>
    <w:p w:rsidR="00F12236" w:rsidRPr="00EB4D50" w:rsidRDefault="00407457" w:rsidP="00EB4D50">
      <w:pPr>
        <w:keepNext/>
        <w:widowControl w:val="0"/>
      </w:pPr>
      <w:r w:rsidRPr="00EB4D50">
        <w:t xml:space="preserve">- </w:t>
      </w:r>
      <w:r w:rsidR="00F12236" w:rsidRPr="00EB4D50">
        <w:t xml:space="preserve">профессиональная подготовка и общественное воздействие. </w:t>
      </w:r>
    </w:p>
    <w:p w:rsidR="00F12236" w:rsidRPr="00EB4D50" w:rsidRDefault="00F12236" w:rsidP="00EB4D50">
      <w:pPr>
        <w:keepNext/>
        <w:widowControl w:val="0"/>
      </w:pPr>
      <w:r w:rsidRPr="00EB4D50">
        <w:t>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w:t>
      </w:r>
    </w:p>
    <w:p w:rsidR="00407457" w:rsidRPr="00EB4D50" w:rsidRDefault="00407457" w:rsidP="00EB4D50">
      <w:pPr>
        <w:keepNext/>
        <w:widowControl w:val="0"/>
      </w:pPr>
      <w:r w:rsidRPr="00EB4D50">
        <w:t xml:space="preserve">Под режимом понимается урегулированный нормами права порядок исполнения и отбывания уголовного наказания в виде лишения свободы. В психологическом отношении он представляет собой организацию всей жизни и деятельности осужденных в строгом соответствии с требованиями законов и подзаконных актов. Организация жизни и деятельности оказывает определенное воспитательное воздействие на человека, формируя у него должный стереотип поведения, необходимые привычки и качества личности. </w:t>
      </w:r>
    </w:p>
    <w:p w:rsidR="00407457" w:rsidRPr="00EB4D50" w:rsidRDefault="00407457" w:rsidP="00EB4D50">
      <w:pPr>
        <w:keepNext/>
        <w:widowControl w:val="0"/>
      </w:pPr>
      <w:r w:rsidRPr="00EB4D50">
        <w:t xml:space="preserve">Режим выполняет три взаимосвязанные функции: </w:t>
      </w:r>
    </w:p>
    <w:p w:rsidR="00407457" w:rsidRPr="00EB4D50" w:rsidRDefault="00407457" w:rsidP="00EB4D50">
      <w:pPr>
        <w:keepNext/>
        <w:widowControl w:val="0"/>
      </w:pPr>
      <w:r w:rsidRPr="00EB4D50">
        <w:t>- карательную;</w:t>
      </w:r>
    </w:p>
    <w:p w:rsidR="00407457" w:rsidRPr="00EB4D50" w:rsidRDefault="00407457" w:rsidP="00EB4D50">
      <w:pPr>
        <w:keepNext/>
        <w:widowControl w:val="0"/>
      </w:pPr>
      <w:r w:rsidRPr="00EB4D50">
        <w:t>- воспитывающую;</w:t>
      </w:r>
    </w:p>
    <w:p w:rsidR="00407457" w:rsidRPr="00EB4D50" w:rsidRDefault="00407457" w:rsidP="00EB4D50">
      <w:pPr>
        <w:keepNext/>
        <w:widowControl w:val="0"/>
      </w:pPr>
      <w:r w:rsidRPr="00EB4D50">
        <w:t>- обеспечивающую.</w:t>
      </w:r>
    </w:p>
    <w:p w:rsidR="00407457" w:rsidRPr="00EB4D50" w:rsidRDefault="00407457" w:rsidP="00EB4D50">
      <w:pPr>
        <w:keepNext/>
        <w:widowControl w:val="0"/>
      </w:pPr>
      <w:r w:rsidRPr="00EB4D50">
        <w:rPr>
          <w:bCs/>
        </w:rPr>
        <w:t>Карательная функция режима</w:t>
      </w:r>
      <w:r w:rsidRPr="00EB4D50">
        <w:t xml:space="preserve"> состоит в том, что осужденный лишается свободы, изолируется от общества, находится под охраной и постоянным надзором; кроме того, осуществляется принудительная регламентация его работы, отдыха, учебы, досуга. </w:t>
      </w:r>
    </w:p>
    <w:p w:rsidR="00407457" w:rsidRPr="00EB4D50" w:rsidRDefault="00407457" w:rsidP="00EB4D50">
      <w:pPr>
        <w:keepNext/>
        <w:widowControl w:val="0"/>
      </w:pPr>
      <w:r w:rsidRPr="00EB4D50">
        <w:t>С точки зрения психологии, режим - это долговременный фрустратор, который лишает человека определенных благ, ограничивает удовлетворение практически всех базисных физиологических и социальных потребностей.</w:t>
      </w:r>
      <w:r w:rsidR="00841581" w:rsidRPr="00EB4D50">
        <w:rPr>
          <w:rStyle w:val="af4"/>
        </w:rPr>
        <w:footnoteReference w:id="3"/>
      </w:r>
    </w:p>
    <w:p w:rsidR="00407457" w:rsidRPr="00EB4D50" w:rsidRDefault="00407457" w:rsidP="00EB4D50">
      <w:pPr>
        <w:keepNext/>
        <w:widowControl w:val="0"/>
      </w:pPr>
      <w:r w:rsidRPr="00EB4D50">
        <w:t xml:space="preserve"> Неудовлетворение этих потребностей неизбежно вызывает как физические, так и нравственные страдания. Ограничивая круг потребностей, режим воздействует на эмоции и волю осужденного, вызывает отрицательные психические состояния, способные удерживать его от совершения новых преступлений. </w:t>
      </w:r>
    </w:p>
    <w:p w:rsidR="00407457" w:rsidRPr="00EB4D50" w:rsidRDefault="00407457" w:rsidP="00EB4D50">
      <w:pPr>
        <w:keepNext/>
        <w:widowControl w:val="0"/>
      </w:pPr>
      <w:r w:rsidRPr="00EB4D50">
        <w:t xml:space="preserve">В противном случае, если бы все потребности человека, подвергнутого уголовному наказанию, беспрепятственно удовлетворялись, то наказание как таковое не было бы реализовано. Однако, вызывая страдания, оно не должно оказывать пагубного влияния на здоровье и состояние психики человека. </w:t>
      </w:r>
    </w:p>
    <w:p w:rsidR="00407457" w:rsidRPr="00EB4D50" w:rsidRDefault="00407457" w:rsidP="00EB4D50">
      <w:pPr>
        <w:keepNext/>
        <w:widowControl w:val="0"/>
      </w:pPr>
      <w:r w:rsidRPr="00EB4D50">
        <w:t xml:space="preserve">Кара, заключенная в режиме, психологически по-разному воспринимается и переживается осужденными. Одни из них сильнее переживают ограничения в удовлетворении физиологических потребностей, другие - социальных, третьи - с одинаковой остротой страдают от ограничения тех и других. </w:t>
      </w:r>
      <w:r w:rsidR="00841581" w:rsidRPr="00EB4D50">
        <w:rPr>
          <w:rStyle w:val="af4"/>
        </w:rPr>
        <w:footnoteReference w:id="4"/>
      </w:r>
    </w:p>
    <w:p w:rsidR="00407457" w:rsidRPr="00EB4D50" w:rsidRDefault="00407457" w:rsidP="00EB4D50">
      <w:pPr>
        <w:keepNext/>
        <w:widowControl w:val="0"/>
      </w:pPr>
      <w:r w:rsidRPr="00EB4D50">
        <w:rPr>
          <w:bCs/>
        </w:rPr>
        <w:t xml:space="preserve">Воспитывающая функция режима. </w:t>
      </w:r>
      <w:r w:rsidRPr="00EB4D50">
        <w:t xml:space="preserve">Режим обладает самостоятельной воспитывающей функцией. В самом деле, четкий распорядок дня (время подъема, отбоя, физзарядки, развода на работу, принятия пищи и т. д.), высокая организованность жизни и быта непосредственно накладывают отпечаток на характер, поведение осужденного, дисциплинируют его, вырабатывают качества, необходимые в жизни на свободе (аккуратность, точность, исполнительность). </w:t>
      </w:r>
    </w:p>
    <w:p w:rsidR="00407457" w:rsidRPr="00EB4D50" w:rsidRDefault="00407457" w:rsidP="00EB4D50">
      <w:pPr>
        <w:keepNext/>
        <w:widowControl w:val="0"/>
      </w:pPr>
      <w:r w:rsidRPr="00EB4D50">
        <w:rPr>
          <w:bCs/>
        </w:rPr>
        <w:t>Обеспечивающая функция режима</w:t>
      </w:r>
      <w:r w:rsidRPr="00EB4D50">
        <w:t xml:space="preserve"> состоит в том, что благодаря поддержанию установленного порядка отбывания наказания в исправительном учреждении создаются благоприятные условия для организации труда, обучения, политико-воспитательной работы, деятельности коллектива и самодеятельных организаций осужденных, а также для руководства ими со стороны администрации и воспитателей учреждения.</w:t>
      </w:r>
    </w:p>
    <w:p w:rsidR="00407457" w:rsidRPr="00EB4D50" w:rsidRDefault="00407457" w:rsidP="00EB4D50">
      <w:pPr>
        <w:keepNext/>
        <w:widowControl w:val="0"/>
      </w:pPr>
      <w:r w:rsidRPr="00EB4D50">
        <w:t xml:space="preserve">Режим является действенным средством в борьбе с паразитизмом, тунеядством, азартными играми и другими негативными явлениями в среде осужденных, так как создает условия для постоянного контроля за их поведением, психологически принуждает осужденных точно и строго выполнять предписанные правила под угрозой применения к ним санкций (изменение условий содержания в худшую сторону путем водворения в ШИЗО и ПКТ). </w:t>
      </w:r>
    </w:p>
    <w:p w:rsidR="00F12236" w:rsidRPr="00EB4D50" w:rsidRDefault="00F12236" w:rsidP="00EB4D50">
      <w:pPr>
        <w:keepNext/>
        <w:widowControl w:val="0"/>
      </w:pPr>
      <w:r w:rsidRPr="00EB4D50">
        <w:rPr>
          <w:rStyle w:val="af1"/>
          <w:b w:val="0"/>
        </w:rPr>
        <w:t xml:space="preserve">Режим </w:t>
      </w:r>
      <w:r w:rsidRPr="00EB4D50">
        <w:t xml:space="preserve">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w:t>
      </w:r>
    </w:p>
    <w:p w:rsidR="00F12236" w:rsidRPr="00EB4D50" w:rsidRDefault="00F12236" w:rsidP="00EB4D50">
      <w:pPr>
        <w:keepNext/>
        <w:widowControl w:val="0"/>
      </w:pPr>
      <w:r w:rsidRPr="00EB4D50">
        <w:t xml:space="preserve">Режим создает условия для применения других средств исправления осужденных. </w:t>
      </w:r>
    </w:p>
    <w:p w:rsidR="00F12236" w:rsidRPr="00EB4D50" w:rsidRDefault="00F12236" w:rsidP="00EB4D50">
      <w:pPr>
        <w:keepNext/>
        <w:widowControl w:val="0"/>
      </w:pPr>
      <w:r w:rsidRPr="00EB4D50">
        <w:t xml:space="preserve">Режим выражает сущность и содержание наказания, поскольку в нем осуществляется совокупность применяемых к осужденным мер принуждения и правоограничений. </w:t>
      </w:r>
      <w:r w:rsidR="00926D67" w:rsidRPr="00EB4D50">
        <w:rPr>
          <w:rStyle w:val="af4"/>
        </w:rPr>
        <w:footnoteReference w:id="5"/>
      </w:r>
    </w:p>
    <w:p w:rsidR="00F12236" w:rsidRPr="00EB4D50" w:rsidRDefault="00F12236" w:rsidP="00EB4D50">
      <w:pPr>
        <w:keepNext/>
        <w:widowControl w:val="0"/>
      </w:pPr>
      <w:r w:rsidRPr="00EB4D50">
        <w:t xml:space="preserve">Одновременно режим устанавливает правила поведения всех субъектов и участников правоотношений, их права и обязанности по поводу исполнения и отбывания наказания. То есть в сферу воздействия режима включены осужденные, администрация ИУ, администрация организации, где работаю осужденные, представители общественных объединений, участвующие в исправлении осужденных и осуществляющие контроль за исправительными учреждениями, должностные лица государственных учреждений, помещающие эти учреждения и участвующие в УИ процессе, граждане, находящиеся на объектах ИУ и территориях, прилегающих к ним. </w:t>
      </w:r>
    </w:p>
    <w:p w:rsidR="00F12236" w:rsidRPr="00EB4D50" w:rsidRDefault="00F12236" w:rsidP="00EB4D50">
      <w:pPr>
        <w:keepNext/>
        <w:widowControl w:val="0"/>
      </w:pPr>
      <w:r w:rsidRPr="00EB4D50">
        <w:t xml:space="preserve">Важна территориальная сфера действия режимных правил: их действие распространяется на прилегающие к ИУ территории, на которых установлены режимные требования - на этих территориях администрация вправе производить досмотр лиц, их вещей, транспортных средств, а также изымать запрещенные вещи и документы. </w:t>
      </w:r>
    </w:p>
    <w:p w:rsidR="00F12236" w:rsidRPr="00EB4D50" w:rsidRDefault="00F12236" w:rsidP="00EB4D50">
      <w:pPr>
        <w:keepNext/>
        <w:widowControl w:val="0"/>
      </w:pPr>
      <w:r w:rsidRPr="00EB4D50">
        <w:t>При проживании осужденных за пределами ИУ на них также распространяется ряд режимных требований. Выполняет функции карательную, воспитательную, обеспечивающую, предупредительную.</w:t>
      </w:r>
    </w:p>
    <w:p w:rsidR="00F12236" w:rsidRPr="00EB4D50" w:rsidRDefault="00F12236" w:rsidP="00EB4D50">
      <w:pPr>
        <w:keepNext/>
        <w:widowControl w:val="0"/>
      </w:pPr>
      <w:r w:rsidRPr="00EB4D50">
        <w:rPr>
          <w:rStyle w:val="af1"/>
          <w:b w:val="0"/>
        </w:rPr>
        <w:t>Воспитательная работа</w:t>
      </w:r>
      <w:r w:rsidRPr="00EB4D50">
        <w:t xml:space="preserve"> с осужденными к лишению свободы направлена на их исправление, формирование у осужденных уважительного отношения к человеку, обществу, труду, нормам, правилам и традициям человеческого общежития, на повышение их образовательного и культурного уровня. </w:t>
      </w:r>
    </w:p>
    <w:p w:rsidR="00407457" w:rsidRPr="00EB4D50" w:rsidRDefault="00407457" w:rsidP="00EB4D50">
      <w:pPr>
        <w:keepNext/>
        <w:widowControl w:val="0"/>
      </w:pPr>
      <w:r w:rsidRPr="00EB4D50">
        <w:rPr>
          <w:bCs/>
        </w:rPr>
        <w:t xml:space="preserve">Воспитательная работа </w:t>
      </w:r>
      <w:r w:rsidRPr="00EB4D50">
        <w:t xml:space="preserve">с осужденными - одно из важных средств их исправления. Вся система нравственно-психологического воздействия в исправительном учреждении направлена на достижение основной цели - перевоспитать осужденных, то есть прежде всего изменить, перестроить их сознание, искоренить вредные привычки, вернуть к нормальной жизни. </w:t>
      </w:r>
    </w:p>
    <w:p w:rsidR="00407457" w:rsidRPr="00EB4D50" w:rsidRDefault="00407457" w:rsidP="00EB4D50">
      <w:pPr>
        <w:keepNext/>
        <w:widowControl w:val="0"/>
      </w:pPr>
      <w:r w:rsidRPr="00EB4D50">
        <w:t xml:space="preserve">Одно из основных средств психологического воздействия воспитателя на осужденного является переубеждение. Под переубеждением понимается коренная ломка и перестройка взглядов и убеждений личности, замена их другими, противоположными по содержанию. Чтобы разрушить старые взгляды и убеждения, необходимо прежде всего породить сомнения в их истинности, помочь осужденному осознать их противоречивость или несостоятельность. Если у осужденного возникли такие сомнения, то воспитателю необходимо показать ошибочность и несостоятельность его взглядов и убеждений. Однако осознание ошибочности взглядов - это только начало отказа от них. Нередко осужденный понимает ошибочность и даже вредность своих взглядов и убеждений, но окончательно отказаться от них не может: действует инертность сознания. </w:t>
      </w:r>
      <w:r w:rsidR="00926D67" w:rsidRPr="00EB4D50">
        <w:rPr>
          <w:rStyle w:val="af4"/>
        </w:rPr>
        <w:footnoteReference w:id="6"/>
      </w:r>
    </w:p>
    <w:p w:rsidR="00407457" w:rsidRPr="00EB4D50" w:rsidRDefault="00407457" w:rsidP="00EB4D50">
      <w:pPr>
        <w:keepNext/>
        <w:widowControl w:val="0"/>
      </w:pPr>
      <w:r w:rsidRPr="00EB4D50">
        <w:t xml:space="preserve">Переубеждение не завершается разрушением ошибочных взглядов. Решительно преодолеть их можно только заменив, вытеснив другими. Формируя у человека новые убеждения, необходимо опираться на положительное в нем, а также стараться изменить круг его общения, микросреду. </w:t>
      </w:r>
    </w:p>
    <w:p w:rsidR="00407457" w:rsidRPr="00EB4D50" w:rsidRDefault="00407457" w:rsidP="00EB4D50">
      <w:pPr>
        <w:keepNext/>
        <w:widowControl w:val="0"/>
      </w:pPr>
      <w:r w:rsidRPr="00EB4D50">
        <w:t>Наибольшую трудность для воспитателя представляет формирование установки на исправление у лиц, осужденных к длительным срокам лишения свободы. Они внушают себе, что если выйдут на свободу, то проживут недолго, поэтому, мол, нечего думать о каком-то исправлении. Разрушить подобные взгляды и отношение к жизни, убедить этих людей встать на путь исправления - большое искусство воспитателя.</w:t>
      </w:r>
    </w:p>
    <w:p w:rsidR="00F12236" w:rsidRPr="00EB4D50" w:rsidRDefault="00F12236" w:rsidP="00EB4D50">
      <w:pPr>
        <w:keepNext/>
        <w:widowControl w:val="0"/>
      </w:pPr>
      <w:r w:rsidRPr="00EB4D50">
        <w:t xml:space="preserve">Участие в воспитательных мероприятиях учитывается при определении степени исправления, применении к ним мер поощрения и взыскания. Распорядком дня могут быть предусмотрены воспитательные мероприятия, участие в которых обязательно. </w:t>
      </w:r>
    </w:p>
    <w:p w:rsidR="00F12236" w:rsidRPr="00EB4D50" w:rsidRDefault="00F12236" w:rsidP="00EB4D50">
      <w:pPr>
        <w:keepNext/>
        <w:widowControl w:val="0"/>
      </w:pPr>
      <w:r w:rsidRPr="00EB4D50">
        <w:t>Воспитательная работа проводится с учетом индивидуальных особенностей личности и характера осужденных и обстоятельств совершенных ими преступлений. Основные формы и методы воспитательной работы - нравственное, правовое, трудовое, физическое и иное воспитание, способствующее исправлению.</w:t>
      </w:r>
      <w:r w:rsidR="00926D67" w:rsidRPr="00EB4D50">
        <w:rPr>
          <w:rStyle w:val="af4"/>
        </w:rPr>
        <w:footnoteReference w:id="7"/>
      </w:r>
    </w:p>
    <w:p w:rsidR="00D90A26" w:rsidRPr="00EB4D50" w:rsidRDefault="00D90A26" w:rsidP="00EB4D50">
      <w:pPr>
        <w:keepNext/>
        <w:widowControl w:val="0"/>
      </w:pPr>
      <w:r w:rsidRPr="00EB4D50">
        <w:rPr>
          <w:szCs w:val="27"/>
        </w:rPr>
        <w:t>Анализ направлений и основных форм воспитательной работы с осужденными дает основание для вывода о том, что по своему содержанию она лишена каких-либо карательных элементов. Однако воспитательная работа осуществляется в рамках режима отбывания, правила которого обеспечивают, в том числе и принудительными средствами, посещение мероприятий воспитательного характера, создают условия для соблюдения осужденными дисциплины и порядка при их проведении.</w:t>
      </w:r>
    </w:p>
    <w:p w:rsidR="00F12236" w:rsidRPr="00EB4D50" w:rsidRDefault="00F12236" w:rsidP="00EB4D50">
      <w:pPr>
        <w:keepNext/>
        <w:widowControl w:val="0"/>
      </w:pPr>
      <w:r w:rsidRPr="00EB4D50">
        <w:rPr>
          <w:rStyle w:val="af1"/>
          <w:b w:val="0"/>
        </w:rPr>
        <w:t>Общественно полезный труд</w:t>
      </w:r>
      <w:r w:rsidRPr="00EB4D50">
        <w:t xml:space="preserve"> - каждый осужденный к лишению свободы обязан трудиться в местах и на работах, определяемых администрацией исправительных учреждений (с учетом пола, возраста, трудоспособности, состояния здоровья, специальности, исходя из наличия рабочих мест). </w:t>
      </w:r>
    </w:p>
    <w:p w:rsidR="00407457" w:rsidRPr="00EB4D50" w:rsidRDefault="00407457" w:rsidP="00EB4D50">
      <w:pPr>
        <w:keepNext/>
        <w:widowControl w:val="0"/>
      </w:pPr>
      <w:r w:rsidRPr="00EB4D50">
        <w:t xml:space="preserve">Наряду с режимом труд является одним из важнейших средств исправления и перевоспитания осужденных. Труд осужденных выполняет воспитательную и экономическую роль. </w:t>
      </w:r>
    </w:p>
    <w:p w:rsidR="00407457" w:rsidRPr="00EB4D50" w:rsidRDefault="00407457" w:rsidP="00EB4D50">
      <w:pPr>
        <w:keepNext/>
        <w:widowControl w:val="0"/>
      </w:pPr>
      <w:r w:rsidRPr="00EB4D50">
        <w:t xml:space="preserve">Воспитательная роль труда состоит в том, что он предохраняет человека от деградации: он организует психику, интегрирует жизнедеятельность определенной целью, создает условия для полноценного межличностного общения. Хорошо организованный труд - мостик связи человека с обществом. Еще Ф. М. Достоевский отмечал, что арестанты без работы похожи на пауков в склянке, которые готовы поесть друг друга. Мука вынужденного сожительства ослабляется уходом человека на работу. </w:t>
      </w:r>
      <w:r w:rsidR="00926D67" w:rsidRPr="00EB4D50">
        <w:rPr>
          <w:rStyle w:val="af4"/>
        </w:rPr>
        <w:footnoteReference w:id="8"/>
      </w:r>
    </w:p>
    <w:p w:rsidR="00407457" w:rsidRPr="00EB4D50" w:rsidRDefault="00407457" w:rsidP="00EB4D50">
      <w:pPr>
        <w:keepNext/>
        <w:widowControl w:val="0"/>
      </w:pPr>
      <w:r w:rsidRPr="00EB4D50">
        <w:t xml:space="preserve">Производительный труд в условиях исправительного учреждения при его правильной организации способствует физическому развитию и поддержанию здоровья осужденных, развивает различные свойства личности за счет повторения (тренировки), упражнения, обучения, формирует чувство взаимной трудовой ответственности. Труд имеет также сублимирующую (замещающую) функцию, отвлекая осужденных как от угнетающих мыслей, так и от различного рода антиобщественных действий. </w:t>
      </w:r>
    </w:p>
    <w:p w:rsidR="00407457" w:rsidRPr="00EB4D50" w:rsidRDefault="00407457" w:rsidP="00EB4D50">
      <w:pPr>
        <w:keepNext/>
        <w:widowControl w:val="0"/>
      </w:pPr>
      <w:r w:rsidRPr="00EB4D50">
        <w:t xml:space="preserve">Труд в условиях исправительного учреждения преследует не только воспитательные, но и определенные экономические цели: труд осужденных способствует возмещению государству части расходов на содержание исправительного учреждения. </w:t>
      </w:r>
    </w:p>
    <w:p w:rsidR="00407457" w:rsidRPr="00EB4D50" w:rsidRDefault="00407457" w:rsidP="00EB4D50">
      <w:pPr>
        <w:keepNext/>
        <w:widowControl w:val="0"/>
      </w:pPr>
      <w:r w:rsidRPr="00EB4D50">
        <w:t xml:space="preserve">Одним из важных условий трудового перевоспитания осужденных является изготовление в процессе труда продукции, пользующейся повышенным спросом. Ряд исправительных учреждений имеют собственное высококвалифицированное и механизированное производство, на котором изготовляется сложная и пользующаяся спросом продукция. В тех учреждениях, в которых осужденные изготовляют такую продукцию, производительность их труда, коллективная сплоченность значительно выше, чем в тех учреждениях, где они заняты на второстепенных работах и где труд их организован кое-как, чтобы лишь занять свободное время. </w:t>
      </w:r>
      <w:r w:rsidR="00926D67" w:rsidRPr="00EB4D50">
        <w:rPr>
          <w:rStyle w:val="af4"/>
        </w:rPr>
        <w:footnoteReference w:id="9"/>
      </w:r>
    </w:p>
    <w:p w:rsidR="00F12236" w:rsidRPr="00EB4D50" w:rsidRDefault="00F12236" w:rsidP="00EB4D50">
      <w:pPr>
        <w:keepNext/>
        <w:widowControl w:val="0"/>
      </w:pPr>
      <w:r w:rsidRPr="00EB4D50">
        <w:t xml:space="preserve">Осужденные привлекаются к труду в центрах трудовой адаптации осужденных и производственных (трудовых) мастерских исправительных учреждений, на федеральных ГУП УИС и др. </w:t>
      </w:r>
    </w:p>
    <w:p w:rsidR="00F12236" w:rsidRPr="00EB4D50" w:rsidRDefault="00F12236" w:rsidP="00EB4D50">
      <w:pPr>
        <w:keepNext/>
        <w:widowControl w:val="0"/>
      </w:pPr>
      <w:r w:rsidRPr="00EB4D50">
        <w:t>Осужденные мужчины старше 60 и женщины старше 55 лет, инвалиды 1 и 2 группы, привлекаются по желанию.</w:t>
      </w:r>
    </w:p>
    <w:p w:rsidR="00D90A26" w:rsidRPr="00EB4D50" w:rsidRDefault="00D90A26" w:rsidP="00EB4D50">
      <w:pPr>
        <w:keepNext/>
        <w:widowControl w:val="0"/>
      </w:pPr>
      <w:r w:rsidRPr="00EB4D50">
        <w:rPr>
          <w:szCs w:val="27"/>
        </w:rPr>
        <w:t>Общественно-полезный труд осужденных регулируется Конституцией РФ,</w:t>
      </w:r>
      <w:r w:rsidR="00926D67" w:rsidRPr="00EB4D50">
        <w:rPr>
          <w:rStyle w:val="af4"/>
          <w:szCs w:val="27"/>
        </w:rPr>
        <w:footnoteReference w:id="10"/>
      </w:r>
      <w:r w:rsidRPr="00EB4D50">
        <w:rPr>
          <w:szCs w:val="27"/>
        </w:rPr>
        <w:t xml:space="preserve"> УИК РФ,</w:t>
      </w:r>
      <w:r w:rsidR="00926D67" w:rsidRPr="00EB4D50">
        <w:rPr>
          <w:rStyle w:val="af4"/>
          <w:szCs w:val="27"/>
        </w:rPr>
        <w:footnoteReference w:id="11"/>
      </w:r>
      <w:r w:rsidRPr="00EB4D50">
        <w:rPr>
          <w:szCs w:val="27"/>
        </w:rPr>
        <w:t xml:space="preserve"> Приказами и инструкциями МЮ РФ.</w:t>
      </w:r>
    </w:p>
    <w:p w:rsidR="00605AF3" w:rsidRPr="00EB4D50" w:rsidRDefault="00605AF3" w:rsidP="00EB4D50">
      <w:pPr>
        <w:keepNext/>
        <w:widowControl w:val="0"/>
      </w:pPr>
      <w:r w:rsidRPr="00EB4D50">
        <w:t xml:space="preserve">Важным средством исправления осужденных, особенно несовершеннолетних, является воспитывающее обучение, которое предполагает постановку воспитательных целей на каждом проведенном учителем школы или преподавателем профтехучилища уроке. </w:t>
      </w:r>
    </w:p>
    <w:p w:rsidR="00D90A26" w:rsidRPr="00EB4D50" w:rsidRDefault="00D90A26" w:rsidP="00EB4D50">
      <w:pPr>
        <w:keepNext/>
        <w:widowControl w:val="0"/>
      </w:pPr>
      <w:r w:rsidRPr="00EB4D50">
        <w:rPr>
          <w:szCs w:val="27"/>
        </w:rPr>
        <w:t>В исправительных учреждениях организуется обязательное получение осужденными к лишению свободы, не достигшими возраста 30 лет, основного и общего образования.</w:t>
      </w:r>
      <w:r w:rsidR="00926D67" w:rsidRPr="00EB4D50">
        <w:rPr>
          <w:rStyle w:val="af4"/>
          <w:szCs w:val="27"/>
        </w:rPr>
        <w:footnoteReference w:id="12"/>
      </w:r>
      <w:r w:rsidRPr="00EB4D50">
        <w:rPr>
          <w:szCs w:val="27"/>
        </w:rPr>
        <w:t xml:space="preserve"> Осужденным, желающим продолжить обучение в целях получения среднего (полного) общего образования, администрацией учреждения и соответствующими органами местного самоуправления создаются необходимые условия.</w:t>
      </w:r>
    </w:p>
    <w:p w:rsidR="00605AF3" w:rsidRPr="00EB4D50" w:rsidRDefault="00605AF3" w:rsidP="00EB4D50">
      <w:pPr>
        <w:keepNext/>
        <w:widowControl w:val="0"/>
      </w:pPr>
      <w:r w:rsidRPr="00EB4D50">
        <w:t>Большое значение для перевоспитания осужденных в ходе их обучения имеют межпредметные связи, которые способствуют более качественному усвоению учебного материала. Значительные возможности для реализации воспитывающего обучения имеются и в профтехучилищах. Учебная программа профессиональной подготовки осужденных построена таким образом, что каждый преподаваемый предмет непосредственно связан не только с производственным обучением учащихся, но и с их деятельностью на производстве в исправительном учреждении, а также после освобождения из колонии.</w:t>
      </w:r>
      <w:r w:rsidR="00926D67" w:rsidRPr="00EB4D50">
        <w:rPr>
          <w:rStyle w:val="af4"/>
        </w:rPr>
        <w:footnoteReference w:id="13"/>
      </w:r>
      <w:r w:rsidRPr="00EB4D50">
        <w:t xml:space="preserve"> </w:t>
      </w:r>
    </w:p>
    <w:p w:rsidR="00F12236" w:rsidRPr="00EB4D50" w:rsidRDefault="00F12236" w:rsidP="00EB4D50">
      <w:pPr>
        <w:keepNext/>
        <w:widowControl w:val="0"/>
      </w:pPr>
      <w:r w:rsidRPr="00EB4D50">
        <w:rPr>
          <w:rStyle w:val="af1"/>
          <w:b w:val="0"/>
        </w:rPr>
        <w:t>Получение общего образования</w:t>
      </w:r>
      <w:r w:rsidRPr="00EB4D50">
        <w:t xml:space="preserve"> - в исправительных учреждениях организуется обязательное получение осужденными к лишению свободы до 30 лет, общего образования (старше 30, инвалиды 1 и 2 группы - по желанию). </w:t>
      </w:r>
    </w:p>
    <w:p w:rsidR="00F12236" w:rsidRPr="00EB4D50" w:rsidRDefault="00F12236" w:rsidP="00EB4D50">
      <w:pPr>
        <w:keepNext/>
        <w:widowControl w:val="0"/>
      </w:pPr>
      <w:r w:rsidRPr="00EB4D50">
        <w:t xml:space="preserve">Получение образования поощряется и учитывается при определении степени исправления. </w:t>
      </w:r>
    </w:p>
    <w:p w:rsidR="00F12236" w:rsidRPr="00EB4D50" w:rsidRDefault="00F12236" w:rsidP="00EB4D50">
      <w:pPr>
        <w:keepNext/>
        <w:widowControl w:val="0"/>
      </w:pPr>
      <w:r w:rsidRPr="00EB4D50">
        <w:t>Осужденные, отбывающие пожизненное лишение свободы, к общему образованию не привлекаются (им создаются условия для самообразования, не противоречащие порядку и условиям отбывания наказания).</w:t>
      </w:r>
    </w:p>
    <w:p w:rsidR="00D90A26" w:rsidRPr="00EB4D50" w:rsidRDefault="00D90A26" w:rsidP="00EB4D50">
      <w:pPr>
        <w:keepNext/>
        <w:widowControl w:val="0"/>
      </w:pPr>
      <w:r w:rsidRPr="00EB4D50">
        <w:rPr>
          <w:szCs w:val="27"/>
        </w:rPr>
        <w:t>Организация получения осужденными образования, создание, реорганизация и ликвидация образовательных учреждений осуществляется в порядке, устанавливаемом МЮ РФ по согласованию с Министерством образования РФ.</w:t>
      </w:r>
    </w:p>
    <w:p w:rsidR="00F12236" w:rsidRPr="00EB4D50" w:rsidRDefault="00F12236" w:rsidP="00EB4D50">
      <w:pPr>
        <w:keepNext/>
        <w:widowControl w:val="0"/>
      </w:pPr>
      <w:r w:rsidRPr="00EB4D50">
        <w:rPr>
          <w:rStyle w:val="af1"/>
          <w:b w:val="0"/>
        </w:rPr>
        <w:t>Профессиональная подготовка</w:t>
      </w:r>
      <w:r w:rsidRPr="00EB4D50">
        <w:t xml:space="preserve"> - осужденным, не имеющим необходимой специальности, по которой осужденный может работать в исправительном учреждении и после освобождения из него, обеспечиваются получение начального профессионального образования или профессиональная подготовка. </w:t>
      </w:r>
    </w:p>
    <w:p w:rsidR="00D90A26" w:rsidRPr="00EB4D50" w:rsidRDefault="00D90A26" w:rsidP="00EB4D50">
      <w:pPr>
        <w:keepNext/>
        <w:widowControl w:val="0"/>
      </w:pPr>
      <w:r w:rsidRPr="00EB4D50">
        <w:rPr>
          <w:bCs/>
          <w:szCs w:val="27"/>
        </w:rPr>
        <w:t>Профессиональное образование и профессиональная подготовка осужденных к лишению свободы</w:t>
      </w:r>
      <w:r w:rsidRPr="00EB4D50">
        <w:rPr>
          <w:szCs w:val="27"/>
        </w:rPr>
        <w:t>.</w:t>
      </w:r>
      <w:r w:rsidR="00926D67" w:rsidRPr="00EB4D50">
        <w:rPr>
          <w:rStyle w:val="af4"/>
          <w:szCs w:val="27"/>
        </w:rPr>
        <w:footnoteReference w:id="14"/>
      </w:r>
      <w:r w:rsidRPr="00EB4D50">
        <w:rPr>
          <w:szCs w:val="27"/>
        </w:rPr>
        <w:t xml:space="preserve"> В исправительных учреждениях организуется обязательное начальное профессиональное образование или профессиональная подготовка осужденных к лишению свободы, не имеющих профессии (специальности), по которой осужденный может работать в исправительном учреждении и после освобождения из него.</w:t>
      </w:r>
    </w:p>
    <w:p w:rsidR="00F12236" w:rsidRPr="00EB4D50" w:rsidRDefault="00F12236" w:rsidP="00EB4D50">
      <w:pPr>
        <w:keepNext/>
        <w:widowControl w:val="0"/>
      </w:pPr>
      <w:r w:rsidRPr="00EB4D50">
        <w:t xml:space="preserve">Для мужчин от 60 и жен от 55 лет, инвалидов 1 и 2 группы - по желанию. </w:t>
      </w:r>
    </w:p>
    <w:p w:rsidR="00F12236" w:rsidRPr="00EB4D50" w:rsidRDefault="00F12236" w:rsidP="00EB4D50">
      <w:pPr>
        <w:keepNext/>
        <w:widowControl w:val="0"/>
      </w:pPr>
      <w:r w:rsidRPr="00EB4D50">
        <w:t xml:space="preserve">Отношение осужденных к получению начального профессионального образования и профессиональной подготовки учитывается при определении степени их исправления. </w:t>
      </w:r>
    </w:p>
    <w:p w:rsidR="00F12236" w:rsidRPr="00EB4D50" w:rsidRDefault="00F12236" w:rsidP="00EB4D50">
      <w:pPr>
        <w:keepNext/>
        <w:widowControl w:val="0"/>
      </w:pPr>
      <w:r w:rsidRPr="00EB4D50">
        <w:t>Осужденные, отбывающие пожизненное лишение свободы, профессиональную подготовку получают непосредственно на производстве.</w:t>
      </w:r>
    </w:p>
    <w:p w:rsidR="00D90A26" w:rsidRPr="00EB4D50" w:rsidRDefault="00D90A26" w:rsidP="00EB4D50">
      <w:pPr>
        <w:keepNext/>
        <w:widowControl w:val="0"/>
      </w:pPr>
      <w:r w:rsidRPr="00EB4D50">
        <w:rPr>
          <w:szCs w:val="27"/>
        </w:rPr>
        <w:t>Начальное профессиональное образование и профессиональная подготовка осужденных осуществляется в порядке, устанавливаемом МЮ РФ по согласованию с Министерством образования РФ.</w:t>
      </w:r>
    </w:p>
    <w:p w:rsidR="00632B54" w:rsidRPr="00EB4D50" w:rsidRDefault="00D90A26" w:rsidP="00EB4D50">
      <w:pPr>
        <w:keepNext/>
        <w:widowControl w:val="0"/>
        <w:rPr>
          <w:szCs w:val="27"/>
        </w:rPr>
      </w:pPr>
      <w:r w:rsidRPr="00EB4D50">
        <w:rPr>
          <w:bCs/>
          <w:szCs w:val="27"/>
        </w:rPr>
        <w:t xml:space="preserve">Общественное воздействие </w:t>
      </w:r>
      <w:r w:rsidRPr="00EB4D50">
        <w:rPr>
          <w:szCs w:val="27"/>
        </w:rPr>
        <w:t>реализуется путем участия общественных объединений в работе воспитате</w:t>
      </w:r>
      <w:r w:rsidR="00632B54" w:rsidRPr="00EB4D50">
        <w:rPr>
          <w:szCs w:val="27"/>
        </w:rPr>
        <w:t>льных колоний.</w:t>
      </w:r>
      <w:r w:rsidR="00632B54" w:rsidRPr="00EB4D50">
        <w:rPr>
          <w:rStyle w:val="af4"/>
          <w:szCs w:val="27"/>
        </w:rPr>
        <w:footnoteReference w:id="15"/>
      </w:r>
    </w:p>
    <w:p w:rsidR="00632B54" w:rsidRPr="00EB4D50" w:rsidRDefault="00D90A26" w:rsidP="00EB4D50">
      <w:pPr>
        <w:keepNext/>
        <w:widowControl w:val="0"/>
        <w:rPr>
          <w:szCs w:val="27"/>
        </w:rPr>
      </w:pPr>
      <w:r w:rsidRPr="00EB4D50">
        <w:rPr>
          <w:szCs w:val="27"/>
        </w:rPr>
        <w:t>Для оказания помощи администрации в организации учебно-воспитательного процесса создается попечительный совет при воспитательной колонии из представителей государственных предприятий, учреждений, организаций, общественных объединений и граждан. Организация и деятельность этого совета регламентируются примерным положением,</w:t>
      </w:r>
      <w:r w:rsidR="00632B54" w:rsidRPr="00EB4D50">
        <w:rPr>
          <w:szCs w:val="27"/>
        </w:rPr>
        <w:t xml:space="preserve"> утверждаемым Правительства РФ.</w:t>
      </w:r>
    </w:p>
    <w:p w:rsidR="00632B54" w:rsidRPr="00EB4D50" w:rsidRDefault="00D90A26" w:rsidP="00EB4D50">
      <w:pPr>
        <w:keepNext/>
        <w:widowControl w:val="0"/>
        <w:rPr>
          <w:szCs w:val="27"/>
        </w:rPr>
      </w:pPr>
      <w:r w:rsidRPr="00EB4D50">
        <w:rPr>
          <w:szCs w:val="27"/>
        </w:rPr>
        <w:t>В целях повышения эффективности воспитательного воздействия на осужденных и оказания помощи администрации воспитательных колоний при отрядах могут создаваться родительские комитеты из родителей, лиц, их заменяющих, и других бл</w:t>
      </w:r>
      <w:r w:rsidR="00632B54" w:rsidRPr="00EB4D50">
        <w:rPr>
          <w:szCs w:val="27"/>
        </w:rPr>
        <w:t>изких родственников осужденных.</w:t>
      </w:r>
      <w:r w:rsidR="00926D67" w:rsidRPr="00EB4D50">
        <w:rPr>
          <w:rStyle w:val="af4"/>
          <w:szCs w:val="27"/>
        </w:rPr>
        <w:footnoteReference w:id="16"/>
      </w:r>
    </w:p>
    <w:p w:rsidR="00632B54" w:rsidRPr="00EB4D50" w:rsidRDefault="00D90A26" w:rsidP="00EB4D50">
      <w:pPr>
        <w:keepNext/>
        <w:widowControl w:val="0"/>
        <w:rPr>
          <w:szCs w:val="27"/>
        </w:rPr>
      </w:pPr>
      <w:r w:rsidRPr="00EB4D50">
        <w:rPr>
          <w:szCs w:val="27"/>
        </w:rPr>
        <w:t>Деятельность родительских комитетов регулируется положением, утверждаемым начальнико</w:t>
      </w:r>
      <w:r w:rsidR="00632B54" w:rsidRPr="00EB4D50">
        <w:rPr>
          <w:szCs w:val="27"/>
        </w:rPr>
        <w:t>м воспитательной колонии.</w:t>
      </w:r>
    </w:p>
    <w:p w:rsidR="00F12236" w:rsidRPr="00EB4D50" w:rsidRDefault="00D90A26" w:rsidP="00EB4D50">
      <w:pPr>
        <w:keepNext/>
        <w:widowControl w:val="0"/>
        <w:rPr>
          <w:lang w:eastAsia="en-US"/>
        </w:rPr>
      </w:pPr>
      <w:r w:rsidRPr="00EB4D50">
        <w:rPr>
          <w:szCs w:val="27"/>
        </w:rPr>
        <w:t>Общественные объединения могут оказывать содействие в работе учреждений и органов, исполняющих наказание, принимать участие в исправлении осужденных.</w:t>
      </w:r>
      <w:r w:rsidR="00632B54" w:rsidRPr="00EB4D50">
        <w:rPr>
          <w:rStyle w:val="af4"/>
          <w:szCs w:val="27"/>
        </w:rPr>
        <w:footnoteReference w:id="17"/>
      </w:r>
    </w:p>
    <w:p w:rsidR="00605AF3" w:rsidRPr="00EB4D50" w:rsidRDefault="00605AF3" w:rsidP="00EB4D50">
      <w:pPr>
        <w:keepNext/>
        <w:widowControl w:val="0"/>
        <w:rPr>
          <w:lang w:eastAsia="en-US"/>
        </w:rPr>
      </w:pPr>
    </w:p>
    <w:p w:rsidR="00EB4D50" w:rsidRPr="00145F98" w:rsidRDefault="00EB4D50">
      <w:pPr>
        <w:spacing w:line="480" w:lineRule="auto"/>
        <w:rPr>
          <w:bCs/>
          <w:kern w:val="32"/>
          <w:szCs w:val="32"/>
          <w:lang w:eastAsia="en-US"/>
        </w:rPr>
      </w:pPr>
      <w:bookmarkStart w:id="2" w:name="_Toc252356952"/>
      <w:r>
        <w:rPr>
          <w:b/>
        </w:rPr>
        <w:br w:type="page"/>
      </w:r>
    </w:p>
    <w:p w:rsidR="00605AF3" w:rsidRPr="00EB4D50" w:rsidRDefault="00605AF3" w:rsidP="00EB4D50">
      <w:pPr>
        <w:pStyle w:val="1"/>
        <w:widowControl w:val="0"/>
        <w:jc w:val="both"/>
        <w:rPr>
          <w:b w:val="0"/>
          <w:lang w:val="en-US"/>
        </w:rPr>
      </w:pPr>
      <w:r w:rsidRPr="00EB4D50">
        <w:rPr>
          <w:b w:val="0"/>
        </w:rPr>
        <w:t>Заключение</w:t>
      </w:r>
      <w:bookmarkEnd w:id="2"/>
    </w:p>
    <w:p w:rsidR="00EB4D50" w:rsidRDefault="00EB4D50" w:rsidP="00EB4D50">
      <w:pPr>
        <w:keepNext/>
        <w:widowControl w:val="0"/>
        <w:rPr>
          <w:szCs w:val="27"/>
          <w:lang w:val="en-US"/>
        </w:rPr>
      </w:pPr>
    </w:p>
    <w:p w:rsidR="008562C9" w:rsidRPr="00EB4D50" w:rsidRDefault="008562C9" w:rsidP="00EB4D50">
      <w:pPr>
        <w:keepNext/>
        <w:widowControl w:val="0"/>
        <w:rPr>
          <w:szCs w:val="27"/>
        </w:rPr>
      </w:pPr>
      <w:r w:rsidRPr="00EB4D50">
        <w:rPr>
          <w:szCs w:val="27"/>
        </w:rPr>
        <w:t xml:space="preserve">Подводя итоги, следует заметить, что </w:t>
      </w:r>
      <w:r w:rsidR="00D90A26" w:rsidRPr="00EB4D50">
        <w:rPr>
          <w:szCs w:val="27"/>
        </w:rPr>
        <w:t>при исполнении наказаний в виде лишения свободы, исправительных работ, обязательных работ, ограничения свободы, ареста, ограничения по военной службе, содержание в дисциплинарной воинской части к осужденными применяются наряду с карой и меры педагогического, воспитательного характера, ме</w:t>
      </w:r>
      <w:r w:rsidRPr="00EB4D50">
        <w:rPr>
          <w:szCs w:val="27"/>
        </w:rPr>
        <w:t>ры исправительного воздействия.</w:t>
      </w:r>
    </w:p>
    <w:p w:rsidR="008562C9" w:rsidRPr="00EB4D50" w:rsidRDefault="00D90A26" w:rsidP="00EB4D50">
      <w:pPr>
        <w:keepNext/>
        <w:widowControl w:val="0"/>
        <w:rPr>
          <w:szCs w:val="27"/>
        </w:rPr>
      </w:pPr>
      <w:r w:rsidRPr="00EB4D50">
        <w:rPr>
          <w:szCs w:val="27"/>
        </w:rPr>
        <w:t>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r w:rsidR="008562C9" w:rsidRPr="00EB4D50">
        <w:rPr>
          <w:rStyle w:val="af4"/>
          <w:szCs w:val="27"/>
        </w:rPr>
        <w:footnoteReference w:id="18"/>
      </w:r>
    </w:p>
    <w:p w:rsidR="008562C9" w:rsidRPr="00EB4D50" w:rsidRDefault="00D90A26" w:rsidP="00EB4D50">
      <w:pPr>
        <w:keepNext/>
        <w:widowControl w:val="0"/>
        <w:rPr>
          <w:szCs w:val="27"/>
        </w:rPr>
      </w:pPr>
      <w:r w:rsidRPr="00EB4D50">
        <w:rPr>
          <w:bCs/>
          <w:szCs w:val="27"/>
        </w:rPr>
        <w:t xml:space="preserve">Исправительное воздействие </w:t>
      </w:r>
      <w:r w:rsidRPr="00EB4D50">
        <w:rPr>
          <w:szCs w:val="27"/>
        </w:rPr>
        <w:t>представляет собой особый вид воспитательного процесса, осуществляемого в процессе исполнения перечисленных выше наказаний. К мерам исправительного воздействия относятся: 1) общественно-полезный труд; 2) воспитательная работа; 3) общеобразовательная и профессиональная подготовка; 4) общественное воздействие; 5) часть режима, в которой отсутст</w:t>
      </w:r>
      <w:r w:rsidR="008562C9" w:rsidRPr="00EB4D50">
        <w:rPr>
          <w:szCs w:val="27"/>
        </w:rPr>
        <w:t>вуют элементы кары.</w:t>
      </w:r>
    </w:p>
    <w:p w:rsidR="00605AF3" w:rsidRPr="00EB4D50" w:rsidRDefault="00D90A26" w:rsidP="00EB4D50">
      <w:pPr>
        <w:keepNext/>
        <w:widowControl w:val="0"/>
        <w:rPr>
          <w:lang w:eastAsia="en-US"/>
        </w:rPr>
      </w:pPr>
      <w:r w:rsidRPr="00EB4D50">
        <w:rPr>
          <w:szCs w:val="27"/>
        </w:rPr>
        <w:t>При исполнении наказания в виде лишения свободы происходит соединение его с мерами исправительного воздействия, т.е. кара или правоограничения соединяются с общественно-полезным трудом, воспитательной работой, обучением в школе, получением специальности, общественным воздействием.</w:t>
      </w:r>
    </w:p>
    <w:p w:rsidR="008562C9" w:rsidRPr="00EB4D50" w:rsidRDefault="008562C9" w:rsidP="00EB4D50">
      <w:pPr>
        <w:keepNext/>
        <w:widowControl w:val="0"/>
        <w:rPr>
          <w:szCs w:val="27"/>
        </w:rPr>
      </w:pPr>
      <w:r w:rsidRPr="00EB4D50">
        <w:rPr>
          <w:szCs w:val="27"/>
        </w:rPr>
        <w:t>Мы выяснили, что о</w:t>
      </w:r>
      <w:r w:rsidR="00D90A26" w:rsidRPr="00EB4D50">
        <w:rPr>
          <w:szCs w:val="27"/>
        </w:rPr>
        <w:t>дним из элементов мер исправительного воздействия является общест</w:t>
      </w:r>
      <w:r w:rsidRPr="00EB4D50">
        <w:rPr>
          <w:szCs w:val="27"/>
        </w:rPr>
        <w:t>венно-полезный труд осужденных.</w:t>
      </w:r>
    </w:p>
    <w:p w:rsidR="008562C9" w:rsidRPr="00EB4D50" w:rsidRDefault="00D90A26" w:rsidP="00EB4D50">
      <w:pPr>
        <w:keepNext/>
        <w:widowControl w:val="0"/>
        <w:rPr>
          <w:szCs w:val="27"/>
        </w:rPr>
      </w:pPr>
      <w:r w:rsidRPr="00EB4D50">
        <w:rPr>
          <w:szCs w:val="27"/>
        </w:rPr>
        <w:t>Общественно-полезный труд является основой исправления осужденных. Основу любого общественного строя сост</w:t>
      </w:r>
      <w:r w:rsidR="008562C9" w:rsidRPr="00EB4D50">
        <w:rPr>
          <w:szCs w:val="27"/>
        </w:rPr>
        <w:t>авляет труд.</w:t>
      </w:r>
    </w:p>
    <w:p w:rsidR="00605AF3" w:rsidRPr="00EB4D50" w:rsidRDefault="00D90A26" w:rsidP="00EB4D50">
      <w:pPr>
        <w:keepNext/>
        <w:widowControl w:val="0"/>
        <w:rPr>
          <w:lang w:eastAsia="en-US"/>
        </w:rPr>
      </w:pPr>
      <w:r w:rsidRPr="00EB4D50">
        <w:rPr>
          <w:szCs w:val="27"/>
        </w:rPr>
        <w:t>Именно в процессе труда вырабатываются такие черты личности гражданина общества, как сознательное отношение к порученному делу, бережное отношение ко всем формам собственности, чувство коллективизма, дисциплинированность, трудолюбие и т.д.</w:t>
      </w:r>
    </w:p>
    <w:p w:rsidR="00605AF3" w:rsidRPr="00EB4D50" w:rsidRDefault="00D90A26" w:rsidP="00EB4D50">
      <w:pPr>
        <w:keepNext/>
        <w:widowControl w:val="0"/>
        <w:rPr>
          <w:szCs w:val="27"/>
        </w:rPr>
      </w:pPr>
      <w:r w:rsidRPr="00EB4D50">
        <w:rPr>
          <w:szCs w:val="27"/>
        </w:rPr>
        <w:t>Воспи</w:t>
      </w:r>
      <w:r w:rsidR="008562C9" w:rsidRPr="00EB4D50">
        <w:rPr>
          <w:szCs w:val="27"/>
        </w:rPr>
        <w:t xml:space="preserve">тательная работа с осужденными </w:t>
      </w:r>
      <w:r w:rsidRPr="00EB4D50">
        <w:rPr>
          <w:szCs w:val="27"/>
        </w:rPr>
        <w:t>направлена на их исправление, формирование у осужденных уважительного отношения к человеку, труду нормам, правилам и традициям человеческого общежития, на повышение их образовательного и культурного уровня.</w:t>
      </w:r>
      <w:r w:rsidR="00554F4D" w:rsidRPr="00EB4D50">
        <w:rPr>
          <w:rStyle w:val="af4"/>
          <w:szCs w:val="27"/>
        </w:rPr>
        <w:footnoteReference w:id="19"/>
      </w:r>
      <w:r w:rsidRPr="00EB4D50">
        <w:rPr>
          <w:szCs w:val="27"/>
        </w:rPr>
        <w:t xml:space="preserve"> Она представляет собой совокупность мероприятий, обеспечивающих нравственно, правовое, трудовое, физическое и иное воспитание осужденных, способствующих их исправления.</w:t>
      </w:r>
    </w:p>
    <w:p w:rsidR="00554F4D" w:rsidRPr="00EB4D50" w:rsidRDefault="00554F4D" w:rsidP="00EB4D50">
      <w:pPr>
        <w:keepNext/>
        <w:widowControl w:val="0"/>
        <w:rPr>
          <w:szCs w:val="27"/>
        </w:rPr>
      </w:pPr>
      <w:r w:rsidRPr="00EB4D50">
        <w:rPr>
          <w:szCs w:val="27"/>
        </w:rPr>
        <w:t>Таким образом, можно сделать вывод, что:</w:t>
      </w:r>
    </w:p>
    <w:p w:rsidR="00554F4D" w:rsidRPr="00EB4D50" w:rsidRDefault="00D90A26" w:rsidP="00EB4D50">
      <w:pPr>
        <w:keepNext/>
        <w:widowControl w:val="0"/>
        <w:rPr>
          <w:szCs w:val="27"/>
        </w:rPr>
      </w:pPr>
      <w:r w:rsidRPr="00EB4D50">
        <w:rPr>
          <w:szCs w:val="27"/>
        </w:rPr>
        <w:t>1. Применение к осужденным мер исправительного воздействия – это особый вид воспитательного процесса, который осуществляется в процессе исполнения уголовных наказаний с</w:t>
      </w:r>
      <w:r w:rsidR="00554F4D" w:rsidRPr="00EB4D50">
        <w:rPr>
          <w:szCs w:val="27"/>
        </w:rPr>
        <w:t xml:space="preserve"> целью исправления осужденного.</w:t>
      </w:r>
    </w:p>
    <w:p w:rsidR="00554F4D" w:rsidRPr="00EB4D50" w:rsidRDefault="00D90A26" w:rsidP="00EB4D50">
      <w:pPr>
        <w:keepNext/>
        <w:widowControl w:val="0"/>
        <w:rPr>
          <w:szCs w:val="27"/>
        </w:rPr>
      </w:pPr>
      <w:r w:rsidRPr="00EB4D50">
        <w:rPr>
          <w:szCs w:val="27"/>
        </w:rPr>
        <w:t>2. Исправительное воздействие осуществляют не только администрация учреждений и органов, исполняющих наказания, но и преподава</w:t>
      </w:r>
      <w:r w:rsidR="00554F4D" w:rsidRPr="00EB4D50">
        <w:rPr>
          <w:szCs w:val="27"/>
        </w:rPr>
        <w:t>тели школ, ПТУ, общественность.</w:t>
      </w:r>
    </w:p>
    <w:p w:rsidR="00D90A26" w:rsidRPr="00EB4D50" w:rsidRDefault="00D90A26" w:rsidP="00EB4D50">
      <w:pPr>
        <w:keepNext/>
        <w:widowControl w:val="0"/>
        <w:rPr>
          <w:szCs w:val="27"/>
        </w:rPr>
      </w:pPr>
      <w:r w:rsidRPr="00EB4D50">
        <w:rPr>
          <w:szCs w:val="27"/>
        </w:rPr>
        <w:t>3. Применение мер исправительного воздействия только частично регулируется уголовно-исполнительным законодательством, а методика их применения в большинстве случаев основывается на положениях педагогики и психологии, основ воспитания.</w:t>
      </w:r>
    </w:p>
    <w:p w:rsidR="00D90A26" w:rsidRPr="00EB4D50" w:rsidRDefault="00632B54" w:rsidP="00EB4D50">
      <w:pPr>
        <w:keepNext/>
        <w:widowControl w:val="0"/>
        <w:rPr>
          <w:szCs w:val="27"/>
        </w:rPr>
      </w:pPr>
      <w:r w:rsidRPr="00EB4D50">
        <w:rPr>
          <w:szCs w:val="27"/>
        </w:rPr>
        <w:t>Цель данной работы достигнута, поставленные задачи выполнены.</w:t>
      </w:r>
    </w:p>
    <w:p w:rsidR="00D90A26" w:rsidRPr="00EB4D50" w:rsidRDefault="00D90A26" w:rsidP="00EB4D50">
      <w:pPr>
        <w:keepNext/>
        <w:widowControl w:val="0"/>
        <w:rPr>
          <w:lang w:eastAsia="en-US"/>
        </w:rPr>
      </w:pPr>
    </w:p>
    <w:p w:rsidR="00605AF3" w:rsidRPr="00EB4D50" w:rsidRDefault="00605AF3" w:rsidP="00EB4D50">
      <w:pPr>
        <w:keepNext/>
        <w:widowControl w:val="0"/>
        <w:rPr>
          <w:lang w:eastAsia="en-US"/>
        </w:rPr>
      </w:pPr>
      <w:r w:rsidRPr="00EB4D50">
        <w:rPr>
          <w:lang w:eastAsia="en-US"/>
        </w:rPr>
        <w:br w:type="page"/>
      </w:r>
    </w:p>
    <w:p w:rsidR="00605AF3" w:rsidRPr="00EB4D50" w:rsidRDefault="00605AF3" w:rsidP="00EB4D50">
      <w:pPr>
        <w:pStyle w:val="1"/>
        <w:widowControl w:val="0"/>
        <w:jc w:val="both"/>
        <w:rPr>
          <w:b w:val="0"/>
        </w:rPr>
      </w:pPr>
      <w:bookmarkStart w:id="3" w:name="_Toc252356953"/>
      <w:r w:rsidRPr="00EB4D50">
        <w:rPr>
          <w:b w:val="0"/>
        </w:rPr>
        <w:t>Список использованной литературы</w:t>
      </w:r>
      <w:bookmarkEnd w:id="3"/>
    </w:p>
    <w:p w:rsidR="00605AF3" w:rsidRPr="00EB4D50" w:rsidRDefault="00605AF3" w:rsidP="00EB4D50">
      <w:pPr>
        <w:keepNext/>
        <w:widowControl w:val="0"/>
        <w:rPr>
          <w:lang w:eastAsia="en-US"/>
        </w:rPr>
      </w:pPr>
    </w:p>
    <w:p w:rsidR="002F1BFE" w:rsidRPr="00EB4D50" w:rsidRDefault="005D0522" w:rsidP="00EB4D50">
      <w:pPr>
        <w:pStyle w:val="a"/>
        <w:keepNext/>
        <w:widowControl w:val="0"/>
        <w:tabs>
          <w:tab w:val="left" w:pos="426"/>
        </w:tabs>
        <w:ind w:firstLine="0"/>
      </w:pPr>
      <w:r w:rsidRPr="00EB4D50">
        <w:t>Конституция</w:t>
      </w:r>
      <w:r w:rsidR="00EB4D50">
        <w:t xml:space="preserve"> </w:t>
      </w:r>
      <w:r w:rsidRPr="00EB4D50">
        <w:t xml:space="preserve">Российской Федерации от </w:t>
      </w:r>
      <w:r w:rsidRPr="00EB4D50">
        <w:rPr>
          <w:bCs/>
        </w:rPr>
        <w:t>12.12.1993(ред. от 30.12.2008).</w:t>
      </w:r>
      <w:r w:rsidRPr="00EB4D50">
        <w:t xml:space="preserve"> - Консультант-Плюс.</w:t>
      </w:r>
    </w:p>
    <w:p w:rsidR="00605AF3" w:rsidRPr="00EB4D50" w:rsidRDefault="00605AF3" w:rsidP="00EB4D50">
      <w:pPr>
        <w:pStyle w:val="a"/>
        <w:keepNext/>
        <w:widowControl w:val="0"/>
        <w:tabs>
          <w:tab w:val="left" w:pos="426"/>
        </w:tabs>
        <w:ind w:firstLine="0"/>
      </w:pPr>
      <w:r w:rsidRPr="00EB4D50">
        <w:t>Уголовно-исполнительный кодекс Российской Федерации (УИК РФ) от 08.01.1997 № 1-ФЗ (ред. от 17.12.2009).- Консультант-Плюс.</w:t>
      </w:r>
    </w:p>
    <w:p w:rsidR="008562C9" w:rsidRPr="00EB4D50" w:rsidRDefault="008562C9" w:rsidP="00EB4D50">
      <w:pPr>
        <w:pStyle w:val="a"/>
        <w:keepNext/>
        <w:widowControl w:val="0"/>
        <w:tabs>
          <w:tab w:val="left" w:pos="426"/>
        </w:tabs>
        <w:ind w:firstLine="0"/>
      </w:pPr>
      <w:r w:rsidRPr="00EB4D50">
        <w:t>Бебенин В.Г. Об опыте работы ВУЗов в учреждениях уголовно-исполнительной системы.- Сетевой электронный научный</w:t>
      </w:r>
      <w:r w:rsidR="00BE5766" w:rsidRPr="00EB4D50">
        <w:t xml:space="preserve"> журнал «Системотехника». – 2006</w:t>
      </w:r>
      <w:r w:rsidRPr="00EB4D50">
        <w:t>. - № 2. – http://systech.miem.edu.ru. – С.1-17.</w:t>
      </w:r>
    </w:p>
    <w:p w:rsidR="00477181" w:rsidRPr="00EB4D50" w:rsidRDefault="00477181" w:rsidP="00EB4D50">
      <w:pPr>
        <w:pStyle w:val="a"/>
        <w:keepNext/>
        <w:widowControl w:val="0"/>
        <w:tabs>
          <w:tab w:val="left" w:pos="426"/>
        </w:tabs>
        <w:ind w:firstLine="0"/>
      </w:pPr>
      <w:r w:rsidRPr="00EB4D50">
        <w:t>Елеонский В.А. Основные средства исправления и перевоспитания осужденных к лишению свободы.- М.: Юристъ, 2008.- 761 с.</w:t>
      </w:r>
    </w:p>
    <w:p w:rsidR="008562C9" w:rsidRPr="00EB4D50" w:rsidRDefault="008562C9" w:rsidP="00EB4D50">
      <w:pPr>
        <w:pStyle w:val="a"/>
        <w:keepNext/>
        <w:widowControl w:val="0"/>
        <w:tabs>
          <w:tab w:val="left" w:pos="426"/>
        </w:tabs>
        <w:ind w:firstLine="0"/>
        <w:rPr>
          <w:szCs w:val="28"/>
        </w:rPr>
      </w:pPr>
      <w:r w:rsidRPr="00EB4D50">
        <w:t>Комментарий к уголовно-исполнительн</w:t>
      </w:r>
      <w:r w:rsidR="00554F4D" w:rsidRPr="00EB4D50">
        <w:t>ому кодексу РФ (постатейный) / п</w:t>
      </w:r>
      <w:r w:rsidRPr="00EB4D50">
        <w:t>од ред. А.И. Зубкова. – Издател</w:t>
      </w:r>
      <w:r w:rsidR="00BE5766" w:rsidRPr="00EB4D50">
        <w:t>ьская группа НОРМА-ИНФРА-М, 2007</w:t>
      </w:r>
      <w:r w:rsidRPr="00EB4D50">
        <w:t>.</w:t>
      </w:r>
      <w:r w:rsidR="00EB4D50">
        <w:t xml:space="preserve">- 984 </w:t>
      </w:r>
    </w:p>
    <w:p w:rsidR="00BE5766" w:rsidRPr="00EB4D50" w:rsidRDefault="00BE5766" w:rsidP="00EB4D50">
      <w:pPr>
        <w:pStyle w:val="a"/>
        <w:keepNext/>
        <w:widowControl w:val="0"/>
        <w:tabs>
          <w:tab w:val="left" w:pos="426"/>
        </w:tabs>
        <w:ind w:firstLine="0"/>
      </w:pPr>
      <w:r w:rsidRPr="00EB4D50">
        <w:rPr>
          <w:rStyle w:val="orange"/>
        </w:rPr>
        <w:t>Пономарев П.Г.</w:t>
      </w:r>
      <w:r w:rsidRPr="00EB4D50">
        <w:t xml:space="preserve"> Эффективность правовых норм, регулирующих применение основных средств исправления и перевоспитания осужденных к лишению свободы.- М.: Статут, 2009.- 327 с.</w:t>
      </w:r>
    </w:p>
    <w:p w:rsidR="008562C9" w:rsidRPr="00EB4D50" w:rsidRDefault="008562C9" w:rsidP="00EB4D50">
      <w:pPr>
        <w:pStyle w:val="a"/>
        <w:keepNext/>
        <w:widowControl w:val="0"/>
        <w:tabs>
          <w:tab w:val="left" w:pos="426"/>
        </w:tabs>
        <w:ind w:firstLine="0"/>
      </w:pPr>
      <w:r w:rsidRPr="00EB4D50">
        <w:t>Станиславич М.Я. Уголовно-исполнитель</w:t>
      </w:r>
      <w:r w:rsidR="00BE5766" w:rsidRPr="00EB4D50">
        <w:t>ное право. М.: Новый юрист, 2006</w:t>
      </w:r>
      <w:r w:rsidRPr="00EB4D50">
        <w:t>.</w:t>
      </w:r>
      <w:r w:rsidR="00554F4D" w:rsidRPr="00EB4D50">
        <w:t>- 469 с.</w:t>
      </w:r>
    </w:p>
    <w:p w:rsidR="00477181" w:rsidRPr="00EB4D50" w:rsidRDefault="008562C9" w:rsidP="00EB4D50">
      <w:pPr>
        <w:pStyle w:val="a"/>
        <w:keepNext/>
        <w:widowControl w:val="0"/>
        <w:tabs>
          <w:tab w:val="left" w:pos="426"/>
        </w:tabs>
        <w:ind w:firstLine="0"/>
      </w:pPr>
      <w:r w:rsidRPr="00EB4D50">
        <w:t>Уголовно-и</w:t>
      </w:r>
      <w:r w:rsidR="00554F4D" w:rsidRPr="00EB4D50">
        <w:t>сполнительное право: Учебник / п</w:t>
      </w:r>
      <w:r w:rsidRPr="00EB4D50">
        <w:t>од ред. А.И. Зубкова. М.: Издательство НОРМА, 2005.</w:t>
      </w:r>
      <w:r w:rsidR="00554F4D" w:rsidRPr="00EB4D50">
        <w:t>- 623 с.</w:t>
      </w:r>
    </w:p>
    <w:p w:rsidR="00605AF3" w:rsidRPr="00EB4D50" w:rsidRDefault="008562C9" w:rsidP="00EB4D50">
      <w:pPr>
        <w:pStyle w:val="a"/>
        <w:keepNext/>
        <w:widowControl w:val="0"/>
        <w:tabs>
          <w:tab w:val="left" w:pos="426"/>
        </w:tabs>
        <w:ind w:firstLine="0"/>
        <w:rPr>
          <w:lang w:eastAsia="en-US"/>
        </w:rPr>
      </w:pPr>
      <w:r w:rsidRPr="00EB4D50">
        <w:t xml:space="preserve">Шиханцев Г.Г. Юридическая психология.- М.: ИНФРА-М, 2009.- </w:t>
      </w:r>
      <w:r w:rsidRPr="00EB4D50">
        <w:rPr>
          <w:szCs w:val="28"/>
        </w:rPr>
        <w:t>875 с.</w:t>
      </w:r>
      <w:bookmarkStart w:id="4" w:name="_GoBack"/>
      <w:bookmarkEnd w:id="4"/>
    </w:p>
    <w:sectPr w:rsidR="00605AF3" w:rsidRPr="00EB4D50" w:rsidSect="00EB4D50">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A30" w:rsidRDefault="00044A30" w:rsidP="00CE58A8">
      <w:pPr>
        <w:spacing w:line="240" w:lineRule="auto"/>
      </w:pPr>
      <w:r>
        <w:separator/>
      </w:r>
    </w:p>
  </w:endnote>
  <w:endnote w:type="continuationSeparator" w:id="0">
    <w:p w:rsidR="00044A30" w:rsidRDefault="00044A30" w:rsidP="00CE5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A30" w:rsidRDefault="00044A30" w:rsidP="00CE58A8">
      <w:pPr>
        <w:spacing w:line="240" w:lineRule="auto"/>
      </w:pPr>
      <w:r>
        <w:separator/>
      </w:r>
    </w:p>
  </w:footnote>
  <w:footnote w:type="continuationSeparator" w:id="0">
    <w:p w:rsidR="00044A30" w:rsidRDefault="00044A30" w:rsidP="00CE58A8">
      <w:pPr>
        <w:spacing w:line="240" w:lineRule="auto"/>
      </w:pPr>
      <w:r>
        <w:continuationSeparator/>
      </w:r>
    </w:p>
  </w:footnote>
  <w:footnote w:id="1">
    <w:p w:rsidR="00044A30" w:rsidRDefault="00841581" w:rsidP="005D0522">
      <w:pPr>
        <w:pStyle w:val="af2"/>
      </w:pPr>
      <w:r w:rsidRPr="005D0522">
        <w:rPr>
          <w:rStyle w:val="af4"/>
        </w:rPr>
        <w:footnoteRef/>
      </w:r>
      <w:r w:rsidRPr="005D0522">
        <w:t xml:space="preserve"> Уголовно-исполнительный кодекс Российской Федерации (УИК РФ) от 08.01.1997 № 1-ФЗ (ред. от 17.12.2009).- Консультант-Плюс.- п. 2 ст. 9.</w:t>
      </w:r>
    </w:p>
  </w:footnote>
  <w:footnote w:id="2">
    <w:p w:rsidR="00044A30" w:rsidRDefault="00841581" w:rsidP="005D0522">
      <w:pPr>
        <w:spacing w:line="240" w:lineRule="auto"/>
      </w:pPr>
      <w:r w:rsidRPr="005D0522">
        <w:rPr>
          <w:rStyle w:val="af4"/>
          <w:sz w:val="20"/>
          <w:szCs w:val="20"/>
        </w:rPr>
        <w:footnoteRef/>
      </w:r>
      <w:r w:rsidRPr="005D0522">
        <w:rPr>
          <w:sz w:val="20"/>
          <w:szCs w:val="20"/>
        </w:rPr>
        <w:t xml:space="preserve"> Бебенин В.Г. Об опыте работы ВУЗов в учреждениях уголовно-исполнительной системы.- Сетевой электронный научный журнал «Системотехника». – 2006. - № 2. – http://systech.miem.edu.ru. – С.1-17.</w:t>
      </w:r>
    </w:p>
  </w:footnote>
  <w:footnote w:id="3">
    <w:p w:rsidR="00044A30" w:rsidRDefault="00841581" w:rsidP="005D0522">
      <w:pPr>
        <w:pStyle w:val="af2"/>
      </w:pPr>
      <w:r w:rsidRPr="005D0522">
        <w:rPr>
          <w:rStyle w:val="af4"/>
        </w:rPr>
        <w:footnoteRef/>
      </w:r>
      <w:r w:rsidRPr="005D0522">
        <w:t xml:space="preserve"> Шиханцев Г.Г. Юридическая психология.- М.: ИНФРА-М, 2009.- 58 с.</w:t>
      </w:r>
    </w:p>
  </w:footnote>
  <w:footnote w:id="4">
    <w:p w:rsidR="00044A30" w:rsidRDefault="00841581" w:rsidP="005D0522">
      <w:pPr>
        <w:pStyle w:val="af2"/>
      </w:pPr>
      <w:r w:rsidRPr="005D0522">
        <w:rPr>
          <w:rStyle w:val="af4"/>
        </w:rPr>
        <w:footnoteRef/>
      </w:r>
      <w:r w:rsidRPr="005D0522">
        <w:t xml:space="preserve"> Комментарий к уголовно-исполнительному кодексу РФ (постатейный) / под ред. А.И. Зубкова. – Издательская группа НОРМА-ИНФРА-М, 2007.- 201 с.</w:t>
      </w:r>
    </w:p>
  </w:footnote>
  <w:footnote w:id="5">
    <w:p w:rsidR="00044A30" w:rsidRDefault="00841581" w:rsidP="005D0522">
      <w:pPr>
        <w:pStyle w:val="af2"/>
      </w:pPr>
      <w:r w:rsidRPr="005D0522">
        <w:rPr>
          <w:rStyle w:val="af4"/>
        </w:rPr>
        <w:footnoteRef/>
      </w:r>
      <w:r w:rsidRPr="005D0522">
        <w:t xml:space="preserve"> Уголовно-исполнительное право: Учебник / под ред. А.И. Зубкова. М.: Издательство НОРМА, 2005.- 175 с.</w:t>
      </w:r>
    </w:p>
  </w:footnote>
  <w:footnote w:id="6">
    <w:p w:rsidR="00044A30" w:rsidRDefault="00841581" w:rsidP="005D0522">
      <w:pPr>
        <w:pStyle w:val="af2"/>
      </w:pPr>
      <w:r w:rsidRPr="005D0522">
        <w:rPr>
          <w:rStyle w:val="af4"/>
        </w:rPr>
        <w:footnoteRef/>
      </w:r>
      <w:r w:rsidRPr="005D0522">
        <w:t xml:space="preserve"> Шиханцев Г.Г. Юридическая психология.- М.: ИНФРА-М, 2009.- 65 с.</w:t>
      </w:r>
    </w:p>
  </w:footnote>
  <w:footnote w:id="7">
    <w:p w:rsidR="00044A30" w:rsidRDefault="00841581" w:rsidP="005D0522">
      <w:pPr>
        <w:pStyle w:val="af2"/>
      </w:pPr>
      <w:r w:rsidRPr="005D0522">
        <w:rPr>
          <w:rStyle w:val="af4"/>
        </w:rPr>
        <w:footnoteRef/>
      </w:r>
      <w:r w:rsidRPr="005D0522">
        <w:t xml:space="preserve"> Станиславич М.Я. Уголовно-исполнительное право. М.: Новый юрист, 2006.- 103 с.</w:t>
      </w:r>
    </w:p>
  </w:footnote>
  <w:footnote w:id="8">
    <w:p w:rsidR="00044A30" w:rsidRDefault="00841581" w:rsidP="005D0522">
      <w:pPr>
        <w:pStyle w:val="af2"/>
      </w:pPr>
      <w:r w:rsidRPr="005D0522">
        <w:rPr>
          <w:rStyle w:val="af4"/>
        </w:rPr>
        <w:footnoteRef/>
      </w:r>
      <w:r w:rsidRPr="005D0522">
        <w:t xml:space="preserve"> Шиханцев Г.Г. Юридическая психология.- М.: ИНФРА-М, 2009.- 74 с.</w:t>
      </w:r>
    </w:p>
  </w:footnote>
  <w:footnote w:id="9">
    <w:p w:rsidR="00044A30" w:rsidRDefault="00841581" w:rsidP="005D0522">
      <w:pPr>
        <w:pStyle w:val="af2"/>
      </w:pPr>
      <w:r w:rsidRPr="005D0522">
        <w:rPr>
          <w:rStyle w:val="af4"/>
        </w:rPr>
        <w:footnoteRef/>
      </w:r>
      <w:r w:rsidRPr="005D0522">
        <w:t xml:space="preserve"> </w:t>
      </w:r>
      <w:r w:rsidRPr="00145F98">
        <w:rPr>
          <w:rStyle w:val="orange"/>
        </w:rPr>
        <w:t>Пономарев П.Г.</w:t>
      </w:r>
      <w:r w:rsidRPr="005D0522">
        <w:t xml:space="preserve"> Эффективность правовых норм, регулирующих применение основных средств исправления и перевоспитания осужденных к лишению свободы.- М.: Статут, 2009.- 216 с.</w:t>
      </w:r>
    </w:p>
  </w:footnote>
  <w:footnote w:id="10">
    <w:p w:rsidR="00044A30" w:rsidRDefault="00841581" w:rsidP="005D0522">
      <w:pPr>
        <w:spacing w:line="240" w:lineRule="auto"/>
      </w:pPr>
      <w:r w:rsidRPr="005D0522">
        <w:rPr>
          <w:rStyle w:val="af4"/>
          <w:sz w:val="20"/>
          <w:szCs w:val="20"/>
        </w:rPr>
        <w:footnoteRef/>
      </w:r>
      <w:r w:rsidRPr="005D0522">
        <w:rPr>
          <w:sz w:val="20"/>
          <w:szCs w:val="20"/>
        </w:rPr>
        <w:t>.</w:t>
      </w:r>
      <w:r w:rsidR="005D0522" w:rsidRPr="005D0522">
        <w:rPr>
          <w:sz w:val="20"/>
          <w:szCs w:val="20"/>
        </w:rPr>
        <w:t xml:space="preserve"> Конституция  Российской Федерации от </w:t>
      </w:r>
      <w:r w:rsidR="005D0522" w:rsidRPr="005D0522">
        <w:rPr>
          <w:bCs/>
          <w:sz w:val="20"/>
          <w:szCs w:val="20"/>
        </w:rPr>
        <w:t>12.12.1993(ред. от 30.12.2008).</w:t>
      </w:r>
      <w:r w:rsidR="005D0522" w:rsidRPr="00145F98">
        <w:rPr>
          <w:color w:val="000000"/>
          <w:sz w:val="20"/>
          <w:szCs w:val="20"/>
        </w:rPr>
        <w:t xml:space="preserve"> - Консультант-Плюс.</w:t>
      </w:r>
      <w:r w:rsidRPr="005D0522">
        <w:rPr>
          <w:sz w:val="20"/>
          <w:szCs w:val="20"/>
        </w:rPr>
        <w:t xml:space="preserve"> - ст. 37.</w:t>
      </w:r>
    </w:p>
  </w:footnote>
  <w:footnote w:id="11">
    <w:p w:rsidR="00044A30" w:rsidRDefault="00841581" w:rsidP="005D0522">
      <w:pPr>
        <w:pStyle w:val="af2"/>
      </w:pPr>
      <w:r w:rsidRPr="005D0522">
        <w:rPr>
          <w:rStyle w:val="af4"/>
        </w:rPr>
        <w:footnoteRef/>
      </w:r>
      <w:r w:rsidRPr="005D0522">
        <w:t xml:space="preserve"> Уголовно-исполнительный кодекс Российской Федерации (УИК РФ) от 08.01.1997 № 1-ФЗ (ред. от 17.12.2009).- Консультант-Плюс.- ст. 103-107.</w:t>
      </w:r>
    </w:p>
  </w:footnote>
  <w:footnote w:id="12">
    <w:p w:rsidR="00044A30" w:rsidRDefault="00841581" w:rsidP="005D0522">
      <w:pPr>
        <w:pStyle w:val="af2"/>
      </w:pPr>
      <w:r w:rsidRPr="005D0522">
        <w:rPr>
          <w:rStyle w:val="af4"/>
        </w:rPr>
        <w:footnoteRef/>
      </w:r>
      <w:r w:rsidRPr="005D0522">
        <w:t xml:space="preserve"> Уголовно-исполнительный кодекс Российской Федерации (УИК РФ) от 08.01.1997 № 1-ФЗ (ред. от 17.12.2009).- Консультант-Плюс.- ст. 112.</w:t>
      </w:r>
    </w:p>
  </w:footnote>
  <w:footnote w:id="13">
    <w:p w:rsidR="00044A30" w:rsidRDefault="00841581" w:rsidP="005D0522">
      <w:pPr>
        <w:pStyle w:val="af2"/>
      </w:pPr>
      <w:r w:rsidRPr="005D0522">
        <w:rPr>
          <w:rStyle w:val="af4"/>
        </w:rPr>
        <w:footnoteRef/>
      </w:r>
      <w:r w:rsidRPr="005D0522">
        <w:t xml:space="preserve"> Шиханцев Г.Г. Юридическая психология.- М.: ИНФРА-М, 2009. – 89с.</w:t>
      </w:r>
    </w:p>
  </w:footnote>
  <w:footnote w:id="14">
    <w:p w:rsidR="00044A30" w:rsidRDefault="00841581" w:rsidP="005D0522">
      <w:pPr>
        <w:pStyle w:val="af2"/>
      </w:pPr>
      <w:r w:rsidRPr="005D0522">
        <w:rPr>
          <w:rStyle w:val="af4"/>
        </w:rPr>
        <w:footnoteRef/>
      </w:r>
      <w:r w:rsidRPr="005D0522">
        <w:t xml:space="preserve"> Уголовно-исполнительный кодекс Российской Федерации (УИК РФ) от 08.01.1997 № 1-ФЗ (ред. от 17.12.2009).- Консультант-Плюс.- ст. 108.</w:t>
      </w:r>
    </w:p>
  </w:footnote>
  <w:footnote w:id="15">
    <w:p w:rsidR="00044A30" w:rsidRDefault="00841581" w:rsidP="005D0522">
      <w:pPr>
        <w:spacing w:line="240" w:lineRule="auto"/>
      </w:pPr>
      <w:r w:rsidRPr="005D0522">
        <w:rPr>
          <w:rStyle w:val="af4"/>
          <w:sz w:val="20"/>
          <w:szCs w:val="20"/>
        </w:rPr>
        <w:footnoteRef/>
      </w:r>
      <w:r w:rsidRPr="005D0522">
        <w:rPr>
          <w:sz w:val="20"/>
          <w:szCs w:val="20"/>
        </w:rPr>
        <w:t xml:space="preserve"> Уголовно-исполнительный кодекс Российской Федерации (УИК РФ) от 08.01.1997 № 1-ФЗ (ред. от 17.12.2009).- Консультант-Плюс.- ст. 142.</w:t>
      </w:r>
    </w:p>
  </w:footnote>
  <w:footnote w:id="16">
    <w:p w:rsidR="00841581" w:rsidRPr="005D0522" w:rsidRDefault="00841581" w:rsidP="005D0522">
      <w:pPr>
        <w:spacing w:line="240" w:lineRule="auto"/>
        <w:rPr>
          <w:sz w:val="20"/>
          <w:szCs w:val="20"/>
        </w:rPr>
      </w:pPr>
      <w:r w:rsidRPr="005D0522">
        <w:rPr>
          <w:rStyle w:val="af4"/>
          <w:sz w:val="20"/>
          <w:szCs w:val="20"/>
        </w:rPr>
        <w:footnoteRef/>
      </w:r>
      <w:r w:rsidRPr="005D0522">
        <w:rPr>
          <w:sz w:val="20"/>
          <w:szCs w:val="20"/>
        </w:rPr>
        <w:t xml:space="preserve"> Елеонский В.А.Основные средства исправления и перевоспитания осужденных к лишению свободы. - М.: Юристъ, 2008.- 67 с.</w:t>
      </w:r>
    </w:p>
    <w:p w:rsidR="00044A30" w:rsidRDefault="00044A30" w:rsidP="005D0522">
      <w:pPr>
        <w:pStyle w:val="af2"/>
      </w:pPr>
    </w:p>
  </w:footnote>
  <w:footnote w:id="17">
    <w:p w:rsidR="00044A30" w:rsidRDefault="00841581" w:rsidP="005D0522">
      <w:pPr>
        <w:spacing w:line="240" w:lineRule="auto"/>
      </w:pPr>
      <w:r w:rsidRPr="005D0522">
        <w:rPr>
          <w:rStyle w:val="af4"/>
          <w:sz w:val="20"/>
          <w:szCs w:val="20"/>
        </w:rPr>
        <w:footnoteRef/>
      </w:r>
      <w:r w:rsidRPr="005D0522">
        <w:rPr>
          <w:sz w:val="20"/>
          <w:szCs w:val="20"/>
        </w:rPr>
        <w:t xml:space="preserve"> Уголовно-исполнительный кодекс Российской Федерации (УИК РФ) от 08.01.1997 № 1-ФЗ (ред. от 17.12.2009).- Консультант-Плюс.- ст. 23.</w:t>
      </w:r>
    </w:p>
  </w:footnote>
  <w:footnote w:id="18">
    <w:p w:rsidR="00044A30" w:rsidRDefault="00841581" w:rsidP="005D0522">
      <w:pPr>
        <w:spacing w:line="240" w:lineRule="auto"/>
      </w:pPr>
      <w:r w:rsidRPr="005D0522">
        <w:rPr>
          <w:rStyle w:val="af4"/>
          <w:sz w:val="20"/>
          <w:szCs w:val="20"/>
        </w:rPr>
        <w:footnoteRef/>
      </w:r>
      <w:r w:rsidRPr="005D0522">
        <w:rPr>
          <w:sz w:val="20"/>
          <w:szCs w:val="20"/>
        </w:rPr>
        <w:t>Уголовно-исполнительный кодекс Российской Федерации (УИК РФ) от 08.01.1997 № 1-ФЗ (ред. от 17.12.2009).- Консультант-Плюс. - ч. 1 ст. 9.</w:t>
      </w:r>
    </w:p>
  </w:footnote>
  <w:footnote w:id="19">
    <w:p w:rsidR="00044A30" w:rsidRDefault="00841581" w:rsidP="005D0522">
      <w:pPr>
        <w:spacing w:line="240" w:lineRule="auto"/>
      </w:pPr>
      <w:r w:rsidRPr="005D0522">
        <w:rPr>
          <w:rStyle w:val="af4"/>
          <w:sz w:val="20"/>
          <w:szCs w:val="20"/>
        </w:rPr>
        <w:footnoteRef/>
      </w:r>
      <w:r w:rsidRPr="005D0522">
        <w:rPr>
          <w:sz w:val="20"/>
          <w:szCs w:val="20"/>
        </w:rPr>
        <w:t xml:space="preserve"> Уголовно-исполнительный кодекс Российской Федерации (УИК РФ) от 08.01.1997 № 1-ФЗ (ред. от 17.12.2009).- Консультант-Плюс. - ст. 109,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40E2"/>
    <w:multiLevelType w:val="hybridMultilevel"/>
    <w:tmpl w:val="ACA49408"/>
    <w:lvl w:ilvl="0" w:tplc="9686F75A">
      <w:start w:val="1"/>
      <w:numFmt w:val="decimal"/>
      <w:pStyle w:val="a"/>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5D1ECE"/>
    <w:multiLevelType w:val="hybridMultilevel"/>
    <w:tmpl w:val="FC76C618"/>
    <w:lvl w:ilvl="0" w:tplc="9E129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897A32"/>
    <w:multiLevelType w:val="multilevel"/>
    <w:tmpl w:val="66E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211992"/>
    <w:multiLevelType w:val="hybridMultilevel"/>
    <w:tmpl w:val="9716C940"/>
    <w:lvl w:ilvl="0" w:tplc="F8C89932">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7E8250A"/>
    <w:multiLevelType w:val="hybridMultilevel"/>
    <w:tmpl w:val="AAA87EEE"/>
    <w:lvl w:ilvl="0" w:tplc="A0A8DF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5F2340A"/>
    <w:multiLevelType w:val="hybridMultilevel"/>
    <w:tmpl w:val="B8C62F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8A8"/>
    <w:rsid w:val="00002842"/>
    <w:rsid w:val="00044A30"/>
    <w:rsid w:val="00145F98"/>
    <w:rsid w:val="001F0BE8"/>
    <w:rsid w:val="002F1BFE"/>
    <w:rsid w:val="003241F5"/>
    <w:rsid w:val="003A1F6B"/>
    <w:rsid w:val="003C5C31"/>
    <w:rsid w:val="00407457"/>
    <w:rsid w:val="00477181"/>
    <w:rsid w:val="0051253E"/>
    <w:rsid w:val="00554F4D"/>
    <w:rsid w:val="005D0522"/>
    <w:rsid w:val="005D7EE2"/>
    <w:rsid w:val="005E5F52"/>
    <w:rsid w:val="00605AF3"/>
    <w:rsid w:val="00621C7D"/>
    <w:rsid w:val="00632B54"/>
    <w:rsid w:val="006509C8"/>
    <w:rsid w:val="007326F2"/>
    <w:rsid w:val="00780AB4"/>
    <w:rsid w:val="007B0684"/>
    <w:rsid w:val="007B1587"/>
    <w:rsid w:val="007C13C6"/>
    <w:rsid w:val="007F6443"/>
    <w:rsid w:val="00803440"/>
    <w:rsid w:val="008173EE"/>
    <w:rsid w:val="00841581"/>
    <w:rsid w:val="008562C9"/>
    <w:rsid w:val="00926D67"/>
    <w:rsid w:val="0094649B"/>
    <w:rsid w:val="009A48FC"/>
    <w:rsid w:val="00A07778"/>
    <w:rsid w:val="00BA4082"/>
    <w:rsid w:val="00BE5766"/>
    <w:rsid w:val="00CA068C"/>
    <w:rsid w:val="00CD6329"/>
    <w:rsid w:val="00CE58A8"/>
    <w:rsid w:val="00D90A26"/>
    <w:rsid w:val="00DA4083"/>
    <w:rsid w:val="00E170E7"/>
    <w:rsid w:val="00EB4D50"/>
    <w:rsid w:val="00F036AD"/>
    <w:rsid w:val="00F12236"/>
    <w:rsid w:val="00F2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49B3CF-1867-46D8-AC47-16853315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1581"/>
    <w:pPr>
      <w:spacing w:line="360" w:lineRule="auto"/>
      <w:ind w:firstLine="709"/>
      <w:jc w:val="both"/>
    </w:pPr>
    <w:rPr>
      <w:rFonts w:ascii="Times New Roman" w:hAnsi="Times New Roman" w:cs="Times New Roman"/>
      <w:sz w:val="28"/>
      <w:szCs w:val="24"/>
    </w:rPr>
  </w:style>
  <w:style w:type="paragraph" w:styleId="1">
    <w:name w:val="heading 1"/>
    <w:basedOn w:val="a0"/>
    <w:next w:val="a0"/>
    <w:link w:val="10"/>
    <w:autoRedefine/>
    <w:uiPriority w:val="9"/>
    <w:qFormat/>
    <w:rsid w:val="00E170E7"/>
    <w:pPr>
      <w:keepNext/>
      <w:jc w:val="center"/>
      <w:outlineLvl w:val="0"/>
    </w:pPr>
    <w:rPr>
      <w:b/>
      <w:bCs/>
      <w:kern w:val="32"/>
      <w:szCs w:val="32"/>
      <w:lang w:eastAsia="en-US"/>
    </w:rPr>
  </w:style>
  <w:style w:type="paragraph" w:styleId="2">
    <w:name w:val="heading 2"/>
    <w:basedOn w:val="a0"/>
    <w:next w:val="a0"/>
    <w:link w:val="20"/>
    <w:autoRedefine/>
    <w:uiPriority w:val="9"/>
    <w:unhideWhenUsed/>
    <w:qFormat/>
    <w:rsid w:val="005D7EE2"/>
    <w:pPr>
      <w:keepNext/>
      <w:keepLines/>
      <w:jc w:val="center"/>
      <w:outlineLvl w:val="1"/>
    </w:pPr>
    <w:rPr>
      <w:b/>
      <w:bCs/>
      <w:szCs w:val="26"/>
    </w:rPr>
  </w:style>
  <w:style w:type="paragraph" w:styleId="3">
    <w:name w:val="heading 3"/>
    <w:basedOn w:val="a0"/>
    <w:next w:val="a0"/>
    <w:link w:val="30"/>
    <w:uiPriority w:val="9"/>
    <w:semiHidden/>
    <w:unhideWhenUsed/>
    <w:qFormat/>
    <w:rsid w:val="00605AF3"/>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E170E7"/>
    <w:rPr>
      <w:rFonts w:ascii="Times New Roman" w:eastAsia="Times New Roman" w:hAnsi="Times New Roman" w:cs="Times New Roman"/>
      <w:b/>
      <w:bCs/>
      <w:kern w:val="32"/>
      <w:sz w:val="32"/>
      <w:szCs w:val="32"/>
    </w:rPr>
  </w:style>
  <w:style w:type="character" w:customStyle="1" w:styleId="20">
    <w:name w:val="Заголовок 2 Знак"/>
    <w:link w:val="2"/>
    <w:uiPriority w:val="9"/>
    <w:locked/>
    <w:rsid w:val="005D7EE2"/>
    <w:rPr>
      <w:rFonts w:ascii="Times New Roman" w:eastAsia="Times New Roman" w:hAnsi="Times New Roman" w:cs="Times New Roman"/>
      <w:b/>
      <w:bCs/>
      <w:sz w:val="26"/>
      <w:szCs w:val="26"/>
    </w:rPr>
  </w:style>
  <w:style w:type="character" w:customStyle="1" w:styleId="30">
    <w:name w:val="Заголовок 3 Знак"/>
    <w:link w:val="3"/>
    <w:uiPriority w:val="9"/>
    <w:semiHidden/>
    <w:locked/>
    <w:rsid w:val="00605AF3"/>
    <w:rPr>
      <w:rFonts w:ascii="Cambria" w:eastAsia="Times New Roman" w:hAnsi="Cambria" w:cs="Times New Roman"/>
      <w:b/>
      <w:bCs/>
      <w:color w:val="4F81BD"/>
      <w:sz w:val="24"/>
      <w:szCs w:val="24"/>
      <w:lang w:val="x-none" w:eastAsia="ru-RU"/>
    </w:rPr>
  </w:style>
  <w:style w:type="paragraph" w:styleId="a4">
    <w:name w:val="TOC Heading"/>
    <w:basedOn w:val="1"/>
    <w:next w:val="a0"/>
    <w:uiPriority w:val="39"/>
    <w:semiHidden/>
    <w:unhideWhenUsed/>
    <w:qFormat/>
    <w:rsid w:val="009A48FC"/>
    <w:pPr>
      <w:spacing w:line="276" w:lineRule="auto"/>
      <w:ind w:firstLine="0"/>
      <w:jc w:val="left"/>
      <w:outlineLvl w:val="9"/>
    </w:pPr>
  </w:style>
  <w:style w:type="paragraph" w:styleId="a5">
    <w:name w:val="No Spacing"/>
    <w:autoRedefine/>
    <w:uiPriority w:val="1"/>
    <w:qFormat/>
    <w:rsid w:val="001F0BE8"/>
    <w:pPr>
      <w:spacing w:line="360" w:lineRule="auto"/>
      <w:jc w:val="both"/>
    </w:pPr>
    <w:rPr>
      <w:rFonts w:ascii="Times New Roman" w:hAnsi="Times New Roman" w:cs="Times New Roman"/>
      <w:sz w:val="24"/>
      <w:szCs w:val="24"/>
    </w:rPr>
  </w:style>
  <w:style w:type="paragraph" w:styleId="a6">
    <w:name w:val="Title"/>
    <w:aliases w:val="заголовок главный"/>
    <w:basedOn w:val="a0"/>
    <w:next w:val="a0"/>
    <w:link w:val="a7"/>
    <w:autoRedefine/>
    <w:uiPriority w:val="10"/>
    <w:qFormat/>
    <w:rsid w:val="00BA4082"/>
    <w:pPr>
      <w:jc w:val="center"/>
      <w:outlineLvl w:val="0"/>
    </w:pPr>
    <w:rPr>
      <w:rFonts w:ascii="Calibri" w:hAnsi="Calibri"/>
      <w:b/>
      <w:bCs/>
      <w:kern w:val="28"/>
      <w:szCs w:val="32"/>
      <w:lang w:eastAsia="en-US"/>
    </w:rPr>
  </w:style>
  <w:style w:type="character" w:customStyle="1" w:styleId="a7">
    <w:name w:val="Название Знак"/>
    <w:aliases w:val="заголовок главный Знак"/>
    <w:link w:val="a6"/>
    <w:uiPriority w:val="10"/>
    <w:locked/>
    <w:rsid w:val="00BA4082"/>
    <w:rPr>
      <w:rFonts w:eastAsia="Times New Roman" w:cs="Times New Roman"/>
      <w:b/>
      <w:bCs/>
      <w:kern w:val="28"/>
      <w:sz w:val="32"/>
      <w:szCs w:val="32"/>
    </w:rPr>
  </w:style>
  <w:style w:type="paragraph" w:styleId="a8">
    <w:name w:val="Subtitle"/>
    <w:basedOn w:val="a0"/>
    <w:next w:val="a0"/>
    <w:link w:val="a9"/>
    <w:autoRedefine/>
    <w:uiPriority w:val="11"/>
    <w:qFormat/>
    <w:rsid w:val="001F0BE8"/>
    <w:pPr>
      <w:jc w:val="center"/>
      <w:outlineLvl w:val="1"/>
    </w:pPr>
    <w:rPr>
      <w:rFonts w:ascii="Calibri" w:hAnsi="Calibri"/>
      <w:b/>
      <w:lang w:eastAsia="en-US"/>
    </w:rPr>
  </w:style>
  <w:style w:type="character" w:customStyle="1" w:styleId="a9">
    <w:name w:val="Подзаголовок Знак"/>
    <w:link w:val="a8"/>
    <w:uiPriority w:val="11"/>
    <w:locked/>
    <w:rsid w:val="001F0BE8"/>
    <w:rPr>
      <w:rFonts w:eastAsia="Times New Roman" w:cs="Times New Roman"/>
      <w:b/>
      <w:sz w:val="24"/>
      <w:szCs w:val="24"/>
    </w:rPr>
  </w:style>
  <w:style w:type="paragraph" w:styleId="a">
    <w:name w:val="List Paragraph"/>
    <w:aliases w:val="Абзац обычного"/>
    <w:basedOn w:val="a0"/>
    <w:autoRedefine/>
    <w:uiPriority w:val="34"/>
    <w:qFormat/>
    <w:rsid w:val="005D0522"/>
    <w:pPr>
      <w:numPr>
        <w:numId w:val="5"/>
      </w:numPr>
    </w:pPr>
  </w:style>
  <w:style w:type="paragraph" w:styleId="aa">
    <w:name w:val="header"/>
    <w:basedOn w:val="a0"/>
    <w:link w:val="ab"/>
    <w:uiPriority w:val="99"/>
    <w:unhideWhenUsed/>
    <w:rsid w:val="00CE58A8"/>
    <w:pPr>
      <w:tabs>
        <w:tab w:val="center" w:pos="4677"/>
        <w:tab w:val="right" w:pos="9355"/>
      </w:tabs>
      <w:spacing w:line="240" w:lineRule="auto"/>
    </w:pPr>
  </w:style>
  <w:style w:type="character" w:customStyle="1" w:styleId="ab">
    <w:name w:val="Верхний колонтитул Знак"/>
    <w:link w:val="aa"/>
    <w:uiPriority w:val="99"/>
    <w:locked/>
    <w:rsid w:val="00CE58A8"/>
    <w:rPr>
      <w:rFonts w:ascii="Times New Roman" w:hAnsi="Times New Roman" w:cs="Times New Roman"/>
      <w:sz w:val="24"/>
      <w:szCs w:val="24"/>
      <w:lang w:val="x-none" w:eastAsia="ru-RU"/>
    </w:rPr>
  </w:style>
  <w:style w:type="paragraph" w:styleId="ac">
    <w:name w:val="footer"/>
    <w:basedOn w:val="a0"/>
    <w:link w:val="ad"/>
    <w:uiPriority w:val="99"/>
    <w:semiHidden/>
    <w:unhideWhenUsed/>
    <w:rsid w:val="00CE58A8"/>
    <w:pPr>
      <w:tabs>
        <w:tab w:val="center" w:pos="4677"/>
        <w:tab w:val="right" w:pos="9355"/>
      </w:tabs>
      <w:spacing w:line="240" w:lineRule="auto"/>
    </w:pPr>
  </w:style>
  <w:style w:type="character" w:customStyle="1" w:styleId="ad">
    <w:name w:val="Нижний колонтитул Знак"/>
    <w:link w:val="ac"/>
    <w:uiPriority w:val="99"/>
    <w:semiHidden/>
    <w:locked/>
    <w:rsid w:val="00CE58A8"/>
    <w:rPr>
      <w:rFonts w:ascii="Times New Roman" w:hAnsi="Times New Roman" w:cs="Times New Roman"/>
      <w:sz w:val="24"/>
      <w:szCs w:val="24"/>
      <w:lang w:val="x-none" w:eastAsia="ru-RU"/>
    </w:rPr>
  </w:style>
  <w:style w:type="paragraph" w:styleId="ae">
    <w:name w:val="Balloon Text"/>
    <w:basedOn w:val="a0"/>
    <w:link w:val="af"/>
    <w:uiPriority w:val="99"/>
    <w:semiHidden/>
    <w:unhideWhenUsed/>
    <w:rsid w:val="00CE58A8"/>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CE58A8"/>
    <w:rPr>
      <w:rFonts w:ascii="Tahoma" w:hAnsi="Tahoma" w:cs="Tahoma"/>
      <w:sz w:val="16"/>
      <w:szCs w:val="16"/>
      <w:lang w:val="x-none" w:eastAsia="ru-RU"/>
    </w:rPr>
  </w:style>
  <w:style w:type="paragraph" w:styleId="af0">
    <w:name w:val="Normal (Web)"/>
    <w:basedOn w:val="a0"/>
    <w:uiPriority w:val="99"/>
    <w:unhideWhenUsed/>
    <w:rsid w:val="00F12236"/>
    <w:pPr>
      <w:spacing w:before="100" w:beforeAutospacing="1" w:after="100" w:afterAutospacing="1" w:line="240" w:lineRule="auto"/>
      <w:ind w:firstLine="0"/>
      <w:jc w:val="left"/>
    </w:pPr>
    <w:rPr>
      <w:sz w:val="24"/>
    </w:rPr>
  </w:style>
  <w:style w:type="character" w:styleId="af1">
    <w:name w:val="Strong"/>
    <w:uiPriority w:val="22"/>
    <w:qFormat/>
    <w:rsid w:val="00F12236"/>
    <w:rPr>
      <w:rFonts w:cs="Times New Roman"/>
      <w:b/>
      <w:bCs/>
    </w:rPr>
  </w:style>
  <w:style w:type="paragraph" w:styleId="af2">
    <w:name w:val="footnote text"/>
    <w:basedOn w:val="a0"/>
    <w:link w:val="af3"/>
    <w:uiPriority w:val="99"/>
    <w:semiHidden/>
    <w:unhideWhenUsed/>
    <w:rsid w:val="008562C9"/>
    <w:pPr>
      <w:spacing w:line="240" w:lineRule="auto"/>
    </w:pPr>
    <w:rPr>
      <w:sz w:val="20"/>
      <w:szCs w:val="20"/>
    </w:rPr>
  </w:style>
  <w:style w:type="character" w:customStyle="1" w:styleId="af3">
    <w:name w:val="Текст сноски Знак"/>
    <w:link w:val="af2"/>
    <w:uiPriority w:val="99"/>
    <w:semiHidden/>
    <w:locked/>
    <w:rsid w:val="008562C9"/>
    <w:rPr>
      <w:rFonts w:ascii="Times New Roman" w:hAnsi="Times New Roman" w:cs="Times New Roman"/>
      <w:sz w:val="20"/>
      <w:szCs w:val="20"/>
      <w:lang w:val="x-none" w:eastAsia="ru-RU"/>
    </w:rPr>
  </w:style>
  <w:style w:type="character" w:styleId="af4">
    <w:name w:val="footnote reference"/>
    <w:uiPriority w:val="99"/>
    <w:semiHidden/>
    <w:unhideWhenUsed/>
    <w:rsid w:val="008562C9"/>
    <w:rPr>
      <w:rFonts w:cs="Times New Roman"/>
      <w:vertAlign w:val="superscript"/>
    </w:rPr>
  </w:style>
  <w:style w:type="character" w:customStyle="1" w:styleId="orange">
    <w:name w:val="orange"/>
    <w:rsid w:val="00BE5766"/>
    <w:rPr>
      <w:rFonts w:cs="Times New Roman"/>
    </w:rPr>
  </w:style>
  <w:style w:type="character" w:styleId="af5">
    <w:name w:val="Hyperlink"/>
    <w:uiPriority w:val="99"/>
    <w:unhideWhenUsed/>
    <w:rsid w:val="00BE5766"/>
    <w:rPr>
      <w:rFonts w:cs="Times New Roman"/>
      <w:color w:val="0000FF"/>
      <w:u w:val="single"/>
    </w:rPr>
  </w:style>
  <w:style w:type="character" w:customStyle="1" w:styleId="blue">
    <w:name w:val="blue"/>
    <w:rsid w:val="00BE5766"/>
    <w:rPr>
      <w:rFonts w:cs="Times New Roman"/>
    </w:rPr>
  </w:style>
  <w:style w:type="paragraph" w:styleId="11">
    <w:name w:val="toc 1"/>
    <w:basedOn w:val="a0"/>
    <w:next w:val="a0"/>
    <w:autoRedefine/>
    <w:uiPriority w:val="39"/>
    <w:unhideWhenUsed/>
    <w:rsid w:val="007C13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2702">
      <w:marLeft w:val="0"/>
      <w:marRight w:val="0"/>
      <w:marTop w:val="0"/>
      <w:marBottom w:val="0"/>
      <w:divBdr>
        <w:top w:val="none" w:sz="0" w:space="0" w:color="auto"/>
        <w:left w:val="none" w:sz="0" w:space="0" w:color="auto"/>
        <w:bottom w:val="none" w:sz="0" w:space="0" w:color="auto"/>
        <w:right w:val="none" w:sz="0" w:space="0" w:color="auto"/>
      </w:divBdr>
    </w:div>
    <w:div w:id="493842703">
      <w:marLeft w:val="0"/>
      <w:marRight w:val="0"/>
      <w:marTop w:val="0"/>
      <w:marBottom w:val="0"/>
      <w:divBdr>
        <w:top w:val="none" w:sz="0" w:space="0" w:color="auto"/>
        <w:left w:val="none" w:sz="0" w:space="0" w:color="auto"/>
        <w:bottom w:val="none" w:sz="0" w:space="0" w:color="auto"/>
        <w:right w:val="none" w:sz="0" w:space="0" w:color="auto"/>
      </w:divBdr>
    </w:div>
    <w:div w:id="493842704">
      <w:marLeft w:val="0"/>
      <w:marRight w:val="0"/>
      <w:marTop w:val="0"/>
      <w:marBottom w:val="0"/>
      <w:divBdr>
        <w:top w:val="none" w:sz="0" w:space="0" w:color="auto"/>
        <w:left w:val="none" w:sz="0" w:space="0" w:color="auto"/>
        <w:bottom w:val="none" w:sz="0" w:space="0" w:color="auto"/>
        <w:right w:val="none" w:sz="0" w:space="0" w:color="auto"/>
      </w:divBdr>
    </w:div>
    <w:div w:id="493842705">
      <w:marLeft w:val="0"/>
      <w:marRight w:val="0"/>
      <w:marTop w:val="0"/>
      <w:marBottom w:val="0"/>
      <w:divBdr>
        <w:top w:val="none" w:sz="0" w:space="0" w:color="auto"/>
        <w:left w:val="none" w:sz="0" w:space="0" w:color="auto"/>
        <w:bottom w:val="none" w:sz="0" w:space="0" w:color="auto"/>
        <w:right w:val="none" w:sz="0" w:space="0" w:color="auto"/>
      </w:divBdr>
    </w:div>
    <w:div w:id="493842707">
      <w:marLeft w:val="0"/>
      <w:marRight w:val="0"/>
      <w:marTop w:val="0"/>
      <w:marBottom w:val="0"/>
      <w:divBdr>
        <w:top w:val="none" w:sz="0" w:space="0" w:color="auto"/>
        <w:left w:val="none" w:sz="0" w:space="0" w:color="auto"/>
        <w:bottom w:val="none" w:sz="0" w:space="0" w:color="auto"/>
        <w:right w:val="none" w:sz="0" w:space="0" w:color="auto"/>
      </w:divBdr>
      <w:divsChild>
        <w:div w:id="493842718">
          <w:marLeft w:val="0"/>
          <w:marRight w:val="0"/>
          <w:marTop w:val="0"/>
          <w:marBottom w:val="0"/>
          <w:divBdr>
            <w:top w:val="none" w:sz="0" w:space="0" w:color="auto"/>
            <w:left w:val="none" w:sz="0" w:space="0" w:color="auto"/>
            <w:bottom w:val="none" w:sz="0" w:space="0" w:color="auto"/>
            <w:right w:val="none" w:sz="0" w:space="0" w:color="auto"/>
          </w:divBdr>
        </w:div>
      </w:divsChild>
    </w:div>
    <w:div w:id="493842708">
      <w:marLeft w:val="0"/>
      <w:marRight w:val="0"/>
      <w:marTop w:val="0"/>
      <w:marBottom w:val="0"/>
      <w:divBdr>
        <w:top w:val="none" w:sz="0" w:space="0" w:color="auto"/>
        <w:left w:val="none" w:sz="0" w:space="0" w:color="auto"/>
        <w:bottom w:val="none" w:sz="0" w:space="0" w:color="auto"/>
        <w:right w:val="none" w:sz="0" w:space="0" w:color="auto"/>
      </w:divBdr>
    </w:div>
    <w:div w:id="493842709">
      <w:marLeft w:val="0"/>
      <w:marRight w:val="0"/>
      <w:marTop w:val="0"/>
      <w:marBottom w:val="0"/>
      <w:divBdr>
        <w:top w:val="none" w:sz="0" w:space="0" w:color="auto"/>
        <w:left w:val="none" w:sz="0" w:space="0" w:color="auto"/>
        <w:bottom w:val="none" w:sz="0" w:space="0" w:color="auto"/>
        <w:right w:val="none" w:sz="0" w:space="0" w:color="auto"/>
      </w:divBdr>
    </w:div>
    <w:div w:id="493842710">
      <w:marLeft w:val="0"/>
      <w:marRight w:val="0"/>
      <w:marTop w:val="0"/>
      <w:marBottom w:val="0"/>
      <w:divBdr>
        <w:top w:val="none" w:sz="0" w:space="0" w:color="auto"/>
        <w:left w:val="none" w:sz="0" w:space="0" w:color="auto"/>
        <w:bottom w:val="none" w:sz="0" w:space="0" w:color="auto"/>
        <w:right w:val="none" w:sz="0" w:space="0" w:color="auto"/>
      </w:divBdr>
      <w:divsChild>
        <w:div w:id="493842706">
          <w:marLeft w:val="0"/>
          <w:marRight w:val="0"/>
          <w:marTop w:val="0"/>
          <w:marBottom w:val="0"/>
          <w:divBdr>
            <w:top w:val="none" w:sz="0" w:space="0" w:color="auto"/>
            <w:left w:val="none" w:sz="0" w:space="0" w:color="auto"/>
            <w:bottom w:val="none" w:sz="0" w:space="0" w:color="auto"/>
            <w:right w:val="none" w:sz="0" w:space="0" w:color="auto"/>
          </w:divBdr>
        </w:div>
      </w:divsChild>
    </w:div>
    <w:div w:id="493842711">
      <w:marLeft w:val="0"/>
      <w:marRight w:val="0"/>
      <w:marTop w:val="0"/>
      <w:marBottom w:val="0"/>
      <w:divBdr>
        <w:top w:val="none" w:sz="0" w:space="0" w:color="auto"/>
        <w:left w:val="none" w:sz="0" w:space="0" w:color="auto"/>
        <w:bottom w:val="none" w:sz="0" w:space="0" w:color="auto"/>
        <w:right w:val="none" w:sz="0" w:space="0" w:color="auto"/>
      </w:divBdr>
      <w:divsChild>
        <w:div w:id="493842715">
          <w:marLeft w:val="0"/>
          <w:marRight w:val="0"/>
          <w:marTop w:val="0"/>
          <w:marBottom w:val="0"/>
          <w:divBdr>
            <w:top w:val="none" w:sz="0" w:space="0" w:color="auto"/>
            <w:left w:val="none" w:sz="0" w:space="0" w:color="auto"/>
            <w:bottom w:val="none" w:sz="0" w:space="0" w:color="auto"/>
            <w:right w:val="none" w:sz="0" w:space="0" w:color="auto"/>
          </w:divBdr>
        </w:div>
      </w:divsChild>
    </w:div>
    <w:div w:id="493842712">
      <w:marLeft w:val="0"/>
      <w:marRight w:val="0"/>
      <w:marTop w:val="0"/>
      <w:marBottom w:val="0"/>
      <w:divBdr>
        <w:top w:val="none" w:sz="0" w:space="0" w:color="auto"/>
        <w:left w:val="none" w:sz="0" w:space="0" w:color="auto"/>
        <w:bottom w:val="none" w:sz="0" w:space="0" w:color="auto"/>
        <w:right w:val="none" w:sz="0" w:space="0" w:color="auto"/>
      </w:divBdr>
    </w:div>
    <w:div w:id="493842713">
      <w:marLeft w:val="0"/>
      <w:marRight w:val="0"/>
      <w:marTop w:val="0"/>
      <w:marBottom w:val="0"/>
      <w:divBdr>
        <w:top w:val="none" w:sz="0" w:space="0" w:color="auto"/>
        <w:left w:val="none" w:sz="0" w:space="0" w:color="auto"/>
        <w:bottom w:val="none" w:sz="0" w:space="0" w:color="auto"/>
        <w:right w:val="none" w:sz="0" w:space="0" w:color="auto"/>
      </w:divBdr>
    </w:div>
    <w:div w:id="493842714">
      <w:marLeft w:val="0"/>
      <w:marRight w:val="0"/>
      <w:marTop w:val="0"/>
      <w:marBottom w:val="0"/>
      <w:divBdr>
        <w:top w:val="none" w:sz="0" w:space="0" w:color="auto"/>
        <w:left w:val="none" w:sz="0" w:space="0" w:color="auto"/>
        <w:bottom w:val="none" w:sz="0" w:space="0" w:color="auto"/>
        <w:right w:val="none" w:sz="0" w:space="0" w:color="auto"/>
      </w:divBdr>
    </w:div>
    <w:div w:id="493842716">
      <w:marLeft w:val="0"/>
      <w:marRight w:val="0"/>
      <w:marTop w:val="0"/>
      <w:marBottom w:val="0"/>
      <w:divBdr>
        <w:top w:val="none" w:sz="0" w:space="0" w:color="auto"/>
        <w:left w:val="none" w:sz="0" w:space="0" w:color="auto"/>
        <w:bottom w:val="none" w:sz="0" w:space="0" w:color="auto"/>
        <w:right w:val="none" w:sz="0" w:space="0" w:color="auto"/>
      </w:divBdr>
    </w:div>
    <w:div w:id="493842717">
      <w:marLeft w:val="0"/>
      <w:marRight w:val="0"/>
      <w:marTop w:val="0"/>
      <w:marBottom w:val="0"/>
      <w:divBdr>
        <w:top w:val="none" w:sz="0" w:space="0" w:color="auto"/>
        <w:left w:val="none" w:sz="0" w:space="0" w:color="auto"/>
        <w:bottom w:val="none" w:sz="0" w:space="0" w:color="auto"/>
        <w:right w:val="none" w:sz="0" w:space="0" w:color="auto"/>
      </w:divBdr>
    </w:div>
    <w:div w:id="493842719">
      <w:marLeft w:val="0"/>
      <w:marRight w:val="0"/>
      <w:marTop w:val="0"/>
      <w:marBottom w:val="0"/>
      <w:divBdr>
        <w:top w:val="none" w:sz="0" w:space="0" w:color="auto"/>
        <w:left w:val="none" w:sz="0" w:space="0" w:color="auto"/>
        <w:bottom w:val="none" w:sz="0" w:space="0" w:color="auto"/>
        <w:right w:val="none" w:sz="0" w:space="0" w:color="auto"/>
      </w:divBdr>
    </w:div>
    <w:div w:id="493842720">
      <w:marLeft w:val="0"/>
      <w:marRight w:val="0"/>
      <w:marTop w:val="0"/>
      <w:marBottom w:val="0"/>
      <w:divBdr>
        <w:top w:val="none" w:sz="0" w:space="0" w:color="auto"/>
        <w:left w:val="none" w:sz="0" w:space="0" w:color="auto"/>
        <w:bottom w:val="none" w:sz="0" w:space="0" w:color="auto"/>
        <w:right w:val="none" w:sz="0" w:space="0" w:color="auto"/>
      </w:divBdr>
    </w:div>
    <w:div w:id="493842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0F49-7A86-487B-874D-64DC15B1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Ванёк</dc:creator>
  <cp:keywords/>
  <dc:description/>
  <cp:lastModifiedBy>admin</cp:lastModifiedBy>
  <cp:revision>2</cp:revision>
  <dcterms:created xsi:type="dcterms:W3CDTF">2014-03-06T15:11:00Z</dcterms:created>
  <dcterms:modified xsi:type="dcterms:W3CDTF">2014-03-06T15:11:00Z</dcterms:modified>
</cp:coreProperties>
</file>