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3" w:rsidRDefault="00F36C23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Pr="006E6B94" w:rsidRDefault="006E6B94" w:rsidP="006E6B94">
      <w:pPr>
        <w:pStyle w:val="aff3"/>
      </w:pPr>
    </w:p>
    <w:p w:rsidR="00F36C23" w:rsidRPr="006E6B94" w:rsidRDefault="00807FC8" w:rsidP="006E6B94">
      <w:pPr>
        <w:pStyle w:val="aff3"/>
      </w:pPr>
      <w:r w:rsidRPr="006E6B94">
        <w:t>Реферат</w:t>
      </w:r>
    </w:p>
    <w:p w:rsidR="00F36C23" w:rsidRPr="006E6B94" w:rsidRDefault="00807FC8" w:rsidP="006E6B94">
      <w:pPr>
        <w:pStyle w:val="aff3"/>
      </w:pPr>
      <w:r w:rsidRPr="006E6B94">
        <w:t>На тему</w:t>
      </w:r>
      <w:r w:rsidR="006E6B94" w:rsidRPr="006E6B94">
        <w:t xml:space="preserve">: </w:t>
      </w:r>
      <w:r w:rsidRPr="006E6B94">
        <w:t>Основные свойства материалов</w:t>
      </w: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6E6B94" w:rsidRDefault="006E6B94" w:rsidP="006E6B94">
      <w:pPr>
        <w:pStyle w:val="aff3"/>
      </w:pPr>
    </w:p>
    <w:p w:rsidR="00807FC8" w:rsidRPr="006E6B94" w:rsidRDefault="00807FC8" w:rsidP="006E6B94">
      <w:pPr>
        <w:pStyle w:val="aff3"/>
      </w:pPr>
      <w:r w:rsidRPr="006E6B94">
        <w:t>2009</w:t>
      </w:r>
    </w:p>
    <w:p w:rsidR="00807FC8" w:rsidRDefault="006E6B94" w:rsidP="006E6B94">
      <w:pPr>
        <w:pStyle w:val="afb"/>
      </w:pPr>
      <w:r>
        <w:br w:type="page"/>
      </w:r>
      <w:r w:rsidR="00807FC8" w:rsidRPr="006E6B94">
        <w:t>Содержание</w:t>
      </w:r>
    </w:p>
    <w:p w:rsidR="00B013CC" w:rsidRPr="006E6B94" w:rsidRDefault="00B013CC" w:rsidP="006E6B94">
      <w:pPr>
        <w:pStyle w:val="afb"/>
      </w:pPr>
    </w:p>
    <w:p w:rsidR="00B013CC" w:rsidRDefault="00B013CC">
      <w:pPr>
        <w:pStyle w:val="22"/>
        <w:rPr>
          <w:smallCaps w:val="0"/>
          <w:noProof/>
          <w:sz w:val="24"/>
          <w:szCs w:val="24"/>
        </w:rPr>
      </w:pPr>
      <w:r w:rsidRPr="004A6576">
        <w:rPr>
          <w:rStyle w:val="ac"/>
          <w:noProof/>
        </w:rPr>
        <w:t>Введение</w:t>
      </w:r>
    </w:p>
    <w:p w:rsidR="00B013CC" w:rsidRDefault="00B013CC">
      <w:pPr>
        <w:pStyle w:val="22"/>
        <w:rPr>
          <w:smallCaps w:val="0"/>
          <w:noProof/>
          <w:sz w:val="24"/>
          <w:szCs w:val="24"/>
        </w:rPr>
      </w:pPr>
      <w:r w:rsidRPr="004A6576">
        <w:rPr>
          <w:rStyle w:val="ac"/>
          <w:noProof/>
        </w:rPr>
        <w:t>1. Температурные характеристики</w:t>
      </w:r>
    </w:p>
    <w:p w:rsidR="00B013CC" w:rsidRDefault="00B013CC">
      <w:pPr>
        <w:pStyle w:val="22"/>
        <w:rPr>
          <w:smallCaps w:val="0"/>
          <w:noProof/>
          <w:sz w:val="24"/>
          <w:szCs w:val="24"/>
        </w:rPr>
      </w:pPr>
      <w:r w:rsidRPr="004A6576">
        <w:rPr>
          <w:rStyle w:val="ac"/>
          <w:noProof/>
        </w:rPr>
        <w:t>2. Электрические и магнитные свойства</w:t>
      </w:r>
    </w:p>
    <w:p w:rsidR="00B013CC" w:rsidRDefault="00B013CC">
      <w:pPr>
        <w:pStyle w:val="22"/>
        <w:rPr>
          <w:smallCaps w:val="0"/>
          <w:noProof/>
          <w:sz w:val="24"/>
          <w:szCs w:val="24"/>
        </w:rPr>
      </w:pPr>
      <w:r w:rsidRPr="004A6576">
        <w:rPr>
          <w:rStyle w:val="ac"/>
          <w:noProof/>
        </w:rPr>
        <w:t>3. Технологические свойства</w:t>
      </w:r>
    </w:p>
    <w:p w:rsidR="006E6B94" w:rsidRPr="006E6B94" w:rsidRDefault="006E6B94" w:rsidP="006E6B94"/>
    <w:p w:rsidR="00807FC8" w:rsidRPr="006E6B94" w:rsidRDefault="006E6B94" w:rsidP="006E6B94">
      <w:pPr>
        <w:pStyle w:val="2"/>
      </w:pPr>
      <w:r>
        <w:br w:type="page"/>
      </w:r>
      <w:bookmarkStart w:id="0" w:name="_Toc236983196"/>
      <w:r w:rsidR="00807FC8" w:rsidRPr="006E6B94">
        <w:t>Введение</w:t>
      </w:r>
      <w:bookmarkEnd w:id="0"/>
    </w:p>
    <w:p w:rsidR="006E6B94" w:rsidRDefault="006E6B94" w:rsidP="006E6B94"/>
    <w:p w:rsidR="006E6B94" w:rsidRDefault="00807FC8" w:rsidP="006E6B94">
      <w:r w:rsidRPr="006E6B94">
        <w:t>Работоспособность машин и агрегатов в значительной степени зависит от свойств материалов, которые характеризуются конкретными параметрами</w:t>
      </w:r>
      <w:r w:rsidR="006E6B94" w:rsidRPr="006E6B94">
        <w:t xml:space="preserve">. </w:t>
      </w:r>
      <w:r w:rsidRPr="006E6B94">
        <w:t>Параметры материалов определяют с помощью опытных измерений, используя специальные технические средства</w:t>
      </w:r>
      <w:r w:rsidR="006E6B94" w:rsidRPr="006E6B94">
        <w:t xml:space="preserve">. </w:t>
      </w:r>
      <w:r w:rsidRPr="006E6B94">
        <w:t>Требования к исследуемым стандартным образцам материалов</w:t>
      </w:r>
      <w:r w:rsidR="006E6B94">
        <w:t xml:space="preserve"> (</w:t>
      </w:r>
      <w:r w:rsidRPr="006E6B94">
        <w:t xml:space="preserve">например, масса, габаритные размеры, чистота поверхности и </w:t>
      </w:r>
      <w:r w:rsidR="006E6B94">
        <w:t>др.)</w:t>
      </w:r>
      <w:r w:rsidR="006E6B94" w:rsidRPr="006E6B94">
        <w:t xml:space="preserve"> </w:t>
      </w:r>
      <w:r w:rsidRPr="006E6B94">
        <w:t>устанавливаются соответствующими Государственными стандартами</w:t>
      </w:r>
      <w:r w:rsidR="006E6B94" w:rsidRPr="006E6B94">
        <w:t>.</w:t>
      </w:r>
    </w:p>
    <w:p w:rsidR="00807FC8" w:rsidRPr="006E6B94" w:rsidRDefault="00807FC8" w:rsidP="006E6B94">
      <w:r w:rsidRPr="006E6B94">
        <w:t>Механические свойства</w:t>
      </w:r>
      <w:r w:rsidR="00586495">
        <w:t>:</w:t>
      </w:r>
    </w:p>
    <w:p w:rsidR="006E6B94" w:rsidRDefault="00807FC8" w:rsidP="006E6B94">
      <w:r w:rsidRPr="006E6B94">
        <w:t>Механические свойства материалов характеризуют возможность их использования в изделиях, эксплуатируемых при воздействии внешних нагрузок</w:t>
      </w:r>
      <w:r w:rsidR="006E6B94" w:rsidRPr="006E6B94">
        <w:t xml:space="preserve">. </w:t>
      </w:r>
      <w:r w:rsidRPr="006E6B94">
        <w:t>Основными показателями свойств материалов являются</w:t>
      </w:r>
      <w:r w:rsidR="006E6B94" w:rsidRPr="006E6B94">
        <w:t>:</w:t>
      </w:r>
    </w:p>
    <w:p w:rsidR="006E6B94" w:rsidRDefault="00807FC8" w:rsidP="006E6B94">
      <w:r w:rsidRPr="006E6B94">
        <w:t>прочность</w:t>
      </w:r>
      <w:r w:rsidR="006E6B94" w:rsidRPr="006E6B94">
        <w:t>;</w:t>
      </w:r>
    </w:p>
    <w:p w:rsidR="006E6B94" w:rsidRDefault="00807FC8" w:rsidP="006E6B94">
      <w:r w:rsidRPr="006E6B94">
        <w:t>твердость</w:t>
      </w:r>
      <w:r w:rsidR="006E6B94" w:rsidRPr="006E6B94">
        <w:t>;</w:t>
      </w:r>
    </w:p>
    <w:p w:rsidR="006E6B94" w:rsidRDefault="00807FC8" w:rsidP="006E6B94">
      <w:r w:rsidRPr="006E6B94">
        <w:t>триботехнические характеристики</w:t>
      </w:r>
      <w:r w:rsidR="006E6B94" w:rsidRPr="006E6B94">
        <w:t>.</w:t>
      </w:r>
    </w:p>
    <w:p w:rsidR="006E6B94" w:rsidRDefault="00807FC8" w:rsidP="006E6B94">
      <w:r w:rsidRPr="006E6B94">
        <w:t>Их параметры существенно зависят от формы, размеров и состояния поверхности образцов, а также режимов испытаний</w:t>
      </w:r>
      <w:r w:rsidR="006E6B94">
        <w:t xml:space="preserve"> (</w:t>
      </w:r>
      <w:r w:rsidRPr="006E6B94">
        <w:t>скорости нагружения, температуры, воздействия окружающих сред и других факторов</w:t>
      </w:r>
      <w:r w:rsidR="006E6B94" w:rsidRPr="006E6B94">
        <w:t>).</w:t>
      </w:r>
    </w:p>
    <w:p w:rsidR="006E6B94" w:rsidRDefault="00807FC8" w:rsidP="006E6B94">
      <w:r w:rsidRPr="006E6B94">
        <w:t>Прочность</w:t>
      </w:r>
      <w:r w:rsidR="006E6B94" w:rsidRPr="006E6B94">
        <w:t xml:space="preserve"> - </w:t>
      </w:r>
      <w:r w:rsidRPr="006E6B94">
        <w:t>свойство материалов сопротивляться разрушению, а также необратимому изменению формы под действием внешних нагрузок</w:t>
      </w:r>
      <w:r w:rsidR="006E6B94" w:rsidRPr="006E6B94">
        <w:t xml:space="preserve">. </w:t>
      </w:r>
      <w:r w:rsidRPr="006E6B94">
        <w:t>Она обусловлена силами взаимодействия атомных частиц, составляющих материал</w:t>
      </w:r>
      <w:r w:rsidR="006E6B94" w:rsidRPr="006E6B94">
        <w:t>.</w:t>
      </w:r>
    </w:p>
    <w:p w:rsidR="006E6B94" w:rsidRDefault="00807FC8" w:rsidP="006E6B94">
      <w:r w:rsidRPr="006E6B94">
        <w:t>Если при растяжении образца сила внешнего воздействия на пару атомов превосходит силу их притяжения, то атомы будут удаляться друг от друга</w:t>
      </w:r>
      <w:r w:rsidR="006E6B94" w:rsidRPr="006E6B94">
        <w:t xml:space="preserve">. </w:t>
      </w:r>
      <w:r w:rsidRPr="006E6B94">
        <w:t>Напряжение, возникающее в материале и отвечающее силе межатомного притяжения, соответствует теоретической прочности</w:t>
      </w:r>
      <w:r w:rsidR="006E6B94" w:rsidRPr="006E6B94">
        <w:t>.</w:t>
      </w:r>
    </w:p>
    <w:p w:rsidR="006E6B94" w:rsidRDefault="00807FC8" w:rsidP="006E6B94">
      <w:r w:rsidRPr="006E6B94">
        <w:t>При возникновении в материале локального напряжения больше теоретической прочности произойдет разрыв материала по этому участку</w:t>
      </w:r>
      <w:r w:rsidR="006E6B94" w:rsidRPr="006E6B94">
        <w:t xml:space="preserve">. </w:t>
      </w:r>
      <w:r w:rsidRPr="006E6B94">
        <w:t>В результате образуется трещина</w:t>
      </w:r>
      <w:r w:rsidR="006E6B94" w:rsidRPr="006E6B94">
        <w:t xml:space="preserve">. </w:t>
      </w:r>
      <w:r w:rsidRPr="006E6B94">
        <w:t>Рост трещин продолжается, пока в результате их слияния одна из трещин не распространится на все сечение образца и не произойдет его разрушение</w:t>
      </w:r>
      <w:r w:rsidR="006E6B94" w:rsidRPr="006E6B94">
        <w:t>.</w:t>
      </w:r>
    </w:p>
    <w:p w:rsidR="006E6B94" w:rsidRDefault="00807FC8" w:rsidP="006E6B94">
      <w:r w:rsidRPr="006E6B94">
        <w:t>Деформирование</w:t>
      </w:r>
      <w:r w:rsidR="006E6B94" w:rsidRPr="006E6B94">
        <w:t xml:space="preserve"> - </w:t>
      </w:r>
      <w:r w:rsidRPr="006E6B94">
        <w:t>изменение относительного расположения частиц в материале</w:t>
      </w:r>
      <w:r w:rsidR="006E6B94">
        <w:t xml:space="preserve"> (</w:t>
      </w:r>
      <w:r w:rsidRPr="006E6B94">
        <w:t>растяжение, сжатие, изгиб, кручение, сдвиг</w:t>
      </w:r>
      <w:r w:rsidR="006E6B94" w:rsidRPr="006E6B94">
        <w:t xml:space="preserve">). </w:t>
      </w:r>
      <w:r w:rsidRPr="006E6B94">
        <w:t>Таким образом, деформация</w:t>
      </w:r>
      <w:r w:rsidR="006E6B94" w:rsidRPr="006E6B94">
        <w:t xml:space="preserve"> - </w:t>
      </w:r>
      <w:r w:rsidRPr="006E6B94">
        <w:t>изменение формы и размеров изделия или его частей в результате деформирования</w:t>
      </w:r>
      <w:r w:rsidR="006E6B94" w:rsidRPr="006E6B94">
        <w:t xml:space="preserve">. </w:t>
      </w:r>
      <w:r w:rsidRPr="006E6B94">
        <w:t>Деформацию называют упругой, если она исчезает после снятия нагрузки, или пластичной, если она не исчезает</w:t>
      </w:r>
      <w:r w:rsidR="006E6B94">
        <w:t xml:space="preserve"> (</w:t>
      </w:r>
      <w:r w:rsidRPr="006E6B94">
        <w:t>необратима</w:t>
      </w:r>
      <w:r w:rsidR="006E6B94" w:rsidRPr="006E6B94">
        <w:t>).</w:t>
      </w:r>
    </w:p>
    <w:p w:rsidR="006E6B94" w:rsidRDefault="00807FC8" w:rsidP="006E6B94">
      <w:r w:rsidRPr="006E6B94">
        <w:t>Реальные материалы обладают технической прочностью, основные характеристики которой удобно рассмотреть с помощью диаграммы растяжения образца из пластичного материала</w:t>
      </w:r>
      <w:r w:rsidR="006E6B94">
        <w:t xml:space="preserve"> (рис.1</w:t>
      </w:r>
      <w:r w:rsidR="006E6B94" w:rsidRPr="006E6B94">
        <w:t>).</w:t>
      </w:r>
    </w:p>
    <w:p w:rsidR="006E6B94" w:rsidRDefault="00807FC8" w:rsidP="006E6B94">
      <w:r w:rsidRPr="006E6B94">
        <w:t>Предел упругости</w:t>
      </w:r>
      <w:r w:rsidR="006E6B94" w:rsidRPr="006E6B94">
        <w:t xml:space="preserve"> - </w:t>
      </w:r>
      <w:r w:rsidRPr="006E6B94">
        <w:t>напряжение, при котором остаточные деформации</w:t>
      </w:r>
      <w:r w:rsidR="006E6B94">
        <w:t xml:space="preserve"> (т.е.</w:t>
      </w:r>
      <w:r w:rsidR="006E6B94" w:rsidRPr="006E6B94">
        <w:t xml:space="preserve"> </w:t>
      </w:r>
      <w:r w:rsidRPr="006E6B94">
        <w:t>деформации, обнаруживаемые при разгрузке образца</w:t>
      </w:r>
      <w:r w:rsidR="006E6B94" w:rsidRPr="006E6B94">
        <w:t xml:space="preserve">) </w:t>
      </w:r>
      <w:r w:rsidRPr="006E6B94">
        <w:t>достигают значения, установленного техническими условиями</w:t>
      </w:r>
      <w:r w:rsidR="006E6B94" w:rsidRPr="006E6B94">
        <w:t xml:space="preserve">. </w:t>
      </w:r>
      <w:r w:rsidRPr="006E6B94">
        <w:t>Предел упругости σ</w:t>
      </w:r>
      <w:r w:rsidRPr="006E6B94">
        <w:rPr>
          <w:vertAlign w:val="subscript"/>
        </w:rPr>
        <w:t xml:space="preserve">у </w:t>
      </w:r>
      <w:r w:rsidRPr="006E6B94">
        <w:t>ограничивает область упругих деформаций материала</w:t>
      </w:r>
      <w:r w:rsidR="006E6B94" w:rsidRPr="006E6B94">
        <w:t>.</w:t>
      </w:r>
    </w:p>
    <w:p w:rsidR="00807FC8" w:rsidRDefault="00807FC8" w:rsidP="006E6B94">
      <w:r w:rsidRPr="006E6B94">
        <w:t>Предел текучести</w:t>
      </w:r>
      <w:r w:rsidR="006E6B94" w:rsidRPr="006E6B94">
        <w:t xml:space="preserve"> - </w:t>
      </w:r>
      <w:r w:rsidRPr="006E6B94">
        <w:t>напряжение, отвечающее нижнему положению площадки текучести на диаграмме</w:t>
      </w:r>
      <w:r w:rsidR="00B013CC" w:rsidRPr="00B013CC">
        <w:t xml:space="preserve"> </w:t>
      </w:r>
      <w:r w:rsidR="00B013CC" w:rsidRPr="006E6B94">
        <w:t>для материалов, разрушению которых предшествует заметная пластическая деформация.</w:t>
      </w:r>
    </w:p>
    <w:p w:rsidR="00B013CC" w:rsidRPr="006E6B94" w:rsidRDefault="00B013CC" w:rsidP="006E6B94"/>
    <w:p w:rsidR="006E6B94" w:rsidRPr="006E6B94" w:rsidRDefault="003A0ABA" w:rsidP="006E6B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50.75pt">
            <v:imagedata r:id="rId7" o:title=""/>
          </v:shape>
        </w:pict>
      </w:r>
    </w:p>
    <w:p w:rsidR="00B013CC" w:rsidRDefault="00B013CC" w:rsidP="006E6B94"/>
    <w:p w:rsidR="006E6B94" w:rsidRDefault="00807FC8" w:rsidP="006E6B94">
      <w:r w:rsidRPr="006E6B94">
        <w:t>Прочие материалы характеризуют условным пределом текучести</w:t>
      </w:r>
      <w:r w:rsidR="006E6B94" w:rsidRPr="006E6B94">
        <w:t xml:space="preserve"> - </w:t>
      </w:r>
      <w:r w:rsidRPr="006E6B94">
        <w:t>напряжением, при котором остаточная деформация достигает значения, установленного техническими условиями</w:t>
      </w:r>
      <w:r w:rsidR="006E6B94" w:rsidRPr="006E6B94">
        <w:t xml:space="preserve">. </w:t>
      </w:r>
      <w:r w:rsidRPr="006E6B94">
        <w:t>Обычно остаточная деформация не превышает 0,2</w:t>
      </w:r>
      <w:r w:rsidR="00F36C23" w:rsidRPr="006E6B94">
        <w:t>%</w:t>
      </w:r>
      <w:r w:rsidR="006E6B94" w:rsidRPr="006E6B94">
        <w:t xml:space="preserve">. </w:t>
      </w:r>
      <w:r w:rsidRPr="006E6B94">
        <w:t>Отсюда и обозначение</w:t>
      </w:r>
      <w:r w:rsidR="006E6B94" w:rsidRPr="006E6B94">
        <w:t xml:space="preserve">: </w:t>
      </w:r>
      <w:r w:rsidRPr="006E6B94">
        <w:t>σ</w:t>
      </w:r>
      <w:r w:rsidRPr="006E6B94">
        <w:rPr>
          <w:vertAlign w:val="subscript"/>
        </w:rPr>
        <w:t>0,2</w:t>
      </w:r>
      <w:r w:rsidR="006E6B94" w:rsidRPr="006E6B94">
        <w:t>.</w:t>
      </w:r>
    </w:p>
    <w:p w:rsidR="006E6B94" w:rsidRDefault="00807FC8" w:rsidP="006E6B94">
      <w:r w:rsidRPr="006E6B94">
        <w:t>Предел текучести является основной характеристикой прочности пластичных материалов</w:t>
      </w:r>
      <w:r w:rsidR="006E6B94" w:rsidRPr="006E6B94">
        <w:t>.</w:t>
      </w:r>
    </w:p>
    <w:p w:rsidR="006E6B94" w:rsidRDefault="00807FC8" w:rsidP="006E6B94">
      <w:r w:rsidRPr="006E6B94">
        <w:t>Предел прочности</w:t>
      </w:r>
      <w:r w:rsidR="006E6B94" w:rsidRPr="006E6B94">
        <w:t xml:space="preserve"> - </w:t>
      </w:r>
      <w:r w:rsidRPr="006E6B94">
        <w:t>напряжения или деформации, соответствующие максимальному</w:t>
      </w:r>
      <w:r w:rsidR="006E6B94">
        <w:t xml:space="preserve"> (</w:t>
      </w:r>
      <w:r w:rsidRPr="006E6B94">
        <w:t>в момент разрушения образца</w:t>
      </w:r>
      <w:r w:rsidR="006E6B94" w:rsidRPr="006E6B94">
        <w:t xml:space="preserve">) </w:t>
      </w:r>
      <w:r w:rsidRPr="006E6B94">
        <w:t>значению нагрузки</w:t>
      </w:r>
      <w:r w:rsidR="006E6B94" w:rsidRPr="006E6B94">
        <w:t xml:space="preserve">. </w:t>
      </w:r>
      <w:r w:rsidRPr="006E6B94">
        <w:t>Отношение наибольшей силы, действующей на образец, к исходной площади его поперечного сечения называют временным сопротивлением</w:t>
      </w:r>
      <w:r w:rsidR="006E6B94">
        <w:t xml:space="preserve"> (</w:t>
      </w:r>
      <w:r w:rsidRPr="006E6B94">
        <w:t>разрушающим напряжением</w:t>
      </w:r>
      <w:r w:rsidR="006E6B94" w:rsidRPr="006E6B94">
        <w:t xml:space="preserve">) </w:t>
      </w:r>
      <w:r w:rsidRPr="006E6B94">
        <w:t>и обозначают а</w:t>
      </w:r>
      <w:r w:rsidRPr="006E6B94">
        <w:rPr>
          <w:vertAlign w:val="subscript"/>
        </w:rPr>
        <w:t>в</w:t>
      </w:r>
      <w:r w:rsidR="006E6B94" w:rsidRPr="006E6B94">
        <w:t>.</w:t>
      </w:r>
    </w:p>
    <w:p w:rsidR="006E6B94" w:rsidRDefault="00807FC8" w:rsidP="006E6B94">
      <w:r w:rsidRPr="006E6B94">
        <w:t>Предел прочности</w:t>
      </w:r>
      <w:r w:rsidR="006E6B94" w:rsidRPr="006E6B94">
        <w:t xml:space="preserve"> - </w:t>
      </w:r>
      <w:r w:rsidRPr="006E6B94">
        <w:t xml:space="preserve">основная характеристика механических свойств хрупких материалов, </w:t>
      </w:r>
      <w:r w:rsidR="006E6B94">
        <w:t>т.е.</w:t>
      </w:r>
      <w:r w:rsidR="006E6B94" w:rsidRPr="006E6B94">
        <w:t xml:space="preserve"> </w:t>
      </w:r>
      <w:r w:rsidRPr="006E6B94">
        <w:t>материалов, которые разрушаются при малых пластических деформациях</w:t>
      </w:r>
      <w:r w:rsidR="006E6B94" w:rsidRPr="006E6B94">
        <w:t>.</w:t>
      </w:r>
    </w:p>
    <w:p w:rsidR="006E6B94" w:rsidRDefault="00807FC8" w:rsidP="006E6B94">
      <w:r w:rsidRPr="006E6B94">
        <w:t>Правила определения характеристик технической прочности материалов при растяжении, сжатии, изгибе, кручении и других видах напряженного состояния установлены государственными стандартами</w:t>
      </w:r>
      <w:r w:rsidR="006E6B94">
        <w:t xml:space="preserve"> (</w:t>
      </w:r>
      <w:r w:rsidRPr="006E6B94">
        <w:t>ГОСТ</w:t>
      </w:r>
      <w:r w:rsidR="006E6B94" w:rsidRPr="006E6B94">
        <w:t>).</w:t>
      </w:r>
    </w:p>
    <w:p w:rsidR="006E6B94" w:rsidRDefault="00807FC8" w:rsidP="006E6B94">
      <w:r w:rsidRPr="006E6B94">
        <w:t>Динамическая прочность</w:t>
      </w:r>
      <w:r w:rsidR="006E6B94" w:rsidRPr="006E6B94">
        <w:t xml:space="preserve"> - </w:t>
      </w:r>
      <w:r w:rsidRPr="006E6B94">
        <w:t xml:space="preserve">сопротивление материалов динамическим нагрузкам, </w:t>
      </w:r>
      <w:r w:rsidR="006E6B94">
        <w:t>т.е.</w:t>
      </w:r>
      <w:r w:rsidR="006E6B94" w:rsidRPr="006E6B94">
        <w:t xml:space="preserve"> </w:t>
      </w:r>
      <w:r w:rsidRPr="006E6B94">
        <w:t>нагрузкам, значение, направление и точка приложения которых быстро изменяются во времени</w:t>
      </w:r>
      <w:r w:rsidR="006E6B94" w:rsidRPr="006E6B94">
        <w:t>.</w:t>
      </w:r>
    </w:p>
    <w:p w:rsidR="006E6B94" w:rsidRDefault="00807FC8" w:rsidP="006E6B94">
      <w:r w:rsidRPr="006E6B94">
        <w:t>Усталость материалов</w:t>
      </w:r>
      <w:r w:rsidR="006E6B94" w:rsidRPr="006E6B94">
        <w:t xml:space="preserve"> - </w:t>
      </w:r>
      <w:r w:rsidRPr="006E6B94">
        <w:t>процесс постепенного накопления повреждений под действием переменных напряжений, приводящих к изменению свойств материалов, образованию и разрастанию трещин</w:t>
      </w:r>
      <w:r w:rsidR="006E6B94" w:rsidRPr="006E6B94">
        <w:t xml:space="preserve">. </w:t>
      </w:r>
      <w:r w:rsidRPr="006E6B94">
        <w:t>Свойство материалов противостоять усталости называется выносливостью</w:t>
      </w:r>
      <w:r w:rsidR="006E6B94" w:rsidRPr="006E6B94">
        <w:t>.</w:t>
      </w:r>
    </w:p>
    <w:p w:rsidR="006E6B94" w:rsidRDefault="00807FC8" w:rsidP="006E6B94">
      <w:r w:rsidRPr="006E6B94">
        <w:t>Ползучесть</w:t>
      </w:r>
      <w:r w:rsidR="006E6B94" w:rsidRPr="006E6B94">
        <w:t xml:space="preserve"> - </w:t>
      </w:r>
      <w:r w:rsidRPr="006E6B94">
        <w:t>непрерывное пластическое деформирование материалов под действием постоянной нагрузки</w:t>
      </w:r>
      <w:r w:rsidR="006E6B94" w:rsidRPr="006E6B94">
        <w:t xml:space="preserve">. </w:t>
      </w:r>
      <w:r w:rsidRPr="006E6B94">
        <w:t>Любые твердые материалы в той или иной степени подвержены ползучести во всем диапазоне температур эксплуатации</w:t>
      </w:r>
      <w:r w:rsidR="006E6B94" w:rsidRPr="006E6B94">
        <w:t xml:space="preserve">. </w:t>
      </w:r>
      <w:r w:rsidRPr="006E6B94">
        <w:t>Вредные последствия ползучести материалов особенно проявляются при повышенных температурах</w:t>
      </w:r>
      <w:r w:rsidR="006E6B94" w:rsidRPr="006E6B94">
        <w:t>.</w:t>
      </w:r>
    </w:p>
    <w:p w:rsidR="006E6B94" w:rsidRDefault="00807FC8" w:rsidP="006E6B94">
      <w:r w:rsidRPr="006E6B94">
        <w:t>Причиной неудовлетворительной прочности изделий может быть влияние поверхностных дефектов и напряжений, которые возникают из-за неравномерного распределения нагрузки, обусловленного особенностями конструкции</w:t>
      </w:r>
      <w:r w:rsidR="006E6B94" w:rsidRPr="006E6B94">
        <w:t xml:space="preserve">. </w:t>
      </w:r>
      <w:r w:rsidRPr="006E6B94">
        <w:t>Поэтому прочность конструкционных элементов</w:t>
      </w:r>
      <w:r w:rsidR="006E6B94">
        <w:t xml:space="preserve"> (</w:t>
      </w:r>
      <w:r w:rsidRPr="006E6B94">
        <w:t xml:space="preserve">сварочных швов, болтов, валов и </w:t>
      </w:r>
      <w:r w:rsidR="006E6B94">
        <w:t>т.д.)</w:t>
      </w:r>
      <w:r w:rsidR="006E6B94" w:rsidRPr="006E6B94">
        <w:t xml:space="preserve"> - </w:t>
      </w:r>
      <w:r w:rsidRPr="006E6B94">
        <w:t>конструкционная прочность</w:t>
      </w:r>
      <w:r w:rsidR="006E6B94" w:rsidRPr="006E6B94">
        <w:t xml:space="preserve"> - </w:t>
      </w:r>
      <w:r w:rsidRPr="006E6B94">
        <w:t>во многих случаях ниже технической прочности исходных материалов</w:t>
      </w:r>
      <w:r w:rsidR="006E6B94" w:rsidRPr="006E6B94">
        <w:t>.</w:t>
      </w:r>
    </w:p>
    <w:p w:rsidR="006E6B94" w:rsidRDefault="00807FC8" w:rsidP="006E6B94">
      <w:r w:rsidRPr="006E6B94">
        <w:t>Твердость является механической характеристикой материалов, отражающей их прочность, пластичность и свойства поверхностного слоя изделия</w:t>
      </w:r>
      <w:r w:rsidR="006E6B94" w:rsidRPr="006E6B94">
        <w:t xml:space="preserve">. </w:t>
      </w:r>
      <w:r w:rsidRPr="006E6B94">
        <w:t>Она выражается сопротивлением материала местному пластическому деформированию, возникающему при внедрении в материал более твердого тела</w:t>
      </w:r>
      <w:r w:rsidR="006E6B94" w:rsidRPr="006E6B94">
        <w:t xml:space="preserve"> - </w:t>
      </w:r>
      <w:r w:rsidRPr="006E6B94">
        <w:t>индентора</w:t>
      </w:r>
      <w:r w:rsidR="006E6B94" w:rsidRPr="006E6B94">
        <w:t xml:space="preserve">. </w:t>
      </w:r>
      <w:r w:rsidRPr="006E6B94">
        <w:t>В зависимости от способа внедрения и свойств индентора твердость материалов оценивают по различным критериям, используя несколько методов</w:t>
      </w:r>
      <w:r w:rsidR="006E6B94" w:rsidRPr="006E6B94">
        <w:t>:</w:t>
      </w:r>
    </w:p>
    <w:p w:rsidR="006E6B94" w:rsidRDefault="00807FC8" w:rsidP="006E6B94">
      <w:r w:rsidRPr="006E6B94">
        <w:t>вдавливание индентора</w:t>
      </w:r>
      <w:r w:rsidR="006E6B94" w:rsidRPr="006E6B94">
        <w:t>;</w:t>
      </w:r>
    </w:p>
    <w:p w:rsidR="006E6B94" w:rsidRDefault="00807FC8" w:rsidP="006E6B94">
      <w:r w:rsidRPr="006E6B94">
        <w:t>динамические методы</w:t>
      </w:r>
      <w:r w:rsidR="006E6B94" w:rsidRPr="006E6B94">
        <w:t>;</w:t>
      </w:r>
    </w:p>
    <w:p w:rsidR="006E6B94" w:rsidRDefault="00807FC8" w:rsidP="006E6B94">
      <w:r w:rsidRPr="006E6B94">
        <w:t>царапанье</w:t>
      </w:r>
      <w:r w:rsidR="006E6B94" w:rsidRPr="006E6B94">
        <w:t>.</w:t>
      </w:r>
    </w:p>
    <w:p w:rsidR="006E6B94" w:rsidRDefault="00807FC8" w:rsidP="006E6B94">
      <w:r w:rsidRPr="006E6B94">
        <w:t>Вдавливание индентора в образец с последующим измерением отпечатка является основным технологическим приемом при оценке твердости материалов</w:t>
      </w:r>
      <w:r w:rsidR="006E6B94" w:rsidRPr="006E6B94">
        <w:t xml:space="preserve">. </w:t>
      </w:r>
      <w:r w:rsidRPr="006E6B94">
        <w:t>В зависимости от особенностей приложения нагрузки, конструкции инденторов и определения чисел твердости различают методы</w:t>
      </w:r>
      <w:r w:rsidR="006E6B94" w:rsidRPr="006E6B94">
        <w:t>:</w:t>
      </w:r>
    </w:p>
    <w:p w:rsidR="006E6B94" w:rsidRDefault="00807FC8" w:rsidP="006E6B94">
      <w:r w:rsidRPr="006E6B94">
        <w:t>Бринелля</w:t>
      </w:r>
      <w:r w:rsidR="006E6B94" w:rsidRPr="006E6B94">
        <w:t>;</w:t>
      </w:r>
    </w:p>
    <w:p w:rsidR="006E6B94" w:rsidRDefault="00807FC8" w:rsidP="006E6B94">
      <w:r w:rsidRPr="006E6B94">
        <w:t>Роквелла</w:t>
      </w:r>
      <w:r w:rsidR="006E6B94" w:rsidRPr="006E6B94">
        <w:t>;</w:t>
      </w:r>
    </w:p>
    <w:p w:rsidR="006E6B94" w:rsidRDefault="00807FC8" w:rsidP="006E6B94">
      <w:r w:rsidRPr="006E6B94">
        <w:t>Виккерса</w:t>
      </w:r>
      <w:r w:rsidR="006E6B94" w:rsidRPr="006E6B94">
        <w:t>.</w:t>
      </w:r>
    </w:p>
    <w:p w:rsidR="006E6B94" w:rsidRDefault="00807FC8" w:rsidP="006E6B94">
      <w:r w:rsidRPr="006E6B94">
        <w:t>Динамические методы измерения твердости не приводят к возникновению дефектов поверхности изделий</w:t>
      </w:r>
      <w:r w:rsidR="006E6B94" w:rsidRPr="006E6B94">
        <w:t xml:space="preserve">. </w:t>
      </w:r>
      <w:r w:rsidRPr="006E6B94">
        <w:t>Распространен способ определения твердости в условных единицах по высоте отскакивания легкого ударника</w:t>
      </w:r>
      <w:r w:rsidR="006E6B94">
        <w:t xml:space="preserve"> (</w:t>
      </w:r>
      <w:r w:rsidRPr="006E6B94">
        <w:t>бойка</w:t>
      </w:r>
      <w:r w:rsidR="006E6B94" w:rsidRPr="006E6B94">
        <w:t>),</w:t>
      </w:r>
      <w:r w:rsidRPr="006E6B94">
        <w:t xml:space="preserve"> падающего на поверхность испытуемого материала с определенной высоты</w:t>
      </w:r>
      <w:r w:rsidR="006E6B94" w:rsidRPr="006E6B94">
        <w:t xml:space="preserve">. </w:t>
      </w:r>
      <w:r w:rsidRPr="006E6B94">
        <w:t>Применяется и метод измерения твердости с помощью ультразвуковых колебаний, основанный на регистрации изменения частоты колебаний измерительной системы в зависимости от твердости исследуемого материала</w:t>
      </w:r>
      <w:r w:rsidR="006E6B94" w:rsidRPr="006E6B94">
        <w:t>.</w:t>
      </w:r>
    </w:p>
    <w:p w:rsidR="006E6B94" w:rsidRDefault="00807FC8" w:rsidP="006E6B94">
      <w:r w:rsidRPr="006E6B94">
        <w:t>Путем царапанья сравнивают твердость исследуемого и эталонного материалов</w:t>
      </w:r>
      <w:r w:rsidR="006E6B94" w:rsidRPr="006E6B94">
        <w:t xml:space="preserve">. </w:t>
      </w:r>
      <w:r w:rsidRPr="006E6B94">
        <w:t>В качестве эталонов приняты 10 минералов, расположенных в порядке возрастания их твердости</w:t>
      </w:r>
      <w:r w:rsidR="006E6B94" w:rsidRPr="006E6B94">
        <w:t xml:space="preserve">: </w:t>
      </w:r>
      <w:r w:rsidRPr="006E6B94">
        <w:t>1</w:t>
      </w:r>
      <w:r w:rsidR="006E6B94" w:rsidRPr="006E6B94">
        <w:t xml:space="preserve"> - </w:t>
      </w:r>
      <w:r w:rsidRPr="006E6B94">
        <w:t>тальк, 2</w:t>
      </w:r>
      <w:r w:rsidR="006E6B94" w:rsidRPr="006E6B94">
        <w:t xml:space="preserve"> - </w:t>
      </w:r>
      <w:r w:rsidRPr="006E6B94">
        <w:t>гипс, 3</w:t>
      </w:r>
      <w:r w:rsidR="006E6B94" w:rsidRPr="006E6B94">
        <w:t xml:space="preserve"> - </w:t>
      </w:r>
      <w:r w:rsidRPr="006E6B94">
        <w:t>кальцит, 4</w:t>
      </w:r>
      <w:r w:rsidR="006E6B94" w:rsidRPr="006E6B94">
        <w:t xml:space="preserve"> - </w:t>
      </w:r>
      <w:r w:rsidRPr="006E6B94">
        <w:t>флюорит, 5</w:t>
      </w:r>
      <w:r w:rsidR="006E6B94" w:rsidRPr="006E6B94">
        <w:t xml:space="preserve"> - </w:t>
      </w:r>
      <w:r w:rsidRPr="006E6B94">
        <w:t>апатит, 6</w:t>
      </w:r>
      <w:r w:rsidR="006E6B94" w:rsidRPr="006E6B94">
        <w:t xml:space="preserve"> - </w:t>
      </w:r>
      <w:r w:rsidRPr="006E6B94">
        <w:t>ортоклаз, 7</w:t>
      </w:r>
      <w:r w:rsidR="006E6B94" w:rsidRPr="006E6B94">
        <w:t xml:space="preserve"> - </w:t>
      </w:r>
      <w:r w:rsidRPr="006E6B94">
        <w:t>кварц, 8</w:t>
      </w:r>
      <w:r w:rsidR="006E6B94" w:rsidRPr="006E6B94">
        <w:t xml:space="preserve"> - </w:t>
      </w:r>
      <w:r w:rsidRPr="006E6B94">
        <w:t>топаз, 9</w:t>
      </w:r>
      <w:r w:rsidR="006E6B94" w:rsidRPr="006E6B94">
        <w:t xml:space="preserve"> - </w:t>
      </w:r>
      <w:r w:rsidRPr="006E6B94">
        <w:t>корунд, 10</w:t>
      </w:r>
      <w:r w:rsidR="006E6B94" w:rsidRPr="006E6B94">
        <w:t xml:space="preserve"> - </w:t>
      </w:r>
      <w:r w:rsidRPr="006E6B94">
        <w:t>алмаз</w:t>
      </w:r>
      <w:r w:rsidR="006E6B94" w:rsidRPr="006E6B94">
        <w:t>.</w:t>
      </w:r>
    </w:p>
    <w:p w:rsidR="006E6B94" w:rsidRDefault="00807FC8" w:rsidP="006E6B94">
      <w:r w:rsidRPr="006E6B94">
        <w:t>Триботехнические характеристики определяют эффективность применения материалов в узлах трения</w:t>
      </w:r>
      <w:r w:rsidR="006E6B94" w:rsidRPr="006E6B94">
        <w:t>.</w:t>
      </w:r>
    </w:p>
    <w:p w:rsidR="006E6B94" w:rsidRDefault="00807FC8" w:rsidP="006E6B94">
      <w:r w:rsidRPr="006E6B94">
        <w:t>Под триботехникой понимают совокупность технических средств, обеспечивающих оптимальное функционирование узлов трения</w:t>
      </w:r>
      <w:r w:rsidR="006E6B94" w:rsidRPr="006E6B94">
        <w:t>.</w:t>
      </w:r>
    </w:p>
    <w:p w:rsidR="006E6B94" w:rsidRDefault="00807FC8" w:rsidP="006E6B94">
      <w:r w:rsidRPr="006E6B94">
        <w:t>Основные триботехнические характеристики материалов</w:t>
      </w:r>
      <w:r w:rsidR="006E6B94" w:rsidRPr="006E6B94">
        <w:t>:</w:t>
      </w:r>
    </w:p>
    <w:p w:rsidR="006E6B94" w:rsidRDefault="00807FC8" w:rsidP="006E6B94">
      <w:r w:rsidRPr="006E6B94">
        <w:t>износостойкость</w:t>
      </w:r>
      <w:r w:rsidR="006E6B94" w:rsidRPr="006E6B94">
        <w:t>;</w:t>
      </w:r>
    </w:p>
    <w:p w:rsidR="006E6B94" w:rsidRDefault="00807FC8" w:rsidP="006E6B94">
      <w:r w:rsidRPr="006E6B94">
        <w:t>прирабатываемость</w:t>
      </w:r>
      <w:r w:rsidR="006E6B94" w:rsidRPr="006E6B94">
        <w:t>;</w:t>
      </w:r>
    </w:p>
    <w:p w:rsidR="006E6B94" w:rsidRDefault="00807FC8" w:rsidP="006E6B94">
      <w:r w:rsidRPr="006E6B94">
        <w:t>коэффициент трения</w:t>
      </w:r>
      <w:r w:rsidR="006E6B94" w:rsidRPr="006E6B94">
        <w:t>.</w:t>
      </w:r>
    </w:p>
    <w:p w:rsidR="006E6B94" w:rsidRDefault="00807FC8" w:rsidP="006E6B94">
      <w:r w:rsidRPr="006E6B94">
        <w:t>Износостойкость</w:t>
      </w:r>
      <w:r w:rsidR="006E6B94" w:rsidRPr="006E6B94">
        <w:t xml:space="preserve"> - </w:t>
      </w:r>
      <w:r w:rsidRPr="006E6B94">
        <w:t>свойство материала оказывать сопротивление изнашиванию в определенных условиях трения</w:t>
      </w:r>
      <w:r w:rsidR="006E6B94" w:rsidRPr="006E6B94">
        <w:t xml:space="preserve">. </w:t>
      </w:r>
      <w:r w:rsidRPr="006E6B94">
        <w:t>Отношение величины износа к интервалу времени, в течение которого он возник, или к пути, на котором происходило изнашивание, представляет собой соответственно скорость изнашивания и интенсивность изнашивания</w:t>
      </w:r>
      <w:r w:rsidR="006E6B94" w:rsidRPr="006E6B94">
        <w:t xml:space="preserve">. </w:t>
      </w:r>
      <w:r w:rsidRPr="006E6B94">
        <w:t>Износостойкость материалов оценивают величиной, обратной скорости и интенсивности изнашивания</w:t>
      </w:r>
      <w:r w:rsidR="006E6B94" w:rsidRPr="006E6B94">
        <w:t>.</w:t>
      </w:r>
    </w:p>
    <w:p w:rsidR="006E6B94" w:rsidRDefault="00807FC8" w:rsidP="006E6B94">
      <w:r w:rsidRPr="006E6B94">
        <w:t>Прирабатываемость</w:t>
      </w:r>
      <w:r w:rsidR="006E6B94" w:rsidRPr="006E6B94">
        <w:t xml:space="preserve"> - </w:t>
      </w:r>
      <w:r w:rsidRPr="006E6B94">
        <w:t>свойство материала уменьшать силу трения, температуру и интенсивность изнашивания в процессе приработки</w:t>
      </w:r>
      <w:r w:rsidR="006E6B94" w:rsidRPr="006E6B94">
        <w:t xml:space="preserve">. </w:t>
      </w:r>
      <w:r w:rsidRPr="006E6B94">
        <w:t>Обеспечение износостойкости напрямую связано с предупреждением катастрофического изнашивания и прирабатываемостью</w:t>
      </w:r>
      <w:r w:rsidR="006E6B94" w:rsidRPr="006E6B94">
        <w:t>.</w:t>
      </w:r>
    </w:p>
    <w:p w:rsidR="006E6B94" w:rsidRDefault="00807FC8" w:rsidP="006E6B94">
      <w:r w:rsidRPr="006E6B94">
        <w:t>Коэффициент трения</w:t>
      </w:r>
      <w:r w:rsidR="006E6B94" w:rsidRPr="006E6B94">
        <w:t xml:space="preserve"> - </w:t>
      </w:r>
      <w:r w:rsidRPr="006E6B94">
        <w:t>отношение силы трения двух тел к нормальной силе, прижимающей эти тела друг к другу</w:t>
      </w:r>
      <w:r w:rsidR="006E6B94" w:rsidRPr="006E6B94">
        <w:t xml:space="preserve">. </w:t>
      </w:r>
      <w:r w:rsidRPr="006E6B94">
        <w:t>Его значения зависят от скорости скольжения, давления и твердости материалов трущихся поверхностей</w:t>
      </w:r>
      <w:r w:rsidR="006E6B94" w:rsidRPr="006E6B94">
        <w:t>.</w:t>
      </w:r>
    </w:p>
    <w:p w:rsidR="006E6B94" w:rsidRDefault="00807FC8" w:rsidP="006E6B94">
      <w:r w:rsidRPr="006E6B94">
        <w:t>Триботехнические характеристики материалов зависят от следующих основных групп факторов, влияющих на работу узлов трения</w:t>
      </w:r>
      <w:r w:rsidR="006E6B94" w:rsidRPr="006E6B94">
        <w:t>:</w:t>
      </w:r>
    </w:p>
    <w:p w:rsidR="006E6B94" w:rsidRDefault="00807FC8" w:rsidP="006E6B94">
      <w:r w:rsidRPr="006E6B94">
        <w:t>внутренних, определяемых природой материалов</w:t>
      </w:r>
      <w:r w:rsidR="006E6B94" w:rsidRPr="006E6B94">
        <w:t>;</w:t>
      </w:r>
    </w:p>
    <w:p w:rsidR="006E6B94" w:rsidRDefault="00807FC8" w:rsidP="006E6B94">
      <w:r w:rsidRPr="006E6B94">
        <w:t>внешних, характеризующих вид трения</w:t>
      </w:r>
      <w:r w:rsidR="006E6B94">
        <w:t xml:space="preserve"> (</w:t>
      </w:r>
      <w:r w:rsidRPr="006E6B94">
        <w:t>скольжение, качение</w:t>
      </w:r>
      <w:r w:rsidR="006E6B94" w:rsidRPr="006E6B94">
        <w:t>);</w:t>
      </w:r>
    </w:p>
    <w:p w:rsidR="006E6B94" w:rsidRDefault="00807FC8" w:rsidP="006E6B94">
      <w:r w:rsidRPr="006E6B94">
        <w:t>режима трения</w:t>
      </w:r>
      <w:r w:rsidR="006E6B94">
        <w:t xml:space="preserve"> (</w:t>
      </w:r>
      <w:r w:rsidRPr="006E6B94">
        <w:t>скорость, нагрузка, температура</w:t>
      </w:r>
      <w:r w:rsidR="006E6B94" w:rsidRPr="006E6B94">
        <w:t>);</w:t>
      </w:r>
    </w:p>
    <w:p w:rsidR="006E6B94" w:rsidRDefault="00807FC8" w:rsidP="006E6B94">
      <w:r w:rsidRPr="006E6B94">
        <w:t>среды и вида смазочного материала</w:t>
      </w:r>
      <w:r w:rsidR="006E6B94" w:rsidRPr="006E6B94">
        <w:t>.</w:t>
      </w:r>
    </w:p>
    <w:p w:rsidR="006E6B94" w:rsidRDefault="00807FC8" w:rsidP="006E6B94">
      <w:r w:rsidRPr="006E6B94">
        <w:t>Совокупность этих факторов обусловливает вид изнашивания</w:t>
      </w:r>
      <w:r w:rsidR="006E6B94" w:rsidRPr="006E6B94">
        <w:t xml:space="preserve">: </w:t>
      </w:r>
      <w:r w:rsidRPr="006E6B94">
        <w:t>абразивное, адгезионное, эрозионное, усталостное и др</w:t>
      </w:r>
      <w:r w:rsidR="006E6B94" w:rsidRPr="006E6B94">
        <w:t>.</w:t>
      </w:r>
    </w:p>
    <w:p w:rsidR="006E6B94" w:rsidRDefault="00807FC8" w:rsidP="006E6B94">
      <w:r w:rsidRPr="006E6B94">
        <w:t>Основная причина всех видов изнашивания</w:t>
      </w:r>
      <w:r w:rsidR="006E6B94" w:rsidRPr="006E6B94">
        <w:t xml:space="preserve"> - </w:t>
      </w:r>
      <w:r w:rsidRPr="006E6B94">
        <w:t xml:space="preserve">работа сил трения, под действием которых происходит многократное деформирование поверхностных слоев трущихся тел, изменение их структуры, и </w:t>
      </w:r>
      <w:r w:rsidR="006E6B94">
        <w:t>т.д.</w:t>
      </w:r>
    </w:p>
    <w:p w:rsidR="00807FC8" w:rsidRPr="006E6B94" w:rsidRDefault="00807FC8" w:rsidP="006E6B94">
      <w:r w:rsidRPr="006E6B94">
        <w:t>Коррозионная стойкость</w:t>
      </w:r>
    </w:p>
    <w:p w:rsidR="006E6B94" w:rsidRDefault="00807FC8" w:rsidP="006E6B94">
      <w:r w:rsidRPr="006E6B94">
        <w:t>Коррозия</w:t>
      </w:r>
      <w:r w:rsidR="006E6B94" w:rsidRPr="006E6B94">
        <w:t xml:space="preserve"> - </w:t>
      </w:r>
      <w:r w:rsidRPr="006E6B94">
        <w:t>физико-химический процесс изменения свойств, повреждения и разрушения материалов вследствие перехода их компонентов в соединения с компонентами окружающей среды</w:t>
      </w:r>
      <w:r w:rsidR="006E6B94" w:rsidRPr="006E6B94">
        <w:t>.</w:t>
      </w:r>
    </w:p>
    <w:p w:rsidR="006E6B94" w:rsidRDefault="00807FC8" w:rsidP="006E6B94">
      <w:r w:rsidRPr="006E6B94">
        <w:t>Под коррозионным повреждением понимают любой дефект структуры материала, возникший в результате коррозии</w:t>
      </w:r>
      <w:r w:rsidR="006E6B94" w:rsidRPr="006E6B94">
        <w:t xml:space="preserve">. </w:t>
      </w:r>
      <w:r w:rsidRPr="006E6B94">
        <w:t>Если механические воздействия ускоряют коррозию материалов, а коррозия облегчает их механические разрушения, им</w:t>
      </w:r>
      <w:r w:rsidR="00586495">
        <w:t>еет место коррозионно-механичес</w:t>
      </w:r>
      <w:r w:rsidRPr="006E6B94">
        <w:t>кое повреждение материалов</w:t>
      </w:r>
      <w:r w:rsidR="006E6B94" w:rsidRPr="006E6B94">
        <w:t>.</w:t>
      </w:r>
    </w:p>
    <w:p w:rsidR="006E6B94" w:rsidRDefault="00807FC8" w:rsidP="006E6B94">
      <w:r w:rsidRPr="006E6B94">
        <w:t>Электрохимическая коррозия</w:t>
      </w:r>
      <w:r w:rsidR="006E6B94" w:rsidRPr="006E6B94">
        <w:t xml:space="preserve"> - </w:t>
      </w:r>
      <w:r w:rsidRPr="006E6B94">
        <w:t>процесс взаимодействия материалов и окружающей среды посредством электродных реакций</w:t>
      </w:r>
      <w:r w:rsidR="006E6B94" w:rsidRPr="006E6B94">
        <w:t xml:space="preserve">. </w:t>
      </w:r>
      <w:r w:rsidRPr="006E6B94">
        <w:t>Металлы наиболее подвержены этому виду коррозии вследствие высокой электрической проводимости и химической активности</w:t>
      </w:r>
      <w:r w:rsidR="006E6B94" w:rsidRPr="006E6B94">
        <w:t>.</w:t>
      </w:r>
    </w:p>
    <w:p w:rsidR="006E6B94" w:rsidRDefault="00807FC8" w:rsidP="006E6B94">
      <w:r w:rsidRPr="006E6B94">
        <w:t>Коррозионное повреждение различных участков материала может быть неодинаковым</w:t>
      </w:r>
      <w:r w:rsidR="006E6B94" w:rsidRPr="006E6B94">
        <w:t xml:space="preserve">. </w:t>
      </w:r>
      <w:r w:rsidRPr="006E6B94">
        <w:t>По характеру разрушения материалов различают равномерную и местную коррозию</w:t>
      </w:r>
      <w:r w:rsidR="006E6B94" w:rsidRPr="006E6B94">
        <w:t xml:space="preserve">. </w:t>
      </w:r>
      <w:r w:rsidRPr="006E6B94">
        <w:t>Последняя возникает из-за химической или физической неоднородности среды, и материала на отдельных участках поверхности изделия</w:t>
      </w:r>
      <w:r w:rsidR="006E6B94" w:rsidRPr="006E6B94">
        <w:t>.</w:t>
      </w:r>
    </w:p>
    <w:p w:rsidR="006E6B94" w:rsidRDefault="00807FC8" w:rsidP="006E6B94">
      <w:r w:rsidRPr="006E6B94">
        <w:t>С конструктивными особенностями изделий связаны щелевая и контактная коррозии</w:t>
      </w:r>
      <w:r w:rsidR="006E6B94" w:rsidRPr="006E6B94">
        <w:t xml:space="preserve">. </w:t>
      </w:r>
      <w:r w:rsidRPr="006E6B94">
        <w:t>Первая протекает внутри или в непосредственной близости от узкого отверстия или зазора в конструкциях</w:t>
      </w:r>
      <w:r w:rsidR="006E6B94" w:rsidRPr="006E6B94">
        <w:t xml:space="preserve">. </w:t>
      </w:r>
      <w:r w:rsidRPr="006E6B94">
        <w:t>Вторая вызвана контактированием металлов, различающихся по электродному потенциалу</w:t>
      </w:r>
      <w:r w:rsidR="006E6B94" w:rsidRPr="006E6B94">
        <w:t>.</w:t>
      </w:r>
    </w:p>
    <w:p w:rsidR="006E6B94" w:rsidRDefault="00807FC8" w:rsidP="006E6B94">
      <w:r w:rsidRPr="006E6B94">
        <w:t>Для оценки сопротивления материалов коррозии используют следующие параметры</w:t>
      </w:r>
      <w:r w:rsidR="006E6B94" w:rsidRPr="006E6B94">
        <w:t>:</w:t>
      </w:r>
    </w:p>
    <w:p w:rsidR="006E6B94" w:rsidRDefault="00807FC8" w:rsidP="006E6B94">
      <w:r w:rsidRPr="006E6B94">
        <w:t>фронт коррозии</w:t>
      </w:r>
      <w:r w:rsidR="006E6B94" w:rsidRPr="006E6B94">
        <w:t xml:space="preserve"> - </w:t>
      </w:r>
      <w:r w:rsidRPr="006E6B94">
        <w:t>воображаемая поверхность, отделяющая поврежденный материал от неповрежденного</w:t>
      </w:r>
      <w:r w:rsidR="006E6B94" w:rsidRPr="006E6B94">
        <w:t>;</w:t>
      </w:r>
    </w:p>
    <w:p w:rsidR="006E6B94" w:rsidRDefault="00807FC8" w:rsidP="006E6B94">
      <w:r w:rsidRPr="006E6B94">
        <w:t>скорость коррозии</w:t>
      </w:r>
      <w:r w:rsidR="006E6B94" w:rsidRPr="006E6B94">
        <w:t xml:space="preserve"> - </w:t>
      </w:r>
      <w:r w:rsidRPr="006E6B94">
        <w:t>это скорость продвижения ее фронта</w:t>
      </w:r>
      <w:r w:rsidR="006E6B94" w:rsidRPr="006E6B94">
        <w:t>;</w:t>
      </w:r>
    </w:p>
    <w:p w:rsidR="00807FC8" w:rsidRPr="006E6B94" w:rsidRDefault="00807FC8" w:rsidP="006E6B94">
      <w:r w:rsidRPr="006E6B94">
        <w:t>техническая скорость коррозии</w:t>
      </w:r>
      <w:r w:rsidR="006E6B94" w:rsidRPr="006E6B94">
        <w:t xml:space="preserve"> - </w:t>
      </w:r>
      <w:r w:rsidRPr="006E6B94">
        <w:t>ее наибольшая</w:t>
      </w:r>
      <w:r w:rsidR="006E6B94" w:rsidRPr="006E6B94">
        <w:t xml:space="preserve">. </w:t>
      </w:r>
      <w:r w:rsidRPr="006E6B94">
        <w:t>скорость, вероятностью превышения которой</w:t>
      </w:r>
    </w:p>
    <w:p w:rsidR="006E6B94" w:rsidRDefault="00807FC8" w:rsidP="006E6B94">
      <w:r w:rsidRPr="006E6B94">
        <w:t>нельзя пренебречь в конкретных условиях</w:t>
      </w:r>
      <w:r w:rsidR="006E6B94" w:rsidRPr="006E6B94">
        <w:t xml:space="preserve">. </w:t>
      </w:r>
      <w:r w:rsidRPr="006E6B94">
        <w:t>Сопротивление материалов коррозии характеризуют с помощью параметра коррозионной стойкости</w:t>
      </w:r>
      <w:r w:rsidR="006E6B94" w:rsidRPr="006E6B94">
        <w:t xml:space="preserve"> - </w:t>
      </w:r>
      <w:r w:rsidRPr="006E6B94">
        <w:t>величины, обратной технической скорости коррозии материала в данной коррозионной системе</w:t>
      </w:r>
      <w:r w:rsidR="006E6B94" w:rsidRPr="006E6B94">
        <w:t xml:space="preserve">. </w:t>
      </w:r>
      <w:r w:rsidRPr="006E6B94">
        <w:t>Условность этой характеристики заключается в том, что она относится не к материалу, а в целом к коррозионной системе</w:t>
      </w:r>
      <w:r w:rsidR="006E6B94" w:rsidRPr="006E6B94">
        <w:t xml:space="preserve">. </w:t>
      </w:r>
      <w:r w:rsidRPr="006E6B94">
        <w:t>Коррозионную стойкость материала нельзя изменить, не изменив других параметров коррозионной системы</w:t>
      </w:r>
      <w:r w:rsidR="006E6B94" w:rsidRPr="006E6B94">
        <w:t xml:space="preserve">. </w:t>
      </w:r>
      <w:r w:rsidRPr="006E6B94">
        <w:t>Противокоррозионная защита</w:t>
      </w:r>
      <w:r w:rsidR="006E6B94" w:rsidRPr="006E6B94">
        <w:t xml:space="preserve"> - </w:t>
      </w:r>
      <w:r w:rsidRPr="006E6B94">
        <w:t>это изменение коррозионной системы, ведущее к снижению скорости коррозии материала</w:t>
      </w:r>
      <w:r w:rsidR="006E6B94" w:rsidRPr="006E6B94">
        <w:t>.</w:t>
      </w:r>
    </w:p>
    <w:p w:rsidR="00B013CC" w:rsidRDefault="00B013CC" w:rsidP="006E6B94"/>
    <w:p w:rsidR="00807FC8" w:rsidRPr="006E6B94" w:rsidRDefault="00B013CC" w:rsidP="00B013CC">
      <w:pPr>
        <w:pStyle w:val="2"/>
      </w:pPr>
      <w:r>
        <w:br w:type="page"/>
      </w:r>
      <w:bookmarkStart w:id="1" w:name="_Toc236983197"/>
      <w:r>
        <w:t xml:space="preserve">1. </w:t>
      </w:r>
      <w:r w:rsidR="00807FC8" w:rsidRPr="006E6B94">
        <w:t>Температурные характеристики</w:t>
      </w:r>
      <w:bookmarkEnd w:id="1"/>
    </w:p>
    <w:p w:rsidR="00B013CC" w:rsidRDefault="00B013CC" w:rsidP="006E6B94"/>
    <w:p w:rsidR="006E6B94" w:rsidRDefault="00807FC8" w:rsidP="006E6B94">
      <w:r w:rsidRPr="006E6B94">
        <w:t>Параметры, отражающие изменение свойств материалов в зависимости от их температуры, являются одними из важнейших характеристик материалов</w:t>
      </w:r>
      <w:r w:rsidR="006E6B94" w:rsidRPr="006E6B94">
        <w:t xml:space="preserve">. </w:t>
      </w:r>
      <w:r w:rsidRPr="006E6B94">
        <w:t>Стойкость материалов к повышенным температурам и нагрузкам в значительной степени определяет прогресс в автомобилестроении</w:t>
      </w:r>
      <w:r w:rsidR="006E6B94" w:rsidRPr="006E6B94">
        <w:t xml:space="preserve">. </w:t>
      </w:r>
      <w:r w:rsidRPr="006E6B94">
        <w:t>Свойство материалов стабильно сохранять комплекс эксплуатационных характеристик при низких температурах влияет на работоспособность машин и оборудования, эксплуатируемых в условиях Севера</w:t>
      </w:r>
      <w:r w:rsidR="006E6B94" w:rsidRPr="006E6B94">
        <w:t xml:space="preserve">. </w:t>
      </w:r>
      <w:r w:rsidRPr="006E6B94">
        <w:t>При осуществлении технологических процессов</w:t>
      </w:r>
      <w:r w:rsidR="006E6B94">
        <w:t xml:space="preserve"> (</w:t>
      </w:r>
      <w:r w:rsidRPr="006E6B94">
        <w:t xml:space="preserve">литье, ковка, сварка и </w:t>
      </w:r>
      <w:r w:rsidR="006E6B94">
        <w:t>др.)</w:t>
      </w:r>
      <w:r w:rsidR="006E6B94" w:rsidRPr="006E6B94">
        <w:t xml:space="preserve"> </w:t>
      </w:r>
      <w:r w:rsidRPr="006E6B94">
        <w:t>важное значение имеет температурное изменение деформационно-прочностных характеристик материалов</w:t>
      </w:r>
      <w:r w:rsidR="006E6B94" w:rsidRPr="006E6B94">
        <w:t>.</w:t>
      </w:r>
    </w:p>
    <w:p w:rsidR="006E6B94" w:rsidRDefault="00807FC8" w:rsidP="006E6B94">
      <w:r w:rsidRPr="006E6B94">
        <w:t>Жаростойкость</w:t>
      </w:r>
      <w:r w:rsidR="006E6B94" w:rsidRPr="006E6B94">
        <w:t xml:space="preserve"> - </w:t>
      </w:r>
      <w:r w:rsidRPr="006E6B94">
        <w:t>когда механические параметры материалов сохраняются или незначительно изменяются при высоких температурах</w:t>
      </w:r>
      <w:r w:rsidR="006E6B94" w:rsidRPr="006E6B94">
        <w:t>.</w:t>
      </w:r>
    </w:p>
    <w:p w:rsidR="006E6B94" w:rsidRDefault="00807FC8" w:rsidP="006E6B94">
      <w:r w:rsidRPr="006E6B94">
        <w:t>Жароупорность</w:t>
      </w:r>
      <w:r w:rsidR="006E6B94" w:rsidRPr="006E6B94">
        <w:t xml:space="preserve"> - </w:t>
      </w:r>
      <w:r w:rsidRPr="006E6B94">
        <w:t>свойство материалов противостоять коррозионному воздействию газов при высокой температуре</w:t>
      </w:r>
      <w:r w:rsidR="006E6B94" w:rsidRPr="006E6B94">
        <w:t>.</w:t>
      </w:r>
    </w:p>
    <w:p w:rsidR="006E6B94" w:rsidRDefault="00807FC8" w:rsidP="006E6B94">
      <w:r w:rsidRPr="006E6B94">
        <w:t>В качестве характеристики жаростойкости легкоплавких материалов используют температуру размягчения, при которой изделие, нагреваемое с установленной скоростью, под действием постоянного изгибающего момента деформируется на допустимую величину</w:t>
      </w:r>
      <w:r w:rsidR="006E6B94" w:rsidRPr="006E6B94">
        <w:t>.</w:t>
      </w:r>
    </w:p>
    <w:p w:rsidR="006E6B94" w:rsidRDefault="00807FC8" w:rsidP="006E6B94">
      <w:r w:rsidRPr="006E6B94">
        <w:t>Для легкоплавких кристаллических материалов</w:t>
      </w:r>
      <w:r w:rsidR="006E6B94">
        <w:t xml:space="preserve"> (</w:t>
      </w:r>
      <w:r w:rsidRPr="006E6B94">
        <w:t>подобных воскам</w:t>
      </w:r>
      <w:r w:rsidR="006E6B94" w:rsidRPr="006E6B94">
        <w:t xml:space="preserve">) </w:t>
      </w:r>
      <w:r w:rsidRPr="006E6B94">
        <w:t>характеристикой жаростойкости служит температура плавления</w:t>
      </w:r>
      <w:r w:rsidR="006E6B94" w:rsidRPr="006E6B94">
        <w:t>.</w:t>
      </w:r>
    </w:p>
    <w:p w:rsidR="006E6B94" w:rsidRDefault="00807FC8" w:rsidP="006E6B94">
      <w:r w:rsidRPr="006E6B94">
        <w:t>Температура вспышки</w:t>
      </w:r>
      <w:r w:rsidR="006E6B94" w:rsidRPr="006E6B94">
        <w:t xml:space="preserve"> - </w:t>
      </w:r>
      <w:r w:rsidRPr="006E6B94">
        <w:t>температура, при которой пары жидкости образуют с воздухом смесь, вспыхивающую при контакте с источником зажигания</w:t>
      </w:r>
      <w:r w:rsidR="006E6B94">
        <w:t xml:space="preserve"> (</w:t>
      </w:r>
      <w:r w:rsidRPr="006E6B94">
        <w:t>например, электрический разряд</w:t>
      </w:r>
      <w:r w:rsidR="006E6B94" w:rsidRPr="006E6B94">
        <w:t xml:space="preserve">). </w:t>
      </w:r>
      <w:r w:rsidRPr="006E6B94">
        <w:t>Если продолжить нагревание после вспышки, происходит воспламенение материала, когда к нему подносится открытое пламя</w:t>
      </w:r>
      <w:r w:rsidR="006E6B94" w:rsidRPr="006E6B94">
        <w:t xml:space="preserve">. </w:t>
      </w:r>
      <w:r w:rsidRPr="006E6B94">
        <w:t>Температуру, при которой материал воспламеняется и после удаления внешнею источника зажигания продолжает гореть не менее 5 с, считают температурой воспламенения</w:t>
      </w:r>
      <w:r w:rsidR="006E6B94" w:rsidRPr="006E6B94">
        <w:t>.</w:t>
      </w:r>
    </w:p>
    <w:p w:rsidR="006E6B94" w:rsidRDefault="00807FC8" w:rsidP="006E6B94">
      <w:r w:rsidRPr="006E6B94">
        <w:t>Жаропрочность</w:t>
      </w:r>
      <w:r w:rsidR="006E6B94" w:rsidRPr="006E6B94">
        <w:t xml:space="preserve"> - </w:t>
      </w:r>
      <w:r w:rsidRPr="006E6B94">
        <w:t>свойство материалов длительное время сопротивляться деформированию и разрушению при высоких температурах, ко</w:t>
      </w:r>
      <w:r w:rsidR="00586495">
        <w:t>торые имеют место в двигателях внут</w:t>
      </w:r>
      <w:r w:rsidRPr="006E6B94">
        <w:t>реннего сгорания</w:t>
      </w:r>
      <w:r w:rsidR="006E6B94" w:rsidRPr="006E6B94">
        <w:t>.</w:t>
      </w:r>
    </w:p>
    <w:p w:rsidR="006E6B94" w:rsidRDefault="00807FC8" w:rsidP="006E6B94">
      <w:r w:rsidRPr="006E6B94">
        <w:t>Хладноломкость</w:t>
      </w:r>
      <w:r w:rsidR="006E6B94" w:rsidRPr="006E6B94">
        <w:t xml:space="preserve"> - </w:t>
      </w:r>
      <w:r w:rsidRPr="006E6B94">
        <w:t>возрастание хрупкости материалов при понижении температуры</w:t>
      </w:r>
      <w:r w:rsidR="006E6B94" w:rsidRPr="006E6B94">
        <w:t xml:space="preserve">. </w:t>
      </w:r>
      <w:r w:rsidRPr="006E6B94">
        <w:t>При низких температурах</w:t>
      </w:r>
      <w:r w:rsidR="006E6B94">
        <w:t xml:space="preserve"> (</w:t>
      </w:r>
      <w:r w:rsidRPr="006E6B94">
        <w:t>н технике</w:t>
      </w:r>
      <w:r w:rsidR="006E6B94" w:rsidRPr="006E6B94">
        <w:t xml:space="preserve"> - </w:t>
      </w:r>
      <w:r w:rsidRPr="006E6B94">
        <w:t>от 0 до</w:t>
      </w:r>
      <w:r w:rsidR="006E6B94" w:rsidRPr="006E6B94">
        <w:t xml:space="preserve"> - </w:t>
      </w:r>
      <w:r w:rsidRPr="006E6B94">
        <w:t>50°С</w:t>
      </w:r>
      <w:r w:rsidR="006E6B94" w:rsidRPr="006E6B94">
        <w:t xml:space="preserve">) </w:t>
      </w:r>
      <w:r w:rsidRPr="006E6B94">
        <w:t>с</w:t>
      </w:r>
      <w:r w:rsidR="00586495">
        <w:t>нижается пластичность и в</w:t>
      </w:r>
      <w:r w:rsidRPr="006E6B94">
        <w:t>язкость материалов, повышается склонность к хрупкому разрушению</w:t>
      </w:r>
      <w:r w:rsidR="006E6B94" w:rsidRPr="006E6B94">
        <w:t xml:space="preserve">. </w:t>
      </w:r>
      <w:r w:rsidRPr="006E6B94">
        <w:t>При температурах ниже температурь</w:t>
      </w:r>
      <w:r w:rsidR="006E6B94" w:rsidRPr="006E6B94">
        <w:t xml:space="preserve">! </w:t>
      </w:r>
      <w:r w:rsidRPr="006E6B94">
        <w:t>вязкого разрушения наступает переход к хрупкому и наблюдается резкое снижение ударной вязкости материала</w:t>
      </w:r>
      <w:r w:rsidR="006E6B94" w:rsidRPr="006E6B94">
        <w:t xml:space="preserve">. </w:t>
      </w:r>
      <w:r w:rsidRPr="006E6B94">
        <w:t>О его пригодности к эксплуатации при низкой температуре судят по температурному запасу вязкости, равному разности температуры эксплуатации и Т</w:t>
      </w:r>
      <w:r w:rsidRPr="006E6B94">
        <w:rPr>
          <w:vertAlign w:val="subscript"/>
        </w:rPr>
        <w:t>50</w:t>
      </w:r>
      <w:r w:rsidR="006E6B94" w:rsidRPr="006E6B94">
        <w:t>.</w:t>
      </w:r>
    </w:p>
    <w:p w:rsidR="006E6B94" w:rsidRDefault="00807FC8" w:rsidP="006E6B94">
      <w:r w:rsidRPr="006E6B94">
        <w:t>Температурное расширение материалов регистрируют по изменению размеров и формы при изменении температуры</w:t>
      </w:r>
      <w:r w:rsidR="006E6B94" w:rsidRPr="006E6B94">
        <w:t xml:space="preserve">. </w:t>
      </w:r>
      <w:r w:rsidRPr="006E6B94">
        <w:t>Количественно тепловое расширение твердых материалов характеризуют температурным коэффициентом линейного расширения</w:t>
      </w:r>
      <w:r w:rsidR="006E6B94" w:rsidRPr="006E6B94">
        <w:t>.</w:t>
      </w:r>
    </w:p>
    <w:p w:rsidR="006E6B94" w:rsidRDefault="00807FC8" w:rsidP="006E6B94">
      <w:r w:rsidRPr="006E6B94">
        <w:t>Теплопроводность</w:t>
      </w:r>
      <w:r w:rsidR="006E6B94" w:rsidRPr="006E6B94">
        <w:t xml:space="preserve"> - </w:t>
      </w:r>
      <w:r w:rsidRPr="006E6B94">
        <w:t>перенос энергии от более нагретых участков материала к менее нагретым</w:t>
      </w:r>
      <w:r w:rsidR="006E6B94" w:rsidRPr="006E6B94">
        <w:t xml:space="preserve">. </w:t>
      </w:r>
      <w:r w:rsidRPr="006E6B94">
        <w:t>Эта величина обусловливает выравнивание температуры изделия</w:t>
      </w:r>
      <w:r w:rsidR="006E6B94" w:rsidRPr="006E6B94">
        <w:t>.</w:t>
      </w:r>
    </w:p>
    <w:p w:rsidR="006E6B94" w:rsidRDefault="00807FC8" w:rsidP="006E6B94">
      <w:r w:rsidRPr="006E6B94">
        <w:t>Коэффициент температуропроводности является мерой теплоизоляционных свойств материала</w:t>
      </w:r>
      <w:r w:rsidR="006E6B94" w:rsidRPr="006E6B94">
        <w:t>.</w:t>
      </w:r>
    </w:p>
    <w:p w:rsidR="00B013CC" w:rsidRDefault="00B013CC" w:rsidP="006E6B94"/>
    <w:p w:rsidR="00807FC8" w:rsidRPr="006E6B94" w:rsidRDefault="00B013CC" w:rsidP="00B013CC">
      <w:pPr>
        <w:pStyle w:val="2"/>
      </w:pPr>
      <w:bookmarkStart w:id="2" w:name="_Toc236983198"/>
      <w:r>
        <w:t xml:space="preserve">2. </w:t>
      </w:r>
      <w:r w:rsidR="00807FC8" w:rsidRPr="006E6B94">
        <w:t>Электрические и магнитные свойства</w:t>
      </w:r>
      <w:bookmarkEnd w:id="2"/>
    </w:p>
    <w:p w:rsidR="00B013CC" w:rsidRDefault="00B013CC" w:rsidP="006E6B94"/>
    <w:p w:rsidR="006E6B94" w:rsidRDefault="00807FC8" w:rsidP="006E6B94">
      <w:r w:rsidRPr="006E6B94">
        <w:t>В автомобилестроении применяют специальные материалы</w:t>
      </w:r>
      <w:r w:rsidR="006E6B94" w:rsidRPr="006E6B94">
        <w:t xml:space="preserve">: </w:t>
      </w:r>
      <w:r w:rsidRPr="006E6B94">
        <w:t>электроизоляционные, магнитные, проводниковые, полупроводниковые и другие</w:t>
      </w:r>
      <w:r w:rsidR="006E6B94" w:rsidRPr="006E6B94">
        <w:t xml:space="preserve">. </w:t>
      </w:r>
      <w:r w:rsidRPr="006E6B94">
        <w:t>Для их эффективного применения необходима информация о параметрах электрических, магнитных и других специфических свойств</w:t>
      </w:r>
      <w:r w:rsidR="006E6B94" w:rsidRPr="006E6B94">
        <w:t>.</w:t>
      </w:r>
    </w:p>
    <w:p w:rsidR="006E6B94" w:rsidRDefault="00807FC8" w:rsidP="006E6B94">
      <w:r w:rsidRPr="006E6B94">
        <w:t>Электропроводность</w:t>
      </w:r>
      <w:r w:rsidR="006E6B94" w:rsidRPr="006E6B94">
        <w:t xml:space="preserve"> - </w:t>
      </w:r>
      <w:r w:rsidRPr="006E6B94">
        <w:t>свойство материалов проводить электрический ток, обусловленное наличием в них подвижных заряженных частиц</w:t>
      </w:r>
      <w:r w:rsidR="006E6B94" w:rsidRPr="006E6B94">
        <w:t xml:space="preserve"> - </w:t>
      </w:r>
      <w:r w:rsidRPr="006E6B94">
        <w:t>носителей тока</w:t>
      </w:r>
      <w:r w:rsidR="006E6B94" w:rsidRPr="006E6B94">
        <w:t>.</w:t>
      </w:r>
    </w:p>
    <w:p w:rsidR="006E6B94" w:rsidRDefault="00807FC8" w:rsidP="006E6B94">
      <w:r w:rsidRPr="006E6B94">
        <w:t>Природу электропроводности твердых материалов объясняет зонная теория, согласно которой энергетический спектр электронов состоит из чередующихся зон разрешенных и запрещенных энергий</w:t>
      </w:r>
      <w:r w:rsidR="006E6B94" w:rsidRPr="006E6B94">
        <w:t xml:space="preserve">. </w:t>
      </w:r>
      <w:r w:rsidRPr="006E6B94">
        <w:t xml:space="preserve">В нормальном состоянии электроны могут иметь только определенные значения энергии, </w:t>
      </w:r>
      <w:r w:rsidR="006E6B94">
        <w:t>т.е.</w:t>
      </w:r>
      <w:r w:rsidR="006E6B94" w:rsidRPr="006E6B94">
        <w:t xml:space="preserve"> </w:t>
      </w:r>
      <w:r w:rsidRPr="006E6B94">
        <w:t>занимать разрешенные энергетические уровни</w:t>
      </w:r>
      <w:r w:rsidR="006E6B94">
        <w:t xml:space="preserve"> (</w:t>
      </w:r>
      <w:r w:rsidRPr="006E6B94">
        <w:t>валентную зону</w:t>
      </w:r>
      <w:r w:rsidR="006E6B94" w:rsidRPr="006E6B94">
        <w:t xml:space="preserve">). </w:t>
      </w:r>
      <w:r w:rsidRPr="006E6B94">
        <w:t>Пустые или частично заполненные более высокие энергетические уровни образуют зону проводимости</w:t>
      </w:r>
      <w:r w:rsidR="006E6B94" w:rsidRPr="006E6B94">
        <w:t xml:space="preserve">. </w:t>
      </w:r>
      <w:r w:rsidRPr="006E6B94">
        <w:t xml:space="preserve">Электроны, возбуждаясь, </w:t>
      </w:r>
      <w:r w:rsidR="006E6B94">
        <w:t>т.е.</w:t>
      </w:r>
      <w:r w:rsidR="006E6B94" w:rsidRPr="006E6B94">
        <w:t xml:space="preserve"> </w:t>
      </w:r>
      <w:r w:rsidRPr="006E6B94">
        <w:t>приобретая добавочную энергию, например при нагревании материалов, могут переходить в зону проводимости</w:t>
      </w:r>
      <w:r w:rsidR="006E6B94" w:rsidRPr="006E6B94">
        <w:t xml:space="preserve">. </w:t>
      </w:r>
      <w:r w:rsidRPr="006E6B94">
        <w:t>Если валентная зона и зона проводимости перекрываются, то при незначительном возбуждении электроны будут перемещаться от одних атомов к другим</w:t>
      </w:r>
      <w:r w:rsidR="006E6B94" w:rsidRPr="006E6B94">
        <w:t xml:space="preserve">. </w:t>
      </w:r>
      <w:r w:rsidRPr="006E6B94">
        <w:t>Материалы такого типа</w:t>
      </w:r>
      <w:r w:rsidR="006E6B94" w:rsidRPr="006E6B94">
        <w:t xml:space="preserve"> - </w:t>
      </w:r>
      <w:r w:rsidRPr="006E6B94">
        <w:t>проводники</w:t>
      </w:r>
      <w:r w:rsidR="006E6B94" w:rsidRPr="006E6B94">
        <w:t xml:space="preserve"> - </w:t>
      </w:r>
      <w:r w:rsidRPr="006E6B94">
        <w:t>обладают высокой электропроводностью</w:t>
      </w:r>
      <w:r w:rsidR="006E6B94" w:rsidRPr="006E6B94">
        <w:t xml:space="preserve">. </w:t>
      </w:r>
      <w:r w:rsidRPr="006E6B94">
        <w:t>Электропроводность диэлектриков очень мала, так как переход заметного числа электронов в зону проводимости</w:t>
      </w:r>
      <w:r w:rsidR="006E6B94" w:rsidRPr="006E6B94">
        <w:t xml:space="preserve"> - </w:t>
      </w:r>
      <w:r w:rsidRPr="006E6B94">
        <w:t>случайное явление, обусловленное, например, дефектами структуры</w:t>
      </w:r>
      <w:r w:rsidR="006E6B94" w:rsidRPr="006E6B94">
        <w:t>.</w:t>
      </w:r>
    </w:p>
    <w:p w:rsidR="006E6B94" w:rsidRDefault="00807FC8" w:rsidP="006E6B94">
      <w:r w:rsidRPr="006E6B94">
        <w:t>Электрическое сопротивление</w:t>
      </w:r>
      <w:r w:rsidR="006E6B94" w:rsidRPr="006E6B94">
        <w:t xml:space="preserve"> - </w:t>
      </w:r>
      <w:r w:rsidRPr="006E6B94">
        <w:t>свойство материалов как проводников противодействовать электрическому току</w:t>
      </w:r>
      <w:r w:rsidR="006E6B94" w:rsidRPr="006E6B94">
        <w:t>.</w:t>
      </w:r>
    </w:p>
    <w:p w:rsidR="006E6B94" w:rsidRDefault="00807FC8" w:rsidP="006E6B94">
      <w:r w:rsidRPr="006E6B94">
        <w:t>Вес вещества, помещенные во внешнее магнитное поле, намагничиваются</w:t>
      </w:r>
      <w:r w:rsidR="006E6B94" w:rsidRPr="006E6B94">
        <w:t xml:space="preserve">. </w:t>
      </w:r>
      <w:r w:rsidRPr="006E6B94">
        <w:t>Намагничивание связано с наличием магнитных моментов у частиц вещества</w:t>
      </w:r>
      <w:r w:rsidR="006E6B94" w:rsidRPr="006E6B94">
        <w:t>.</w:t>
      </w:r>
    </w:p>
    <w:p w:rsidR="006E6B94" w:rsidRDefault="00807FC8" w:rsidP="006E6B94">
      <w:r w:rsidRPr="006E6B94">
        <w:t>Харак</w:t>
      </w:r>
      <w:r w:rsidR="00586495">
        <w:t>терной</w:t>
      </w:r>
      <w:r w:rsidRPr="006E6B94">
        <w:t xml:space="preserve"> герметикой намагничивания материалов служит намагниченность, равная суммарному магнитному моменту атомов в единичном объеме материала</w:t>
      </w:r>
      <w:r w:rsidR="006E6B94" w:rsidRPr="006E6B94">
        <w:t>.</w:t>
      </w:r>
    </w:p>
    <w:p w:rsidR="00586495" w:rsidRDefault="00586495" w:rsidP="006E6B94">
      <w:r>
        <w:t>Х</w:t>
      </w:r>
      <w:r w:rsidR="00807FC8" w:rsidRPr="006E6B94">
        <w:t>арактеризующая связь намагниченности с магнитным полем в материале, называется магнитной восприимчивостью</w:t>
      </w:r>
      <w:r w:rsidR="006E6B94" w:rsidRPr="006E6B94">
        <w:t xml:space="preserve">. </w:t>
      </w:r>
      <w:r w:rsidR="00807FC8" w:rsidRPr="006E6B94">
        <w:t>В зависимости от знака и значения магнитной восприимчивости материалы делят на</w:t>
      </w:r>
      <w:r w:rsidR="006E6B94" w:rsidRPr="006E6B94">
        <w:t xml:space="preserve">: </w:t>
      </w:r>
    </w:p>
    <w:p w:rsidR="006E6B94" w:rsidRDefault="00807FC8" w:rsidP="006E6B94">
      <w:r w:rsidRPr="006E6B94">
        <w:t>д</w:t>
      </w:r>
      <w:r w:rsidR="00586495">
        <w:t>и</w:t>
      </w:r>
      <w:r w:rsidRPr="006E6B94">
        <w:t>амагнетики</w:t>
      </w:r>
      <w:r w:rsidR="006E6B94" w:rsidRPr="006E6B94">
        <w:t>;</w:t>
      </w:r>
    </w:p>
    <w:p w:rsidR="00586495" w:rsidRDefault="00807FC8" w:rsidP="006E6B94">
      <w:r w:rsidRPr="006E6B94">
        <w:t>парамагнетики</w:t>
      </w:r>
      <w:r w:rsidR="006E6B94" w:rsidRPr="006E6B94">
        <w:t xml:space="preserve">; </w:t>
      </w:r>
    </w:p>
    <w:p w:rsidR="006E6B94" w:rsidRDefault="00807FC8" w:rsidP="006E6B94">
      <w:r w:rsidRPr="006E6B94">
        <w:t>ферромагнетики</w:t>
      </w:r>
      <w:r w:rsidR="006E6B94" w:rsidRPr="006E6B94">
        <w:t>.</w:t>
      </w:r>
    </w:p>
    <w:p w:rsidR="006E6B94" w:rsidRDefault="00807FC8" w:rsidP="006E6B94">
      <w:r w:rsidRPr="006E6B94">
        <w:t>Диамагнетизм</w:t>
      </w:r>
      <w:r w:rsidR="006E6B94" w:rsidRPr="006E6B94">
        <w:t xml:space="preserve"> - </w:t>
      </w:r>
      <w:r w:rsidR="00586495">
        <w:t>свойство материалов намагничи</w:t>
      </w:r>
      <w:r w:rsidRPr="006E6B94">
        <w:t>ва</w:t>
      </w:r>
      <w:r w:rsidR="00586495">
        <w:t>ни</w:t>
      </w:r>
      <w:r w:rsidRPr="006E6B94">
        <w:t xml:space="preserve">я </w:t>
      </w:r>
      <w:r w:rsidR="00586495">
        <w:t>во</w:t>
      </w:r>
      <w:r w:rsidRPr="006E6B94">
        <w:t xml:space="preserve"> внешнем ма</w:t>
      </w:r>
      <w:r w:rsidR="00586495">
        <w:t>гнитном поле в направлении, против</w:t>
      </w:r>
      <w:r w:rsidRPr="006E6B94">
        <w:t>оположном полю</w:t>
      </w:r>
      <w:r w:rsidR="006E6B94" w:rsidRPr="006E6B94">
        <w:t xml:space="preserve">. </w:t>
      </w:r>
      <w:r w:rsidRPr="006E6B94">
        <w:t>Диамагнетизм присущ всем веществам</w:t>
      </w:r>
      <w:r w:rsidR="006E6B94" w:rsidRPr="006E6B94">
        <w:t>.</w:t>
      </w:r>
    </w:p>
    <w:p w:rsidR="006E6B94" w:rsidRDefault="00807FC8" w:rsidP="006E6B94">
      <w:r w:rsidRPr="006E6B94">
        <w:t>Диамагне</w:t>
      </w:r>
      <w:r w:rsidR="00586495">
        <w:t>ти</w:t>
      </w:r>
      <w:r w:rsidRPr="006E6B94">
        <w:t>ки обладают отрицательной магнитной восприимчивостью</w:t>
      </w:r>
      <w:r w:rsidR="006E6B94" w:rsidRPr="006E6B94">
        <w:t xml:space="preserve">. </w:t>
      </w:r>
      <w:r w:rsidRPr="006E6B94">
        <w:t>Во внешнем магнитном поле они намагничиваются против поля</w:t>
      </w:r>
      <w:r w:rsidR="006E6B94" w:rsidRPr="006E6B94">
        <w:t xml:space="preserve">. </w:t>
      </w:r>
      <w:r w:rsidRPr="006E6B94">
        <w:t>В отсутствие внешнего магнитного поля диамагнетики немагнитны</w:t>
      </w:r>
      <w:r w:rsidR="006E6B94" w:rsidRPr="006E6B94">
        <w:t>.</w:t>
      </w:r>
    </w:p>
    <w:p w:rsidR="006E6B94" w:rsidRDefault="00807FC8" w:rsidP="006E6B94">
      <w:r w:rsidRPr="006E6B94">
        <w:t>Парамагнетики обладают положительной магнитной восприимчивостью</w:t>
      </w:r>
      <w:r w:rsidR="006E6B94" w:rsidRPr="006E6B94">
        <w:t xml:space="preserve">. </w:t>
      </w:r>
      <w:r w:rsidRPr="006E6B94">
        <w:t>Они слабо намагничиваются по направлению поля, а в отсутствие поля</w:t>
      </w:r>
      <w:r w:rsidR="006E6B94" w:rsidRPr="006E6B94">
        <w:t xml:space="preserve"> - </w:t>
      </w:r>
      <w:r w:rsidRPr="006E6B94">
        <w:t>немагнитны</w:t>
      </w:r>
      <w:r w:rsidR="006E6B94" w:rsidRPr="006E6B94">
        <w:t>.</w:t>
      </w:r>
    </w:p>
    <w:p w:rsidR="006E6B94" w:rsidRDefault="00807FC8" w:rsidP="006E6B94">
      <w:r w:rsidRPr="006E6B94">
        <w:t>Ферромагнетики характеризуются большим значением магнитной восприимчивости и ее зависимостью от напряженности поля и температуры</w:t>
      </w:r>
      <w:r w:rsidR="006E6B94" w:rsidRPr="006E6B94">
        <w:t xml:space="preserve">. </w:t>
      </w:r>
      <w:r w:rsidRPr="006E6B94">
        <w:t>Обладают самопроизвольной намагничиваемостью даже в отсутствие внешнего намагничивающего поля</w:t>
      </w:r>
      <w:r w:rsidR="006E6B94" w:rsidRPr="006E6B94">
        <w:t>.</w:t>
      </w:r>
    </w:p>
    <w:p w:rsidR="006E6B94" w:rsidRDefault="00807FC8" w:rsidP="006E6B94">
      <w:r w:rsidRPr="006E6B94">
        <w:t>Антиферромагнетики</w:t>
      </w:r>
      <w:r w:rsidR="006E6B94" w:rsidRPr="006E6B94">
        <w:t xml:space="preserve"> - </w:t>
      </w:r>
      <w:r w:rsidRPr="006E6B94">
        <w:t>материалы, намагниченность которых в отсутствие магнитного поля равна нулю</w:t>
      </w:r>
      <w:r w:rsidR="006E6B94" w:rsidRPr="006E6B94">
        <w:t>.</w:t>
      </w:r>
    </w:p>
    <w:p w:rsidR="006E6B94" w:rsidRDefault="00807FC8" w:rsidP="006E6B94">
      <w:r w:rsidRPr="006E6B94">
        <w:t>Магнитная восприимчивость, как правило, существенно зависит от температуры</w:t>
      </w:r>
      <w:r w:rsidR="006E6B94" w:rsidRPr="006E6B94">
        <w:t xml:space="preserve">: </w:t>
      </w:r>
      <w:r w:rsidRPr="006E6B94">
        <w:t>у парамагнетиков</w:t>
      </w:r>
      <w:r w:rsidR="006E6B94" w:rsidRPr="006E6B94">
        <w:t xml:space="preserve"> - </w:t>
      </w:r>
      <w:r w:rsidRPr="006E6B94">
        <w:t>уменьшается при нагревании, у ферромагнетиков</w:t>
      </w:r>
      <w:r w:rsidR="006E6B94" w:rsidRPr="006E6B94">
        <w:t xml:space="preserve"> - </w:t>
      </w:r>
      <w:r w:rsidRPr="006E6B94">
        <w:t>увеличивается скачком, достигая максимума вблизи точки Кюри</w:t>
      </w:r>
      <w:r w:rsidR="006E6B94" w:rsidRPr="006E6B94">
        <w:t xml:space="preserve">. </w:t>
      </w:r>
      <w:r w:rsidRPr="006E6B94">
        <w:t>В точке Кюри исчезает самопроизвольная намагниченность ферромагнитных материалов, и они приобретают свойства обычных парамагнетиков</w:t>
      </w:r>
      <w:r w:rsidR="006E6B94" w:rsidRPr="006E6B94">
        <w:t>.</w:t>
      </w:r>
    </w:p>
    <w:p w:rsidR="00B013CC" w:rsidRDefault="00B013CC" w:rsidP="006E6B94"/>
    <w:p w:rsidR="00807FC8" w:rsidRPr="006E6B94" w:rsidRDefault="00B013CC" w:rsidP="00B013CC">
      <w:pPr>
        <w:pStyle w:val="2"/>
      </w:pPr>
      <w:bookmarkStart w:id="3" w:name="_Toc236983199"/>
      <w:r>
        <w:t xml:space="preserve">3. </w:t>
      </w:r>
      <w:r w:rsidR="00807FC8" w:rsidRPr="006E6B94">
        <w:t>Технологические свойства</w:t>
      </w:r>
      <w:bookmarkEnd w:id="3"/>
    </w:p>
    <w:p w:rsidR="00B013CC" w:rsidRDefault="00B013CC" w:rsidP="006E6B94"/>
    <w:p w:rsidR="006E6B94" w:rsidRDefault="00807FC8" w:rsidP="006E6B94">
      <w:r w:rsidRPr="006E6B94">
        <w:t>Технологические свойства материалов характеризуют восприимчивость материалов технологическим воздействием при переработке в изделия</w:t>
      </w:r>
      <w:r w:rsidR="006E6B94" w:rsidRPr="006E6B94">
        <w:t xml:space="preserve">. </w:t>
      </w:r>
      <w:r w:rsidRPr="006E6B94">
        <w:t>Знание этих свойств позволяет рационально осуществлять процессы изготовления изделий</w:t>
      </w:r>
      <w:r w:rsidR="006E6B94" w:rsidRPr="006E6B94">
        <w:t>.</w:t>
      </w:r>
    </w:p>
    <w:p w:rsidR="006E6B94" w:rsidRDefault="00807FC8" w:rsidP="006E6B94">
      <w:r w:rsidRPr="006E6B94">
        <w:t>Основными характеристиками материалов являются</w:t>
      </w:r>
      <w:r w:rsidR="006E6B94" w:rsidRPr="006E6B94">
        <w:t>:</w:t>
      </w:r>
    </w:p>
    <w:p w:rsidR="006E6B94" w:rsidRDefault="00807FC8" w:rsidP="006E6B94">
      <w:r w:rsidRPr="006E6B94">
        <w:t>обрабатываемость резанием</w:t>
      </w:r>
      <w:r w:rsidR="006E6B94" w:rsidRPr="006E6B94">
        <w:t>;</w:t>
      </w:r>
    </w:p>
    <w:p w:rsidR="006E6B94" w:rsidRDefault="00807FC8" w:rsidP="006E6B94">
      <w:r w:rsidRPr="006E6B94">
        <w:t>обрабатываемость давлением</w:t>
      </w:r>
      <w:r w:rsidR="006E6B94" w:rsidRPr="006E6B94">
        <w:t>;</w:t>
      </w:r>
    </w:p>
    <w:p w:rsidR="006E6B94" w:rsidRDefault="00807FC8" w:rsidP="006E6B94">
      <w:r w:rsidRPr="006E6B94">
        <w:t>литейные характеристики</w:t>
      </w:r>
      <w:r w:rsidR="006E6B94" w:rsidRPr="006E6B94">
        <w:t>;</w:t>
      </w:r>
    </w:p>
    <w:p w:rsidR="006E6B94" w:rsidRDefault="00807FC8" w:rsidP="006E6B94">
      <w:r w:rsidRPr="006E6B94">
        <w:t>свариваемость</w:t>
      </w:r>
      <w:r w:rsidR="006E6B94" w:rsidRPr="006E6B94">
        <w:t>;</w:t>
      </w:r>
    </w:p>
    <w:p w:rsidR="006E6B94" w:rsidRDefault="00807FC8" w:rsidP="006E6B94">
      <w:r w:rsidRPr="006E6B94">
        <w:t>склонность к короблению при термической обработке и другие</w:t>
      </w:r>
      <w:r w:rsidR="006E6B94" w:rsidRPr="006E6B94">
        <w:t>.</w:t>
      </w:r>
    </w:p>
    <w:p w:rsidR="006E6B94" w:rsidRDefault="00807FC8" w:rsidP="006E6B94">
      <w:r w:rsidRPr="006E6B94">
        <w:t>Обрабатываемость резанием характеризуют следующими показателями</w:t>
      </w:r>
      <w:r w:rsidR="006E6B94" w:rsidRPr="006E6B94">
        <w:t>:</w:t>
      </w:r>
    </w:p>
    <w:p w:rsidR="006E6B94" w:rsidRDefault="00807FC8" w:rsidP="006E6B94">
      <w:r w:rsidRPr="006E6B94">
        <w:t>качеством обработки материалов</w:t>
      </w:r>
      <w:r w:rsidR="006E6B94" w:rsidRPr="006E6B94">
        <w:t xml:space="preserve"> - </w:t>
      </w:r>
      <w:r w:rsidRPr="006E6B94">
        <w:t>шероховатостью обработанной поверхности и точностью размеров</w:t>
      </w:r>
      <w:r w:rsidR="006E6B94" w:rsidRPr="006E6B94">
        <w:t>;</w:t>
      </w:r>
    </w:p>
    <w:p w:rsidR="006E6B94" w:rsidRDefault="00807FC8" w:rsidP="006E6B94">
      <w:r w:rsidRPr="006E6B94">
        <w:t>стойкостью режущего инструмента</w:t>
      </w:r>
      <w:r w:rsidR="006E6B94" w:rsidRPr="006E6B94">
        <w:t>;</w:t>
      </w:r>
    </w:p>
    <w:p w:rsidR="006E6B94" w:rsidRDefault="00807FC8" w:rsidP="006E6B94">
      <w:r w:rsidRPr="006E6B94">
        <w:t>сопротивлением резанию</w:t>
      </w:r>
      <w:r w:rsidR="006E6B94" w:rsidRPr="006E6B94">
        <w:t xml:space="preserve"> - </w:t>
      </w:r>
      <w:r w:rsidRPr="006E6B94">
        <w:t>скоростью и силой резания</w:t>
      </w:r>
      <w:r w:rsidR="006E6B94" w:rsidRPr="006E6B94">
        <w:t>;</w:t>
      </w:r>
    </w:p>
    <w:p w:rsidR="006E6B94" w:rsidRDefault="00807FC8" w:rsidP="006E6B94">
      <w:r w:rsidRPr="006E6B94">
        <w:t>видом стружкообразования</w:t>
      </w:r>
      <w:r w:rsidR="006E6B94" w:rsidRPr="006E6B94">
        <w:t xml:space="preserve">. </w:t>
      </w:r>
      <w:r w:rsidRPr="006E6B94">
        <w:t>Обрабатываемость давлением определяют в процессе</w:t>
      </w:r>
      <w:r w:rsidR="00F235F7" w:rsidRPr="006E6B94">
        <w:t xml:space="preserve"> </w:t>
      </w:r>
      <w:r w:rsidRPr="006E6B94">
        <w:t>технологических испытаний</w:t>
      </w:r>
      <w:r w:rsidR="006E6B94">
        <w:t xml:space="preserve"> (</w:t>
      </w:r>
      <w:r w:rsidRPr="006E6B94">
        <w:t>проб</w:t>
      </w:r>
      <w:r w:rsidR="006E6B94" w:rsidRPr="006E6B94">
        <w:t xml:space="preserve">) </w:t>
      </w:r>
      <w:r w:rsidRPr="006E6B94">
        <w:t>материалов на пластическую деформацию</w:t>
      </w:r>
      <w:r w:rsidR="006E6B94" w:rsidRPr="006E6B94">
        <w:t xml:space="preserve">. </w:t>
      </w:r>
      <w:r w:rsidRPr="006E6B94">
        <w:t>Методы оценки обрабатываемости давлением зависят от вида материалов и технологии их переработки</w:t>
      </w:r>
      <w:r w:rsidR="006E6B94" w:rsidRPr="006E6B94">
        <w:t>.</w:t>
      </w:r>
    </w:p>
    <w:p w:rsidR="006E6B94" w:rsidRDefault="00807FC8" w:rsidP="006E6B94">
      <w:r w:rsidRPr="006E6B94">
        <w:t>Обрабатываемость давлением порошковых материалов характеризует их</w:t>
      </w:r>
      <w:r w:rsidR="00F235F7" w:rsidRPr="006E6B94">
        <w:t xml:space="preserve"> текучесть, уплотняемость и фор</w:t>
      </w:r>
      <w:r w:rsidRPr="006E6B94">
        <w:t>м</w:t>
      </w:r>
      <w:r w:rsidR="00F235F7" w:rsidRPr="006E6B94">
        <w:t>уе</w:t>
      </w:r>
      <w:r w:rsidRPr="006E6B94">
        <w:t>мость</w:t>
      </w:r>
      <w:r w:rsidR="006E6B94" w:rsidRPr="006E6B94">
        <w:t xml:space="preserve">. </w:t>
      </w:r>
      <w:r w:rsidRPr="006E6B94">
        <w:t>Методы определения характеристик порошковых материалов установлены государственными стандартами</w:t>
      </w:r>
      <w:r w:rsidR="006E6B94" w:rsidRPr="006E6B94">
        <w:t>.</w:t>
      </w:r>
    </w:p>
    <w:p w:rsidR="006E6B94" w:rsidRDefault="00807FC8" w:rsidP="006E6B94">
      <w:r w:rsidRPr="006E6B94">
        <w:t>Литейные характеристики материалов</w:t>
      </w:r>
      <w:r w:rsidR="006E6B94" w:rsidRPr="006E6B94">
        <w:t xml:space="preserve"> - </w:t>
      </w:r>
      <w:r w:rsidRPr="006E6B94">
        <w:t>совокупность технологических показателей, характеризующие формирование отливки путем заливки расплавленного материала в литейную форму</w:t>
      </w:r>
      <w:r w:rsidR="006E6B94" w:rsidRPr="006E6B94">
        <w:t>.</w:t>
      </w:r>
    </w:p>
    <w:p w:rsidR="006E6B94" w:rsidRDefault="00807FC8" w:rsidP="006E6B94">
      <w:r w:rsidRPr="006E6B94">
        <w:t>Жидкотекучесть</w:t>
      </w:r>
      <w:r w:rsidR="006E6B94" w:rsidRPr="006E6B94">
        <w:t xml:space="preserve"> - </w:t>
      </w:r>
      <w:r w:rsidR="00F235F7" w:rsidRPr="006E6B94">
        <w:t>свойство расплавленного материа</w:t>
      </w:r>
      <w:r w:rsidRPr="006E6B94">
        <w:t>ла заполнять литейную форму</w:t>
      </w:r>
      <w:r w:rsidR="006E6B94" w:rsidRPr="006E6B94">
        <w:t>.</w:t>
      </w:r>
    </w:p>
    <w:p w:rsidR="006E6B94" w:rsidRDefault="00807FC8" w:rsidP="006E6B94">
      <w:r w:rsidRPr="006E6B94">
        <w:t>Литейная усадка</w:t>
      </w:r>
      <w:r w:rsidR="006E6B94" w:rsidRPr="006E6B94">
        <w:t xml:space="preserve"> - </w:t>
      </w:r>
      <w:r w:rsidRPr="006E6B94">
        <w:t>уменьшение объема расплава при переходе из жидкого состояния в твердое</w:t>
      </w:r>
      <w:r w:rsidR="006E6B94" w:rsidRPr="006E6B94">
        <w:t xml:space="preserve">. </w:t>
      </w:r>
      <w:r w:rsidRPr="006E6B94">
        <w:t>Коэффициент усадки индивидуален для каждого вида материала</w:t>
      </w:r>
      <w:r w:rsidR="006E6B94" w:rsidRPr="006E6B94">
        <w:t>.</w:t>
      </w:r>
    </w:p>
    <w:p w:rsidR="006E6B94" w:rsidRDefault="00807FC8" w:rsidP="006E6B94">
      <w:r w:rsidRPr="006E6B94">
        <w:t>Свариваемость</w:t>
      </w:r>
      <w:r w:rsidR="006E6B94" w:rsidRPr="006E6B94">
        <w:t xml:space="preserve"> - </w:t>
      </w:r>
      <w:r w:rsidRPr="006E6B94">
        <w:t>свойство материала образовывать сварное соединение, работоспособность которого соответствует качеству основного материала, подвергнутого сварке</w:t>
      </w:r>
      <w:r w:rsidR="006E6B94" w:rsidRPr="006E6B94">
        <w:t xml:space="preserve">. </w:t>
      </w:r>
      <w:r w:rsidRPr="006E6B94">
        <w:t>О свариваемости судят по результатам испытания сварных образцов и характеристикам основного материала в зоне сварного шва</w:t>
      </w:r>
      <w:r w:rsidR="006E6B94" w:rsidRPr="006E6B94">
        <w:t>.</w:t>
      </w:r>
    </w:p>
    <w:p w:rsidR="00807FC8" w:rsidRPr="006E6B94" w:rsidRDefault="00807FC8" w:rsidP="006E6B94">
      <w:bookmarkStart w:id="4" w:name="_GoBack"/>
      <w:bookmarkEnd w:id="4"/>
    </w:p>
    <w:sectPr w:rsidR="00807FC8" w:rsidRPr="006E6B94" w:rsidSect="006E6B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ED" w:rsidRDefault="00375DED">
      <w:r>
        <w:separator/>
      </w:r>
    </w:p>
  </w:endnote>
  <w:endnote w:type="continuationSeparator" w:id="0">
    <w:p w:rsidR="00375DED" w:rsidRDefault="003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4" w:rsidRDefault="006E6B9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4" w:rsidRDefault="006E6B9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ED" w:rsidRDefault="00375DED">
      <w:r>
        <w:separator/>
      </w:r>
    </w:p>
  </w:footnote>
  <w:footnote w:type="continuationSeparator" w:id="0">
    <w:p w:rsidR="00375DED" w:rsidRDefault="0037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4" w:rsidRDefault="004A6576" w:rsidP="00F36C23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E6B94" w:rsidRDefault="006E6B94" w:rsidP="00F36C2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4" w:rsidRDefault="006E6B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B6A3D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C8"/>
    <w:rsid w:val="0022527E"/>
    <w:rsid w:val="00375DED"/>
    <w:rsid w:val="003A0ABA"/>
    <w:rsid w:val="00444AB0"/>
    <w:rsid w:val="004A6576"/>
    <w:rsid w:val="004E69E7"/>
    <w:rsid w:val="00586495"/>
    <w:rsid w:val="006E6B94"/>
    <w:rsid w:val="007F3D59"/>
    <w:rsid w:val="00807FC8"/>
    <w:rsid w:val="00965815"/>
    <w:rsid w:val="009C0625"/>
    <w:rsid w:val="00A15BE1"/>
    <w:rsid w:val="00B013CC"/>
    <w:rsid w:val="00E103B9"/>
    <w:rsid w:val="00F235F7"/>
    <w:rsid w:val="00F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997BDCB-580A-40C8-AD61-E937A35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6C2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6C2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36C2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36C2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6C2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6C2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6C2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6C2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6C2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36C2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36C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36C23"/>
    <w:rPr>
      <w:vertAlign w:val="superscript"/>
    </w:rPr>
  </w:style>
  <w:style w:type="paragraph" w:styleId="a7">
    <w:name w:val="Body Text"/>
    <w:basedOn w:val="a2"/>
    <w:link w:val="aa"/>
    <w:uiPriority w:val="99"/>
    <w:rsid w:val="00F36C2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F36C2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36C2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36C2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36C2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36C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36C23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36C2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36C2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36C2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36C2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36C23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laceholder Text"/>
    <w:uiPriority w:val="99"/>
    <w:semiHidden/>
    <w:rsid w:val="00F235F7"/>
    <w:rPr>
      <w:color w:val="808080"/>
    </w:rPr>
  </w:style>
  <w:style w:type="paragraph" w:styleId="af5">
    <w:name w:val="Balloon Text"/>
    <w:basedOn w:val="a2"/>
    <w:link w:val="af6"/>
    <w:uiPriority w:val="99"/>
    <w:semiHidden/>
    <w:rsid w:val="00F235F7"/>
    <w:pPr>
      <w:spacing w:line="240" w:lineRule="auto"/>
    </w:pPr>
    <w:rPr>
      <w:rFonts w:ascii="Tahoma" w:hAnsi="Tahoma" w:cs="Tahoma"/>
      <w:sz w:val="16"/>
      <w:szCs w:val="16"/>
    </w:rPr>
  </w:style>
  <w:style w:type="character" w:styleId="af7">
    <w:name w:val="page number"/>
    <w:uiPriority w:val="99"/>
    <w:rsid w:val="00F36C23"/>
  </w:style>
  <w:style w:type="character" w:customStyle="1" w:styleId="af6">
    <w:name w:val="Текст выноски Знак"/>
    <w:link w:val="af5"/>
    <w:uiPriority w:val="99"/>
    <w:semiHidden/>
    <w:locked/>
    <w:rsid w:val="00F235F7"/>
    <w:rPr>
      <w:rFonts w:ascii="Tahoma" w:hAnsi="Tahoma" w:cs="Tahoma"/>
      <w:sz w:val="16"/>
      <w:szCs w:val="16"/>
    </w:rPr>
  </w:style>
  <w:style w:type="character" w:customStyle="1" w:styleId="af8">
    <w:name w:val="номер страницы"/>
    <w:uiPriority w:val="99"/>
    <w:rsid w:val="00F36C23"/>
    <w:rPr>
      <w:sz w:val="28"/>
      <w:szCs w:val="28"/>
    </w:rPr>
  </w:style>
  <w:style w:type="paragraph" w:styleId="af9">
    <w:name w:val="Normal (Web)"/>
    <w:basedOn w:val="a2"/>
    <w:uiPriority w:val="99"/>
    <w:rsid w:val="00F36C2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36C2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36C2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6C2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6C2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6C23"/>
    <w:pPr>
      <w:ind w:left="958"/>
    </w:pPr>
  </w:style>
  <w:style w:type="paragraph" w:styleId="23">
    <w:name w:val="Body Text Indent 2"/>
    <w:basedOn w:val="a2"/>
    <w:link w:val="24"/>
    <w:uiPriority w:val="99"/>
    <w:rsid w:val="00F36C2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36C2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F36C2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36C2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6C2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6C23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36C2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36C2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36C2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6C23"/>
    <w:rPr>
      <w:i/>
      <w:iCs/>
    </w:rPr>
  </w:style>
  <w:style w:type="paragraph" w:customStyle="1" w:styleId="afc">
    <w:name w:val="ТАБЛИЦА"/>
    <w:next w:val="a2"/>
    <w:autoRedefine/>
    <w:uiPriority w:val="99"/>
    <w:rsid w:val="00F36C2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36C23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36C23"/>
  </w:style>
  <w:style w:type="table" w:customStyle="1" w:styleId="15">
    <w:name w:val="Стиль таблицы1"/>
    <w:uiPriority w:val="99"/>
    <w:rsid w:val="00F36C2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F36C23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36C2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36C23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F36C2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Diapsalmata</Company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VENOM</dc:creator>
  <cp:keywords/>
  <dc:description/>
  <cp:lastModifiedBy>admin</cp:lastModifiedBy>
  <cp:revision>2</cp:revision>
  <dcterms:created xsi:type="dcterms:W3CDTF">2014-03-04T11:28:00Z</dcterms:created>
  <dcterms:modified xsi:type="dcterms:W3CDTF">2014-03-04T11:28:00Z</dcterms:modified>
</cp:coreProperties>
</file>