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E6F" w:rsidRPr="00B80467" w:rsidRDefault="00FF4E6F" w:rsidP="000665A7">
      <w:pPr>
        <w:spacing w:after="0" w:line="360" w:lineRule="auto"/>
        <w:ind w:firstLine="709"/>
        <w:jc w:val="center"/>
        <w:rPr>
          <w:rFonts w:ascii="Times New Roman" w:hAnsi="Times New Roman" w:cs="Tahoma"/>
          <w:sz w:val="28"/>
        </w:rPr>
      </w:pPr>
      <w:r w:rsidRPr="00B80467">
        <w:rPr>
          <w:rFonts w:ascii="Times New Roman" w:hAnsi="Times New Roman" w:cs="Tahoma"/>
          <w:b/>
          <w:bCs/>
          <w:sz w:val="28"/>
        </w:rPr>
        <w:t>Введение</w:t>
      </w:r>
    </w:p>
    <w:p w:rsidR="00627A81" w:rsidRDefault="00627A81" w:rsidP="000665A7">
      <w:pPr>
        <w:spacing w:after="0" w:line="360" w:lineRule="auto"/>
        <w:ind w:firstLine="709"/>
        <w:jc w:val="both"/>
        <w:rPr>
          <w:rFonts w:ascii="Times New Roman" w:hAnsi="Times New Roman" w:cs="Tahoma"/>
          <w:sz w:val="28"/>
        </w:rPr>
      </w:pPr>
    </w:p>
    <w:p w:rsidR="00FF4E6F" w:rsidRPr="00B80467" w:rsidRDefault="00FE6012"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Мышление и разум, как отличительные свойства человека в животном мире, вот уже тысячи лет создают и задают вопросы. Кто мы? Как появились? Для чего нужна наша жизнь? На что мы способны? Миллионы вопросов волнующих нас, имеют миллионы разрозненных, неточных ответов, сведений надуманных или полученных благода</w:t>
      </w:r>
      <w:r w:rsidR="00892F3F" w:rsidRPr="00B80467">
        <w:rPr>
          <w:rFonts w:ascii="Times New Roman" w:hAnsi="Times New Roman" w:cs="Tahoma"/>
          <w:sz w:val="28"/>
        </w:rPr>
        <w:t>ря науке</w:t>
      </w:r>
      <w:r w:rsidRPr="00B80467">
        <w:rPr>
          <w:rFonts w:ascii="Times New Roman" w:hAnsi="Times New Roman" w:cs="Tahoma"/>
          <w:sz w:val="28"/>
        </w:rPr>
        <w:t>, но самый главный вопрос «Как мы появились на свет?», до сих пор не имеет ответа. На протяжении веков</w:t>
      </w:r>
      <w:r w:rsidR="000665A7">
        <w:rPr>
          <w:rFonts w:ascii="Times New Roman" w:hAnsi="Times New Roman" w:cs="Tahoma"/>
          <w:sz w:val="28"/>
        </w:rPr>
        <w:t xml:space="preserve"> </w:t>
      </w:r>
      <w:r w:rsidR="00FF4E6F" w:rsidRPr="00B80467">
        <w:rPr>
          <w:rFonts w:ascii="Times New Roman" w:hAnsi="Times New Roman" w:cs="Tahoma"/>
          <w:sz w:val="28"/>
        </w:rPr>
        <w:t>много учёных, литераторов-писателей, различных исследователей высказывали свои точки зрен</w:t>
      </w:r>
      <w:r w:rsidR="00892F3F" w:rsidRPr="00B80467">
        <w:rPr>
          <w:rFonts w:ascii="Times New Roman" w:hAnsi="Times New Roman" w:cs="Tahoma"/>
          <w:sz w:val="28"/>
        </w:rPr>
        <w:t>ия о происхождении человечества</w:t>
      </w:r>
      <w:r w:rsidR="00FF4E6F" w:rsidRPr="00B80467">
        <w:rPr>
          <w:rFonts w:ascii="Times New Roman" w:hAnsi="Times New Roman" w:cs="Tahoma"/>
          <w:sz w:val="28"/>
        </w:rPr>
        <w:t>. Этому посвящены множество сказаний, вы</w:t>
      </w:r>
      <w:r w:rsidRPr="00B80467">
        <w:rPr>
          <w:rFonts w:ascii="Times New Roman" w:hAnsi="Times New Roman" w:cs="Tahoma"/>
          <w:sz w:val="28"/>
        </w:rPr>
        <w:t>мыслов, легенд,</w:t>
      </w:r>
      <w:r w:rsidR="000665A7">
        <w:rPr>
          <w:rFonts w:ascii="Times New Roman" w:hAnsi="Times New Roman" w:cs="Tahoma"/>
          <w:sz w:val="28"/>
        </w:rPr>
        <w:t xml:space="preserve"> </w:t>
      </w:r>
      <w:r w:rsidR="00FF4E6F" w:rsidRPr="00B80467">
        <w:rPr>
          <w:rFonts w:ascii="Times New Roman" w:hAnsi="Times New Roman" w:cs="Tahoma"/>
          <w:sz w:val="28"/>
        </w:rPr>
        <w:t>истин, которые были открыты выдающимися учеными разных стран, народов и времён, начиная с библейских героев и мыслителей и кончая нашими современниками.</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Существует целый ряд различных теорий, объясняющих возникновения человека на Земле.</w:t>
      </w:r>
      <w:r w:rsidR="00FE6012" w:rsidRPr="00B80467">
        <w:rPr>
          <w:rFonts w:ascii="Times New Roman" w:hAnsi="Times New Roman" w:cs="Tahoma"/>
          <w:sz w:val="28"/>
        </w:rPr>
        <w:t xml:space="preserve"> В работе мы рассмотрим самые обширные и популярные из них.</w:t>
      </w:r>
    </w:p>
    <w:p w:rsidR="000665A7" w:rsidRDefault="000665A7">
      <w:pPr>
        <w:rPr>
          <w:rFonts w:ascii="Times New Roman" w:hAnsi="Times New Roman" w:cs="Tahoma"/>
          <w:b/>
          <w:bCs/>
          <w:sz w:val="28"/>
        </w:rPr>
      </w:pPr>
      <w:r>
        <w:rPr>
          <w:rFonts w:ascii="Times New Roman" w:hAnsi="Times New Roman" w:cs="Tahoma"/>
          <w:b/>
          <w:bCs/>
          <w:sz w:val="28"/>
        </w:rPr>
        <w:br w:type="page"/>
      </w:r>
    </w:p>
    <w:p w:rsidR="00FF4E6F" w:rsidRPr="00B80467" w:rsidRDefault="00FF4E6F" w:rsidP="000665A7">
      <w:pPr>
        <w:spacing w:after="0" w:line="360" w:lineRule="auto"/>
        <w:ind w:firstLine="709"/>
        <w:jc w:val="center"/>
        <w:rPr>
          <w:rFonts w:ascii="Times New Roman" w:hAnsi="Times New Roman" w:cs="Tahoma"/>
          <w:sz w:val="28"/>
        </w:rPr>
      </w:pPr>
      <w:r w:rsidRPr="00B80467">
        <w:rPr>
          <w:rFonts w:ascii="Times New Roman" w:hAnsi="Times New Roman" w:cs="Tahoma"/>
          <w:b/>
          <w:bCs/>
          <w:sz w:val="28"/>
        </w:rPr>
        <w:t>Теория эволюции</w:t>
      </w:r>
    </w:p>
    <w:p w:rsidR="000665A7" w:rsidRDefault="000665A7" w:rsidP="000665A7">
      <w:pPr>
        <w:spacing w:after="0" w:line="360" w:lineRule="auto"/>
        <w:ind w:firstLine="709"/>
        <w:jc w:val="both"/>
        <w:rPr>
          <w:rFonts w:ascii="Times New Roman" w:hAnsi="Times New Roman" w:cs="Tahoma"/>
          <w:sz w:val="28"/>
        </w:rPr>
      </w:pPr>
    </w:p>
    <w:p w:rsidR="000665A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Попытку объяснить происхождение видов предпринял Чарльз Дарвин (1809-1882), английский естествоиспытатель, создатель теории эволюции. Он является автором многих трудов: "Происхождение видов путём естественного отбора" (1859), обобщив результаты собственных наблюдений и достижения современной ему биологии и селекционной практики; "Происхождение человека и половой отбор" (1871) обосновал гипотезу происхождения человека от обезьяноподобного предка. По теории эволюции, которую предложил Ч.</w:t>
      </w:r>
      <w:r w:rsidR="000665A7">
        <w:rPr>
          <w:rFonts w:ascii="Times New Roman" w:hAnsi="Times New Roman" w:cs="Tahoma"/>
          <w:sz w:val="28"/>
        </w:rPr>
        <w:t xml:space="preserve"> </w:t>
      </w:r>
      <w:r w:rsidRPr="00B80467">
        <w:rPr>
          <w:rFonts w:ascii="Times New Roman" w:hAnsi="Times New Roman" w:cs="Tahoma"/>
          <w:sz w:val="28"/>
        </w:rPr>
        <w:t xml:space="preserve">Дарвин, многообразие видов растений и животных, населяющих Землю, является результатом частых, абсолютно случайных мутаций, которые, суммируясь за тысячелетия, через так называемые «переходные звенья» приводят к появлению новых видов. Затем в действие вступает естественный отбор. </w:t>
      </w:r>
    </w:p>
    <w:p w:rsidR="000665A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 xml:space="preserve">Межвидовая борьба истребляет или оттесняет на периферию виды, неприспособленные к условиям жизни в данной биологической «нише» при данных внешних условиях, в то же время, позволяя бурно развиваться видам, которые по чистой случайности оказались лучше приспособлены для выживания. В научном мире есть группа ученых, занимающихся проблемой возникновения человека, которая на основе теории Дарвина создала науку антропологию, имеющую такое понятие, как «антропогенез». Антропогенезом ученые-дарвинисты называют процесс выделения человека из мира животных. </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Ими было предположено, что отдаленными предками человека являются человекообразные обезьяны, прошедшие несколько стадий развития на пути к формированию конечного результата. Эволюционная теория антропогенеза имеет обширный набор разнообразных доказательств - палеонтологических, археологических, биологических, генетических, культурных, психологических и других. Однако многие из этих доказательств могут трактоваться неоднозначно, что позволяет противникам эволюционной теории оспаривать ее. Согласно этой теории имеют место следующие основные стадии эволюции человека:</w:t>
      </w:r>
    </w:p>
    <w:p w:rsidR="00FF4E6F" w:rsidRPr="00B80467" w:rsidRDefault="00FF4E6F" w:rsidP="000665A7">
      <w:pPr>
        <w:numPr>
          <w:ilvl w:val="0"/>
          <w:numId w:val="2"/>
        </w:numPr>
        <w:spacing w:after="0" w:line="360" w:lineRule="auto"/>
        <w:ind w:left="0" w:firstLine="709"/>
        <w:jc w:val="both"/>
        <w:rPr>
          <w:rFonts w:ascii="Times New Roman" w:hAnsi="Times New Roman" w:cs="Tahoma"/>
          <w:b/>
          <w:sz w:val="28"/>
        </w:rPr>
      </w:pPr>
      <w:r w:rsidRPr="00B80467">
        <w:rPr>
          <w:rFonts w:ascii="Times New Roman" w:hAnsi="Times New Roman" w:cs="Tahoma"/>
          <w:b/>
          <w:sz w:val="28"/>
        </w:rPr>
        <w:t>время последовательного существования антропоидных предков человека (австралопитек);</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Австралопитеков или «южных обезьян» - высокоорганизованных, прямоходящих приматов, принято считать исходными формами в родословной человека. Австралопитеки получили в наследство от своих древесных предков многие свойства, причем наиболее важными из них были способность и стремление к разнообразному обращению с предметами при помощи рук (манипулированию) и высокое развитие стадных отношений. Они были вполне наземными существами, сравнительно небольших размеров – в среднем длина тела 120-130 см, вес 30-40 кг. Их характерной особенностью была двуногая походка и выпрямленное положение тела, о чем свидетельствует строение таза, скелета конечностей и черепа. Свободные верхние конечности давали возможность использовать палки, камни и т.д. Мозговой отдел черепа имел относительно крупные размеры, а лицевая часть была укорочена. Зубы небольшие, располагались плотно, без диастем, с рисунком зубов, характерным для человека. Обитали на открытых равнинах типа саванн.</w:t>
      </w:r>
    </w:p>
    <w:p w:rsidR="00FF4E6F" w:rsidRPr="00B80467" w:rsidRDefault="00FF4E6F" w:rsidP="000665A7">
      <w:pPr>
        <w:numPr>
          <w:ilvl w:val="0"/>
          <w:numId w:val="3"/>
        </w:numPr>
        <w:spacing w:after="0" w:line="360" w:lineRule="auto"/>
        <w:ind w:left="0" w:firstLine="709"/>
        <w:jc w:val="both"/>
        <w:rPr>
          <w:rFonts w:ascii="Times New Roman" w:hAnsi="Times New Roman" w:cs="Tahoma"/>
          <w:b/>
          <w:sz w:val="28"/>
        </w:rPr>
      </w:pPr>
      <w:r w:rsidRPr="00B80467">
        <w:rPr>
          <w:rFonts w:ascii="Times New Roman" w:hAnsi="Times New Roman" w:cs="Tahoma"/>
          <w:b/>
          <w:sz w:val="28"/>
        </w:rPr>
        <w:t>существование древнейших людей: питекантропа (древнейшего человека, или архантропа);</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Впервые ископаемые остатки древнейших людей, получивших название архантропов, были обнаружены голландцем Е. Дюбуа на о.Ява в 1890 году. Архантропы уже умели пользоваться огнем, тем самым, встав на ступеньку выше своих предшественников. Питекантропы – существа прямоходящие, среднего роста и плотного телосложения, сохранившие, однако, много обезьяньих черт, как в форме черепа, так и в строении лицевого скелета.</w:t>
      </w:r>
    </w:p>
    <w:p w:rsidR="00FF4E6F" w:rsidRPr="00B80467" w:rsidRDefault="00FF4E6F" w:rsidP="000665A7">
      <w:pPr>
        <w:numPr>
          <w:ilvl w:val="0"/>
          <w:numId w:val="4"/>
        </w:numPr>
        <w:spacing w:after="0" w:line="360" w:lineRule="auto"/>
        <w:ind w:left="0" w:firstLine="709"/>
        <w:jc w:val="both"/>
        <w:rPr>
          <w:rFonts w:ascii="Times New Roman" w:hAnsi="Times New Roman" w:cs="Tahoma"/>
          <w:b/>
          <w:sz w:val="28"/>
        </w:rPr>
      </w:pPr>
      <w:r w:rsidRPr="00B80467">
        <w:rPr>
          <w:rFonts w:ascii="Times New Roman" w:hAnsi="Times New Roman" w:cs="Tahoma"/>
          <w:b/>
          <w:sz w:val="28"/>
        </w:rPr>
        <w:t>стадия неандертальца, то есть древнего человека или палеоантропа.</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В 1856 году в долине Неандерталь в Германии обнаружили останки существа, жившего 150 – 40 тысяч лет назад, названного неандертальцем. В ископаемом виде они найдены еще в четырехстах местах Северного полушария Евразии. По времени с эпохой неандертальцев совпала эпоха Великого оледенения. Он имел объем мозга, близкий к современному человеку, но покатый лоб, надбровные дуги, низкую черепную коробку; жил в пещерах, охотясь на мамонтов. У неандертальцев впервые были обнаружены захоронения трупов.</w:t>
      </w:r>
    </w:p>
    <w:p w:rsidR="00FF4E6F" w:rsidRPr="00B80467" w:rsidRDefault="00FF4E6F" w:rsidP="000665A7">
      <w:pPr>
        <w:numPr>
          <w:ilvl w:val="0"/>
          <w:numId w:val="5"/>
        </w:numPr>
        <w:spacing w:after="0" w:line="360" w:lineRule="auto"/>
        <w:ind w:left="0" w:firstLine="709"/>
        <w:jc w:val="both"/>
        <w:rPr>
          <w:rFonts w:ascii="Times New Roman" w:hAnsi="Times New Roman" w:cs="Tahoma"/>
          <w:b/>
          <w:sz w:val="28"/>
        </w:rPr>
      </w:pPr>
      <w:r w:rsidRPr="00B80467">
        <w:rPr>
          <w:rFonts w:ascii="Times New Roman" w:hAnsi="Times New Roman" w:cs="Tahoma"/>
          <w:b/>
          <w:sz w:val="28"/>
        </w:rPr>
        <w:t>развитие современных людей (неоантропов).</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Время появления человека современного вида приходится на начало позднего палеолита (70-35 тыс. лет назад). Оно связано с мощным скачком в развитии производительных сил, становлением родового общества и следствием процесса завершения биологической эволюции Homo sapiens. Неоантропы были высокими людьми, пропорционально сложенными. Средний рост мужчин – 180-185 см, женщин – 163-160 см. Первые люди современного облика именуются кроманьонцами (по стоянке неоантропов в Кро-Маньон, Франция). Кроманьонцы отличались длинноногостью за счет большой длины голени. Мощный торс, широкая грудная клетка, сильно развитый мышечный рельеф производят сильное впечатление на современников. Неоантропы – это многослойные стоянки и поселения, кремневые и костяные орудия, жилые сооружения. Это и сложный обряд погребения, украшения, первые шедевры изобразительного искусства и т.д. Переход человеческого общества к верхнему палеолиту (35-10 тыс. лет назад) совпал с завершением антропогенеза - формированием человека современного физиологического типа.</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Итак, линия эволюции человека выстраивается следующим образом: «Человек умелый» (австралопитек) – «Человек прямоходящий» (питекантроп) – « Человек неандертальский» (палеоантроп) - «Человек разумный» (кроманьонец).</w:t>
      </w:r>
    </w:p>
    <w:p w:rsidR="007168F6"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Модель этой тории происхождения человека от человекообразных обезьян, вполне устраивавшая большую часть ученых сто лет назад, сегодня трещит по всем швам, не выдерживая потока новых открытий, а также существования других теорий происхождения человека, которые мы рассмотрим ниже.</w:t>
      </w:r>
      <w:r w:rsidR="007168F6" w:rsidRPr="00B80467">
        <w:rPr>
          <w:rFonts w:cs="Tahoma"/>
          <w:sz w:val="28"/>
          <w:szCs w:val="22"/>
        </w:rPr>
        <w:t xml:space="preserve"> </w:t>
      </w:r>
    </w:p>
    <w:p w:rsidR="000665A7" w:rsidRDefault="000665A7" w:rsidP="000665A7">
      <w:pPr>
        <w:pStyle w:val="a3"/>
        <w:spacing w:before="0" w:beforeAutospacing="0" w:after="0" w:afterAutospacing="0" w:line="360" w:lineRule="auto"/>
        <w:ind w:firstLine="709"/>
        <w:jc w:val="both"/>
        <w:rPr>
          <w:rFonts w:cs="Tahoma"/>
          <w:b/>
          <w:sz w:val="28"/>
          <w:szCs w:val="22"/>
        </w:rPr>
      </w:pPr>
    </w:p>
    <w:p w:rsidR="00B433F5" w:rsidRPr="00B80467" w:rsidRDefault="00B433F5" w:rsidP="000665A7">
      <w:pPr>
        <w:pStyle w:val="a3"/>
        <w:spacing w:before="0" w:beforeAutospacing="0" w:after="0" w:afterAutospacing="0" w:line="360" w:lineRule="auto"/>
        <w:ind w:firstLine="709"/>
        <w:jc w:val="center"/>
        <w:rPr>
          <w:rFonts w:cs="Tahoma"/>
          <w:b/>
          <w:sz w:val="28"/>
          <w:szCs w:val="22"/>
        </w:rPr>
      </w:pPr>
      <w:r w:rsidRPr="00B80467">
        <w:rPr>
          <w:rFonts w:cs="Tahoma"/>
          <w:b/>
          <w:sz w:val="28"/>
          <w:szCs w:val="22"/>
        </w:rPr>
        <w:t>Теория эволюции человека А.</w:t>
      </w:r>
      <w:r w:rsidR="000665A7">
        <w:rPr>
          <w:rFonts w:cs="Tahoma"/>
          <w:b/>
          <w:sz w:val="28"/>
          <w:szCs w:val="22"/>
        </w:rPr>
        <w:t xml:space="preserve"> </w:t>
      </w:r>
      <w:r w:rsidRPr="00B80467">
        <w:rPr>
          <w:rFonts w:cs="Tahoma"/>
          <w:b/>
          <w:sz w:val="28"/>
          <w:szCs w:val="22"/>
        </w:rPr>
        <w:t>Харди</w:t>
      </w:r>
    </w:p>
    <w:p w:rsidR="000665A7" w:rsidRDefault="000665A7" w:rsidP="000665A7">
      <w:pPr>
        <w:pStyle w:val="a3"/>
        <w:spacing w:before="0" w:beforeAutospacing="0" w:after="0" w:afterAutospacing="0" w:line="360" w:lineRule="auto"/>
        <w:ind w:firstLine="709"/>
        <w:jc w:val="both"/>
        <w:rPr>
          <w:rFonts w:cs="Tahoma"/>
          <w:sz w:val="28"/>
          <w:szCs w:val="22"/>
        </w:rPr>
      </w:pP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Не противоречит теории эволюции, а только слегка заменяет нашего прародителя теория ученного А.Харди, который считает, что человек произошел от водной обезьяны.</w:t>
      </w:r>
      <w:r w:rsidR="00454DD0" w:rsidRPr="00B80467">
        <w:rPr>
          <w:rFonts w:cs="Tahoma"/>
          <w:sz w:val="28"/>
          <w:szCs w:val="22"/>
        </w:rPr>
        <w:t xml:space="preserve"> Г</w:t>
      </w:r>
      <w:r w:rsidRPr="00B80467">
        <w:rPr>
          <w:rFonts w:cs="Tahoma"/>
          <w:sz w:val="28"/>
          <w:szCs w:val="22"/>
        </w:rPr>
        <w:t>лавное заключается в том, что теория А. Харди даёт простой и разумный ответ на основной вопрос. Она естественным образом объясняет причины происхождения вертикальной походки человека. Это её несомненное преимущество над официальной версией. Это главное, но не единственное преимущество теории водной обезьяны по сравнению с орудийно-трудовой теорией.</w:t>
      </w:r>
    </w:p>
    <w:p w:rsidR="007168F6" w:rsidRPr="00B80467" w:rsidRDefault="007168F6" w:rsidP="000665A7">
      <w:pPr>
        <w:pStyle w:val="a3"/>
        <w:numPr>
          <w:ilvl w:val="0"/>
          <w:numId w:val="8"/>
        </w:numPr>
        <w:spacing w:before="0" w:beforeAutospacing="0" w:after="0" w:afterAutospacing="0" w:line="360" w:lineRule="auto"/>
        <w:ind w:left="0" w:firstLine="709"/>
        <w:jc w:val="both"/>
        <w:rPr>
          <w:rFonts w:cs="Tahoma"/>
          <w:sz w:val="28"/>
          <w:szCs w:val="22"/>
        </w:rPr>
      </w:pPr>
      <w:r w:rsidRPr="00B80467">
        <w:rPr>
          <w:rStyle w:val="a5"/>
          <w:rFonts w:cs="Tahoma"/>
          <w:sz w:val="28"/>
          <w:szCs w:val="22"/>
        </w:rPr>
        <w:t>Причины возникновения вертикальной походки.</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Объяснение в рамках теории водной обезьяны простое, логичное и соответствует реально наблюдаемым фактам. Ходить по дну водоёма, конечно же, удобнее на двух ногах. Могут ли современные человекообразные обезьяны заходить в воду на задних лапах? Да, могут. Именно так сегодня поступают приматы, когда им необходимо преодолеть вброд водное препятствие. Правда, для прямохождения они вынуждены прибегнуть к помощи палки. Но важен сам факт, находясь в воде, обезьяны вынуждены переходить на прямохождение.</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Вертикальная походка позволяет заходить в более глубокие места и обследовать большие площади водоёма. Поэтому у прямоходящей обезьяны, которая бродила по мелководью в поисках пропитания, существенно увеличивалась зона поиска и сбора корма. Аналогичные причины привели к появлению длинных ног у цапли.</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Это разумное и естественное объяснение причин возникновения прямохождения и этим оно выгодно отличается от теории древесной обезьяны, спустившейся на землю. Притом, что в условиях водной среды, с помощью эффекта гидроневесомости, гораздо легче освоить прямохождение, чем на суше.</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Такая водная обезьяна имела несомненные конкурентные преимущества по сбору пищи перед своими сородичами, передвигающимися на четырех конечностях. Дальше включился механизм естественного отбора – выживали наиболее приспособленные особи, освоившие хождение на задних лапах.</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Встав на ноги, предок человека значительно проиграл в скорости бега, в этом он уступает большинству животных, но в воде скорость передвижения не так уж важна, потому как потенциальная пища – моллюски и ракообразные малоподвижны, по крайней мере, обладают ещё меньшей скоростью передвижения, и в этом смысле прямохождение является значительным преимуществом. Поэтому вертикальная походка оказалась полезным приобретением.</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Помимо прочего, становятся понятными произошедшие перемены с задними конечностями, которые стали более подходить для плавания и ходьбы, чем для лазания по деревьям. В сравнении с антропоидами, человек демонстрирует максимальную среднюю относительную длину нижних конечностей и минимальную среднюю относительную длину верхних конечностей. Его руки коротки, а ноги длинны.</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Напротив руки человекообразных обезьян столь длинны, что, приняв слегка согнутое положение, они легко могут достать ими до земли. Кроме того, ноги человекообразных обезьян внешне похожи на их руки. Это является следствием того, что у них большой палец ноги противопоставлен остальным и напоминает большой палец руки. При этом только человекообразные обезьяны имеют большой палец на ноге такой же, как на руке. У человека же большой палец ноги не противопоставлен остальным.</w:t>
      </w:r>
      <w:r w:rsidR="000665A7">
        <w:rPr>
          <w:rFonts w:cs="Tahoma"/>
          <w:sz w:val="28"/>
          <w:szCs w:val="22"/>
        </w:rPr>
        <w:t xml:space="preserve"> </w:t>
      </w:r>
      <w:r w:rsidRPr="00B80467">
        <w:rPr>
          <w:rFonts w:cs="Tahoma"/>
          <w:sz w:val="28"/>
          <w:szCs w:val="22"/>
        </w:rPr>
        <w:t>Если бы человек имел противопоставленный палец на ноге, он мог бы легко поднимать предметы с помощью большого пальца</w:t>
      </w:r>
      <w:r w:rsidR="000665A7">
        <w:rPr>
          <w:rFonts w:cs="Tahoma"/>
          <w:sz w:val="28"/>
          <w:szCs w:val="22"/>
        </w:rPr>
        <w:t xml:space="preserve"> </w:t>
      </w:r>
      <w:r w:rsidRPr="00B80467">
        <w:rPr>
          <w:rFonts w:cs="Tahoma"/>
          <w:sz w:val="28"/>
          <w:szCs w:val="22"/>
        </w:rPr>
        <w:t>ноги, как это делают обезьяны.</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Современные исследователи не могут дать этому различию внятного объяснения, что легко можно сделать в рамках водной версии происхождения человека. Человеческий предок приобрёл длинные ноги, бродя по мелководью в поисках пищи. Естественно, что чем длиннее ноги, тем глубже и безопаснее можно зайти в воду. Также он добывал себе корм, плавая и ныряя на глубину за моллюсками, которых подбирал руками. Поэтому большой палец руки у человека противопоставлен остальным, что позволило сохранить хватательные функции.</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 другой стороны, для ныряльщика в этих условиях особенно важен хороший и сильный гребок ногами, что эффективнее всего реализовать плотно сжатыми пальцами. Поэтому строение ступни человека отличается от строения рук – пальцы ноги короткие и сомкнуты. Ступня человека по своему строению напоминает ласту, что позволяет ему довольно хорошо плавать, но она подходит и для передвижения по суше.</w:t>
      </w:r>
    </w:p>
    <w:p w:rsidR="0041733A" w:rsidRPr="00B80467" w:rsidRDefault="0041733A" w:rsidP="000665A7">
      <w:pPr>
        <w:pStyle w:val="a3"/>
        <w:numPr>
          <w:ilvl w:val="0"/>
          <w:numId w:val="8"/>
        </w:numPr>
        <w:spacing w:before="0" w:beforeAutospacing="0" w:after="0" w:afterAutospacing="0" w:line="360" w:lineRule="auto"/>
        <w:ind w:left="0" w:firstLine="709"/>
        <w:jc w:val="both"/>
        <w:rPr>
          <w:rFonts w:cs="Tahoma"/>
          <w:sz w:val="28"/>
          <w:szCs w:val="22"/>
        </w:rPr>
      </w:pPr>
      <w:r w:rsidRPr="00B80467">
        <w:rPr>
          <w:rStyle w:val="a5"/>
          <w:rFonts w:cs="Tahoma"/>
          <w:sz w:val="28"/>
          <w:szCs w:val="22"/>
        </w:rPr>
        <w:t>Причины изменения волосяного покрова.</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Для защиты от чрезмерного перегрева человек потеет, при этом через кожу выводится вода и соль, и если своевременно не восполнять их запасы, то человек достаточно быстро погибает. Механизм абсолютно губительный в условиях жарких саванн Африки и совершено естественный, если человек находится в морской воде.</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Теперь понятно, почему человеческий предок потерял сплошной волосяной покров и приобрел взамен подкожную жировую прослойку. В водной среде волосы представляют помеху для плаванья. Поэтому животные, обитающие в водной среде, имеют незначительный волосяной покров, причём волосы расположены так, чтобы не создавать излишнего сопротивления при движении, или голую кожу. Для обеспечения терморегуляции тела, взамен волосяного покрова человек приобрёл слой подкожного жира, как и другие млекопитающие, обитающие в водной среде.</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этой связи по-новому раскрывается интересный факт – остатки ранних африканских гоминид были обнаружены вблизи рек и озёр. Как это объясняют сторонники академической версии? По их мнению, потоотделение было хорошим приспособлением к дневному образу жизни в африканской саванне и обеспечивало возможность выполнения интенсивной работы. Однако потеря жидкости приводила к необходимости её регулярного восполнения, что вынуждало гоминидов держаться вблизи водоёмов. На самом деле причина может быть в совершенно другом. Естественно, что водная обезьяна в силу занимаемой ею экологической ниши была вынуждена обитать непосредственно рядом с водными источниками. Поэтому нет ничего удивительного в том, что около рек и озёр и находят её остатки. Всё правильно, так и должно быть.</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Теория водной обезьяны даёт логичное объяснение многим другим загадкам. Человек имеет нехарактерное для приматов сексуальное поведение. Общее правило среди приматов и других сухопутных млекопитающих – то, что в половом акте самец подходит к самке сзади. У человека наиболее общая поза для полового акта – лицом к лицу, что очень распространено среди морских млекопитающих: дельфины, киты совокупляются лицом к лицу.</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Кстати, существует одна из разновидностей шимпанзе, которая</w:t>
      </w:r>
      <w:r w:rsidR="000665A7">
        <w:rPr>
          <w:rFonts w:cs="Tahoma"/>
          <w:sz w:val="28"/>
          <w:szCs w:val="22"/>
        </w:rPr>
        <w:t xml:space="preserve"> </w:t>
      </w:r>
      <w:r w:rsidRPr="00B80467">
        <w:rPr>
          <w:rFonts w:cs="Tahoma"/>
          <w:sz w:val="28"/>
          <w:szCs w:val="22"/>
        </w:rPr>
        <w:t>достаточно часто совокупляется лицом к лицу, – это карликовые шимпанзе бонобо. И это единственный такой вид приматов. Живут бонобо в тропических лесах Центральной Африки на небольшой территории, между реками Конго и Луалаба, где они много времени проводят в воде.</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Не меньший интерес в свете этой теории представляют обезьяны носачи. Самым бросающимся в глаза признаком носача является его крупный нос, похожий на огурец, который имеется только у самцов. Носачи живут в тропических лесах и мангровых болотах и никогда не отдаляются далеко от берега. Они отличные пловцы, прыгающие в воду прямо с деревьев и умеющие преодолевать расстояния до 20 метров, ныряя под водой.</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пределах открытого мелководья</w:t>
      </w:r>
      <w:r w:rsidR="000665A7">
        <w:rPr>
          <w:rFonts w:cs="Tahoma"/>
          <w:sz w:val="28"/>
          <w:szCs w:val="22"/>
        </w:rPr>
        <w:t xml:space="preserve"> </w:t>
      </w:r>
      <w:r w:rsidRPr="00B80467">
        <w:rPr>
          <w:rFonts w:cs="Tahoma"/>
          <w:sz w:val="28"/>
          <w:szCs w:val="22"/>
        </w:rPr>
        <w:t>носачи передвигаются на четырех конечностях, но расстояние между густо растущими деревьями мангров они преодолевают на двух ногах, идя почти вертикально. Наряду с гиббонами и человеком носачи являются единственными приматами, умеющими преодолевать относительно длинные дистанции на двух ногах.</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Носачи, которые в силу их проживания в мангровых болотах, не утратили полностью качеств необходимых для древесной обезьяны, представляют собой наглядный пример частичной анатомической адаптации приматов к полуводному образу жизни. Строение носа позволяет носачу великолепно чувствовать себя в воде, поскольку даже при погруженной в воду голове не пропускает влагу внутрь. Между тем, большинство остальных приматов имеют маленький нос с широкими ноздрями, расположенный на плоском лице. Понятное дело, что такой нос не позволяет этим приматам нырять и плавать.</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Теория убедительно поясняет, почему изменились строение носоглотки и возможности зрачка глаза. Именно нырянием и добыванием пищи на дне можно объяснить часто встречающуюся врожденную предрасположенность людей к близорукости. Лицо вытянулось, нос стал гораздо крупнее, а ноздри повернулись в сторону рта, что при нырянии и плавании предохраняло от попадания воды в носоглотку.</w:t>
      </w:r>
    </w:p>
    <w:p w:rsidR="007168F6" w:rsidRPr="00B80467" w:rsidRDefault="007168F6"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Более того, вероятно, именно благодаря водному происхождению мы научились произносить слова. Именно так считает кандидат биологических наук А. Забродский: «Обезьяны-то не разговаривают только оттого, что не умеют подолгу задерживать дыхание – запасать воздух, необходимый для членораздельных звуков. У нашего водного предка подобная способность сначала могла развиться для того, чтобы нырять. А потом он воспользовался ею для совершенствования голосовых связок».</w:t>
      </w:r>
    </w:p>
    <w:p w:rsidR="00FF4E6F" w:rsidRPr="00B80467" w:rsidRDefault="000665A7" w:rsidP="000665A7">
      <w:pPr>
        <w:spacing w:after="0" w:line="360" w:lineRule="auto"/>
        <w:ind w:firstLine="709"/>
        <w:jc w:val="center"/>
        <w:rPr>
          <w:rFonts w:ascii="Times New Roman" w:hAnsi="Times New Roman" w:cs="Tahoma"/>
          <w:sz w:val="28"/>
        </w:rPr>
      </w:pPr>
      <w:r>
        <w:rPr>
          <w:rFonts w:cs="Tahoma"/>
          <w:b/>
          <w:bCs/>
          <w:sz w:val="28"/>
        </w:rPr>
        <w:br w:type="page"/>
      </w:r>
      <w:r w:rsidR="00FF4E6F" w:rsidRPr="00B80467">
        <w:rPr>
          <w:rFonts w:ascii="Times New Roman" w:hAnsi="Times New Roman" w:cs="Tahoma"/>
          <w:b/>
          <w:bCs/>
          <w:sz w:val="28"/>
        </w:rPr>
        <w:t>Теория творения (Креационизм)</w:t>
      </w:r>
    </w:p>
    <w:p w:rsidR="000665A7" w:rsidRDefault="000665A7" w:rsidP="000665A7">
      <w:pPr>
        <w:spacing w:after="0" w:line="360" w:lineRule="auto"/>
        <w:ind w:firstLine="709"/>
        <w:jc w:val="both"/>
        <w:rPr>
          <w:rFonts w:ascii="Times New Roman" w:hAnsi="Times New Roman" w:cs="Tahoma"/>
          <w:sz w:val="28"/>
        </w:rPr>
      </w:pP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Креационизм (от англ. creation — создание) — философско-методологическая концепция, в рамках которой основные формы органического мира (жизнь), человечество, планета Земля, а также мир в целом, рассматриваются как намеренно созданные неким сверхсуществом или божеством. Последователи креационизма разрабатывают совокупность идей — от сугубо богословских и философских до претендующих на научность, хотя в целом современное научное сообщество относится к таким идеям критически.</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Наиболее известна библейская версия, согласно которой человек сотворен единым Богом. Так, в христианстве Бог создал первого человека на шестой день творения по образу и подобию своему, чтобы владел он всей землей. Создав Адама из праха земного, Бог вдохнул в него дыхание жизни. Позднее из ребра Адама была создана первая женщина - Ева. Эта версия имеет более древние египетские корни и ряд аналогов в мифах других народов. Религиозная концепция происхождения человека носит ненаучный, мифологический характер и поэтому во многом не устраивала ученых. Выдвигаются различные доказательства этой теории, важнейшее из которых - сходство мифов и легенд разных народов, повествующих о сотворении человека. Теории креационизма придерживаются последователи почти всех наиболее распространенных религиозных учений (особенно христиане, мусульмане, иудеи).</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Креационисты в большинстве своем отвергают эволюцию, приводя при этом неоспоримые факты в свою пользу. К примеру, сообщается о том, что эксперты по вычислительной технике зашли в тупик в попытке воспроизвести человеческое зрение. Они вынуждены были признать, что невозможно искусственным путем воспроизвести человеческий глаз, в особенности сетчатку с ее 100 миллионами палочек и колбочек, а также нейронные слои, выполняющие, по меньшей мере, 10 миллиардов вычислительных операций в секунду. Даже Дарвин признавал: «Предположение, чтобы глаз… мог быть выработан естественным отбором, может показаться, сознаюсь в том откровенно, в высшей степени нелепым».</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Проведем сравнительный анализ двух нами уже рассмотренных теорий:</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1) Процесс возникновения Вселенной и зарождения жизни на Земле</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Эволюционная модель основана на принципе постепенной изменчивости и полагает, что жизнь на Земле достигла сложного и высокоорганизованного состояния в процессе естественного развития. Креационная модель выделяет особый, начальный момент творения, когда важнейшие неживые и живые системы были созданы в законченном и совершенном виде.</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2) Движущие силы.</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Эволюционная модель утверждает, что движущими силами являются неизменные законы природы. Благодаря этим законам осуществляется генезис и совершенствование всего живого. Сюда же эволюционисты относят законы биологического отбора, основывающиеся на борьбе видов за выживание. Креационная модель, исходя из того, что естественные процессы в настоящее время не создают жизни, не осуществляют формообразования видов и их совершенствования, креационисты утверждают, что все живое было создано сверхъестественным образом. Это предполагает наличие во Вселенной Высшего Разума, способного замыслить и воплотить все ныне существующее.</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3) Движущие силы и их проявление в настоящее время.</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Эволюционная модель: в силу неизменности и поступательности движущих сил, естественные законы, создавшие все живое, действуют и сегодня. Будучи производной, их действия, эволюция происходит и поныне. Креационная модель, после завершения акта творения процессы творения уступили место процессам сохранения, поддерживающим Вселенную и обеспечивающим выполнение ею некоего предназначения. Поэтому в окружающем мире мы не можем больше наблюдать процессов творения и совершенствования.</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4) Отношение к существующему миропорядку.</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Эволюционная модель, ныне существующий мир изначально находился в состоянии хаоса и беспорядка. С течением времени и благодаря действию естественных законов он становится все более организованным и сложным. Процессы, свидетельствующие о постоянном упорядочении мира, должны происходить и в настоящее время. Креационная модель представляет мир в уже созданном, завершенном виде. Так как порядок был изначально совершенным, то улучшаться он уже не может, а должен с течением времени терять свое совершенство.</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5) Факторы времени.</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Эволюционная модель, чтобы привести Вселенную и жизнь на Земле в современное сложное состояние посредством природных процессов, необходимо достаточно длительное время, поэтому возраст Вселенной определяется эволюционистами в 13,7 миллиарда лет, а возраст Земли – в 4,6 миллиарда лет. Креационная модель, мир был создан в непостижимо короткое время. В силу этого креационисты оперируют несравнимо меньшими цифрами в определении возраста Земли и жизни на ней.</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последние годы делаются попытки научного доказательства того, что описано в Библии. Примером здесь могут послужить две книги, написанные известным физиком Дж. Шредером, в которых он утверждает, что библейский рассказ и данные науки не противоречат друг другу. Одной из важных задач Шредера было согласование библейского рассказа о сотворении мира за шесть дней - с научными фактами о существовании Вселенной в течение 15 миллиардов лет.</w:t>
      </w:r>
    </w:p>
    <w:p w:rsidR="00FF4E6F" w:rsidRPr="00B80467" w:rsidRDefault="00FF4E6F"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Поэтому, признавая все же ограниченные возможности науки вообще в выяснении проблем человеческой жизни, надо с должным пониманием относиться к тому, что целый ряд выдающихся ученых (среди них - лауреаты Нобелевской премии) признают существование Творца, как всего окружающего мира, так и разнообразных форм жизни на нашей планете.</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Гипотеза творения не может быть ни доказана, ни опровергнута и будет существовать всегда вместе с научными гипотезами происхождения жизни. Креационизм мыслится как Божье Творение</w:t>
      </w:r>
      <w:r w:rsidR="00B14F8A" w:rsidRPr="00B80467">
        <w:rPr>
          <w:rFonts w:ascii="Times New Roman" w:hAnsi="Times New Roman" w:cs="Tahoma"/>
          <w:sz w:val="28"/>
        </w:rPr>
        <w:t>.</w:t>
      </w:r>
    </w:p>
    <w:p w:rsidR="000665A7" w:rsidRDefault="000665A7" w:rsidP="000665A7">
      <w:pPr>
        <w:pStyle w:val="Web"/>
        <w:spacing w:before="0" w:beforeAutospacing="0" w:after="0" w:afterAutospacing="0" w:line="360" w:lineRule="auto"/>
        <w:ind w:firstLine="709"/>
        <w:jc w:val="both"/>
        <w:rPr>
          <w:rFonts w:cs="Tahoma"/>
          <w:b/>
          <w:bCs/>
          <w:sz w:val="28"/>
          <w:szCs w:val="22"/>
          <w:lang w:val="ru-RU"/>
        </w:rPr>
      </w:pPr>
    </w:p>
    <w:p w:rsidR="00892F3F" w:rsidRPr="00B80467" w:rsidRDefault="00892F3F" w:rsidP="000665A7">
      <w:pPr>
        <w:pStyle w:val="Web"/>
        <w:spacing w:before="0" w:beforeAutospacing="0" w:after="0" w:afterAutospacing="0" w:line="360" w:lineRule="auto"/>
        <w:ind w:firstLine="709"/>
        <w:jc w:val="center"/>
        <w:rPr>
          <w:rFonts w:cs="Tahoma"/>
          <w:b/>
          <w:bCs/>
          <w:sz w:val="28"/>
          <w:szCs w:val="22"/>
          <w:lang w:val="ru-RU"/>
        </w:rPr>
      </w:pPr>
      <w:r w:rsidRPr="00B80467">
        <w:rPr>
          <w:rFonts w:cs="Tahoma"/>
          <w:b/>
          <w:bCs/>
          <w:sz w:val="28"/>
          <w:szCs w:val="22"/>
          <w:lang w:val="ru-RU"/>
        </w:rPr>
        <w:t>Критика теории эволюции</w:t>
      </w:r>
    </w:p>
    <w:p w:rsidR="000665A7" w:rsidRDefault="000665A7" w:rsidP="000665A7">
      <w:pPr>
        <w:pStyle w:val="Web"/>
        <w:spacing w:before="0" w:beforeAutospacing="0" w:after="0" w:afterAutospacing="0" w:line="360" w:lineRule="auto"/>
        <w:ind w:firstLine="709"/>
        <w:jc w:val="both"/>
        <w:rPr>
          <w:rFonts w:cs="Tahoma"/>
          <w:sz w:val="28"/>
          <w:szCs w:val="22"/>
          <w:lang w:val="ru-RU"/>
        </w:rPr>
      </w:pP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Теория эволюции подвергается критике, в основном, по трем направлениям.</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 xml:space="preserve">1. </w:t>
      </w:r>
      <w:r w:rsidRPr="00B80467">
        <w:rPr>
          <w:rFonts w:cs="Tahoma"/>
          <w:i/>
          <w:iCs/>
          <w:sz w:val="28"/>
          <w:szCs w:val="22"/>
          <w:lang w:val="ru-RU"/>
        </w:rPr>
        <w:t>Палеонтологическая летопись</w:t>
      </w:r>
      <w:r w:rsidRPr="00B80467">
        <w:rPr>
          <w:rFonts w:cs="Tahoma"/>
          <w:sz w:val="28"/>
          <w:szCs w:val="22"/>
          <w:lang w:val="ru-RU"/>
        </w:rPr>
        <w:t xml:space="preserve"> обнаруживает скорее структуру эволюционных скачков, а не постепенные преобразования.</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2.</w:t>
      </w:r>
      <w:r w:rsidRPr="00B80467">
        <w:rPr>
          <w:rFonts w:cs="Tahoma"/>
          <w:i/>
          <w:iCs/>
          <w:sz w:val="28"/>
          <w:szCs w:val="22"/>
          <w:lang w:val="ru-RU"/>
        </w:rPr>
        <w:t>Гены</w:t>
      </w:r>
      <w:r w:rsidRPr="00B80467">
        <w:rPr>
          <w:rFonts w:cs="Tahoma"/>
          <w:sz w:val="28"/>
          <w:szCs w:val="22"/>
          <w:lang w:val="ru-RU"/>
        </w:rPr>
        <w:t xml:space="preserve"> – мощный стабилизирующий механизм, главная задача которого заключается в том, чтобы предотвратить развития новых форм. </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 xml:space="preserve">3. Случайные, возникающие друг за другом </w:t>
      </w:r>
      <w:r w:rsidRPr="00B80467">
        <w:rPr>
          <w:rFonts w:cs="Tahoma"/>
          <w:i/>
          <w:iCs/>
          <w:sz w:val="28"/>
          <w:szCs w:val="22"/>
          <w:lang w:val="ru-RU"/>
        </w:rPr>
        <w:t>мутации</w:t>
      </w:r>
      <w:r w:rsidRPr="00B80467">
        <w:rPr>
          <w:rFonts w:cs="Tahoma"/>
          <w:sz w:val="28"/>
          <w:szCs w:val="22"/>
          <w:lang w:val="ru-RU"/>
        </w:rPr>
        <w:t xml:space="preserve"> на молекулярном уровне не являются объяснением высокой организованности и растущей сложности живых организмов.</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Согласно эволюционной теории от палеонтологической летописи следовало бы ожидать постепенного появления простейших форм жизни, постепенного преобразования простых форм в более сложные, множество промежуточных «звеньев» между разными видами, зачатки новых признаков организма, например, конечностей, костей и органов.</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На самом деле палеонтологи представляют доказательства внезапного появления сложных форм жизни, размножения сложных форм жизни «по роду их» (по биологическим семействам), не исключающее вариаций, отсутствие промежуточных «звеньев» между разными биологическими семействами, отсутствие частично развитых признаков, то есть полную законченность всех частей тела.</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Резкой критике подвергается теория происхождения человека от обезьяны. Обращается внимание общественности на то, что «пилтдаунский человек», которого считали «недостающим звеном» в течение 40 лет, на деле оказался подделкой: в 1953 году выяснили, что на самом деле части челюсти и зубов орангутанга были соединены с частями человеческого черепа.</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Не лучшим образом обстоят дела и у рамапитека. Как можно было рамапитека, реконструированного по одним лишь только зубам и челюстям – без информации о тазе, конечностях или черепе – назвать «первым представителем человеческого рода»?</w:t>
      </w:r>
    </w:p>
    <w:p w:rsidR="00892F3F" w:rsidRPr="00B80467" w:rsidRDefault="00B14F8A"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В</w:t>
      </w:r>
      <w:r w:rsidR="00892F3F" w:rsidRPr="00B80467">
        <w:rPr>
          <w:rFonts w:cs="Tahoma"/>
          <w:sz w:val="28"/>
          <w:szCs w:val="22"/>
          <w:lang w:val="ru-RU"/>
        </w:rPr>
        <w:t>се большее число ученых убеждается, что и австралопитек не был нашим прародителем. Тщательные исследования его черепа показали, что он гораздо более похож на черепа нынешних обезьян, а не человека</w:t>
      </w:r>
    </w:p>
    <w:p w:rsidR="00892F3F" w:rsidRPr="00B80467" w:rsidRDefault="00B14F8A"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 xml:space="preserve">А вот неандерталец </w:t>
      </w:r>
      <w:r w:rsidR="00892F3F" w:rsidRPr="00B80467">
        <w:rPr>
          <w:rFonts w:cs="Tahoma"/>
          <w:sz w:val="28"/>
          <w:szCs w:val="22"/>
          <w:lang w:val="ru-RU"/>
        </w:rPr>
        <w:t>несомненно, относится к человеческому роду. Беда в том, что его изображали похожим, скорее, на обезьяну. Позже выяснили, что его скелет был сильно деформирован болезнью, и новый воспроизведенный по останкам вид неандертальца показывает, что он мало чем отличался от ныне существующих собратьев.</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 xml:space="preserve">Что касается кроманьонца, то обнаруженные кости были практически неотличимы от костей современных людей, поэтому говорить о нем, как о каком-то «переходном звене» уже никто не решается. </w:t>
      </w:r>
    </w:p>
    <w:p w:rsidR="00892F3F" w:rsidRPr="00B80467" w:rsidRDefault="00892F3F" w:rsidP="000665A7">
      <w:pPr>
        <w:pStyle w:val="Web"/>
        <w:spacing w:before="0" w:beforeAutospacing="0" w:after="0" w:afterAutospacing="0" w:line="360" w:lineRule="auto"/>
        <w:ind w:firstLine="709"/>
        <w:jc w:val="both"/>
        <w:rPr>
          <w:rFonts w:cs="Tahoma"/>
          <w:sz w:val="28"/>
          <w:szCs w:val="22"/>
          <w:lang w:val="ru-RU"/>
        </w:rPr>
      </w:pPr>
      <w:r w:rsidRPr="00B80467">
        <w:rPr>
          <w:rFonts w:cs="Tahoma"/>
          <w:sz w:val="28"/>
          <w:szCs w:val="22"/>
          <w:lang w:val="ru-RU"/>
        </w:rPr>
        <w:t xml:space="preserve">Чарльз Дарвин не отрицал существования Бога, однако считал, что </w:t>
      </w:r>
      <w:r w:rsidRPr="00B80467">
        <w:rPr>
          <w:rFonts w:cs="Tahoma"/>
          <w:i/>
          <w:iCs/>
          <w:sz w:val="28"/>
          <w:szCs w:val="22"/>
          <w:u w:val="single"/>
          <w:lang w:val="ru-RU"/>
        </w:rPr>
        <w:t>Бог создал лишь начальные виды</w:t>
      </w:r>
      <w:r w:rsidRPr="00B80467">
        <w:rPr>
          <w:rFonts w:cs="Tahoma"/>
          <w:sz w:val="28"/>
          <w:szCs w:val="22"/>
          <w:lang w:val="ru-RU"/>
        </w:rPr>
        <w:t>, остальные же возникли под действием естественного отбора. Альфред Уоллес, который пришел к открытию принципа естественного отбора почти одновременно с Дарвином, в отличие от последнего утверждал, что между человеком</w:t>
      </w:r>
      <w:r w:rsidRPr="00B80467">
        <w:rPr>
          <w:rFonts w:cs="Tahoma"/>
          <w:sz w:val="28"/>
          <w:szCs w:val="22"/>
        </w:rPr>
        <w:t xml:space="preserve"> и </w:t>
      </w:r>
      <w:r w:rsidRPr="00B80467">
        <w:rPr>
          <w:rFonts w:cs="Tahoma"/>
          <w:sz w:val="28"/>
          <w:szCs w:val="22"/>
          <w:lang w:val="ru-RU"/>
        </w:rPr>
        <w:t xml:space="preserve">животными существует резкая грань в отношении психической деятельности. Он пришел к выводу, что мозг человека не может рассматриваться как результат естественного отбора. Уоллес провозгласил, что этот “мыслительный инструмент” возник в результате потребностей его обладателя, и предполагал “вмешательство высшего разумного существа”. </w:t>
      </w:r>
    </w:p>
    <w:p w:rsidR="00892F3F" w:rsidRPr="00B80467" w:rsidRDefault="00892F3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В приведенной ниже таблице изложено мнение креационистов</w:t>
      </w:r>
      <w:r w:rsidR="000665A7">
        <w:rPr>
          <w:rFonts w:ascii="Times New Roman" w:hAnsi="Times New Roman" w:cs="Tahoma"/>
          <w:sz w:val="28"/>
        </w:rPr>
        <w:t xml:space="preserve"> </w:t>
      </w:r>
      <w:r w:rsidR="00B14F8A" w:rsidRPr="00B80467">
        <w:rPr>
          <w:rFonts w:ascii="Times New Roman" w:hAnsi="Times New Roman" w:cs="Tahoma"/>
          <w:sz w:val="28"/>
        </w:rPr>
        <w:t xml:space="preserve">и дарвинистов </w:t>
      </w:r>
      <w:r w:rsidRPr="00B80467">
        <w:rPr>
          <w:rFonts w:ascii="Times New Roman" w:hAnsi="Times New Roman" w:cs="Tahoma"/>
          <w:sz w:val="28"/>
        </w:rPr>
        <w:t>о происхождении жизни и человека на Земле.</w:t>
      </w:r>
    </w:p>
    <w:p w:rsidR="00892F3F" w:rsidRPr="00B80467" w:rsidRDefault="00892F3F" w:rsidP="000665A7">
      <w:pPr>
        <w:pStyle w:val="3"/>
        <w:ind w:firstLine="709"/>
        <w:jc w:val="both"/>
        <w:rPr>
          <w:rFonts w:ascii="Times New Roman" w:hAnsi="Times New Roman" w:cs="Tahoma"/>
          <w:color w:val="auto"/>
          <w:sz w:val="28"/>
          <w:szCs w:val="22"/>
        </w:rPr>
      </w:pPr>
      <w:r w:rsidRPr="00B80467">
        <w:rPr>
          <w:rFonts w:ascii="Times New Roman" w:hAnsi="Times New Roman" w:cs="Tahoma"/>
          <w:color w:val="auto"/>
          <w:sz w:val="28"/>
          <w:szCs w:val="22"/>
        </w:rPr>
        <w:t>Сопоставительный анализ теории творения и эволюционной теории происхождения жизни и человека</w:t>
      </w:r>
    </w:p>
    <w:p w:rsidR="000665A7" w:rsidRDefault="000665A7" w:rsidP="000665A7">
      <w:pPr>
        <w:spacing w:after="0" w:line="360" w:lineRule="auto"/>
        <w:ind w:firstLine="709"/>
        <w:jc w:val="both"/>
        <w:rPr>
          <w:rFonts w:ascii="Times New Roman" w:hAnsi="Times New Roman" w:cs="Tahoma"/>
          <w:sz w:val="28"/>
        </w:rPr>
      </w:pPr>
    </w:p>
    <w:p w:rsidR="00892F3F" w:rsidRPr="00B80467" w:rsidRDefault="00892F3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Таблица 2.1.</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3261"/>
        <w:gridCol w:w="3208"/>
      </w:tblGrid>
      <w:tr w:rsidR="00892F3F" w:rsidRPr="00387CF7" w:rsidTr="000665A7">
        <w:trPr>
          <w:jc w:val="center"/>
        </w:trPr>
        <w:tc>
          <w:tcPr>
            <w:tcW w:w="2785" w:type="dxa"/>
            <w:vAlign w:val="center"/>
          </w:tcPr>
          <w:p w:rsidR="00892F3F" w:rsidRPr="00387CF7" w:rsidRDefault="00892F3F" w:rsidP="000665A7">
            <w:pPr>
              <w:pStyle w:val="9"/>
              <w:keepNext w:val="0"/>
              <w:spacing w:line="360" w:lineRule="auto"/>
              <w:jc w:val="center"/>
              <w:rPr>
                <w:rFonts w:ascii="Times New Roman" w:hAnsi="Times New Roman" w:cs="Times New Roman"/>
                <w:color w:val="auto"/>
                <w:sz w:val="20"/>
                <w:szCs w:val="22"/>
              </w:rPr>
            </w:pPr>
            <w:r w:rsidRPr="00387CF7">
              <w:rPr>
                <w:rFonts w:ascii="Times New Roman" w:hAnsi="Times New Roman" w:cs="Times New Roman"/>
                <w:color w:val="auto"/>
                <w:sz w:val="20"/>
                <w:szCs w:val="22"/>
              </w:rPr>
              <w:t>Модель эволюции</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Модель сотворения</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Конкретные факты</w:t>
            </w:r>
          </w:p>
        </w:tc>
      </w:tr>
      <w:tr w:rsidR="00892F3F" w:rsidRPr="00387CF7" w:rsidTr="000665A7">
        <w:trPr>
          <w:jc w:val="center"/>
        </w:trPr>
        <w:tc>
          <w:tcPr>
            <w:tcW w:w="2785" w:type="dxa"/>
            <w:vAlign w:val="center"/>
          </w:tcPr>
          <w:p w:rsidR="00892F3F" w:rsidRPr="00387CF7" w:rsidRDefault="00892F3F" w:rsidP="000665A7">
            <w:pPr>
              <w:pStyle w:val="9"/>
              <w:keepNext w:val="0"/>
              <w:spacing w:line="360" w:lineRule="auto"/>
              <w:jc w:val="center"/>
              <w:rPr>
                <w:rFonts w:ascii="Times New Roman" w:hAnsi="Times New Roman" w:cs="Times New Roman"/>
                <w:color w:val="auto"/>
                <w:sz w:val="20"/>
                <w:szCs w:val="22"/>
              </w:rPr>
            </w:pPr>
            <w:r w:rsidRPr="00387CF7">
              <w:rPr>
                <w:rFonts w:ascii="Times New Roman" w:hAnsi="Times New Roman" w:cs="Times New Roman"/>
                <w:color w:val="auto"/>
                <w:sz w:val="20"/>
                <w:szCs w:val="22"/>
              </w:rPr>
              <w:t>1</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2</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3</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Жизнь развилась из неживой материи путем случайной химической эволюции (самозарождения)</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Жизнь происходит только от уже существующей жизни; изначально создана разумным Создателем</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1.Жизнь происходит только от уже существующей жизни.</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2.Сложный генетический код не может образоваться случайно</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Свидетельство, ожидаемое от ископаемых:</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1)постепенное появление простых форм жизни;</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2)переходные формы как связующие звенья</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Свидетельство, ожидаемое от ископаемых:</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1)внезапное появление в большом разнообразии сложных форм;</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2)пробелы, разделяющие основные группы; отсутствие связующих форм</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Свидетельство ископаемых:</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1)внезапное появление в большом разнообразии сложных организмов;</w:t>
            </w:r>
          </w:p>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2)каждый новый вид обособлен от предшествующих видов; отсутствие связующих форм</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Новые виды возникают постепенно; зачатки недоразвитых костей и органов на различных промежуточных стадиях</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Никакие новые виды не появляются постепенно; отсутствие недоразвитых костей или органов; все части полностью сформированы</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Никакие новые виды не появляются постепенно, хотя и существует много разновидностей; отсутствие недоразвитых костей или органов</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Мутации: в конечном счете полезны; порождают новые признаки</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Мутации вредны для сложных организмов; не приводят ни к чему новому</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Небольшие мутации вредны, значительные – смертельны; никогда не приводят ни к чему новому</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Постепенное возникновение цивилизации из грубых, звероподобных начальных стадий</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Цивилизация возникает одновременно с человеком; сложная с самого начала</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Цивилизация возникает одновременно с человеком; жители пещер – современники тех цивилизованных людей</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Речь эволюционировала от простых звуков животных в сложные современные языки</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Речь возникает одновременно с человеком; древние языки сложны и обнаруживают завершенность</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Речь возникает одновременно с человеком; древние языки часто более сложные, чем современные</w:t>
            </w:r>
          </w:p>
        </w:tc>
      </w:tr>
      <w:tr w:rsidR="00892F3F" w:rsidRPr="00387CF7" w:rsidTr="000665A7">
        <w:trPr>
          <w:jc w:val="center"/>
        </w:trPr>
        <w:tc>
          <w:tcPr>
            <w:tcW w:w="2785"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Появление человека миллионы лет тому назад</w:t>
            </w:r>
          </w:p>
        </w:tc>
        <w:tc>
          <w:tcPr>
            <w:tcW w:w="3261"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Появление человека около 6 000 лет тому назад</w:t>
            </w:r>
          </w:p>
        </w:tc>
        <w:tc>
          <w:tcPr>
            <w:tcW w:w="3208" w:type="dxa"/>
            <w:vAlign w:val="center"/>
          </w:tcPr>
          <w:p w:rsidR="00892F3F" w:rsidRPr="00387CF7" w:rsidRDefault="00892F3F" w:rsidP="000665A7">
            <w:pPr>
              <w:spacing w:after="0" w:line="360" w:lineRule="auto"/>
              <w:jc w:val="center"/>
              <w:rPr>
                <w:rFonts w:ascii="Times New Roman" w:hAnsi="Times New Roman"/>
                <w:sz w:val="20"/>
              </w:rPr>
            </w:pPr>
            <w:r w:rsidRPr="00387CF7">
              <w:rPr>
                <w:rFonts w:ascii="Times New Roman" w:hAnsi="Times New Roman"/>
                <w:sz w:val="20"/>
              </w:rPr>
              <w:t>Древнейшим записям приблизительно всего лишь 5 000 лет</w:t>
            </w:r>
          </w:p>
        </w:tc>
      </w:tr>
    </w:tbl>
    <w:p w:rsidR="00892F3F" w:rsidRPr="00B80467" w:rsidRDefault="00892F3F" w:rsidP="000665A7">
      <w:pPr>
        <w:spacing w:after="0" w:line="360" w:lineRule="auto"/>
        <w:ind w:firstLine="709"/>
        <w:jc w:val="both"/>
        <w:rPr>
          <w:rFonts w:ascii="Times New Roman" w:hAnsi="Times New Roman" w:cs="Tahoma"/>
          <w:sz w:val="28"/>
        </w:rPr>
      </w:pPr>
    </w:p>
    <w:p w:rsidR="00892F3F" w:rsidRPr="00B80467" w:rsidRDefault="00892F3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Из других источников известно, что математики вывели вероятность возникновения белка из небелковых форм, она оказалась в пропорции 1:10</w:t>
      </w:r>
      <w:r w:rsidRPr="00B80467">
        <w:rPr>
          <w:rFonts w:ascii="Times New Roman" w:hAnsi="Times New Roman" w:cs="Tahoma"/>
          <w:sz w:val="28"/>
          <w:vertAlign w:val="superscript"/>
        </w:rPr>
        <w:t>321</w:t>
      </w:r>
      <w:r w:rsidRPr="00B80467">
        <w:rPr>
          <w:rFonts w:ascii="Times New Roman" w:hAnsi="Times New Roman" w:cs="Tahoma"/>
          <w:sz w:val="28"/>
        </w:rPr>
        <w:t>, то есть абсолютно неосуществимой, поскольку у математиков вероятностью «нуль» считается уже соотношение 1:10</w:t>
      </w:r>
      <w:r w:rsidRPr="00B80467">
        <w:rPr>
          <w:rFonts w:ascii="Times New Roman" w:hAnsi="Times New Roman" w:cs="Tahoma"/>
          <w:sz w:val="28"/>
          <w:vertAlign w:val="superscript"/>
        </w:rPr>
        <w:t>30</w:t>
      </w:r>
      <w:r w:rsidRPr="00B80467">
        <w:rPr>
          <w:rFonts w:ascii="Times New Roman" w:hAnsi="Times New Roman" w:cs="Tahoma"/>
          <w:sz w:val="28"/>
        </w:rPr>
        <w:t>.</w:t>
      </w:r>
    </w:p>
    <w:p w:rsidR="00892F3F" w:rsidRPr="00B80467" w:rsidRDefault="00892F3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Химики с биологами установили поразительный факт: основа жизни – белки; для возникновения белка необходимо наличие аминокислот (ДНК, РНК и т.д.), а для создания аминокислот необходимы… белки. Этот замкнутый круг также доказывает несостоятельность теории Дарвина.</w:t>
      </w:r>
    </w:p>
    <w:p w:rsidR="000665A7" w:rsidRDefault="000665A7" w:rsidP="000665A7">
      <w:pPr>
        <w:spacing w:after="0" w:line="360" w:lineRule="auto"/>
        <w:ind w:firstLine="709"/>
        <w:jc w:val="both"/>
        <w:rPr>
          <w:rFonts w:ascii="Times New Roman" w:hAnsi="Times New Roman" w:cs="Tahoma"/>
          <w:b/>
          <w:bCs/>
          <w:sz w:val="28"/>
        </w:rPr>
      </w:pPr>
    </w:p>
    <w:p w:rsidR="00892F3F" w:rsidRPr="00B80467" w:rsidRDefault="00892F3F" w:rsidP="000665A7">
      <w:pPr>
        <w:spacing w:after="0" w:line="360" w:lineRule="auto"/>
        <w:ind w:firstLine="709"/>
        <w:jc w:val="center"/>
        <w:rPr>
          <w:rFonts w:ascii="Times New Roman" w:hAnsi="Times New Roman" w:cs="Tahoma"/>
          <w:b/>
          <w:bCs/>
          <w:sz w:val="28"/>
        </w:rPr>
      </w:pPr>
      <w:r w:rsidRPr="00B80467">
        <w:rPr>
          <w:rFonts w:ascii="Times New Roman" w:hAnsi="Times New Roman" w:cs="Tahoma"/>
          <w:b/>
          <w:bCs/>
          <w:sz w:val="28"/>
        </w:rPr>
        <w:t>Причины доминирования теории эволюции</w:t>
      </w:r>
    </w:p>
    <w:p w:rsidR="000665A7" w:rsidRDefault="000665A7" w:rsidP="000665A7">
      <w:pPr>
        <w:spacing w:after="0" w:line="360" w:lineRule="auto"/>
        <w:ind w:firstLine="709"/>
        <w:jc w:val="both"/>
        <w:rPr>
          <w:rFonts w:ascii="Times New Roman" w:hAnsi="Times New Roman" w:cs="Tahoma"/>
          <w:sz w:val="28"/>
        </w:rPr>
      </w:pPr>
    </w:p>
    <w:p w:rsidR="00892F3F" w:rsidRPr="00B80467" w:rsidRDefault="00B14F8A"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 xml:space="preserve">Живучесть теории эволюции </w:t>
      </w:r>
      <w:r w:rsidR="00892F3F" w:rsidRPr="00B80467">
        <w:rPr>
          <w:rFonts w:ascii="Times New Roman" w:hAnsi="Times New Roman" w:cs="Tahoma"/>
          <w:sz w:val="28"/>
        </w:rPr>
        <w:t>объясняют следующими факторами:</w:t>
      </w:r>
    </w:p>
    <w:p w:rsidR="00892F3F" w:rsidRPr="00B80467" w:rsidRDefault="00892F3F" w:rsidP="000665A7">
      <w:pPr>
        <w:numPr>
          <w:ilvl w:val="0"/>
          <w:numId w:val="7"/>
        </w:numPr>
        <w:spacing w:after="0" w:line="360" w:lineRule="auto"/>
        <w:ind w:left="0" w:firstLine="709"/>
        <w:jc w:val="both"/>
        <w:rPr>
          <w:rFonts w:ascii="Times New Roman" w:hAnsi="Times New Roman" w:cs="Tahoma"/>
          <w:sz w:val="28"/>
        </w:rPr>
      </w:pPr>
      <w:r w:rsidRPr="00B80467">
        <w:rPr>
          <w:rFonts w:ascii="Times New Roman" w:hAnsi="Times New Roman" w:cs="Tahoma"/>
          <w:sz w:val="28"/>
        </w:rPr>
        <w:t>В школе изучают только теорию эволюции. Не допускается, чтобы в школьных учебниках появлялись аргументы против эволюции.</w:t>
      </w:r>
    </w:p>
    <w:p w:rsidR="00892F3F" w:rsidRPr="00B80467" w:rsidRDefault="00892F3F" w:rsidP="000665A7">
      <w:pPr>
        <w:numPr>
          <w:ilvl w:val="0"/>
          <w:numId w:val="7"/>
        </w:numPr>
        <w:spacing w:after="0" w:line="360" w:lineRule="auto"/>
        <w:ind w:left="0" w:firstLine="709"/>
        <w:jc w:val="both"/>
        <w:rPr>
          <w:rFonts w:ascii="Times New Roman" w:hAnsi="Times New Roman" w:cs="Tahoma"/>
          <w:sz w:val="28"/>
        </w:rPr>
      </w:pPr>
      <w:r w:rsidRPr="00B80467">
        <w:rPr>
          <w:rFonts w:ascii="Times New Roman" w:hAnsi="Times New Roman" w:cs="Tahoma"/>
          <w:sz w:val="28"/>
        </w:rPr>
        <w:t>В научных учебниках почти всегда поддерживается эволюционная точка зрения. Эволюция преподносится как реальность, но не как концепция.</w:t>
      </w:r>
    </w:p>
    <w:p w:rsidR="00892F3F" w:rsidRPr="00B80467" w:rsidRDefault="00892F3F" w:rsidP="000665A7">
      <w:pPr>
        <w:numPr>
          <w:ilvl w:val="0"/>
          <w:numId w:val="7"/>
        </w:numPr>
        <w:spacing w:after="0" w:line="360" w:lineRule="auto"/>
        <w:ind w:left="0" w:firstLine="709"/>
        <w:jc w:val="both"/>
        <w:rPr>
          <w:rFonts w:ascii="Times New Roman" w:hAnsi="Times New Roman" w:cs="Tahoma"/>
          <w:sz w:val="28"/>
        </w:rPr>
      </w:pPr>
      <w:r w:rsidRPr="00B80467">
        <w:rPr>
          <w:rFonts w:ascii="Times New Roman" w:hAnsi="Times New Roman" w:cs="Tahoma"/>
          <w:sz w:val="28"/>
        </w:rPr>
        <w:t>Если ведущие преподаватели и ученые утверждают, что эволюция является фактом, и намекают на то, что одни только невежды отказываются в это верить, то сколько неспециалистов осмелится им возражать? Факт, что вес авторитета применяется в защиту эволюции, составляет одну из главных причин, почему она пользуется широким признанием.</w:t>
      </w:r>
    </w:p>
    <w:p w:rsidR="00892F3F" w:rsidRPr="00B80467" w:rsidRDefault="00892F3F" w:rsidP="000665A7">
      <w:pPr>
        <w:numPr>
          <w:ilvl w:val="0"/>
          <w:numId w:val="7"/>
        </w:numPr>
        <w:spacing w:after="0" w:line="360" w:lineRule="auto"/>
        <w:ind w:left="0" w:firstLine="709"/>
        <w:jc w:val="both"/>
        <w:rPr>
          <w:rFonts w:ascii="Times New Roman" w:hAnsi="Times New Roman" w:cs="Tahoma"/>
          <w:sz w:val="28"/>
        </w:rPr>
      </w:pPr>
      <w:r w:rsidRPr="00B80467">
        <w:rPr>
          <w:rFonts w:ascii="Times New Roman" w:hAnsi="Times New Roman" w:cs="Tahoma"/>
          <w:sz w:val="28"/>
        </w:rPr>
        <w:t>«Успех дарвинизма сопровождался упадком научной честности» (У.Томсон). Выбрав сторону эволюции ученому проще сделать себе карьеру.</w:t>
      </w:r>
    </w:p>
    <w:p w:rsidR="00B14F8A" w:rsidRPr="00B80467" w:rsidRDefault="00B14F8A"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Опираясь на данные факты, и несостоятельность теорий, некоторые ученные, их последователи и просто</w:t>
      </w:r>
      <w:r w:rsidR="000665A7">
        <w:rPr>
          <w:rFonts w:ascii="Times New Roman" w:hAnsi="Times New Roman" w:cs="Tahoma"/>
          <w:sz w:val="28"/>
        </w:rPr>
        <w:t xml:space="preserve"> </w:t>
      </w:r>
      <w:r w:rsidRPr="00B80467">
        <w:rPr>
          <w:rFonts w:ascii="Times New Roman" w:hAnsi="Times New Roman" w:cs="Tahoma"/>
          <w:sz w:val="28"/>
        </w:rPr>
        <w:t>люди интересующиеся создали новую теорию, теорию внешнего вмешательства.</w:t>
      </w:r>
    </w:p>
    <w:p w:rsidR="00892F3F" w:rsidRPr="00B80467" w:rsidRDefault="00892F3F" w:rsidP="000665A7">
      <w:pPr>
        <w:spacing w:after="0" w:line="360" w:lineRule="auto"/>
        <w:ind w:firstLine="709"/>
        <w:jc w:val="both"/>
        <w:rPr>
          <w:rFonts w:ascii="Times New Roman" w:hAnsi="Times New Roman" w:cs="Tahoma"/>
          <w:sz w:val="28"/>
        </w:rPr>
      </w:pPr>
    </w:p>
    <w:p w:rsidR="00FF4E6F" w:rsidRPr="00B80467" w:rsidRDefault="00FF4E6F" w:rsidP="000665A7">
      <w:pPr>
        <w:spacing w:after="0" w:line="360" w:lineRule="auto"/>
        <w:ind w:firstLine="709"/>
        <w:jc w:val="center"/>
        <w:rPr>
          <w:rFonts w:ascii="Times New Roman" w:hAnsi="Times New Roman" w:cs="Tahoma"/>
          <w:sz w:val="28"/>
        </w:rPr>
      </w:pPr>
      <w:r w:rsidRPr="00B80467">
        <w:rPr>
          <w:rFonts w:ascii="Times New Roman" w:hAnsi="Times New Roman" w:cs="Tahoma"/>
          <w:b/>
          <w:bCs/>
          <w:sz w:val="28"/>
        </w:rPr>
        <w:t>Теория внешнего вмешательства</w:t>
      </w:r>
    </w:p>
    <w:p w:rsidR="000665A7" w:rsidRDefault="000665A7" w:rsidP="000665A7">
      <w:pPr>
        <w:spacing w:after="0" w:line="360" w:lineRule="auto"/>
        <w:ind w:firstLine="709"/>
        <w:jc w:val="both"/>
        <w:rPr>
          <w:rFonts w:ascii="Times New Roman" w:hAnsi="Times New Roman" w:cs="Tahoma"/>
          <w:sz w:val="28"/>
        </w:rPr>
      </w:pP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Эта теория с каждым днем приобретает все больше и больше сторонников. Согласно этой теории, появление людей на Земле, так или иначе, связано с деятельностью иных цивилизаций. В простейшем варианте инопланетной теории происхождения человека люди являются прямыми потомками инопланетян, высадившихся на Землю в доисторическое время (в качестве доказательств этой теории предлагаются снимки Марса, на которых можно увидеть остатки строений, похожих на Египетские пирамиды). Но есть и более сложные варианты. Такие, как скрещивание иномирян с предками людей; порождение человека разумного методами генной инженерии; управление эволюционным развитием земной жизни силами внеземного сверхразума и эволюционное развитие земной жизни и разума по программе, изначально заложенной внеземным сверхразумом. Кстати, две последние версии по своей концепции мало, чем отличаются от теории божественного вмешательства. Кроме этого существуют и иные в разной мере фантастические гипотезы антропогенеза, связанные с теорией внешнего вмешательства. Наиболее распространенной является гипотеза пространственных аномалий.</w:t>
      </w:r>
    </w:p>
    <w:p w:rsidR="001D347C"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Последователи данной гипотезы трактуют антропогенез как элемент развития устойчивой пространственной аномалии - гуманоидной триады Материя - Энергия - Аура, характерный для многих планет Земной Вселенной и ее аналогов в параллельных пространствах. Концепция гипотезы пространственных аномалий заключается в следующем: в гуманоидных вселенных на большинстве пригодных для жизни планет биосфера развивается по одному и тому же пути, запрограммированному на уровне Ауры - информационной субстанции. При наличии благоприятных условий этот путь приводит к возникновению гуманоидного разума земного типа. Если же условия не благоприятны, то планета остается бесплодной. В принципе эта гипотеза является своеобразным гибридом между Дарвиновской теорией и божественным вмешательством. С одной стороны, она не исключает развитие путем эволюции, а с другой - признает существование высшей силы, которая наряду со случайными факторами управляет эволюционным процессом. И вполне возможно, что именно гипотеза пространственных аномалий, как одно из ответвлений теории внешнего вмешательства, окажется наиболее близкой к истине. Во всяком случае, сейчас очень многие представители различных научных направлений сходятся на том, что причину происхождения человека нужно искать не только на Земле, но и в высших сферах, например в космосе.</w:t>
      </w:r>
    </w:p>
    <w:p w:rsidR="000665A7" w:rsidRDefault="000665A7" w:rsidP="000665A7">
      <w:pPr>
        <w:spacing w:after="0" w:line="360" w:lineRule="auto"/>
        <w:ind w:firstLine="709"/>
        <w:jc w:val="both"/>
        <w:rPr>
          <w:rFonts w:ascii="Times New Roman" w:hAnsi="Times New Roman" w:cs="Tahoma"/>
          <w:b/>
          <w:sz w:val="28"/>
        </w:rPr>
      </w:pPr>
    </w:p>
    <w:p w:rsidR="00186AD5" w:rsidRPr="00B80467" w:rsidRDefault="00186AD5" w:rsidP="000665A7">
      <w:pPr>
        <w:spacing w:after="0" w:line="360" w:lineRule="auto"/>
        <w:ind w:firstLine="709"/>
        <w:jc w:val="center"/>
        <w:rPr>
          <w:rFonts w:ascii="Times New Roman" w:hAnsi="Times New Roman" w:cs="Tahoma"/>
          <w:b/>
          <w:sz w:val="28"/>
        </w:rPr>
      </w:pPr>
      <w:r w:rsidRPr="00B80467">
        <w:rPr>
          <w:rFonts w:ascii="Times New Roman" w:hAnsi="Times New Roman" w:cs="Tahoma"/>
          <w:b/>
          <w:sz w:val="28"/>
        </w:rPr>
        <w:t>Шумерская теория</w:t>
      </w:r>
    </w:p>
    <w:p w:rsidR="000665A7" w:rsidRDefault="000665A7" w:rsidP="000665A7">
      <w:pPr>
        <w:pStyle w:val="a3"/>
        <w:spacing w:before="0" w:beforeAutospacing="0" w:after="0" w:afterAutospacing="0" w:line="360" w:lineRule="auto"/>
        <w:ind w:firstLine="709"/>
        <w:jc w:val="both"/>
        <w:rPr>
          <w:rFonts w:cs="Tahoma"/>
          <w:sz w:val="28"/>
          <w:szCs w:val="22"/>
        </w:rPr>
      </w:pP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 происхождении человека и его развитии можно говорить и философствовать сколь угодно долго, и этим, занимаются тысячи людей, которые хотят найти истину. В результате получается огромная свалка фактов, аргу</w:t>
      </w:r>
      <w:r w:rsidRPr="00B80467">
        <w:rPr>
          <w:rFonts w:cs="Tahoma"/>
          <w:sz w:val="28"/>
          <w:szCs w:val="22"/>
        </w:rPr>
        <w:softHyphen/>
        <w:t>ментов, легенд и лжи. В истории разных древних народов тема собственного происхождения являлась, как впрочем и сейчас, основной темой сказаний и легенд. Большинство древних языческих религий придерживались мнения, что человек сотворён богом, всемогущим существом. К таким религиям, безусловно самым известным, относиться: египетская, шумерская, индейско-американская (инки, майя, ацтеки и индейцы северных регионов),</w:t>
      </w:r>
      <w:r w:rsidR="000665A7">
        <w:rPr>
          <w:rFonts w:cs="Tahoma"/>
          <w:sz w:val="28"/>
          <w:szCs w:val="22"/>
        </w:rPr>
        <w:t xml:space="preserve"> </w:t>
      </w:r>
      <w:r w:rsidRPr="00B80467">
        <w:rPr>
          <w:rFonts w:cs="Tahoma"/>
          <w:sz w:val="28"/>
          <w:szCs w:val="22"/>
        </w:rPr>
        <w:t>кельтская</w:t>
      </w:r>
      <w:r w:rsidR="000665A7">
        <w:rPr>
          <w:rFonts w:cs="Tahoma"/>
          <w:sz w:val="28"/>
          <w:szCs w:val="22"/>
        </w:rPr>
        <w:t xml:space="preserve"> </w:t>
      </w:r>
      <w:r w:rsidRPr="00B80467">
        <w:rPr>
          <w:rFonts w:cs="Tahoma"/>
          <w:sz w:val="28"/>
          <w:szCs w:val="22"/>
        </w:rPr>
        <w:t>(западно-европейская),</w:t>
      </w:r>
      <w:r w:rsidR="000665A7">
        <w:rPr>
          <w:rFonts w:cs="Tahoma"/>
          <w:sz w:val="28"/>
          <w:szCs w:val="22"/>
        </w:rPr>
        <w:t xml:space="preserve"> </w:t>
      </w:r>
      <w:r w:rsidRPr="00B80467">
        <w:rPr>
          <w:rFonts w:cs="Tahoma"/>
          <w:sz w:val="28"/>
          <w:szCs w:val="22"/>
        </w:rPr>
        <w:t>славянская</w:t>
      </w:r>
      <w:r w:rsidR="000665A7">
        <w:rPr>
          <w:rFonts w:cs="Tahoma"/>
          <w:sz w:val="28"/>
          <w:szCs w:val="22"/>
        </w:rPr>
        <w:t xml:space="preserve"> </w:t>
      </w:r>
      <w:r w:rsidRPr="00B80467">
        <w:rPr>
          <w:rFonts w:cs="Tahoma"/>
          <w:sz w:val="28"/>
          <w:szCs w:val="22"/>
        </w:rPr>
        <w:t>(языческая),</w:t>
      </w:r>
      <w:r w:rsidR="000665A7">
        <w:rPr>
          <w:rFonts w:cs="Tahoma"/>
          <w:sz w:val="28"/>
          <w:szCs w:val="22"/>
        </w:rPr>
        <w:t xml:space="preserve"> </w:t>
      </w:r>
      <w:r w:rsidRPr="00B80467">
        <w:rPr>
          <w:rFonts w:cs="Tahoma"/>
          <w:sz w:val="28"/>
          <w:szCs w:val="22"/>
        </w:rPr>
        <w:t>древнеиндийская и т.д.</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Факт в том, что все эти великие религии придерживались божественного сотворения человека. Что это? Их бесчисленные</w:t>
      </w:r>
      <w:r w:rsidRPr="00B80467">
        <w:rPr>
          <w:rStyle w:val="apple-converted-space"/>
          <w:rFonts w:cs="Tahoma"/>
          <w:sz w:val="28"/>
          <w:szCs w:val="22"/>
        </w:rPr>
        <w:t> </w:t>
      </w:r>
      <w:r w:rsidRPr="00B80467">
        <w:rPr>
          <w:rFonts w:cs="Tahoma"/>
          <w:b/>
          <w:bCs/>
          <w:sz w:val="28"/>
          <w:szCs w:val="22"/>
        </w:rPr>
        <w:t>схожие</w:t>
      </w:r>
      <w:r w:rsidRPr="00B80467">
        <w:rPr>
          <w:rStyle w:val="apple-converted-space"/>
          <w:rFonts w:cs="Tahoma"/>
          <w:b/>
          <w:bCs/>
          <w:sz w:val="28"/>
          <w:szCs w:val="22"/>
        </w:rPr>
        <w:t> </w:t>
      </w:r>
      <w:r w:rsidRPr="00B80467">
        <w:rPr>
          <w:rFonts w:cs="Tahoma"/>
          <w:sz w:val="28"/>
          <w:szCs w:val="22"/>
        </w:rPr>
        <w:t>сказания?</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"Они были слабо развиты и поэтому не могли строить гипотез о происхождении и довольствовались мифами и легендами",скажет кто-то. Но шумерская и египетская цивилизации были развиты колоссально и мы не далеко ушли от них. Перечислим некоторые достижения шумеров: колесо, лодки и корабли, печи для обжига глины и кирпич, строительство высотных зданий и величественных храмов, металлургия и технология изготовления спла</w:t>
      </w:r>
      <w:r w:rsidRPr="00B80467">
        <w:rPr>
          <w:rFonts w:cs="Tahoma"/>
          <w:sz w:val="28"/>
          <w:szCs w:val="22"/>
        </w:rPr>
        <w:softHyphen/>
        <w:t>вов, ювелирное дело</w:t>
      </w:r>
      <w:r w:rsidR="000665A7">
        <w:rPr>
          <w:rFonts w:cs="Tahoma"/>
          <w:sz w:val="28"/>
          <w:szCs w:val="22"/>
        </w:rPr>
        <w:t xml:space="preserve"> </w:t>
      </w:r>
      <w:r w:rsidRPr="00B80467">
        <w:rPr>
          <w:rFonts w:cs="Tahoma"/>
          <w:sz w:val="28"/>
          <w:szCs w:val="22"/>
        </w:rPr>
        <w:t>(превосходящее современное),</w:t>
      </w:r>
      <w:r w:rsidR="000665A7">
        <w:rPr>
          <w:rFonts w:cs="Tahoma"/>
          <w:sz w:val="28"/>
          <w:szCs w:val="22"/>
        </w:rPr>
        <w:t xml:space="preserve"> </w:t>
      </w:r>
      <w:r w:rsidRPr="00B80467">
        <w:rPr>
          <w:rFonts w:cs="Tahoma"/>
          <w:sz w:val="28"/>
          <w:szCs w:val="22"/>
        </w:rPr>
        <w:t>школы и письменность, своды законов, судьи и присяжные, монархия</w:t>
      </w:r>
      <w:r w:rsidR="000665A7">
        <w:rPr>
          <w:rFonts w:cs="Tahoma"/>
          <w:sz w:val="28"/>
          <w:szCs w:val="22"/>
        </w:rPr>
        <w:t xml:space="preserve"> </w:t>
      </w:r>
      <w:r w:rsidRPr="00B80467">
        <w:rPr>
          <w:rFonts w:cs="Tahoma"/>
          <w:sz w:val="28"/>
          <w:szCs w:val="22"/>
        </w:rPr>
        <w:t>(двухпалатная система избираемых депутатов),</w:t>
      </w:r>
      <w:r w:rsidR="000665A7">
        <w:rPr>
          <w:rFonts w:cs="Tahoma"/>
          <w:sz w:val="28"/>
          <w:szCs w:val="22"/>
        </w:rPr>
        <w:t xml:space="preserve"> </w:t>
      </w:r>
      <w:r w:rsidRPr="00B80467">
        <w:rPr>
          <w:rFonts w:cs="Tahoma"/>
          <w:sz w:val="28"/>
          <w:szCs w:val="22"/>
        </w:rPr>
        <w:t xml:space="preserve">гражданские советы, бюрократия и таможня, музыка и муз. </w:t>
      </w:r>
      <w:r w:rsidR="000665A7">
        <w:rPr>
          <w:rFonts w:cs="Tahoma"/>
          <w:sz w:val="28"/>
          <w:szCs w:val="22"/>
        </w:rPr>
        <w:t>инс</w:t>
      </w:r>
      <w:r w:rsidRPr="00B80467">
        <w:rPr>
          <w:rFonts w:cs="Tahoma"/>
          <w:sz w:val="28"/>
          <w:szCs w:val="22"/>
        </w:rPr>
        <w:t>трументы, танцы и искусство, скульптура и поэзия, басни и пословицы, косметика и производство искусственных минералов, химия и медицина</w:t>
      </w:r>
      <w:r w:rsidR="000665A7">
        <w:rPr>
          <w:rFonts w:cs="Tahoma"/>
          <w:sz w:val="28"/>
          <w:szCs w:val="22"/>
        </w:rPr>
        <w:t xml:space="preserve"> </w:t>
      </w:r>
      <w:r w:rsidRPr="00B80467">
        <w:rPr>
          <w:rFonts w:cs="Tahoma"/>
          <w:sz w:val="28"/>
          <w:szCs w:val="22"/>
        </w:rPr>
        <w:t>(с использованием знаний об анатомии, хирургических инструментов, фототерапии и фармацевтики),</w:t>
      </w:r>
      <w:r w:rsidR="000665A7">
        <w:rPr>
          <w:rFonts w:cs="Tahoma"/>
          <w:sz w:val="28"/>
          <w:szCs w:val="22"/>
        </w:rPr>
        <w:t xml:space="preserve"> </w:t>
      </w:r>
      <w:r w:rsidRPr="00B80467">
        <w:rPr>
          <w:rFonts w:cs="Tahoma"/>
          <w:sz w:val="28"/>
          <w:szCs w:val="22"/>
        </w:rPr>
        <w:t>ткацкое дело и текстильная промышленность, прогрессивные методы возделывания земли, строительство платин, шлюзов и ирригация с математическим обоснованием направления оросительных каналов, сельхоз и домашний скот, выращивание разных культур растений, бани, мыло и канализационные каналы, пиво и вино. Всё это и многое другое было в Шумере. Шумерс</w:t>
      </w:r>
      <w:r w:rsidR="000665A7">
        <w:rPr>
          <w:rFonts w:cs="Tahoma"/>
          <w:sz w:val="28"/>
          <w:szCs w:val="22"/>
        </w:rPr>
        <w:t>к</w:t>
      </w:r>
      <w:r w:rsidRPr="00B80467">
        <w:rPr>
          <w:rFonts w:cs="Tahoma"/>
          <w:sz w:val="28"/>
          <w:szCs w:val="22"/>
        </w:rPr>
        <w:t>ие тексты содержат сведения как о временах допотопных, так и о самом потопе и событиях, происходивших после.</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Всё это доказывает высокую культуру и развитость общества государства Шумер многие тысячи лет назад. Наша система астрономических и математических знаний возникла по шумерскому образцу.</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Шумерские космологические тексты описывают процесс, поразительно напоминающий сценарий формирования солнечной системы. Шумерские тексты утверждают, что в солнечной системе существует 12-ая планета! Эту планету шумеры называли Нибиру</w:t>
      </w:r>
      <w:r w:rsidR="000665A7">
        <w:rPr>
          <w:rFonts w:cs="Tahoma"/>
          <w:sz w:val="28"/>
          <w:szCs w:val="22"/>
        </w:rPr>
        <w:t xml:space="preserve"> </w:t>
      </w:r>
      <w:r w:rsidRPr="00B80467">
        <w:rPr>
          <w:rFonts w:cs="Tahoma"/>
          <w:sz w:val="28"/>
          <w:szCs w:val="22"/>
        </w:rPr>
        <w:t>("Планетой перекрестия")</w:t>
      </w:r>
      <w:r w:rsidR="000665A7">
        <w:rPr>
          <w:rFonts w:cs="Tahoma"/>
          <w:sz w:val="28"/>
          <w:szCs w:val="22"/>
        </w:rPr>
        <w:t xml:space="preserve"> </w:t>
      </w:r>
      <w:r w:rsidRPr="00B80467">
        <w:rPr>
          <w:rFonts w:cs="Tahoma"/>
          <w:sz w:val="28"/>
          <w:szCs w:val="22"/>
        </w:rPr>
        <w:t>- огромное небесное тело, имеющее чрезвычайно вытянутую эллиптическую орбиту.</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Теперь, можно рассказать и о древнейшей гипотезе происхождения человека более захватывающую чем теории Дарвина.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Как уже говорилось шумеры утверждали, что существует 12-ая планета- Нибиру. Именно с Нибиру, согласно шумерским текстам, на землю пришли АНУНАКИ (AN-UNA-KI-"СОШЕДШИЕ С НЕБЕС НА ЗЕМЛЮ") Термин "An-nun-na-ki" означает "[те] пятьдесят,[которые] сошли с небес на землю".В 6-ой главе Книги Бытия о них говорится, как о Нефилим, что на иврите означает то же самое:"Те, кто сошёл с небес на землю"(Быт.6:1-4).В переводе Библии на русский язык первоначальный смысл этих терминов завуалирован.В Библии (Числ. 13:34)их называют АНАКИМ, потомками АНАКОВ от НЕФИЛИМ.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"Когда люди начали умножаться на земле, и родились у них дочери,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Тогда сыны Божии .дочерей человеческих брали себе в жёны, В то время были на земле исполины,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Особенно же с того времени, как сыны Божии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Стали входить к дочерям человеческим,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они стали рождать им.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Это сильные, издревле славные люди.»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Шумеры утверждали, что все разносторонние знания были им переданы "со шедшими с небес" анунаками. Как явствует из шумерских текстов, анунаки(а именно внеземная цивилизация, внеземной разум) прибыли на землю за 120"лет"(по их исчислению)до всемирного потопа, то есть около 445 тыс. лет назад по нашему времени! На земле климат не благоприятствовал, т.к. продолжался очередной ледниковый период. И анунаки облюбовали берег персидского залива в дельте рек Тигр и Евфрат и высадились там.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Из текстов шумеров следует, что анунаки сильно нуждались в драгоценных металлах, особенно в золоте. Кстати многие древние цивилизации называли золото "материалом богов".(т.е. можно предполагать, что анунаки высаживались не только в двуречье, но и в Америке например.) Их потребность могла выражаться целями производства и технологий. Возможно запасы золота на их планете иссякли 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"Патриархальной супружеской парой на Нибиру были Ану("Владыка(Бог)Не бес") и его супруга Анту("Госпожа Небес").По приказу Ану группа из 50 анунаков отправилась в экспидицию по солнецной системе".</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Исследовав и обнаружив на земле золото анунаки высадились в районе Персидского залива. Они начали добычу золота шахтным способом в юго-восточной Африке. Со временем работающие в шахтах анунаки взбунтовались из-за непосильного труда 300тыс.лет назад.</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"Когда боги,подобно людям,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Несли бремя и муки тяжкого труда,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Великим был тяжёлый труд богов,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Трудной была работа, и велико было страдание."</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тогда был создан, с помощью генетических манипуляций, "примитивный</w:t>
      </w:r>
      <w:r w:rsidR="000665A7">
        <w:rPr>
          <w:rFonts w:cs="Tahoma"/>
          <w:sz w:val="28"/>
          <w:szCs w:val="22"/>
        </w:rPr>
        <w:t xml:space="preserve"> </w:t>
      </w:r>
      <w:r w:rsidRPr="00B80467">
        <w:rPr>
          <w:rFonts w:cs="Tahoma"/>
          <w:sz w:val="28"/>
          <w:szCs w:val="22"/>
        </w:rPr>
        <w:t>рабочий"</w:t>
      </w:r>
      <w:r w:rsidR="000665A7">
        <w:rPr>
          <w:rFonts w:cs="Tahoma"/>
          <w:sz w:val="28"/>
          <w:szCs w:val="22"/>
        </w:rPr>
        <w:t xml:space="preserve"> </w:t>
      </w:r>
      <w:r w:rsidRPr="00B80467">
        <w:rPr>
          <w:rFonts w:cs="Tahoma"/>
          <w:sz w:val="28"/>
          <w:szCs w:val="22"/>
        </w:rPr>
        <w:t>-</w:t>
      </w:r>
      <w:r w:rsidR="000665A7">
        <w:rPr>
          <w:rFonts w:cs="Tahoma"/>
          <w:sz w:val="28"/>
          <w:szCs w:val="22"/>
        </w:rPr>
        <w:t xml:space="preserve"> </w:t>
      </w:r>
      <w:r w:rsidRPr="00B80467">
        <w:rPr>
          <w:rFonts w:cs="Tahoma"/>
          <w:sz w:val="28"/>
          <w:szCs w:val="22"/>
        </w:rPr>
        <w:t>гомо сапиенс. То есть создавший людей "Отец Небесный" в буквальном смысле был небесным пришельцем,"сошедшим с неба"!</w:t>
      </w:r>
      <w:r w:rsidR="000665A7">
        <w:rPr>
          <w:rFonts w:cs="Tahoma"/>
          <w:sz w:val="28"/>
          <w:szCs w:val="22"/>
        </w:rPr>
        <w:t xml:space="preserve"> </w:t>
      </w:r>
      <w:r w:rsidRPr="00B80467">
        <w:rPr>
          <w:rFonts w:cs="Tahoma"/>
          <w:sz w:val="28"/>
          <w:szCs w:val="22"/>
        </w:rPr>
        <w:t>Звучит фантастично и как-то даже обидно. Но, рассмотрим существующие научные и исторические свидетельства, доказывающие возможность подобных допущений.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Археологические свидетельства, из Южной Африки, указывают на то, что шах ты и горные тоннели для добычи сырья действительно имеют место и относятся по возрасту к 50тысячному году до н.э. Возраст каменных предметов, костей и древесного угля, обнаруженных в шахтах на этих территориях</w:t>
      </w:r>
      <w:r w:rsidR="000665A7">
        <w:rPr>
          <w:rFonts w:cs="Tahoma"/>
          <w:sz w:val="28"/>
          <w:szCs w:val="22"/>
        </w:rPr>
        <w:t xml:space="preserve"> </w:t>
      </w:r>
      <w:r w:rsidRPr="00B80467">
        <w:rPr>
          <w:rFonts w:cs="Tahoma"/>
          <w:sz w:val="28"/>
          <w:szCs w:val="22"/>
        </w:rPr>
        <w:t>от 60 до 41 тысячи лет. Археологи и антропологи, участвовавшие в исследованиях, считают, что "в течение периода после 100 000г. до н.э.</w:t>
      </w:r>
      <w:r w:rsidR="000665A7">
        <w:rPr>
          <w:rFonts w:cs="Tahoma"/>
          <w:sz w:val="28"/>
          <w:szCs w:val="22"/>
        </w:rPr>
        <w:t xml:space="preserve"> </w:t>
      </w:r>
      <w:r w:rsidRPr="00B80467">
        <w:rPr>
          <w:rFonts w:cs="Tahoma"/>
          <w:sz w:val="28"/>
          <w:szCs w:val="22"/>
        </w:rPr>
        <w:t>в Южной Африке применялись технологии горных разработок".Международная группа физиков, прибывшая в Ю.</w:t>
      </w:r>
      <w:r w:rsidR="000665A7">
        <w:rPr>
          <w:rFonts w:cs="Tahoma"/>
          <w:sz w:val="28"/>
          <w:szCs w:val="22"/>
        </w:rPr>
        <w:t xml:space="preserve"> </w:t>
      </w:r>
      <w:r w:rsidRPr="00B80467">
        <w:rPr>
          <w:rFonts w:cs="Tahoma"/>
          <w:sz w:val="28"/>
          <w:szCs w:val="22"/>
        </w:rPr>
        <w:t>Африку в сентябре 1988г. с целью определить возраст человеческих поселений в Свазиленде и Зулуленде, использовала самое современное оборудование и получила значения от 80 000 до 115 000тыс. лет. Позже оказалось, что древние шахты и необычные системы подземных тоннелей есть и в Америке! Легенды зулусов гласят, что в древних шахтах работали "рабы из плоти и крови, искусственно созданные Первыми людьми".И рабы эти "пошли войной на Обезьяночеловека",когда "в небе появилась огромная звезда войны". Коренные жители Новой Гвинеи до сих пор хранят предания о том, что в недалёком прошлом к ним с небес спускались, на летающих кораблях, боги, привозившие дивные подарки и лекарства. То, что аборигены видели, и стало основой для их предания, а обожествляемые ими примитивные фигурки и модели отображают их восприятие реальных объектов и событий! Месопотамия всегда была богата нефтью. Логично допускать, что пришельцы</w:t>
      </w:r>
      <w:r w:rsidR="000665A7">
        <w:rPr>
          <w:rFonts w:cs="Tahoma"/>
          <w:sz w:val="28"/>
          <w:szCs w:val="22"/>
        </w:rPr>
        <w:t xml:space="preserve"> </w:t>
      </w:r>
      <w:r w:rsidRPr="00B80467">
        <w:rPr>
          <w:rFonts w:cs="Tahoma"/>
          <w:sz w:val="28"/>
          <w:szCs w:val="22"/>
        </w:rPr>
        <w:t>(анунаки) могли её использовать в самых различных целях. В эпоху высадки, по свидетельствам п</w:t>
      </w:r>
      <w:r w:rsidR="000665A7">
        <w:rPr>
          <w:rFonts w:cs="Tahoma"/>
          <w:sz w:val="28"/>
          <w:szCs w:val="22"/>
        </w:rPr>
        <w:t>а</w:t>
      </w:r>
      <w:r w:rsidRPr="00B80467">
        <w:rPr>
          <w:rFonts w:cs="Tahoma"/>
          <w:sz w:val="28"/>
          <w:szCs w:val="22"/>
        </w:rPr>
        <w:t>леоклиматологов, в позднем плиоцене Месопотамия и Ю.Африка неизменно находились в пределах экваториально-тропической зоны, то есть оледенения там не сказывались. В вавилонских текстах описывается праздник Акиту, который, судя по названию, был посвящён созданию жизни на земле(на шумерском языке "A-KI-TI" и означает"Создать на земле жизнь")</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Древние изображения и терминология демонстрируют довольно чёткое под разделение летательных аппаратов и их пилотов по типу и назначению. Упоминаются "вихрептицы" или "небесные камеры".Шумерские тексты не оставляют сомнений в том, что анунаки могли возноситься с Земли на Небеса, а также парить в земном небе. О летающих и спускающихся с небес богах сообщают все цивилизации древности. Объяснить это можно так. Летающие аппараты(иногда с "крыльями),использовавшие, вероятно, реактивную тягу, и парящие "орлы", всё это было проявлениями внеземной цивилизации</w:t>
      </w:r>
      <w:r w:rsidR="000665A7">
        <w:rPr>
          <w:rFonts w:cs="Tahoma"/>
          <w:sz w:val="28"/>
          <w:szCs w:val="22"/>
        </w:rPr>
        <w:t xml:space="preserve"> </w:t>
      </w:r>
      <w:r w:rsidRPr="00B80467">
        <w:rPr>
          <w:rFonts w:cs="Tahoma"/>
          <w:sz w:val="28"/>
          <w:szCs w:val="22"/>
        </w:rPr>
        <w:t>(анунаков),которые обожествлялись разными древними религиями.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 вопросу о происхождении человека между эволюционистами и креационистами давно идёт война. Но и тем и другим следовало перечитать Библию в оригинале на иврите. Истина может скрываться где-то посередине. В оригинале Акт Сотворения приписывается ЭЛОХИМ. Слово это используется во множественном числе и, значит, переводится как,"Боги".На это обстоятельство указывают многие исследователи от Е.П.</w:t>
      </w:r>
      <w:r w:rsidR="00DE0292">
        <w:rPr>
          <w:rFonts w:cs="Tahoma"/>
          <w:sz w:val="28"/>
          <w:szCs w:val="22"/>
        </w:rPr>
        <w:t xml:space="preserve"> </w:t>
      </w:r>
      <w:r w:rsidRPr="00B80467">
        <w:rPr>
          <w:rFonts w:cs="Tahoma"/>
          <w:sz w:val="28"/>
          <w:szCs w:val="22"/>
        </w:rPr>
        <w:t>Блаватской до контактёра Клода Ворилона. Там же прямо указывается с какой целью был создан Адам:"Ибо не было Адама, для того, чтобы возделывать землю"(Быт. 2:5)</w:t>
      </w:r>
      <w:r w:rsidR="00DE0292">
        <w:rPr>
          <w:rFonts w:cs="Tahoma"/>
          <w:sz w:val="28"/>
          <w:szCs w:val="22"/>
        </w:rPr>
        <w:t xml:space="preserve"> </w:t>
      </w:r>
      <w:r w:rsidRPr="00B80467">
        <w:rPr>
          <w:rFonts w:cs="Tahoma"/>
          <w:sz w:val="28"/>
          <w:szCs w:val="22"/>
        </w:rPr>
        <w:t>(работать в шахтах и добывать полезные ископаемые).</w:t>
      </w:r>
      <w:r w:rsidR="00DE0292">
        <w:rPr>
          <w:rFonts w:cs="Tahoma"/>
          <w:sz w:val="28"/>
          <w:szCs w:val="22"/>
        </w:rPr>
        <w:t xml:space="preserve"> </w:t>
      </w:r>
      <w:r w:rsidRPr="00B80467">
        <w:rPr>
          <w:rFonts w:cs="Tahoma"/>
          <w:sz w:val="28"/>
          <w:szCs w:val="22"/>
        </w:rPr>
        <w:t>Далее в Библии читаем(в пер. с иврита)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сказал Элохим:"Давайте создадим человеков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 Нашему образу и Нашему подобию .</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создал Элохим человека по Своему образу .</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Мужчину и женщину создали Они.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(Быт.1:26-27)</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Безусловно, и та, и другая спорящие стороны приводят толкования и значения древних слов, но не видят за ними логики. Креационисты настаивают на том, что человек- homo sapiens sapiens- был создан мгновенно и во обще не имел эволюционных предков. Эволюционисты говорят обратное. И те и другие стараются опровергнуть оппонента.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Востоковеды и исследователи Библии хорошо знают, что составители Ветхого завета редактировали и обобщали более ранние тексты- в том числе и шумерские. А эти тексты ни много ни мало- повествуют о сотворении чело века анунаками(пришельцами, инопланетянами).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Слово Адам происходит от"Аdamah"(Земля) и означает не что иное, как "землянин; земной".Кроме того,"dam"переводится как "кровь". А кровь активно использовалась в ходе генетических манипуляций анунаков.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Пришельцы разработали определённый состав с помощью которого оплодотворяли специально отобранных перед этим "богинь"</w:t>
      </w:r>
      <w:r w:rsidR="00DE0292">
        <w:rPr>
          <w:rFonts w:cs="Tahoma"/>
          <w:sz w:val="28"/>
          <w:szCs w:val="22"/>
        </w:rPr>
        <w:t xml:space="preserve"> </w:t>
      </w:r>
      <w:r w:rsidRPr="00B80467">
        <w:rPr>
          <w:rFonts w:cs="Tahoma"/>
          <w:sz w:val="28"/>
          <w:szCs w:val="22"/>
        </w:rPr>
        <w:t>-</w:t>
      </w:r>
      <w:r w:rsidR="00DE0292">
        <w:rPr>
          <w:rFonts w:cs="Tahoma"/>
          <w:sz w:val="28"/>
          <w:szCs w:val="22"/>
        </w:rPr>
        <w:t xml:space="preserve"> </w:t>
      </w:r>
      <w:r w:rsidRPr="00B80467">
        <w:rPr>
          <w:rFonts w:cs="Tahoma"/>
          <w:sz w:val="28"/>
          <w:szCs w:val="22"/>
        </w:rPr>
        <w:t>своих особей женского пола, и получали посредством этого разного рода гибридов, пока не добились создания вполне удовлетворяющего их вида-человека. "Сформированную яйцеклетку нужно было поместить в женское лоно "богини"",-</w:t>
      </w:r>
      <w:r w:rsidR="00DE0292">
        <w:rPr>
          <w:rFonts w:cs="Tahoma"/>
          <w:sz w:val="28"/>
          <w:szCs w:val="22"/>
        </w:rPr>
        <w:t xml:space="preserve"> </w:t>
      </w:r>
      <w:r w:rsidRPr="00B80467">
        <w:rPr>
          <w:rFonts w:cs="Tahoma"/>
          <w:sz w:val="28"/>
          <w:szCs w:val="22"/>
        </w:rPr>
        <w:t>повествуют древние тексты.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Судьбу новорождённого изречёшь ты;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Нинти</w:t>
      </w:r>
      <w:r w:rsidR="00DE0292">
        <w:rPr>
          <w:rFonts w:cs="Tahoma"/>
          <w:sz w:val="28"/>
          <w:szCs w:val="22"/>
        </w:rPr>
        <w:t xml:space="preserve"> </w:t>
      </w:r>
      <w:r w:rsidRPr="00B80467">
        <w:rPr>
          <w:rFonts w:cs="Tahoma"/>
          <w:sz w:val="28"/>
          <w:szCs w:val="22"/>
        </w:rPr>
        <w:t>(богиня) запечатлит в нём образ богов,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то, чем он станет, будет"Человек"</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После первого успеха была приготовлена новая порция состава. Вот, что повествуют тексты: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"Мудрых и много знающих</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Дважды семь богинь-рожениц собрались.</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Семеро породили мужчин;</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Семеро породили женщин.</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Богини-роженицы породили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Ветер Дыхания Жизни".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Тексты не сообщают сколько раз повторялось такого рода "серийное производство". Но вернёмся к целям, которые заставили анунаков создать человека. Это золотодобыча.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Потребность в рабочих явно превышала возможности рожениц. В тексте по лучившем название "Миф о киркомотыге",приводится перечень событий ,в результате которых анунаки получили большое число "черноголовых людей".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"Владыка (Энлил) потребовал себе (AL-A-NI) и отдал приказы.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Он укрепил Землераскалыватель себе на голову, как корону,</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направился в Место, где выращивалась плоть</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норе</w:t>
      </w:r>
      <w:r w:rsidR="00DE0292">
        <w:rPr>
          <w:rFonts w:cs="Tahoma"/>
          <w:sz w:val="28"/>
          <w:szCs w:val="22"/>
        </w:rPr>
        <w:t xml:space="preserve"> </w:t>
      </w:r>
      <w:r w:rsidRPr="00B80467">
        <w:rPr>
          <w:rFonts w:cs="Tahoma"/>
          <w:sz w:val="28"/>
          <w:szCs w:val="22"/>
        </w:rPr>
        <w:t>(он увидел)</w:t>
      </w:r>
      <w:r w:rsidR="00DE0292">
        <w:rPr>
          <w:rFonts w:cs="Tahoma"/>
          <w:sz w:val="28"/>
          <w:szCs w:val="22"/>
        </w:rPr>
        <w:t xml:space="preserve"> </w:t>
      </w:r>
      <w:r w:rsidRPr="00B80467">
        <w:rPr>
          <w:rFonts w:cs="Tahoma"/>
          <w:sz w:val="28"/>
          <w:szCs w:val="22"/>
        </w:rPr>
        <w:t>голову человека;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Люди пробивались из земли к Энлилу".</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Когда примитивных рабочих доставили в Эдем, анунаки тот-час отправили их работать.</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"Анунаки подошли к нему и подняли руки в приветствии, Смягчили сердце Энлила молитвами.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Черноголовых попросили они у него.</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Черноголовым людям дали они киркомотыгу"(рабочие инструменты).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Здесь можно опять сказать:</w:t>
      </w:r>
      <w:r w:rsidR="00DE0292">
        <w:rPr>
          <w:rFonts w:cs="Tahoma"/>
          <w:sz w:val="28"/>
          <w:szCs w:val="22"/>
        </w:rPr>
        <w:t xml:space="preserve"> </w:t>
      </w:r>
      <w:r w:rsidRPr="00B80467">
        <w:rPr>
          <w:rFonts w:cs="Tahoma"/>
          <w:sz w:val="28"/>
          <w:szCs w:val="22"/>
        </w:rPr>
        <w:t>"Труд создал человека",-но лучше перефразировать известное выражение в,</w:t>
      </w:r>
      <w:r w:rsidR="00DE0292">
        <w:rPr>
          <w:rFonts w:cs="Tahoma"/>
          <w:sz w:val="28"/>
          <w:szCs w:val="22"/>
        </w:rPr>
        <w:t xml:space="preserve"> </w:t>
      </w:r>
      <w:r w:rsidRPr="00B80467">
        <w:rPr>
          <w:rFonts w:cs="Tahoma"/>
          <w:sz w:val="28"/>
          <w:szCs w:val="22"/>
        </w:rPr>
        <w:t>- Человека создали для труда!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Для разрешения достаточно обременительной проблемы регулярного набора богинь-рожениц пришельцы</w:t>
      </w:r>
      <w:r w:rsidR="00DE0292">
        <w:rPr>
          <w:rFonts w:cs="Tahoma"/>
          <w:sz w:val="28"/>
          <w:szCs w:val="22"/>
        </w:rPr>
        <w:t xml:space="preserve"> </w:t>
      </w:r>
      <w:r w:rsidRPr="00B80467">
        <w:rPr>
          <w:rFonts w:cs="Tahoma"/>
          <w:sz w:val="28"/>
          <w:szCs w:val="22"/>
        </w:rPr>
        <w:t>(как теперь можно их называть),</w:t>
      </w:r>
      <w:r w:rsidR="00DE0292">
        <w:rPr>
          <w:rFonts w:cs="Tahoma"/>
          <w:sz w:val="28"/>
          <w:szCs w:val="22"/>
        </w:rPr>
        <w:t xml:space="preserve"> </w:t>
      </w:r>
      <w:r w:rsidRPr="00B80467">
        <w:rPr>
          <w:rFonts w:cs="Tahoma"/>
          <w:sz w:val="28"/>
          <w:szCs w:val="22"/>
        </w:rPr>
        <w:t>начали вторую генетическую манипуляцию, целью которой было придания гибридам</w:t>
      </w:r>
      <w:r w:rsidR="00DE0292">
        <w:rPr>
          <w:rFonts w:cs="Tahoma"/>
          <w:sz w:val="28"/>
          <w:szCs w:val="22"/>
        </w:rPr>
        <w:t xml:space="preserve"> </w:t>
      </w:r>
      <w:r w:rsidRPr="00B80467">
        <w:rPr>
          <w:rFonts w:cs="Tahoma"/>
          <w:sz w:val="28"/>
          <w:szCs w:val="22"/>
        </w:rPr>
        <w:t>(людям)</w:t>
      </w:r>
      <w:r w:rsidR="00DE0292">
        <w:rPr>
          <w:rFonts w:cs="Tahoma"/>
          <w:sz w:val="28"/>
          <w:szCs w:val="22"/>
        </w:rPr>
        <w:t xml:space="preserve"> </w:t>
      </w:r>
      <w:r w:rsidRPr="00B80467">
        <w:rPr>
          <w:rFonts w:cs="Tahoma"/>
          <w:sz w:val="28"/>
          <w:szCs w:val="22"/>
        </w:rPr>
        <w:t>способности размножатся самостоятельно, естественным путём.</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Таким образом древние месопотамские тексты излагают непротиворечивую картину антропогенеза. По всей фрагментарности находок очевидно, что в местности двуречья была проведена серея экспериментов по созданию человеческого гибрида</w:t>
      </w:r>
      <w:r w:rsidR="00DE0292">
        <w:rPr>
          <w:rFonts w:cs="Tahoma"/>
          <w:sz w:val="28"/>
          <w:szCs w:val="22"/>
        </w:rPr>
        <w:t xml:space="preserve"> </w:t>
      </w:r>
      <w:r w:rsidRPr="00B80467">
        <w:rPr>
          <w:rFonts w:cs="Tahoma"/>
          <w:sz w:val="28"/>
          <w:szCs w:val="22"/>
        </w:rPr>
        <w:t>(lulu amelu).</w:t>
      </w:r>
      <w:r w:rsidR="00DE0292">
        <w:rPr>
          <w:rFonts w:cs="Tahoma"/>
          <w:sz w:val="28"/>
          <w:szCs w:val="22"/>
        </w:rPr>
        <w:t xml:space="preserve"> </w:t>
      </w:r>
      <w:r w:rsidRPr="00B80467">
        <w:rPr>
          <w:rFonts w:cs="Tahoma"/>
          <w:sz w:val="28"/>
          <w:szCs w:val="22"/>
        </w:rPr>
        <w:t>Со временем часть этих существ была перевезена в Эдем, что нашло отражение в апокрифах и текстах Ветхого завета.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своё время СМИ неоднократно сообщали об удивительном методе клонирования. Каждая клетка содержит достаточный объём генетической информации для того, чтобы воспроизвести данного человека целиком. Из одной клетки, например, пальца или уха вырастает весь организм! Сам термин "клонирование" происходит от греческого "klon"-"ветвь" В 1980году с помощью генной инженерии мышам смогли привить элементы бактерий, что сделало их устойчивыми к вызываемым этими бактериям болезням. В 1982г. с помощью комбинирования генных структур мыши и крысы учёным удалось сконструировать крысо-мышь, которая была в 2раза крупнее своих мышей- сородичей. В 1985г. успешно внедрили человеческие гены роста в организм свиней, овец и кроликов, а в 1987 шведским специалистам удалось создать суперсёмгу. Начало 1997г. ознаменовалось успехами учёных в области клонирования. Стало известно об успешном появлении на свет овцы Долли,"сконструированной" из генетического материала двух овец и рож</w:t>
      </w:r>
      <w:r w:rsidRPr="00B80467">
        <w:rPr>
          <w:rFonts w:cs="Tahoma"/>
          <w:sz w:val="28"/>
          <w:szCs w:val="22"/>
        </w:rPr>
        <w:softHyphen/>
        <w:t>денной третьей овцой. Следом появились сообщения о клонировании кожного покрова и даже отдельных органов для трансплантации. Современная наука применила клонирование! А почему внеземная цивилизация не могла применить тоже самое для создания человека и его воспроизводства, учитывая, как следует из шумерских священных текстов, их технологии обогнали даже современные, на сотни лет? Этот вопрос, наверное, останется без ответа ещё долгое время. Итак, шумеры утверждали, что род людской возник от не которых "богов" прибывших когда-то на Землю с 12-ой планеты- Нибиру и основавших первые поселения в р-оне Персидского залива. Это место ещё называют "колыбелью цивилизации". Здесь можно и вполне логично предположить, что и после падения шумерской цивилизации "боги" не покинули Земли, а наоборот принялись "работать" с другими цивилизациями, что послужит более глубокому осмыслению темы создания человека внеземной цивилизацией.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нашу эпоху не раз наблюдались на небе в светлые дни пучки света, которые пересекали небо .К этому классу принадлежат объекты, описанные Посидониусом: столпы и щиты, объятые пламенем, а также другие светящиеся объекты .Эти огни в небе появляются не только ночью, но и днём, и не являются ни звёздами, ни частями небесных тел."</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Сенека. Вопросы натурализма. 1век до н.э.</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Регулярные и необъяснимые с точки зрения ортодоксальной науки явления наблюдались на Земле с незапамятных времён. Проведённые</w:t>
      </w:r>
      <w:r w:rsidR="000665A7">
        <w:rPr>
          <w:rFonts w:cs="Tahoma"/>
          <w:sz w:val="28"/>
          <w:szCs w:val="22"/>
        </w:rPr>
        <w:t xml:space="preserve"> </w:t>
      </w:r>
      <w:r w:rsidRPr="00B80467">
        <w:rPr>
          <w:rFonts w:cs="Tahoma"/>
          <w:sz w:val="28"/>
          <w:szCs w:val="22"/>
        </w:rPr>
        <w:t>исторические исследования позволили высветить целый пласт появлений нло, наблюдавшихся в древности, в средние века и в 18-19в.в. практически на всех территориях, где были найдены систематические письменные и другие источники. Вероятно, наиболее древние из известных на сегодня изображений нло были сделаны в пещерах Испании, Франции, Китая. Доскообразные объекты изображены на стенах или потолках испанских пещер. Аналогичные рисунки есть во французской провинции Дордон, в пещерах. Они датируются 10-15тысячелетиями до н.э. Подобные находки известны также в Азербайджане, Забайкалье, Австралии. Шумерские печати и скульптуры отображают немало странных изображений.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центральной Америке найдены десятки территорий, в горах и тоннелях, с выбитыми на скалах рисунком: рядом со звёздами и кружочками соседствуют странные фигурки со "светящимися головами"-иногда возле своеобразных лодок. Подобные рисунки и изображения можно встретить и в ритуальных обрядах многих народов мира. В Японии, на гробнице императора Чин Са на(ок.2000г. до э.)этот земной властитель изображен приветствующим семь летящих в небе дисков. Один из примеров японского творчества времён неолита демонстрирует вполне современную ракету с элеронами.</w:t>
      </w:r>
    </w:p>
    <w:p w:rsidR="00DE0292"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коллекции директора одного египтологического музея хранится папирус времён фараона Тутмоса 3-его(1479-1426),описывающий следующее явление: "В 22 году на третьем месяце зимы в 6часов дня писцы Дома Жизни увидели на небе движущиеся огненные диски .Один род длиною было его тело, и один род шириною были они, яркие, божественные огни Всемогущих</w:t>
      </w:r>
      <w:r w:rsidR="00DE0292">
        <w:rPr>
          <w:rFonts w:cs="Tahoma"/>
          <w:sz w:val="28"/>
          <w:szCs w:val="22"/>
        </w:rPr>
        <w:t>.</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было оно бесшумно .Они пали ниц и доложили фараону. Его Величество размышлял о случившемся. По прошествии нескольких дней эти предметы в небесах стали многочисленными. Они сияли ярче солнца и простирались до границ неба .Они были могучи. Фараон вместе с армией взирал на них. К вечеру огненные круги поднялись и двинулись на юг. С неба упало летучее вещество. И фараон воскурил богам фимиам и приказал за нести случившееся в анналы Дома Жизни." По словам фараона Тутмоса, бог Амон-Ра "восхитил своей красотой небеса и землю; затем он сотворил великое чудо: он направил свои лучи в глаза Сфинкса .Я коснулся земли и согнулся в поклоне в его присутствии".Далее следует удивительная подробность:</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"Он раскрыл передо мной двери Неба;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Он распахнул для меня врата его[Неба]горизонтов.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Я взлетел к Небу подобно Божественному Соколу, (лет.аппарат!) Способный видеть то таинственное очертание, что на Небесах,</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Дабы мог я восхититься величием его.</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я узрел существо-форму Бога Горизонта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На его непостижимых Путях Небесных"</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Удивительные рассказы о небесных чудесах приводятся в древнеиндийских эпосах"Махабхарата"(1440 до э.) и "Рамаяна"(1000-500 до э.).Там можно найти и описание оружия, действующего аналогично лазеру("копьё Инд</w:t>
      </w:r>
      <w:r w:rsidRPr="00B80467">
        <w:rPr>
          <w:rFonts w:cs="Tahoma"/>
          <w:sz w:val="28"/>
          <w:szCs w:val="22"/>
        </w:rPr>
        <w:softHyphen/>
        <w:t>ры"),атомной бомбе("голова Брахмы, поражающая страны и народы"),раке те("ужасная огненная палица издающая невероятный звук") и др.</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"Боги прибыли, каждый в своей летающей повозке .</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Индра, владыка Неба, прибыл в своей особой летательной повозке,</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 которой могли разместиться 33 божества".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"Он вошёл в божественный дворец Индры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 увидел тысячи неподвижно лежащих повозок,</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Предназначенных для богов".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Здесь речь идёт явно о каких-либо летающих объектах, которые идентифицировались у древних, как "летающие повозки".</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Немало захватывающих воображения сведений приводят древние буддистские источники и исследователи Тибета.</w:t>
      </w:r>
      <w:r w:rsidR="00DE0292">
        <w:rPr>
          <w:rFonts w:cs="Tahoma"/>
          <w:sz w:val="28"/>
          <w:szCs w:val="22"/>
        </w:rPr>
        <w:t xml:space="preserve"> </w:t>
      </w:r>
      <w:r w:rsidRPr="00B80467">
        <w:rPr>
          <w:rFonts w:cs="Tahoma"/>
          <w:sz w:val="28"/>
          <w:szCs w:val="22"/>
        </w:rPr>
        <w:t>В 331г. до э. великий царь Востока на ясном голубом небе увидел "летающего коня" и на нём был виден "сундучок".Этот предмет упал вниз и в нём, слуги царя, нашли камень Нор бу-Ринпоч(Синтамани).Упоминания об этом камне прослеживаются 16 столетий.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"Когда Сын Солнца спустился на Землю учить человечество, с неба упал щит, который хранил мощь мира. Истинно, я сам видел его осколок. Даже знаки на нём я помню -но я их не разумел"</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Вопреки существующим стереотипам оказывается, что предания о странных небесных феноменах не обошли и славянские летописи. Видный фольклорист 19-ого века Александр Афанасьев в своих трёхтомных "Поэтических воззрениях славян на природу" пишет:"Русские сказки рассказывают о летучем корабле, который подобно птице может носиться по воздушным пространствам с изумительной скоростью".Завидев такой корабль, звонарь бил в колокол, и все жители деревень в страхе убегали кто куда.</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Частым явления НЛО были в средние века. Рисунок воспроизводит небесную баталию двух групп шарообразных объектов, разыгравшуюся над одним из европейских городов(гравюра хранится в Цюрихе).</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Литературные источники Двуречья поражают своими воззрениями как на биологическую эволюцию Земли, так и на антропогенез. Причиной появления homo sapiens называется в них серия генетических экспериментов по созданию(и клонированию)биологического примитивного помощника для работ по добыче драгоценных металлов. Легенды о сошедших с неба оказываются практически одинаковыми у разных народов мира. Генетические и палеонтологические данные подтверждают факт "появления" перволюдей в Юго-Восточной Африке, откуда они были "расселены" по планете. Месопотамские, ветхозаветные и апокрифические тексты утверждают, что "сошедшие с небес" не редко "сочетались" с земными женщинами. В результате появлялись гибриды-"полубоги". К тому же, со временем, контролируемая анунаками рождаемость "примитивных рабочих" сменилась их неконтролируемым размножением естественным половым путём. Нарушение кодекса законов анунаков и резкий рост народонаселения могли спровоцировать принятие решения об уничтожении людей. Одной из природных катастров, явившихся причиной гибели большинства населения, стал потоп.</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Налицо лингвистическая и культурная близость удалённых друг от друга цивилизаций древности. В пользу утакой близости свидетельствует и существование в разных районах планеты многочисленных однотипных постро</w:t>
      </w:r>
      <w:r w:rsidRPr="00B80467">
        <w:rPr>
          <w:rFonts w:cs="Tahoma"/>
          <w:sz w:val="28"/>
          <w:szCs w:val="22"/>
        </w:rPr>
        <w:softHyphen/>
        <w:t>ек, построенных с применением неизвестных современности технологий(мегалитические комплексы: Стоунжендж, мегалиты о-ва Пасхи и другие пирамиды, как египетские, так и латино-американские).Предпринятое изучение этих комплексов привело к выводу о том, что в них "зашифрован"большой объём научной информации. Многие древние тексты описывают процесс обучения первобытных людей азам культуры.</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Известно значительное число археологических находок и задокументированных исторических описаний и изображений различных летательных аппаратов и управлявших ими божеств. Выполненный исследователями анализ подтверждает тот факт, что наши далёкие предки многократно становились свидетелями полётов, посадок и взлётов этих устр-в, иногда сами летали в них. Наряду с просветительской деятельностью в словах и поступках "богов" по отношению к людям порой видна нетерпимость и жестокость. Особенно ярко это демонстрируют тексты Ветхого завета и древнеиндийских эпосов.</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Открытия в области экзобиологии, сделанные в последние десятилетия позволяют всерьёз говорить о "сравнительно густой заселённости" Космоса. Богатейшие картотеки наблюдений НЛО в очень и не очень далёком прошлом, не только полностью согласуются с идеями о живой природе Космоса, но и указывает на то, что Земля с незапамятных времен пользуется повышенным вниманием представителей неких внеземных цивилизаций.</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Имеются научные данные о наличии в Солнечной системе "Десятой планеты".Параметры некоторых расчётов и гипотез хорошо согласуются со сведениями о Нибиру, сообщёнными месопотомскими астрономами ещё тысячи лет назад.</w:t>
      </w:r>
    </w:p>
    <w:p w:rsidR="00186AD5" w:rsidRPr="00B80467" w:rsidRDefault="00186AD5" w:rsidP="000665A7">
      <w:pPr>
        <w:pStyle w:val="a3"/>
        <w:spacing w:before="0" w:beforeAutospacing="0" w:after="0" w:afterAutospacing="0" w:line="360" w:lineRule="auto"/>
        <w:ind w:firstLine="709"/>
        <w:jc w:val="both"/>
        <w:rPr>
          <w:rFonts w:cs="Tahoma"/>
          <w:sz w:val="28"/>
          <w:szCs w:val="22"/>
        </w:rPr>
      </w:pPr>
      <w:r w:rsidRPr="00B80467">
        <w:rPr>
          <w:rFonts w:cs="Tahoma"/>
          <w:sz w:val="28"/>
          <w:szCs w:val="22"/>
        </w:rPr>
        <w:t>При рассмотрении каждого отдельного элемента вышеизложенных тезисов порой, казалось бы, можно найти и естественные объяснения или списать всё на счёт удивительных совпадений. Однако существование огромного комплекса загадок и совпадений, носящих глобальный характер и связанных с древней историей, вынуждает признать, что за ними стоит нечто грандиозное. При этом гипотеза о палеоконтакте представляется наиболее простой, многое объясняющей и логичной.</w:t>
      </w:r>
    </w:p>
    <w:p w:rsidR="00FF4E6F" w:rsidRPr="00B80467" w:rsidRDefault="00DE0292" w:rsidP="00DE0292">
      <w:pPr>
        <w:spacing w:after="0" w:line="360" w:lineRule="auto"/>
        <w:ind w:firstLine="709"/>
        <w:jc w:val="center"/>
        <w:rPr>
          <w:rFonts w:ascii="Times New Roman" w:hAnsi="Times New Roman" w:cs="Tahoma"/>
          <w:b/>
          <w:bCs/>
          <w:sz w:val="28"/>
        </w:rPr>
      </w:pPr>
      <w:r>
        <w:rPr>
          <w:rFonts w:ascii="Times New Roman" w:hAnsi="Times New Roman" w:cs="Tahoma"/>
          <w:b/>
          <w:bCs/>
          <w:sz w:val="28"/>
        </w:rPr>
        <w:br w:type="page"/>
      </w:r>
      <w:r w:rsidR="00FF4E6F" w:rsidRPr="00B80467">
        <w:rPr>
          <w:rFonts w:ascii="Times New Roman" w:hAnsi="Times New Roman" w:cs="Tahoma"/>
          <w:b/>
          <w:bCs/>
          <w:sz w:val="28"/>
        </w:rPr>
        <w:t>Заключение</w:t>
      </w:r>
    </w:p>
    <w:p w:rsidR="00186AD5" w:rsidRPr="00B80467" w:rsidRDefault="00186AD5" w:rsidP="000665A7">
      <w:pPr>
        <w:spacing w:after="0" w:line="360" w:lineRule="auto"/>
        <w:ind w:firstLine="709"/>
        <w:jc w:val="both"/>
        <w:rPr>
          <w:rStyle w:val="apple-style-span"/>
          <w:rFonts w:ascii="Times New Roman" w:hAnsi="Times New Roman" w:cs="Tahoma"/>
          <w:b/>
          <w:sz w:val="28"/>
        </w:rPr>
      </w:pPr>
    </w:p>
    <w:p w:rsidR="00186AD5" w:rsidRPr="00B80467" w:rsidRDefault="00186AD5" w:rsidP="000665A7">
      <w:pPr>
        <w:spacing w:after="0" w:line="360" w:lineRule="auto"/>
        <w:ind w:firstLine="709"/>
        <w:jc w:val="both"/>
        <w:rPr>
          <w:rFonts w:ascii="Times New Roman" w:hAnsi="Times New Roman" w:cs="Tahoma"/>
          <w:sz w:val="28"/>
        </w:rPr>
      </w:pPr>
      <w:r w:rsidRPr="00B80467">
        <w:rPr>
          <w:rStyle w:val="apple-style-span"/>
          <w:rFonts w:ascii="Times New Roman" w:hAnsi="Times New Roman" w:cs="Tahoma"/>
          <w:sz w:val="28"/>
        </w:rPr>
        <w:t>Происхождение человека является одной из самых больших тайн нашего мира, существует множество теорий, мнений, гипотез и концепций появления человека на планете Земля. Как бы, не была прозрачна та или иная теория, она имеет место на существование, пока человечество со 100% уверенностью не докажет обратное. А о том, когда это произойдет судить невозможно. Поэтому каждый в праве сам решать чему верить, а чему нет. Когда знание отсутствует, каждый в праве придумать свою правду.</w:t>
      </w:r>
    </w:p>
    <w:p w:rsidR="00FF4E6F" w:rsidRPr="00B80467" w:rsidRDefault="00FF4E6F" w:rsidP="000665A7">
      <w:pPr>
        <w:spacing w:after="0" w:line="360" w:lineRule="auto"/>
        <w:ind w:firstLine="709"/>
        <w:jc w:val="both"/>
        <w:rPr>
          <w:rFonts w:ascii="Times New Roman" w:hAnsi="Times New Roman" w:cs="Tahoma"/>
          <w:sz w:val="28"/>
        </w:rPr>
      </w:pPr>
      <w:r w:rsidRPr="00B80467">
        <w:rPr>
          <w:rFonts w:ascii="Times New Roman" w:hAnsi="Times New Roman" w:cs="Tahoma"/>
          <w:sz w:val="28"/>
        </w:rPr>
        <w:t>Происхождение человека является предметом изучения нескольких наук (антропология, теология, философия, история, палеонтология и т.д.). В соответствии с этим имеется множество теорий происхождения человека, в частности, как социального индивидуума, биологического существа, продукта деятельности внеземных цивилизаций и т.д. Ни одна из существующих теорий происхождения человека не является строго доказанной. В конечном счете, критерием выбора для каждого индивидуума является вера в ту или иную теорию, каждый имеет право представлять своих предков на собственный лад.</w:t>
      </w:r>
    </w:p>
    <w:p w:rsidR="00DE0292" w:rsidRDefault="00DE0292">
      <w:pPr>
        <w:rPr>
          <w:rFonts w:ascii="Times New Roman" w:hAnsi="Times New Roman" w:cs="Tahoma"/>
          <w:b/>
          <w:bCs/>
          <w:sz w:val="28"/>
        </w:rPr>
      </w:pPr>
      <w:r>
        <w:rPr>
          <w:rFonts w:ascii="Times New Roman" w:hAnsi="Times New Roman" w:cs="Tahoma"/>
          <w:b/>
          <w:bCs/>
          <w:sz w:val="28"/>
        </w:rPr>
        <w:br w:type="page"/>
      </w:r>
    </w:p>
    <w:p w:rsidR="00FF4E6F" w:rsidRDefault="00186AD5" w:rsidP="00DE0292">
      <w:pPr>
        <w:spacing w:after="0" w:line="360" w:lineRule="auto"/>
        <w:ind w:firstLine="709"/>
        <w:jc w:val="center"/>
        <w:rPr>
          <w:rFonts w:ascii="Times New Roman" w:hAnsi="Times New Roman" w:cs="Tahoma"/>
          <w:b/>
          <w:bCs/>
          <w:sz w:val="28"/>
        </w:rPr>
      </w:pPr>
      <w:r w:rsidRPr="00B80467">
        <w:rPr>
          <w:rFonts w:ascii="Times New Roman" w:hAnsi="Times New Roman" w:cs="Tahoma"/>
          <w:b/>
          <w:bCs/>
          <w:sz w:val="28"/>
        </w:rPr>
        <w:t>С</w:t>
      </w:r>
      <w:r w:rsidR="00FF4E6F" w:rsidRPr="00B80467">
        <w:rPr>
          <w:rFonts w:ascii="Times New Roman" w:hAnsi="Times New Roman" w:cs="Tahoma"/>
          <w:b/>
          <w:bCs/>
          <w:sz w:val="28"/>
        </w:rPr>
        <w:t>писок использованной литературы</w:t>
      </w:r>
    </w:p>
    <w:p w:rsidR="00DE0292" w:rsidRPr="00B80467" w:rsidRDefault="00DE0292" w:rsidP="000665A7">
      <w:pPr>
        <w:spacing w:after="0" w:line="360" w:lineRule="auto"/>
        <w:ind w:firstLine="709"/>
        <w:jc w:val="both"/>
        <w:rPr>
          <w:rFonts w:ascii="Times New Roman" w:hAnsi="Times New Roman" w:cs="Tahoma"/>
          <w:sz w:val="28"/>
        </w:rPr>
      </w:pPr>
    </w:p>
    <w:p w:rsidR="006766C7" w:rsidRPr="00B80467" w:rsidRDefault="00FF4E6F" w:rsidP="00DE0292">
      <w:pPr>
        <w:pStyle w:val="a6"/>
        <w:numPr>
          <w:ilvl w:val="0"/>
          <w:numId w:val="10"/>
        </w:numPr>
        <w:spacing w:after="0" w:line="360" w:lineRule="auto"/>
        <w:ind w:left="0" w:firstLine="0"/>
        <w:jc w:val="both"/>
        <w:rPr>
          <w:rFonts w:ascii="Times New Roman" w:hAnsi="Times New Roman" w:cs="Tahoma"/>
          <w:sz w:val="28"/>
        </w:rPr>
      </w:pPr>
      <w:r w:rsidRPr="00B80467">
        <w:rPr>
          <w:rFonts w:ascii="Times New Roman" w:hAnsi="Times New Roman" w:cs="Tahoma"/>
          <w:sz w:val="28"/>
        </w:rPr>
        <w:t>Низовский А.Ю., Непомнящий Н.Н., 100 великих тайн – М.:</w:t>
      </w:r>
      <w:r w:rsidR="00DE0292">
        <w:rPr>
          <w:rFonts w:ascii="Times New Roman" w:hAnsi="Times New Roman" w:cs="Tahoma"/>
          <w:sz w:val="28"/>
        </w:rPr>
        <w:t xml:space="preserve"> </w:t>
      </w:r>
      <w:r w:rsidRPr="00B80467">
        <w:rPr>
          <w:rFonts w:ascii="Times New Roman" w:hAnsi="Times New Roman" w:cs="Tahoma"/>
          <w:sz w:val="28"/>
        </w:rPr>
        <w:t>Вече, 2000. – 576 с</w:t>
      </w:r>
      <w:r w:rsidR="006766C7" w:rsidRPr="00B80467">
        <w:rPr>
          <w:rFonts w:ascii="Times New Roman" w:hAnsi="Times New Roman" w:cs="Tahoma"/>
          <w:sz w:val="28"/>
        </w:rPr>
        <w:t>.</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Г.П.</w:t>
      </w:r>
      <w:r w:rsidR="00DE0292">
        <w:rPr>
          <w:rStyle w:val="apple-style-span"/>
          <w:rFonts w:ascii="Times New Roman" w:hAnsi="Times New Roman" w:cs="Tahoma"/>
          <w:sz w:val="28"/>
        </w:rPr>
        <w:t xml:space="preserve"> </w:t>
      </w:r>
      <w:r w:rsidRPr="00B80467">
        <w:rPr>
          <w:rStyle w:val="apple-style-span"/>
          <w:rFonts w:ascii="Times New Roman" w:hAnsi="Times New Roman" w:cs="Tahoma"/>
          <w:sz w:val="28"/>
        </w:rPr>
        <w:t>Зиневич. Человек изучает человека. Киев, Наукова думка, 1988</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Л.И.</w:t>
      </w:r>
      <w:r w:rsidR="00DE0292">
        <w:rPr>
          <w:rStyle w:val="apple-style-span"/>
          <w:rFonts w:ascii="Times New Roman" w:hAnsi="Times New Roman" w:cs="Tahoma"/>
          <w:sz w:val="28"/>
        </w:rPr>
        <w:t xml:space="preserve"> </w:t>
      </w:r>
      <w:r w:rsidRPr="00B80467">
        <w:rPr>
          <w:rStyle w:val="apple-style-span"/>
          <w:rFonts w:ascii="Times New Roman" w:hAnsi="Times New Roman" w:cs="Tahoma"/>
          <w:sz w:val="28"/>
        </w:rPr>
        <w:t>Тегако, И.И.</w:t>
      </w:r>
      <w:r w:rsidR="00DE0292">
        <w:rPr>
          <w:rStyle w:val="apple-style-span"/>
          <w:rFonts w:ascii="Times New Roman" w:hAnsi="Times New Roman" w:cs="Tahoma"/>
          <w:sz w:val="28"/>
        </w:rPr>
        <w:t xml:space="preserve"> </w:t>
      </w:r>
      <w:r w:rsidRPr="00B80467">
        <w:rPr>
          <w:rStyle w:val="apple-style-span"/>
          <w:rFonts w:ascii="Times New Roman" w:hAnsi="Times New Roman" w:cs="Tahoma"/>
          <w:sz w:val="28"/>
        </w:rPr>
        <w:t>Саливон. Основы современной антропологии. Минск, Университетское, 1989</w:t>
      </w:r>
      <w:r w:rsidR="00DE0292">
        <w:rPr>
          <w:rStyle w:val="apple-style-span"/>
          <w:rFonts w:ascii="Times New Roman" w:hAnsi="Times New Roman" w:cs="Tahoma"/>
          <w:sz w:val="28"/>
        </w:rPr>
        <w:t xml:space="preserve"> </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Я.Я.</w:t>
      </w:r>
      <w:r w:rsidR="00DE0292">
        <w:rPr>
          <w:rStyle w:val="apple-style-span"/>
          <w:rFonts w:ascii="Times New Roman" w:hAnsi="Times New Roman" w:cs="Tahoma"/>
          <w:sz w:val="28"/>
        </w:rPr>
        <w:t xml:space="preserve"> </w:t>
      </w:r>
      <w:r w:rsidRPr="00B80467">
        <w:rPr>
          <w:rStyle w:val="apple-style-span"/>
          <w:rFonts w:ascii="Times New Roman" w:hAnsi="Times New Roman" w:cs="Tahoma"/>
          <w:sz w:val="28"/>
        </w:rPr>
        <w:t>Рогинский, М.Г.</w:t>
      </w:r>
      <w:r w:rsidR="00DE0292">
        <w:rPr>
          <w:rStyle w:val="apple-style-span"/>
          <w:rFonts w:ascii="Times New Roman" w:hAnsi="Times New Roman" w:cs="Tahoma"/>
          <w:sz w:val="28"/>
        </w:rPr>
        <w:t xml:space="preserve"> </w:t>
      </w:r>
      <w:r w:rsidRPr="00B80467">
        <w:rPr>
          <w:rStyle w:val="apple-style-span"/>
          <w:rFonts w:ascii="Times New Roman" w:hAnsi="Times New Roman" w:cs="Tahoma"/>
          <w:sz w:val="28"/>
        </w:rPr>
        <w:t>Левин. Антропология. Москва, Высшая школа, 1978</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Малькольм Баудер, Обезъянообразный человек. Факт или</w:t>
      </w:r>
      <w:r w:rsidRPr="00B80467">
        <w:rPr>
          <w:rStyle w:val="apple-converted-space"/>
          <w:rFonts w:ascii="Times New Roman" w:hAnsi="Times New Roman" w:cs="Tahoma"/>
          <w:sz w:val="28"/>
        </w:rPr>
        <w:t> </w:t>
      </w:r>
      <w:r w:rsidRPr="00B80467">
        <w:rPr>
          <w:rStyle w:val="apple-style-span"/>
          <w:rFonts w:ascii="Times New Roman" w:hAnsi="Times New Roman" w:cs="Tahoma"/>
          <w:sz w:val="28"/>
        </w:rPr>
        <w:t xml:space="preserve">заблуждение. Христианский научно-антропологический центр, 1998 </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Антон Антонов. История Земли. Рукопись. 1998...</w:t>
      </w:r>
    </w:p>
    <w:p w:rsidR="006766C7" w:rsidRPr="00B80467" w:rsidRDefault="00FF4E6F" w:rsidP="00DE0292">
      <w:pPr>
        <w:pStyle w:val="a6"/>
        <w:numPr>
          <w:ilvl w:val="0"/>
          <w:numId w:val="10"/>
        </w:numPr>
        <w:spacing w:after="0" w:line="360" w:lineRule="auto"/>
        <w:ind w:left="0" w:firstLine="0"/>
        <w:jc w:val="both"/>
        <w:rPr>
          <w:rStyle w:val="apple-style-span"/>
          <w:rFonts w:ascii="Times New Roman" w:hAnsi="Times New Roman" w:cs="Tahoma"/>
          <w:sz w:val="28"/>
        </w:rPr>
      </w:pPr>
      <w:r w:rsidRPr="00B80467">
        <w:rPr>
          <w:rStyle w:val="apple-style-span"/>
          <w:rFonts w:ascii="Times New Roman" w:hAnsi="Times New Roman" w:cs="Tahoma"/>
          <w:sz w:val="28"/>
        </w:rPr>
        <w:t>Дарвин Ч. О происхождении видов путем естественного отбора. 1859</w:t>
      </w:r>
    </w:p>
    <w:p w:rsidR="006766C7" w:rsidRPr="00B80467" w:rsidRDefault="00B433F5" w:rsidP="00DE0292">
      <w:pPr>
        <w:pStyle w:val="a6"/>
        <w:numPr>
          <w:ilvl w:val="0"/>
          <w:numId w:val="10"/>
        </w:numPr>
        <w:spacing w:after="0" w:line="360" w:lineRule="auto"/>
        <w:ind w:left="0" w:firstLine="0"/>
        <w:jc w:val="both"/>
        <w:rPr>
          <w:rFonts w:ascii="Times New Roman" w:hAnsi="Times New Roman" w:cs="Tahoma"/>
          <w:sz w:val="28"/>
        </w:rPr>
      </w:pPr>
      <w:r w:rsidRPr="00B80467">
        <w:rPr>
          <w:rFonts w:ascii="Times New Roman" w:hAnsi="Times New Roman" w:cs="Tahoma"/>
          <w:sz w:val="28"/>
        </w:rPr>
        <w:t>Малькольм Баудер, Обезъянообразный человек. Факт или</w:t>
      </w:r>
      <w:r w:rsidRPr="00B80467">
        <w:rPr>
          <w:rFonts w:ascii="Times New Roman" w:hAnsi="Times New Roman" w:cs="Tahoma"/>
          <w:sz w:val="28"/>
          <w:u w:val="single"/>
        </w:rPr>
        <w:t xml:space="preserve"> </w:t>
      </w:r>
      <w:r w:rsidRPr="00B80467">
        <w:rPr>
          <w:rFonts w:ascii="Times New Roman" w:hAnsi="Times New Roman" w:cs="Tahoma"/>
          <w:sz w:val="28"/>
        </w:rPr>
        <w:t xml:space="preserve">заблуждение. Христианский научно-антропологический центр, 1998. </w:t>
      </w:r>
    </w:p>
    <w:p w:rsidR="006766C7" w:rsidRPr="00B80467" w:rsidRDefault="00B433F5" w:rsidP="00DE0292">
      <w:pPr>
        <w:pStyle w:val="a6"/>
        <w:numPr>
          <w:ilvl w:val="0"/>
          <w:numId w:val="10"/>
        </w:numPr>
        <w:spacing w:after="0" w:line="360" w:lineRule="auto"/>
        <w:ind w:left="0" w:firstLine="0"/>
        <w:jc w:val="both"/>
        <w:rPr>
          <w:rFonts w:ascii="Times New Roman" w:hAnsi="Times New Roman" w:cs="Tahoma"/>
          <w:sz w:val="28"/>
        </w:rPr>
      </w:pPr>
      <w:r w:rsidRPr="00B80467">
        <w:rPr>
          <w:rFonts w:ascii="Times New Roman" w:hAnsi="Times New Roman" w:cs="Tahoma"/>
          <w:sz w:val="28"/>
        </w:rPr>
        <w:t>З. Косидовский. Библейские сказания. – М., Политиздат, 1978.- 455с.</w:t>
      </w:r>
    </w:p>
    <w:p w:rsidR="006766C7" w:rsidRPr="00B80467" w:rsidRDefault="00B433F5" w:rsidP="00DE0292">
      <w:pPr>
        <w:pStyle w:val="a6"/>
        <w:numPr>
          <w:ilvl w:val="0"/>
          <w:numId w:val="10"/>
        </w:numPr>
        <w:spacing w:after="0" w:line="360" w:lineRule="auto"/>
        <w:ind w:left="0" w:firstLine="0"/>
        <w:jc w:val="both"/>
        <w:rPr>
          <w:rFonts w:ascii="Times New Roman" w:hAnsi="Times New Roman" w:cs="Tahoma"/>
          <w:sz w:val="28"/>
        </w:rPr>
      </w:pPr>
      <w:r w:rsidRPr="00B80467">
        <w:rPr>
          <w:rFonts w:ascii="Times New Roman" w:hAnsi="Times New Roman" w:cs="Tahoma"/>
          <w:sz w:val="28"/>
        </w:rPr>
        <w:t xml:space="preserve">. Жизнь – как она возникла? Путем эволюции или путем сотворения? Пер с англ. – Нью-Йорк, 1992. – 256с. </w:t>
      </w:r>
    </w:p>
    <w:p w:rsidR="00B433F5" w:rsidRPr="00B80467" w:rsidRDefault="00B433F5" w:rsidP="00DE0292">
      <w:pPr>
        <w:pStyle w:val="a6"/>
        <w:numPr>
          <w:ilvl w:val="0"/>
          <w:numId w:val="10"/>
        </w:numPr>
        <w:spacing w:after="0" w:line="360" w:lineRule="auto"/>
        <w:ind w:left="0" w:firstLine="0"/>
        <w:jc w:val="both"/>
        <w:rPr>
          <w:rFonts w:ascii="Times New Roman" w:hAnsi="Times New Roman" w:cs="Tahoma"/>
          <w:sz w:val="28"/>
        </w:rPr>
      </w:pPr>
      <w:r w:rsidRPr="00B80467">
        <w:rPr>
          <w:rFonts w:ascii="Times New Roman" w:hAnsi="Times New Roman" w:cs="Tahoma"/>
          <w:sz w:val="28"/>
        </w:rPr>
        <w:t>Дети Вселенной. Сборник. – Донецк, 1993. – 224с.</w:t>
      </w:r>
      <w:bookmarkStart w:id="0" w:name="_GoBack"/>
      <w:bookmarkEnd w:id="0"/>
    </w:p>
    <w:sectPr w:rsidR="00B433F5" w:rsidRPr="00B80467" w:rsidSect="00B80467">
      <w:pgSz w:w="11906" w:h="16838" w:code="9"/>
      <w:pgMar w:top="1134" w:right="851" w:bottom="1134"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AC" w:rsidRDefault="00835BAC" w:rsidP="0010078D">
      <w:pPr>
        <w:spacing w:after="0" w:line="240" w:lineRule="auto"/>
      </w:pPr>
      <w:r>
        <w:separator/>
      </w:r>
    </w:p>
  </w:endnote>
  <w:endnote w:type="continuationSeparator" w:id="0">
    <w:p w:rsidR="00835BAC" w:rsidRDefault="00835BAC" w:rsidP="0010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AC" w:rsidRDefault="00835BAC" w:rsidP="0010078D">
      <w:pPr>
        <w:spacing w:after="0" w:line="240" w:lineRule="auto"/>
      </w:pPr>
      <w:r>
        <w:separator/>
      </w:r>
    </w:p>
  </w:footnote>
  <w:footnote w:type="continuationSeparator" w:id="0">
    <w:p w:rsidR="00835BAC" w:rsidRDefault="00835BAC" w:rsidP="00100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863"/>
    <w:multiLevelType w:val="hybridMultilevel"/>
    <w:tmpl w:val="8F30A4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315B99"/>
    <w:multiLevelType w:val="hybridMultilevel"/>
    <w:tmpl w:val="B6BCD47A"/>
    <w:lvl w:ilvl="0" w:tplc="8C96F7CA">
      <w:start w:val="1"/>
      <w:numFmt w:val="decimal"/>
      <w:lvlText w:val="%1."/>
      <w:lvlJc w:val="left"/>
      <w:pPr>
        <w:tabs>
          <w:tab w:val="num" w:pos="1155"/>
        </w:tabs>
        <w:ind w:left="1155" w:hanging="4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0E6D1F39"/>
    <w:multiLevelType w:val="multilevel"/>
    <w:tmpl w:val="1452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23FFE"/>
    <w:multiLevelType w:val="multilevel"/>
    <w:tmpl w:val="D252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B35432"/>
    <w:multiLevelType w:val="multilevel"/>
    <w:tmpl w:val="FDB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F6019B"/>
    <w:multiLevelType w:val="hybridMultilevel"/>
    <w:tmpl w:val="4008E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5361B7"/>
    <w:multiLevelType w:val="hybridMultilevel"/>
    <w:tmpl w:val="D31C8C3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nsid w:val="4CD54E39"/>
    <w:multiLevelType w:val="multilevel"/>
    <w:tmpl w:val="31EC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C55F86"/>
    <w:multiLevelType w:val="hybridMultilevel"/>
    <w:tmpl w:val="AF607F48"/>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9">
    <w:nsid w:val="6028348B"/>
    <w:multiLevelType w:val="multilevel"/>
    <w:tmpl w:val="FDB4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BD60CE"/>
    <w:multiLevelType w:val="multilevel"/>
    <w:tmpl w:val="28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6060C6"/>
    <w:multiLevelType w:val="multilevel"/>
    <w:tmpl w:val="AC32963E"/>
    <w:lvl w:ilvl="0">
      <w:start w:val="1"/>
      <w:numFmt w:val="decimal"/>
      <w:lvlText w:val="%1."/>
      <w:lvlJc w:val="left"/>
      <w:pPr>
        <w:tabs>
          <w:tab w:val="num" w:pos="502"/>
        </w:tabs>
        <w:ind w:left="502" w:hanging="360"/>
      </w:pPr>
      <w:rPr>
        <w:rFonts w:cs="Times New Roman"/>
      </w:rPr>
    </w:lvl>
    <w:lvl w:ilvl="1" w:tentative="1">
      <w:start w:val="1"/>
      <w:numFmt w:val="decimal"/>
      <w:lvlText w:val="%2."/>
      <w:lvlJc w:val="left"/>
      <w:pPr>
        <w:tabs>
          <w:tab w:val="num" w:pos="1222"/>
        </w:tabs>
        <w:ind w:left="1222" w:hanging="360"/>
      </w:pPr>
      <w:rPr>
        <w:rFonts w:cs="Times New Roman"/>
      </w:rPr>
    </w:lvl>
    <w:lvl w:ilvl="2" w:tentative="1">
      <w:start w:val="1"/>
      <w:numFmt w:val="decimal"/>
      <w:lvlText w:val="%3."/>
      <w:lvlJc w:val="left"/>
      <w:pPr>
        <w:tabs>
          <w:tab w:val="num" w:pos="1942"/>
        </w:tabs>
        <w:ind w:left="1942" w:hanging="36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decimal"/>
      <w:lvlText w:val="%5."/>
      <w:lvlJc w:val="left"/>
      <w:pPr>
        <w:tabs>
          <w:tab w:val="num" w:pos="3382"/>
        </w:tabs>
        <w:ind w:left="3382" w:hanging="360"/>
      </w:pPr>
      <w:rPr>
        <w:rFonts w:cs="Times New Roman"/>
      </w:rPr>
    </w:lvl>
    <w:lvl w:ilvl="5" w:tentative="1">
      <w:start w:val="1"/>
      <w:numFmt w:val="decimal"/>
      <w:lvlText w:val="%6."/>
      <w:lvlJc w:val="left"/>
      <w:pPr>
        <w:tabs>
          <w:tab w:val="num" w:pos="4102"/>
        </w:tabs>
        <w:ind w:left="4102" w:hanging="36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decimal"/>
      <w:lvlText w:val="%8."/>
      <w:lvlJc w:val="left"/>
      <w:pPr>
        <w:tabs>
          <w:tab w:val="num" w:pos="5542"/>
        </w:tabs>
        <w:ind w:left="5542" w:hanging="360"/>
      </w:pPr>
      <w:rPr>
        <w:rFonts w:cs="Times New Roman"/>
      </w:rPr>
    </w:lvl>
    <w:lvl w:ilvl="8" w:tentative="1">
      <w:start w:val="1"/>
      <w:numFmt w:val="decimal"/>
      <w:lvlText w:val="%9."/>
      <w:lvlJc w:val="left"/>
      <w:pPr>
        <w:tabs>
          <w:tab w:val="num" w:pos="6262"/>
        </w:tabs>
        <w:ind w:left="6262" w:hanging="360"/>
      </w:pPr>
      <w:rPr>
        <w:rFonts w:cs="Times New Roman"/>
      </w:rPr>
    </w:lvl>
  </w:abstractNum>
  <w:num w:numId="1">
    <w:abstractNumId w:val="3"/>
  </w:num>
  <w:num w:numId="2">
    <w:abstractNumId w:val="9"/>
  </w:num>
  <w:num w:numId="3">
    <w:abstractNumId w:val="2"/>
  </w:num>
  <w:num w:numId="4">
    <w:abstractNumId w:val="10"/>
  </w:num>
  <w:num w:numId="5">
    <w:abstractNumId w:val="7"/>
  </w:num>
  <w:num w:numId="6">
    <w:abstractNumId w:val="11"/>
  </w:num>
  <w:num w:numId="7">
    <w:abstractNumId w:val="1"/>
  </w:num>
  <w:num w:numId="8">
    <w:abstractNumId w:val="5"/>
  </w:num>
  <w:num w:numId="9">
    <w:abstractNumId w:val="8"/>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E6F"/>
    <w:rsid w:val="000665A7"/>
    <w:rsid w:val="0010078D"/>
    <w:rsid w:val="00125B68"/>
    <w:rsid w:val="001658C8"/>
    <w:rsid w:val="00186AD5"/>
    <w:rsid w:val="00186C88"/>
    <w:rsid w:val="001D347C"/>
    <w:rsid w:val="00255975"/>
    <w:rsid w:val="00302A26"/>
    <w:rsid w:val="00387CF7"/>
    <w:rsid w:val="0041733A"/>
    <w:rsid w:val="00454DD0"/>
    <w:rsid w:val="00456A7E"/>
    <w:rsid w:val="004A09DC"/>
    <w:rsid w:val="004F3395"/>
    <w:rsid w:val="0059319B"/>
    <w:rsid w:val="005D77F4"/>
    <w:rsid w:val="00627A81"/>
    <w:rsid w:val="006766C7"/>
    <w:rsid w:val="007168F6"/>
    <w:rsid w:val="007769FF"/>
    <w:rsid w:val="008119AE"/>
    <w:rsid w:val="00835BAC"/>
    <w:rsid w:val="00892F3F"/>
    <w:rsid w:val="00897FA0"/>
    <w:rsid w:val="00A1566E"/>
    <w:rsid w:val="00A66136"/>
    <w:rsid w:val="00AB2F1F"/>
    <w:rsid w:val="00B14F8A"/>
    <w:rsid w:val="00B433F5"/>
    <w:rsid w:val="00B80467"/>
    <w:rsid w:val="00BD7351"/>
    <w:rsid w:val="00DE0292"/>
    <w:rsid w:val="00FE6012"/>
    <w:rsid w:val="00FF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FCE43F-663F-4A75-AFF7-BB591595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9DC"/>
    <w:pPr>
      <w:spacing w:after="200" w:line="276" w:lineRule="auto"/>
    </w:pPr>
    <w:rPr>
      <w:sz w:val="22"/>
      <w:szCs w:val="22"/>
    </w:rPr>
  </w:style>
  <w:style w:type="paragraph" w:styleId="7">
    <w:name w:val="heading 7"/>
    <w:basedOn w:val="a"/>
    <w:next w:val="a"/>
    <w:link w:val="70"/>
    <w:uiPriority w:val="9"/>
    <w:semiHidden/>
    <w:unhideWhenUsed/>
    <w:qFormat/>
    <w:rsid w:val="00A66136"/>
    <w:pPr>
      <w:keepNext/>
      <w:keepLines/>
      <w:spacing w:before="200" w:after="0"/>
      <w:outlineLvl w:val="6"/>
    </w:pPr>
    <w:rPr>
      <w:rFonts w:ascii="Cambria" w:hAnsi="Cambria"/>
      <w:i/>
      <w:iCs/>
      <w:color w:val="404040"/>
    </w:rPr>
  </w:style>
  <w:style w:type="paragraph" w:styleId="9">
    <w:name w:val="heading 9"/>
    <w:basedOn w:val="a"/>
    <w:next w:val="a"/>
    <w:link w:val="90"/>
    <w:uiPriority w:val="99"/>
    <w:qFormat/>
    <w:rsid w:val="00897FA0"/>
    <w:pPr>
      <w:keepNext/>
      <w:spacing w:after="0" w:line="240" w:lineRule="auto"/>
      <w:outlineLvl w:val="8"/>
    </w:pPr>
    <w:rPr>
      <w:rFonts w:ascii="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sid w:val="00A66136"/>
    <w:rPr>
      <w:rFonts w:ascii="Cambria" w:eastAsia="Times New Roman" w:hAnsi="Cambria" w:cs="Times New Roman"/>
      <w:i/>
      <w:iCs/>
      <w:color w:val="404040"/>
    </w:rPr>
  </w:style>
  <w:style w:type="character" w:customStyle="1" w:styleId="90">
    <w:name w:val="Заголовок 9 Знак"/>
    <w:link w:val="9"/>
    <w:uiPriority w:val="99"/>
    <w:locked/>
    <w:rsid w:val="00897FA0"/>
    <w:rPr>
      <w:rFonts w:ascii="Courier New" w:hAnsi="Courier New" w:cs="Courier New"/>
      <w:color w:val="000000"/>
      <w:sz w:val="24"/>
      <w:szCs w:val="24"/>
    </w:rPr>
  </w:style>
  <w:style w:type="paragraph" w:styleId="a3">
    <w:name w:val="Normal (Web)"/>
    <w:basedOn w:val="a"/>
    <w:uiPriority w:val="99"/>
    <w:unhideWhenUsed/>
    <w:rsid w:val="00FF4E6F"/>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unhideWhenUsed/>
    <w:rsid w:val="00FF4E6F"/>
    <w:rPr>
      <w:rFonts w:cs="Times New Roman"/>
      <w:color w:val="0000FF"/>
      <w:u w:val="single"/>
    </w:rPr>
  </w:style>
  <w:style w:type="character" w:customStyle="1" w:styleId="apple-style-span">
    <w:name w:val="apple-style-span"/>
    <w:rsid w:val="00FF4E6F"/>
    <w:rPr>
      <w:rFonts w:cs="Times New Roman"/>
    </w:rPr>
  </w:style>
  <w:style w:type="character" w:customStyle="1" w:styleId="apple-converted-space">
    <w:name w:val="apple-converted-space"/>
    <w:rsid w:val="00FF4E6F"/>
    <w:rPr>
      <w:rFonts w:cs="Times New Roman"/>
    </w:rPr>
  </w:style>
  <w:style w:type="paragraph" w:customStyle="1" w:styleId="Web">
    <w:name w:val="Обычный (Web)"/>
    <w:basedOn w:val="a"/>
    <w:uiPriority w:val="99"/>
    <w:rsid w:val="00897FA0"/>
    <w:pPr>
      <w:spacing w:before="100" w:beforeAutospacing="1" w:after="100" w:afterAutospacing="1" w:line="240" w:lineRule="auto"/>
    </w:pPr>
    <w:rPr>
      <w:rFonts w:ascii="Times New Roman" w:hAnsi="Times New Roman"/>
      <w:sz w:val="24"/>
      <w:szCs w:val="24"/>
      <w:lang w:val="uk-UA" w:eastAsia="uk-UA"/>
    </w:rPr>
  </w:style>
  <w:style w:type="paragraph" w:styleId="3">
    <w:name w:val="Body Text 3"/>
    <w:basedOn w:val="a"/>
    <w:link w:val="30"/>
    <w:uiPriority w:val="99"/>
    <w:rsid w:val="00897FA0"/>
    <w:pPr>
      <w:spacing w:after="0" w:line="360" w:lineRule="auto"/>
      <w:jc w:val="center"/>
    </w:pPr>
    <w:rPr>
      <w:rFonts w:ascii="Courier New" w:hAnsi="Courier New" w:cs="Courier New"/>
      <w:color w:val="000000"/>
      <w:sz w:val="24"/>
      <w:szCs w:val="24"/>
    </w:rPr>
  </w:style>
  <w:style w:type="character" w:customStyle="1" w:styleId="30">
    <w:name w:val="Основной текст 3 Знак"/>
    <w:link w:val="3"/>
    <w:uiPriority w:val="99"/>
    <w:locked/>
    <w:rsid w:val="00897FA0"/>
    <w:rPr>
      <w:rFonts w:ascii="Courier New" w:hAnsi="Courier New" w:cs="Courier New"/>
      <w:color w:val="000000"/>
      <w:sz w:val="24"/>
      <w:szCs w:val="24"/>
    </w:rPr>
  </w:style>
  <w:style w:type="character" w:styleId="a5">
    <w:name w:val="Strong"/>
    <w:uiPriority w:val="22"/>
    <w:qFormat/>
    <w:rsid w:val="008119AE"/>
    <w:rPr>
      <w:rFonts w:cs="Times New Roman"/>
      <w:b/>
      <w:bCs/>
    </w:rPr>
  </w:style>
  <w:style w:type="paragraph" w:styleId="a6">
    <w:name w:val="List Paragraph"/>
    <w:basedOn w:val="a"/>
    <w:uiPriority w:val="34"/>
    <w:qFormat/>
    <w:rsid w:val="00B433F5"/>
    <w:pPr>
      <w:ind w:left="720"/>
      <w:contextualSpacing/>
    </w:pPr>
  </w:style>
  <w:style w:type="paragraph" w:styleId="a7">
    <w:name w:val="header"/>
    <w:basedOn w:val="a"/>
    <w:link w:val="a8"/>
    <w:uiPriority w:val="99"/>
    <w:semiHidden/>
    <w:unhideWhenUsed/>
    <w:rsid w:val="0010078D"/>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0078D"/>
    <w:rPr>
      <w:rFonts w:cs="Times New Roman"/>
    </w:rPr>
  </w:style>
  <w:style w:type="paragraph" w:styleId="a9">
    <w:name w:val="footer"/>
    <w:basedOn w:val="a"/>
    <w:link w:val="aa"/>
    <w:uiPriority w:val="99"/>
    <w:unhideWhenUsed/>
    <w:rsid w:val="0010078D"/>
    <w:pPr>
      <w:tabs>
        <w:tab w:val="center" w:pos="4677"/>
        <w:tab w:val="right" w:pos="9355"/>
      </w:tabs>
      <w:spacing w:after="0" w:line="240" w:lineRule="auto"/>
    </w:pPr>
  </w:style>
  <w:style w:type="character" w:customStyle="1" w:styleId="aa">
    <w:name w:val="Нижний колонтитул Знак"/>
    <w:link w:val="a9"/>
    <w:uiPriority w:val="99"/>
    <w:locked/>
    <w:rsid w:val="001007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925099">
      <w:marLeft w:val="0"/>
      <w:marRight w:val="0"/>
      <w:marTop w:val="0"/>
      <w:marBottom w:val="0"/>
      <w:divBdr>
        <w:top w:val="none" w:sz="0" w:space="0" w:color="auto"/>
        <w:left w:val="none" w:sz="0" w:space="0" w:color="auto"/>
        <w:bottom w:val="none" w:sz="0" w:space="0" w:color="auto"/>
        <w:right w:val="none" w:sz="0" w:space="0" w:color="auto"/>
      </w:divBdr>
    </w:div>
    <w:div w:id="1230925100">
      <w:marLeft w:val="0"/>
      <w:marRight w:val="0"/>
      <w:marTop w:val="0"/>
      <w:marBottom w:val="0"/>
      <w:divBdr>
        <w:top w:val="none" w:sz="0" w:space="0" w:color="auto"/>
        <w:left w:val="none" w:sz="0" w:space="0" w:color="auto"/>
        <w:bottom w:val="none" w:sz="0" w:space="0" w:color="auto"/>
        <w:right w:val="none" w:sz="0" w:space="0" w:color="auto"/>
      </w:divBdr>
    </w:div>
    <w:div w:id="1230925101">
      <w:marLeft w:val="0"/>
      <w:marRight w:val="0"/>
      <w:marTop w:val="0"/>
      <w:marBottom w:val="0"/>
      <w:divBdr>
        <w:top w:val="none" w:sz="0" w:space="0" w:color="auto"/>
        <w:left w:val="none" w:sz="0" w:space="0" w:color="auto"/>
        <w:bottom w:val="none" w:sz="0" w:space="0" w:color="auto"/>
        <w:right w:val="none" w:sz="0" w:space="0" w:color="auto"/>
      </w:divBdr>
    </w:div>
    <w:div w:id="1230925102">
      <w:marLeft w:val="0"/>
      <w:marRight w:val="0"/>
      <w:marTop w:val="0"/>
      <w:marBottom w:val="0"/>
      <w:divBdr>
        <w:top w:val="none" w:sz="0" w:space="0" w:color="auto"/>
        <w:left w:val="none" w:sz="0" w:space="0" w:color="auto"/>
        <w:bottom w:val="none" w:sz="0" w:space="0" w:color="auto"/>
        <w:right w:val="none" w:sz="0" w:space="0" w:color="auto"/>
      </w:divBdr>
      <w:divsChild>
        <w:div w:id="1230925104">
          <w:marLeft w:val="0"/>
          <w:marRight w:val="0"/>
          <w:marTop w:val="0"/>
          <w:marBottom w:val="0"/>
          <w:divBdr>
            <w:top w:val="none" w:sz="0" w:space="0" w:color="auto"/>
            <w:left w:val="none" w:sz="0" w:space="0" w:color="auto"/>
            <w:bottom w:val="none" w:sz="0" w:space="0" w:color="auto"/>
            <w:right w:val="none" w:sz="0" w:space="0" w:color="auto"/>
          </w:divBdr>
        </w:div>
      </w:divsChild>
    </w:div>
    <w:div w:id="1230925103">
      <w:marLeft w:val="0"/>
      <w:marRight w:val="0"/>
      <w:marTop w:val="0"/>
      <w:marBottom w:val="0"/>
      <w:divBdr>
        <w:top w:val="none" w:sz="0" w:space="0" w:color="auto"/>
        <w:left w:val="none" w:sz="0" w:space="0" w:color="auto"/>
        <w:bottom w:val="none" w:sz="0" w:space="0" w:color="auto"/>
        <w:right w:val="none" w:sz="0" w:space="0" w:color="auto"/>
      </w:divBdr>
    </w:div>
    <w:div w:id="1230925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8109</Words>
  <Characters>46223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2014-03-02T15:09:00Z</dcterms:created>
  <dcterms:modified xsi:type="dcterms:W3CDTF">2014-03-02T15:09:00Z</dcterms:modified>
</cp:coreProperties>
</file>